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D3F5" w14:textId="77777777" w:rsidR="000E4A41" w:rsidRDefault="006C0A49">
      <w:pPr>
        <w:rPr>
          <w:lang w:val="pt-BR"/>
        </w:rPr>
      </w:pPr>
      <w:r>
        <w:rPr>
          <w:lang w:val="pt-BR"/>
        </w:rPr>
        <w:t>JPED_2018-274 Original_Supplementary Material</w:t>
      </w:r>
    </w:p>
    <w:p w14:paraId="14E85FC8" w14:textId="77777777" w:rsidR="006C0A49" w:rsidRDefault="006C0A49">
      <w:pPr>
        <w:rPr>
          <w:lang w:val="pt-BR"/>
        </w:rPr>
      </w:pPr>
    </w:p>
    <w:p w14:paraId="31AF4636" w14:textId="77777777" w:rsidR="006C0A49" w:rsidRPr="00B8318F" w:rsidRDefault="006C0A49" w:rsidP="006C0A4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>igure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>Percentage of deaths and serious suspected adverse drug reaction reports by age with trend line (</w:t>
      </w:r>
      <w:r w:rsidRPr="00B8318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n = 3,330, </w:t>
      </w:r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 xml:space="preserve">Brazil: 2008-2013). Source: </w:t>
      </w:r>
      <w:proofErr w:type="spellStart"/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>Notivisa</w:t>
      </w:r>
      <w:proofErr w:type="spellEnd"/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8318F">
        <w:rPr>
          <w:rFonts w:ascii="Times New Roman" w:eastAsia="Times New Roman" w:hAnsi="Times New Roman" w:cs="Times New Roman"/>
          <w:b/>
          <w:sz w:val="24"/>
          <w:szCs w:val="24"/>
        </w:rPr>
        <w:t>Anvisa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C0A49" w:rsidRPr="00031E30" w14:paraId="2F420EE5" w14:textId="77777777" w:rsidTr="0040413D">
        <w:tc>
          <w:tcPr>
            <w:tcW w:w="8494" w:type="dxa"/>
          </w:tcPr>
          <w:p w14:paraId="2C255531" w14:textId="77777777" w:rsidR="006C0A49" w:rsidRPr="00031E30" w:rsidRDefault="006C0A49" w:rsidP="0040413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commentRangeStart w:id="0"/>
            <w:r w:rsidRPr="00031E30"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41E9C4A6" wp14:editId="321C1308">
                  <wp:extent cx="5582194" cy="3936274"/>
                  <wp:effectExtent l="0" t="0" r="0" b="762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</w:tbl>
    <w:p w14:paraId="144235B8" w14:textId="77777777" w:rsidR="006C0A49" w:rsidRPr="00031E30" w:rsidRDefault="006C0A49" w:rsidP="006C0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3951B" w14:textId="77777777" w:rsidR="006C0A49" w:rsidRPr="00031E30" w:rsidRDefault="006C0A49" w:rsidP="006C0A4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C0EAA" w14:textId="77777777" w:rsidR="006C0A49" w:rsidRPr="00031E30" w:rsidRDefault="006C0A49" w:rsidP="006C0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DB7224" w14:textId="77777777" w:rsidR="006C0A49" w:rsidRPr="00031E30" w:rsidRDefault="006C0A49" w:rsidP="006C0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B69583" w14:textId="77777777" w:rsidR="006C0A49" w:rsidRPr="00031E30" w:rsidRDefault="006C0A49" w:rsidP="006C0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92928A" w14:textId="77777777" w:rsidR="006C0A49" w:rsidRPr="006C0A49" w:rsidRDefault="006C0A49">
      <w:pPr>
        <w:rPr>
          <w:lang w:val="pt-BR"/>
        </w:rPr>
      </w:pPr>
    </w:p>
    <w:sectPr w:rsidR="006C0A49" w:rsidRPr="006C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liana Alvim de Oliveira" w:date="2018-07-05T11:52:00Z" w:initials="JAdO">
    <w:p w14:paraId="238AD426" w14:textId="77777777" w:rsidR="006C0A49" w:rsidRPr="00965E36" w:rsidRDefault="006C0A49" w:rsidP="006C0A49">
      <w:pPr>
        <w:pStyle w:val="CommentText"/>
        <w:rPr>
          <w:b/>
          <w:u w:val="single"/>
          <w:lang w:val="en-US"/>
        </w:rPr>
      </w:pPr>
      <w:r>
        <w:rPr>
          <w:rStyle w:val="CommentReference"/>
        </w:rPr>
        <w:annotationRef/>
      </w:r>
    </w:p>
    <w:p w14:paraId="1FF989CD" w14:textId="77777777" w:rsidR="006C0A49" w:rsidRDefault="006C0A49" w:rsidP="006C0A49">
      <w:pPr>
        <w:pStyle w:val="CommentText"/>
        <w:rPr>
          <w:b/>
          <w:u w:val="single"/>
          <w:lang w:val="en-US"/>
        </w:rPr>
      </w:pPr>
      <w:r>
        <w:rPr>
          <w:b/>
          <w:u w:val="single"/>
          <w:lang w:val="en-US"/>
        </w:rPr>
        <w:t>Replace in</w:t>
      </w:r>
      <w:bookmarkStart w:id="1" w:name="_GoBack"/>
      <w:bookmarkEnd w:id="1"/>
      <w:r>
        <w:rPr>
          <w:b/>
          <w:u w:val="single"/>
          <w:lang w:val="en-US"/>
        </w:rPr>
        <w:t>side the figure:</w:t>
      </w:r>
    </w:p>
    <w:p w14:paraId="432848B3" w14:textId="77777777" w:rsidR="006C0A49" w:rsidRPr="008455D4" w:rsidRDefault="006C0A49" w:rsidP="006C0A49">
      <w:pPr>
        <w:pStyle w:val="CommentText"/>
        <w:rPr>
          <w:lang w:val="en-US"/>
        </w:rPr>
      </w:pPr>
      <w:proofErr w:type="spellStart"/>
      <w:r w:rsidRPr="008455D4">
        <w:rPr>
          <w:lang w:val="en-US"/>
        </w:rPr>
        <w:t>Percentual</w:t>
      </w:r>
      <w:proofErr w:type="spellEnd"/>
      <w:r w:rsidRPr="008455D4">
        <w:rPr>
          <w:lang w:val="en-US"/>
        </w:rPr>
        <w:t xml:space="preserve"> = Percentage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2848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49"/>
    <w:rsid w:val="000C0E7C"/>
    <w:rsid w:val="002D77F1"/>
    <w:rsid w:val="006C0A49"/>
    <w:rsid w:val="00D11A64"/>
    <w:rsid w:val="00F2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7CA4"/>
  <w15:docId w15:val="{80463CE0-5ECE-4276-9425-5FD4BEEB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C0A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49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49"/>
    <w:rPr>
      <w:rFonts w:ascii="Calibri" w:eastAsia="Calibri" w:hAnsi="Calibri" w:cs="Calibri"/>
      <w:sz w:val="24"/>
      <w:szCs w:val="24"/>
      <w:lang w:val="pt-BR"/>
    </w:rPr>
  </w:style>
  <w:style w:type="table" w:styleId="TableGrid">
    <w:name w:val="Table Grid"/>
    <w:basedOn w:val="TableNormal"/>
    <w:uiPriority w:val="39"/>
    <w:rsid w:val="006C0A49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hfile01\home$\EDellamora\Brasil\Notivisa\Copy%20of%20Figures%201%20and%202%2027%20no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61190789303347"/>
          <c:y val="0.11352233101659087"/>
          <c:w val="0.7996195908203787"/>
          <c:h val="0.73723500955472143"/>
        </c:manualLayout>
      </c:layout>
      <c:lineChart>
        <c:grouping val="standard"/>
        <c:varyColors val="0"/>
        <c:ser>
          <c:idx val="0"/>
          <c:order val="0"/>
          <c:tx>
            <c:strRef>
              <c:f>gravidade!$B$24</c:f>
              <c:strCache>
                <c:ptCount val="1"/>
                <c:pt idx="0">
                  <c:v>% Serious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0"/>
            <c:dispEq val="0"/>
          </c:trendline>
          <c:cat>
            <c:numRef>
              <c:f>gravidade!$C$23:$O$23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gravidade!$C$24:$O$24</c:f>
              <c:numCache>
                <c:formatCode>General</c:formatCode>
                <c:ptCount val="13"/>
                <c:pt idx="0">
                  <c:v>21.019108280254791</c:v>
                </c:pt>
                <c:pt idx="1">
                  <c:v>17.027863777089795</c:v>
                </c:pt>
                <c:pt idx="2">
                  <c:v>19.72318339100346</c:v>
                </c:pt>
                <c:pt idx="3">
                  <c:v>21.198156682027637</c:v>
                </c:pt>
                <c:pt idx="4">
                  <c:v>20.704845814977972</c:v>
                </c:pt>
                <c:pt idx="5">
                  <c:v>13.580246913580256</c:v>
                </c:pt>
                <c:pt idx="6">
                  <c:v>15.942028985507246</c:v>
                </c:pt>
                <c:pt idx="7">
                  <c:v>16.901408450704224</c:v>
                </c:pt>
                <c:pt idx="8">
                  <c:v>17.088607594936683</c:v>
                </c:pt>
                <c:pt idx="9">
                  <c:v>14.507772020725389</c:v>
                </c:pt>
                <c:pt idx="10">
                  <c:v>13.114754098360656</c:v>
                </c:pt>
                <c:pt idx="11">
                  <c:v>9.7701149425287355</c:v>
                </c:pt>
                <c:pt idx="12">
                  <c:v>12.637362637362637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3E6-564A-B50C-31E86E20D714}"/>
            </c:ext>
          </c:extLst>
        </c:ser>
        <c:ser>
          <c:idx val="2"/>
          <c:order val="1"/>
          <c:tx>
            <c:strRef>
              <c:f>gravidade!$B$26</c:f>
              <c:strCache>
                <c:ptCount val="1"/>
                <c:pt idx="0">
                  <c:v>% Deaths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trendline>
            <c:spPr>
              <a:ln>
                <a:prstDash val="sysDash"/>
              </a:ln>
            </c:spPr>
            <c:trendlineType val="linear"/>
            <c:dispRSqr val="0"/>
            <c:dispEq val="0"/>
          </c:trendline>
          <c:cat>
            <c:numRef>
              <c:f>gravidade!$C$23:$O$23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gravidade!$C$26:$O$26</c:f>
              <c:numCache>
                <c:formatCode>General</c:formatCode>
                <c:ptCount val="13"/>
                <c:pt idx="0">
                  <c:v>2.5477707006369457</c:v>
                </c:pt>
                <c:pt idx="1">
                  <c:v>2.1671826625387012</c:v>
                </c:pt>
                <c:pt idx="2">
                  <c:v>2.0761245674740492</c:v>
                </c:pt>
                <c:pt idx="3">
                  <c:v>3.2258064516129048</c:v>
                </c:pt>
                <c:pt idx="4">
                  <c:v>1.7621145374449338</c:v>
                </c:pt>
                <c:pt idx="5">
                  <c:v>3.7037037037037042</c:v>
                </c:pt>
                <c:pt idx="6">
                  <c:v>3.6231884057971016</c:v>
                </c:pt>
                <c:pt idx="7">
                  <c:v>2.1126760563380267</c:v>
                </c:pt>
                <c:pt idx="8">
                  <c:v>3.1645569620253196</c:v>
                </c:pt>
                <c:pt idx="9">
                  <c:v>1.036269430051814</c:v>
                </c:pt>
                <c:pt idx="10">
                  <c:v>1.0928961748633881</c:v>
                </c:pt>
                <c:pt idx="11">
                  <c:v>0.57471264367816133</c:v>
                </c:pt>
                <c:pt idx="12">
                  <c:v>2.197802197802198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3E6-564A-B50C-31E86E20D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657680"/>
        <c:axId val="326655720"/>
      </c:lineChart>
      <c:catAx>
        <c:axId val="326657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Age (years old)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6655720"/>
        <c:crosses val="autoZero"/>
        <c:auto val="1"/>
        <c:lblAlgn val="ctr"/>
        <c:lblOffset val="100"/>
        <c:noMultiLvlLbl val="0"/>
      </c:catAx>
      <c:valAx>
        <c:axId val="3266557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266576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Shima Poudyal</cp:lastModifiedBy>
  <cp:revision>2</cp:revision>
  <dcterms:created xsi:type="dcterms:W3CDTF">2018-07-12T05:45:00Z</dcterms:created>
  <dcterms:modified xsi:type="dcterms:W3CDTF">2018-07-12T05:45:00Z</dcterms:modified>
</cp:coreProperties>
</file>