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63BA" w14:textId="77777777" w:rsidR="00D2393F" w:rsidRPr="00E159F2" w:rsidRDefault="00D2393F" w:rsidP="00D2393F">
      <w:pPr>
        <w:spacing w:after="0" w:line="360" w:lineRule="auto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</w:pPr>
      <w:r w:rsidRPr="0094193A">
        <w:rPr>
          <w:rFonts w:ascii="Times New Roman" w:hAnsi="Times New Roman" w:cs="Times New Roman"/>
          <w:sz w:val="24"/>
          <w:szCs w:val="24"/>
          <w:lang w:val="en-US"/>
        </w:rPr>
        <w:t xml:space="preserve">JPED-D-20-00137 </w:t>
      </w:r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Supplementa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ry</w:t>
      </w:r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material</w:t>
      </w:r>
      <w:r w:rsidRPr="00E159F2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 xml:space="preserve"> </w:t>
      </w:r>
    </w:p>
    <w:p w14:paraId="1AFAFBB7" w14:textId="2997563A" w:rsidR="00D2393F" w:rsidRPr="0094193A" w:rsidRDefault="00D239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B1F282" w14:textId="77777777" w:rsidR="00D2393F" w:rsidRPr="00E159F2" w:rsidRDefault="00D2393F" w:rsidP="00D2393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Figure S1 - ROC curve for predicting significant hyperbilirubinemia using t</w:t>
      </w:r>
    </w:p>
    <w:p w14:paraId="4AB153BF" w14:textId="77777777" w:rsidR="00D2393F" w:rsidRPr="00E159F2" w:rsidRDefault="00D2393F" w:rsidP="00D2393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he </w:t>
      </w:r>
      <w:proofErr w:type="spellStart"/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uCB</w:t>
      </w:r>
      <w:proofErr w:type="spellEnd"/>
      <w:r w:rsidRPr="00E159F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</w:p>
    <w:p w14:paraId="0FE69D28" w14:textId="77777777" w:rsidR="00D2393F" w:rsidRDefault="00D2393F" w:rsidP="00D2393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drawing>
          <wp:inline distT="0" distB="0" distL="0" distR="0" wp14:anchorId="1370D46C" wp14:editId="6A91F5EB">
            <wp:extent cx="3346450" cy="3687612"/>
            <wp:effectExtent l="0" t="0" r="635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53" cy="369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7C80C" w14:textId="77777777" w:rsidR="00D2393F" w:rsidRPr="00531047" w:rsidRDefault="00D2393F" w:rsidP="00D239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047">
        <w:rPr>
          <w:rFonts w:ascii="Times New Roman" w:hAnsi="Times New Roman" w:cs="Times New Roman"/>
          <w:sz w:val="24"/>
          <w:szCs w:val="24"/>
          <w:lang w:val="en-US"/>
        </w:rPr>
        <w:t>uCB</w:t>
      </w:r>
      <w:proofErr w:type="spellEnd"/>
      <w:r w:rsidRPr="00531047">
        <w:rPr>
          <w:rFonts w:ascii="Times New Roman" w:hAnsi="Times New Roman" w:cs="Times New Roman"/>
          <w:sz w:val="24"/>
          <w:szCs w:val="24"/>
          <w:lang w:val="en-US"/>
        </w:rPr>
        <w:t>, umbilical cord bilirubin; AUC, area under the curve.</w:t>
      </w:r>
    </w:p>
    <w:p w14:paraId="1A3236E6" w14:textId="77777777" w:rsidR="00D2393F" w:rsidRPr="00531047" w:rsidRDefault="00D2393F" w:rsidP="00D2393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DD3B222" w14:textId="77777777" w:rsidR="00D2393F" w:rsidRPr="00D2393F" w:rsidRDefault="00D239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93F" w:rsidRPr="00D23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A66E" w14:textId="77777777" w:rsidR="00D2393F" w:rsidRDefault="00D2393F" w:rsidP="00D2393F">
      <w:pPr>
        <w:spacing w:after="0" w:line="240" w:lineRule="auto"/>
      </w:pPr>
      <w:r>
        <w:separator/>
      </w:r>
    </w:p>
  </w:endnote>
  <w:endnote w:type="continuationSeparator" w:id="0">
    <w:p w14:paraId="227264B1" w14:textId="77777777" w:rsidR="00D2393F" w:rsidRDefault="00D2393F" w:rsidP="00D2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8868" w14:textId="77777777" w:rsidR="00D2393F" w:rsidRDefault="00D2393F" w:rsidP="00D2393F">
      <w:pPr>
        <w:spacing w:after="0" w:line="240" w:lineRule="auto"/>
      </w:pPr>
      <w:r>
        <w:separator/>
      </w:r>
    </w:p>
  </w:footnote>
  <w:footnote w:type="continuationSeparator" w:id="0">
    <w:p w14:paraId="003430EB" w14:textId="77777777" w:rsidR="00D2393F" w:rsidRDefault="00D2393F" w:rsidP="00D23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3F"/>
    <w:rsid w:val="0094193A"/>
    <w:rsid w:val="00D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8D89"/>
  <w15:chartTrackingRefBased/>
  <w15:docId w15:val="{A5A5E6CD-C522-4DDF-AAC3-1417BF0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93F"/>
    <w:pPr>
      <w:spacing w:after="200"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93F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Company>Elsevier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2020-09-23T23:33:00Z</dcterms:created>
  <dcterms:modified xsi:type="dcterms:W3CDTF">2020-09-25T09:58:00Z</dcterms:modified>
</cp:coreProperties>
</file>