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0C8E5" w14:textId="49F2834D" w:rsidR="00370FD3" w:rsidRPr="00EB1C46" w:rsidRDefault="00370FD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B1C46">
        <w:rPr>
          <w:rFonts w:ascii="Times New Roman" w:hAnsi="Times New Roman" w:cs="Times New Roman"/>
          <w:sz w:val="24"/>
          <w:szCs w:val="24"/>
          <w:lang w:val="en-US"/>
        </w:rPr>
        <w:t>JPED-D-20-00216 – Supplementary Material</w:t>
      </w:r>
    </w:p>
    <w:p w14:paraId="78154784" w14:textId="6365794E" w:rsidR="00370FD3" w:rsidRPr="00EB1C46" w:rsidRDefault="00370FD3">
      <w:pPr>
        <w:rPr>
          <w:lang w:val="en-US"/>
        </w:rPr>
      </w:pPr>
    </w:p>
    <w:p w14:paraId="5432AABE" w14:textId="6A795FF5" w:rsidR="00370FD3" w:rsidRPr="00EB1C46" w:rsidRDefault="00EB1C46" w:rsidP="00370FD3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</w:pPr>
      <w:r w:rsidRPr="00EB1C46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Material</w:t>
      </w:r>
      <w:r w:rsidRPr="00EB1C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370FD3" w:rsidRPr="00EB1C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1 - </w:t>
      </w:r>
      <w:r w:rsidR="00370FD3" w:rsidRPr="00EB1C46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 xml:space="preserve">Ultrasonographic assessment of left internal jugular vein performed during the abdominal compression maneuver. A progressive increase in the cross-sectional area occurs as abdominal pressure increases. </w:t>
      </w:r>
    </w:p>
    <w:p w14:paraId="36CD1936" w14:textId="77777777" w:rsidR="00370FD3" w:rsidRDefault="00370FD3" w:rsidP="00370FD3">
      <w:pPr>
        <w:spacing w:after="0" w:line="480" w:lineRule="auto"/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  <w:r>
        <w:rPr>
          <w:rFonts w:ascii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 wp14:anchorId="2ED5358C" wp14:editId="44740A02">
            <wp:extent cx="7011282" cy="484804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4510" cy="4850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CEC74" w14:textId="77777777" w:rsidR="00370FD3" w:rsidRPr="00D8399A" w:rsidRDefault="00370FD3" w:rsidP="00370FD3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8399A">
        <w:rPr>
          <w:rFonts w:ascii="Times New Roman" w:hAnsi="Times New Roman" w:cs="Times New Roman"/>
          <w:noProof/>
          <w:sz w:val="24"/>
          <w:szCs w:val="24"/>
          <w:lang w:val="en-US"/>
        </w:rPr>
        <w:t>IAP, intra-abdominal pressure; IAH, intra-abdominal hypertension; CSA, cross-sectional area.</w:t>
      </w:r>
    </w:p>
    <w:p w14:paraId="2318150E" w14:textId="0F2E6B32" w:rsidR="00370FD3" w:rsidRDefault="00370FD3" w:rsidP="00370FD3">
      <w:pPr>
        <w:spacing w:after="0" w:line="480" w:lineRule="auto"/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14:paraId="02D30661" w14:textId="74A866F7" w:rsidR="00EB1C46" w:rsidRDefault="00EB1C46" w:rsidP="00370FD3">
      <w:pPr>
        <w:spacing w:after="0" w:line="480" w:lineRule="auto"/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14:paraId="7B83069E" w14:textId="6CA1DA1A" w:rsidR="00EB1C46" w:rsidRDefault="00EB1C46" w:rsidP="00370FD3">
      <w:pPr>
        <w:spacing w:after="0" w:line="480" w:lineRule="auto"/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14:paraId="1838F748" w14:textId="5C7344EB" w:rsidR="00EB1C46" w:rsidRDefault="00EB1C46" w:rsidP="00370FD3">
      <w:pPr>
        <w:spacing w:after="0" w:line="480" w:lineRule="auto"/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14:paraId="4D27DB50" w14:textId="0D157424" w:rsidR="00EB1C46" w:rsidRDefault="00EB1C46" w:rsidP="00370FD3">
      <w:pPr>
        <w:spacing w:after="0" w:line="480" w:lineRule="auto"/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14:paraId="0B154805" w14:textId="4144E751" w:rsidR="00EB1C46" w:rsidRDefault="00EB1C46" w:rsidP="00370FD3">
      <w:pPr>
        <w:spacing w:after="0" w:line="480" w:lineRule="auto"/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14:paraId="0B6AE652" w14:textId="1F128DBD" w:rsidR="00EB1C46" w:rsidRDefault="00EB1C46" w:rsidP="00370FD3">
      <w:pPr>
        <w:spacing w:after="0" w:line="480" w:lineRule="auto"/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14:paraId="25D45D1C" w14:textId="5F04BFA8" w:rsidR="00EB1C46" w:rsidRDefault="00EB1C46" w:rsidP="00370FD3">
      <w:pPr>
        <w:spacing w:after="0" w:line="480" w:lineRule="auto"/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14:paraId="54396A9E" w14:textId="39BC2064" w:rsidR="00EB1C46" w:rsidRDefault="00EB1C46" w:rsidP="00370FD3">
      <w:pPr>
        <w:spacing w:after="0" w:line="480" w:lineRule="auto"/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14:paraId="013372E0" w14:textId="77777777" w:rsidR="00EB1C46" w:rsidRDefault="00EB1C46" w:rsidP="00370FD3">
      <w:pPr>
        <w:spacing w:after="0" w:line="480" w:lineRule="auto"/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14:paraId="133D37A4" w14:textId="77777777" w:rsidR="00EB1C46" w:rsidRDefault="00EB1C46" w:rsidP="00370FD3">
      <w:pPr>
        <w:spacing w:after="0" w:line="480" w:lineRule="auto"/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14:paraId="6DEC77C0" w14:textId="341E72FF" w:rsidR="00370FD3" w:rsidRPr="00EB1C46" w:rsidRDefault="00EB1C46" w:rsidP="00370FD3">
      <w:pPr>
        <w:spacing w:after="0" w:line="360" w:lineRule="auto"/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</w:pPr>
      <w:r w:rsidRPr="00EB1C4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Supplementary Material</w:t>
      </w:r>
      <w:r w:rsidRPr="00EB1C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370FD3" w:rsidRPr="00EB1C46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370FD3" w:rsidRPr="00EB1C46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 xml:space="preserve"> - Main studies that have evaluated the influence of intra-abdominal pressure on cardiac index.</w:t>
      </w:r>
    </w:p>
    <w:tbl>
      <w:tblPr>
        <w:tblStyle w:val="TableGrid"/>
        <w:tblW w:w="78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9"/>
        <w:gridCol w:w="425"/>
        <w:gridCol w:w="1701"/>
        <w:gridCol w:w="1417"/>
        <w:gridCol w:w="2268"/>
      </w:tblGrid>
      <w:tr w:rsidR="00370FD3" w:rsidRPr="008779BF" w14:paraId="1D095EED" w14:textId="77777777" w:rsidTr="00E134A6">
        <w:tc>
          <w:tcPr>
            <w:tcW w:w="2019" w:type="dxa"/>
            <w:tcBorders>
              <w:top w:val="single" w:sz="4" w:space="0" w:color="auto"/>
              <w:bottom w:val="single" w:sz="8" w:space="0" w:color="auto"/>
            </w:tcBorders>
          </w:tcPr>
          <w:p w14:paraId="23BAED66" w14:textId="77777777" w:rsidR="00370FD3" w:rsidRPr="008779BF" w:rsidRDefault="00370FD3" w:rsidP="00E134A6">
            <w:pPr>
              <w:jc w:val="both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en-US"/>
              </w:rPr>
            </w:pPr>
            <w:r w:rsidRPr="008779BF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en-US"/>
              </w:rPr>
              <w:t>Study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</w:tcBorders>
          </w:tcPr>
          <w:p w14:paraId="55322437" w14:textId="77777777" w:rsidR="00370FD3" w:rsidRPr="008779BF" w:rsidRDefault="00370FD3" w:rsidP="00E134A6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en-US"/>
              </w:rPr>
            </w:pPr>
            <w:r w:rsidRPr="008779BF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en-US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</w:tcPr>
          <w:p w14:paraId="7FA43ABA" w14:textId="77777777" w:rsidR="00370FD3" w:rsidRPr="008779BF" w:rsidRDefault="00370FD3" w:rsidP="00E134A6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en-US"/>
              </w:rPr>
            </w:pPr>
            <w:proofErr w:type="spellStart"/>
            <w:r w:rsidRPr="008779BF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en-US"/>
              </w:rPr>
              <w:t>Age</w:t>
            </w:r>
            <w:r w:rsidRPr="008779BF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auto"/>
            </w:tcBorders>
          </w:tcPr>
          <w:p w14:paraId="5A6DEF39" w14:textId="77777777" w:rsidR="00370FD3" w:rsidRPr="008779BF" w:rsidRDefault="00370FD3" w:rsidP="00E134A6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en-US"/>
              </w:rPr>
            </w:pPr>
            <w:r w:rsidRPr="008779BF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en-US"/>
              </w:rPr>
              <w:t>IAP (mmHg)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8" w:space="0" w:color="auto"/>
            </w:tcBorders>
          </w:tcPr>
          <w:p w14:paraId="467F4F13" w14:textId="77777777" w:rsidR="00370FD3" w:rsidRPr="008779BF" w:rsidRDefault="00370FD3" w:rsidP="00E134A6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en-US"/>
              </w:rPr>
            </w:pPr>
            <w:r w:rsidRPr="008779BF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en-US"/>
              </w:rPr>
              <w:t>Hemodynamic changes</w:t>
            </w:r>
          </w:p>
        </w:tc>
      </w:tr>
      <w:tr w:rsidR="00370FD3" w:rsidRPr="0051647B" w14:paraId="160473A3" w14:textId="77777777" w:rsidTr="00E134A6">
        <w:tc>
          <w:tcPr>
            <w:tcW w:w="2019" w:type="dxa"/>
            <w:tcBorders>
              <w:top w:val="single" w:sz="8" w:space="0" w:color="auto"/>
            </w:tcBorders>
          </w:tcPr>
          <w:p w14:paraId="0B8B6778" w14:textId="77777777" w:rsidR="00370FD3" w:rsidRPr="00D8399A" w:rsidRDefault="00370FD3" w:rsidP="00E134A6">
            <w:pPr>
              <w:jc w:val="both"/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</w:pPr>
            <w:proofErr w:type="spellStart"/>
            <w:r w:rsidRPr="00D8399A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Sakka</w:t>
            </w:r>
            <w:proofErr w:type="spellEnd"/>
            <w:r w:rsidRPr="00D8399A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 xml:space="preserve"> </w:t>
            </w:r>
            <w:r w:rsidRPr="00D8399A">
              <w:rPr>
                <w:rFonts w:ascii="Times New Roman" w:hAnsi="Times New Roman" w:cs="Times New Roman"/>
                <w:iCs/>
                <w:color w:val="231F20"/>
                <w:sz w:val="20"/>
                <w:szCs w:val="20"/>
                <w:lang w:val="en-US"/>
              </w:rPr>
              <w:t>et al.</w:t>
            </w:r>
            <w:r w:rsidRPr="00D8399A">
              <w:rPr>
                <w:rFonts w:ascii="Times New Roman" w:hAnsi="Times New Roman" w:cs="Times New Roman"/>
                <w:color w:val="231F20"/>
                <w:sz w:val="20"/>
                <w:szCs w:val="20"/>
                <w:vertAlign w:val="superscript"/>
                <w:lang w:val="en-US"/>
              </w:rPr>
              <w:t xml:space="preserve">24 </w:t>
            </w:r>
          </w:p>
        </w:tc>
        <w:tc>
          <w:tcPr>
            <w:tcW w:w="425" w:type="dxa"/>
            <w:tcBorders>
              <w:top w:val="single" w:sz="8" w:space="0" w:color="auto"/>
            </w:tcBorders>
          </w:tcPr>
          <w:p w14:paraId="7E0D1100" w14:textId="77777777" w:rsidR="00370FD3" w:rsidRPr="009F1DC7" w:rsidRDefault="00370FD3" w:rsidP="00E134A6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565225DC" w14:textId="77777777" w:rsidR="00370FD3" w:rsidRPr="00442BBA" w:rsidRDefault="00370FD3" w:rsidP="00E134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2B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3.5 ± 1.3 years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14:paraId="28834250" w14:textId="77777777" w:rsidR="00370FD3" w:rsidRPr="00442BBA" w:rsidRDefault="00370FD3" w:rsidP="00E134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2B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268" w:type="dxa"/>
            <w:tcBorders>
              <w:top w:val="single" w:sz="8" w:space="0" w:color="auto"/>
            </w:tcBorders>
          </w:tcPr>
          <w:p w14:paraId="4E93C549" w14:textId="77777777" w:rsidR="00370FD3" w:rsidRPr="00442BBA" w:rsidRDefault="00370FD3" w:rsidP="00E134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2B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13% reduction in CI</w:t>
            </w:r>
          </w:p>
        </w:tc>
      </w:tr>
      <w:tr w:rsidR="00370FD3" w:rsidRPr="0051647B" w14:paraId="698CC638" w14:textId="77777777" w:rsidTr="00E134A6">
        <w:tc>
          <w:tcPr>
            <w:tcW w:w="2019" w:type="dxa"/>
          </w:tcPr>
          <w:p w14:paraId="43D50031" w14:textId="77777777" w:rsidR="00370FD3" w:rsidRPr="00D8399A" w:rsidRDefault="00370FD3" w:rsidP="00E134A6">
            <w:pPr>
              <w:jc w:val="both"/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</w:pPr>
            <w:proofErr w:type="spellStart"/>
            <w:r w:rsidRPr="00D8399A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Kardos</w:t>
            </w:r>
            <w:proofErr w:type="spellEnd"/>
            <w:r w:rsidRPr="00D8399A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 xml:space="preserve"> </w:t>
            </w:r>
            <w:r w:rsidRPr="00D8399A">
              <w:rPr>
                <w:rFonts w:ascii="Times New Roman" w:hAnsi="Times New Roman" w:cs="Times New Roman"/>
                <w:iCs/>
                <w:color w:val="231F20"/>
                <w:sz w:val="20"/>
                <w:szCs w:val="20"/>
                <w:lang w:val="en-US"/>
              </w:rPr>
              <w:t>et al.</w:t>
            </w:r>
            <w:r w:rsidRPr="00D8399A">
              <w:rPr>
                <w:rFonts w:ascii="Times New Roman" w:hAnsi="Times New Roman" w:cs="Times New Roman"/>
                <w:color w:val="231F20"/>
                <w:sz w:val="20"/>
                <w:szCs w:val="20"/>
                <w:vertAlign w:val="superscript"/>
                <w:lang w:val="en-US"/>
              </w:rPr>
              <w:t>25</w:t>
            </w:r>
            <w:r w:rsidRPr="00D8399A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5" w:type="dxa"/>
          </w:tcPr>
          <w:p w14:paraId="5D7538AE" w14:textId="77777777" w:rsidR="00370FD3" w:rsidRPr="009F1DC7" w:rsidRDefault="00370FD3" w:rsidP="00E134A6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30</w:t>
            </w:r>
          </w:p>
        </w:tc>
        <w:tc>
          <w:tcPr>
            <w:tcW w:w="1701" w:type="dxa"/>
          </w:tcPr>
          <w:p w14:paraId="750C6617" w14:textId="77777777" w:rsidR="00370FD3" w:rsidRPr="00442BBA" w:rsidRDefault="00370FD3" w:rsidP="00E134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2B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 ±2.3 years</w:t>
            </w:r>
          </w:p>
        </w:tc>
        <w:tc>
          <w:tcPr>
            <w:tcW w:w="1417" w:type="dxa"/>
          </w:tcPr>
          <w:p w14:paraId="77B57C5C" w14:textId="77777777" w:rsidR="00370FD3" w:rsidRPr="00442BBA" w:rsidRDefault="00370FD3" w:rsidP="00E134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2B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12-13</w:t>
            </w:r>
          </w:p>
        </w:tc>
        <w:tc>
          <w:tcPr>
            <w:tcW w:w="2268" w:type="dxa"/>
          </w:tcPr>
          <w:p w14:paraId="0870C6F1" w14:textId="77777777" w:rsidR="00370FD3" w:rsidRPr="00442BBA" w:rsidRDefault="00370FD3" w:rsidP="00E134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25% reduction in</w:t>
            </w:r>
            <w:r w:rsidRPr="00442B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CI</w:t>
            </w:r>
          </w:p>
        </w:tc>
      </w:tr>
      <w:tr w:rsidR="00370FD3" w:rsidRPr="00BF5F7E" w14:paraId="50326EE8" w14:textId="77777777" w:rsidTr="00E134A6">
        <w:tc>
          <w:tcPr>
            <w:tcW w:w="2019" w:type="dxa"/>
          </w:tcPr>
          <w:p w14:paraId="589D34CC" w14:textId="77777777" w:rsidR="00370FD3" w:rsidRPr="00D8399A" w:rsidRDefault="00370FD3" w:rsidP="00E134A6">
            <w:pPr>
              <w:jc w:val="both"/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</w:pPr>
            <w:proofErr w:type="spellStart"/>
            <w:r w:rsidRPr="00D8399A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Gueugniaud</w:t>
            </w:r>
            <w:proofErr w:type="spellEnd"/>
            <w:r w:rsidRPr="00D8399A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 xml:space="preserve"> </w:t>
            </w:r>
            <w:r w:rsidRPr="00D8399A">
              <w:rPr>
                <w:rFonts w:ascii="Times New Roman" w:hAnsi="Times New Roman" w:cs="Times New Roman"/>
                <w:iCs/>
                <w:color w:val="231F20"/>
                <w:sz w:val="20"/>
                <w:szCs w:val="20"/>
                <w:lang w:val="en-US"/>
              </w:rPr>
              <w:t>et al.</w:t>
            </w:r>
            <w:r w:rsidRPr="00D8399A">
              <w:rPr>
                <w:rFonts w:ascii="Times New Roman" w:hAnsi="Times New Roman" w:cs="Times New Roman"/>
                <w:color w:val="231F20"/>
                <w:sz w:val="20"/>
                <w:szCs w:val="20"/>
                <w:vertAlign w:val="superscript"/>
                <w:lang w:val="en-US"/>
              </w:rPr>
              <w:t>26</w:t>
            </w:r>
          </w:p>
        </w:tc>
        <w:tc>
          <w:tcPr>
            <w:tcW w:w="425" w:type="dxa"/>
          </w:tcPr>
          <w:p w14:paraId="21FF69E0" w14:textId="77777777" w:rsidR="00370FD3" w:rsidRPr="009F1DC7" w:rsidRDefault="00370FD3" w:rsidP="00E134A6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12</w:t>
            </w:r>
          </w:p>
        </w:tc>
        <w:tc>
          <w:tcPr>
            <w:tcW w:w="1701" w:type="dxa"/>
          </w:tcPr>
          <w:p w14:paraId="5E8D8233" w14:textId="77777777" w:rsidR="00370FD3" w:rsidRPr="00442BBA" w:rsidRDefault="00370FD3" w:rsidP="00E134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2B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 ± 5 months</w:t>
            </w:r>
          </w:p>
        </w:tc>
        <w:tc>
          <w:tcPr>
            <w:tcW w:w="1417" w:type="dxa"/>
          </w:tcPr>
          <w:p w14:paraId="75C8D7D5" w14:textId="77777777" w:rsidR="00370FD3" w:rsidRPr="00442BBA" w:rsidRDefault="00370FD3" w:rsidP="00E134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2B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268" w:type="dxa"/>
          </w:tcPr>
          <w:p w14:paraId="350D0981" w14:textId="77777777" w:rsidR="00370FD3" w:rsidRPr="00442BBA" w:rsidRDefault="00370FD3" w:rsidP="00E134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33% reduction in SVI</w:t>
            </w:r>
            <w:r w:rsidRPr="00442B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370FD3" w:rsidRPr="0051647B" w14:paraId="46168B17" w14:textId="77777777" w:rsidTr="00E134A6">
        <w:tc>
          <w:tcPr>
            <w:tcW w:w="2019" w:type="dxa"/>
            <w:tcBorders>
              <w:bottom w:val="single" w:sz="4" w:space="0" w:color="auto"/>
            </w:tcBorders>
          </w:tcPr>
          <w:p w14:paraId="39D59A57" w14:textId="77777777" w:rsidR="00370FD3" w:rsidRPr="00D8399A" w:rsidRDefault="00370FD3" w:rsidP="00E134A6">
            <w:pPr>
              <w:jc w:val="both"/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</w:pPr>
            <w:r w:rsidRPr="00D8399A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 xml:space="preserve">De Waal </w:t>
            </w:r>
            <w:r>
              <w:rPr>
                <w:rFonts w:ascii="Times New Roman" w:hAnsi="Times New Roman" w:cs="Times New Roman"/>
                <w:iCs/>
                <w:color w:val="231F20"/>
                <w:sz w:val="20"/>
                <w:szCs w:val="20"/>
                <w:lang w:val="en-US"/>
              </w:rPr>
              <w:t>et al.</w:t>
            </w:r>
            <w:r w:rsidRPr="00D8399A">
              <w:rPr>
                <w:rFonts w:ascii="Times New Roman" w:hAnsi="Times New Roman" w:cs="Times New Roman"/>
                <w:color w:val="231F20"/>
                <w:sz w:val="20"/>
                <w:szCs w:val="20"/>
                <w:vertAlign w:val="superscript"/>
                <w:lang w:val="en-US"/>
              </w:rPr>
              <w:t>21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28ED033" w14:textId="77777777" w:rsidR="00370FD3" w:rsidRPr="009F1DC7" w:rsidRDefault="00370FD3" w:rsidP="00E134A6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BD61123" w14:textId="77777777" w:rsidR="00370FD3" w:rsidRPr="00442BBA" w:rsidRDefault="00370FD3" w:rsidP="00E134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2B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 ± 9 months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E5C5908" w14:textId="77777777" w:rsidR="00370FD3" w:rsidRPr="00442BBA" w:rsidRDefault="00370FD3" w:rsidP="00E134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2B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7D088A2" w14:textId="77777777" w:rsidR="00370FD3" w:rsidRPr="00442BBA" w:rsidRDefault="00370FD3" w:rsidP="00E134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22% increase in</w:t>
            </w:r>
            <w:r w:rsidRPr="00442B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CI</w:t>
            </w:r>
          </w:p>
        </w:tc>
      </w:tr>
    </w:tbl>
    <w:p w14:paraId="69E2BBD5" w14:textId="77777777" w:rsidR="00370FD3" w:rsidRPr="00D8399A" w:rsidRDefault="00370FD3" w:rsidP="00370FD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839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IPA, intra-abdominal pressure; CI, cardiac index; SVI, stroke volume index. </w:t>
      </w:r>
    </w:p>
    <w:p w14:paraId="3A4CC959" w14:textId="77777777" w:rsidR="00370FD3" w:rsidRPr="00D8399A" w:rsidRDefault="00370FD3" w:rsidP="00370FD3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8399A">
        <w:rPr>
          <w:rFonts w:ascii="Times New Roman" w:hAnsi="Times New Roman" w:cs="Times New Roman"/>
          <w:color w:val="231F20"/>
          <w:sz w:val="24"/>
          <w:szCs w:val="24"/>
          <w:vertAlign w:val="superscript"/>
          <w:lang w:val="en-US"/>
        </w:rPr>
        <w:t>a</w:t>
      </w:r>
      <w:r w:rsidRPr="00D8399A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Data expressed as mean and standard deviation.</w:t>
      </w:r>
    </w:p>
    <w:p w14:paraId="46EB83F8" w14:textId="77777777" w:rsidR="00370FD3" w:rsidRPr="00370FD3" w:rsidRDefault="00370FD3">
      <w:pPr>
        <w:rPr>
          <w:lang w:val="en-US"/>
        </w:rPr>
      </w:pPr>
    </w:p>
    <w:sectPr w:rsidR="00370FD3" w:rsidRPr="00370FD3" w:rsidSect="00EB1C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2B4A0" w14:textId="77777777" w:rsidR="00C11E39" w:rsidRDefault="00C11E39" w:rsidP="00370FD3">
      <w:pPr>
        <w:spacing w:after="0" w:line="240" w:lineRule="auto"/>
      </w:pPr>
      <w:r>
        <w:separator/>
      </w:r>
    </w:p>
  </w:endnote>
  <w:endnote w:type="continuationSeparator" w:id="0">
    <w:p w14:paraId="2EF8C4E9" w14:textId="77777777" w:rsidR="00C11E39" w:rsidRDefault="00C11E39" w:rsidP="0037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890D2" w14:textId="77777777" w:rsidR="00C11E39" w:rsidRDefault="00C11E39" w:rsidP="00370FD3">
      <w:pPr>
        <w:spacing w:after="0" w:line="240" w:lineRule="auto"/>
      </w:pPr>
      <w:r>
        <w:separator/>
      </w:r>
    </w:p>
  </w:footnote>
  <w:footnote w:type="continuationSeparator" w:id="0">
    <w:p w14:paraId="61FA16D2" w14:textId="77777777" w:rsidR="00C11E39" w:rsidRDefault="00C11E39" w:rsidP="00370F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D3"/>
    <w:rsid w:val="00370FD3"/>
    <w:rsid w:val="00C11E39"/>
    <w:rsid w:val="00EB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2175A"/>
  <w15:chartTrackingRefBased/>
  <w15:docId w15:val="{12BB7F4B-6B09-4AF2-9EF1-C208C073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0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141</Words>
  <Characters>767</Characters>
  <Application>Microsoft Office Word</Application>
  <DocSecurity>0</DocSecurity>
  <Lines>6</Lines>
  <Paragraphs>1</Paragraphs>
  <ScaleCrop>false</ScaleCrop>
  <Company>Elsevier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 Garcia, Tayana (ELS-RIO)</dc:creator>
  <cp:keywords/>
  <dc:description/>
  <cp:lastModifiedBy>Ramos Ribeiro, Ana (ELS-BCL)</cp:lastModifiedBy>
  <cp:revision>2</cp:revision>
  <dcterms:created xsi:type="dcterms:W3CDTF">2020-12-04T18:11:00Z</dcterms:created>
  <dcterms:modified xsi:type="dcterms:W3CDTF">2020-12-07T07:50:00Z</dcterms:modified>
</cp:coreProperties>
</file>