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612D9" w14:textId="2CECC6BF" w:rsidR="00FA77C1" w:rsidRPr="00A43A3A" w:rsidRDefault="00FA77C1" w:rsidP="00FA77C1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JPED-D-21-00009_</w:t>
      </w:r>
      <w:r w:rsidRPr="00A43A3A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65CDE91E" w14:textId="77777777" w:rsidR="00FA77C1" w:rsidRPr="00A43A3A" w:rsidRDefault="00FA77C1" w:rsidP="00FA77C1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7751F62" w14:textId="77777777" w:rsidR="00FA77C1" w:rsidRPr="00A43A3A" w:rsidRDefault="00FA77C1" w:rsidP="00FA77C1">
      <w:pPr>
        <w:spacing w:after="0" w:line="36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en-US"/>
        </w:rPr>
      </w:pPr>
      <w:r w:rsidRPr="00A43A3A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en-US"/>
        </w:rPr>
        <w:t>Appendix 1 - Histologic items and definitions (</w:t>
      </w:r>
      <w:proofErr w:type="spellStart"/>
      <w:r w:rsidRPr="00A43A3A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en-US"/>
        </w:rPr>
        <w:t>EoEHSS</w:t>
      </w:r>
      <w:proofErr w:type="spellEnd"/>
      <w:r w:rsidRPr="00A43A3A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en-US"/>
        </w:rPr>
        <w:t>)</w:t>
      </w:r>
      <w:r w:rsidRPr="00A43A3A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vertAlign w:val="superscript"/>
          <w:lang w:val="en-US"/>
        </w:rPr>
        <w:t>14</w:t>
      </w:r>
    </w:p>
    <w:p w14:paraId="5341B344" w14:textId="77777777" w:rsidR="00FA77C1" w:rsidRPr="00A43A3A" w:rsidRDefault="00FA77C1" w:rsidP="00FA77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A87082E" w14:textId="77777777" w:rsidR="00FA77C1" w:rsidRPr="00A43A3A" w:rsidRDefault="00FA77C1" w:rsidP="00FA77C1">
      <w:pPr>
        <w:pStyle w:val="ListParagraph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Eosinophil inflammation (EI)</w:t>
      </w:r>
    </w:p>
    <w:p w14:paraId="49518355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Grade</w:t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b/>
          <w:sz w:val="24"/>
          <w:szCs w:val="24"/>
        </w:rPr>
        <w:t>Stage</w:t>
      </w:r>
    </w:p>
    <w:p w14:paraId="57283DAD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0= absent</w:t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  <w:t>0= 0-14/HPF</w:t>
      </w:r>
    </w:p>
    <w:p w14:paraId="3DD301F8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1= &lt;15/HPF</w:t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  <w:t xml:space="preserve"> 1= ≥15/HPF in &lt;33% of HPFs</w:t>
      </w:r>
    </w:p>
    <w:p w14:paraId="62FF650D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2= 15-59/HPF</w:t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  <w:t xml:space="preserve"> 2= ≥15/HPF in 33-66% of HPFs</w:t>
      </w:r>
    </w:p>
    <w:p w14:paraId="7AD49B61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3= &gt;60/HPF</w:t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</w:r>
      <w:r w:rsidRPr="00A43A3A">
        <w:rPr>
          <w:rFonts w:ascii="Times New Roman" w:hAnsi="Times New Roman"/>
          <w:sz w:val="24"/>
          <w:szCs w:val="24"/>
        </w:rPr>
        <w:tab/>
        <w:t xml:space="preserve"> 3= ≥15/HPF in &gt;66% of HPFs</w:t>
      </w:r>
    </w:p>
    <w:p w14:paraId="4959DB83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1747136C" w14:textId="77777777" w:rsidR="00FA77C1" w:rsidRPr="00A43A3A" w:rsidRDefault="00FA77C1" w:rsidP="00FA77C1">
      <w:pPr>
        <w:pStyle w:val="ListParagraph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 xml:space="preserve">Basal zone hyperplasia (BZH) </w:t>
      </w:r>
    </w:p>
    <w:p w14:paraId="1CC0E01E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Grade</w:t>
      </w:r>
    </w:p>
    <w:p w14:paraId="2E62961F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0= BZH absent</w:t>
      </w:r>
    </w:p>
    <w:p w14:paraId="1725F815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1= BZ &gt;15% &lt;33% of total epithelial thickness</w:t>
      </w:r>
    </w:p>
    <w:p w14:paraId="26AB08C9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 xml:space="preserve">2= BZ &gt;33-66% of total epithelial thickness </w:t>
      </w:r>
    </w:p>
    <w:p w14:paraId="0A7CC19E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3= BZ &gt;66% of total epithelial thickness</w:t>
      </w:r>
      <w:r w:rsidRPr="00A43A3A">
        <w:rPr>
          <w:rFonts w:ascii="Times New Roman" w:hAnsi="Times New Roman"/>
          <w:b/>
          <w:sz w:val="24"/>
          <w:szCs w:val="24"/>
        </w:rPr>
        <w:t xml:space="preserve"> </w:t>
      </w:r>
    </w:p>
    <w:p w14:paraId="6F1C7F85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Stage</w:t>
      </w:r>
    </w:p>
    <w:p w14:paraId="33550934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0= BZH absent</w:t>
      </w:r>
    </w:p>
    <w:p w14:paraId="604EDB57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1= BZH (any grade &gt;0) in &lt;33% of the epithelium</w:t>
      </w:r>
    </w:p>
    <w:p w14:paraId="4C419570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2= BZH (any grade &gt;0) in 33-66% of the epithelium</w:t>
      </w:r>
    </w:p>
    <w:p w14:paraId="0B0EB4B2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3= BZH (any grade &gt;0) in &gt; 66% of the epithelium</w:t>
      </w:r>
    </w:p>
    <w:p w14:paraId="4E36BD52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2509D685" w14:textId="77777777" w:rsidR="00FA77C1" w:rsidRPr="00A43A3A" w:rsidRDefault="00FA77C1" w:rsidP="00FA77C1">
      <w:pPr>
        <w:pStyle w:val="ListParagraph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Eosinophilic abscesses (EA)</w:t>
      </w:r>
    </w:p>
    <w:p w14:paraId="05777D18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 xml:space="preserve">Grade </w:t>
      </w:r>
    </w:p>
    <w:p w14:paraId="5406ADDA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0 = absent</w:t>
      </w:r>
    </w:p>
    <w:p w14:paraId="1F485D83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1 = groups of 4-9 eosinophils</w:t>
      </w:r>
    </w:p>
    <w:p w14:paraId="363831D9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 xml:space="preserve">2 = groups of 10-20 eosinophils </w:t>
      </w:r>
    </w:p>
    <w:p w14:paraId="24DD21B5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3 = groups of &gt;20 eosinophils</w:t>
      </w:r>
      <w:r w:rsidRPr="00A43A3A">
        <w:rPr>
          <w:rFonts w:ascii="Times New Roman" w:hAnsi="Times New Roman"/>
          <w:b/>
          <w:sz w:val="24"/>
          <w:szCs w:val="24"/>
        </w:rPr>
        <w:t xml:space="preserve"> </w:t>
      </w:r>
    </w:p>
    <w:p w14:paraId="5262E85B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Stage</w:t>
      </w:r>
    </w:p>
    <w:p w14:paraId="3778CF77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0= absent</w:t>
      </w:r>
    </w:p>
    <w:p w14:paraId="30BBCAFE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1= EA (any grade &gt;0) in &lt;33% of the epithelium</w:t>
      </w:r>
    </w:p>
    <w:p w14:paraId="2F67460B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2= EA (any grade &gt;0) in 33-66% of the epithelium</w:t>
      </w:r>
    </w:p>
    <w:p w14:paraId="27F6F0AF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3= EA (any grade &gt;0) in &gt; 66% of the epithelium</w:t>
      </w:r>
    </w:p>
    <w:p w14:paraId="477C3780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0369FFBF" w14:textId="77777777" w:rsidR="00FA77C1" w:rsidRPr="00A43A3A" w:rsidRDefault="00FA77C1" w:rsidP="00FA77C1">
      <w:pPr>
        <w:pStyle w:val="ListParagraph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 xml:space="preserve">Eosinophil surface layering (SL) </w:t>
      </w:r>
    </w:p>
    <w:p w14:paraId="1484F87D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Grade</w:t>
      </w:r>
    </w:p>
    <w:p w14:paraId="4C3D8C6E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0= SL absent (&lt; 3 aligned eosinophils)</w:t>
      </w:r>
    </w:p>
    <w:p w14:paraId="70413A90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1= SL of 3-4 eosinophils </w:t>
      </w:r>
    </w:p>
    <w:p w14:paraId="1170A804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2= SL of 5-10 eosinophils </w:t>
      </w:r>
    </w:p>
    <w:p w14:paraId="29EA651D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3= SL of &gt;10 eosinophils</w:t>
      </w:r>
      <w:r w:rsidRPr="00A43A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035E433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Stage </w:t>
      </w:r>
    </w:p>
    <w:p w14:paraId="4E804A20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0= absent </w:t>
      </w:r>
    </w:p>
    <w:p w14:paraId="2AA8800C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1= ASC (any grade &gt;0) in &lt;33% of the epithelium</w:t>
      </w:r>
    </w:p>
    <w:p w14:paraId="1D451EB5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2= ASC (any grade &gt;0) in 33-66% of the epithelium</w:t>
      </w:r>
    </w:p>
    <w:p w14:paraId="7FB7D121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3= ASC (any grade &gt;0) in &gt; 66% of the epithelium</w:t>
      </w:r>
    </w:p>
    <w:p w14:paraId="49DED4DA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04987E66" w14:textId="77777777" w:rsidR="00FA77C1" w:rsidRPr="00A43A3A" w:rsidRDefault="00FA77C1" w:rsidP="00FA77C1">
      <w:pPr>
        <w:pStyle w:val="ListParagraph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 xml:space="preserve">Dilated intercellular spaces (DIS) </w:t>
      </w:r>
    </w:p>
    <w:p w14:paraId="6935C24E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 xml:space="preserve">Grade </w:t>
      </w:r>
    </w:p>
    <w:p w14:paraId="4E6C0D77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0= DIS not seen at any magnification </w:t>
      </w:r>
    </w:p>
    <w:p w14:paraId="224D73FC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1= intercellular bridges in DIS visible at 400x magnification only </w:t>
      </w:r>
    </w:p>
    <w:p w14:paraId="106757A7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2= intercellular bridges in DIS visible at 200x magnification </w:t>
      </w:r>
    </w:p>
    <w:p w14:paraId="679A519F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3= intercellular bridges in DIS visible at 100x magnification or lower </w:t>
      </w:r>
    </w:p>
    <w:p w14:paraId="263A2432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Stage </w:t>
      </w:r>
    </w:p>
    <w:p w14:paraId="1F8B4711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0= DIS not seen at any magnification </w:t>
      </w:r>
    </w:p>
    <w:p w14:paraId="3D3213CB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1= DIS (any grade &gt;0) in &lt;33% of the</w:t>
      </w:r>
      <w:r w:rsidRPr="00A43A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epithelium</w:t>
      </w:r>
    </w:p>
    <w:p w14:paraId="452E2A90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bCs/>
          <w:sz w:val="24"/>
          <w:szCs w:val="24"/>
          <w:lang w:val="en-US"/>
        </w:rPr>
        <w:t>2= DIS (any grade &gt;0) in 33-66% of the epithelium</w:t>
      </w:r>
    </w:p>
    <w:p w14:paraId="1723ABA9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bCs/>
          <w:sz w:val="24"/>
          <w:szCs w:val="24"/>
          <w:lang w:val="en-US"/>
        </w:rPr>
        <w:t>3= DIS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(any grade &gt;0) in &gt; 66% of the epithelium</w:t>
      </w:r>
    </w:p>
    <w:p w14:paraId="4E7D2199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7ED50E" w14:textId="77777777" w:rsidR="00FA77C1" w:rsidRPr="00A43A3A" w:rsidRDefault="00FA77C1" w:rsidP="00FA77C1">
      <w:pPr>
        <w:pStyle w:val="ListParagraph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Surface epithelial alteration (SEA)</w:t>
      </w:r>
    </w:p>
    <w:p w14:paraId="69C05832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Grade</w:t>
      </w:r>
    </w:p>
    <w:p w14:paraId="13045567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0= SEA absent</w:t>
      </w:r>
    </w:p>
    <w:p w14:paraId="284CFEBA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1= SEA without eosinophils</w:t>
      </w:r>
    </w:p>
    <w:p w14:paraId="2CD4E2CA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2= SEA with any eosinophils</w:t>
      </w:r>
    </w:p>
    <w:p w14:paraId="7E0D2237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3= Shed altered surface epithelium admixed with numerous eosinophils consistent with exudate </w:t>
      </w:r>
    </w:p>
    <w:p w14:paraId="58E69915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b/>
          <w:sz w:val="24"/>
          <w:szCs w:val="24"/>
          <w:lang w:val="en-US"/>
        </w:rPr>
        <w:t>Stage</w:t>
      </w:r>
    </w:p>
    <w:p w14:paraId="218B9345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0= SEA absent</w:t>
      </w:r>
    </w:p>
    <w:p w14:paraId="029D9357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lastRenderedPageBreak/>
        <w:t>1= SEA (any grade &gt;0) in &lt;33% of the epithelium</w:t>
      </w:r>
    </w:p>
    <w:p w14:paraId="722A18D7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2= SEA (any grade &gt;0) in 33-66% of the epithelium</w:t>
      </w:r>
    </w:p>
    <w:p w14:paraId="5407DEB3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3= SEA (any grade &gt;0) in &gt; 66% of the epithelium</w:t>
      </w:r>
    </w:p>
    <w:p w14:paraId="4CF76DD7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3DB1C3" w14:textId="77777777" w:rsidR="00FA77C1" w:rsidRPr="00A43A3A" w:rsidRDefault="00FA77C1" w:rsidP="00FA77C1">
      <w:pPr>
        <w:pStyle w:val="ListParagraph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Dyskeratotic epithelial cells (DEC)</w:t>
      </w:r>
    </w:p>
    <w:p w14:paraId="18D96BD2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 xml:space="preserve">Grade </w:t>
      </w:r>
    </w:p>
    <w:p w14:paraId="680A12EE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0= DEC absent</w:t>
      </w:r>
    </w:p>
    <w:p w14:paraId="658524C7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1= 1 DEC/HPF</w:t>
      </w:r>
    </w:p>
    <w:p w14:paraId="3FE0CAD9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2= 2-5 DEC/HPF</w:t>
      </w:r>
    </w:p>
    <w:p w14:paraId="2DD2B788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3= &gt;5 DEC/HPF</w:t>
      </w:r>
    </w:p>
    <w:p w14:paraId="07D7A7F0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b/>
          <w:sz w:val="24"/>
          <w:szCs w:val="24"/>
          <w:lang w:val="en-US"/>
        </w:rPr>
        <w:t>Stage</w:t>
      </w:r>
    </w:p>
    <w:p w14:paraId="77525942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0= DEC absent</w:t>
      </w:r>
    </w:p>
    <w:p w14:paraId="2D372639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1= DEC (any grade &gt;0) in &lt;33% of the epithelium</w:t>
      </w:r>
    </w:p>
    <w:p w14:paraId="37C22C41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2= DEC (any grade &gt;0) in 33-66% of the epithelium</w:t>
      </w:r>
    </w:p>
    <w:p w14:paraId="2F288165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3= DEC (any grade &gt;0) in &gt; 66% of the epithelium</w:t>
      </w:r>
    </w:p>
    <w:p w14:paraId="3FF8D9FB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48CF474D" w14:textId="77777777" w:rsidR="00FA77C1" w:rsidRPr="00A43A3A" w:rsidRDefault="00FA77C1" w:rsidP="00FA77C1">
      <w:pPr>
        <w:pStyle w:val="ListParagraph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>Lamina propria fibrosis (LPF)</w:t>
      </w:r>
    </w:p>
    <w:p w14:paraId="52EF3C00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A43A3A">
        <w:rPr>
          <w:rFonts w:ascii="Times New Roman" w:hAnsi="Times New Roman"/>
          <w:b/>
          <w:sz w:val="24"/>
          <w:szCs w:val="24"/>
        </w:rPr>
        <w:t xml:space="preserve">Grade </w:t>
      </w:r>
    </w:p>
    <w:p w14:paraId="3EDD9C79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0= LPF absent</w:t>
      </w:r>
    </w:p>
    <w:p w14:paraId="56C8AAF1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1 = fibers are cohesive and inter-fiber spaces cannot be demarcated</w:t>
      </w:r>
    </w:p>
    <w:p w14:paraId="6B52C959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2 = fiber diameter equals the diameter of a basal cell nucleus</w:t>
      </w:r>
    </w:p>
    <w:p w14:paraId="62034774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3 = fiber diameter exceeds the diameter of a basal cell nucleus </w:t>
      </w:r>
    </w:p>
    <w:p w14:paraId="32D90B2D" w14:textId="77777777" w:rsidR="00FA77C1" w:rsidRPr="00A43A3A" w:rsidRDefault="00FA77C1" w:rsidP="00FA7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b/>
          <w:sz w:val="24"/>
          <w:szCs w:val="24"/>
          <w:lang w:val="en-US"/>
        </w:rPr>
        <w:t>Stage</w:t>
      </w:r>
    </w:p>
    <w:p w14:paraId="4B8E959D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0= LPF absent</w:t>
      </w:r>
    </w:p>
    <w:p w14:paraId="380E80D3" w14:textId="77777777" w:rsidR="00FA77C1" w:rsidRPr="00A43A3A" w:rsidRDefault="00FA77C1" w:rsidP="00FA77C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43A3A">
        <w:rPr>
          <w:rFonts w:ascii="Times New Roman" w:hAnsi="Times New Roman"/>
          <w:sz w:val="24"/>
          <w:szCs w:val="24"/>
        </w:rPr>
        <w:t>1= LPF (any grade &gt;0) in &lt;33% of the lamina propria</w:t>
      </w:r>
    </w:p>
    <w:p w14:paraId="1F7101DC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2= LPF (any grade &gt;0) in &lt;33% of the lamina propria</w:t>
      </w:r>
    </w:p>
    <w:p w14:paraId="4D611B47" w14:textId="77777777" w:rsidR="00FA77C1" w:rsidRPr="00A43A3A" w:rsidRDefault="00FA77C1" w:rsidP="00FA77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>3= LPF (any grade &gt;0) in &lt;33% of the lamina propria</w:t>
      </w:r>
    </w:p>
    <w:p w14:paraId="21606223" w14:textId="77777777" w:rsidR="00FA77C1" w:rsidRPr="00A43A3A" w:rsidRDefault="00FA77C1" w:rsidP="00FA77C1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9A1AF69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14:paraId="1AD308B1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eastAsia="Times New Roman" w:hAnsi="Times New Roman"/>
          <w:b/>
          <w:kern w:val="36"/>
          <w:sz w:val="24"/>
          <w:szCs w:val="24"/>
          <w:shd w:val="clear" w:color="auto" w:fill="FFFFFF"/>
        </w:rPr>
      </w:pPr>
    </w:p>
    <w:p w14:paraId="2D0134F6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eastAsia="Times New Roman" w:hAnsi="Times New Roman"/>
          <w:b/>
          <w:kern w:val="36"/>
          <w:sz w:val="24"/>
          <w:szCs w:val="24"/>
          <w:shd w:val="clear" w:color="auto" w:fill="FFFFFF"/>
        </w:rPr>
      </w:pPr>
    </w:p>
    <w:p w14:paraId="22597FDC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eastAsia="Times New Roman" w:hAnsi="Times New Roman"/>
          <w:b/>
          <w:kern w:val="36"/>
          <w:sz w:val="24"/>
          <w:szCs w:val="24"/>
          <w:shd w:val="clear" w:color="auto" w:fill="FFFFFF"/>
        </w:rPr>
      </w:pPr>
    </w:p>
    <w:p w14:paraId="5E8AE121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eastAsia="Times New Roman" w:hAnsi="Times New Roman"/>
          <w:b/>
          <w:kern w:val="36"/>
          <w:sz w:val="24"/>
          <w:szCs w:val="24"/>
          <w:shd w:val="clear" w:color="auto" w:fill="FFFFFF"/>
        </w:rPr>
      </w:pPr>
    </w:p>
    <w:p w14:paraId="10EB9066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eastAsia="Times New Roman" w:hAnsi="Times New Roman"/>
          <w:b/>
          <w:kern w:val="36"/>
          <w:sz w:val="24"/>
          <w:szCs w:val="24"/>
          <w:shd w:val="clear" w:color="auto" w:fill="FFFFFF"/>
        </w:rPr>
      </w:pPr>
    </w:p>
    <w:p w14:paraId="380F51A0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43A3A">
        <w:rPr>
          <w:rFonts w:ascii="Times New Roman" w:eastAsia="Times New Roman" w:hAnsi="Times New Roman"/>
          <w:b/>
          <w:kern w:val="36"/>
          <w:sz w:val="24"/>
          <w:szCs w:val="24"/>
          <w:shd w:val="clear" w:color="auto" w:fill="FFFFFF"/>
        </w:rPr>
        <w:lastRenderedPageBreak/>
        <w:t xml:space="preserve">Appendix 2 - </w:t>
      </w:r>
      <w:r w:rsidRPr="00A43A3A">
        <w:rPr>
          <w:rFonts w:ascii="Times New Roman" w:hAnsi="Times New Roman"/>
          <w:b/>
          <w:bCs/>
          <w:sz w:val="24"/>
          <w:szCs w:val="24"/>
        </w:rPr>
        <w:t>Scatter plots (</w:t>
      </w:r>
      <w:proofErr w:type="spellStart"/>
      <w:r w:rsidRPr="00A43A3A">
        <w:rPr>
          <w:rFonts w:ascii="Times New Roman" w:hAnsi="Times New Roman"/>
          <w:b/>
          <w:bCs/>
          <w:sz w:val="24"/>
          <w:szCs w:val="24"/>
        </w:rPr>
        <w:t>Intraobserver</w:t>
      </w:r>
      <w:proofErr w:type="spellEnd"/>
      <w:r w:rsidRPr="00A43A3A">
        <w:rPr>
          <w:rFonts w:ascii="Times New Roman" w:hAnsi="Times New Roman"/>
          <w:b/>
          <w:bCs/>
          <w:sz w:val="24"/>
          <w:szCs w:val="24"/>
        </w:rPr>
        <w:t xml:space="preserve"> agreement).</w:t>
      </w:r>
    </w:p>
    <w:p w14:paraId="3EBB4649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14:paraId="31842C39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43A3A">
        <w:rPr>
          <w:rFonts w:ascii="Times New Roman" w:hAnsi="Times New Roman"/>
          <w:b/>
          <w:bCs/>
          <w:sz w:val="24"/>
          <w:szCs w:val="24"/>
        </w:rPr>
        <w:t xml:space="preserve">COMPOSITE SCORES- </w:t>
      </w:r>
      <w:proofErr w:type="spellStart"/>
      <w:r w:rsidRPr="00A43A3A">
        <w:rPr>
          <w:rFonts w:ascii="Times New Roman" w:hAnsi="Times New Roman"/>
          <w:b/>
          <w:bCs/>
          <w:sz w:val="24"/>
          <w:szCs w:val="24"/>
        </w:rPr>
        <w:t>EoEHSS</w:t>
      </w:r>
      <w:proofErr w:type="spellEnd"/>
      <w:r w:rsidRPr="00A43A3A">
        <w:rPr>
          <w:rFonts w:ascii="Times New Roman" w:hAnsi="Times New Roman"/>
          <w:b/>
          <w:bCs/>
          <w:sz w:val="24"/>
          <w:szCs w:val="24"/>
        </w:rPr>
        <w:t xml:space="preserve"> (Grade)</w:t>
      </w:r>
    </w:p>
    <w:p w14:paraId="36A1480C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55B6D2" w14:textId="77777777" w:rsidR="00FA77C1" w:rsidRPr="00F415C4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1 - </w:t>
      </w:r>
      <w:r w:rsidRPr="00F415C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Pathologist 1</w:t>
      </w: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Intra-class correlation coefficient = 0.94 (excellent agreement). </w:t>
      </w:r>
    </w:p>
    <w:p w14:paraId="4753748C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43A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E222B3" wp14:editId="255A04EC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AB0C07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Mean and standard deviation (first and second evaluation): 0.46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0.12 and 0.47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0.13 (p = 0.662).</w:t>
      </w:r>
    </w:p>
    <w:p w14:paraId="27F95B56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31B036" w14:textId="77777777" w:rsidR="00FA77C1" w:rsidRPr="00F415C4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2 - </w:t>
      </w:r>
      <w:r w:rsidRPr="00F415C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Pathologist 2</w:t>
      </w: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Intra-class correlation coefficient = 0.52 (moderate agreement)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141C36A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97B87B0" wp14:editId="63111605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2F26B08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Mean and standard deviation (first and second evaluation): 0.39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0.08 and 0.42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0.09 (p = 0.008).</w:t>
      </w:r>
    </w:p>
    <w:p w14:paraId="59011494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7F6994" w14:textId="77777777" w:rsidR="00FA77C1" w:rsidRPr="00F415C4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</w:pP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3 - </w:t>
      </w:r>
      <w:r w:rsidRPr="00F415C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Pathologist 3</w:t>
      </w: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Intra-class correlation coefficient = 0.77 (substantial agreement).</w:t>
      </w:r>
    </w:p>
    <w:p w14:paraId="48021740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186A8AB" wp14:editId="46015C59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342CCD7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Mean and standard deviation (first and second evaluation): 0.47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0.15 and 0.49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0.15 (p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>= 0.274).</w:t>
      </w:r>
    </w:p>
    <w:p w14:paraId="04B91EBD" w14:textId="77777777" w:rsidR="00FA77C1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DCE8D7" w14:textId="77777777" w:rsidR="00FA77C1" w:rsidRPr="00F415C4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4 - </w:t>
      </w:r>
      <w:r w:rsidRPr="00F415C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Pathologist 4</w:t>
      </w: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Intra-class correlation coefficient = 0.64 (substantial agreement).</w:t>
      </w:r>
    </w:p>
    <w:p w14:paraId="51DD5214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D408CF6" wp14:editId="706C8FE8">
            <wp:extent cx="45720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A2982B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Mean and standard deviation (first and second evaluation): 0.60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0.12 and 0.66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0.11 (p &lt; 0.001).</w:t>
      </w:r>
    </w:p>
    <w:p w14:paraId="22B4675D" w14:textId="77777777" w:rsidR="00FA77C1" w:rsidRPr="00A43A3A" w:rsidRDefault="00FA77C1" w:rsidP="00FA77C1">
      <w:pPr>
        <w:pStyle w:val="ListParagraph"/>
        <w:suppressAutoHyphens/>
        <w:spacing w:after="0" w:line="360" w:lineRule="auto"/>
        <w:ind w:left="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43A3A">
        <w:rPr>
          <w:rFonts w:ascii="Times New Roman" w:hAnsi="Times New Roman"/>
          <w:b/>
          <w:bCs/>
          <w:sz w:val="24"/>
          <w:szCs w:val="24"/>
        </w:rPr>
        <w:lastRenderedPageBreak/>
        <w:t xml:space="preserve">COMPOSITE SCORES- </w:t>
      </w:r>
      <w:proofErr w:type="spellStart"/>
      <w:r w:rsidRPr="00A43A3A">
        <w:rPr>
          <w:rFonts w:ascii="Times New Roman" w:hAnsi="Times New Roman"/>
          <w:b/>
          <w:bCs/>
          <w:sz w:val="24"/>
          <w:szCs w:val="24"/>
        </w:rPr>
        <w:t>EoEHSS</w:t>
      </w:r>
      <w:proofErr w:type="spellEnd"/>
      <w:r w:rsidRPr="00A43A3A">
        <w:rPr>
          <w:rFonts w:ascii="Times New Roman" w:hAnsi="Times New Roman"/>
          <w:b/>
          <w:bCs/>
          <w:sz w:val="24"/>
          <w:szCs w:val="24"/>
        </w:rPr>
        <w:t xml:space="preserve"> (Stage)</w:t>
      </w:r>
    </w:p>
    <w:p w14:paraId="7DEE2808" w14:textId="77777777" w:rsidR="00FA77C1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82C586" w14:textId="77777777" w:rsidR="00FA77C1" w:rsidRPr="00F415C4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5 - </w:t>
      </w:r>
      <w:r w:rsidRPr="00F415C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Pathologist 1</w:t>
      </w: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Intra-class correlation coefficient = 0.90 (excellent agreement).</w:t>
      </w:r>
    </w:p>
    <w:p w14:paraId="17E08105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FD9AF9F" wp14:editId="2D330F73">
            <wp:extent cx="4572000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C26068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Mean and standard deviation (first and second evaluation): 0.52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0.12 and 0.52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0.11 (p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>= 0.764).</w:t>
      </w:r>
    </w:p>
    <w:p w14:paraId="2DF9231D" w14:textId="77777777" w:rsidR="00FA77C1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C4E541" w14:textId="77777777" w:rsidR="00FA77C1" w:rsidRPr="00F415C4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6 - </w:t>
      </w:r>
      <w:r w:rsidRPr="00F415C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Pathologist 2</w:t>
      </w:r>
      <w:r w:rsidRPr="00F41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Intra-class correlation coefficient = 0.64 (substantial agreement).</w:t>
      </w:r>
    </w:p>
    <w:p w14:paraId="219BC0A9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AE47A75" wp14:editId="4A3A9F83">
            <wp:extent cx="4572000" cy="27432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F3AE943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Mean and standard deviation (first and second evaluation): 0.42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0.11 and 0.48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0.11 (p &lt; 0.001).</w:t>
      </w:r>
    </w:p>
    <w:p w14:paraId="42138F53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6E30DB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</w:pPr>
      <w:r w:rsidRPr="00A43A3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Figure 7 - </w:t>
      </w:r>
      <w:r w:rsidRPr="00A43A3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Pathologist 3</w:t>
      </w:r>
      <w:r w:rsidRPr="00A43A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Intra-class correlation coefficient = 0.71 (substantial agreement).</w:t>
      </w:r>
    </w:p>
    <w:p w14:paraId="355502E6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6064998" wp14:editId="7A42205C">
            <wp:extent cx="4572000" cy="274320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95CF405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Mean and standard deviation (first and second evaluation): 0.43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0.16 and 0.47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0.15 (p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>= 0.016).</w:t>
      </w:r>
    </w:p>
    <w:p w14:paraId="1E0A1BB7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04D6024B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8 - </w:t>
      </w:r>
      <w:r w:rsidRPr="00A43A3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Pathologist 4</w:t>
      </w:r>
      <w:r w:rsidRPr="00A43A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Intra-class correlation coefficient = 0.80 (substantial agreement).</w:t>
      </w:r>
    </w:p>
    <w:p w14:paraId="21229D50" w14:textId="7777777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5E068F3" wp14:editId="1D27121D">
            <wp:extent cx="4572000" cy="27432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7F9C407" w14:textId="21C78157" w:rsidR="00FA77C1" w:rsidRPr="00A43A3A" w:rsidRDefault="00FA77C1" w:rsidP="00FA7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Mean and standard deviation (first and second evaluation): 0.53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0.16 and 0.58</w:t>
      </w:r>
      <w:r w:rsidR="00822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±</w:t>
      </w:r>
      <w:r w:rsidRPr="00A43A3A">
        <w:rPr>
          <w:rFonts w:ascii="Times New Roman" w:hAnsi="Times New Roman" w:cs="Times New Roman"/>
          <w:sz w:val="24"/>
          <w:szCs w:val="24"/>
          <w:lang w:val="en-US"/>
        </w:rPr>
        <w:t xml:space="preserve"> 0.16 (p &lt; 0.001).</w:t>
      </w:r>
    </w:p>
    <w:p w14:paraId="015126E9" w14:textId="77777777" w:rsidR="00FA77C1" w:rsidRPr="00FA77C1" w:rsidRDefault="00FA77C1">
      <w:pPr>
        <w:rPr>
          <w:lang w:val="en-US"/>
        </w:rPr>
      </w:pPr>
    </w:p>
    <w:sectPr w:rsidR="00FA77C1" w:rsidRPr="00FA7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2C637" w14:textId="77777777" w:rsidR="00FA77C1" w:rsidRDefault="00FA77C1" w:rsidP="00FA77C1">
      <w:pPr>
        <w:spacing w:after="0" w:line="240" w:lineRule="auto"/>
      </w:pPr>
      <w:r>
        <w:separator/>
      </w:r>
    </w:p>
  </w:endnote>
  <w:endnote w:type="continuationSeparator" w:id="0">
    <w:p w14:paraId="797F9E31" w14:textId="77777777" w:rsidR="00FA77C1" w:rsidRDefault="00FA77C1" w:rsidP="00FA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F7F46" w14:textId="77777777" w:rsidR="00FA77C1" w:rsidRDefault="00FA77C1" w:rsidP="00FA77C1">
      <w:pPr>
        <w:spacing w:after="0" w:line="240" w:lineRule="auto"/>
      </w:pPr>
      <w:r>
        <w:separator/>
      </w:r>
    </w:p>
  </w:footnote>
  <w:footnote w:type="continuationSeparator" w:id="0">
    <w:p w14:paraId="608506E9" w14:textId="77777777" w:rsidR="00FA77C1" w:rsidRDefault="00FA77C1" w:rsidP="00FA7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121BD"/>
    <w:multiLevelType w:val="hybridMultilevel"/>
    <w:tmpl w:val="730AC09A"/>
    <w:lvl w:ilvl="0" w:tplc="A77E1A5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DEDA13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DC94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1EA7A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C805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C8730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0A49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6226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CCEE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C1"/>
    <w:rsid w:val="008223AF"/>
    <w:rsid w:val="00FA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5598"/>
  <w15:chartTrackingRefBased/>
  <w15:docId w15:val="{9EF587F6-E536-47F5-9C0E-F1813FE9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63"/>
    <w:qFormat/>
    <w:rsid w:val="00FA77C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eir\Documents\Tese%20de%20Doutorado\EoE%20Planilha%20patologia%20para%20gr&#225;ficos%20do%20anex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eir\Documents\Tese%20de%20Doutorado\EoE%20Planilha%20patologia%20para%20gr&#225;ficos%20do%20anex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eir\Documents\Tese%20de%20Doutorado\EoE%20Planilha%20patologia%20para%20gr&#225;ficos%20do%20anex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eir\Documents\Tese%20de%20Doutorado\EoE%20Planilha%20patologia%20para%20gr&#225;ficos%20do%20anex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eir\Documents\Tese%20de%20Doutorado\EoE%20Planilha%20patologia%20para%20gr&#225;ficos%20do%20anex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eir\Documents\Tese%20de%20Doutorado\EoE%20Planilha%20patologia%20para%20gr&#225;ficos%20do%20anex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eir\Documents\Tese%20de%20Doutorado\EoE%20Planilha%20patologia%20para%20gr&#225;ficos%20do%20anexo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eir\Documents\Tese%20de%20Doutorado\EoE%20Planilha%20patologia%20para%20gr&#225;ficos%20do%20anexo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'patologista 1'!$C$1</c:f>
              <c:strCache>
                <c:ptCount val="1"/>
                <c:pt idx="0">
                  <c:v>2ª medida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'patologista 1'!$B$2:$B$51</c:f>
              <c:numCache>
                <c:formatCode>General</c:formatCode>
                <c:ptCount val="50"/>
                <c:pt idx="0">
                  <c:v>0.33</c:v>
                </c:pt>
                <c:pt idx="1">
                  <c:v>0.23</c:v>
                </c:pt>
                <c:pt idx="2">
                  <c:v>0.62</c:v>
                </c:pt>
                <c:pt idx="3">
                  <c:v>0.54</c:v>
                </c:pt>
                <c:pt idx="4">
                  <c:v>0.45</c:v>
                </c:pt>
                <c:pt idx="5">
                  <c:v>0.79</c:v>
                </c:pt>
                <c:pt idx="6">
                  <c:v>0.5</c:v>
                </c:pt>
                <c:pt idx="7">
                  <c:v>0.54</c:v>
                </c:pt>
                <c:pt idx="8">
                  <c:v>0.47</c:v>
                </c:pt>
                <c:pt idx="9">
                  <c:v>0.45</c:v>
                </c:pt>
                <c:pt idx="10">
                  <c:v>0.42</c:v>
                </c:pt>
                <c:pt idx="11">
                  <c:v>0.52</c:v>
                </c:pt>
                <c:pt idx="12">
                  <c:v>0.37</c:v>
                </c:pt>
                <c:pt idx="13">
                  <c:v>0.38</c:v>
                </c:pt>
                <c:pt idx="14">
                  <c:v>0.45</c:v>
                </c:pt>
                <c:pt idx="15">
                  <c:v>0.66</c:v>
                </c:pt>
                <c:pt idx="16">
                  <c:v>0.57999999999999996</c:v>
                </c:pt>
                <c:pt idx="17">
                  <c:v>0.42</c:v>
                </c:pt>
                <c:pt idx="18">
                  <c:v>0.37</c:v>
                </c:pt>
                <c:pt idx="19">
                  <c:v>0.62</c:v>
                </c:pt>
                <c:pt idx="20">
                  <c:v>0.37</c:v>
                </c:pt>
                <c:pt idx="21">
                  <c:v>0.54</c:v>
                </c:pt>
                <c:pt idx="22">
                  <c:v>0.62</c:v>
                </c:pt>
                <c:pt idx="23">
                  <c:v>0.41</c:v>
                </c:pt>
                <c:pt idx="24">
                  <c:v>0.62</c:v>
                </c:pt>
                <c:pt idx="25">
                  <c:v>0.5</c:v>
                </c:pt>
                <c:pt idx="26">
                  <c:v>0.54</c:v>
                </c:pt>
                <c:pt idx="27">
                  <c:v>0.41</c:v>
                </c:pt>
                <c:pt idx="28">
                  <c:v>0.52</c:v>
                </c:pt>
                <c:pt idx="29">
                  <c:v>0.33</c:v>
                </c:pt>
                <c:pt idx="30">
                  <c:v>0.2</c:v>
                </c:pt>
                <c:pt idx="31">
                  <c:v>0.41</c:v>
                </c:pt>
                <c:pt idx="32">
                  <c:v>0.52</c:v>
                </c:pt>
                <c:pt idx="33">
                  <c:v>0.5</c:v>
                </c:pt>
                <c:pt idx="34">
                  <c:v>0.54</c:v>
                </c:pt>
                <c:pt idx="35">
                  <c:v>0.33</c:v>
                </c:pt>
                <c:pt idx="36">
                  <c:v>0.52</c:v>
                </c:pt>
                <c:pt idx="37">
                  <c:v>0.54</c:v>
                </c:pt>
                <c:pt idx="38">
                  <c:v>0.37</c:v>
                </c:pt>
                <c:pt idx="39">
                  <c:v>0.33</c:v>
                </c:pt>
                <c:pt idx="40">
                  <c:v>0.41</c:v>
                </c:pt>
                <c:pt idx="41">
                  <c:v>0.38</c:v>
                </c:pt>
                <c:pt idx="42">
                  <c:v>0.52</c:v>
                </c:pt>
                <c:pt idx="43">
                  <c:v>0.7</c:v>
                </c:pt>
                <c:pt idx="44">
                  <c:v>0.23</c:v>
                </c:pt>
                <c:pt idx="45">
                  <c:v>0.25</c:v>
                </c:pt>
                <c:pt idx="46">
                  <c:v>0.62</c:v>
                </c:pt>
                <c:pt idx="47">
                  <c:v>0.41</c:v>
                </c:pt>
                <c:pt idx="48">
                  <c:v>0.45</c:v>
                </c:pt>
                <c:pt idx="49">
                  <c:v>0.41</c:v>
                </c:pt>
              </c:numCache>
            </c:numRef>
          </c:xVal>
          <c:yVal>
            <c:numRef>
              <c:f>'patologista 1'!$C$2:$C$51</c:f>
              <c:numCache>
                <c:formatCode>General</c:formatCode>
                <c:ptCount val="50"/>
                <c:pt idx="0">
                  <c:v>0.28999999999999998</c:v>
                </c:pt>
                <c:pt idx="1">
                  <c:v>0.23</c:v>
                </c:pt>
                <c:pt idx="2">
                  <c:v>0.54</c:v>
                </c:pt>
                <c:pt idx="3">
                  <c:v>0.5</c:v>
                </c:pt>
                <c:pt idx="4">
                  <c:v>0.45</c:v>
                </c:pt>
                <c:pt idx="5">
                  <c:v>0.79</c:v>
                </c:pt>
                <c:pt idx="6">
                  <c:v>0.54</c:v>
                </c:pt>
                <c:pt idx="7">
                  <c:v>0.41</c:v>
                </c:pt>
                <c:pt idx="8">
                  <c:v>0.47</c:v>
                </c:pt>
                <c:pt idx="9">
                  <c:v>0.41</c:v>
                </c:pt>
                <c:pt idx="10">
                  <c:v>0.52</c:v>
                </c:pt>
                <c:pt idx="11">
                  <c:v>0.56999999999999995</c:v>
                </c:pt>
                <c:pt idx="12">
                  <c:v>0.45</c:v>
                </c:pt>
                <c:pt idx="13">
                  <c:v>0.38</c:v>
                </c:pt>
                <c:pt idx="14">
                  <c:v>0.41</c:v>
                </c:pt>
                <c:pt idx="15">
                  <c:v>0.62</c:v>
                </c:pt>
                <c:pt idx="16">
                  <c:v>0.57999999999999996</c:v>
                </c:pt>
                <c:pt idx="17">
                  <c:v>0.38</c:v>
                </c:pt>
                <c:pt idx="18">
                  <c:v>0.41</c:v>
                </c:pt>
                <c:pt idx="19">
                  <c:v>0.62</c:v>
                </c:pt>
                <c:pt idx="20">
                  <c:v>0.37</c:v>
                </c:pt>
                <c:pt idx="21">
                  <c:v>0.54</c:v>
                </c:pt>
                <c:pt idx="22">
                  <c:v>0.66</c:v>
                </c:pt>
                <c:pt idx="23">
                  <c:v>0.37</c:v>
                </c:pt>
                <c:pt idx="24">
                  <c:v>0.66</c:v>
                </c:pt>
                <c:pt idx="25">
                  <c:v>0.54</c:v>
                </c:pt>
                <c:pt idx="26">
                  <c:v>0.54</c:v>
                </c:pt>
                <c:pt idx="27">
                  <c:v>0.45</c:v>
                </c:pt>
                <c:pt idx="28">
                  <c:v>0.52</c:v>
                </c:pt>
                <c:pt idx="29">
                  <c:v>0.38</c:v>
                </c:pt>
                <c:pt idx="30">
                  <c:v>0.2</c:v>
                </c:pt>
                <c:pt idx="31">
                  <c:v>0.37</c:v>
                </c:pt>
                <c:pt idx="32">
                  <c:v>0.52</c:v>
                </c:pt>
                <c:pt idx="33">
                  <c:v>0.5</c:v>
                </c:pt>
                <c:pt idx="34">
                  <c:v>0.54</c:v>
                </c:pt>
                <c:pt idx="35">
                  <c:v>0.33</c:v>
                </c:pt>
                <c:pt idx="36">
                  <c:v>0.52</c:v>
                </c:pt>
                <c:pt idx="37">
                  <c:v>0.54</c:v>
                </c:pt>
                <c:pt idx="38">
                  <c:v>0.41</c:v>
                </c:pt>
                <c:pt idx="39">
                  <c:v>0.33</c:v>
                </c:pt>
                <c:pt idx="40">
                  <c:v>0.5</c:v>
                </c:pt>
                <c:pt idx="41">
                  <c:v>0.33</c:v>
                </c:pt>
                <c:pt idx="42">
                  <c:v>0.52</c:v>
                </c:pt>
                <c:pt idx="43">
                  <c:v>0.75</c:v>
                </c:pt>
                <c:pt idx="44">
                  <c:v>0.28000000000000003</c:v>
                </c:pt>
                <c:pt idx="45">
                  <c:v>0.25</c:v>
                </c:pt>
                <c:pt idx="46">
                  <c:v>0.62</c:v>
                </c:pt>
                <c:pt idx="47">
                  <c:v>0.41</c:v>
                </c:pt>
                <c:pt idx="48">
                  <c:v>0.45</c:v>
                </c:pt>
                <c:pt idx="49">
                  <c:v>0.37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729-4E39-9F1F-7CE43FE87F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5635200"/>
        <c:axId val="105973632"/>
      </c:scatterChart>
      <c:valAx>
        <c:axId val="105635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First evaluation</a:t>
                </a:r>
              </a:p>
            </c:rich>
          </c:tx>
          <c:layout>
            <c:manualLayout>
              <c:xMode val="edge"/>
              <c:yMode val="edge"/>
              <c:x val="0.36906605424321959"/>
              <c:y val="0.886574074074074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5973632"/>
        <c:crosses val="autoZero"/>
        <c:crossBetween val="midCat"/>
      </c:valAx>
      <c:valAx>
        <c:axId val="10597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Second evaluation</a:t>
                </a:r>
              </a:p>
            </c:rich>
          </c:tx>
          <c:layout>
            <c:manualLayout>
              <c:xMode val="edge"/>
              <c:yMode val="edge"/>
              <c:x val="2.2222222222222223E-2"/>
              <c:y val="0.259629629629629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56352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'patologista 2'!$C$1</c:f>
              <c:strCache>
                <c:ptCount val="1"/>
                <c:pt idx="0">
                  <c:v>2ª medida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'patologista 2'!$B$2:$B$51</c:f>
              <c:numCache>
                <c:formatCode>General</c:formatCode>
                <c:ptCount val="50"/>
                <c:pt idx="0">
                  <c:v>0.37</c:v>
                </c:pt>
                <c:pt idx="1">
                  <c:v>0.28000000000000003</c:v>
                </c:pt>
                <c:pt idx="2">
                  <c:v>0.5</c:v>
                </c:pt>
                <c:pt idx="3">
                  <c:v>0.33</c:v>
                </c:pt>
                <c:pt idx="4">
                  <c:v>0.37</c:v>
                </c:pt>
                <c:pt idx="5">
                  <c:v>0.57999999999999996</c:v>
                </c:pt>
                <c:pt idx="6">
                  <c:v>0.5</c:v>
                </c:pt>
                <c:pt idx="7">
                  <c:v>0.33</c:v>
                </c:pt>
                <c:pt idx="8">
                  <c:v>0.42</c:v>
                </c:pt>
                <c:pt idx="9">
                  <c:v>0.37</c:v>
                </c:pt>
                <c:pt idx="10">
                  <c:v>0.38</c:v>
                </c:pt>
                <c:pt idx="11">
                  <c:v>0.47</c:v>
                </c:pt>
                <c:pt idx="12">
                  <c:v>0.37</c:v>
                </c:pt>
                <c:pt idx="13">
                  <c:v>0.38</c:v>
                </c:pt>
                <c:pt idx="14">
                  <c:v>0.33</c:v>
                </c:pt>
                <c:pt idx="15">
                  <c:v>0.37</c:v>
                </c:pt>
                <c:pt idx="16">
                  <c:v>0.45</c:v>
                </c:pt>
                <c:pt idx="17">
                  <c:v>0.38</c:v>
                </c:pt>
                <c:pt idx="18">
                  <c:v>0.37</c:v>
                </c:pt>
                <c:pt idx="19">
                  <c:v>0.45</c:v>
                </c:pt>
                <c:pt idx="20">
                  <c:v>0.33</c:v>
                </c:pt>
                <c:pt idx="21">
                  <c:v>0.41</c:v>
                </c:pt>
                <c:pt idx="22">
                  <c:v>0.41</c:v>
                </c:pt>
                <c:pt idx="23">
                  <c:v>0.33</c:v>
                </c:pt>
                <c:pt idx="24">
                  <c:v>0.33</c:v>
                </c:pt>
                <c:pt idx="25">
                  <c:v>0.37</c:v>
                </c:pt>
                <c:pt idx="26">
                  <c:v>0.33</c:v>
                </c:pt>
                <c:pt idx="27">
                  <c:v>0.37</c:v>
                </c:pt>
                <c:pt idx="28">
                  <c:v>0.42</c:v>
                </c:pt>
                <c:pt idx="29">
                  <c:v>0.28000000000000003</c:v>
                </c:pt>
                <c:pt idx="30">
                  <c:v>0.33</c:v>
                </c:pt>
                <c:pt idx="31">
                  <c:v>0.28999999999999998</c:v>
                </c:pt>
                <c:pt idx="32">
                  <c:v>0.52</c:v>
                </c:pt>
                <c:pt idx="33">
                  <c:v>0.25</c:v>
                </c:pt>
                <c:pt idx="34">
                  <c:v>0.37</c:v>
                </c:pt>
                <c:pt idx="35">
                  <c:v>0.33</c:v>
                </c:pt>
                <c:pt idx="36">
                  <c:v>0.38</c:v>
                </c:pt>
                <c:pt idx="37">
                  <c:v>0.5</c:v>
                </c:pt>
                <c:pt idx="38">
                  <c:v>0.57999999999999996</c:v>
                </c:pt>
                <c:pt idx="39">
                  <c:v>0.41</c:v>
                </c:pt>
                <c:pt idx="40">
                  <c:v>0.45</c:v>
                </c:pt>
                <c:pt idx="41">
                  <c:v>0.28000000000000003</c:v>
                </c:pt>
                <c:pt idx="42">
                  <c:v>0.56999999999999995</c:v>
                </c:pt>
                <c:pt idx="43">
                  <c:v>0.45</c:v>
                </c:pt>
                <c:pt idx="44">
                  <c:v>0.52</c:v>
                </c:pt>
                <c:pt idx="45">
                  <c:v>0.33</c:v>
                </c:pt>
                <c:pt idx="46">
                  <c:v>0.54</c:v>
                </c:pt>
                <c:pt idx="47">
                  <c:v>0.33</c:v>
                </c:pt>
                <c:pt idx="48">
                  <c:v>0.33</c:v>
                </c:pt>
                <c:pt idx="49">
                  <c:v>0.33</c:v>
                </c:pt>
              </c:numCache>
            </c:numRef>
          </c:xVal>
          <c:yVal>
            <c:numRef>
              <c:f>'patologista 2'!$C$2:$C$51</c:f>
              <c:numCache>
                <c:formatCode>General</c:formatCode>
                <c:ptCount val="50"/>
                <c:pt idx="0">
                  <c:v>0.33</c:v>
                </c:pt>
                <c:pt idx="1">
                  <c:v>0.28000000000000003</c:v>
                </c:pt>
                <c:pt idx="2">
                  <c:v>0.45</c:v>
                </c:pt>
                <c:pt idx="3">
                  <c:v>0.33</c:v>
                </c:pt>
                <c:pt idx="4">
                  <c:v>0.45</c:v>
                </c:pt>
                <c:pt idx="5">
                  <c:v>0.41</c:v>
                </c:pt>
                <c:pt idx="6">
                  <c:v>0.54</c:v>
                </c:pt>
                <c:pt idx="7">
                  <c:v>0.54</c:v>
                </c:pt>
                <c:pt idx="8">
                  <c:v>0.38</c:v>
                </c:pt>
                <c:pt idx="9">
                  <c:v>0.45</c:v>
                </c:pt>
                <c:pt idx="10">
                  <c:v>0.38</c:v>
                </c:pt>
                <c:pt idx="11">
                  <c:v>0.47</c:v>
                </c:pt>
                <c:pt idx="12">
                  <c:v>0.41</c:v>
                </c:pt>
                <c:pt idx="13">
                  <c:v>0.38</c:v>
                </c:pt>
                <c:pt idx="14">
                  <c:v>0.37</c:v>
                </c:pt>
                <c:pt idx="15">
                  <c:v>0.37</c:v>
                </c:pt>
                <c:pt idx="16">
                  <c:v>0.54</c:v>
                </c:pt>
                <c:pt idx="17">
                  <c:v>0.33</c:v>
                </c:pt>
                <c:pt idx="18">
                  <c:v>0.41</c:v>
                </c:pt>
                <c:pt idx="19">
                  <c:v>0.5</c:v>
                </c:pt>
                <c:pt idx="20">
                  <c:v>0.33</c:v>
                </c:pt>
                <c:pt idx="21">
                  <c:v>0.37</c:v>
                </c:pt>
                <c:pt idx="22">
                  <c:v>0.54</c:v>
                </c:pt>
                <c:pt idx="23">
                  <c:v>0.41</c:v>
                </c:pt>
                <c:pt idx="24">
                  <c:v>0.41</c:v>
                </c:pt>
                <c:pt idx="25">
                  <c:v>0.45</c:v>
                </c:pt>
                <c:pt idx="26">
                  <c:v>0.41</c:v>
                </c:pt>
                <c:pt idx="27">
                  <c:v>0.45</c:v>
                </c:pt>
                <c:pt idx="28">
                  <c:v>0.38</c:v>
                </c:pt>
                <c:pt idx="29">
                  <c:v>0.33</c:v>
                </c:pt>
                <c:pt idx="30">
                  <c:v>0.37</c:v>
                </c:pt>
                <c:pt idx="31">
                  <c:v>0.33</c:v>
                </c:pt>
                <c:pt idx="32">
                  <c:v>0.56999999999999995</c:v>
                </c:pt>
                <c:pt idx="33">
                  <c:v>0.5</c:v>
                </c:pt>
                <c:pt idx="34">
                  <c:v>0.41</c:v>
                </c:pt>
                <c:pt idx="35">
                  <c:v>0.33</c:v>
                </c:pt>
                <c:pt idx="36">
                  <c:v>0.47</c:v>
                </c:pt>
                <c:pt idx="37">
                  <c:v>0.54</c:v>
                </c:pt>
                <c:pt idx="38">
                  <c:v>0.41</c:v>
                </c:pt>
                <c:pt idx="39">
                  <c:v>0.28999999999999998</c:v>
                </c:pt>
                <c:pt idx="40">
                  <c:v>0.41</c:v>
                </c:pt>
                <c:pt idx="41">
                  <c:v>0.28000000000000003</c:v>
                </c:pt>
                <c:pt idx="42">
                  <c:v>0.56999999999999995</c:v>
                </c:pt>
                <c:pt idx="43">
                  <c:v>0.57999999999999996</c:v>
                </c:pt>
                <c:pt idx="44">
                  <c:v>0.52</c:v>
                </c:pt>
                <c:pt idx="45">
                  <c:v>0.41</c:v>
                </c:pt>
                <c:pt idx="46">
                  <c:v>0.62</c:v>
                </c:pt>
                <c:pt idx="47">
                  <c:v>0.37</c:v>
                </c:pt>
                <c:pt idx="48">
                  <c:v>0.5</c:v>
                </c:pt>
                <c:pt idx="49">
                  <c:v>0.33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C5F-4ABD-B8A2-C8D4A1EC6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1318528"/>
        <c:axId val="111321088"/>
      </c:scatterChart>
      <c:valAx>
        <c:axId val="111318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First evaluation</a:t>
                </a:r>
              </a:p>
            </c:rich>
          </c:tx>
          <c:layout>
            <c:manualLayout>
              <c:xMode val="edge"/>
              <c:yMode val="edge"/>
              <c:x val="0.38514588801399824"/>
              <c:y val="0.895833333333333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1321088"/>
        <c:crosses val="autoZero"/>
        <c:crossBetween val="midCat"/>
      </c:valAx>
      <c:valAx>
        <c:axId val="11132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Second evaluation</a:t>
                </a:r>
              </a:p>
            </c:rich>
          </c:tx>
          <c:layout>
            <c:manualLayout>
              <c:xMode val="edge"/>
              <c:yMode val="edge"/>
              <c:x val="2.5000000000000001E-2"/>
              <c:y val="0.273518518518518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13185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'patologista 3'!$C$1</c:f>
              <c:strCache>
                <c:ptCount val="1"/>
                <c:pt idx="0">
                  <c:v>2ª medida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'patologista 3'!$B$2:$B$51</c:f>
              <c:numCache>
                <c:formatCode>General</c:formatCode>
                <c:ptCount val="50"/>
                <c:pt idx="0">
                  <c:v>0.37</c:v>
                </c:pt>
                <c:pt idx="1">
                  <c:v>0.23</c:v>
                </c:pt>
                <c:pt idx="2">
                  <c:v>0.54</c:v>
                </c:pt>
                <c:pt idx="3">
                  <c:v>0.57999999999999996</c:v>
                </c:pt>
                <c:pt idx="4">
                  <c:v>0.33</c:v>
                </c:pt>
                <c:pt idx="5">
                  <c:v>0.83</c:v>
                </c:pt>
                <c:pt idx="6">
                  <c:v>0.54</c:v>
                </c:pt>
                <c:pt idx="7">
                  <c:v>0.57999999999999996</c:v>
                </c:pt>
                <c:pt idx="8">
                  <c:v>0.42</c:v>
                </c:pt>
                <c:pt idx="9">
                  <c:v>0.45</c:v>
                </c:pt>
                <c:pt idx="10">
                  <c:v>0.56999999999999995</c:v>
                </c:pt>
                <c:pt idx="11">
                  <c:v>0.56999999999999995</c:v>
                </c:pt>
                <c:pt idx="12">
                  <c:v>0.41</c:v>
                </c:pt>
                <c:pt idx="13">
                  <c:v>0.28000000000000003</c:v>
                </c:pt>
                <c:pt idx="14">
                  <c:v>0.33</c:v>
                </c:pt>
                <c:pt idx="15">
                  <c:v>0.57999999999999996</c:v>
                </c:pt>
                <c:pt idx="16">
                  <c:v>0.5</c:v>
                </c:pt>
                <c:pt idx="17">
                  <c:v>0.28000000000000003</c:v>
                </c:pt>
                <c:pt idx="18">
                  <c:v>0.41</c:v>
                </c:pt>
                <c:pt idx="19">
                  <c:v>0.57999999999999996</c:v>
                </c:pt>
                <c:pt idx="20">
                  <c:v>0.2</c:v>
                </c:pt>
                <c:pt idx="21">
                  <c:v>0.33</c:v>
                </c:pt>
                <c:pt idx="22">
                  <c:v>0.62</c:v>
                </c:pt>
                <c:pt idx="23">
                  <c:v>0.45</c:v>
                </c:pt>
                <c:pt idx="24">
                  <c:v>0.57999999999999996</c:v>
                </c:pt>
                <c:pt idx="25">
                  <c:v>0.54</c:v>
                </c:pt>
                <c:pt idx="26">
                  <c:v>0.54</c:v>
                </c:pt>
                <c:pt idx="27">
                  <c:v>0.25</c:v>
                </c:pt>
                <c:pt idx="28">
                  <c:v>0.52</c:v>
                </c:pt>
                <c:pt idx="29">
                  <c:v>0.28000000000000003</c:v>
                </c:pt>
                <c:pt idx="30">
                  <c:v>0.2</c:v>
                </c:pt>
                <c:pt idx="31">
                  <c:v>0.37</c:v>
                </c:pt>
                <c:pt idx="32">
                  <c:v>0.66</c:v>
                </c:pt>
                <c:pt idx="33">
                  <c:v>0.7</c:v>
                </c:pt>
                <c:pt idx="34">
                  <c:v>0.54</c:v>
                </c:pt>
                <c:pt idx="35">
                  <c:v>0.62</c:v>
                </c:pt>
                <c:pt idx="36">
                  <c:v>0.52</c:v>
                </c:pt>
                <c:pt idx="37">
                  <c:v>0.66</c:v>
                </c:pt>
                <c:pt idx="38">
                  <c:v>0.57999999999999996</c:v>
                </c:pt>
                <c:pt idx="39">
                  <c:v>0.37</c:v>
                </c:pt>
                <c:pt idx="40">
                  <c:v>0.54</c:v>
                </c:pt>
                <c:pt idx="41">
                  <c:v>0.42</c:v>
                </c:pt>
                <c:pt idx="42">
                  <c:v>0.61</c:v>
                </c:pt>
                <c:pt idx="43">
                  <c:v>0.62</c:v>
                </c:pt>
                <c:pt idx="44">
                  <c:v>0.38</c:v>
                </c:pt>
                <c:pt idx="45">
                  <c:v>0.37</c:v>
                </c:pt>
                <c:pt idx="46">
                  <c:v>0.79</c:v>
                </c:pt>
                <c:pt idx="47">
                  <c:v>0.37</c:v>
                </c:pt>
                <c:pt idx="48">
                  <c:v>0.37</c:v>
                </c:pt>
                <c:pt idx="49">
                  <c:v>0.33</c:v>
                </c:pt>
              </c:numCache>
            </c:numRef>
          </c:xVal>
          <c:yVal>
            <c:numRef>
              <c:f>'patologista 3'!$C$2:$C$51</c:f>
              <c:numCache>
                <c:formatCode>General</c:formatCode>
                <c:ptCount val="50"/>
                <c:pt idx="0">
                  <c:v>0.37</c:v>
                </c:pt>
                <c:pt idx="1">
                  <c:v>0.14000000000000001</c:v>
                </c:pt>
                <c:pt idx="2">
                  <c:v>0.54</c:v>
                </c:pt>
                <c:pt idx="3">
                  <c:v>0.57999999999999996</c:v>
                </c:pt>
                <c:pt idx="4">
                  <c:v>0.5</c:v>
                </c:pt>
                <c:pt idx="5">
                  <c:v>0.79</c:v>
                </c:pt>
                <c:pt idx="6">
                  <c:v>0.5</c:v>
                </c:pt>
                <c:pt idx="7">
                  <c:v>0.62</c:v>
                </c:pt>
                <c:pt idx="8">
                  <c:v>0.47</c:v>
                </c:pt>
                <c:pt idx="9">
                  <c:v>0.5</c:v>
                </c:pt>
                <c:pt idx="10">
                  <c:v>0.61</c:v>
                </c:pt>
                <c:pt idx="11">
                  <c:v>0.61</c:v>
                </c:pt>
                <c:pt idx="12">
                  <c:v>0.5</c:v>
                </c:pt>
                <c:pt idx="13">
                  <c:v>0.28000000000000003</c:v>
                </c:pt>
                <c:pt idx="14">
                  <c:v>0.45</c:v>
                </c:pt>
                <c:pt idx="15">
                  <c:v>0.57999999999999996</c:v>
                </c:pt>
                <c:pt idx="16">
                  <c:v>0.5</c:v>
                </c:pt>
                <c:pt idx="17">
                  <c:v>0.38</c:v>
                </c:pt>
                <c:pt idx="18">
                  <c:v>0.57999999999999996</c:v>
                </c:pt>
                <c:pt idx="19">
                  <c:v>0.54</c:v>
                </c:pt>
                <c:pt idx="20">
                  <c:v>0.41</c:v>
                </c:pt>
                <c:pt idx="21">
                  <c:v>0.45</c:v>
                </c:pt>
                <c:pt idx="22">
                  <c:v>0.66</c:v>
                </c:pt>
                <c:pt idx="23">
                  <c:v>0.54</c:v>
                </c:pt>
                <c:pt idx="24">
                  <c:v>0.66</c:v>
                </c:pt>
                <c:pt idx="25">
                  <c:v>0.41</c:v>
                </c:pt>
                <c:pt idx="26">
                  <c:v>0.62</c:v>
                </c:pt>
                <c:pt idx="27">
                  <c:v>0.33</c:v>
                </c:pt>
                <c:pt idx="28">
                  <c:v>0.56999999999999995</c:v>
                </c:pt>
                <c:pt idx="29">
                  <c:v>0.28000000000000003</c:v>
                </c:pt>
                <c:pt idx="30">
                  <c:v>0.28999999999999998</c:v>
                </c:pt>
                <c:pt idx="31">
                  <c:v>0.28999999999999998</c:v>
                </c:pt>
                <c:pt idx="32">
                  <c:v>0.61</c:v>
                </c:pt>
                <c:pt idx="33">
                  <c:v>0.5</c:v>
                </c:pt>
                <c:pt idx="34">
                  <c:v>0.41</c:v>
                </c:pt>
                <c:pt idx="35">
                  <c:v>0.41</c:v>
                </c:pt>
                <c:pt idx="36">
                  <c:v>0.47</c:v>
                </c:pt>
                <c:pt idx="37">
                  <c:v>0.75</c:v>
                </c:pt>
                <c:pt idx="38">
                  <c:v>0.62</c:v>
                </c:pt>
                <c:pt idx="39">
                  <c:v>0.33</c:v>
                </c:pt>
                <c:pt idx="40">
                  <c:v>0.5</c:v>
                </c:pt>
                <c:pt idx="41">
                  <c:v>0.42</c:v>
                </c:pt>
                <c:pt idx="42">
                  <c:v>0.52</c:v>
                </c:pt>
                <c:pt idx="43">
                  <c:v>0.54</c:v>
                </c:pt>
                <c:pt idx="44">
                  <c:v>0.71</c:v>
                </c:pt>
                <c:pt idx="45">
                  <c:v>0.28999999999999998</c:v>
                </c:pt>
                <c:pt idx="46">
                  <c:v>0.83</c:v>
                </c:pt>
                <c:pt idx="47">
                  <c:v>0.45</c:v>
                </c:pt>
                <c:pt idx="48">
                  <c:v>0.33</c:v>
                </c:pt>
                <c:pt idx="49">
                  <c:v>0.25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FFC-48EE-9DC4-B6DB5C52E1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053696"/>
        <c:axId val="113368064"/>
      </c:scatterChart>
      <c:valAx>
        <c:axId val="113053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First evaluation</a:t>
                </a:r>
              </a:p>
            </c:rich>
          </c:tx>
          <c:layout>
            <c:manualLayout>
              <c:xMode val="edge"/>
              <c:yMode val="edge"/>
              <c:x val="0.39962160979877509"/>
              <c:y val="0.897800743657042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3368064"/>
        <c:crosses val="autoZero"/>
        <c:crossBetween val="midCat"/>
      </c:valAx>
      <c:valAx>
        <c:axId val="11336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Second evaluation</a:t>
                </a:r>
              </a:p>
            </c:rich>
          </c:tx>
          <c:layout>
            <c:manualLayout>
              <c:xMode val="edge"/>
              <c:yMode val="edge"/>
              <c:x val="2.2222222222222223E-2"/>
              <c:y val="0.278148148148148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30536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'patologista 4'!$C$1</c:f>
              <c:strCache>
                <c:ptCount val="1"/>
                <c:pt idx="0">
                  <c:v>2ª medida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'patologista 4'!$B$2:$B$51</c:f>
              <c:numCache>
                <c:formatCode>General</c:formatCode>
                <c:ptCount val="50"/>
                <c:pt idx="0">
                  <c:v>0.62</c:v>
                </c:pt>
                <c:pt idx="1">
                  <c:v>0.28000000000000003</c:v>
                </c:pt>
                <c:pt idx="2">
                  <c:v>0.66</c:v>
                </c:pt>
                <c:pt idx="3">
                  <c:v>0.57999999999999996</c:v>
                </c:pt>
                <c:pt idx="4">
                  <c:v>0.66</c:v>
                </c:pt>
                <c:pt idx="5">
                  <c:v>0.95</c:v>
                </c:pt>
                <c:pt idx="6">
                  <c:v>0.62</c:v>
                </c:pt>
                <c:pt idx="7">
                  <c:v>0.66</c:v>
                </c:pt>
                <c:pt idx="8">
                  <c:v>0.71</c:v>
                </c:pt>
                <c:pt idx="9">
                  <c:v>0.57999999999999996</c:v>
                </c:pt>
                <c:pt idx="10">
                  <c:v>0.66</c:v>
                </c:pt>
                <c:pt idx="11">
                  <c:v>0.61</c:v>
                </c:pt>
                <c:pt idx="12">
                  <c:v>0.62</c:v>
                </c:pt>
                <c:pt idx="13">
                  <c:v>0.71</c:v>
                </c:pt>
                <c:pt idx="14">
                  <c:v>0.5</c:v>
                </c:pt>
                <c:pt idx="15">
                  <c:v>0.62</c:v>
                </c:pt>
                <c:pt idx="16">
                  <c:v>0.57999999999999996</c:v>
                </c:pt>
                <c:pt idx="17">
                  <c:v>0.56999999999999995</c:v>
                </c:pt>
                <c:pt idx="18">
                  <c:v>0.54</c:v>
                </c:pt>
                <c:pt idx="19">
                  <c:v>0.62</c:v>
                </c:pt>
                <c:pt idx="20">
                  <c:v>0.45</c:v>
                </c:pt>
                <c:pt idx="21">
                  <c:v>0.54</c:v>
                </c:pt>
                <c:pt idx="22">
                  <c:v>0.7</c:v>
                </c:pt>
                <c:pt idx="23">
                  <c:v>0.54</c:v>
                </c:pt>
                <c:pt idx="24">
                  <c:v>0.62</c:v>
                </c:pt>
                <c:pt idx="25">
                  <c:v>0.54</c:v>
                </c:pt>
                <c:pt idx="26">
                  <c:v>0.54</c:v>
                </c:pt>
                <c:pt idx="27">
                  <c:v>0.7</c:v>
                </c:pt>
                <c:pt idx="28">
                  <c:v>0.71</c:v>
                </c:pt>
                <c:pt idx="29">
                  <c:v>0.42</c:v>
                </c:pt>
                <c:pt idx="30">
                  <c:v>0.33</c:v>
                </c:pt>
                <c:pt idx="31">
                  <c:v>0.41</c:v>
                </c:pt>
                <c:pt idx="32">
                  <c:v>0.71</c:v>
                </c:pt>
                <c:pt idx="33">
                  <c:v>0.57999999999999996</c:v>
                </c:pt>
                <c:pt idx="34">
                  <c:v>0.45</c:v>
                </c:pt>
                <c:pt idx="35">
                  <c:v>0.54</c:v>
                </c:pt>
                <c:pt idx="36">
                  <c:v>0.61</c:v>
                </c:pt>
                <c:pt idx="37">
                  <c:v>0.62</c:v>
                </c:pt>
                <c:pt idx="38">
                  <c:v>0.62</c:v>
                </c:pt>
                <c:pt idx="39">
                  <c:v>0.45</c:v>
                </c:pt>
                <c:pt idx="40">
                  <c:v>0.7</c:v>
                </c:pt>
                <c:pt idx="41">
                  <c:v>0.56999999999999995</c:v>
                </c:pt>
                <c:pt idx="42">
                  <c:v>0.71</c:v>
                </c:pt>
                <c:pt idx="43">
                  <c:v>0.79</c:v>
                </c:pt>
                <c:pt idx="44">
                  <c:v>0.66</c:v>
                </c:pt>
                <c:pt idx="45">
                  <c:v>0.57999999999999996</c:v>
                </c:pt>
                <c:pt idx="46">
                  <c:v>0.79</c:v>
                </c:pt>
                <c:pt idx="47">
                  <c:v>0.66</c:v>
                </c:pt>
                <c:pt idx="48">
                  <c:v>0.5</c:v>
                </c:pt>
                <c:pt idx="49">
                  <c:v>0.45</c:v>
                </c:pt>
              </c:numCache>
            </c:numRef>
          </c:xVal>
          <c:yVal>
            <c:numRef>
              <c:f>'patologista 4'!$C$2:$C$51</c:f>
              <c:numCache>
                <c:formatCode>General</c:formatCode>
                <c:ptCount val="50"/>
                <c:pt idx="0">
                  <c:v>0.5</c:v>
                </c:pt>
                <c:pt idx="1">
                  <c:v>0.33</c:v>
                </c:pt>
                <c:pt idx="2">
                  <c:v>0.79</c:v>
                </c:pt>
                <c:pt idx="3">
                  <c:v>0.54</c:v>
                </c:pt>
                <c:pt idx="4">
                  <c:v>0.66</c:v>
                </c:pt>
                <c:pt idx="5">
                  <c:v>0.91</c:v>
                </c:pt>
                <c:pt idx="6">
                  <c:v>0.62</c:v>
                </c:pt>
                <c:pt idx="7">
                  <c:v>0.75</c:v>
                </c:pt>
                <c:pt idx="8">
                  <c:v>0.8</c:v>
                </c:pt>
                <c:pt idx="9">
                  <c:v>0.57999999999999996</c:v>
                </c:pt>
                <c:pt idx="10">
                  <c:v>0.76</c:v>
                </c:pt>
                <c:pt idx="11">
                  <c:v>0.71</c:v>
                </c:pt>
                <c:pt idx="12">
                  <c:v>0.62</c:v>
                </c:pt>
                <c:pt idx="13">
                  <c:v>0.56999999999999995</c:v>
                </c:pt>
                <c:pt idx="14">
                  <c:v>0.62</c:v>
                </c:pt>
                <c:pt idx="15">
                  <c:v>0.66</c:v>
                </c:pt>
                <c:pt idx="16">
                  <c:v>0.79</c:v>
                </c:pt>
                <c:pt idx="17">
                  <c:v>0.61</c:v>
                </c:pt>
                <c:pt idx="18">
                  <c:v>0.66</c:v>
                </c:pt>
                <c:pt idx="19">
                  <c:v>0.66</c:v>
                </c:pt>
                <c:pt idx="20">
                  <c:v>0.54</c:v>
                </c:pt>
                <c:pt idx="21">
                  <c:v>0.62</c:v>
                </c:pt>
                <c:pt idx="22">
                  <c:v>0.79</c:v>
                </c:pt>
                <c:pt idx="23">
                  <c:v>0.7</c:v>
                </c:pt>
                <c:pt idx="24">
                  <c:v>0.66</c:v>
                </c:pt>
                <c:pt idx="25">
                  <c:v>0.75</c:v>
                </c:pt>
                <c:pt idx="26">
                  <c:v>0.66</c:v>
                </c:pt>
                <c:pt idx="27">
                  <c:v>0.62</c:v>
                </c:pt>
                <c:pt idx="28">
                  <c:v>0.71</c:v>
                </c:pt>
                <c:pt idx="29">
                  <c:v>0.61</c:v>
                </c:pt>
                <c:pt idx="30">
                  <c:v>0.45</c:v>
                </c:pt>
                <c:pt idx="31">
                  <c:v>0.57999999999999996</c:v>
                </c:pt>
                <c:pt idx="32">
                  <c:v>0.71</c:v>
                </c:pt>
                <c:pt idx="33">
                  <c:v>0.75</c:v>
                </c:pt>
                <c:pt idx="34">
                  <c:v>0.62</c:v>
                </c:pt>
                <c:pt idx="35">
                  <c:v>0.57999999999999996</c:v>
                </c:pt>
                <c:pt idx="36">
                  <c:v>0.71</c:v>
                </c:pt>
                <c:pt idx="37">
                  <c:v>0.7</c:v>
                </c:pt>
                <c:pt idx="38">
                  <c:v>0.62</c:v>
                </c:pt>
                <c:pt idx="39">
                  <c:v>0.57999999999999996</c:v>
                </c:pt>
                <c:pt idx="40">
                  <c:v>0.83</c:v>
                </c:pt>
                <c:pt idx="41">
                  <c:v>0.56999999999999995</c:v>
                </c:pt>
                <c:pt idx="42">
                  <c:v>0.71</c:v>
                </c:pt>
                <c:pt idx="43">
                  <c:v>0.83</c:v>
                </c:pt>
                <c:pt idx="44">
                  <c:v>0.71</c:v>
                </c:pt>
                <c:pt idx="45">
                  <c:v>0.62</c:v>
                </c:pt>
                <c:pt idx="46">
                  <c:v>0.87</c:v>
                </c:pt>
                <c:pt idx="47">
                  <c:v>0.66</c:v>
                </c:pt>
                <c:pt idx="48">
                  <c:v>0.54</c:v>
                </c:pt>
                <c:pt idx="49">
                  <c:v>0.57999999999999996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B13-4F59-A41A-09AA45C37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446848"/>
        <c:axId val="106449152"/>
      </c:scatterChart>
      <c:valAx>
        <c:axId val="106446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First evaluation</a:t>
                </a:r>
              </a:p>
            </c:rich>
          </c:tx>
          <c:layout>
            <c:manualLayout>
              <c:xMode val="edge"/>
              <c:yMode val="edge"/>
              <c:x val="0.43757983377077864"/>
              <c:y val="0.909722222222222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6449152"/>
        <c:crosses val="autoZero"/>
        <c:crossBetween val="midCat"/>
      </c:valAx>
      <c:valAx>
        <c:axId val="106449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Second evaluation</a:t>
                </a:r>
              </a:p>
            </c:rich>
          </c:tx>
          <c:layout>
            <c:manualLayout>
              <c:xMode val="edge"/>
              <c:yMode val="edge"/>
              <c:x val="2.2222222222222223E-2"/>
              <c:y val="0.301296296296296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64468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'patologista 1'!$E$1</c:f>
              <c:strCache>
                <c:ptCount val="1"/>
                <c:pt idx="0">
                  <c:v>2ª medida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'patologista 1'!$D$2:$D$51</c:f>
              <c:numCache>
                <c:formatCode>General</c:formatCode>
                <c:ptCount val="50"/>
                <c:pt idx="0">
                  <c:v>0.24</c:v>
                </c:pt>
                <c:pt idx="1">
                  <c:v>0.28000000000000003</c:v>
                </c:pt>
                <c:pt idx="2">
                  <c:v>0.5</c:v>
                </c:pt>
                <c:pt idx="3">
                  <c:v>0.5</c:v>
                </c:pt>
                <c:pt idx="4">
                  <c:v>0.57999999999999996</c:v>
                </c:pt>
                <c:pt idx="5">
                  <c:v>0.7</c:v>
                </c:pt>
                <c:pt idx="6">
                  <c:v>0.54</c:v>
                </c:pt>
                <c:pt idx="7">
                  <c:v>0.45</c:v>
                </c:pt>
                <c:pt idx="8">
                  <c:v>0.56999999999999995</c:v>
                </c:pt>
                <c:pt idx="9">
                  <c:v>0.62</c:v>
                </c:pt>
                <c:pt idx="10">
                  <c:v>0.47</c:v>
                </c:pt>
                <c:pt idx="11">
                  <c:v>0.52</c:v>
                </c:pt>
                <c:pt idx="12">
                  <c:v>0.5</c:v>
                </c:pt>
                <c:pt idx="13">
                  <c:v>0.38</c:v>
                </c:pt>
                <c:pt idx="14">
                  <c:v>0.54</c:v>
                </c:pt>
                <c:pt idx="15">
                  <c:v>0.66</c:v>
                </c:pt>
                <c:pt idx="16">
                  <c:v>0.54</c:v>
                </c:pt>
                <c:pt idx="17">
                  <c:v>0.56999999999999995</c:v>
                </c:pt>
                <c:pt idx="18">
                  <c:v>0.5</c:v>
                </c:pt>
                <c:pt idx="19">
                  <c:v>0.7</c:v>
                </c:pt>
                <c:pt idx="20">
                  <c:v>0.45</c:v>
                </c:pt>
                <c:pt idx="21">
                  <c:v>0.5</c:v>
                </c:pt>
                <c:pt idx="22">
                  <c:v>0.7</c:v>
                </c:pt>
                <c:pt idx="23">
                  <c:v>0.54</c:v>
                </c:pt>
                <c:pt idx="24">
                  <c:v>0.66</c:v>
                </c:pt>
                <c:pt idx="25">
                  <c:v>0.54</c:v>
                </c:pt>
                <c:pt idx="26">
                  <c:v>0.62</c:v>
                </c:pt>
                <c:pt idx="27">
                  <c:v>0.45</c:v>
                </c:pt>
                <c:pt idx="28">
                  <c:v>0.61</c:v>
                </c:pt>
                <c:pt idx="29">
                  <c:v>0.28000000000000003</c:v>
                </c:pt>
                <c:pt idx="30">
                  <c:v>0.24</c:v>
                </c:pt>
                <c:pt idx="31">
                  <c:v>0.5</c:v>
                </c:pt>
                <c:pt idx="32">
                  <c:v>0.66</c:v>
                </c:pt>
                <c:pt idx="33">
                  <c:v>0.66</c:v>
                </c:pt>
                <c:pt idx="34">
                  <c:v>0.54</c:v>
                </c:pt>
                <c:pt idx="35">
                  <c:v>0.54</c:v>
                </c:pt>
                <c:pt idx="36">
                  <c:v>0.61</c:v>
                </c:pt>
                <c:pt idx="37">
                  <c:v>0.57999999999999996</c:v>
                </c:pt>
                <c:pt idx="38">
                  <c:v>0.54</c:v>
                </c:pt>
                <c:pt idx="39">
                  <c:v>0.5</c:v>
                </c:pt>
                <c:pt idx="40">
                  <c:v>0.5</c:v>
                </c:pt>
                <c:pt idx="41">
                  <c:v>0.52</c:v>
                </c:pt>
                <c:pt idx="42">
                  <c:v>0.47</c:v>
                </c:pt>
                <c:pt idx="43">
                  <c:v>0.62</c:v>
                </c:pt>
                <c:pt idx="44">
                  <c:v>0.23</c:v>
                </c:pt>
                <c:pt idx="45">
                  <c:v>0.37</c:v>
                </c:pt>
                <c:pt idx="46">
                  <c:v>0.66</c:v>
                </c:pt>
                <c:pt idx="47">
                  <c:v>0.54</c:v>
                </c:pt>
                <c:pt idx="48">
                  <c:v>0.54</c:v>
                </c:pt>
                <c:pt idx="49">
                  <c:v>0.5</c:v>
                </c:pt>
              </c:numCache>
            </c:numRef>
          </c:xVal>
          <c:yVal>
            <c:numRef>
              <c:f>'patologista 1'!$E$2:$E$51</c:f>
              <c:numCache>
                <c:formatCode>General</c:formatCode>
                <c:ptCount val="50"/>
                <c:pt idx="0">
                  <c:v>0.24</c:v>
                </c:pt>
                <c:pt idx="1">
                  <c:v>0.28000000000000003</c:v>
                </c:pt>
                <c:pt idx="2">
                  <c:v>0.5</c:v>
                </c:pt>
                <c:pt idx="3">
                  <c:v>0.5</c:v>
                </c:pt>
                <c:pt idx="4">
                  <c:v>0.62</c:v>
                </c:pt>
                <c:pt idx="5">
                  <c:v>0.66</c:v>
                </c:pt>
                <c:pt idx="6">
                  <c:v>0.57999999999999996</c:v>
                </c:pt>
                <c:pt idx="7">
                  <c:v>0.37</c:v>
                </c:pt>
                <c:pt idx="8">
                  <c:v>0.52</c:v>
                </c:pt>
                <c:pt idx="9">
                  <c:v>0.57999999999999996</c:v>
                </c:pt>
                <c:pt idx="10">
                  <c:v>0.52</c:v>
                </c:pt>
                <c:pt idx="11">
                  <c:v>0.42</c:v>
                </c:pt>
                <c:pt idx="12">
                  <c:v>0.5</c:v>
                </c:pt>
                <c:pt idx="13">
                  <c:v>0.38</c:v>
                </c:pt>
                <c:pt idx="14">
                  <c:v>0.45</c:v>
                </c:pt>
                <c:pt idx="15">
                  <c:v>0.62</c:v>
                </c:pt>
                <c:pt idx="16">
                  <c:v>0.57999999999999996</c:v>
                </c:pt>
                <c:pt idx="17">
                  <c:v>0.52</c:v>
                </c:pt>
                <c:pt idx="18">
                  <c:v>0.45</c:v>
                </c:pt>
                <c:pt idx="19">
                  <c:v>0.66</c:v>
                </c:pt>
                <c:pt idx="20">
                  <c:v>0.5</c:v>
                </c:pt>
                <c:pt idx="21">
                  <c:v>0.57999999999999996</c:v>
                </c:pt>
                <c:pt idx="22">
                  <c:v>0.7</c:v>
                </c:pt>
                <c:pt idx="23">
                  <c:v>0.54</c:v>
                </c:pt>
                <c:pt idx="24">
                  <c:v>0.62</c:v>
                </c:pt>
                <c:pt idx="25">
                  <c:v>0.57999999999999996</c:v>
                </c:pt>
                <c:pt idx="26">
                  <c:v>0.62</c:v>
                </c:pt>
                <c:pt idx="27">
                  <c:v>0.5</c:v>
                </c:pt>
                <c:pt idx="28">
                  <c:v>0.56999999999999995</c:v>
                </c:pt>
                <c:pt idx="29">
                  <c:v>0.38</c:v>
                </c:pt>
                <c:pt idx="30">
                  <c:v>0.24</c:v>
                </c:pt>
                <c:pt idx="31">
                  <c:v>0.41</c:v>
                </c:pt>
                <c:pt idx="32">
                  <c:v>0.56999999999999995</c:v>
                </c:pt>
                <c:pt idx="33">
                  <c:v>0.7</c:v>
                </c:pt>
                <c:pt idx="34">
                  <c:v>0.54</c:v>
                </c:pt>
                <c:pt idx="35">
                  <c:v>0.54</c:v>
                </c:pt>
                <c:pt idx="36">
                  <c:v>0.61</c:v>
                </c:pt>
                <c:pt idx="37">
                  <c:v>0.54</c:v>
                </c:pt>
                <c:pt idx="38">
                  <c:v>0.54</c:v>
                </c:pt>
                <c:pt idx="39">
                  <c:v>0.5</c:v>
                </c:pt>
                <c:pt idx="40">
                  <c:v>0.54</c:v>
                </c:pt>
                <c:pt idx="41">
                  <c:v>0.52</c:v>
                </c:pt>
                <c:pt idx="42">
                  <c:v>0.52</c:v>
                </c:pt>
                <c:pt idx="43">
                  <c:v>0.62</c:v>
                </c:pt>
                <c:pt idx="44">
                  <c:v>0.38</c:v>
                </c:pt>
                <c:pt idx="45">
                  <c:v>0.37</c:v>
                </c:pt>
                <c:pt idx="46">
                  <c:v>0.75</c:v>
                </c:pt>
                <c:pt idx="47">
                  <c:v>0.5</c:v>
                </c:pt>
                <c:pt idx="48">
                  <c:v>0.54</c:v>
                </c:pt>
                <c:pt idx="49">
                  <c:v>0.45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894-4E33-89C6-AD1B8D8F8D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144256"/>
        <c:axId val="82142720"/>
      </c:scatterChart>
      <c:valAx>
        <c:axId val="82144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50" b="1" i="0" baseline="0">
                    <a:effectLst/>
                  </a:rPr>
                  <a:t>First evaluation</a:t>
                </a:r>
              </a:p>
            </c:rich>
          </c:tx>
          <c:layout>
            <c:manualLayout>
              <c:xMode val="edge"/>
              <c:yMode val="edge"/>
              <c:x val="0.3721666666666667"/>
              <c:y val="0.885648148148148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82142720"/>
        <c:crosses val="autoZero"/>
        <c:crossBetween val="midCat"/>
      </c:valAx>
      <c:valAx>
        <c:axId val="8214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Second evaluation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0.249039078448527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82144256"/>
        <c:crosses val="autoZero"/>
        <c:crossBetween val="midCat"/>
      </c:valAx>
      <c:spPr>
        <a:solidFill>
          <a:sysClr val="window" lastClr="FFFFFF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'patologista 2'!$E$1</c:f>
              <c:strCache>
                <c:ptCount val="1"/>
                <c:pt idx="0">
                  <c:v>2ª medida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'patologista 2'!$D$2:$D$51</c:f>
              <c:numCache>
                <c:formatCode>General</c:formatCode>
                <c:ptCount val="50"/>
                <c:pt idx="0">
                  <c:v>0.37</c:v>
                </c:pt>
                <c:pt idx="1">
                  <c:v>0.23</c:v>
                </c:pt>
                <c:pt idx="2">
                  <c:v>0.2</c:v>
                </c:pt>
                <c:pt idx="3">
                  <c:v>0.37</c:v>
                </c:pt>
                <c:pt idx="4">
                  <c:v>0.5</c:v>
                </c:pt>
                <c:pt idx="5">
                  <c:v>0.41</c:v>
                </c:pt>
                <c:pt idx="6">
                  <c:v>0.41</c:v>
                </c:pt>
                <c:pt idx="7">
                  <c:v>0.37</c:v>
                </c:pt>
                <c:pt idx="8">
                  <c:v>0.47</c:v>
                </c:pt>
                <c:pt idx="9">
                  <c:v>0.5</c:v>
                </c:pt>
                <c:pt idx="10">
                  <c:v>0.28000000000000003</c:v>
                </c:pt>
                <c:pt idx="11">
                  <c:v>0.47</c:v>
                </c:pt>
                <c:pt idx="12">
                  <c:v>0.5</c:v>
                </c:pt>
                <c:pt idx="13">
                  <c:v>0.28000000000000003</c:v>
                </c:pt>
                <c:pt idx="14">
                  <c:v>0.41</c:v>
                </c:pt>
                <c:pt idx="15">
                  <c:v>0.54</c:v>
                </c:pt>
                <c:pt idx="16">
                  <c:v>0.5</c:v>
                </c:pt>
                <c:pt idx="17">
                  <c:v>0.28000000000000003</c:v>
                </c:pt>
                <c:pt idx="18">
                  <c:v>0.24</c:v>
                </c:pt>
                <c:pt idx="19">
                  <c:v>0.5</c:v>
                </c:pt>
                <c:pt idx="20">
                  <c:v>0.5</c:v>
                </c:pt>
                <c:pt idx="21">
                  <c:v>0.5</c:v>
                </c:pt>
                <c:pt idx="22">
                  <c:v>0.66</c:v>
                </c:pt>
                <c:pt idx="23">
                  <c:v>0.45</c:v>
                </c:pt>
                <c:pt idx="24">
                  <c:v>0.5</c:v>
                </c:pt>
                <c:pt idx="25">
                  <c:v>0.5</c:v>
                </c:pt>
                <c:pt idx="26">
                  <c:v>0.5</c:v>
                </c:pt>
                <c:pt idx="27">
                  <c:v>0.41</c:v>
                </c:pt>
                <c:pt idx="28">
                  <c:v>0.47</c:v>
                </c:pt>
                <c:pt idx="29">
                  <c:v>0.23</c:v>
                </c:pt>
                <c:pt idx="30">
                  <c:v>0.2</c:v>
                </c:pt>
                <c:pt idx="31">
                  <c:v>0.25</c:v>
                </c:pt>
                <c:pt idx="32">
                  <c:v>0.47</c:v>
                </c:pt>
                <c:pt idx="33">
                  <c:v>0.37</c:v>
                </c:pt>
                <c:pt idx="34">
                  <c:v>0.45</c:v>
                </c:pt>
                <c:pt idx="35">
                  <c:v>0.41</c:v>
                </c:pt>
                <c:pt idx="36">
                  <c:v>0.47</c:v>
                </c:pt>
                <c:pt idx="37">
                  <c:v>0.57999999999999996</c:v>
                </c:pt>
                <c:pt idx="38">
                  <c:v>0.57999999999999996</c:v>
                </c:pt>
                <c:pt idx="39">
                  <c:v>0.45</c:v>
                </c:pt>
                <c:pt idx="40">
                  <c:v>0.54</c:v>
                </c:pt>
                <c:pt idx="41">
                  <c:v>0.33</c:v>
                </c:pt>
                <c:pt idx="42">
                  <c:v>0.47</c:v>
                </c:pt>
                <c:pt idx="43">
                  <c:v>0.57999999999999996</c:v>
                </c:pt>
                <c:pt idx="44">
                  <c:v>0.42</c:v>
                </c:pt>
                <c:pt idx="45">
                  <c:v>0.24</c:v>
                </c:pt>
                <c:pt idx="46">
                  <c:v>0.5</c:v>
                </c:pt>
                <c:pt idx="47">
                  <c:v>0.41</c:v>
                </c:pt>
                <c:pt idx="48">
                  <c:v>0.45</c:v>
                </c:pt>
                <c:pt idx="49">
                  <c:v>0.33</c:v>
                </c:pt>
              </c:numCache>
            </c:numRef>
          </c:xVal>
          <c:yVal>
            <c:numRef>
              <c:f>'patologista 2'!$E$2:$E$51</c:f>
              <c:numCache>
                <c:formatCode>General</c:formatCode>
                <c:ptCount val="50"/>
                <c:pt idx="0">
                  <c:v>0.37</c:v>
                </c:pt>
                <c:pt idx="1">
                  <c:v>0.33</c:v>
                </c:pt>
                <c:pt idx="2">
                  <c:v>0.33</c:v>
                </c:pt>
                <c:pt idx="3">
                  <c:v>0.5</c:v>
                </c:pt>
                <c:pt idx="4">
                  <c:v>0.57999999999999996</c:v>
                </c:pt>
                <c:pt idx="5">
                  <c:v>0.54</c:v>
                </c:pt>
                <c:pt idx="6">
                  <c:v>0.57999999999999996</c:v>
                </c:pt>
                <c:pt idx="7">
                  <c:v>0.5</c:v>
                </c:pt>
                <c:pt idx="8">
                  <c:v>0.52</c:v>
                </c:pt>
                <c:pt idx="9">
                  <c:v>0.5</c:v>
                </c:pt>
                <c:pt idx="10">
                  <c:v>0.52</c:v>
                </c:pt>
                <c:pt idx="11">
                  <c:v>0.42</c:v>
                </c:pt>
                <c:pt idx="12">
                  <c:v>0.54</c:v>
                </c:pt>
                <c:pt idx="13">
                  <c:v>0.42</c:v>
                </c:pt>
                <c:pt idx="14">
                  <c:v>0.33</c:v>
                </c:pt>
                <c:pt idx="15">
                  <c:v>0.5</c:v>
                </c:pt>
                <c:pt idx="16">
                  <c:v>0.62</c:v>
                </c:pt>
                <c:pt idx="17">
                  <c:v>0.28000000000000003</c:v>
                </c:pt>
                <c:pt idx="18">
                  <c:v>0.37</c:v>
                </c:pt>
                <c:pt idx="19">
                  <c:v>0.62</c:v>
                </c:pt>
                <c:pt idx="20">
                  <c:v>0.5</c:v>
                </c:pt>
                <c:pt idx="21">
                  <c:v>0.41</c:v>
                </c:pt>
                <c:pt idx="22">
                  <c:v>0.62</c:v>
                </c:pt>
                <c:pt idx="23">
                  <c:v>0.54</c:v>
                </c:pt>
                <c:pt idx="24">
                  <c:v>0.54</c:v>
                </c:pt>
                <c:pt idx="25">
                  <c:v>0.57999999999999996</c:v>
                </c:pt>
                <c:pt idx="26">
                  <c:v>0.54</c:v>
                </c:pt>
                <c:pt idx="27">
                  <c:v>0.54</c:v>
                </c:pt>
                <c:pt idx="28">
                  <c:v>0.47</c:v>
                </c:pt>
                <c:pt idx="29">
                  <c:v>0.19</c:v>
                </c:pt>
                <c:pt idx="30">
                  <c:v>0.24</c:v>
                </c:pt>
                <c:pt idx="31">
                  <c:v>0.37</c:v>
                </c:pt>
                <c:pt idx="32">
                  <c:v>0.56999999999999995</c:v>
                </c:pt>
                <c:pt idx="33">
                  <c:v>0.54</c:v>
                </c:pt>
                <c:pt idx="34">
                  <c:v>0.57999999999999996</c:v>
                </c:pt>
                <c:pt idx="35">
                  <c:v>0.41</c:v>
                </c:pt>
                <c:pt idx="36">
                  <c:v>0.52</c:v>
                </c:pt>
                <c:pt idx="37">
                  <c:v>0.62</c:v>
                </c:pt>
                <c:pt idx="38">
                  <c:v>0.5</c:v>
                </c:pt>
                <c:pt idx="39">
                  <c:v>0.45</c:v>
                </c:pt>
                <c:pt idx="40">
                  <c:v>0.54</c:v>
                </c:pt>
                <c:pt idx="41">
                  <c:v>0.42</c:v>
                </c:pt>
                <c:pt idx="42">
                  <c:v>0.42</c:v>
                </c:pt>
                <c:pt idx="43">
                  <c:v>0.66</c:v>
                </c:pt>
                <c:pt idx="44">
                  <c:v>0.56999999999999995</c:v>
                </c:pt>
                <c:pt idx="45">
                  <c:v>0.24</c:v>
                </c:pt>
                <c:pt idx="46">
                  <c:v>0.57999999999999996</c:v>
                </c:pt>
                <c:pt idx="47">
                  <c:v>0.54</c:v>
                </c:pt>
                <c:pt idx="48">
                  <c:v>0.54</c:v>
                </c:pt>
                <c:pt idx="49">
                  <c:v>0.45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ADC-4A72-9983-061B86D4F6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1202688"/>
        <c:axId val="111204992"/>
      </c:scatterChart>
      <c:valAx>
        <c:axId val="11120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First evaluation</a:t>
                </a:r>
              </a:p>
            </c:rich>
          </c:tx>
          <c:layout>
            <c:manualLayout>
              <c:xMode val="edge"/>
              <c:yMode val="edge"/>
              <c:x val="0.38742366579177601"/>
              <c:y val="0.899537037037037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1204992"/>
        <c:crosses val="autoZero"/>
        <c:crossBetween val="midCat"/>
      </c:valAx>
      <c:valAx>
        <c:axId val="111204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Second evaluation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12026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'patologista 3'!$E$1</c:f>
              <c:strCache>
                <c:ptCount val="1"/>
                <c:pt idx="0">
                  <c:v>2ª medida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'patologista 3'!$D$2:$D$51</c:f>
              <c:numCache>
                <c:formatCode>General</c:formatCode>
                <c:ptCount val="50"/>
                <c:pt idx="0">
                  <c:v>0.33</c:v>
                </c:pt>
                <c:pt idx="1">
                  <c:v>0.14000000000000001</c:v>
                </c:pt>
                <c:pt idx="2">
                  <c:v>0.45</c:v>
                </c:pt>
                <c:pt idx="3">
                  <c:v>0.54</c:v>
                </c:pt>
                <c:pt idx="4">
                  <c:v>0.24</c:v>
                </c:pt>
                <c:pt idx="5">
                  <c:v>0.62</c:v>
                </c:pt>
                <c:pt idx="6">
                  <c:v>0.62</c:v>
                </c:pt>
                <c:pt idx="7">
                  <c:v>0.45</c:v>
                </c:pt>
                <c:pt idx="8">
                  <c:v>0.38</c:v>
                </c:pt>
                <c:pt idx="9">
                  <c:v>0.54</c:v>
                </c:pt>
                <c:pt idx="10">
                  <c:v>0.47</c:v>
                </c:pt>
                <c:pt idx="11">
                  <c:v>0.52</c:v>
                </c:pt>
                <c:pt idx="12">
                  <c:v>0.41</c:v>
                </c:pt>
                <c:pt idx="13">
                  <c:v>0.23</c:v>
                </c:pt>
                <c:pt idx="14">
                  <c:v>0.33</c:v>
                </c:pt>
                <c:pt idx="15">
                  <c:v>0.57999999999999996</c:v>
                </c:pt>
                <c:pt idx="16">
                  <c:v>0.45</c:v>
                </c:pt>
                <c:pt idx="17">
                  <c:v>0.09</c:v>
                </c:pt>
                <c:pt idx="18">
                  <c:v>0.41</c:v>
                </c:pt>
                <c:pt idx="19">
                  <c:v>0.54</c:v>
                </c:pt>
                <c:pt idx="20">
                  <c:v>0.24</c:v>
                </c:pt>
                <c:pt idx="21">
                  <c:v>0.24</c:v>
                </c:pt>
                <c:pt idx="22">
                  <c:v>0.62</c:v>
                </c:pt>
                <c:pt idx="23">
                  <c:v>0.33</c:v>
                </c:pt>
                <c:pt idx="24">
                  <c:v>0.7</c:v>
                </c:pt>
                <c:pt idx="25">
                  <c:v>0.5</c:v>
                </c:pt>
                <c:pt idx="26">
                  <c:v>0.57999999999999996</c:v>
                </c:pt>
                <c:pt idx="27">
                  <c:v>0.33</c:v>
                </c:pt>
                <c:pt idx="28">
                  <c:v>0.56999999999999995</c:v>
                </c:pt>
                <c:pt idx="29">
                  <c:v>0.23</c:v>
                </c:pt>
                <c:pt idx="30">
                  <c:v>0.16</c:v>
                </c:pt>
                <c:pt idx="31">
                  <c:v>0.24</c:v>
                </c:pt>
                <c:pt idx="32">
                  <c:v>0.71</c:v>
                </c:pt>
                <c:pt idx="33">
                  <c:v>0.75</c:v>
                </c:pt>
                <c:pt idx="34">
                  <c:v>0.5</c:v>
                </c:pt>
                <c:pt idx="35">
                  <c:v>0.33</c:v>
                </c:pt>
                <c:pt idx="36">
                  <c:v>0.52</c:v>
                </c:pt>
                <c:pt idx="37">
                  <c:v>0.66</c:v>
                </c:pt>
                <c:pt idx="38">
                  <c:v>0.5</c:v>
                </c:pt>
                <c:pt idx="39">
                  <c:v>0.25</c:v>
                </c:pt>
                <c:pt idx="40">
                  <c:v>0.45</c:v>
                </c:pt>
                <c:pt idx="41">
                  <c:v>0.47</c:v>
                </c:pt>
                <c:pt idx="42">
                  <c:v>0.42</c:v>
                </c:pt>
                <c:pt idx="43">
                  <c:v>0.62</c:v>
                </c:pt>
                <c:pt idx="44">
                  <c:v>0.33</c:v>
                </c:pt>
                <c:pt idx="45">
                  <c:v>0.33</c:v>
                </c:pt>
                <c:pt idx="46">
                  <c:v>0.57999999999999996</c:v>
                </c:pt>
                <c:pt idx="47">
                  <c:v>0.37</c:v>
                </c:pt>
                <c:pt idx="48">
                  <c:v>0.24</c:v>
                </c:pt>
                <c:pt idx="49">
                  <c:v>0.2</c:v>
                </c:pt>
              </c:numCache>
            </c:numRef>
          </c:xVal>
          <c:yVal>
            <c:numRef>
              <c:f>'patologista 3'!$E$2:$E$51</c:f>
              <c:numCache>
                <c:formatCode>General</c:formatCode>
                <c:ptCount val="50"/>
                <c:pt idx="0">
                  <c:v>0.25</c:v>
                </c:pt>
                <c:pt idx="1">
                  <c:v>0.19</c:v>
                </c:pt>
                <c:pt idx="2">
                  <c:v>0.57999999999999996</c:v>
                </c:pt>
                <c:pt idx="3">
                  <c:v>0.45</c:v>
                </c:pt>
                <c:pt idx="4">
                  <c:v>0.45</c:v>
                </c:pt>
                <c:pt idx="5">
                  <c:v>0.66</c:v>
                </c:pt>
                <c:pt idx="6">
                  <c:v>0.54</c:v>
                </c:pt>
                <c:pt idx="7">
                  <c:v>0.5</c:v>
                </c:pt>
                <c:pt idx="8">
                  <c:v>0.52</c:v>
                </c:pt>
                <c:pt idx="9">
                  <c:v>0.45</c:v>
                </c:pt>
                <c:pt idx="10">
                  <c:v>0.38</c:v>
                </c:pt>
                <c:pt idx="11">
                  <c:v>0.56999999999999995</c:v>
                </c:pt>
                <c:pt idx="12">
                  <c:v>0.5</c:v>
                </c:pt>
                <c:pt idx="13">
                  <c:v>0.23</c:v>
                </c:pt>
                <c:pt idx="14">
                  <c:v>0.41</c:v>
                </c:pt>
                <c:pt idx="15">
                  <c:v>0.5</c:v>
                </c:pt>
                <c:pt idx="16">
                  <c:v>0.45</c:v>
                </c:pt>
                <c:pt idx="17">
                  <c:v>0.23</c:v>
                </c:pt>
                <c:pt idx="18">
                  <c:v>0.54</c:v>
                </c:pt>
                <c:pt idx="19">
                  <c:v>0.57999999999999996</c:v>
                </c:pt>
                <c:pt idx="20">
                  <c:v>0.5</c:v>
                </c:pt>
                <c:pt idx="21">
                  <c:v>0.45</c:v>
                </c:pt>
                <c:pt idx="22">
                  <c:v>0.57999999999999996</c:v>
                </c:pt>
                <c:pt idx="23">
                  <c:v>0.41</c:v>
                </c:pt>
                <c:pt idx="24">
                  <c:v>0.66</c:v>
                </c:pt>
                <c:pt idx="25">
                  <c:v>0.37</c:v>
                </c:pt>
                <c:pt idx="26">
                  <c:v>0.54</c:v>
                </c:pt>
                <c:pt idx="27">
                  <c:v>0.5</c:v>
                </c:pt>
                <c:pt idx="28">
                  <c:v>0.47</c:v>
                </c:pt>
                <c:pt idx="29">
                  <c:v>0.19</c:v>
                </c:pt>
                <c:pt idx="30">
                  <c:v>0.16</c:v>
                </c:pt>
                <c:pt idx="31">
                  <c:v>0.24</c:v>
                </c:pt>
                <c:pt idx="32">
                  <c:v>0.71</c:v>
                </c:pt>
                <c:pt idx="33">
                  <c:v>0.7</c:v>
                </c:pt>
                <c:pt idx="34">
                  <c:v>0.33</c:v>
                </c:pt>
                <c:pt idx="35">
                  <c:v>0.41</c:v>
                </c:pt>
                <c:pt idx="36">
                  <c:v>0.47</c:v>
                </c:pt>
                <c:pt idx="37">
                  <c:v>0.57999999999999996</c:v>
                </c:pt>
                <c:pt idx="38">
                  <c:v>0.62</c:v>
                </c:pt>
                <c:pt idx="39">
                  <c:v>0.41</c:v>
                </c:pt>
                <c:pt idx="40">
                  <c:v>0.41</c:v>
                </c:pt>
                <c:pt idx="41">
                  <c:v>0.52</c:v>
                </c:pt>
                <c:pt idx="42">
                  <c:v>0.47</c:v>
                </c:pt>
                <c:pt idx="43">
                  <c:v>0.7</c:v>
                </c:pt>
                <c:pt idx="44">
                  <c:v>0.76</c:v>
                </c:pt>
                <c:pt idx="45">
                  <c:v>0.41</c:v>
                </c:pt>
                <c:pt idx="46">
                  <c:v>0.66</c:v>
                </c:pt>
                <c:pt idx="47">
                  <c:v>0.54</c:v>
                </c:pt>
                <c:pt idx="48">
                  <c:v>0.41</c:v>
                </c:pt>
                <c:pt idx="49">
                  <c:v>0.16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031-4D71-8E4A-F246CBBC3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338240"/>
        <c:axId val="113340800"/>
      </c:scatterChart>
      <c:valAx>
        <c:axId val="113338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First evaluation</a:t>
                </a:r>
              </a:p>
            </c:rich>
          </c:tx>
          <c:layout>
            <c:manualLayout>
              <c:xMode val="edge"/>
              <c:yMode val="edge"/>
              <c:x val="0.40550000000000003"/>
              <c:y val="0.904166666666666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3340800"/>
        <c:crosses val="autoZero"/>
        <c:crossBetween val="midCat"/>
      </c:valAx>
      <c:valAx>
        <c:axId val="113340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Second evaluation</a:t>
                </a:r>
              </a:p>
            </c:rich>
          </c:tx>
          <c:layout>
            <c:manualLayout>
              <c:xMode val="edge"/>
              <c:yMode val="edge"/>
              <c:x val="2.2222222222222223E-2"/>
              <c:y val="0.278148148148148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33382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'patologista 4'!$E$1</c:f>
              <c:strCache>
                <c:ptCount val="1"/>
                <c:pt idx="0">
                  <c:v>2ª medida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'patologista 4'!$D$2:$D$51</c:f>
              <c:numCache>
                <c:formatCode>General</c:formatCode>
                <c:ptCount val="50"/>
                <c:pt idx="0">
                  <c:v>0.37</c:v>
                </c:pt>
                <c:pt idx="1">
                  <c:v>0.14000000000000001</c:v>
                </c:pt>
                <c:pt idx="2">
                  <c:v>0.37</c:v>
                </c:pt>
                <c:pt idx="3">
                  <c:v>0.5</c:v>
                </c:pt>
                <c:pt idx="4">
                  <c:v>0.5</c:v>
                </c:pt>
                <c:pt idx="5">
                  <c:v>0.83</c:v>
                </c:pt>
                <c:pt idx="6">
                  <c:v>0.62</c:v>
                </c:pt>
                <c:pt idx="7">
                  <c:v>0.57999999999999996</c:v>
                </c:pt>
                <c:pt idx="8">
                  <c:v>0.61</c:v>
                </c:pt>
                <c:pt idx="9">
                  <c:v>0.54</c:v>
                </c:pt>
                <c:pt idx="10">
                  <c:v>0.66</c:v>
                </c:pt>
                <c:pt idx="11">
                  <c:v>0.61</c:v>
                </c:pt>
                <c:pt idx="12">
                  <c:v>0.79</c:v>
                </c:pt>
                <c:pt idx="13">
                  <c:v>0.42</c:v>
                </c:pt>
                <c:pt idx="14">
                  <c:v>0.24</c:v>
                </c:pt>
                <c:pt idx="15">
                  <c:v>0.57999999999999996</c:v>
                </c:pt>
                <c:pt idx="16">
                  <c:v>0.45</c:v>
                </c:pt>
                <c:pt idx="17">
                  <c:v>0.33</c:v>
                </c:pt>
                <c:pt idx="18">
                  <c:v>0.45</c:v>
                </c:pt>
                <c:pt idx="19">
                  <c:v>0.54</c:v>
                </c:pt>
                <c:pt idx="20">
                  <c:v>0.57999999999999996</c:v>
                </c:pt>
                <c:pt idx="21">
                  <c:v>0.41</c:v>
                </c:pt>
                <c:pt idx="22">
                  <c:v>0.62</c:v>
                </c:pt>
                <c:pt idx="23">
                  <c:v>0.57999999999999996</c:v>
                </c:pt>
                <c:pt idx="24">
                  <c:v>0.62</c:v>
                </c:pt>
                <c:pt idx="25">
                  <c:v>0.54</c:v>
                </c:pt>
                <c:pt idx="26">
                  <c:v>0.54</c:v>
                </c:pt>
                <c:pt idx="27">
                  <c:v>0.75</c:v>
                </c:pt>
                <c:pt idx="28">
                  <c:v>0.85</c:v>
                </c:pt>
                <c:pt idx="29">
                  <c:v>0.23</c:v>
                </c:pt>
                <c:pt idx="30">
                  <c:v>0.16</c:v>
                </c:pt>
                <c:pt idx="31">
                  <c:v>0.33</c:v>
                </c:pt>
                <c:pt idx="32">
                  <c:v>0.61</c:v>
                </c:pt>
                <c:pt idx="33">
                  <c:v>0.33</c:v>
                </c:pt>
                <c:pt idx="34">
                  <c:v>0.41</c:v>
                </c:pt>
                <c:pt idx="35">
                  <c:v>0.54</c:v>
                </c:pt>
                <c:pt idx="36">
                  <c:v>0.71</c:v>
                </c:pt>
                <c:pt idx="37">
                  <c:v>0.57999999999999996</c:v>
                </c:pt>
                <c:pt idx="38">
                  <c:v>0.62</c:v>
                </c:pt>
                <c:pt idx="39">
                  <c:v>0.5</c:v>
                </c:pt>
                <c:pt idx="40">
                  <c:v>0.62</c:v>
                </c:pt>
                <c:pt idx="41">
                  <c:v>0.61</c:v>
                </c:pt>
                <c:pt idx="42">
                  <c:v>0.52</c:v>
                </c:pt>
                <c:pt idx="43">
                  <c:v>0.75</c:v>
                </c:pt>
                <c:pt idx="44">
                  <c:v>0.61</c:v>
                </c:pt>
                <c:pt idx="45">
                  <c:v>0.41</c:v>
                </c:pt>
                <c:pt idx="46">
                  <c:v>0.79</c:v>
                </c:pt>
                <c:pt idx="47">
                  <c:v>0.57999999999999996</c:v>
                </c:pt>
                <c:pt idx="48">
                  <c:v>0.45</c:v>
                </c:pt>
                <c:pt idx="49">
                  <c:v>0.45</c:v>
                </c:pt>
              </c:numCache>
            </c:numRef>
          </c:xVal>
          <c:yVal>
            <c:numRef>
              <c:f>'patologista 4'!$E$2:$E$51</c:f>
              <c:numCache>
                <c:formatCode>General</c:formatCode>
                <c:ptCount val="50"/>
                <c:pt idx="0">
                  <c:v>0.37</c:v>
                </c:pt>
                <c:pt idx="1">
                  <c:v>0.14000000000000001</c:v>
                </c:pt>
                <c:pt idx="2">
                  <c:v>0.37</c:v>
                </c:pt>
                <c:pt idx="3">
                  <c:v>0.62</c:v>
                </c:pt>
                <c:pt idx="4">
                  <c:v>0.7</c:v>
                </c:pt>
                <c:pt idx="5">
                  <c:v>0.79</c:v>
                </c:pt>
                <c:pt idx="6">
                  <c:v>0.5</c:v>
                </c:pt>
                <c:pt idx="7">
                  <c:v>0.66</c:v>
                </c:pt>
                <c:pt idx="8">
                  <c:v>0.71</c:v>
                </c:pt>
                <c:pt idx="9">
                  <c:v>0.45</c:v>
                </c:pt>
                <c:pt idx="10">
                  <c:v>0.66</c:v>
                </c:pt>
                <c:pt idx="11">
                  <c:v>0.8</c:v>
                </c:pt>
                <c:pt idx="12">
                  <c:v>0.79</c:v>
                </c:pt>
                <c:pt idx="13">
                  <c:v>0.33</c:v>
                </c:pt>
                <c:pt idx="14">
                  <c:v>0.33</c:v>
                </c:pt>
                <c:pt idx="15">
                  <c:v>0.66</c:v>
                </c:pt>
                <c:pt idx="16">
                  <c:v>0.62</c:v>
                </c:pt>
                <c:pt idx="17">
                  <c:v>0.33</c:v>
                </c:pt>
                <c:pt idx="18">
                  <c:v>0.57999999999999996</c:v>
                </c:pt>
                <c:pt idx="19">
                  <c:v>0.66</c:v>
                </c:pt>
                <c:pt idx="20">
                  <c:v>0.54</c:v>
                </c:pt>
                <c:pt idx="21">
                  <c:v>0.45</c:v>
                </c:pt>
                <c:pt idx="22">
                  <c:v>0.7</c:v>
                </c:pt>
                <c:pt idx="23">
                  <c:v>0.66</c:v>
                </c:pt>
                <c:pt idx="24">
                  <c:v>0.79</c:v>
                </c:pt>
                <c:pt idx="25">
                  <c:v>0.66</c:v>
                </c:pt>
                <c:pt idx="26">
                  <c:v>0.66</c:v>
                </c:pt>
                <c:pt idx="27">
                  <c:v>0.7</c:v>
                </c:pt>
                <c:pt idx="28">
                  <c:v>0.8</c:v>
                </c:pt>
                <c:pt idx="29">
                  <c:v>0.33</c:v>
                </c:pt>
                <c:pt idx="30">
                  <c:v>0.24</c:v>
                </c:pt>
                <c:pt idx="31">
                  <c:v>0.45</c:v>
                </c:pt>
                <c:pt idx="32">
                  <c:v>0.71</c:v>
                </c:pt>
                <c:pt idx="33">
                  <c:v>0.5</c:v>
                </c:pt>
                <c:pt idx="34">
                  <c:v>0.66</c:v>
                </c:pt>
                <c:pt idx="35">
                  <c:v>0.54</c:v>
                </c:pt>
                <c:pt idx="36">
                  <c:v>0.71</c:v>
                </c:pt>
                <c:pt idx="37">
                  <c:v>0.75</c:v>
                </c:pt>
                <c:pt idx="38">
                  <c:v>0.66</c:v>
                </c:pt>
                <c:pt idx="39">
                  <c:v>0.5</c:v>
                </c:pt>
                <c:pt idx="40">
                  <c:v>0.57999999999999996</c:v>
                </c:pt>
                <c:pt idx="41">
                  <c:v>0.61</c:v>
                </c:pt>
                <c:pt idx="42">
                  <c:v>0.47</c:v>
                </c:pt>
                <c:pt idx="43">
                  <c:v>0.79</c:v>
                </c:pt>
                <c:pt idx="44">
                  <c:v>0.47</c:v>
                </c:pt>
                <c:pt idx="45">
                  <c:v>0.5</c:v>
                </c:pt>
                <c:pt idx="46">
                  <c:v>0.79</c:v>
                </c:pt>
                <c:pt idx="47">
                  <c:v>0.7</c:v>
                </c:pt>
                <c:pt idx="48">
                  <c:v>0.54</c:v>
                </c:pt>
                <c:pt idx="49">
                  <c:v>0.54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924-4B73-B1BB-B66AAB520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2958080"/>
        <c:axId val="112968832"/>
      </c:scatterChart>
      <c:valAx>
        <c:axId val="112958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First evaluation</a:t>
                </a:r>
              </a:p>
            </c:rich>
          </c:tx>
          <c:layout>
            <c:manualLayout>
              <c:xMode val="edge"/>
              <c:yMode val="edge"/>
              <c:x val="0.40374650043744525"/>
              <c:y val="0.899537037037037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2968832"/>
        <c:crosses val="autoZero"/>
        <c:crossBetween val="midCat"/>
      </c:valAx>
      <c:valAx>
        <c:axId val="11296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effectLst/>
                  </a:rPr>
                  <a:t>Second evaluation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29580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707</Words>
  <Characters>3823</Characters>
  <Application>Microsoft Office Word</Application>
  <DocSecurity>0</DocSecurity>
  <Lines>31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2</cp:revision>
  <dcterms:created xsi:type="dcterms:W3CDTF">2021-04-05T13:37:00Z</dcterms:created>
  <dcterms:modified xsi:type="dcterms:W3CDTF">2021-04-05T13:40:00Z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2021-04-05T13:37:30Z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5cfbf85e-8665-4c4d-b849-887ba2142439</vt:lpwstr>
  </property>
  <property fmtid="{D5CDD505-2E9C-101B-9397-08002B2CF9AE}" pid="8" name="MSIP_Label_549ac42a-3eb4-4074-b885-aea26bd6241e_ContentBits">
    <vt:lpwstr>0</vt:lpwstr>
  </property>
</Properties>
</file>