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94EF" w14:textId="3D9CF028" w:rsidR="005A006C" w:rsidRPr="009F0315" w:rsidRDefault="005A006C" w:rsidP="005A006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73876494"/>
      <w:bookmarkEnd w:id="0"/>
      <w:r w:rsidRPr="009F0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JPED-D-20-00081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9F0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Supplemental Material</w:t>
      </w:r>
    </w:p>
    <w:p w14:paraId="0F5F00C7" w14:textId="4AAD870B" w:rsidR="005A006C" w:rsidRDefault="005A006C"/>
    <w:p w14:paraId="1183140C" w14:textId="77777777" w:rsidR="005A006C" w:rsidRPr="009F0315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Appendix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F0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Satisfaction Questionnaire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CA4D48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7ABD94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Teleconsultation Assessment</w:t>
      </w:r>
    </w:p>
    <w:p w14:paraId="21C78B98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questions below are about your impression of the service provided.</w:t>
      </w:r>
    </w:p>
    <w:p w14:paraId="7F42FBDD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 appreciate your participation, and we are available for any questions or future assistance.</w:t>
      </w:r>
    </w:p>
    <w:p w14:paraId="47C54F96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responses are anonymous and aim to assess patient satisfaction and safety when using telemedicine.</w:t>
      </w:r>
    </w:p>
    <w:p w14:paraId="778B0288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ED21D4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Email address: </w:t>
      </w:r>
    </w:p>
    <w:p w14:paraId="663796C2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9F7B05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What is your relationship with the patient? </w:t>
      </w:r>
    </w:p>
    <w:p w14:paraId="6A3F7A41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42112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How long has he/she been in our service?</w:t>
      </w:r>
    </w:p>
    <w:p w14:paraId="21995446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42B702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Are you satisfied with the service?</w:t>
      </w:r>
    </w:p>
    <w:p w14:paraId="24737655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7C8F73F7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 satisfied   1 2 3 4 5 Totally satisfied</w:t>
      </w:r>
    </w:p>
    <w:p w14:paraId="2660C9D0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2AE66F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If you chose a score of 4 or 5 in the previous question, please describe what you liked about the consultation.</w:t>
      </w:r>
    </w:p>
    <w:p w14:paraId="0AD7212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203739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If you chose a score of 1 or 2, please describe what you did not like about the consultation.</w:t>
      </w:r>
    </w:p>
    <w:p w14:paraId="40F38649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736CA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How easy it was to access the system? *</w:t>
      </w:r>
    </w:p>
    <w:p w14:paraId="3C1CC745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3715722A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 was very difficult to access the system   1 2 3 4 5     It was very easy to access the system</w:t>
      </w:r>
    </w:p>
    <w:p w14:paraId="4CC995C4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83583E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What was your biggest difficulty when accessing the system?</w:t>
      </w:r>
    </w:p>
    <w:p w14:paraId="05DD2CC7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Using the application</w:t>
      </w:r>
    </w:p>
    <w:p w14:paraId="110B714A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Contacting the Reception</w:t>
      </w:r>
    </w:p>
    <w:p w14:paraId="7F05D0B0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Contacting the Doctor</w:t>
      </w:r>
    </w:p>
    <w:p w14:paraId="1D23E19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Connection</w:t>
      </w:r>
    </w:p>
    <w:p w14:paraId="0492BFE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difficulty</w:t>
      </w:r>
    </w:p>
    <w:p w14:paraId="0CD94E3A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Other</w:t>
      </w:r>
    </w:p>
    <w:p w14:paraId="079AAEDC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32F2B5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How long did it take to speak with the doctor?</w:t>
      </w:r>
    </w:p>
    <w:p w14:paraId="4195D9DA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&lt;30 minutes</w:t>
      </w:r>
    </w:p>
    <w:p w14:paraId="2CD360B4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Between 30 minutes and 1 hour</w:t>
      </w:r>
    </w:p>
    <w:p w14:paraId="4431B16E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More than 1 hour</w:t>
      </w:r>
    </w:p>
    <w:p w14:paraId="4170B336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97E7D3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Have your questions been resolved? </w:t>
      </w:r>
    </w:p>
    <w:p w14:paraId="2DA54EE3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39D02E03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None of my issues have been </w:t>
      </w:r>
      <w:proofErr w:type="gramStart"/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resolved  </w:t>
      </w: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2 3 4 5  </w:t>
      </w: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All my issues have been resolved),</w:t>
      </w:r>
    </w:p>
    <w:p w14:paraId="0281F0E0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02754D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11. How well do you understand what you need to do for your child to improve from this acute illness? </w:t>
      </w:r>
    </w:p>
    <w:p w14:paraId="4F5AE018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6C53D062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do not understand what I need to </w:t>
      </w:r>
      <w:proofErr w:type="gramStart"/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 </w:t>
      </w: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2 3 4 5 </w:t>
      </w: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I definitely understand what I need to do</w:t>
      </w:r>
    </w:p>
    <w:p w14:paraId="666E2D5F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CF7366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12. How comfortable were you during the consultation? </w:t>
      </w:r>
    </w:p>
    <w:p w14:paraId="508ADA62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79E8C2A1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Not comfortable </w:t>
      </w: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1 2 3 4 </w:t>
      </w:r>
      <w:proofErr w:type="gramStart"/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 </w:t>
      </w: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Completely</w:t>
      </w:r>
      <w:proofErr w:type="gramEnd"/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comfortable</w:t>
      </w:r>
    </w:p>
    <w:p w14:paraId="717FA34E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A8DB40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How would you describe the doctor's level of attention during care?</w:t>
      </w:r>
    </w:p>
    <w:p w14:paraId="10F00018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62404407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Not </w:t>
      </w:r>
      <w:proofErr w:type="gramStart"/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attentive  </w:t>
      </w: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2 3 4 5 </w:t>
      </w: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Very attentive</w:t>
      </w:r>
    </w:p>
    <w:p w14:paraId="567E99EE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E4340C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How old are you? (question directed to parent/guardian of the patient)</w:t>
      </w:r>
    </w:p>
    <w:p w14:paraId="3AADA27A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 to 30 years</w:t>
      </w:r>
    </w:p>
    <w:p w14:paraId="323EEE4C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31 to 40 years</w:t>
      </w:r>
    </w:p>
    <w:p w14:paraId="3348BA7E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 to 50 years</w:t>
      </w:r>
    </w:p>
    <w:p w14:paraId="0827484C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Over 50 years</w:t>
      </w:r>
    </w:p>
    <w:p w14:paraId="660D3AE3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907E9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What is your education level? (question directed to parent/guardian of the patient)</w:t>
      </w:r>
    </w:p>
    <w:p w14:paraId="1DD12946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I do not have formal education</w:t>
      </w:r>
    </w:p>
    <w:p w14:paraId="7C291BAC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Incomplete primary education</w:t>
      </w:r>
    </w:p>
    <w:p w14:paraId="50178CFF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Complete primary education</w:t>
      </w:r>
    </w:p>
    <w:p w14:paraId="3288E1B0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Incomplete secondary education</w:t>
      </w:r>
    </w:p>
    <w:p w14:paraId="4846E89D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Complete secondary education</w:t>
      </w:r>
    </w:p>
    <w:p w14:paraId="6356BA68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Incomplete higher education (College)</w:t>
      </w:r>
    </w:p>
    <w:p w14:paraId="113A0CCA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Complete higher education (College)</w:t>
      </w:r>
    </w:p>
    <w:p w14:paraId="7B094F29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2ED76D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16. Would you use telemedicine again? </w:t>
      </w:r>
    </w:p>
    <w:p w14:paraId="330B2A12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4E59B43A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would not use telemedicine again </w:t>
      </w: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1 2 3 4 5 </w:t>
      </w: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I would </w:t>
      </w:r>
      <w:proofErr w:type="gramStart"/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definitely use</w:t>
      </w:r>
      <w:proofErr w:type="gramEnd"/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telemedicine again</w:t>
      </w:r>
    </w:p>
    <w:p w14:paraId="6263FE0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15D832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 Would you recommend the service to an acquaintance? *</w:t>
      </w:r>
    </w:p>
    <w:p w14:paraId="2E13B4BB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Choose a value from 1 to 5</w:t>
      </w:r>
    </w:p>
    <w:p w14:paraId="4509371C" w14:textId="77777777" w:rsidR="005A006C" w:rsidRPr="00836410" w:rsidRDefault="005A006C" w:rsidP="005A006C">
      <w:pPr>
        <w:shd w:val="clear" w:color="auto" w:fill="FFFFFF"/>
        <w:spacing w:line="360" w:lineRule="auto"/>
        <w:ind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would not recommend </w:t>
      </w: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1 2 3 4 5 </w:t>
      </w:r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I would </w:t>
      </w:r>
      <w:proofErr w:type="gramStart"/>
      <w:r w:rsidRPr="008364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definitely recommend</w:t>
      </w:r>
      <w:proofErr w:type="gramEnd"/>
    </w:p>
    <w:p w14:paraId="0D940A76" w14:textId="77777777" w:rsidR="005A006C" w:rsidRPr="00836410" w:rsidRDefault="005A006C" w:rsidP="005A006C">
      <w:pPr>
        <w:shd w:val="clear" w:color="auto" w:fill="FFFFFF"/>
        <w:spacing w:line="360" w:lineRule="auto"/>
        <w:ind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5A006C" w:rsidRPr="00836410" w:rsidSect="00ED38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036209D1" w14:textId="77777777" w:rsidR="005A006C" w:rsidRPr="00836410" w:rsidRDefault="005A006C" w:rsidP="005A00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Appendix 2 - Form delivered to guardians/parents with step-by-step instructions for reassessment.</w:t>
      </w:r>
    </w:p>
    <w:p w14:paraId="631F4C33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B1FFC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Follow-up through teleconsultation in 5 steps</w:t>
      </w:r>
    </w:p>
    <w:p w14:paraId="1FC6F020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6AC7B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Step 1</w:t>
      </w:r>
    </w:p>
    <w:p w14:paraId="6B43AEA4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Provide your phone number and correct email address to the doctor who provided the in-person care.</w:t>
      </w:r>
    </w:p>
    <w:p w14:paraId="1E8FC01E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A002A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Step 2</w:t>
      </w:r>
    </w:p>
    <w:p w14:paraId="5F7506C0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The patient will be seen through the Google Hangouts app! Make sure to download this application on your phone.</w:t>
      </w:r>
    </w:p>
    <w:p w14:paraId="2790D622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39CC8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Step 3</w:t>
      </w:r>
    </w:p>
    <w:p w14:paraId="40529AF8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On the date of the consultation, send a message by WhatsApp to the number (11) 99426-3680, providing the patient's name.</w:t>
      </w:r>
    </w:p>
    <w:p w14:paraId="3C0FEEBD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6AFE9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Step 4</w:t>
      </w:r>
    </w:p>
    <w:p w14:paraId="14D76307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You will receive a link to begin the teleconsultation.</w:t>
      </w:r>
    </w:p>
    <w:p w14:paraId="25FEADCE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*Make sure to stay in a quiet place, with no noises around and with a good internet signal.</w:t>
      </w:r>
    </w:p>
    <w:p w14:paraId="365E7C65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7103F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Step 5</w:t>
      </w:r>
    </w:p>
    <w:p w14:paraId="12972DC3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At the end of the teleconsultation, you will receive an email with a survey and instruction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how to evaluate the service.</w:t>
      </w:r>
    </w:p>
    <w:p w14:paraId="4CC34265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6EB23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color w:val="000000" w:themeColor="text1"/>
          <w:sz w:val="24"/>
          <w:szCs w:val="24"/>
        </w:rPr>
        <w:t>The teleconsultation will be on __ / __. Contact us on that date!</w:t>
      </w:r>
    </w:p>
    <w:p w14:paraId="4507A4BC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7A66C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86D2D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13F6C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5A006C" w:rsidRPr="00836410" w:rsidSect="00ED3815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28BAF78A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64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Appendix 3 – PATMHO Severity Score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tbl>
      <w:tblPr>
        <w:tblStyle w:val="a"/>
        <w:tblW w:w="8791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351"/>
      </w:tblGrid>
      <w:tr w:rsidR="005A006C" w:rsidRPr="00836410" w14:paraId="1A879EFF" w14:textId="77777777" w:rsidTr="00046428">
        <w:trPr>
          <w:trHeight w:val="20"/>
        </w:trPr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32CA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CLINICAL PARAMETERS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3810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SCORE</w:t>
            </w:r>
          </w:p>
        </w:tc>
      </w:tr>
      <w:tr w:rsidR="005A006C" w:rsidRPr="00836410" w14:paraId="64CE7347" w14:textId="77777777" w:rsidTr="00046428">
        <w:trPr>
          <w:trHeight w:val="22"/>
        </w:trPr>
        <w:tc>
          <w:tcPr>
            <w:tcW w:w="87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66AA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Risk factor</w:t>
            </w:r>
          </w:p>
        </w:tc>
      </w:tr>
      <w:tr w:rsidR="005A006C" w:rsidRPr="00836410" w14:paraId="31E99B71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5DBB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No risk factors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C133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06C" w:rsidRPr="00836410" w14:paraId="4E964375" w14:textId="77777777" w:rsidTr="00046428">
        <w:trPr>
          <w:trHeight w:val="1995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16B0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With risk factors</w:t>
            </w:r>
          </w:p>
          <w:p w14:paraId="2D5C5992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Heart disease</w:t>
            </w:r>
          </w:p>
          <w:p w14:paraId="4AE504A3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Chronic lung disease</w:t>
            </w:r>
          </w:p>
          <w:p w14:paraId="4EEFCFCF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Diabetes</w:t>
            </w:r>
          </w:p>
          <w:p w14:paraId="610415EF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Immunosuppression</w:t>
            </w:r>
          </w:p>
          <w:p w14:paraId="74CA5494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Chronic kidney disease</w:t>
            </w:r>
          </w:p>
          <w:p w14:paraId="111B9B0B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Chronic liver disease</w:t>
            </w:r>
          </w:p>
          <w:p w14:paraId="6B17B069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Arterial hypertension</w:t>
            </w:r>
          </w:p>
          <w:p w14:paraId="06D7ADED" w14:textId="77777777" w:rsidR="005A006C" w:rsidRPr="00836410" w:rsidRDefault="005A006C" w:rsidP="00046428">
            <w:pPr>
              <w:spacing w:line="240" w:lineRule="auto"/>
              <w:ind w:hanging="3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Obesity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014A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A006C" w:rsidRPr="00836410" w14:paraId="17917D1C" w14:textId="77777777" w:rsidTr="00046428">
        <w:trPr>
          <w:trHeight w:val="22"/>
        </w:trPr>
        <w:tc>
          <w:tcPr>
            <w:tcW w:w="87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B598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COVID-19</w:t>
            </w:r>
          </w:p>
        </w:tc>
      </w:tr>
      <w:tr w:rsidR="005A006C" w:rsidRPr="00836410" w14:paraId="0D99F718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5C6F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Absent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F02F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06C" w:rsidRPr="00836410" w14:paraId="2E6D333E" w14:textId="77777777" w:rsidTr="00046428">
        <w:trPr>
          <w:trHeight w:val="480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1A26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Present </w:t>
            </w:r>
          </w:p>
          <w:p w14:paraId="005D1A1F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· Patient with COVID-19</w:t>
            </w:r>
          </w:p>
          <w:p w14:paraId="0EBFC379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· Patient in contact with any person with COVID-19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B2E0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A006C" w:rsidRPr="00836410" w14:paraId="59EAAB94" w14:textId="77777777" w:rsidTr="00046428">
        <w:trPr>
          <w:trHeight w:val="22"/>
        </w:trPr>
        <w:tc>
          <w:tcPr>
            <w:tcW w:w="87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A4EC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Assessment of conscience</w:t>
            </w:r>
          </w:p>
        </w:tc>
      </w:tr>
      <w:tr w:rsidR="005A006C" w:rsidRPr="00836410" w14:paraId="34AD46E4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2F4D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4AFB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06C" w:rsidRPr="00836410" w14:paraId="54EAD7B9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6C25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Irritability but consolable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C70B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A006C" w:rsidRPr="00836410" w14:paraId="4928AE8C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AF3F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Irritability and inconsolable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D1F6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006C" w:rsidRPr="00836410" w14:paraId="0D5A7E83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0528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Drowsiness or numbness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9045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A006C" w:rsidRPr="00836410" w14:paraId="0F59CE88" w14:textId="77777777" w:rsidTr="00046428">
        <w:trPr>
          <w:trHeight w:val="22"/>
        </w:trPr>
        <w:tc>
          <w:tcPr>
            <w:tcW w:w="87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1A17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Respiratory assessment</w:t>
            </w:r>
          </w:p>
        </w:tc>
      </w:tr>
      <w:tr w:rsidR="005A006C" w:rsidRPr="00836410" w14:paraId="29B74EC9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F9A6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F84B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06C" w:rsidRPr="00836410" w14:paraId="3A7C4320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3109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Tachypnea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1311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006C" w:rsidRPr="00836410" w14:paraId="0DB881EB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F532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Bradypnea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5F73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A006C" w:rsidRPr="00836410" w14:paraId="1CEAB966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BE41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Abnormal breathing sounds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B20F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006C" w:rsidRPr="00836410" w14:paraId="09F9815C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509F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Abnormal airway positioning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EA69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A006C" w:rsidRPr="00836410" w14:paraId="3777764A" w14:textId="77777777" w:rsidTr="00046428">
        <w:trPr>
          <w:trHeight w:val="285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5746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Chest retractions or nasal flap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02C1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006C" w:rsidRPr="00836410" w14:paraId="45AFCB8E" w14:textId="77777777" w:rsidTr="00046428">
        <w:trPr>
          <w:trHeight w:val="22"/>
        </w:trPr>
        <w:tc>
          <w:tcPr>
            <w:tcW w:w="87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B5FE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Circulatory assessment</w:t>
            </w:r>
          </w:p>
        </w:tc>
      </w:tr>
      <w:tr w:rsidR="005A006C" w:rsidRPr="00836410" w14:paraId="6944E2F6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F136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6A4C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06C" w:rsidRPr="00836410" w14:paraId="5372BAD9" w14:textId="77777777" w:rsidTr="00046428">
        <w:trPr>
          <w:trHeight w:val="375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F33A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Peripheral perfusion ≥ 3 seconds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B537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006C" w:rsidRPr="00836410" w14:paraId="1A1AAEE5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F5B1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Skin: pale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767F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A006C" w:rsidRPr="00836410" w14:paraId="41C4DD41" w14:textId="77777777" w:rsidTr="00046428">
        <w:trPr>
          <w:trHeight w:val="276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48FB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Skin: mottled or cyanotic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8B17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A006C" w:rsidRPr="00836410" w14:paraId="27F3B0C9" w14:textId="77777777" w:rsidTr="00046428">
        <w:trPr>
          <w:trHeight w:val="43"/>
        </w:trPr>
        <w:tc>
          <w:tcPr>
            <w:tcW w:w="87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CFAB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Potential risk of urgency</w:t>
            </w:r>
          </w:p>
        </w:tc>
      </w:tr>
      <w:tr w:rsidR="005A006C" w:rsidRPr="00836410" w14:paraId="3C05C6BF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C471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Absent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1072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06C" w:rsidRPr="00836410" w14:paraId="665D7E09" w14:textId="77777777" w:rsidTr="00046428">
        <w:trPr>
          <w:trHeight w:val="22"/>
        </w:trPr>
        <w:tc>
          <w:tcPr>
            <w:tcW w:w="7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656D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Present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DF0D9" w14:textId="77777777" w:rsidR="005A006C" w:rsidRPr="00836410" w:rsidRDefault="005A006C" w:rsidP="000464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64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BB90ADE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2BA31" w14:textId="77777777" w:rsidR="005A006C" w:rsidRPr="00836410" w:rsidRDefault="005A006C" w:rsidP="005A00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28609" w14:textId="77777777" w:rsidR="005A006C" w:rsidRDefault="005A006C"/>
    <w:sectPr w:rsidR="005A0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41B10" w14:textId="77777777" w:rsidR="005A006C" w:rsidRDefault="005A006C" w:rsidP="005A006C">
      <w:pPr>
        <w:spacing w:line="240" w:lineRule="auto"/>
      </w:pPr>
      <w:r>
        <w:separator/>
      </w:r>
    </w:p>
  </w:endnote>
  <w:endnote w:type="continuationSeparator" w:id="0">
    <w:p w14:paraId="011E36AC" w14:textId="77777777" w:rsidR="005A006C" w:rsidRDefault="005A006C" w:rsidP="005A0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2B3BD" w14:textId="77777777" w:rsidR="005A006C" w:rsidRDefault="005A0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2CFD" w14:textId="77777777" w:rsidR="005A006C" w:rsidRDefault="005A0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1DFB8" w14:textId="77777777" w:rsidR="005A006C" w:rsidRDefault="005A0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6E657" w14:textId="77777777" w:rsidR="005A006C" w:rsidRDefault="005A006C" w:rsidP="005A006C">
      <w:pPr>
        <w:spacing w:line="240" w:lineRule="auto"/>
      </w:pPr>
      <w:r>
        <w:separator/>
      </w:r>
    </w:p>
  </w:footnote>
  <w:footnote w:type="continuationSeparator" w:id="0">
    <w:p w14:paraId="76F92D09" w14:textId="77777777" w:rsidR="005A006C" w:rsidRDefault="005A006C" w:rsidP="005A0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0483B" w14:textId="77777777" w:rsidR="005A006C" w:rsidRDefault="005A0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F253" w14:textId="77777777" w:rsidR="005A006C" w:rsidRDefault="005A0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23FA" w14:textId="77777777" w:rsidR="005A006C" w:rsidRDefault="005A0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6C"/>
    <w:rsid w:val="005A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2561B"/>
  <w15:chartTrackingRefBased/>
  <w15:docId w15:val="{0DB0BEA7-D6AE-4819-8CC4-9E622811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06C"/>
    <w:pPr>
      <w:spacing w:after="0" w:line="276" w:lineRule="auto"/>
    </w:pPr>
    <w:rPr>
      <w:rFonts w:ascii="Arial" w:eastAsia="Arial" w:hAnsi="Arial" w:cs="Arial"/>
      <w:lang w:val="en-US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5A006C"/>
    <w:pPr>
      <w:spacing w:after="0" w:line="276" w:lineRule="auto"/>
    </w:pPr>
    <w:rPr>
      <w:rFonts w:ascii="Arial" w:eastAsia="Arial" w:hAnsi="Arial" w:cs="Arial"/>
      <w:lang w:val="en-US"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0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6C"/>
    <w:rPr>
      <w:rFonts w:ascii="Segoe UI" w:eastAsia="Arial" w:hAnsi="Segoe UI" w:cs="Segoe UI"/>
      <w:sz w:val="18"/>
      <w:szCs w:val="18"/>
      <w:lang w:val="en-US" w:eastAsia="pt-BR"/>
    </w:rPr>
  </w:style>
  <w:style w:type="paragraph" w:styleId="Header">
    <w:name w:val="header"/>
    <w:basedOn w:val="Normal"/>
    <w:link w:val="HeaderChar"/>
    <w:uiPriority w:val="99"/>
    <w:unhideWhenUsed/>
    <w:rsid w:val="005A006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6C"/>
    <w:rPr>
      <w:rFonts w:ascii="Arial" w:eastAsia="Arial" w:hAnsi="Arial" w:cs="Arial"/>
      <w:lang w:val="en-US" w:eastAsia="pt-BR"/>
    </w:rPr>
  </w:style>
  <w:style w:type="paragraph" w:styleId="Footer">
    <w:name w:val="footer"/>
    <w:basedOn w:val="Normal"/>
    <w:link w:val="FooterChar"/>
    <w:uiPriority w:val="99"/>
    <w:unhideWhenUsed/>
    <w:rsid w:val="005A006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6C"/>
    <w:rPr>
      <w:rFonts w:ascii="Arial" w:eastAsia="Arial" w:hAnsi="Arial" w:cs="Aria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679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2021-06-07T12:06:00Z</dcterms:created>
  <dcterms:modified xsi:type="dcterms:W3CDTF">2021-06-07T12:07:00Z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2021-06-07T12:06:21Z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ad73885d-63e1-44f4-bb36-1a4912bd6f54</vt:lpwstr>
  </property>
  <property fmtid="{D5CDD505-2E9C-101B-9397-08002B2CF9AE}" pid="8" name="MSIP_Label_549ac42a-3eb4-4074-b885-aea26bd6241e_ContentBits">
    <vt:lpwstr>0</vt:lpwstr>
  </property>
</Properties>
</file>