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4B45" w14:textId="3E6BE7A9" w:rsidR="0053633C" w:rsidRPr="0053633C" w:rsidRDefault="0053633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633C">
        <w:rPr>
          <w:rFonts w:ascii="Times New Roman" w:hAnsi="Times New Roman" w:cs="Times New Roman"/>
          <w:b/>
          <w:sz w:val="24"/>
          <w:szCs w:val="24"/>
          <w:lang w:val="en-US"/>
        </w:rPr>
        <w:t>JPED-D-21-00196 – Supplementary Material</w:t>
      </w:r>
    </w:p>
    <w:p w14:paraId="4CA310AA" w14:textId="26C33488" w:rsidR="0053633C" w:rsidRDefault="0053633C"/>
    <w:p w14:paraId="3CA3F04B" w14:textId="77777777" w:rsidR="0053633C" w:rsidRPr="001E791C" w:rsidRDefault="0053633C" w:rsidP="005363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91C">
        <w:rPr>
          <w:rFonts w:ascii="Times New Roman" w:hAnsi="Times New Roman" w:cs="Times New Roman"/>
          <w:b/>
          <w:sz w:val="24"/>
          <w:szCs w:val="24"/>
          <w:lang w:val="en-US"/>
        </w:rPr>
        <w:t>Figure 1 - Flow chart of the sampling and the biochemical parameters Sample collection.</w:t>
      </w:r>
    </w:p>
    <w:p w14:paraId="78464369" w14:textId="77777777" w:rsidR="0053633C" w:rsidRPr="00CA7696" w:rsidRDefault="0053633C" w:rsidP="005363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14D6E28" wp14:editId="7287E931">
            <wp:extent cx="4798060" cy="537781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53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50F00" w14:textId="77777777" w:rsidR="0053633C" w:rsidRPr="00CA7696" w:rsidRDefault="0053633C" w:rsidP="005363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36D5695" w14:textId="77777777" w:rsidR="0053633C" w:rsidRPr="001E791C" w:rsidRDefault="0053633C" w:rsidP="005363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91C">
        <w:rPr>
          <w:rFonts w:ascii="Times New Roman" w:hAnsi="Times New Roman" w:cs="Times New Roman"/>
          <w:b/>
          <w:sz w:val="24"/>
          <w:szCs w:val="24"/>
          <w:lang w:val="en-US"/>
        </w:rPr>
        <w:t>Figure 2 - Graph showing the correlations between the variables weight, height, body mass index (BMI), cranial circumference (CC), arm circumference (AC), iron, ferritin, vitamin D (VITD), vitamin A (VITA), copper and zinc.</w:t>
      </w:r>
    </w:p>
    <w:p w14:paraId="149F54F8" w14:textId="77777777" w:rsidR="0053633C" w:rsidRPr="00CA7696" w:rsidRDefault="0053633C" w:rsidP="005363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6309F5E2" wp14:editId="102ACD53">
            <wp:extent cx="4251960" cy="3040380"/>
            <wp:effectExtent l="0" t="0" r="0" b="7620"/>
            <wp:docPr id="2" name="Picture 2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ubbl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9" r="11101"/>
                    <a:stretch/>
                  </pic:blipFill>
                  <pic:spPr bwMode="auto">
                    <a:xfrm>
                      <a:off x="0" y="0"/>
                      <a:ext cx="425196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B6278" w14:textId="77777777" w:rsidR="0053633C" w:rsidRDefault="0053633C" w:rsidP="0053633C">
      <w:pPr>
        <w:pStyle w:val="Caption"/>
        <w:keepNext/>
        <w:spacing w:after="0" w:line="360" w:lineRule="auto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en-US"/>
        </w:rPr>
      </w:pPr>
    </w:p>
    <w:p w14:paraId="29C31907" w14:textId="77777777" w:rsidR="0053633C" w:rsidRDefault="0053633C"/>
    <w:sectPr w:rsidR="00536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4478" w14:textId="77777777" w:rsidR="0053633C" w:rsidRDefault="0053633C" w:rsidP="0053633C">
      <w:pPr>
        <w:spacing w:after="0" w:line="240" w:lineRule="auto"/>
      </w:pPr>
      <w:r>
        <w:separator/>
      </w:r>
    </w:p>
  </w:endnote>
  <w:endnote w:type="continuationSeparator" w:id="0">
    <w:p w14:paraId="73F95B64" w14:textId="77777777" w:rsidR="0053633C" w:rsidRDefault="0053633C" w:rsidP="0053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DE7C" w14:textId="77777777" w:rsidR="0053633C" w:rsidRDefault="0053633C" w:rsidP="0053633C">
      <w:pPr>
        <w:spacing w:after="0" w:line="240" w:lineRule="auto"/>
      </w:pPr>
      <w:r>
        <w:separator/>
      </w:r>
    </w:p>
  </w:footnote>
  <w:footnote w:type="continuationSeparator" w:id="0">
    <w:p w14:paraId="3ED8CAB9" w14:textId="77777777" w:rsidR="0053633C" w:rsidRDefault="0053633C" w:rsidP="0053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C"/>
    <w:rsid w:val="0053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A2F7B"/>
  <w15:chartTrackingRefBased/>
  <w15:docId w15:val="{4FDB6A27-EA5F-4FED-A4A5-0D5696C3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3633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2021-10-27T11:52:00Z</dcterms:created>
  <dcterms:modified xsi:type="dcterms:W3CDTF">2021-10-27T11:54:00Z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2021-10-27T11:52:38Z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6057e52f-3215-431b-a77e-e16a3e83b27b</vt:lpwstr>
  </property>
  <property fmtid="{D5CDD505-2E9C-101B-9397-08002B2CF9AE}" pid="8" name="MSIP_Label_549ac42a-3eb4-4074-b885-aea26bd6241e_ContentBits">
    <vt:lpwstr>0</vt:lpwstr>
  </property>
</Properties>
</file>