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31A4" w14:textId="27039071" w:rsidR="00C81A56" w:rsidRPr="00C81A56" w:rsidRDefault="00C81A56" w:rsidP="00C81A56">
      <w:pPr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C81A56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JPED-D-21-00162 - </w:t>
      </w:r>
      <w:r w:rsidRPr="00C81A56">
        <w:rPr>
          <w:rFonts w:ascii="Times New Roman" w:eastAsia="Arial" w:hAnsi="Times New Roman" w:cs="Times New Roman"/>
          <w:b/>
          <w:sz w:val="24"/>
          <w:szCs w:val="24"/>
          <w:lang w:val="en-US"/>
        </w:rPr>
        <w:t>Supplementary Material</w:t>
      </w:r>
    </w:p>
    <w:p w14:paraId="4D5245CE" w14:textId="77777777" w:rsidR="00C81A56" w:rsidRPr="00C81A56" w:rsidRDefault="00C81A56" w:rsidP="00C81A5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bookmarkStart w:id="0" w:name="_heading=h.30j0zll" w:colFirst="0" w:colLast="0"/>
      <w:bookmarkEnd w:id="0"/>
    </w:p>
    <w:p w14:paraId="684CD8E2" w14:textId="77777777" w:rsidR="00C81A56" w:rsidRPr="00C81A56" w:rsidRDefault="00C81A56" w:rsidP="00C81A5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C81A56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Table S1 - Sets of panels A, B and C of viral agents, </w:t>
      </w:r>
      <w:proofErr w:type="gramStart"/>
      <w:r w:rsidRPr="00C81A56">
        <w:rPr>
          <w:rFonts w:ascii="Times New Roman" w:eastAsia="Arial" w:hAnsi="Times New Roman" w:cs="Times New Roman"/>
          <w:b/>
          <w:sz w:val="24"/>
          <w:szCs w:val="24"/>
          <w:lang w:val="en-US"/>
        </w:rPr>
        <w:t>controls</w:t>
      </w:r>
      <w:proofErr w:type="gramEnd"/>
      <w:r w:rsidRPr="00C81A56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and length of PCR fragments according to viral detection </w:t>
      </w:r>
      <w:proofErr w:type="spellStart"/>
      <w:r w:rsidRPr="00C81A56">
        <w:rPr>
          <w:rFonts w:ascii="Times New Roman" w:eastAsia="Arial" w:hAnsi="Times New Roman" w:cs="Times New Roman"/>
          <w:b/>
          <w:sz w:val="24"/>
          <w:szCs w:val="24"/>
          <w:lang w:val="en-US"/>
        </w:rPr>
        <w:t>Seeplex</w:t>
      </w:r>
      <w:proofErr w:type="spellEnd"/>
      <w:r w:rsidRPr="00C81A56">
        <w:rPr>
          <w:rFonts w:ascii="Times New Roman" w:eastAsia="Arial" w:hAnsi="Times New Roman" w:cs="Times New Roman"/>
          <w:b/>
          <w:sz w:val="24"/>
          <w:szCs w:val="24"/>
          <w:lang w:val="en-US"/>
        </w:rPr>
        <w:t>® RV15 ACE Detection Kit.</w:t>
      </w:r>
    </w:p>
    <w:tbl>
      <w:tblPr>
        <w:tblW w:w="7624" w:type="dxa"/>
        <w:jc w:val="center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5231"/>
        <w:gridCol w:w="1670"/>
      </w:tblGrid>
      <w:tr w:rsidR="00C81A56" w:rsidRPr="00F24A12" w14:paraId="31D457D8" w14:textId="77777777" w:rsidTr="00D820AD">
        <w:trPr>
          <w:cantSplit/>
          <w:trHeight w:val="567"/>
          <w:tblHeader/>
          <w:jc w:val="center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94944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52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EC9683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Viral agents and controls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56ED24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Length (bp)</w:t>
            </w:r>
          </w:p>
        </w:tc>
      </w:tr>
      <w:tr w:rsidR="00C81A56" w:rsidRPr="00F24A12" w14:paraId="324ECB43" w14:textId="77777777" w:rsidTr="00D820AD">
        <w:trPr>
          <w:cantSplit/>
          <w:tblHeader/>
          <w:jc w:val="center"/>
        </w:trPr>
        <w:tc>
          <w:tcPr>
            <w:tcW w:w="723" w:type="dxa"/>
            <w:tcBorders>
              <w:top w:val="single" w:sz="4" w:space="0" w:color="000000"/>
            </w:tcBorders>
          </w:tcPr>
          <w:p w14:paraId="3A3AC42C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5231" w:type="dxa"/>
            <w:tcBorders>
              <w:top w:val="single" w:sz="4" w:space="0" w:color="000000"/>
            </w:tcBorders>
          </w:tcPr>
          <w:p w14:paraId="7B84A97E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Internal control</w:t>
            </w:r>
          </w:p>
        </w:tc>
        <w:tc>
          <w:tcPr>
            <w:tcW w:w="1670" w:type="dxa"/>
            <w:tcBorders>
              <w:top w:val="single" w:sz="4" w:space="0" w:color="000000"/>
            </w:tcBorders>
            <w:vAlign w:val="center"/>
          </w:tcPr>
          <w:p w14:paraId="2B673AFD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850</w:t>
            </w:r>
          </w:p>
        </w:tc>
      </w:tr>
      <w:tr w:rsidR="00C81A56" w:rsidRPr="00F24A12" w14:paraId="62BB48C9" w14:textId="77777777" w:rsidTr="00D820AD">
        <w:trPr>
          <w:cantSplit/>
          <w:tblHeader/>
          <w:jc w:val="center"/>
        </w:trPr>
        <w:tc>
          <w:tcPr>
            <w:tcW w:w="723" w:type="dxa"/>
            <w:vMerge w:val="restart"/>
            <w:vAlign w:val="center"/>
          </w:tcPr>
          <w:p w14:paraId="13D88A88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31" w:type="dxa"/>
            <w:shd w:val="clear" w:color="auto" w:fill="auto"/>
          </w:tcPr>
          <w:p w14:paraId="754737EE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Adenovirus (AdV – A/B/C/D/E)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8398BF6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534</w:t>
            </w:r>
          </w:p>
        </w:tc>
      </w:tr>
      <w:tr w:rsidR="00C81A56" w:rsidRPr="00F24A12" w14:paraId="52EB867A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vAlign w:val="center"/>
          </w:tcPr>
          <w:p w14:paraId="45E440DA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14:paraId="6098D25F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Coronavirus (CoV NL63/229E)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1CB64EB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375</w:t>
            </w:r>
          </w:p>
        </w:tc>
      </w:tr>
      <w:tr w:rsidR="00C81A56" w:rsidRPr="00F24A12" w14:paraId="58F0319E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vAlign w:val="center"/>
          </w:tcPr>
          <w:p w14:paraId="3092E0DF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14:paraId="0DC989BB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Parainfluenza (PIV 1)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7B57FB0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153</w:t>
            </w:r>
          </w:p>
        </w:tc>
      </w:tr>
      <w:tr w:rsidR="00C81A56" w:rsidRPr="00F24A12" w14:paraId="2C5F899F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vAlign w:val="center"/>
          </w:tcPr>
          <w:p w14:paraId="11AC5A76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auto"/>
          </w:tcPr>
          <w:p w14:paraId="1C170F1A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Parainfluenza (PIV 2)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BAB0EB2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189</w:t>
            </w:r>
          </w:p>
        </w:tc>
      </w:tr>
      <w:tr w:rsidR="00C81A56" w:rsidRPr="00F24A12" w14:paraId="34A6FA07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vAlign w:val="center"/>
          </w:tcPr>
          <w:p w14:paraId="682F7320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tcBorders>
              <w:bottom w:val="single" w:sz="4" w:space="0" w:color="000000"/>
            </w:tcBorders>
            <w:shd w:val="clear" w:color="auto" w:fill="auto"/>
          </w:tcPr>
          <w:p w14:paraId="7F606EB5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Parainfluenza (PIV 3)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41F06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264</w:t>
            </w:r>
          </w:p>
        </w:tc>
      </w:tr>
      <w:tr w:rsidR="00C81A56" w:rsidRPr="00F24A12" w14:paraId="0E9FD481" w14:textId="77777777" w:rsidTr="00D820AD">
        <w:trPr>
          <w:cantSplit/>
          <w:tblHeader/>
          <w:jc w:val="center"/>
        </w:trPr>
        <w:tc>
          <w:tcPr>
            <w:tcW w:w="7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2B803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31" w:type="dxa"/>
            <w:tcBorders>
              <w:top w:val="single" w:sz="4" w:space="0" w:color="000000"/>
            </w:tcBorders>
          </w:tcPr>
          <w:p w14:paraId="22E9F9EC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Coronavirus (CoV OC43)</w:t>
            </w:r>
          </w:p>
        </w:tc>
        <w:tc>
          <w:tcPr>
            <w:tcW w:w="1670" w:type="dxa"/>
            <w:tcBorders>
              <w:top w:val="single" w:sz="4" w:space="0" w:color="000000"/>
            </w:tcBorders>
            <w:vAlign w:val="center"/>
          </w:tcPr>
          <w:p w14:paraId="05259A5F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578</w:t>
            </w:r>
          </w:p>
        </w:tc>
      </w:tr>
      <w:tr w:rsidR="00C81A56" w:rsidRPr="00F24A12" w14:paraId="31D12AD5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A80FDD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2F2F2"/>
          </w:tcPr>
          <w:p w14:paraId="5E755133" w14:textId="77777777" w:rsidR="00C81A56" w:rsidRPr="00C81A56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81A5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Human Respiratory Syncytial Virus A (RSV A)</w:t>
            </w:r>
          </w:p>
        </w:tc>
        <w:tc>
          <w:tcPr>
            <w:tcW w:w="1670" w:type="dxa"/>
            <w:shd w:val="clear" w:color="auto" w:fill="F2F2F2"/>
            <w:vAlign w:val="center"/>
          </w:tcPr>
          <w:p w14:paraId="55B8E90B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269</w:t>
            </w:r>
          </w:p>
        </w:tc>
      </w:tr>
      <w:tr w:rsidR="00C81A56" w:rsidRPr="00F24A12" w14:paraId="19E8C8EE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64ED11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AE78E26" w14:textId="77777777" w:rsidR="00C81A56" w:rsidRPr="00C81A56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81A5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Human Respiratory Syncytial Virus B (RSV B)</w:t>
            </w:r>
          </w:p>
        </w:tc>
        <w:tc>
          <w:tcPr>
            <w:tcW w:w="1670" w:type="dxa"/>
            <w:vAlign w:val="center"/>
          </w:tcPr>
          <w:p w14:paraId="20453401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155</w:t>
            </w:r>
          </w:p>
        </w:tc>
      </w:tr>
      <w:tr w:rsidR="00C81A56" w:rsidRPr="00F24A12" w14:paraId="0F154ED7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711FA4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2F2F2"/>
          </w:tcPr>
          <w:p w14:paraId="18D78D81" w14:textId="77777777" w:rsidR="00C81A56" w:rsidRPr="00C81A56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81A5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Human Rhinovirus (RV A/B/C)</w:t>
            </w:r>
          </w:p>
        </w:tc>
        <w:tc>
          <w:tcPr>
            <w:tcW w:w="1670" w:type="dxa"/>
            <w:shd w:val="clear" w:color="auto" w:fill="F2F2F2"/>
            <w:vAlign w:val="center"/>
          </w:tcPr>
          <w:p w14:paraId="205C46D0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394</w:t>
            </w:r>
          </w:p>
        </w:tc>
      </w:tr>
      <w:tr w:rsidR="00C81A56" w:rsidRPr="00F24A12" w14:paraId="380B6AB8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E4734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tcBorders>
              <w:bottom w:val="single" w:sz="4" w:space="0" w:color="000000"/>
            </w:tcBorders>
          </w:tcPr>
          <w:p w14:paraId="6A7E5919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Influenza A (FLU A)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  <w:vAlign w:val="center"/>
          </w:tcPr>
          <w:p w14:paraId="0C2D11AA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206</w:t>
            </w:r>
          </w:p>
        </w:tc>
      </w:tr>
      <w:tr w:rsidR="00C81A56" w:rsidRPr="00F24A12" w14:paraId="2AA032DD" w14:textId="77777777" w:rsidTr="00D820AD">
        <w:trPr>
          <w:cantSplit/>
          <w:tblHeader/>
          <w:jc w:val="center"/>
        </w:trPr>
        <w:tc>
          <w:tcPr>
            <w:tcW w:w="723" w:type="dxa"/>
            <w:vMerge w:val="restart"/>
            <w:tcBorders>
              <w:top w:val="single" w:sz="4" w:space="0" w:color="000000"/>
            </w:tcBorders>
            <w:vAlign w:val="center"/>
          </w:tcPr>
          <w:p w14:paraId="2909E505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31" w:type="dxa"/>
            <w:tcBorders>
              <w:top w:val="single" w:sz="4" w:space="0" w:color="000000"/>
            </w:tcBorders>
            <w:shd w:val="clear" w:color="auto" w:fill="FFFFFF"/>
          </w:tcPr>
          <w:p w14:paraId="7BA3B1ED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Bocavirus (BoV 1/2/3/4)</w:t>
            </w:r>
          </w:p>
        </w:tc>
        <w:tc>
          <w:tcPr>
            <w:tcW w:w="167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1EDCB61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579</w:t>
            </w:r>
          </w:p>
        </w:tc>
      </w:tr>
      <w:tr w:rsidR="00C81A56" w:rsidRPr="00F24A12" w14:paraId="54029FAE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</w:tcBorders>
            <w:vAlign w:val="center"/>
          </w:tcPr>
          <w:p w14:paraId="5ECC0DF8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FFFFF"/>
          </w:tcPr>
          <w:p w14:paraId="5540BA16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Enterovirus (EV)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2F2FB369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194</w:t>
            </w:r>
          </w:p>
        </w:tc>
      </w:tr>
      <w:tr w:rsidR="00C81A56" w:rsidRPr="00F24A12" w14:paraId="6FBE25B7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</w:tcBorders>
            <w:vAlign w:val="center"/>
          </w:tcPr>
          <w:p w14:paraId="03B4BC91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FFFFF"/>
          </w:tcPr>
          <w:p w14:paraId="47B2BECC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Metapneumovirus (MPV)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2F4E73D3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351</w:t>
            </w:r>
          </w:p>
        </w:tc>
      </w:tr>
      <w:tr w:rsidR="00C81A56" w:rsidRPr="00F24A12" w14:paraId="59602348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</w:tcBorders>
            <w:vAlign w:val="center"/>
          </w:tcPr>
          <w:p w14:paraId="6CB9C2EE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FFFFF"/>
          </w:tcPr>
          <w:p w14:paraId="2D782291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Human Parainfluenza (PIV 4)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74D2E31F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249</w:t>
            </w:r>
          </w:p>
        </w:tc>
      </w:tr>
      <w:tr w:rsidR="00C81A56" w:rsidRPr="00F24A12" w14:paraId="17649BD6" w14:textId="77777777" w:rsidTr="00D820AD">
        <w:trPr>
          <w:cantSplit/>
          <w:tblHeader/>
          <w:jc w:val="center"/>
        </w:trPr>
        <w:tc>
          <w:tcPr>
            <w:tcW w:w="723" w:type="dxa"/>
            <w:vMerge/>
            <w:tcBorders>
              <w:top w:val="single" w:sz="4" w:space="0" w:color="000000"/>
            </w:tcBorders>
            <w:vAlign w:val="center"/>
          </w:tcPr>
          <w:p w14:paraId="58366748" w14:textId="77777777" w:rsidR="00C81A56" w:rsidRPr="00F24A12" w:rsidRDefault="00C81A56" w:rsidP="00D8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tcBorders>
              <w:bottom w:val="single" w:sz="4" w:space="0" w:color="000000"/>
            </w:tcBorders>
            <w:shd w:val="clear" w:color="auto" w:fill="FFFFFF"/>
          </w:tcPr>
          <w:p w14:paraId="3A25251A" w14:textId="77777777" w:rsidR="00C81A56" w:rsidRPr="00F24A12" w:rsidRDefault="00C81A56" w:rsidP="00D820A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Influenza B (FLU B)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E0D1828" w14:textId="77777777" w:rsidR="00C81A56" w:rsidRPr="00F24A12" w:rsidRDefault="00C81A56" w:rsidP="00D820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24A12">
              <w:rPr>
                <w:rFonts w:ascii="Times New Roman" w:eastAsia="Arial" w:hAnsi="Times New Roman" w:cs="Times New Roman"/>
                <w:sz w:val="24"/>
                <w:szCs w:val="24"/>
              </w:rPr>
              <w:t>455</w:t>
            </w:r>
          </w:p>
        </w:tc>
      </w:tr>
    </w:tbl>
    <w:p w14:paraId="09BB2A66" w14:textId="77777777" w:rsidR="00C81A56" w:rsidRPr="00B065F5" w:rsidRDefault="00C81A56" w:rsidP="00C81A56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5653BC" w14:textId="77777777" w:rsidR="00C81A56" w:rsidRPr="00B065F5" w:rsidRDefault="00C81A56" w:rsidP="00C81A56">
      <w:pPr>
        <w:spacing w:after="0" w:line="48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D7347B" w14:textId="77777777" w:rsidR="00C81A56" w:rsidRPr="00B065F5" w:rsidRDefault="00C81A56" w:rsidP="00C81A5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F7C1F8" w14:textId="77777777" w:rsidR="00C81A56" w:rsidRDefault="00C81A56"/>
    <w:sectPr w:rsidR="00C81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0E84" w14:textId="77777777" w:rsidR="00C81A56" w:rsidRDefault="00C81A56" w:rsidP="00C81A56">
      <w:pPr>
        <w:spacing w:after="0" w:line="240" w:lineRule="auto"/>
      </w:pPr>
      <w:r>
        <w:separator/>
      </w:r>
    </w:p>
  </w:endnote>
  <w:endnote w:type="continuationSeparator" w:id="0">
    <w:p w14:paraId="5CBEAE9F" w14:textId="77777777" w:rsidR="00C81A56" w:rsidRDefault="00C81A56" w:rsidP="00C8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9484" w14:textId="77777777" w:rsidR="00C81A56" w:rsidRDefault="00C81A56" w:rsidP="00C81A56">
      <w:pPr>
        <w:spacing w:after="0" w:line="240" w:lineRule="auto"/>
      </w:pPr>
      <w:r>
        <w:separator/>
      </w:r>
    </w:p>
  </w:footnote>
  <w:footnote w:type="continuationSeparator" w:id="0">
    <w:p w14:paraId="25519FE7" w14:textId="77777777" w:rsidR="00C81A56" w:rsidRDefault="00C81A56" w:rsidP="00C81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56"/>
    <w:rsid w:val="00C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EB2A6"/>
  <w15:chartTrackingRefBased/>
  <w15:docId w15:val="{5121FD1F-943F-4FFA-8FEB-F29D4E77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2021-12-02T00:29:00Z</dcterms:created>
  <dcterms:modified xsi:type="dcterms:W3CDTF">2021-12-02T00:31:00Z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2021-12-02T00:29:57Z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462ff1f6-e2a8-4989-8827-20bcf013a1a0</vt:lpwstr>
  </property>
  <property fmtid="{D5CDD505-2E9C-101B-9397-08002B2CF9AE}" pid="8" name="MSIP_Label_549ac42a-3eb4-4074-b885-aea26bd6241e_ContentBits">
    <vt:lpwstr>0</vt:lpwstr>
  </property>
</Properties>
</file>