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BDFB3" w14:textId="01D34F0D" w:rsidR="00F411FF" w:rsidRDefault="00F411FF">
      <w:r w:rsidRPr="0023725B">
        <w:rPr>
          <w:rFonts w:ascii="Times New Roman" w:eastAsia="Times New Roman" w:hAnsi="Times New Roman"/>
          <w:b/>
          <w:bCs/>
          <w:lang w:val="en-US"/>
        </w:rPr>
        <w:t>JPED-D-21-00273</w:t>
      </w:r>
      <w:r>
        <w:rPr>
          <w:rFonts w:ascii="Times New Roman" w:eastAsia="Times New Roman" w:hAnsi="Times New Roman"/>
          <w:b/>
          <w:bCs/>
          <w:lang w:val="en-US"/>
        </w:rPr>
        <w:t xml:space="preserve"> – Supplementary Material</w:t>
      </w:r>
    </w:p>
    <w:p w14:paraId="44AC5393" w14:textId="220F07A5" w:rsidR="00F411FF" w:rsidRDefault="00F411FF"/>
    <w:p w14:paraId="6EC7E51D" w14:textId="77777777" w:rsidR="00F411FF" w:rsidRDefault="00F411FF" w:rsidP="00F411FF">
      <w:pPr>
        <w:pStyle w:val="Subttulo1"/>
        <w:keepNext/>
        <w:spacing w:before="0" w:after="0" w:line="360" w:lineRule="auto"/>
        <w:jc w:val="both"/>
        <w:rPr>
          <w:b/>
          <w:sz w:val="24"/>
        </w:rPr>
      </w:pPr>
    </w:p>
    <w:p w14:paraId="16C67C6E" w14:textId="44438EBE" w:rsidR="00F411FF" w:rsidRPr="0023725B" w:rsidRDefault="00F411FF" w:rsidP="00F411FF">
      <w:pPr>
        <w:pStyle w:val="Subttulo1"/>
        <w:keepNext/>
        <w:spacing w:before="0" w:after="0" w:line="360" w:lineRule="auto"/>
        <w:jc w:val="both"/>
        <w:rPr>
          <w:b/>
          <w:sz w:val="24"/>
        </w:rPr>
      </w:pPr>
      <w:r w:rsidRPr="0023725B">
        <w:rPr>
          <w:b/>
          <w:sz w:val="24"/>
        </w:rPr>
        <w:t xml:space="preserve">Supplementary Figure 1 </w:t>
      </w:r>
      <w:r>
        <w:rPr>
          <w:b/>
          <w:sz w:val="24"/>
        </w:rPr>
        <w:t xml:space="preserve">- </w:t>
      </w:r>
      <w:r w:rsidRPr="0023725B">
        <w:rPr>
          <w:b/>
          <w:sz w:val="24"/>
        </w:rPr>
        <w:t>Total monthly expenses paid by the Brazilian public health system (SUS) to hospitals for admissions of children and adolescents (&lt; 16 years) due to respiratory infections in São Paulo State, Brazil, between January 2008 and March 2021.</w:t>
      </w:r>
    </w:p>
    <w:p w14:paraId="57A05330" w14:textId="77777777" w:rsidR="00F411FF" w:rsidRPr="0023725B" w:rsidRDefault="00F411FF" w:rsidP="00F411FF">
      <w:pPr>
        <w:spacing w:line="360" w:lineRule="auto"/>
        <w:jc w:val="both"/>
        <w:rPr>
          <w:rFonts w:ascii="Times New Roman" w:hAnsi="Times New Roman"/>
          <w:color w:val="00B0F0"/>
          <w:lang w:val="en-US"/>
        </w:rPr>
      </w:pPr>
      <w:r w:rsidRPr="0023725B">
        <w:rPr>
          <w:rFonts w:ascii="Times New Roman" w:hAnsi="Times New Roman"/>
          <w:noProof/>
          <w:color w:val="00B0F0"/>
          <w:lang w:eastAsia="pt-BR"/>
        </w:rPr>
        <w:drawing>
          <wp:inline distT="0" distB="0" distL="0" distR="0" wp14:anchorId="74A5C738" wp14:editId="16D89E17">
            <wp:extent cx="5756275" cy="4186555"/>
            <wp:effectExtent l="0" t="0" r="0" b="4445"/>
            <wp:docPr id="4" name="Imagem 4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Gráfico, Gráfico de barras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4405D" w14:textId="77777777" w:rsidR="00F411FF" w:rsidRPr="0023725B" w:rsidRDefault="00F411FF" w:rsidP="00F411FF">
      <w:pPr>
        <w:spacing w:line="360" w:lineRule="auto"/>
        <w:jc w:val="both"/>
        <w:rPr>
          <w:rFonts w:ascii="Times New Roman" w:hAnsi="Times New Roman"/>
          <w:color w:val="00B0F0"/>
          <w:lang w:val="en-US"/>
        </w:rPr>
      </w:pPr>
    </w:p>
    <w:p w14:paraId="04460728" w14:textId="77777777" w:rsidR="00F411FF" w:rsidRPr="0023725B" w:rsidRDefault="00F411FF" w:rsidP="00F411FF">
      <w:pPr>
        <w:pStyle w:val="Subttulo1"/>
        <w:keepNext/>
        <w:spacing w:before="0" w:after="0" w:line="360" w:lineRule="auto"/>
        <w:jc w:val="both"/>
        <w:rPr>
          <w:b/>
          <w:sz w:val="24"/>
        </w:rPr>
      </w:pPr>
      <w:r w:rsidRPr="0023725B">
        <w:rPr>
          <w:b/>
          <w:sz w:val="24"/>
        </w:rPr>
        <w:t xml:space="preserve">Supplementary Figure 2 </w:t>
      </w:r>
      <w:r>
        <w:rPr>
          <w:b/>
          <w:sz w:val="24"/>
        </w:rPr>
        <w:t xml:space="preserve">- </w:t>
      </w:r>
      <w:r w:rsidRPr="0023725B">
        <w:rPr>
          <w:b/>
          <w:sz w:val="24"/>
        </w:rPr>
        <w:t xml:space="preserve">Mean cost for each hospitalization paid by the Brazilian public health system (SUS) to hospitals for admissions of children and adolescents </w:t>
      </w:r>
      <w:r w:rsidRPr="0023725B">
        <w:rPr>
          <w:b/>
          <w:sz w:val="24"/>
        </w:rPr>
        <w:lastRenderedPageBreak/>
        <w:t>(&lt; 16 years)</w:t>
      </w:r>
      <w:r>
        <w:rPr>
          <w:b/>
          <w:sz w:val="24"/>
        </w:rPr>
        <w:t xml:space="preserve"> </w:t>
      </w:r>
      <w:r w:rsidRPr="0023725B">
        <w:rPr>
          <w:b/>
          <w:sz w:val="24"/>
        </w:rPr>
        <w:t>due to respiratory infections in São Paulo State, Brazil, between January 2008 and March 2021.</w:t>
      </w:r>
    </w:p>
    <w:p w14:paraId="0D8D3511" w14:textId="77777777" w:rsidR="00F411FF" w:rsidRPr="0023725B" w:rsidRDefault="00F411FF" w:rsidP="00F411FF">
      <w:pPr>
        <w:pStyle w:val="Estilo1"/>
      </w:pPr>
      <w:r w:rsidRPr="0023725B">
        <w:rPr>
          <w:noProof/>
          <w:lang w:eastAsia="pt-BR"/>
        </w:rPr>
        <w:drawing>
          <wp:inline distT="0" distB="0" distL="0" distR="0" wp14:anchorId="0F359DD1" wp14:editId="16F41D04">
            <wp:extent cx="5756275" cy="4181475"/>
            <wp:effectExtent l="0" t="0" r="0" b="0"/>
            <wp:docPr id="1" name="Imagem 1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Gráfico, Gráfico de barras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951B" w14:textId="77777777" w:rsidR="00F411FF" w:rsidRPr="0023725B" w:rsidRDefault="00F411FF" w:rsidP="00F411FF">
      <w:pPr>
        <w:pStyle w:val="Estilo1"/>
      </w:pPr>
    </w:p>
    <w:p w14:paraId="251A1509" w14:textId="77777777" w:rsidR="00F411FF" w:rsidRPr="005A0C24" w:rsidRDefault="00F411FF" w:rsidP="00F411FF">
      <w:pPr>
        <w:rPr>
          <w:lang w:val="en-US"/>
        </w:rPr>
      </w:pPr>
    </w:p>
    <w:p w14:paraId="35A5053B" w14:textId="77777777" w:rsidR="00F411FF" w:rsidRDefault="00F411FF"/>
    <w:sectPr w:rsidR="00F411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A44E1" w14:textId="77777777" w:rsidR="00F411FF" w:rsidRDefault="00F411FF" w:rsidP="00F411FF">
      <w:r>
        <w:separator/>
      </w:r>
    </w:p>
  </w:endnote>
  <w:endnote w:type="continuationSeparator" w:id="0">
    <w:p w14:paraId="5A27B4F7" w14:textId="77777777" w:rsidR="00F411FF" w:rsidRDefault="00F411FF" w:rsidP="00F4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E2C67" w14:textId="77777777" w:rsidR="00F411FF" w:rsidRDefault="00F411FF" w:rsidP="00F411FF">
      <w:r>
        <w:separator/>
      </w:r>
    </w:p>
  </w:footnote>
  <w:footnote w:type="continuationSeparator" w:id="0">
    <w:p w14:paraId="29C23C9A" w14:textId="77777777" w:rsidR="00F411FF" w:rsidRDefault="00F411FF" w:rsidP="00F411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1FF"/>
    <w:rsid w:val="00F4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DD7471"/>
  <w15:chartTrackingRefBased/>
  <w15:docId w15:val="{C0CDD464-D095-4F64-90CE-DF7EA9ACE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1F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tilo1">
    <w:name w:val="Estilo1"/>
    <w:basedOn w:val="Normal"/>
    <w:next w:val="Normal"/>
    <w:autoRedefine/>
    <w:qFormat/>
    <w:rsid w:val="00F411FF"/>
    <w:pPr>
      <w:keepNext/>
      <w:spacing w:line="360" w:lineRule="auto"/>
      <w:jc w:val="both"/>
    </w:pPr>
    <w:rPr>
      <w:rFonts w:ascii="Times New Roman" w:hAnsi="Times New Roman"/>
      <w:b/>
      <w:bCs/>
      <w:lang w:val="en-US"/>
    </w:rPr>
  </w:style>
  <w:style w:type="paragraph" w:customStyle="1" w:styleId="Subttulo1">
    <w:name w:val="Subtítulo1"/>
    <w:basedOn w:val="Normal"/>
    <w:qFormat/>
    <w:rsid w:val="00F411FF"/>
    <w:pPr>
      <w:spacing w:before="120" w:after="120"/>
    </w:pPr>
    <w:rPr>
      <w:rFonts w:ascii="Times New Roman" w:eastAsia="Times New Roman" w:hAnsi="Times New Roman"/>
      <w:b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91</Words>
  <Characters>494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Ribeiro, Tayana (ELS-RIO)</dc:creator>
  <cp:keywords/>
  <dc:description/>
  <cp:lastModifiedBy>Ribeiro, Tayana (ELS-RIO)</cp:lastModifiedBy>
  <cp:revision>1</cp:revision>
  <dcterms:created xsi:type="dcterms:W3CDTF">2022-02-22T10:43:00Z</dcterms:created>
  <dcterms:modified xsi:type="dcterms:W3CDTF">2022-02-22T10:44:00Z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2022-02-22T10:43:12Z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48d68994-e143-4553-9797-fb66e2355ada</vt:lpwstr>
  </property>
  <property fmtid="{D5CDD505-2E9C-101B-9397-08002B2CF9AE}" pid="8" name="MSIP_Label_549ac42a-3eb4-4074-b885-aea26bd6241e_ContentBits">
    <vt:lpwstr>0</vt:lpwstr>
  </property>
</Properties>
</file>