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2A46" w14:textId="54BDE65B" w:rsidR="00F2095E" w:rsidRDefault="00F2095E">
      <w:r w:rsidRPr="003C3E4D">
        <w:rPr>
          <w:rFonts w:ascii="Times New Roman" w:eastAsia="Times New Roman" w:hAnsi="Times New Roman"/>
          <w:b/>
          <w:color w:val="000000"/>
          <w:sz w:val="24"/>
          <w:szCs w:val="24"/>
          <w:lang w:val="en-US"/>
        </w:rPr>
        <w:t>JPED-D-20-00462</w:t>
      </w:r>
      <w:r>
        <w:rPr>
          <w:rFonts w:ascii="Times New Roman" w:eastAsia="Times New Roman" w:hAnsi="Times New Roman"/>
          <w:b/>
          <w:color w:val="000000"/>
          <w:sz w:val="24"/>
          <w:szCs w:val="24"/>
          <w:lang w:val="en-US"/>
        </w:rPr>
        <w:t xml:space="preserve"> – Supplementary Material</w:t>
      </w:r>
    </w:p>
    <w:p w14:paraId="38082D47" w14:textId="2CBDBCDC" w:rsidR="00F2095E" w:rsidRDefault="00F2095E"/>
    <w:p w14:paraId="04643DFE" w14:textId="77777777" w:rsidR="00F2095E" w:rsidRDefault="00F2095E" w:rsidP="00F2095E">
      <w:pPr>
        <w:pStyle w:val="NoSpacing"/>
        <w:spacing w:line="360" w:lineRule="auto"/>
        <w:jc w:val="both"/>
        <w:rPr>
          <w:rFonts w:ascii="Times New Roman" w:hAnsi="Times New Roman"/>
          <w:b/>
          <w:bCs/>
          <w:sz w:val="24"/>
          <w:szCs w:val="24"/>
          <w:lang w:val="en-US"/>
        </w:rPr>
      </w:pPr>
    </w:p>
    <w:p w14:paraId="7A60A967" w14:textId="77777777" w:rsidR="00F2095E" w:rsidRDefault="00F2095E" w:rsidP="00F2095E">
      <w:pPr>
        <w:pStyle w:val="NoSpacing"/>
        <w:spacing w:line="360" w:lineRule="auto"/>
        <w:jc w:val="both"/>
        <w:rPr>
          <w:rFonts w:ascii="Times New Roman" w:hAnsi="Times New Roman"/>
          <w:b/>
          <w:bCs/>
          <w:sz w:val="24"/>
          <w:szCs w:val="24"/>
          <w:lang w:val="en-US"/>
        </w:rPr>
      </w:pPr>
    </w:p>
    <w:p w14:paraId="3C9761AE" w14:textId="14AAE004" w:rsidR="00F2095E" w:rsidRPr="00E1213E" w:rsidRDefault="00F2095E" w:rsidP="00F2095E">
      <w:pPr>
        <w:pStyle w:val="NoSpacing"/>
        <w:spacing w:line="360" w:lineRule="auto"/>
        <w:jc w:val="both"/>
        <w:rPr>
          <w:rFonts w:ascii="Times New Roman" w:hAnsi="Times New Roman"/>
          <w:b/>
          <w:bCs/>
          <w:sz w:val="24"/>
          <w:szCs w:val="24"/>
          <w:lang w:val="en-US"/>
        </w:rPr>
      </w:pPr>
      <w:r w:rsidRPr="00E1213E">
        <w:rPr>
          <w:rFonts w:ascii="Times New Roman" w:hAnsi="Times New Roman"/>
          <w:b/>
          <w:bCs/>
          <w:sz w:val="24"/>
          <w:szCs w:val="24"/>
          <w:lang w:val="en-US"/>
        </w:rPr>
        <w:t xml:space="preserve">Supplementary </w:t>
      </w:r>
      <w:r>
        <w:rPr>
          <w:rFonts w:ascii="Times New Roman" w:hAnsi="Times New Roman"/>
          <w:b/>
          <w:bCs/>
          <w:sz w:val="24"/>
          <w:szCs w:val="24"/>
          <w:lang w:val="en-US"/>
        </w:rPr>
        <w:t>T</w:t>
      </w:r>
      <w:r w:rsidRPr="00E1213E">
        <w:rPr>
          <w:rFonts w:ascii="Times New Roman" w:hAnsi="Times New Roman"/>
          <w:b/>
          <w:bCs/>
          <w:sz w:val="24"/>
          <w:szCs w:val="24"/>
          <w:lang w:val="en-US"/>
        </w:rPr>
        <w:t>able 1</w:t>
      </w:r>
      <w:r>
        <w:rPr>
          <w:rFonts w:ascii="Times New Roman" w:hAnsi="Times New Roman"/>
          <w:b/>
          <w:bCs/>
          <w:sz w:val="24"/>
          <w:szCs w:val="24"/>
          <w:lang w:val="en-US"/>
        </w:rPr>
        <w:t xml:space="preserve"> - </w:t>
      </w:r>
      <w:r w:rsidRPr="00E1213E">
        <w:rPr>
          <w:rFonts w:ascii="Times New Roman" w:hAnsi="Times New Roman"/>
          <w:b/>
          <w:bCs/>
          <w:sz w:val="24"/>
          <w:szCs w:val="24"/>
          <w:lang w:val="en-US"/>
        </w:rPr>
        <w:t>Sex and age-specific percentile values using quantile regression for the absolute handgrip strength and relative handgrip strength (using maximum value of each subject) among Colombian aged 6–17.9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639"/>
        <w:gridCol w:w="642"/>
        <w:gridCol w:w="643"/>
        <w:gridCol w:w="643"/>
        <w:gridCol w:w="643"/>
        <w:gridCol w:w="643"/>
        <w:gridCol w:w="643"/>
        <w:gridCol w:w="643"/>
        <w:gridCol w:w="640"/>
        <w:gridCol w:w="666"/>
        <w:gridCol w:w="666"/>
        <w:gridCol w:w="666"/>
        <w:gridCol w:w="666"/>
        <w:gridCol w:w="666"/>
        <w:gridCol w:w="666"/>
        <w:gridCol w:w="666"/>
      </w:tblGrid>
      <w:tr w:rsidR="00F2095E" w:rsidRPr="0061636E" w14:paraId="7F086914" w14:textId="77777777" w:rsidTr="00293234">
        <w:tc>
          <w:tcPr>
            <w:tcW w:w="3121" w:type="dxa"/>
            <w:tcBorders>
              <w:top w:val="single" w:sz="4" w:space="0" w:color="auto"/>
              <w:bottom w:val="single" w:sz="4" w:space="0" w:color="auto"/>
            </w:tcBorders>
          </w:tcPr>
          <w:p w14:paraId="168B3704" w14:textId="77777777" w:rsidR="00F2095E" w:rsidRPr="0061636E" w:rsidRDefault="00F2095E" w:rsidP="00293234">
            <w:pPr>
              <w:pStyle w:val="NoSpacing"/>
              <w:rPr>
                <w:rFonts w:ascii="Times New Roman" w:hAnsi="Times New Roman"/>
                <w:sz w:val="20"/>
                <w:szCs w:val="20"/>
                <w:lang w:val="en-US"/>
              </w:rPr>
            </w:pPr>
          </w:p>
        </w:tc>
        <w:tc>
          <w:tcPr>
            <w:tcW w:w="5139" w:type="dxa"/>
            <w:gridSpan w:val="8"/>
            <w:tcBorders>
              <w:top w:val="single" w:sz="4" w:space="0" w:color="auto"/>
              <w:bottom w:val="single" w:sz="4" w:space="0" w:color="auto"/>
            </w:tcBorders>
          </w:tcPr>
          <w:p w14:paraId="75CA5005"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Absolute handgrip strength</w:t>
            </w:r>
          </w:p>
        </w:tc>
        <w:tc>
          <w:tcPr>
            <w:tcW w:w="5302" w:type="dxa"/>
            <w:gridSpan w:val="8"/>
            <w:tcBorders>
              <w:top w:val="single" w:sz="4" w:space="0" w:color="auto"/>
              <w:bottom w:val="single" w:sz="4" w:space="0" w:color="auto"/>
            </w:tcBorders>
          </w:tcPr>
          <w:p w14:paraId="6D6CB92A"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Relative handgrip strength</w:t>
            </w:r>
          </w:p>
        </w:tc>
      </w:tr>
      <w:tr w:rsidR="00F2095E" w:rsidRPr="0061636E" w14:paraId="0784EBBE" w14:textId="77777777" w:rsidTr="00293234">
        <w:tc>
          <w:tcPr>
            <w:tcW w:w="3121" w:type="dxa"/>
            <w:tcBorders>
              <w:top w:val="single" w:sz="4" w:space="0" w:color="auto"/>
              <w:bottom w:val="single" w:sz="4" w:space="0" w:color="auto"/>
            </w:tcBorders>
          </w:tcPr>
          <w:p w14:paraId="00B428F8"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b/>
                <w:bCs/>
                <w:sz w:val="20"/>
                <w:szCs w:val="20"/>
                <w:lang w:val="en-US"/>
              </w:rPr>
              <w:t>Male</w:t>
            </w:r>
          </w:p>
        </w:tc>
        <w:tc>
          <w:tcPr>
            <w:tcW w:w="639" w:type="dxa"/>
            <w:tcBorders>
              <w:top w:val="single" w:sz="4" w:space="0" w:color="auto"/>
              <w:bottom w:val="single" w:sz="4" w:space="0" w:color="auto"/>
            </w:tcBorders>
          </w:tcPr>
          <w:p w14:paraId="1A945995"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n</w:t>
            </w:r>
          </w:p>
        </w:tc>
        <w:tc>
          <w:tcPr>
            <w:tcW w:w="642" w:type="dxa"/>
            <w:tcBorders>
              <w:top w:val="single" w:sz="4" w:space="0" w:color="auto"/>
              <w:bottom w:val="single" w:sz="4" w:space="0" w:color="auto"/>
            </w:tcBorders>
            <w:vAlign w:val="center"/>
          </w:tcPr>
          <w:p w14:paraId="483D786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5</w:t>
            </w:r>
          </w:p>
        </w:tc>
        <w:tc>
          <w:tcPr>
            <w:tcW w:w="643" w:type="dxa"/>
            <w:tcBorders>
              <w:top w:val="single" w:sz="4" w:space="0" w:color="auto"/>
              <w:bottom w:val="single" w:sz="4" w:space="0" w:color="auto"/>
            </w:tcBorders>
            <w:vAlign w:val="center"/>
          </w:tcPr>
          <w:p w14:paraId="7940F38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10</w:t>
            </w:r>
          </w:p>
        </w:tc>
        <w:tc>
          <w:tcPr>
            <w:tcW w:w="643" w:type="dxa"/>
            <w:tcBorders>
              <w:top w:val="single" w:sz="4" w:space="0" w:color="auto"/>
              <w:bottom w:val="single" w:sz="4" w:space="0" w:color="auto"/>
            </w:tcBorders>
            <w:vAlign w:val="center"/>
          </w:tcPr>
          <w:p w14:paraId="4BCA633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25</w:t>
            </w:r>
          </w:p>
        </w:tc>
        <w:tc>
          <w:tcPr>
            <w:tcW w:w="643" w:type="dxa"/>
            <w:tcBorders>
              <w:top w:val="single" w:sz="4" w:space="0" w:color="auto"/>
              <w:bottom w:val="single" w:sz="4" w:space="0" w:color="auto"/>
            </w:tcBorders>
            <w:vAlign w:val="center"/>
          </w:tcPr>
          <w:p w14:paraId="2E4C4C02"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50</w:t>
            </w:r>
          </w:p>
        </w:tc>
        <w:tc>
          <w:tcPr>
            <w:tcW w:w="643" w:type="dxa"/>
            <w:tcBorders>
              <w:top w:val="single" w:sz="4" w:space="0" w:color="auto"/>
              <w:bottom w:val="single" w:sz="4" w:space="0" w:color="auto"/>
            </w:tcBorders>
            <w:vAlign w:val="center"/>
          </w:tcPr>
          <w:p w14:paraId="400CB035"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75</w:t>
            </w:r>
          </w:p>
        </w:tc>
        <w:tc>
          <w:tcPr>
            <w:tcW w:w="643" w:type="dxa"/>
            <w:tcBorders>
              <w:top w:val="single" w:sz="4" w:space="0" w:color="auto"/>
              <w:bottom w:val="single" w:sz="4" w:space="0" w:color="auto"/>
            </w:tcBorders>
            <w:vAlign w:val="center"/>
          </w:tcPr>
          <w:p w14:paraId="41D0C608"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90</w:t>
            </w:r>
          </w:p>
        </w:tc>
        <w:tc>
          <w:tcPr>
            <w:tcW w:w="643" w:type="dxa"/>
            <w:tcBorders>
              <w:top w:val="single" w:sz="4" w:space="0" w:color="auto"/>
              <w:bottom w:val="single" w:sz="4" w:space="0" w:color="auto"/>
            </w:tcBorders>
            <w:vAlign w:val="center"/>
          </w:tcPr>
          <w:p w14:paraId="014A0683"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95</w:t>
            </w:r>
          </w:p>
        </w:tc>
        <w:tc>
          <w:tcPr>
            <w:tcW w:w="640" w:type="dxa"/>
            <w:tcBorders>
              <w:top w:val="single" w:sz="4" w:space="0" w:color="auto"/>
              <w:bottom w:val="single" w:sz="4" w:space="0" w:color="auto"/>
            </w:tcBorders>
          </w:tcPr>
          <w:p w14:paraId="0FE88EC2"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n</w:t>
            </w:r>
          </w:p>
        </w:tc>
        <w:tc>
          <w:tcPr>
            <w:tcW w:w="666" w:type="dxa"/>
            <w:tcBorders>
              <w:top w:val="single" w:sz="4" w:space="0" w:color="auto"/>
              <w:bottom w:val="single" w:sz="4" w:space="0" w:color="auto"/>
            </w:tcBorders>
            <w:vAlign w:val="center"/>
          </w:tcPr>
          <w:p w14:paraId="67B960AC"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5</w:t>
            </w:r>
          </w:p>
        </w:tc>
        <w:tc>
          <w:tcPr>
            <w:tcW w:w="666" w:type="dxa"/>
            <w:tcBorders>
              <w:top w:val="single" w:sz="4" w:space="0" w:color="auto"/>
              <w:bottom w:val="single" w:sz="4" w:space="0" w:color="auto"/>
            </w:tcBorders>
            <w:vAlign w:val="center"/>
          </w:tcPr>
          <w:p w14:paraId="4DBE94AA"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10</w:t>
            </w:r>
          </w:p>
        </w:tc>
        <w:tc>
          <w:tcPr>
            <w:tcW w:w="666" w:type="dxa"/>
            <w:tcBorders>
              <w:top w:val="single" w:sz="4" w:space="0" w:color="auto"/>
              <w:bottom w:val="single" w:sz="4" w:space="0" w:color="auto"/>
            </w:tcBorders>
            <w:vAlign w:val="center"/>
          </w:tcPr>
          <w:p w14:paraId="235A2EC0"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25</w:t>
            </w:r>
          </w:p>
        </w:tc>
        <w:tc>
          <w:tcPr>
            <w:tcW w:w="666" w:type="dxa"/>
            <w:tcBorders>
              <w:top w:val="single" w:sz="4" w:space="0" w:color="auto"/>
              <w:bottom w:val="single" w:sz="4" w:space="0" w:color="auto"/>
            </w:tcBorders>
            <w:vAlign w:val="center"/>
          </w:tcPr>
          <w:p w14:paraId="55C0524B"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50</w:t>
            </w:r>
          </w:p>
        </w:tc>
        <w:tc>
          <w:tcPr>
            <w:tcW w:w="666" w:type="dxa"/>
            <w:tcBorders>
              <w:top w:val="single" w:sz="4" w:space="0" w:color="auto"/>
              <w:bottom w:val="single" w:sz="4" w:space="0" w:color="auto"/>
            </w:tcBorders>
            <w:vAlign w:val="center"/>
          </w:tcPr>
          <w:p w14:paraId="4E21D93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75</w:t>
            </w:r>
          </w:p>
        </w:tc>
        <w:tc>
          <w:tcPr>
            <w:tcW w:w="666" w:type="dxa"/>
            <w:tcBorders>
              <w:top w:val="single" w:sz="4" w:space="0" w:color="auto"/>
              <w:bottom w:val="single" w:sz="4" w:space="0" w:color="auto"/>
            </w:tcBorders>
            <w:vAlign w:val="center"/>
          </w:tcPr>
          <w:p w14:paraId="0397083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90</w:t>
            </w:r>
          </w:p>
        </w:tc>
        <w:tc>
          <w:tcPr>
            <w:tcW w:w="666" w:type="dxa"/>
            <w:tcBorders>
              <w:top w:val="single" w:sz="4" w:space="0" w:color="auto"/>
              <w:bottom w:val="single" w:sz="4" w:space="0" w:color="auto"/>
            </w:tcBorders>
            <w:vAlign w:val="center"/>
          </w:tcPr>
          <w:p w14:paraId="542416A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95</w:t>
            </w:r>
          </w:p>
        </w:tc>
      </w:tr>
      <w:tr w:rsidR="00F2095E" w:rsidRPr="0061636E" w14:paraId="2D564943" w14:textId="77777777" w:rsidTr="00293234">
        <w:tc>
          <w:tcPr>
            <w:tcW w:w="3121" w:type="dxa"/>
            <w:tcBorders>
              <w:top w:val="single" w:sz="4" w:space="0" w:color="auto"/>
            </w:tcBorders>
          </w:tcPr>
          <w:p w14:paraId="115495EB"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6.0 to 6.9 years</w:t>
            </w:r>
          </w:p>
        </w:tc>
        <w:tc>
          <w:tcPr>
            <w:tcW w:w="639" w:type="dxa"/>
            <w:tcBorders>
              <w:top w:val="single" w:sz="4" w:space="0" w:color="auto"/>
            </w:tcBorders>
            <w:vAlign w:val="bottom"/>
          </w:tcPr>
          <w:p w14:paraId="75080D31"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54</w:t>
            </w:r>
          </w:p>
        </w:tc>
        <w:tc>
          <w:tcPr>
            <w:tcW w:w="642" w:type="dxa"/>
            <w:tcBorders>
              <w:top w:val="single" w:sz="4" w:space="0" w:color="auto"/>
            </w:tcBorders>
            <w:vAlign w:val="bottom"/>
          </w:tcPr>
          <w:p w14:paraId="50EF132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7.2</w:t>
            </w:r>
          </w:p>
        </w:tc>
        <w:tc>
          <w:tcPr>
            <w:tcW w:w="643" w:type="dxa"/>
            <w:tcBorders>
              <w:top w:val="single" w:sz="4" w:space="0" w:color="auto"/>
            </w:tcBorders>
            <w:vAlign w:val="bottom"/>
          </w:tcPr>
          <w:p w14:paraId="7EBF814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7.3</w:t>
            </w:r>
          </w:p>
        </w:tc>
        <w:tc>
          <w:tcPr>
            <w:tcW w:w="643" w:type="dxa"/>
            <w:tcBorders>
              <w:top w:val="single" w:sz="4" w:space="0" w:color="auto"/>
            </w:tcBorders>
            <w:vAlign w:val="center"/>
          </w:tcPr>
          <w:p w14:paraId="13CFA27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8.0</w:t>
            </w:r>
          </w:p>
        </w:tc>
        <w:tc>
          <w:tcPr>
            <w:tcW w:w="643" w:type="dxa"/>
            <w:tcBorders>
              <w:top w:val="single" w:sz="4" w:space="0" w:color="auto"/>
            </w:tcBorders>
            <w:vAlign w:val="center"/>
          </w:tcPr>
          <w:p w14:paraId="1F996EA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8.9</w:t>
            </w:r>
          </w:p>
        </w:tc>
        <w:tc>
          <w:tcPr>
            <w:tcW w:w="643" w:type="dxa"/>
            <w:tcBorders>
              <w:top w:val="single" w:sz="4" w:space="0" w:color="auto"/>
            </w:tcBorders>
            <w:vAlign w:val="center"/>
          </w:tcPr>
          <w:p w14:paraId="5C36BCF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10.8</w:t>
            </w:r>
          </w:p>
        </w:tc>
        <w:tc>
          <w:tcPr>
            <w:tcW w:w="643" w:type="dxa"/>
            <w:tcBorders>
              <w:top w:val="single" w:sz="4" w:space="0" w:color="auto"/>
            </w:tcBorders>
            <w:vAlign w:val="bottom"/>
          </w:tcPr>
          <w:p w14:paraId="3AFBD70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14.2</w:t>
            </w:r>
          </w:p>
        </w:tc>
        <w:tc>
          <w:tcPr>
            <w:tcW w:w="643" w:type="dxa"/>
            <w:tcBorders>
              <w:top w:val="single" w:sz="4" w:space="0" w:color="auto"/>
            </w:tcBorders>
            <w:vAlign w:val="bottom"/>
          </w:tcPr>
          <w:p w14:paraId="6A73E63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15.0</w:t>
            </w:r>
          </w:p>
        </w:tc>
        <w:tc>
          <w:tcPr>
            <w:tcW w:w="640" w:type="dxa"/>
            <w:tcBorders>
              <w:top w:val="single" w:sz="4" w:space="0" w:color="auto"/>
            </w:tcBorders>
            <w:vAlign w:val="bottom"/>
          </w:tcPr>
          <w:p w14:paraId="7B5426FE"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52</w:t>
            </w:r>
          </w:p>
        </w:tc>
        <w:tc>
          <w:tcPr>
            <w:tcW w:w="666" w:type="dxa"/>
            <w:tcBorders>
              <w:top w:val="single" w:sz="4" w:space="0" w:color="auto"/>
            </w:tcBorders>
            <w:vAlign w:val="bottom"/>
          </w:tcPr>
          <w:p w14:paraId="6668DC0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0.244</w:t>
            </w:r>
          </w:p>
        </w:tc>
        <w:tc>
          <w:tcPr>
            <w:tcW w:w="666" w:type="dxa"/>
            <w:tcBorders>
              <w:top w:val="single" w:sz="4" w:space="0" w:color="auto"/>
            </w:tcBorders>
            <w:vAlign w:val="bottom"/>
          </w:tcPr>
          <w:p w14:paraId="5FCCE46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0.310</w:t>
            </w:r>
          </w:p>
        </w:tc>
        <w:tc>
          <w:tcPr>
            <w:tcW w:w="666" w:type="dxa"/>
            <w:tcBorders>
              <w:top w:val="single" w:sz="4" w:space="0" w:color="auto"/>
            </w:tcBorders>
            <w:vAlign w:val="bottom"/>
          </w:tcPr>
          <w:p w14:paraId="5263660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0.362</w:t>
            </w:r>
          </w:p>
        </w:tc>
        <w:tc>
          <w:tcPr>
            <w:tcW w:w="666" w:type="dxa"/>
            <w:tcBorders>
              <w:top w:val="single" w:sz="4" w:space="0" w:color="auto"/>
            </w:tcBorders>
            <w:vAlign w:val="bottom"/>
          </w:tcPr>
          <w:p w14:paraId="4A4D611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0.391</w:t>
            </w:r>
          </w:p>
        </w:tc>
        <w:tc>
          <w:tcPr>
            <w:tcW w:w="666" w:type="dxa"/>
            <w:tcBorders>
              <w:top w:val="single" w:sz="4" w:space="0" w:color="auto"/>
            </w:tcBorders>
            <w:vAlign w:val="bottom"/>
          </w:tcPr>
          <w:p w14:paraId="1591E38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0.478</w:t>
            </w:r>
          </w:p>
        </w:tc>
        <w:tc>
          <w:tcPr>
            <w:tcW w:w="666" w:type="dxa"/>
            <w:tcBorders>
              <w:top w:val="single" w:sz="4" w:space="0" w:color="auto"/>
            </w:tcBorders>
            <w:vAlign w:val="bottom"/>
          </w:tcPr>
          <w:p w14:paraId="18D292C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0.646</w:t>
            </w:r>
          </w:p>
        </w:tc>
        <w:tc>
          <w:tcPr>
            <w:tcW w:w="666" w:type="dxa"/>
            <w:tcBorders>
              <w:top w:val="single" w:sz="4" w:space="0" w:color="auto"/>
            </w:tcBorders>
            <w:vAlign w:val="bottom"/>
          </w:tcPr>
          <w:p w14:paraId="6155A2E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0.953</w:t>
            </w:r>
          </w:p>
        </w:tc>
      </w:tr>
      <w:tr w:rsidR="00F2095E" w:rsidRPr="0061636E" w14:paraId="3EB7257E" w14:textId="77777777" w:rsidTr="00293234">
        <w:tc>
          <w:tcPr>
            <w:tcW w:w="3121" w:type="dxa"/>
          </w:tcPr>
          <w:p w14:paraId="624559AB"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7.0 to 7.9 years</w:t>
            </w:r>
          </w:p>
        </w:tc>
        <w:tc>
          <w:tcPr>
            <w:tcW w:w="639" w:type="dxa"/>
            <w:vAlign w:val="bottom"/>
          </w:tcPr>
          <w:p w14:paraId="198DD628"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52</w:t>
            </w:r>
          </w:p>
        </w:tc>
        <w:tc>
          <w:tcPr>
            <w:tcW w:w="642" w:type="dxa"/>
            <w:vAlign w:val="bottom"/>
          </w:tcPr>
          <w:p w14:paraId="715D789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8.3</w:t>
            </w:r>
          </w:p>
        </w:tc>
        <w:tc>
          <w:tcPr>
            <w:tcW w:w="643" w:type="dxa"/>
            <w:vAlign w:val="bottom"/>
          </w:tcPr>
          <w:p w14:paraId="29E95F8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9.2</w:t>
            </w:r>
          </w:p>
        </w:tc>
        <w:tc>
          <w:tcPr>
            <w:tcW w:w="643" w:type="dxa"/>
            <w:vAlign w:val="center"/>
          </w:tcPr>
          <w:p w14:paraId="790289F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10.1</w:t>
            </w:r>
          </w:p>
        </w:tc>
        <w:tc>
          <w:tcPr>
            <w:tcW w:w="643" w:type="dxa"/>
            <w:vAlign w:val="center"/>
          </w:tcPr>
          <w:p w14:paraId="7172E2D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10.1</w:t>
            </w:r>
          </w:p>
        </w:tc>
        <w:tc>
          <w:tcPr>
            <w:tcW w:w="643" w:type="dxa"/>
            <w:vAlign w:val="center"/>
          </w:tcPr>
          <w:p w14:paraId="5F74B7A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11.3</w:t>
            </w:r>
          </w:p>
        </w:tc>
        <w:tc>
          <w:tcPr>
            <w:tcW w:w="643" w:type="dxa"/>
            <w:vAlign w:val="bottom"/>
          </w:tcPr>
          <w:p w14:paraId="1BB67D6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12.8</w:t>
            </w:r>
          </w:p>
        </w:tc>
        <w:tc>
          <w:tcPr>
            <w:tcW w:w="643" w:type="dxa"/>
            <w:vAlign w:val="bottom"/>
          </w:tcPr>
          <w:p w14:paraId="42F4A17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14.6</w:t>
            </w:r>
          </w:p>
        </w:tc>
        <w:tc>
          <w:tcPr>
            <w:tcW w:w="640" w:type="dxa"/>
            <w:vAlign w:val="bottom"/>
          </w:tcPr>
          <w:p w14:paraId="3DE25686"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49</w:t>
            </w:r>
          </w:p>
        </w:tc>
        <w:tc>
          <w:tcPr>
            <w:tcW w:w="666" w:type="dxa"/>
            <w:vAlign w:val="bottom"/>
          </w:tcPr>
          <w:p w14:paraId="2F1E30C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0.324</w:t>
            </w:r>
          </w:p>
        </w:tc>
        <w:tc>
          <w:tcPr>
            <w:tcW w:w="666" w:type="dxa"/>
            <w:vAlign w:val="bottom"/>
          </w:tcPr>
          <w:p w14:paraId="3442949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0.334</w:t>
            </w:r>
          </w:p>
        </w:tc>
        <w:tc>
          <w:tcPr>
            <w:tcW w:w="666" w:type="dxa"/>
            <w:vAlign w:val="bottom"/>
          </w:tcPr>
          <w:p w14:paraId="794C461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0.436</w:t>
            </w:r>
          </w:p>
        </w:tc>
        <w:tc>
          <w:tcPr>
            <w:tcW w:w="666" w:type="dxa"/>
            <w:vAlign w:val="bottom"/>
          </w:tcPr>
          <w:p w14:paraId="7E28DDC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0.449</w:t>
            </w:r>
          </w:p>
        </w:tc>
        <w:tc>
          <w:tcPr>
            <w:tcW w:w="666" w:type="dxa"/>
            <w:vAlign w:val="bottom"/>
          </w:tcPr>
          <w:p w14:paraId="00D01E6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0.536</w:t>
            </w:r>
          </w:p>
        </w:tc>
        <w:tc>
          <w:tcPr>
            <w:tcW w:w="666" w:type="dxa"/>
            <w:vAlign w:val="bottom"/>
          </w:tcPr>
          <w:p w14:paraId="4B2A9DB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0.542</w:t>
            </w:r>
          </w:p>
        </w:tc>
        <w:tc>
          <w:tcPr>
            <w:tcW w:w="666" w:type="dxa"/>
            <w:vAlign w:val="bottom"/>
          </w:tcPr>
          <w:p w14:paraId="3CF283C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0.595</w:t>
            </w:r>
          </w:p>
        </w:tc>
      </w:tr>
      <w:tr w:rsidR="00F2095E" w:rsidRPr="0061636E" w14:paraId="3B6FD740" w14:textId="77777777" w:rsidTr="00293234">
        <w:tc>
          <w:tcPr>
            <w:tcW w:w="3121" w:type="dxa"/>
          </w:tcPr>
          <w:p w14:paraId="13261A55"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8.0 to 8.9 years</w:t>
            </w:r>
          </w:p>
        </w:tc>
        <w:tc>
          <w:tcPr>
            <w:tcW w:w="639" w:type="dxa"/>
            <w:vAlign w:val="bottom"/>
          </w:tcPr>
          <w:p w14:paraId="37CCF443"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60</w:t>
            </w:r>
          </w:p>
        </w:tc>
        <w:tc>
          <w:tcPr>
            <w:tcW w:w="642" w:type="dxa"/>
            <w:vAlign w:val="bottom"/>
          </w:tcPr>
          <w:p w14:paraId="4CC38FD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8.3</w:t>
            </w:r>
          </w:p>
        </w:tc>
        <w:tc>
          <w:tcPr>
            <w:tcW w:w="643" w:type="dxa"/>
            <w:vAlign w:val="bottom"/>
          </w:tcPr>
          <w:p w14:paraId="0571513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8.7</w:t>
            </w:r>
          </w:p>
        </w:tc>
        <w:tc>
          <w:tcPr>
            <w:tcW w:w="643" w:type="dxa"/>
            <w:vAlign w:val="center"/>
          </w:tcPr>
          <w:p w14:paraId="67449FD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10.1</w:t>
            </w:r>
          </w:p>
        </w:tc>
        <w:tc>
          <w:tcPr>
            <w:tcW w:w="643" w:type="dxa"/>
            <w:vAlign w:val="center"/>
          </w:tcPr>
          <w:p w14:paraId="4EB4C92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11.5</w:t>
            </w:r>
          </w:p>
        </w:tc>
        <w:tc>
          <w:tcPr>
            <w:tcW w:w="643" w:type="dxa"/>
            <w:vAlign w:val="center"/>
          </w:tcPr>
          <w:p w14:paraId="0896CDE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14.7</w:t>
            </w:r>
          </w:p>
        </w:tc>
        <w:tc>
          <w:tcPr>
            <w:tcW w:w="643" w:type="dxa"/>
            <w:vAlign w:val="bottom"/>
          </w:tcPr>
          <w:p w14:paraId="1C65780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16.4</w:t>
            </w:r>
          </w:p>
        </w:tc>
        <w:tc>
          <w:tcPr>
            <w:tcW w:w="643" w:type="dxa"/>
            <w:vAlign w:val="bottom"/>
          </w:tcPr>
          <w:p w14:paraId="7BBB447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21.0</w:t>
            </w:r>
          </w:p>
        </w:tc>
        <w:tc>
          <w:tcPr>
            <w:tcW w:w="640" w:type="dxa"/>
            <w:vAlign w:val="bottom"/>
          </w:tcPr>
          <w:p w14:paraId="5A3F7156"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59</w:t>
            </w:r>
          </w:p>
        </w:tc>
        <w:tc>
          <w:tcPr>
            <w:tcW w:w="666" w:type="dxa"/>
            <w:vAlign w:val="bottom"/>
          </w:tcPr>
          <w:p w14:paraId="4EEBC8E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0.285</w:t>
            </w:r>
          </w:p>
        </w:tc>
        <w:tc>
          <w:tcPr>
            <w:tcW w:w="666" w:type="dxa"/>
            <w:vAlign w:val="bottom"/>
          </w:tcPr>
          <w:p w14:paraId="46865B5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0.297</w:t>
            </w:r>
          </w:p>
        </w:tc>
        <w:tc>
          <w:tcPr>
            <w:tcW w:w="666" w:type="dxa"/>
            <w:vAlign w:val="bottom"/>
          </w:tcPr>
          <w:p w14:paraId="2B6C1A1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0.388</w:t>
            </w:r>
          </w:p>
        </w:tc>
        <w:tc>
          <w:tcPr>
            <w:tcW w:w="666" w:type="dxa"/>
            <w:vAlign w:val="bottom"/>
          </w:tcPr>
          <w:p w14:paraId="6D3292C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0.422</w:t>
            </w:r>
          </w:p>
        </w:tc>
        <w:tc>
          <w:tcPr>
            <w:tcW w:w="666" w:type="dxa"/>
            <w:vAlign w:val="bottom"/>
          </w:tcPr>
          <w:p w14:paraId="483546F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0.524</w:t>
            </w:r>
          </w:p>
        </w:tc>
        <w:tc>
          <w:tcPr>
            <w:tcW w:w="666" w:type="dxa"/>
            <w:vAlign w:val="bottom"/>
          </w:tcPr>
          <w:p w14:paraId="3EEF480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0.672</w:t>
            </w:r>
          </w:p>
        </w:tc>
        <w:tc>
          <w:tcPr>
            <w:tcW w:w="666" w:type="dxa"/>
            <w:vAlign w:val="bottom"/>
          </w:tcPr>
          <w:p w14:paraId="7CAAB1B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0.833</w:t>
            </w:r>
          </w:p>
        </w:tc>
      </w:tr>
      <w:tr w:rsidR="00F2095E" w:rsidRPr="0061636E" w14:paraId="39B377B4" w14:textId="77777777" w:rsidTr="00293234">
        <w:tc>
          <w:tcPr>
            <w:tcW w:w="3121" w:type="dxa"/>
          </w:tcPr>
          <w:p w14:paraId="4CA18725"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9.0 to 9.9 years</w:t>
            </w:r>
          </w:p>
        </w:tc>
        <w:tc>
          <w:tcPr>
            <w:tcW w:w="639" w:type="dxa"/>
            <w:vAlign w:val="bottom"/>
          </w:tcPr>
          <w:p w14:paraId="6BCA688F"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64</w:t>
            </w:r>
          </w:p>
        </w:tc>
        <w:tc>
          <w:tcPr>
            <w:tcW w:w="642" w:type="dxa"/>
            <w:vAlign w:val="bottom"/>
          </w:tcPr>
          <w:p w14:paraId="4F1A392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9.7</w:t>
            </w:r>
          </w:p>
        </w:tc>
        <w:tc>
          <w:tcPr>
            <w:tcW w:w="643" w:type="dxa"/>
            <w:vAlign w:val="bottom"/>
          </w:tcPr>
          <w:p w14:paraId="3C0F42B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10.5</w:t>
            </w:r>
          </w:p>
        </w:tc>
        <w:tc>
          <w:tcPr>
            <w:tcW w:w="643" w:type="dxa"/>
            <w:vAlign w:val="center"/>
          </w:tcPr>
          <w:p w14:paraId="308047F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11.7</w:t>
            </w:r>
          </w:p>
        </w:tc>
        <w:tc>
          <w:tcPr>
            <w:tcW w:w="643" w:type="dxa"/>
            <w:vAlign w:val="center"/>
          </w:tcPr>
          <w:p w14:paraId="4456B45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14.6</w:t>
            </w:r>
          </w:p>
        </w:tc>
        <w:tc>
          <w:tcPr>
            <w:tcW w:w="643" w:type="dxa"/>
            <w:vAlign w:val="center"/>
          </w:tcPr>
          <w:p w14:paraId="4D522C8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15.2</w:t>
            </w:r>
          </w:p>
        </w:tc>
        <w:tc>
          <w:tcPr>
            <w:tcW w:w="643" w:type="dxa"/>
            <w:vAlign w:val="bottom"/>
          </w:tcPr>
          <w:p w14:paraId="648206B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15.9</w:t>
            </w:r>
          </w:p>
        </w:tc>
        <w:tc>
          <w:tcPr>
            <w:tcW w:w="643" w:type="dxa"/>
            <w:vAlign w:val="bottom"/>
          </w:tcPr>
          <w:p w14:paraId="6B494B2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17.0</w:t>
            </w:r>
          </w:p>
        </w:tc>
        <w:tc>
          <w:tcPr>
            <w:tcW w:w="640" w:type="dxa"/>
            <w:vAlign w:val="bottom"/>
          </w:tcPr>
          <w:p w14:paraId="75D46CAE"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64</w:t>
            </w:r>
          </w:p>
        </w:tc>
        <w:tc>
          <w:tcPr>
            <w:tcW w:w="666" w:type="dxa"/>
            <w:vAlign w:val="bottom"/>
          </w:tcPr>
          <w:p w14:paraId="715A4FD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0.351</w:t>
            </w:r>
          </w:p>
        </w:tc>
        <w:tc>
          <w:tcPr>
            <w:tcW w:w="666" w:type="dxa"/>
            <w:vAlign w:val="bottom"/>
          </w:tcPr>
          <w:p w14:paraId="30B6A67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0.314</w:t>
            </w:r>
          </w:p>
        </w:tc>
        <w:tc>
          <w:tcPr>
            <w:tcW w:w="666" w:type="dxa"/>
            <w:vAlign w:val="bottom"/>
          </w:tcPr>
          <w:p w14:paraId="6A1D846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0.467</w:t>
            </w:r>
          </w:p>
        </w:tc>
        <w:tc>
          <w:tcPr>
            <w:tcW w:w="666" w:type="dxa"/>
            <w:vAlign w:val="bottom"/>
          </w:tcPr>
          <w:p w14:paraId="096CC3A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0.513</w:t>
            </w:r>
          </w:p>
        </w:tc>
        <w:tc>
          <w:tcPr>
            <w:tcW w:w="666" w:type="dxa"/>
            <w:vAlign w:val="bottom"/>
          </w:tcPr>
          <w:p w14:paraId="2C9A908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0.565</w:t>
            </w:r>
          </w:p>
        </w:tc>
        <w:tc>
          <w:tcPr>
            <w:tcW w:w="666" w:type="dxa"/>
            <w:vAlign w:val="bottom"/>
          </w:tcPr>
          <w:p w14:paraId="40A80B2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0.565</w:t>
            </w:r>
          </w:p>
        </w:tc>
        <w:tc>
          <w:tcPr>
            <w:tcW w:w="666" w:type="dxa"/>
            <w:vAlign w:val="bottom"/>
          </w:tcPr>
          <w:p w14:paraId="09C084C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0.590</w:t>
            </w:r>
          </w:p>
        </w:tc>
      </w:tr>
      <w:tr w:rsidR="00F2095E" w:rsidRPr="0061636E" w14:paraId="2BE4E6E9" w14:textId="77777777" w:rsidTr="00293234">
        <w:tc>
          <w:tcPr>
            <w:tcW w:w="3121" w:type="dxa"/>
          </w:tcPr>
          <w:p w14:paraId="3503F5F4"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10.0 to 10.9 years</w:t>
            </w:r>
          </w:p>
        </w:tc>
        <w:tc>
          <w:tcPr>
            <w:tcW w:w="639" w:type="dxa"/>
            <w:vAlign w:val="bottom"/>
          </w:tcPr>
          <w:p w14:paraId="73FF6901"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67</w:t>
            </w:r>
          </w:p>
        </w:tc>
        <w:tc>
          <w:tcPr>
            <w:tcW w:w="642" w:type="dxa"/>
            <w:vAlign w:val="bottom"/>
          </w:tcPr>
          <w:p w14:paraId="286C43A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11.3</w:t>
            </w:r>
          </w:p>
        </w:tc>
        <w:tc>
          <w:tcPr>
            <w:tcW w:w="643" w:type="dxa"/>
            <w:vAlign w:val="bottom"/>
          </w:tcPr>
          <w:p w14:paraId="5C6B192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12.4</w:t>
            </w:r>
          </w:p>
        </w:tc>
        <w:tc>
          <w:tcPr>
            <w:tcW w:w="643" w:type="dxa"/>
            <w:vAlign w:val="center"/>
          </w:tcPr>
          <w:p w14:paraId="13AFF62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13.7</w:t>
            </w:r>
          </w:p>
        </w:tc>
        <w:tc>
          <w:tcPr>
            <w:tcW w:w="643" w:type="dxa"/>
            <w:vAlign w:val="center"/>
          </w:tcPr>
          <w:p w14:paraId="608431D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14.4</w:t>
            </w:r>
          </w:p>
        </w:tc>
        <w:tc>
          <w:tcPr>
            <w:tcW w:w="643" w:type="dxa"/>
            <w:vAlign w:val="center"/>
          </w:tcPr>
          <w:p w14:paraId="4A787A2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16.5</w:t>
            </w:r>
          </w:p>
        </w:tc>
        <w:tc>
          <w:tcPr>
            <w:tcW w:w="643" w:type="dxa"/>
            <w:vAlign w:val="bottom"/>
          </w:tcPr>
          <w:p w14:paraId="0AF3898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18.4</w:t>
            </w:r>
          </w:p>
        </w:tc>
        <w:tc>
          <w:tcPr>
            <w:tcW w:w="643" w:type="dxa"/>
            <w:vAlign w:val="bottom"/>
          </w:tcPr>
          <w:p w14:paraId="3BEFEBF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19.4</w:t>
            </w:r>
          </w:p>
        </w:tc>
        <w:tc>
          <w:tcPr>
            <w:tcW w:w="640" w:type="dxa"/>
            <w:vAlign w:val="bottom"/>
          </w:tcPr>
          <w:p w14:paraId="7E3B459A"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65</w:t>
            </w:r>
          </w:p>
        </w:tc>
        <w:tc>
          <w:tcPr>
            <w:tcW w:w="666" w:type="dxa"/>
            <w:vAlign w:val="bottom"/>
          </w:tcPr>
          <w:p w14:paraId="42EA28F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0.322</w:t>
            </w:r>
          </w:p>
        </w:tc>
        <w:tc>
          <w:tcPr>
            <w:tcW w:w="666" w:type="dxa"/>
            <w:vAlign w:val="bottom"/>
          </w:tcPr>
          <w:p w14:paraId="2C328E0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0.271</w:t>
            </w:r>
          </w:p>
        </w:tc>
        <w:tc>
          <w:tcPr>
            <w:tcW w:w="666" w:type="dxa"/>
            <w:vAlign w:val="bottom"/>
          </w:tcPr>
          <w:p w14:paraId="2A7F9DE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0.439</w:t>
            </w:r>
          </w:p>
        </w:tc>
        <w:tc>
          <w:tcPr>
            <w:tcW w:w="666" w:type="dxa"/>
            <w:vAlign w:val="bottom"/>
          </w:tcPr>
          <w:p w14:paraId="7CD8737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0.495</w:t>
            </w:r>
          </w:p>
        </w:tc>
        <w:tc>
          <w:tcPr>
            <w:tcW w:w="666" w:type="dxa"/>
            <w:vAlign w:val="bottom"/>
          </w:tcPr>
          <w:p w14:paraId="16D274F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0.534</w:t>
            </w:r>
          </w:p>
        </w:tc>
        <w:tc>
          <w:tcPr>
            <w:tcW w:w="666" w:type="dxa"/>
            <w:vAlign w:val="bottom"/>
          </w:tcPr>
          <w:p w14:paraId="22DD442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0.623</w:t>
            </w:r>
          </w:p>
        </w:tc>
        <w:tc>
          <w:tcPr>
            <w:tcW w:w="666" w:type="dxa"/>
            <w:vAlign w:val="bottom"/>
          </w:tcPr>
          <w:p w14:paraId="1D8C56A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0.657</w:t>
            </w:r>
          </w:p>
        </w:tc>
      </w:tr>
      <w:tr w:rsidR="00F2095E" w:rsidRPr="0061636E" w14:paraId="61EBC46D" w14:textId="77777777" w:rsidTr="00293234">
        <w:tc>
          <w:tcPr>
            <w:tcW w:w="3121" w:type="dxa"/>
          </w:tcPr>
          <w:p w14:paraId="077B52DD"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11.0 to 11.9 years</w:t>
            </w:r>
          </w:p>
        </w:tc>
        <w:tc>
          <w:tcPr>
            <w:tcW w:w="639" w:type="dxa"/>
            <w:vAlign w:val="bottom"/>
          </w:tcPr>
          <w:p w14:paraId="21269013"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58</w:t>
            </w:r>
          </w:p>
        </w:tc>
        <w:tc>
          <w:tcPr>
            <w:tcW w:w="642" w:type="dxa"/>
            <w:vAlign w:val="bottom"/>
          </w:tcPr>
          <w:p w14:paraId="5F71EDA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12.3</w:t>
            </w:r>
          </w:p>
        </w:tc>
        <w:tc>
          <w:tcPr>
            <w:tcW w:w="643" w:type="dxa"/>
            <w:vAlign w:val="bottom"/>
          </w:tcPr>
          <w:p w14:paraId="30B8490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13.1</w:t>
            </w:r>
          </w:p>
        </w:tc>
        <w:tc>
          <w:tcPr>
            <w:tcW w:w="643" w:type="dxa"/>
            <w:vAlign w:val="center"/>
          </w:tcPr>
          <w:p w14:paraId="28D6BEC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14.8</w:t>
            </w:r>
          </w:p>
        </w:tc>
        <w:tc>
          <w:tcPr>
            <w:tcW w:w="643" w:type="dxa"/>
            <w:vAlign w:val="center"/>
          </w:tcPr>
          <w:p w14:paraId="5161B05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16.5</w:t>
            </w:r>
          </w:p>
        </w:tc>
        <w:tc>
          <w:tcPr>
            <w:tcW w:w="643" w:type="dxa"/>
            <w:vAlign w:val="center"/>
          </w:tcPr>
          <w:p w14:paraId="2BB6972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19.6</w:t>
            </w:r>
          </w:p>
        </w:tc>
        <w:tc>
          <w:tcPr>
            <w:tcW w:w="643" w:type="dxa"/>
            <w:vAlign w:val="bottom"/>
          </w:tcPr>
          <w:p w14:paraId="16D0963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22.3</w:t>
            </w:r>
          </w:p>
        </w:tc>
        <w:tc>
          <w:tcPr>
            <w:tcW w:w="643" w:type="dxa"/>
            <w:vAlign w:val="bottom"/>
          </w:tcPr>
          <w:p w14:paraId="5B1EC16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23.8</w:t>
            </w:r>
          </w:p>
        </w:tc>
        <w:tc>
          <w:tcPr>
            <w:tcW w:w="640" w:type="dxa"/>
            <w:vAlign w:val="bottom"/>
          </w:tcPr>
          <w:p w14:paraId="45EE399A"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57</w:t>
            </w:r>
          </w:p>
        </w:tc>
        <w:tc>
          <w:tcPr>
            <w:tcW w:w="666" w:type="dxa"/>
            <w:vAlign w:val="bottom"/>
          </w:tcPr>
          <w:p w14:paraId="5F2490B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0.287</w:t>
            </w:r>
          </w:p>
        </w:tc>
        <w:tc>
          <w:tcPr>
            <w:tcW w:w="666" w:type="dxa"/>
            <w:vAlign w:val="bottom"/>
          </w:tcPr>
          <w:p w14:paraId="18D109D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0.299</w:t>
            </w:r>
          </w:p>
        </w:tc>
        <w:tc>
          <w:tcPr>
            <w:tcW w:w="666" w:type="dxa"/>
            <w:vAlign w:val="bottom"/>
          </w:tcPr>
          <w:p w14:paraId="2674120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0.427</w:t>
            </w:r>
          </w:p>
        </w:tc>
        <w:tc>
          <w:tcPr>
            <w:tcW w:w="666" w:type="dxa"/>
            <w:vAlign w:val="bottom"/>
          </w:tcPr>
          <w:p w14:paraId="4DE4F0A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0.446</w:t>
            </w:r>
          </w:p>
        </w:tc>
        <w:tc>
          <w:tcPr>
            <w:tcW w:w="666" w:type="dxa"/>
            <w:vAlign w:val="bottom"/>
          </w:tcPr>
          <w:p w14:paraId="62F153D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0.560</w:t>
            </w:r>
          </w:p>
        </w:tc>
        <w:tc>
          <w:tcPr>
            <w:tcW w:w="666" w:type="dxa"/>
            <w:vAlign w:val="bottom"/>
          </w:tcPr>
          <w:p w14:paraId="5F2B48A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0.661</w:t>
            </w:r>
          </w:p>
        </w:tc>
        <w:tc>
          <w:tcPr>
            <w:tcW w:w="666" w:type="dxa"/>
            <w:vAlign w:val="bottom"/>
          </w:tcPr>
          <w:p w14:paraId="1A8E58A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0.688</w:t>
            </w:r>
          </w:p>
        </w:tc>
      </w:tr>
      <w:tr w:rsidR="00F2095E" w:rsidRPr="0061636E" w14:paraId="178B74D7" w14:textId="77777777" w:rsidTr="00293234">
        <w:tc>
          <w:tcPr>
            <w:tcW w:w="3121" w:type="dxa"/>
            <w:vAlign w:val="bottom"/>
          </w:tcPr>
          <w:p w14:paraId="2CDB678F"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12.0 to 12.9 years</w:t>
            </w:r>
          </w:p>
        </w:tc>
        <w:tc>
          <w:tcPr>
            <w:tcW w:w="639" w:type="dxa"/>
            <w:vAlign w:val="bottom"/>
          </w:tcPr>
          <w:p w14:paraId="7820AA3E"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57</w:t>
            </w:r>
          </w:p>
        </w:tc>
        <w:tc>
          <w:tcPr>
            <w:tcW w:w="642" w:type="dxa"/>
            <w:vAlign w:val="bottom"/>
          </w:tcPr>
          <w:p w14:paraId="18300FC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11.6</w:t>
            </w:r>
          </w:p>
        </w:tc>
        <w:tc>
          <w:tcPr>
            <w:tcW w:w="643" w:type="dxa"/>
            <w:vAlign w:val="bottom"/>
          </w:tcPr>
          <w:p w14:paraId="06DAE7F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14.9</w:t>
            </w:r>
          </w:p>
        </w:tc>
        <w:tc>
          <w:tcPr>
            <w:tcW w:w="643" w:type="dxa"/>
            <w:vAlign w:val="center"/>
          </w:tcPr>
          <w:p w14:paraId="1700D26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15.8</w:t>
            </w:r>
          </w:p>
        </w:tc>
        <w:tc>
          <w:tcPr>
            <w:tcW w:w="643" w:type="dxa"/>
            <w:vAlign w:val="center"/>
          </w:tcPr>
          <w:p w14:paraId="1595A38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20.0</w:t>
            </w:r>
          </w:p>
        </w:tc>
        <w:tc>
          <w:tcPr>
            <w:tcW w:w="643" w:type="dxa"/>
            <w:vAlign w:val="center"/>
          </w:tcPr>
          <w:p w14:paraId="28B006A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22.1</w:t>
            </w:r>
          </w:p>
        </w:tc>
        <w:tc>
          <w:tcPr>
            <w:tcW w:w="643" w:type="dxa"/>
            <w:vAlign w:val="bottom"/>
          </w:tcPr>
          <w:p w14:paraId="03FD0C5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25.3</w:t>
            </w:r>
          </w:p>
        </w:tc>
        <w:tc>
          <w:tcPr>
            <w:tcW w:w="643" w:type="dxa"/>
            <w:vAlign w:val="bottom"/>
          </w:tcPr>
          <w:p w14:paraId="1DD02CB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31.2</w:t>
            </w:r>
          </w:p>
        </w:tc>
        <w:tc>
          <w:tcPr>
            <w:tcW w:w="640" w:type="dxa"/>
            <w:vAlign w:val="bottom"/>
          </w:tcPr>
          <w:p w14:paraId="56515083"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57</w:t>
            </w:r>
          </w:p>
        </w:tc>
        <w:tc>
          <w:tcPr>
            <w:tcW w:w="666" w:type="dxa"/>
            <w:vAlign w:val="bottom"/>
          </w:tcPr>
          <w:p w14:paraId="088A831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0.323</w:t>
            </w:r>
          </w:p>
        </w:tc>
        <w:tc>
          <w:tcPr>
            <w:tcW w:w="666" w:type="dxa"/>
            <w:vAlign w:val="bottom"/>
          </w:tcPr>
          <w:p w14:paraId="44D4BAF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0.340</w:t>
            </w:r>
          </w:p>
        </w:tc>
        <w:tc>
          <w:tcPr>
            <w:tcW w:w="666" w:type="dxa"/>
            <w:vAlign w:val="bottom"/>
          </w:tcPr>
          <w:p w14:paraId="3016526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0.435</w:t>
            </w:r>
          </w:p>
        </w:tc>
        <w:tc>
          <w:tcPr>
            <w:tcW w:w="666" w:type="dxa"/>
            <w:vAlign w:val="bottom"/>
          </w:tcPr>
          <w:p w14:paraId="63631E3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0.508</w:t>
            </w:r>
          </w:p>
        </w:tc>
        <w:tc>
          <w:tcPr>
            <w:tcW w:w="666" w:type="dxa"/>
            <w:vAlign w:val="bottom"/>
          </w:tcPr>
          <w:p w14:paraId="6C8C038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0.577</w:t>
            </w:r>
          </w:p>
        </w:tc>
        <w:tc>
          <w:tcPr>
            <w:tcW w:w="666" w:type="dxa"/>
            <w:vAlign w:val="bottom"/>
          </w:tcPr>
          <w:p w14:paraId="5270CF3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0.613</w:t>
            </w:r>
          </w:p>
        </w:tc>
        <w:tc>
          <w:tcPr>
            <w:tcW w:w="666" w:type="dxa"/>
            <w:vAlign w:val="bottom"/>
          </w:tcPr>
          <w:p w14:paraId="4CCAB4E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0.956</w:t>
            </w:r>
          </w:p>
        </w:tc>
      </w:tr>
      <w:tr w:rsidR="00F2095E" w:rsidRPr="0061636E" w14:paraId="2F2F0495" w14:textId="77777777" w:rsidTr="00293234">
        <w:tc>
          <w:tcPr>
            <w:tcW w:w="3121" w:type="dxa"/>
            <w:vAlign w:val="bottom"/>
          </w:tcPr>
          <w:p w14:paraId="5C0E0AEF"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13.0 to 13.9 years</w:t>
            </w:r>
          </w:p>
        </w:tc>
        <w:tc>
          <w:tcPr>
            <w:tcW w:w="639" w:type="dxa"/>
            <w:vAlign w:val="bottom"/>
          </w:tcPr>
          <w:p w14:paraId="21C660D2"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244</w:t>
            </w:r>
          </w:p>
        </w:tc>
        <w:tc>
          <w:tcPr>
            <w:tcW w:w="642" w:type="dxa"/>
            <w:vAlign w:val="bottom"/>
          </w:tcPr>
          <w:p w14:paraId="527D24A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15.3</w:t>
            </w:r>
          </w:p>
        </w:tc>
        <w:tc>
          <w:tcPr>
            <w:tcW w:w="643" w:type="dxa"/>
            <w:vAlign w:val="bottom"/>
          </w:tcPr>
          <w:p w14:paraId="25F384F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16.6</w:t>
            </w:r>
          </w:p>
        </w:tc>
        <w:tc>
          <w:tcPr>
            <w:tcW w:w="643" w:type="dxa"/>
            <w:vAlign w:val="center"/>
          </w:tcPr>
          <w:p w14:paraId="0A3FD17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19.9</w:t>
            </w:r>
          </w:p>
        </w:tc>
        <w:tc>
          <w:tcPr>
            <w:tcW w:w="643" w:type="dxa"/>
            <w:vAlign w:val="center"/>
          </w:tcPr>
          <w:p w14:paraId="4D5399B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23.9</w:t>
            </w:r>
          </w:p>
        </w:tc>
        <w:tc>
          <w:tcPr>
            <w:tcW w:w="643" w:type="dxa"/>
            <w:vAlign w:val="center"/>
          </w:tcPr>
          <w:p w14:paraId="1B3E143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29.0</w:t>
            </w:r>
          </w:p>
        </w:tc>
        <w:tc>
          <w:tcPr>
            <w:tcW w:w="643" w:type="dxa"/>
            <w:vAlign w:val="bottom"/>
          </w:tcPr>
          <w:p w14:paraId="379A8E6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32.8</w:t>
            </w:r>
          </w:p>
        </w:tc>
        <w:tc>
          <w:tcPr>
            <w:tcW w:w="643" w:type="dxa"/>
            <w:vAlign w:val="bottom"/>
          </w:tcPr>
          <w:p w14:paraId="3F55A1A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35.0</w:t>
            </w:r>
          </w:p>
        </w:tc>
        <w:tc>
          <w:tcPr>
            <w:tcW w:w="640" w:type="dxa"/>
            <w:vAlign w:val="bottom"/>
          </w:tcPr>
          <w:p w14:paraId="5327E2F4"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237</w:t>
            </w:r>
          </w:p>
        </w:tc>
        <w:tc>
          <w:tcPr>
            <w:tcW w:w="666" w:type="dxa"/>
            <w:vAlign w:val="bottom"/>
          </w:tcPr>
          <w:p w14:paraId="3C3A8F9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0.344</w:t>
            </w:r>
          </w:p>
        </w:tc>
        <w:tc>
          <w:tcPr>
            <w:tcW w:w="666" w:type="dxa"/>
            <w:vAlign w:val="bottom"/>
          </w:tcPr>
          <w:p w14:paraId="2DA2A13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0.303</w:t>
            </w:r>
          </w:p>
        </w:tc>
        <w:tc>
          <w:tcPr>
            <w:tcW w:w="666" w:type="dxa"/>
            <w:vAlign w:val="bottom"/>
          </w:tcPr>
          <w:p w14:paraId="530F984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0.422</w:t>
            </w:r>
          </w:p>
        </w:tc>
        <w:tc>
          <w:tcPr>
            <w:tcW w:w="666" w:type="dxa"/>
            <w:vAlign w:val="bottom"/>
          </w:tcPr>
          <w:p w14:paraId="1851480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0.507</w:t>
            </w:r>
          </w:p>
        </w:tc>
        <w:tc>
          <w:tcPr>
            <w:tcW w:w="666" w:type="dxa"/>
            <w:vAlign w:val="bottom"/>
          </w:tcPr>
          <w:p w14:paraId="014476B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0.596</w:t>
            </w:r>
          </w:p>
        </w:tc>
        <w:tc>
          <w:tcPr>
            <w:tcW w:w="666" w:type="dxa"/>
            <w:vAlign w:val="bottom"/>
          </w:tcPr>
          <w:p w14:paraId="3A8B9D0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0.686</w:t>
            </w:r>
          </w:p>
        </w:tc>
        <w:tc>
          <w:tcPr>
            <w:tcW w:w="666" w:type="dxa"/>
            <w:vAlign w:val="bottom"/>
          </w:tcPr>
          <w:p w14:paraId="1913FF1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0.711</w:t>
            </w:r>
          </w:p>
        </w:tc>
      </w:tr>
      <w:tr w:rsidR="00F2095E" w:rsidRPr="0061636E" w14:paraId="1603E332" w14:textId="77777777" w:rsidTr="00293234">
        <w:tc>
          <w:tcPr>
            <w:tcW w:w="3121" w:type="dxa"/>
            <w:vAlign w:val="bottom"/>
          </w:tcPr>
          <w:p w14:paraId="39CF8412"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14.0 to 14.9 years</w:t>
            </w:r>
          </w:p>
        </w:tc>
        <w:tc>
          <w:tcPr>
            <w:tcW w:w="639" w:type="dxa"/>
            <w:vAlign w:val="bottom"/>
          </w:tcPr>
          <w:p w14:paraId="690A8C5D"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216</w:t>
            </w:r>
          </w:p>
        </w:tc>
        <w:tc>
          <w:tcPr>
            <w:tcW w:w="642" w:type="dxa"/>
            <w:vAlign w:val="bottom"/>
          </w:tcPr>
          <w:p w14:paraId="54B7C63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19.4</w:t>
            </w:r>
          </w:p>
        </w:tc>
        <w:tc>
          <w:tcPr>
            <w:tcW w:w="643" w:type="dxa"/>
            <w:vAlign w:val="bottom"/>
          </w:tcPr>
          <w:p w14:paraId="293C248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20.5</w:t>
            </w:r>
          </w:p>
        </w:tc>
        <w:tc>
          <w:tcPr>
            <w:tcW w:w="643" w:type="dxa"/>
            <w:vAlign w:val="center"/>
          </w:tcPr>
          <w:p w14:paraId="0352A5F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23.0</w:t>
            </w:r>
          </w:p>
        </w:tc>
        <w:tc>
          <w:tcPr>
            <w:tcW w:w="643" w:type="dxa"/>
            <w:vAlign w:val="center"/>
          </w:tcPr>
          <w:p w14:paraId="14B4BFE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27.6</w:t>
            </w:r>
          </w:p>
        </w:tc>
        <w:tc>
          <w:tcPr>
            <w:tcW w:w="643" w:type="dxa"/>
            <w:vAlign w:val="center"/>
          </w:tcPr>
          <w:p w14:paraId="7533DBD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31.9</w:t>
            </w:r>
          </w:p>
        </w:tc>
        <w:tc>
          <w:tcPr>
            <w:tcW w:w="643" w:type="dxa"/>
            <w:vAlign w:val="bottom"/>
          </w:tcPr>
          <w:p w14:paraId="6185916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35.6</w:t>
            </w:r>
          </w:p>
        </w:tc>
        <w:tc>
          <w:tcPr>
            <w:tcW w:w="643" w:type="dxa"/>
            <w:vAlign w:val="bottom"/>
          </w:tcPr>
          <w:p w14:paraId="5C29305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38.3</w:t>
            </w:r>
          </w:p>
        </w:tc>
        <w:tc>
          <w:tcPr>
            <w:tcW w:w="640" w:type="dxa"/>
            <w:vAlign w:val="bottom"/>
          </w:tcPr>
          <w:p w14:paraId="3330F584"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207</w:t>
            </w:r>
          </w:p>
        </w:tc>
        <w:tc>
          <w:tcPr>
            <w:tcW w:w="666" w:type="dxa"/>
            <w:vAlign w:val="bottom"/>
          </w:tcPr>
          <w:p w14:paraId="7847965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0.393</w:t>
            </w:r>
          </w:p>
        </w:tc>
        <w:tc>
          <w:tcPr>
            <w:tcW w:w="666" w:type="dxa"/>
            <w:vAlign w:val="bottom"/>
          </w:tcPr>
          <w:p w14:paraId="6D5FECE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0.300</w:t>
            </w:r>
          </w:p>
        </w:tc>
        <w:tc>
          <w:tcPr>
            <w:tcW w:w="666" w:type="dxa"/>
            <w:vAlign w:val="bottom"/>
          </w:tcPr>
          <w:p w14:paraId="140F936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0.477</w:t>
            </w:r>
          </w:p>
        </w:tc>
        <w:tc>
          <w:tcPr>
            <w:tcW w:w="666" w:type="dxa"/>
            <w:vAlign w:val="bottom"/>
          </w:tcPr>
          <w:p w14:paraId="3496FFF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0.550</w:t>
            </w:r>
          </w:p>
        </w:tc>
        <w:tc>
          <w:tcPr>
            <w:tcW w:w="666" w:type="dxa"/>
            <w:vAlign w:val="bottom"/>
          </w:tcPr>
          <w:p w14:paraId="1FE71C0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0.630</w:t>
            </w:r>
          </w:p>
        </w:tc>
        <w:tc>
          <w:tcPr>
            <w:tcW w:w="666" w:type="dxa"/>
            <w:vAlign w:val="bottom"/>
          </w:tcPr>
          <w:p w14:paraId="002BC65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0.691</w:t>
            </w:r>
          </w:p>
        </w:tc>
        <w:tc>
          <w:tcPr>
            <w:tcW w:w="666" w:type="dxa"/>
            <w:vAlign w:val="bottom"/>
          </w:tcPr>
          <w:p w14:paraId="2A6594A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0.739</w:t>
            </w:r>
          </w:p>
        </w:tc>
      </w:tr>
      <w:tr w:rsidR="00F2095E" w:rsidRPr="0061636E" w14:paraId="7960E4EA" w14:textId="77777777" w:rsidTr="00293234">
        <w:tc>
          <w:tcPr>
            <w:tcW w:w="3121" w:type="dxa"/>
            <w:vAlign w:val="bottom"/>
          </w:tcPr>
          <w:p w14:paraId="2E2FBCF2"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15.0 to 15.9 years</w:t>
            </w:r>
          </w:p>
        </w:tc>
        <w:tc>
          <w:tcPr>
            <w:tcW w:w="639" w:type="dxa"/>
            <w:vAlign w:val="bottom"/>
          </w:tcPr>
          <w:p w14:paraId="78706A33"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230</w:t>
            </w:r>
          </w:p>
        </w:tc>
        <w:tc>
          <w:tcPr>
            <w:tcW w:w="642" w:type="dxa"/>
            <w:vAlign w:val="bottom"/>
          </w:tcPr>
          <w:p w14:paraId="0BA7220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21.0</w:t>
            </w:r>
          </w:p>
        </w:tc>
        <w:tc>
          <w:tcPr>
            <w:tcW w:w="643" w:type="dxa"/>
            <w:vAlign w:val="bottom"/>
          </w:tcPr>
          <w:p w14:paraId="25D08DC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24.3</w:t>
            </w:r>
          </w:p>
        </w:tc>
        <w:tc>
          <w:tcPr>
            <w:tcW w:w="643" w:type="dxa"/>
            <w:vAlign w:val="center"/>
          </w:tcPr>
          <w:p w14:paraId="4CDAF59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27.4</w:t>
            </w:r>
          </w:p>
        </w:tc>
        <w:tc>
          <w:tcPr>
            <w:tcW w:w="643" w:type="dxa"/>
            <w:vAlign w:val="center"/>
          </w:tcPr>
          <w:p w14:paraId="070C587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32.0</w:t>
            </w:r>
          </w:p>
        </w:tc>
        <w:tc>
          <w:tcPr>
            <w:tcW w:w="643" w:type="dxa"/>
            <w:vAlign w:val="center"/>
          </w:tcPr>
          <w:p w14:paraId="7FAB2A1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36.6</w:t>
            </w:r>
          </w:p>
        </w:tc>
        <w:tc>
          <w:tcPr>
            <w:tcW w:w="643" w:type="dxa"/>
            <w:vAlign w:val="bottom"/>
          </w:tcPr>
          <w:p w14:paraId="647BAD0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39.9</w:t>
            </w:r>
          </w:p>
        </w:tc>
        <w:tc>
          <w:tcPr>
            <w:tcW w:w="643" w:type="dxa"/>
            <w:vAlign w:val="bottom"/>
          </w:tcPr>
          <w:p w14:paraId="77A976D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43.0</w:t>
            </w:r>
          </w:p>
        </w:tc>
        <w:tc>
          <w:tcPr>
            <w:tcW w:w="640" w:type="dxa"/>
            <w:vAlign w:val="bottom"/>
          </w:tcPr>
          <w:p w14:paraId="3B416176"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221</w:t>
            </w:r>
          </w:p>
        </w:tc>
        <w:tc>
          <w:tcPr>
            <w:tcW w:w="666" w:type="dxa"/>
            <w:vAlign w:val="bottom"/>
          </w:tcPr>
          <w:p w14:paraId="5644C4C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0.389</w:t>
            </w:r>
          </w:p>
        </w:tc>
        <w:tc>
          <w:tcPr>
            <w:tcW w:w="666" w:type="dxa"/>
            <w:vAlign w:val="bottom"/>
          </w:tcPr>
          <w:p w14:paraId="273F03F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0.344</w:t>
            </w:r>
          </w:p>
        </w:tc>
        <w:tc>
          <w:tcPr>
            <w:tcW w:w="666" w:type="dxa"/>
            <w:vAlign w:val="bottom"/>
          </w:tcPr>
          <w:p w14:paraId="3788724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0.500</w:t>
            </w:r>
          </w:p>
        </w:tc>
        <w:tc>
          <w:tcPr>
            <w:tcW w:w="666" w:type="dxa"/>
            <w:vAlign w:val="bottom"/>
          </w:tcPr>
          <w:p w14:paraId="0895BDB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0.582</w:t>
            </w:r>
          </w:p>
        </w:tc>
        <w:tc>
          <w:tcPr>
            <w:tcW w:w="666" w:type="dxa"/>
            <w:vAlign w:val="bottom"/>
          </w:tcPr>
          <w:p w14:paraId="739B720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0.652</w:t>
            </w:r>
          </w:p>
        </w:tc>
        <w:tc>
          <w:tcPr>
            <w:tcW w:w="666" w:type="dxa"/>
            <w:vAlign w:val="bottom"/>
          </w:tcPr>
          <w:p w14:paraId="2D72C6B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0.712</w:t>
            </w:r>
          </w:p>
        </w:tc>
        <w:tc>
          <w:tcPr>
            <w:tcW w:w="666" w:type="dxa"/>
            <w:vAlign w:val="bottom"/>
          </w:tcPr>
          <w:p w14:paraId="273D653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0.744</w:t>
            </w:r>
          </w:p>
        </w:tc>
      </w:tr>
      <w:tr w:rsidR="00F2095E" w:rsidRPr="0061636E" w14:paraId="3103EA67" w14:textId="77777777" w:rsidTr="00293234">
        <w:tc>
          <w:tcPr>
            <w:tcW w:w="3121" w:type="dxa"/>
            <w:vAlign w:val="bottom"/>
          </w:tcPr>
          <w:p w14:paraId="153AE177"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16.0 to 16.9 years</w:t>
            </w:r>
          </w:p>
        </w:tc>
        <w:tc>
          <w:tcPr>
            <w:tcW w:w="639" w:type="dxa"/>
            <w:vAlign w:val="bottom"/>
          </w:tcPr>
          <w:p w14:paraId="0EE860D5"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252</w:t>
            </w:r>
          </w:p>
        </w:tc>
        <w:tc>
          <w:tcPr>
            <w:tcW w:w="642" w:type="dxa"/>
            <w:vAlign w:val="bottom"/>
          </w:tcPr>
          <w:p w14:paraId="03D7939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25.9</w:t>
            </w:r>
          </w:p>
        </w:tc>
        <w:tc>
          <w:tcPr>
            <w:tcW w:w="643" w:type="dxa"/>
            <w:vAlign w:val="bottom"/>
          </w:tcPr>
          <w:p w14:paraId="0046A56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27.7</w:t>
            </w:r>
          </w:p>
        </w:tc>
        <w:tc>
          <w:tcPr>
            <w:tcW w:w="643" w:type="dxa"/>
            <w:vAlign w:val="center"/>
          </w:tcPr>
          <w:p w14:paraId="3144698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31.1</w:t>
            </w:r>
          </w:p>
        </w:tc>
        <w:tc>
          <w:tcPr>
            <w:tcW w:w="643" w:type="dxa"/>
            <w:vAlign w:val="center"/>
          </w:tcPr>
          <w:p w14:paraId="2891960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35.4</w:t>
            </w:r>
          </w:p>
        </w:tc>
        <w:tc>
          <w:tcPr>
            <w:tcW w:w="643" w:type="dxa"/>
            <w:vAlign w:val="center"/>
          </w:tcPr>
          <w:p w14:paraId="7436141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39.3</w:t>
            </w:r>
          </w:p>
        </w:tc>
        <w:tc>
          <w:tcPr>
            <w:tcW w:w="643" w:type="dxa"/>
            <w:vAlign w:val="bottom"/>
          </w:tcPr>
          <w:p w14:paraId="59AD860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43.2</w:t>
            </w:r>
          </w:p>
        </w:tc>
        <w:tc>
          <w:tcPr>
            <w:tcW w:w="643" w:type="dxa"/>
            <w:vAlign w:val="bottom"/>
          </w:tcPr>
          <w:p w14:paraId="70FAB17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45.9</w:t>
            </w:r>
          </w:p>
        </w:tc>
        <w:tc>
          <w:tcPr>
            <w:tcW w:w="640" w:type="dxa"/>
            <w:vAlign w:val="bottom"/>
          </w:tcPr>
          <w:p w14:paraId="5C784CDF"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242</w:t>
            </w:r>
          </w:p>
        </w:tc>
        <w:tc>
          <w:tcPr>
            <w:tcW w:w="666" w:type="dxa"/>
            <w:vAlign w:val="bottom"/>
          </w:tcPr>
          <w:p w14:paraId="0E29EB0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0.460</w:t>
            </w:r>
          </w:p>
        </w:tc>
        <w:tc>
          <w:tcPr>
            <w:tcW w:w="666" w:type="dxa"/>
            <w:vAlign w:val="bottom"/>
          </w:tcPr>
          <w:p w14:paraId="792ACB4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0.304</w:t>
            </w:r>
          </w:p>
        </w:tc>
        <w:tc>
          <w:tcPr>
            <w:tcW w:w="666" w:type="dxa"/>
            <w:vAlign w:val="bottom"/>
          </w:tcPr>
          <w:p w14:paraId="79C54B2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0.518</w:t>
            </w:r>
          </w:p>
        </w:tc>
        <w:tc>
          <w:tcPr>
            <w:tcW w:w="666" w:type="dxa"/>
            <w:vAlign w:val="bottom"/>
          </w:tcPr>
          <w:p w14:paraId="20E18B8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0.585</w:t>
            </w:r>
          </w:p>
        </w:tc>
        <w:tc>
          <w:tcPr>
            <w:tcW w:w="666" w:type="dxa"/>
            <w:vAlign w:val="bottom"/>
          </w:tcPr>
          <w:p w14:paraId="07B1E0C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0.661</w:t>
            </w:r>
          </w:p>
        </w:tc>
        <w:tc>
          <w:tcPr>
            <w:tcW w:w="666" w:type="dxa"/>
            <w:vAlign w:val="bottom"/>
          </w:tcPr>
          <w:p w14:paraId="4E0A0BD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0.723</w:t>
            </w:r>
          </w:p>
        </w:tc>
        <w:tc>
          <w:tcPr>
            <w:tcW w:w="666" w:type="dxa"/>
            <w:vAlign w:val="bottom"/>
          </w:tcPr>
          <w:p w14:paraId="7275ECA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0.756</w:t>
            </w:r>
          </w:p>
        </w:tc>
      </w:tr>
      <w:tr w:rsidR="00F2095E" w:rsidRPr="0061636E" w14:paraId="0B49786F" w14:textId="77777777" w:rsidTr="00293234">
        <w:tc>
          <w:tcPr>
            <w:tcW w:w="3121" w:type="dxa"/>
            <w:tcBorders>
              <w:bottom w:val="single" w:sz="4" w:space="0" w:color="auto"/>
            </w:tcBorders>
            <w:vAlign w:val="bottom"/>
          </w:tcPr>
          <w:p w14:paraId="7E444C74"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17.0 to 17.9 years</w:t>
            </w:r>
          </w:p>
        </w:tc>
        <w:tc>
          <w:tcPr>
            <w:tcW w:w="639" w:type="dxa"/>
            <w:tcBorders>
              <w:bottom w:val="single" w:sz="4" w:space="0" w:color="auto"/>
            </w:tcBorders>
            <w:vAlign w:val="bottom"/>
          </w:tcPr>
          <w:p w14:paraId="1D35F295"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221</w:t>
            </w:r>
          </w:p>
        </w:tc>
        <w:tc>
          <w:tcPr>
            <w:tcW w:w="642" w:type="dxa"/>
            <w:tcBorders>
              <w:bottom w:val="single" w:sz="4" w:space="0" w:color="auto"/>
            </w:tcBorders>
            <w:vAlign w:val="bottom"/>
          </w:tcPr>
          <w:p w14:paraId="39A7FC1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25.2</w:t>
            </w:r>
          </w:p>
        </w:tc>
        <w:tc>
          <w:tcPr>
            <w:tcW w:w="643" w:type="dxa"/>
            <w:tcBorders>
              <w:bottom w:val="single" w:sz="4" w:space="0" w:color="auto"/>
            </w:tcBorders>
            <w:vAlign w:val="bottom"/>
          </w:tcPr>
          <w:p w14:paraId="7C7F06D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28.1</w:t>
            </w:r>
          </w:p>
        </w:tc>
        <w:tc>
          <w:tcPr>
            <w:tcW w:w="643" w:type="dxa"/>
            <w:tcBorders>
              <w:bottom w:val="single" w:sz="4" w:space="0" w:color="auto"/>
            </w:tcBorders>
            <w:vAlign w:val="center"/>
          </w:tcPr>
          <w:p w14:paraId="3037974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30.9</w:t>
            </w:r>
          </w:p>
        </w:tc>
        <w:tc>
          <w:tcPr>
            <w:tcW w:w="643" w:type="dxa"/>
            <w:tcBorders>
              <w:bottom w:val="single" w:sz="4" w:space="0" w:color="auto"/>
            </w:tcBorders>
            <w:vAlign w:val="center"/>
          </w:tcPr>
          <w:p w14:paraId="5FB2E81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36.8</w:t>
            </w:r>
          </w:p>
        </w:tc>
        <w:tc>
          <w:tcPr>
            <w:tcW w:w="643" w:type="dxa"/>
            <w:tcBorders>
              <w:bottom w:val="single" w:sz="4" w:space="0" w:color="auto"/>
            </w:tcBorders>
            <w:vAlign w:val="center"/>
          </w:tcPr>
          <w:p w14:paraId="6D7E92C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41.4</w:t>
            </w:r>
          </w:p>
        </w:tc>
        <w:tc>
          <w:tcPr>
            <w:tcW w:w="643" w:type="dxa"/>
            <w:tcBorders>
              <w:bottom w:val="single" w:sz="4" w:space="0" w:color="auto"/>
            </w:tcBorders>
            <w:vAlign w:val="bottom"/>
          </w:tcPr>
          <w:p w14:paraId="2BD1764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46.3</w:t>
            </w:r>
          </w:p>
        </w:tc>
        <w:tc>
          <w:tcPr>
            <w:tcW w:w="643" w:type="dxa"/>
            <w:tcBorders>
              <w:bottom w:val="single" w:sz="4" w:space="0" w:color="auto"/>
            </w:tcBorders>
            <w:vAlign w:val="bottom"/>
          </w:tcPr>
          <w:p w14:paraId="1DB3F64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49.9</w:t>
            </w:r>
          </w:p>
        </w:tc>
        <w:tc>
          <w:tcPr>
            <w:tcW w:w="640" w:type="dxa"/>
            <w:tcBorders>
              <w:bottom w:val="single" w:sz="4" w:space="0" w:color="auto"/>
            </w:tcBorders>
            <w:vAlign w:val="bottom"/>
          </w:tcPr>
          <w:p w14:paraId="1BFC1C99"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209</w:t>
            </w:r>
          </w:p>
        </w:tc>
        <w:tc>
          <w:tcPr>
            <w:tcW w:w="666" w:type="dxa"/>
            <w:tcBorders>
              <w:bottom w:val="single" w:sz="4" w:space="0" w:color="auto"/>
            </w:tcBorders>
            <w:vAlign w:val="bottom"/>
          </w:tcPr>
          <w:p w14:paraId="31E1D76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0.432</w:t>
            </w:r>
          </w:p>
        </w:tc>
        <w:tc>
          <w:tcPr>
            <w:tcW w:w="666" w:type="dxa"/>
            <w:tcBorders>
              <w:bottom w:val="single" w:sz="4" w:space="0" w:color="auto"/>
            </w:tcBorders>
            <w:vAlign w:val="bottom"/>
          </w:tcPr>
          <w:p w14:paraId="4011384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0.306</w:t>
            </w:r>
          </w:p>
        </w:tc>
        <w:tc>
          <w:tcPr>
            <w:tcW w:w="666" w:type="dxa"/>
            <w:tcBorders>
              <w:bottom w:val="single" w:sz="4" w:space="0" w:color="auto"/>
            </w:tcBorders>
            <w:vAlign w:val="bottom"/>
          </w:tcPr>
          <w:p w14:paraId="6FA8B58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0.533</w:t>
            </w:r>
          </w:p>
        </w:tc>
        <w:tc>
          <w:tcPr>
            <w:tcW w:w="666" w:type="dxa"/>
            <w:tcBorders>
              <w:bottom w:val="single" w:sz="4" w:space="0" w:color="auto"/>
            </w:tcBorders>
            <w:vAlign w:val="bottom"/>
          </w:tcPr>
          <w:p w14:paraId="364A30E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0.618</w:t>
            </w:r>
          </w:p>
        </w:tc>
        <w:tc>
          <w:tcPr>
            <w:tcW w:w="666" w:type="dxa"/>
            <w:tcBorders>
              <w:bottom w:val="single" w:sz="4" w:space="0" w:color="auto"/>
            </w:tcBorders>
            <w:vAlign w:val="bottom"/>
          </w:tcPr>
          <w:p w14:paraId="5741DA0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0.700</w:t>
            </w:r>
          </w:p>
        </w:tc>
        <w:tc>
          <w:tcPr>
            <w:tcW w:w="666" w:type="dxa"/>
            <w:tcBorders>
              <w:bottom w:val="single" w:sz="4" w:space="0" w:color="auto"/>
            </w:tcBorders>
            <w:vAlign w:val="bottom"/>
          </w:tcPr>
          <w:p w14:paraId="1455A0B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0.772</w:t>
            </w:r>
          </w:p>
        </w:tc>
        <w:tc>
          <w:tcPr>
            <w:tcW w:w="666" w:type="dxa"/>
            <w:tcBorders>
              <w:bottom w:val="single" w:sz="4" w:space="0" w:color="auto"/>
            </w:tcBorders>
            <w:vAlign w:val="bottom"/>
          </w:tcPr>
          <w:p w14:paraId="3403A7C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0.809</w:t>
            </w:r>
          </w:p>
        </w:tc>
      </w:tr>
      <w:tr w:rsidR="00F2095E" w:rsidRPr="0061636E" w14:paraId="3B165D10" w14:textId="77777777" w:rsidTr="00293234">
        <w:tc>
          <w:tcPr>
            <w:tcW w:w="3121" w:type="dxa"/>
            <w:tcBorders>
              <w:top w:val="single" w:sz="4" w:space="0" w:color="auto"/>
              <w:bottom w:val="single" w:sz="4" w:space="0" w:color="auto"/>
            </w:tcBorders>
            <w:vAlign w:val="bottom"/>
          </w:tcPr>
          <w:p w14:paraId="1C9DF1B3"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b/>
                <w:bCs/>
                <w:sz w:val="20"/>
                <w:szCs w:val="20"/>
                <w:lang w:val="en-US"/>
              </w:rPr>
              <w:t>Female</w:t>
            </w:r>
          </w:p>
        </w:tc>
        <w:tc>
          <w:tcPr>
            <w:tcW w:w="639" w:type="dxa"/>
            <w:tcBorders>
              <w:top w:val="single" w:sz="4" w:space="0" w:color="auto"/>
              <w:bottom w:val="single" w:sz="4" w:space="0" w:color="auto"/>
            </w:tcBorders>
          </w:tcPr>
          <w:p w14:paraId="724E1C6B" w14:textId="77777777" w:rsidR="00F2095E" w:rsidRPr="0061636E" w:rsidRDefault="00F2095E" w:rsidP="00293234">
            <w:pPr>
              <w:pStyle w:val="NoSpacing"/>
              <w:jc w:val="center"/>
              <w:rPr>
                <w:rFonts w:ascii="Times New Roman" w:hAnsi="Times New Roman"/>
                <w:b/>
                <w:bCs/>
                <w:sz w:val="20"/>
                <w:szCs w:val="20"/>
                <w:lang w:val="en-US"/>
              </w:rPr>
            </w:pPr>
          </w:p>
        </w:tc>
        <w:tc>
          <w:tcPr>
            <w:tcW w:w="642" w:type="dxa"/>
            <w:tcBorders>
              <w:top w:val="single" w:sz="4" w:space="0" w:color="auto"/>
              <w:bottom w:val="single" w:sz="4" w:space="0" w:color="auto"/>
            </w:tcBorders>
            <w:vAlign w:val="center"/>
          </w:tcPr>
          <w:p w14:paraId="39A51E25" w14:textId="77777777" w:rsidR="00F2095E" w:rsidRPr="0061636E" w:rsidRDefault="00F2095E" w:rsidP="00293234">
            <w:pPr>
              <w:pStyle w:val="NoSpacing"/>
              <w:jc w:val="center"/>
              <w:rPr>
                <w:rFonts w:ascii="Times New Roman" w:hAnsi="Times New Roman"/>
                <w:sz w:val="20"/>
                <w:szCs w:val="20"/>
                <w:lang w:val="en-US"/>
              </w:rPr>
            </w:pPr>
          </w:p>
        </w:tc>
        <w:tc>
          <w:tcPr>
            <w:tcW w:w="643" w:type="dxa"/>
            <w:tcBorders>
              <w:top w:val="single" w:sz="4" w:space="0" w:color="auto"/>
              <w:bottom w:val="single" w:sz="4" w:space="0" w:color="auto"/>
            </w:tcBorders>
            <w:vAlign w:val="center"/>
          </w:tcPr>
          <w:p w14:paraId="0E82533A" w14:textId="77777777" w:rsidR="00F2095E" w:rsidRPr="0061636E" w:rsidRDefault="00F2095E" w:rsidP="00293234">
            <w:pPr>
              <w:pStyle w:val="NoSpacing"/>
              <w:jc w:val="center"/>
              <w:rPr>
                <w:rFonts w:ascii="Times New Roman" w:hAnsi="Times New Roman"/>
                <w:sz w:val="20"/>
                <w:szCs w:val="20"/>
                <w:lang w:val="en-US"/>
              </w:rPr>
            </w:pPr>
          </w:p>
        </w:tc>
        <w:tc>
          <w:tcPr>
            <w:tcW w:w="643" w:type="dxa"/>
            <w:tcBorders>
              <w:top w:val="single" w:sz="4" w:space="0" w:color="auto"/>
              <w:bottom w:val="single" w:sz="4" w:space="0" w:color="auto"/>
            </w:tcBorders>
            <w:vAlign w:val="center"/>
          </w:tcPr>
          <w:p w14:paraId="38BF8D1F" w14:textId="77777777" w:rsidR="00F2095E" w:rsidRPr="0061636E" w:rsidRDefault="00F2095E" w:rsidP="00293234">
            <w:pPr>
              <w:pStyle w:val="NoSpacing"/>
              <w:jc w:val="center"/>
              <w:rPr>
                <w:rFonts w:ascii="Times New Roman" w:hAnsi="Times New Roman"/>
                <w:sz w:val="20"/>
                <w:szCs w:val="20"/>
                <w:lang w:val="en-US"/>
              </w:rPr>
            </w:pPr>
          </w:p>
        </w:tc>
        <w:tc>
          <w:tcPr>
            <w:tcW w:w="643" w:type="dxa"/>
            <w:tcBorders>
              <w:top w:val="single" w:sz="4" w:space="0" w:color="auto"/>
              <w:bottom w:val="single" w:sz="4" w:space="0" w:color="auto"/>
            </w:tcBorders>
            <w:vAlign w:val="center"/>
          </w:tcPr>
          <w:p w14:paraId="2795A8D1" w14:textId="77777777" w:rsidR="00F2095E" w:rsidRPr="0061636E" w:rsidRDefault="00F2095E" w:rsidP="00293234">
            <w:pPr>
              <w:pStyle w:val="NoSpacing"/>
              <w:jc w:val="center"/>
              <w:rPr>
                <w:rFonts w:ascii="Times New Roman" w:hAnsi="Times New Roman"/>
                <w:sz w:val="20"/>
                <w:szCs w:val="20"/>
                <w:lang w:val="en-US"/>
              </w:rPr>
            </w:pPr>
          </w:p>
        </w:tc>
        <w:tc>
          <w:tcPr>
            <w:tcW w:w="643" w:type="dxa"/>
            <w:tcBorders>
              <w:top w:val="single" w:sz="4" w:space="0" w:color="auto"/>
              <w:bottom w:val="single" w:sz="4" w:space="0" w:color="auto"/>
            </w:tcBorders>
            <w:vAlign w:val="center"/>
          </w:tcPr>
          <w:p w14:paraId="337A2980" w14:textId="77777777" w:rsidR="00F2095E" w:rsidRPr="0061636E" w:rsidRDefault="00F2095E" w:rsidP="00293234">
            <w:pPr>
              <w:pStyle w:val="NoSpacing"/>
              <w:jc w:val="center"/>
              <w:rPr>
                <w:rFonts w:ascii="Times New Roman" w:hAnsi="Times New Roman"/>
                <w:sz w:val="20"/>
                <w:szCs w:val="20"/>
                <w:lang w:val="en-US"/>
              </w:rPr>
            </w:pPr>
          </w:p>
        </w:tc>
        <w:tc>
          <w:tcPr>
            <w:tcW w:w="643" w:type="dxa"/>
            <w:tcBorders>
              <w:top w:val="single" w:sz="4" w:space="0" w:color="auto"/>
              <w:bottom w:val="single" w:sz="4" w:space="0" w:color="auto"/>
            </w:tcBorders>
            <w:vAlign w:val="center"/>
          </w:tcPr>
          <w:p w14:paraId="7096E997" w14:textId="77777777" w:rsidR="00F2095E" w:rsidRPr="0061636E" w:rsidRDefault="00F2095E" w:rsidP="00293234">
            <w:pPr>
              <w:pStyle w:val="NoSpacing"/>
              <w:jc w:val="center"/>
              <w:rPr>
                <w:rFonts w:ascii="Times New Roman" w:hAnsi="Times New Roman"/>
                <w:sz w:val="20"/>
                <w:szCs w:val="20"/>
                <w:lang w:val="en-US"/>
              </w:rPr>
            </w:pPr>
          </w:p>
        </w:tc>
        <w:tc>
          <w:tcPr>
            <w:tcW w:w="643" w:type="dxa"/>
            <w:tcBorders>
              <w:top w:val="single" w:sz="4" w:space="0" w:color="auto"/>
              <w:bottom w:val="single" w:sz="4" w:space="0" w:color="auto"/>
            </w:tcBorders>
            <w:vAlign w:val="center"/>
          </w:tcPr>
          <w:p w14:paraId="688C3ABE" w14:textId="77777777" w:rsidR="00F2095E" w:rsidRPr="0061636E" w:rsidRDefault="00F2095E" w:rsidP="00293234">
            <w:pPr>
              <w:pStyle w:val="NoSpacing"/>
              <w:jc w:val="center"/>
              <w:rPr>
                <w:rFonts w:ascii="Times New Roman" w:hAnsi="Times New Roman"/>
                <w:sz w:val="20"/>
                <w:szCs w:val="20"/>
                <w:lang w:val="en-US"/>
              </w:rPr>
            </w:pPr>
          </w:p>
        </w:tc>
        <w:tc>
          <w:tcPr>
            <w:tcW w:w="640" w:type="dxa"/>
            <w:tcBorders>
              <w:top w:val="single" w:sz="4" w:space="0" w:color="auto"/>
              <w:bottom w:val="single" w:sz="4" w:space="0" w:color="auto"/>
            </w:tcBorders>
            <w:vAlign w:val="center"/>
          </w:tcPr>
          <w:p w14:paraId="66B672A6" w14:textId="77777777" w:rsidR="00F2095E" w:rsidRPr="0061636E" w:rsidRDefault="00F2095E" w:rsidP="00293234">
            <w:pPr>
              <w:pStyle w:val="NoSpacing"/>
              <w:jc w:val="center"/>
              <w:rPr>
                <w:rFonts w:ascii="Times New Roman" w:hAnsi="Times New Roman"/>
                <w:b/>
                <w:bCs/>
                <w:sz w:val="20"/>
                <w:szCs w:val="20"/>
                <w:lang w:val="en-US"/>
              </w:rPr>
            </w:pPr>
          </w:p>
        </w:tc>
        <w:tc>
          <w:tcPr>
            <w:tcW w:w="666" w:type="dxa"/>
            <w:tcBorders>
              <w:top w:val="single" w:sz="4" w:space="0" w:color="auto"/>
              <w:bottom w:val="single" w:sz="4" w:space="0" w:color="auto"/>
            </w:tcBorders>
            <w:vAlign w:val="center"/>
          </w:tcPr>
          <w:p w14:paraId="00592C2A" w14:textId="77777777" w:rsidR="00F2095E" w:rsidRPr="0061636E" w:rsidRDefault="00F2095E" w:rsidP="00293234">
            <w:pPr>
              <w:pStyle w:val="NoSpacing"/>
              <w:jc w:val="center"/>
              <w:rPr>
                <w:rFonts w:ascii="Times New Roman" w:hAnsi="Times New Roman"/>
                <w:sz w:val="20"/>
                <w:szCs w:val="20"/>
                <w:lang w:val="en-US"/>
              </w:rPr>
            </w:pPr>
          </w:p>
        </w:tc>
        <w:tc>
          <w:tcPr>
            <w:tcW w:w="666" w:type="dxa"/>
            <w:tcBorders>
              <w:top w:val="single" w:sz="4" w:space="0" w:color="auto"/>
              <w:bottom w:val="single" w:sz="4" w:space="0" w:color="auto"/>
            </w:tcBorders>
            <w:vAlign w:val="center"/>
          </w:tcPr>
          <w:p w14:paraId="78000346" w14:textId="77777777" w:rsidR="00F2095E" w:rsidRPr="0061636E" w:rsidRDefault="00F2095E" w:rsidP="00293234">
            <w:pPr>
              <w:pStyle w:val="NoSpacing"/>
              <w:jc w:val="center"/>
              <w:rPr>
                <w:rFonts w:ascii="Times New Roman" w:hAnsi="Times New Roman"/>
                <w:sz w:val="20"/>
                <w:szCs w:val="20"/>
                <w:lang w:val="en-US"/>
              </w:rPr>
            </w:pPr>
          </w:p>
        </w:tc>
        <w:tc>
          <w:tcPr>
            <w:tcW w:w="666" w:type="dxa"/>
            <w:tcBorders>
              <w:top w:val="single" w:sz="4" w:space="0" w:color="auto"/>
              <w:bottom w:val="single" w:sz="4" w:space="0" w:color="auto"/>
            </w:tcBorders>
            <w:vAlign w:val="center"/>
          </w:tcPr>
          <w:p w14:paraId="338A813A" w14:textId="77777777" w:rsidR="00F2095E" w:rsidRPr="0061636E" w:rsidRDefault="00F2095E" w:rsidP="00293234">
            <w:pPr>
              <w:pStyle w:val="NoSpacing"/>
              <w:jc w:val="center"/>
              <w:rPr>
                <w:rFonts w:ascii="Times New Roman" w:hAnsi="Times New Roman"/>
                <w:sz w:val="20"/>
                <w:szCs w:val="20"/>
                <w:lang w:val="en-US"/>
              </w:rPr>
            </w:pPr>
          </w:p>
        </w:tc>
        <w:tc>
          <w:tcPr>
            <w:tcW w:w="666" w:type="dxa"/>
            <w:tcBorders>
              <w:top w:val="single" w:sz="4" w:space="0" w:color="auto"/>
              <w:bottom w:val="single" w:sz="4" w:space="0" w:color="auto"/>
            </w:tcBorders>
            <w:vAlign w:val="center"/>
          </w:tcPr>
          <w:p w14:paraId="638C6C67" w14:textId="77777777" w:rsidR="00F2095E" w:rsidRPr="0061636E" w:rsidRDefault="00F2095E" w:rsidP="00293234">
            <w:pPr>
              <w:pStyle w:val="NoSpacing"/>
              <w:jc w:val="center"/>
              <w:rPr>
                <w:rFonts w:ascii="Times New Roman" w:hAnsi="Times New Roman"/>
                <w:sz w:val="20"/>
                <w:szCs w:val="20"/>
                <w:lang w:val="en-US"/>
              </w:rPr>
            </w:pPr>
          </w:p>
        </w:tc>
        <w:tc>
          <w:tcPr>
            <w:tcW w:w="666" w:type="dxa"/>
            <w:tcBorders>
              <w:top w:val="single" w:sz="4" w:space="0" w:color="auto"/>
              <w:bottom w:val="single" w:sz="4" w:space="0" w:color="auto"/>
            </w:tcBorders>
            <w:vAlign w:val="center"/>
          </w:tcPr>
          <w:p w14:paraId="1D279F8F" w14:textId="77777777" w:rsidR="00F2095E" w:rsidRPr="0061636E" w:rsidRDefault="00F2095E" w:rsidP="00293234">
            <w:pPr>
              <w:pStyle w:val="NoSpacing"/>
              <w:jc w:val="center"/>
              <w:rPr>
                <w:rFonts w:ascii="Times New Roman" w:hAnsi="Times New Roman"/>
                <w:sz w:val="20"/>
                <w:szCs w:val="20"/>
                <w:lang w:val="en-US"/>
              </w:rPr>
            </w:pPr>
          </w:p>
        </w:tc>
        <w:tc>
          <w:tcPr>
            <w:tcW w:w="666" w:type="dxa"/>
            <w:tcBorders>
              <w:top w:val="single" w:sz="4" w:space="0" w:color="auto"/>
              <w:bottom w:val="single" w:sz="4" w:space="0" w:color="auto"/>
            </w:tcBorders>
            <w:vAlign w:val="center"/>
          </w:tcPr>
          <w:p w14:paraId="1420F942" w14:textId="77777777" w:rsidR="00F2095E" w:rsidRPr="0061636E" w:rsidRDefault="00F2095E" w:rsidP="00293234">
            <w:pPr>
              <w:pStyle w:val="NoSpacing"/>
              <w:jc w:val="center"/>
              <w:rPr>
                <w:rFonts w:ascii="Times New Roman" w:hAnsi="Times New Roman"/>
                <w:sz w:val="20"/>
                <w:szCs w:val="20"/>
                <w:lang w:val="en-US"/>
              </w:rPr>
            </w:pPr>
          </w:p>
        </w:tc>
        <w:tc>
          <w:tcPr>
            <w:tcW w:w="666" w:type="dxa"/>
            <w:tcBorders>
              <w:top w:val="single" w:sz="4" w:space="0" w:color="auto"/>
              <w:bottom w:val="single" w:sz="4" w:space="0" w:color="auto"/>
            </w:tcBorders>
            <w:vAlign w:val="center"/>
          </w:tcPr>
          <w:p w14:paraId="50071751" w14:textId="77777777" w:rsidR="00F2095E" w:rsidRPr="0061636E" w:rsidRDefault="00F2095E" w:rsidP="00293234">
            <w:pPr>
              <w:pStyle w:val="NoSpacing"/>
              <w:jc w:val="center"/>
              <w:rPr>
                <w:rFonts w:ascii="Times New Roman" w:hAnsi="Times New Roman"/>
                <w:sz w:val="20"/>
                <w:szCs w:val="20"/>
                <w:lang w:val="en-US"/>
              </w:rPr>
            </w:pPr>
          </w:p>
        </w:tc>
      </w:tr>
      <w:tr w:rsidR="00F2095E" w:rsidRPr="0061636E" w14:paraId="62712BE2" w14:textId="77777777" w:rsidTr="00293234">
        <w:trPr>
          <w:trHeight w:val="130"/>
        </w:trPr>
        <w:tc>
          <w:tcPr>
            <w:tcW w:w="3121" w:type="dxa"/>
            <w:tcBorders>
              <w:top w:val="single" w:sz="4" w:space="0" w:color="auto"/>
            </w:tcBorders>
          </w:tcPr>
          <w:p w14:paraId="63FCF219" w14:textId="77777777" w:rsidR="00F2095E" w:rsidRPr="0061636E" w:rsidRDefault="00F2095E" w:rsidP="00293234">
            <w:pPr>
              <w:pStyle w:val="NoSpacing"/>
              <w:rPr>
                <w:rFonts w:ascii="Times New Roman" w:hAnsi="Times New Roman"/>
                <w:b/>
                <w:bCs/>
                <w:sz w:val="20"/>
                <w:szCs w:val="20"/>
                <w:lang w:val="en-US"/>
              </w:rPr>
            </w:pPr>
            <w:r w:rsidRPr="0061636E">
              <w:rPr>
                <w:rFonts w:ascii="Times New Roman" w:hAnsi="Times New Roman"/>
                <w:sz w:val="20"/>
                <w:szCs w:val="20"/>
                <w:lang w:val="en-US"/>
              </w:rPr>
              <w:t>6.0 to 6.9 years</w:t>
            </w:r>
          </w:p>
        </w:tc>
        <w:tc>
          <w:tcPr>
            <w:tcW w:w="639" w:type="dxa"/>
            <w:tcBorders>
              <w:top w:val="single" w:sz="4" w:space="0" w:color="auto"/>
            </w:tcBorders>
            <w:vAlign w:val="bottom"/>
          </w:tcPr>
          <w:p w14:paraId="79E08744"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66</w:t>
            </w:r>
          </w:p>
        </w:tc>
        <w:tc>
          <w:tcPr>
            <w:tcW w:w="642" w:type="dxa"/>
            <w:tcBorders>
              <w:top w:val="single" w:sz="4" w:space="0" w:color="auto"/>
            </w:tcBorders>
            <w:vAlign w:val="bottom"/>
          </w:tcPr>
          <w:p w14:paraId="35B221E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5.8</w:t>
            </w:r>
          </w:p>
        </w:tc>
        <w:tc>
          <w:tcPr>
            <w:tcW w:w="643" w:type="dxa"/>
            <w:tcBorders>
              <w:top w:val="single" w:sz="4" w:space="0" w:color="auto"/>
            </w:tcBorders>
            <w:vAlign w:val="bottom"/>
          </w:tcPr>
          <w:p w14:paraId="0DCB91D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6.2</w:t>
            </w:r>
          </w:p>
        </w:tc>
        <w:tc>
          <w:tcPr>
            <w:tcW w:w="643" w:type="dxa"/>
            <w:tcBorders>
              <w:top w:val="single" w:sz="4" w:space="0" w:color="auto"/>
            </w:tcBorders>
            <w:vAlign w:val="center"/>
          </w:tcPr>
          <w:p w14:paraId="55A655F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6.9</w:t>
            </w:r>
          </w:p>
        </w:tc>
        <w:tc>
          <w:tcPr>
            <w:tcW w:w="643" w:type="dxa"/>
            <w:tcBorders>
              <w:top w:val="single" w:sz="4" w:space="0" w:color="auto"/>
            </w:tcBorders>
            <w:vAlign w:val="center"/>
          </w:tcPr>
          <w:p w14:paraId="693CF0C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8.5</w:t>
            </w:r>
          </w:p>
        </w:tc>
        <w:tc>
          <w:tcPr>
            <w:tcW w:w="643" w:type="dxa"/>
            <w:tcBorders>
              <w:top w:val="single" w:sz="4" w:space="0" w:color="auto"/>
            </w:tcBorders>
            <w:vAlign w:val="center"/>
          </w:tcPr>
          <w:p w14:paraId="61EDA21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10.8</w:t>
            </w:r>
          </w:p>
        </w:tc>
        <w:tc>
          <w:tcPr>
            <w:tcW w:w="643" w:type="dxa"/>
            <w:tcBorders>
              <w:top w:val="single" w:sz="4" w:space="0" w:color="auto"/>
            </w:tcBorders>
            <w:vAlign w:val="bottom"/>
          </w:tcPr>
          <w:p w14:paraId="746F1A4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12.8</w:t>
            </w:r>
          </w:p>
        </w:tc>
        <w:tc>
          <w:tcPr>
            <w:tcW w:w="643" w:type="dxa"/>
            <w:tcBorders>
              <w:top w:val="single" w:sz="4" w:space="0" w:color="auto"/>
            </w:tcBorders>
            <w:vAlign w:val="bottom"/>
          </w:tcPr>
          <w:p w14:paraId="654EEC4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14.6</w:t>
            </w:r>
          </w:p>
        </w:tc>
        <w:tc>
          <w:tcPr>
            <w:tcW w:w="640" w:type="dxa"/>
            <w:tcBorders>
              <w:top w:val="single" w:sz="4" w:space="0" w:color="auto"/>
            </w:tcBorders>
            <w:vAlign w:val="bottom"/>
          </w:tcPr>
          <w:p w14:paraId="1FCC4B46"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63</w:t>
            </w:r>
          </w:p>
        </w:tc>
        <w:tc>
          <w:tcPr>
            <w:tcW w:w="666" w:type="dxa"/>
            <w:tcBorders>
              <w:top w:val="single" w:sz="4" w:space="0" w:color="auto"/>
            </w:tcBorders>
            <w:vAlign w:val="bottom"/>
          </w:tcPr>
          <w:p w14:paraId="7B70753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0.310</w:t>
            </w:r>
          </w:p>
        </w:tc>
        <w:tc>
          <w:tcPr>
            <w:tcW w:w="666" w:type="dxa"/>
            <w:tcBorders>
              <w:top w:val="single" w:sz="4" w:space="0" w:color="auto"/>
            </w:tcBorders>
            <w:vAlign w:val="bottom"/>
          </w:tcPr>
          <w:p w14:paraId="244DFFC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0.314</w:t>
            </w:r>
          </w:p>
        </w:tc>
        <w:tc>
          <w:tcPr>
            <w:tcW w:w="666" w:type="dxa"/>
            <w:tcBorders>
              <w:top w:val="single" w:sz="4" w:space="0" w:color="auto"/>
            </w:tcBorders>
            <w:vAlign w:val="bottom"/>
          </w:tcPr>
          <w:p w14:paraId="5F5A105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0.348</w:t>
            </w:r>
          </w:p>
        </w:tc>
        <w:tc>
          <w:tcPr>
            <w:tcW w:w="666" w:type="dxa"/>
            <w:tcBorders>
              <w:top w:val="single" w:sz="4" w:space="0" w:color="auto"/>
            </w:tcBorders>
            <w:vAlign w:val="bottom"/>
          </w:tcPr>
          <w:p w14:paraId="1D31C96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0.394</w:t>
            </w:r>
          </w:p>
        </w:tc>
        <w:tc>
          <w:tcPr>
            <w:tcW w:w="666" w:type="dxa"/>
            <w:tcBorders>
              <w:top w:val="single" w:sz="4" w:space="0" w:color="auto"/>
            </w:tcBorders>
            <w:vAlign w:val="bottom"/>
          </w:tcPr>
          <w:p w14:paraId="1A08283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0.434</w:t>
            </w:r>
          </w:p>
        </w:tc>
        <w:tc>
          <w:tcPr>
            <w:tcW w:w="666" w:type="dxa"/>
            <w:tcBorders>
              <w:top w:val="single" w:sz="4" w:space="0" w:color="auto"/>
            </w:tcBorders>
            <w:vAlign w:val="bottom"/>
          </w:tcPr>
          <w:p w14:paraId="45FACD5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0.619</w:t>
            </w:r>
          </w:p>
        </w:tc>
        <w:tc>
          <w:tcPr>
            <w:tcW w:w="666" w:type="dxa"/>
            <w:tcBorders>
              <w:top w:val="single" w:sz="4" w:space="0" w:color="auto"/>
            </w:tcBorders>
            <w:vAlign w:val="bottom"/>
          </w:tcPr>
          <w:p w14:paraId="41A4983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0.684</w:t>
            </w:r>
          </w:p>
        </w:tc>
      </w:tr>
      <w:tr w:rsidR="00F2095E" w:rsidRPr="0061636E" w14:paraId="59B91675" w14:textId="77777777" w:rsidTr="00293234">
        <w:tc>
          <w:tcPr>
            <w:tcW w:w="3121" w:type="dxa"/>
          </w:tcPr>
          <w:p w14:paraId="2AAD6122"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7.0 to 7.9 years</w:t>
            </w:r>
          </w:p>
        </w:tc>
        <w:tc>
          <w:tcPr>
            <w:tcW w:w="639" w:type="dxa"/>
            <w:vAlign w:val="bottom"/>
          </w:tcPr>
          <w:p w14:paraId="58741BA2"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72</w:t>
            </w:r>
          </w:p>
        </w:tc>
        <w:tc>
          <w:tcPr>
            <w:tcW w:w="642" w:type="dxa"/>
            <w:vAlign w:val="bottom"/>
          </w:tcPr>
          <w:p w14:paraId="7954FE3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7.4</w:t>
            </w:r>
          </w:p>
        </w:tc>
        <w:tc>
          <w:tcPr>
            <w:tcW w:w="643" w:type="dxa"/>
            <w:vAlign w:val="bottom"/>
          </w:tcPr>
          <w:p w14:paraId="4CA9D1E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8.0</w:t>
            </w:r>
          </w:p>
        </w:tc>
        <w:tc>
          <w:tcPr>
            <w:tcW w:w="643" w:type="dxa"/>
            <w:vAlign w:val="center"/>
          </w:tcPr>
          <w:p w14:paraId="29E5AAA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8.6</w:t>
            </w:r>
          </w:p>
        </w:tc>
        <w:tc>
          <w:tcPr>
            <w:tcW w:w="643" w:type="dxa"/>
            <w:vAlign w:val="center"/>
          </w:tcPr>
          <w:p w14:paraId="6ACFF96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8.6</w:t>
            </w:r>
          </w:p>
        </w:tc>
        <w:tc>
          <w:tcPr>
            <w:tcW w:w="643" w:type="dxa"/>
            <w:vAlign w:val="center"/>
          </w:tcPr>
          <w:p w14:paraId="479F6AC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10.1</w:t>
            </w:r>
          </w:p>
        </w:tc>
        <w:tc>
          <w:tcPr>
            <w:tcW w:w="643" w:type="dxa"/>
            <w:vAlign w:val="bottom"/>
          </w:tcPr>
          <w:p w14:paraId="49D08BC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11.3</w:t>
            </w:r>
          </w:p>
        </w:tc>
        <w:tc>
          <w:tcPr>
            <w:tcW w:w="643" w:type="dxa"/>
            <w:vAlign w:val="bottom"/>
          </w:tcPr>
          <w:p w14:paraId="608FBE5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11.7</w:t>
            </w:r>
          </w:p>
        </w:tc>
        <w:tc>
          <w:tcPr>
            <w:tcW w:w="640" w:type="dxa"/>
            <w:vAlign w:val="bottom"/>
          </w:tcPr>
          <w:p w14:paraId="0586EAE7"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71</w:t>
            </w:r>
          </w:p>
        </w:tc>
        <w:tc>
          <w:tcPr>
            <w:tcW w:w="666" w:type="dxa"/>
            <w:vAlign w:val="bottom"/>
          </w:tcPr>
          <w:p w14:paraId="23EE4FB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0.311</w:t>
            </w:r>
          </w:p>
        </w:tc>
        <w:tc>
          <w:tcPr>
            <w:tcW w:w="666" w:type="dxa"/>
            <w:vAlign w:val="bottom"/>
          </w:tcPr>
          <w:p w14:paraId="087541B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0.368</w:t>
            </w:r>
          </w:p>
        </w:tc>
        <w:tc>
          <w:tcPr>
            <w:tcW w:w="666" w:type="dxa"/>
            <w:vAlign w:val="bottom"/>
          </w:tcPr>
          <w:p w14:paraId="1566538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0.378</w:t>
            </w:r>
          </w:p>
        </w:tc>
        <w:tc>
          <w:tcPr>
            <w:tcW w:w="666" w:type="dxa"/>
            <w:vAlign w:val="bottom"/>
          </w:tcPr>
          <w:p w14:paraId="119F6AA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0.428</w:t>
            </w:r>
          </w:p>
        </w:tc>
        <w:tc>
          <w:tcPr>
            <w:tcW w:w="666" w:type="dxa"/>
            <w:vAlign w:val="bottom"/>
          </w:tcPr>
          <w:p w14:paraId="2BCACE1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0.446</w:t>
            </w:r>
          </w:p>
        </w:tc>
        <w:tc>
          <w:tcPr>
            <w:tcW w:w="666" w:type="dxa"/>
            <w:vAlign w:val="bottom"/>
          </w:tcPr>
          <w:p w14:paraId="1E50871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0.483</w:t>
            </w:r>
          </w:p>
        </w:tc>
        <w:tc>
          <w:tcPr>
            <w:tcW w:w="666" w:type="dxa"/>
            <w:vAlign w:val="bottom"/>
          </w:tcPr>
          <w:p w14:paraId="125B758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0.498</w:t>
            </w:r>
          </w:p>
        </w:tc>
      </w:tr>
      <w:tr w:rsidR="00F2095E" w:rsidRPr="0061636E" w14:paraId="078335C5" w14:textId="77777777" w:rsidTr="00293234">
        <w:tc>
          <w:tcPr>
            <w:tcW w:w="3121" w:type="dxa"/>
          </w:tcPr>
          <w:p w14:paraId="2C9F72DA"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8.0 to 8.9 years</w:t>
            </w:r>
          </w:p>
        </w:tc>
        <w:tc>
          <w:tcPr>
            <w:tcW w:w="639" w:type="dxa"/>
            <w:vAlign w:val="bottom"/>
          </w:tcPr>
          <w:p w14:paraId="7C05E1B2"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64</w:t>
            </w:r>
          </w:p>
        </w:tc>
        <w:tc>
          <w:tcPr>
            <w:tcW w:w="642" w:type="dxa"/>
            <w:vAlign w:val="bottom"/>
          </w:tcPr>
          <w:p w14:paraId="08B054F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6.8</w:t>
            </w:r>
          </w:p>
        </w:tc>
        <w:tc>
          <w:tcPr>
            <w:tcW w:w="643" w:type="dxa"/>
            <w:vAlign w:val="bottom"/>
          </w:tcPr>
          <w:p w14:paraId="6FB83F6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7.2</w:t>
            </w:r>
          </w:p>
        </w:tc>
        <w:tc>
          <w:tcPr>
            <w:tcW w:w="643" w:type="dxa"/>
            <w:vAlign w:val="center"/>
          </w:tcPr>
          <w:p w14:paraId="0A652AB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7.8</w:t>
            </w:r>
          </w:p>
        </w:tc>
        <w:tc>
          <w:tcPr>
            <w:tcW w:w="643" w:type="dxa"/>
            <w:vAlign w:val="center"/>
          </w:tcPr>
          <w:p w14:paraId="6623548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10.1</w:t>
            </w:r>
          </w:p>
        </w:tc>
        <w:tc>
          <w:tcPr>
            <w:tcW w:w="643" w:type="dxa"/>
            <w:vAlign w:val="center"/>
          </w:tcPr>
          <w:p w14:paraId="746E16B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12.9</w:t>
            </w:r>
          </w:p>
        </w:tc>
        <w:tc>
          <w:tcPr>
            <w:tcW w:w="643" w:type="dxa"/>
            <w:vAlign w:val="bottom"/>
          </w:tcPr>
          <w:p w14:paraId="3E6AE86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15.8</w:t>
            </w:r>
          </w:p>
        </w:tc>
        <w:tc>
          <w:tcPr>
            <w:tcW w:w="643" w:type="dxa"/>
            <w:vAlign w:val="bottom"/>
          </w:tcPr>
          <w:p w14:paraId="2662F45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16.8</w:t>
            </w:r>
          </w:p>
        </w:tc>
        <w:tc>
          <w:tcPr>
            <w:tcW w:w="640" w:type="dxa"/>
            <w:vAlign w:val="bottom"/>
          </w:tcPr>
          <w:p w14:paraId="3D4377AE"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63</w:t>
            </w:r>
          </w:p>
        </w:tc>
        <w:tc>
          <w:tcPr>
            <w:tcW w:w="666" w:type="dxa"/>
            <w:vAlign w:val="bottom"/>
          </w:tcPr>
          <w:p w14:paraId="6053272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0.212</w:t>
            </w:r>
          </w:p>
        </w:tc>
        <w:tc>
          <w:tcPr>
            <w:tcW w:w="666" w:type="dxa"/>
            <w:vAlign w:val="bottom"/>
          </w:tcPr>
          <w:p w14:paraId="7111CDF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0.316</w:t>
            </w:r>
          </w:p>
        </w:tc>
        <w:tc>
          <w:tcPr>
            <w:tcW w:w="666" w:type="dxa"/>
            <w:vAlign w:val="bottom"/>
          </w:tcPr>
          <w:p w14:paraId="5316A16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0.323</w:t>
            </w:r>
          </w:p>
        </w:tc>
        <w:tc>
          <w:tcPr>
            <w:tcW w:w="666" w:type="dxa"/>
            <w:vAlign w:val="bottom"/>
          </w:tcPr>
          <w:p w14:paraId="263A697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0.405</w:t>
            </w:r>
          </w:p>
        </w:tc>
        <w:tc>
          <w:tcPr>
            <w:tcW w:w="666" w:type="dxa"/>
            <w:vAlign w:val="bottom"/>
          </w:tcPr>
          <w:p w14:paraId="29EE03C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0.472</w:t>
            </w:r>
          </w:p>
        </w:tc>
        <w:tc>
          <w:tcPr>
            <w:tcW w:w="666" w:type="dxa"/>
            <w:vAlign w:val="bottom"/>
          </w:tcPr>
          <w:p w14:paraId="2B12DC0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0.622</w:t>
            </w:r>
          </w:p>
        </w:tc>
        <w:tc>
          <w:tcPr>
            <w:tcW w:w="666" w:type="dxa"/>
            <w:vAlign w:val="bottom"/>
          </w:tcPr>
          <w:p w14:paraId="0D90CFD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0.628</w:t>
            </w:r>
          </w:p>
        </w:tc>
      </w:tr>
      <w:tr w:rsidR="00F2095E" w:rsidRPr="0061636E" w14:paraId="23609997" w14:textId="77777777" w:rsidTr="00293234">
        <w:tc>
          <w:tcPr>
            <w:tcW w:w="3121" w:type="dxa"/>
          </w:tcPr>
          <w:p w14:paraId="4FB269EF"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9.0 to 9.9 years</w:t>
            </w:r>
          </w:p>
        </w:tc>
        <w:tc>
          <w:tcPr>
            <w:tcW w:w="639" w:type="dxa"/>
            <w:vAlign w:val="bottom"/>
          </w:tcPr>
          <w:p w14:paraId="0A96C57A"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60</w:t>
            </w:r>
          </w:p>
        </w:tc>
        <w:tc>
          <w:tcPr>
            <w:tcW w:w="642" w:type="dxa"/>
            <w:vAlign w:val="bottom"/>
          </w:tcPr>
          <w:p w14:paraId="5522900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8.6</w:t>
            </w:r>
          </w:p>
        </w:tc>
        <w:tc>
          <w:tcPr>
            <w:tcW w:w="643" w:type="dxa"/>
            <w:vAlign w:val="bottom"/>
          </w:tcPr>
          <w:p w14:paraId="29FBDA3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9.3</w:t>
            </w:r>
          </w:p>
        </w:tc>
        <w:tc>
          <w:tcPr>
            <w:tcW w:w="643" w:type="dxa"/>
            <w:vAlign w:val="center"/>
          </w:tcPr>
          <w:p w14:paraId="3DEF7E5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10.0</w:t>
            </w:r>
          </w:p>
        </w:tc>
        <w:tc>
          <w:tcPr>
            <w:tcW w:w="643" w:type="dxa"/>
            <w:vAlign w:val="center"/>
          </w:tcPr>
          <w:p w14:paraId="27CED44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11.9</w:t>
            </w:r>
          </w:p>
        </w:tc>
        <w:tc>
          <w:tcPr>
            <w:tcW w:w="643" w:type="dxa"/>
            <w:vAlign w:val="center"/>
          </w:tcPr>
          <w:p w14:paraId="44B3821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13.7</w:t>
            </w:r>
          </w:p>
        </w:tc>
        <w:tc>
          <w:tcPr>
            <w:tcW w:w="643" w:type="dxa"/>
            <w:vAlign w:val="bottom"/>
          </w:tcPr>
          <w:p w14:paraId="35935AD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15.7</w:t>
            </w:r>
          </w:p>
        </w:tc>
        <w:tc>
          <w:tcPr>
            <w:tcW w:w="643" w:type="dxa"/>
            <w:vAlign w:val="bottom"/>
          </w:tcPr>
          <w:p w14:paraId="7110CEC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17.1</w:t>
            </w:r>
          </w:p>
        </w:tc>
        <w:tc>
          <w:tcPr>
            <w:tcW w:w="640" w:type="dxa"/>
            <w:vAlign w:val="bottom"/>
          </w:tcPr>
          <w:p w14:paraId="2CDAB9D6"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57</w:t>
            </w:r>
          </w:p>
        </w:tc>
        <w:tc>
          <w:tcPr>
            <w:tcW w:w="666" w:type="dxa"/>
            <w:vAlign w:val="bottom"/>
          </w:tcPr>
          <w:p w14:paraId="5E180A1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0.299</w:t>
            </w:r>
          </w:p>
        </w:tc>
        <w:tc>
          <w:tcPr>
            <w:tcW w:w="666" w:type="dxa"/>
            <w:vAlign w:val="bottom"/>
          </w:tcPr>
          <w:p w14:paraId="5B486C9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0.388</w:t>
            </w:r>
          </w:p>
        </w:tc>
        <w:tc>
          <w:tcPr>
            <w:tcW w:w="666" w:type="dxa"/>
            <w:vAlign w:val="bottom"/>
          </w:tcPr>
          <w:p w14:paraId="047B0BA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0.378</w:t>
            </w:r>
          </w:p>
        </w:tc>
        <w:tc>
          <w:tcPr>
            <w:tcW w:w="666" w:type="dxa"/>
            <w:vAlign w:val="bottom"/>
          </w:tcPr>
          <w:p w14:paraId="7F7B49A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0.442</w:t>
            </w:r>
          </w:p>
        </w:tc>
        <w:tc>
          <w:tcPr>
            <w:tcW w:w="666" w:type="dxa"/>
            <w:vAlign w:val="bottom"/>
          </w:tcPr>
          <w:p w14:paraId="37C678A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0.481</w:t>
            </w:r>
          </w:p>
        </w:tc>
        <w:tc>
          <w:tcPr>
            <w:tcW w:w="666" w:type="dxa"/>
            <w:vAlign w:val="bottom"/>
          </w:tcPr>
          <w:p w14:paraId="540F231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0.548</w:t>
            </w:r>
          </w:p>
        </w:tc>
        <w:tc>
          <w:tcPr>
            <w:tcW w:w="666" w:type="dxa"/>
            <w:vAlign w:val="bottom"/>
          </w:tcPr>
          <w:p w14:paraId="63C1F85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0.585</w:t>
            </w:r>
          </w:p>
        </w:tc>
      </w:tr>
      <w:tr w:rsidR="00F2095E" w:rsidRPr="0061636E" w14:paraId="0327EC5B" w14:textId="77777777" w:rsidTr="00293234">
        <w:tc>
          <w:tcPr>
            <w:tcW w:w="3121" w:type="dxa"/>
          </w:tcPr>
          <w:p w14:paraId="4BF0FEFC"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10.0 to 10.9 years</w:t>
            </w:r>
          </w:p>
        </w:tc>
        <w:tc>
          <w:tcPr>
            <w:tcW w:w="639" w:type="dxa"/>
            <w:vAlign w:val="bottom"/>
          </w:tcPr>
          <w:p w14:paraId="7772EE2C"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63</w:t>
            </w:r>
          </w:p>
        </w:tc>
        <w:tc>
          <w:tcPr>
            <w:tcW w:w="642" w:type="dxa"/>
            <w:vAlign w:val="bottom"/>
          </w:tcPr>
          <w:p w14:paraId="0F280C0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10.1</w:t>
            </w:r>
          </w:p>
        </w:tc>
        <w:tc>
          <w:tcPr>
            <w:tcW w:w="643" w:type="dxa"/>
            <w:vAlign w:val="bottom"/>
          </w:tcPr>
          <w:p w14:paraId="0E61BD0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11.8</w:t>
            </w:r>
          </w:p>
        </w:tc>
        <w:tc>
          <w:tcPr>
            <w:tcW w:w="643" w:type="dxa"/>
            <w:vAlign w:val="center"/>
          </w:tcPr>
          <w:p w14:paraId="569CE17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13.4</w:t>
            </w:r>
          </w:p>
        </w:tc>
        <w:tc>
          <w:tcPr>
            <w:tcW w:w="643" w:type="dxa"/>
            <w:vAlign w:val="center"/>
          </w:tcPr>
          <w:p w14:paraId="5B82C07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14.5</w:t>
            </w:r>
          </w:p>
        </w:tc>
        <w:tc>
          <w:tcPr>
            <w:tcW w:w="643" w:type="dxa"/>
            <w:vAlign w:val="center"/>
          </w:tcPr>
          <w:p w14:paraId="421D6E9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17.4</w:t>
            </w:r>
          </w:p>
        </w:tc>
        <w:tc>
          <w:tcPr>
            <w:tcW w:w="643" w:type="dxa"/>
            <w:vAlign w:val="bottom"/>
          </w:tcPr>
          <w:p w14:paraId="7E2871E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20.1</w:t>
            </w:r>
          </w:p>
        </w:tc>
        <w:tc>
          <w:tcPr>
            <w:tcW w:w="643" w:type="dxa"/>
            <w:vAlign w:val="bottom"/>
          </w:tcPr>
          <w:p w14:paraId="70A62C4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22.8</w:t>
            </w:r>
          </w:p>
        </w:tc>
        <w:tc>
          <w:tcPr>
            <w:tcW w:w="640" w:type="dxa"/>
            <w:vAlign w:val="bottom"/>
          </w:tcPr>
          <w:p w14:paraId="31FD1109"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61</w:t>
            </w:r>
          </w:p>
        </w:tc>
        <w:tc>
          <w:tcPr>
            <w:tcW w:w="666" w:type="dxa"/>
            <w:vAlign w:val="bottom"/>
          </w:tcPr>
          <w:p w14:paraId="5483422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0.242</w:t>
            </w:r>
          </w:p>
        </w:tc>
        <w:tc>
          <w:tcPr>
            <w:tcW w:w="666" w:type="dxa"/>
            <w:vAlign w:val="bottom"/>
          </w:tcPr>
          <w:p w14:paraId="4A8D179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0.346</w:t>
            </w:r>
          </w:p>
        </w:tc>
        <w:tc>
          <w:tcPr>
            <w:tcW w:w="666" w:type="dxa"/>
            <w:vAlign w:val="bottom"/>
          </w:tcPr>
          <w:p w14:paraId="21CE3A9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0.391</w:t>
            </w:r>
          </w:p>
        </w:tc>
        <w:tc>
          <w:tcPr>
            <w:tcW w:w="666" w:type="dxa"/>
            <w:vAlign w:val="bottom"/>
          </w:tcPr>
          <w:p w14:paraId="7FAAAB0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0.424</w:t>
            </w:r>
          </w:p>
        </w:tc>
        <w:tc>
          <w:tcPr>
            <w:tcW w:w="666" w:type="dxa"/>
            <w:vAlign w:val="bottom"/>
          </w:tcPr>
          <w:p w14:paraId="517085F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0.495</w:t>
            </w:r>
          </w:p>
        </w:tc>
        <w:tc>
          <w:tcPr>
            <w:tcW w:w="666" w:type="dxa"/>
            <w:vAlign w:val="bottom"/>
          </w:tcPr>
          <w:p w14:paraId="64CFF46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0.511</w:t>
            </w:r>
          </w:p>
        </w:tc>
        <w:tc>
          <w:tcPr>
            <w:tcW w:w="666" w:type="dxa"/>
            <w:vAlign w:val="bottom"/>
          </w:tcPr>
          <w:p w14:paraId="18E0CD1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0.519</w:t>
            </w:r>
          </w:p>
        </w:tc>
      </w:tr>
      <w:tr w:rsidR="00F2095E" w:rsidRPr="0061636E" w14:paraId="6699FEC1" w14:textId="77777777" w:rsidTr="00293234">
        <w:tc>
          <w:tcPr>
            <w:tcW w:w="3121" w:type="dxa"/>
          </w:tcPr>
          <w:p w14:paraId="2DA3171B"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11.0 to 11.9 years</w:t>
            </w:r>
          </w:p>
        </w:tc>
        <w:tc>
          <w:tcPr>
            <w:tcW w:w="639" w:type="dxa"/>
            <w:vAlign w:val="bottom"/>
          </w:tcPr>
          <w:p w14:paraId="64BA3B8E"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79</w:t>
            </w:r>
          </w:p>
        </w:tc>
        <w:tc>
          <w:tcPr>
            <w:tcW w:w="642" w:type="dxa"/>
            <w:vAlign w:val="bottom"/>
          </w:tcPr>
          <w:p w14:paraId="578B91C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10.8</w:t>
            </w:r>
          </w:p>
        </w:tc>
        <w:tc>
          <w:tcPr>
            <w:tcW w:w="643" w:type="dxa"/>
            <w:vAlign w:val="bottom"/>
          </w:tcPr>
          <w:p w14:paraId="206434F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10.8</w:t>
            </w:r>
          </w:p>
        </w:tc>
        <w:tc>
          <w:tcPr>
            <w:tcW w:w="643" w:type="dxa"/>
            <w:vAlign w:val="center"/>
          </w:tcPr>
          <w:p w14:paraId="3F4FDD7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12.3</w:t>
            </w:r>
          </w:p>
        </w:tc>
        <w:tc>
          <w:tcPr>
            <w:tcW w:w="643" w:type="dxa"/>
            <w:vAlign w:val="center"/>
          </w:tcPr>
          <w:p w14:paraId="75F0D96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14.0</w:t>
            </w:r>
          </w:p>
        </w:tc>
        <w:tc>
          <w:tcPr>
            <w:tcW w:w="643" w:type="dxa"/>
            <w:vAlign w:val="center"/>
          </w:tcPr>
          <w:p w14:paraId="33D0375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17.1</w:t>
            </w:r>
          </w:p>
        </w:tc>
        <w:tc>
          <w:tcPr>
            <w:tcW w:w="643" w:type="dxa"/>
            <w:vAlign w:val="bottom"/>
          </w:tcPr>
          <w:p w14:paraId="55E76A4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20.3</w:t>
            </w:r>
          </w:p>
        </w:tc>
        <w:tc>
          <w:tcPr>
            <w:tcW w:w="643" w:type="dxa"/>
            <w:vAlign w:val="bottom"/>
          </w:tcPr>
          <w:p w14:paraId="29E6158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22.3</w:t>
            </w:r>
          </w:p>
        </w:tc>
        <w:tc>
          <w:tcPr>
            <w:tcW w:w="640" w:type="dxa"/>
            <w:vAlign w:val="bottom"/>
          </w:tcPr>
          <w:p w14:paraId="7AD53BDA"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77</w:t>
            </w:r>
          </w:p>
        </w:tc>
        <w:tc>
          <w:tcPr>
            <w:tcW w:w="666" w:type="dxa"/>
            <w:vAlign w:val="bottom"/>
          </w:tcPr>
          <w:p w14:paraId="6166098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0.291</w:t>
            </w:r>
          </w:p>
        </w:tc>
        <w:tc>
          <w:tcPr>
            <w:tcW w:w="666" w:type="dxa"/>
            <w:vAlign w:val="bottom"/>
          </w:tcPr>
          <w:p w14:paraId="2288C9F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0.335</w:t>
            </w:r>
          </w:p>
        </w:tc>
        <w:tc>
          <w:tcPr>
            <w:tcW w:w="666" w:type="dxa"/>
            <w:vAlign w:val="bottom"/>
          </w:tcPr>
          <w:p w14:paraId="74B9434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0.322</w:t>
            </w:r>
          </w:p>
        </w:tc>
        <w:tc>
          <w:tcPr>
            <w:tcW w:w="666" w:type="dxa"/>
            <w:vAlign w:val="bottom"/>
          </w:tcPr>
          <w:p w14:paraId="0257C5C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0.364</w:t>
            </w:r>
          </w:p>
        </w:tc>
        <w:tc>
          <w:tcPr>
            <w:tcW w:w="666" w:type="dxa"/>
            <w:vAlign w:val="bottom"/>
          </w:tcPr>
          <w:p w14:paraId="7C4A3C6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0.493</w:t>
            </w:r>
          </w:p>
        </w:tc>
        <w:tc>
          <w:tcPr>
            <w:tcW w:w="666" w:type="dxa"/>
            <w:vAlign w:val="bottom"/>
          </w:tcPr>
          <w:p w14:paraId="46FD0E1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0.531</w:t>
            </w:r>
          </w:p>
        </w:tc>
        <w:tc>
          <w:tcPr>
            <w:tcW w:w="666" w:type="dxa"/>
            <w:vAlign w:val="bottom"/>
          </w:tcPr>
          <w:p w14:paraId="7512A03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0.597</w:t>
            </w:r>
          </w:p>
        </w:tc>
      </w:tr>
      <w:tr w:rsidR="00F2095E" w:rsidRPr="0061636E" w14:paraId="4A1758F1" w14:textId="77777777" w:rsidTr="00293234">
        <w:tc>
          <w:tcPr>
            <w:tcW w:w="3121" w:type="dxa"/>
            <w:vAlign w:val="bottom"/>
          </w:tcPr>
          <w:p w14:paraId="3CCF0DC0"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12.0 to 12.9 years</w:t>
            </w:r>
          </w:p>
        </w:tc>
        <w:tc>
          <w:tcPr>
            <w:tcW w:w="639" w:type="dxa"/>
            <w:vAlign w:val="bottom"/>
          </w:tcPr>
          <w:p w14:paraId="6E4F5E35"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65</w:t>
            </w:r>
          </w:p>
        </w:tc>
        <w:tc>
          <w:tcPr>
            <w:tcW w:w="642" w:type="dxa"/>
            <w:vAlign w:val="bottom"/>
          </w:tcPr>
          <w:p w14:paraId="75DE00D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12.6</w:t>
            </w:r>
          </w:p>
        </w:tc>
        <w:tc>
          <w:tcPr>
            <w:tcW w:w="643" w:type="dxa"/>
            <w:vAlign w:val="bottom"/>
          </w:tcPr>
          <w:p w14:paraId="60D29C4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14.9</w:t>
            </w:r>
          </w:p>
        </w:tc>
        <w:tc>
          <w:tcPr>
            <w:tcW w:w="643" w:type="dxa"/>
            <w:vAlign w:val="center"/>
          </w:tcPr>
          <w:p w14:paraId="0AC34DB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15.1</w:t>
            </w:r>
          </w:p>
        </w:tc>
        <w:tc>
          <w:tcPr>
            <w:tcW w:w="643" w:type="dxa"/>
            <w:vAlign w:val="center"/>
          </w:tcPr>
          <w:p w14:paraId="0188C56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18.9</w:t>
            </w:r>
          </w:p>
        </w:tc>
        <w:tc>
          <w:tcPr>
            <w:tcW w:w="643" w:type="dxa"/>
            <w:vAlign w:val="center"/>
          </w:tcPr>
          <w:p w14:paraId="770A30D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22.0</w:t>
            </w:r>
          </w:p>
        </w:tc>
        <w:tc>
          <w:tcPr>
            <w:tcW w:w="643" w:type="dxa"/>
            <w:vAlign w:val="bottom"/>
          </w:tcPr>
          <w:p w14:paraId="5D01D22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25.1</w:t>
            </w:r>
          </w:p>
        </w:tc>
        <w:tc>
          <w:tcPr>
            <w:tcW w:w="643" w:type="dxa"/>
            <w:vAlign w:val="bottom"/>
          </w:tcPr>
          <w:p w14:paraId="29E7D9D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29.5</w:t>
            </w:r>
          </w:p>
        </w:tc>
        <w:tc>
          <w:tcPr>
            <w:tcW w:w="640" w:type="dxa"/>
            <w:vAlign w:val="bottom"/>
          </w:tcPr>
          <w:p w14:paraId="3E9CE55F"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60</w:t>
            </w:r>
          </w:p>
        </w:tc>
        <w:tc>
          <w:tcPr>
            <w:tcW w:w="666" w:type="dxa"/>
            <w:vAlign w:val="bottom"/>
          </w:tcPr>
          <w:p w14:paraId="2418464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0.319</w:t>
            </w:r>
          </w:p>
        </w:tc>
        <w:tc>
          <w:tcPr>
            <w:tcW w:w="666" w:type="dxa"/>
            <w:vAlign w:val="bottom"/>
          </w:tcPr>
          <w:p w14:paraId="524DDB2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0.330</w:t>
            </w:r>
          </w:p>
        </w:tc>
        <w:tc>
          <w:tcPr>
            <w:tcW w:w="666" w:type="dxa"/>
            <w:vAlign w:val="bottom"/>
          </w:tcPr>
          <w:p w14:paraId="0FDE3A1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0.390</w:t>
            </w:r>
          </w:p>
        </w:tc>
        <w:tc>
          <w:tcPr>
            <w:tcW w:w="666" w:type="dxa"/>
            <w:vAlign w:val="bottom"/>
          </w:tcPr>
          <w:p w14:paraId="5B668D8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0.454</w:t>
            </w:r>
          </w:p>
        </w:tc>
        <w:tc>
          <w:tcPr>
            <w:tcW w:w="666" w:type="dxa"/>
            <w:vAlign w:val="bottom"/>
          </w:tcPr>
          <w:p w14:paraId="084FFE0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0.513</w:t>
            </w:r>
          </w:p>
        </w:tc>
        <w:tc>
          <w:tcPr>
            <w:tcW w:w="666" w:type="dxa"/>
            <w:vAlign w:val="bottom"/>
          </w:tcPr>
          <w:p w14:paraId="7FD072A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0.603</w:t>
            </w:r>
          </w:p>
        </w:tc>
        <w:tc>
          <w:tcPr>
            <w:tcW w:w="666" w:type="dxa"/>
            <w:vAlign w:val="bottom"/>
          </w:tcPr>
          <w:p w14:paraId="7ACA9DD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0.623</w:t>
            </w:r>
          </w:p>
        </w:tc>
      </w:tr>
      <w:tr w:rsidR="00F2095E" w:rsidRPr="0061636E" w14:paraId="05335A2A" w14:textId="77777777" w:rsidTr="00293234">
        <w:tc>
          <w:tcPr>
            <w:tcW w:w="3121" w:type="dxa"/>
            <w:vAlign w:val="bottom"/>
          </w:tcPr>
          <w:p w14:paraId="7CBBE2CC"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13.0 to 13.9 years</w:t>
            </w:r>
          </w:p>
        </w:tc>
        <w:tc>
          <w:tcPr>
            <w:tcW w:w="639" w:type="dxa"/>
            <w:vAlign w:val="bottom"/>
          </w:tcPr>
          <w:p w14:paraId="4EF8B6BA"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136</w:t>
            </w:r>
          </w:p>
        </w:tc>
        <w:tc>
          <w:tcPr>
            <w:tcW w:w="642" w:type="dxa"/>
            <w:vAlign w:val="bottom"/>
          </w:tcPr>
          <w:p w14:paraId="3686D8E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12.3</w:t>
            </w:r>
          </w:p>
        </w:tc>
        <w:tc>
          <w:tcPr>
            <w:tcW w:w="643" w:type="dxa"/>
            <w:vAlign w:val="bottom"/>
          </w:tcPr>
          <w:p w14:paraId="6E3C263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14.2</w:t>
            </w:r>
          </w:p>
        </w:tc>
        <w:tc>
          <w:tcPr>
            <w:tcW w:w="643" w:type="dxa"/>
            <w:vAlign w:val="center"/>
          </w:tcPr>
          <w:p w14:paraId="1493792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17.7</w:t>
            </w:r>
          </w:p>
        </w:tc>
        <w:tc>
          <w:tcPr>
            <w:tcW w:w="643" w:type="dxa"/>
            <w:vAlign w:val="center"/>
          </w:tcPr>
          <w:p w14:paraId="789ABCC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20.4</w:t>
            </w:r>
          </w:p>
        </w:tc>
        <w:tc>
          <w:tcPr>
            <w:tcW w:w="643" w:type="dxa"/>
            <w:vAlign w:val="center"/>
          </w:tcPr>
          <w:p w14:paraId="63491DA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22.6</w:t>
            </w:r>
          </w:p>
        </w:tc>
        <w:tc>
          <w:tcPr>
            <w:tcW w:w="643" w:type="dxa"/>
            <w:vAlign w:val="bottom"/>
          </w:tcPr>
          <w:p w14:paraId="0704213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24.7</w:t>
            </w:r>
          </w:p>
        </w:tc>
        <w:tc>
          <w:tcPr>
            <w:tcW w:w="643" w:type="dxa"/>
            <w:vAlign w:val="bottom"/>
          </w:tcPr>
          <w:p w14:paraId="447BB4C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26.1</w:t>
            </w:r>
          </w:p>
        </w:tc>
        <w:tc>
          <w:tcPr>
            <w:tcW w:w="640" w:type="dxa"/>
            <w:vAlign w:val="bottom"/>
          </w:tcPr>
          <w:p w14:paraId="58D399D9"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134</w:t>
            </w:r>
          </w:p>
        </w:tc>
        <w:tc>
          <w:tcPr>
            <w:tcW w:w="666" w:type="dxa"/>
            <w:vAlign w:val="bottom"/>
          </w:tcPr>
          <w:p w14:paraId="48C20C5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0.273</w:t>
            </w:r>
          </w:p>
        </w:tc>
        <w:tc>
          <w:tcPr>
            <w:tcW w:w="666" w:type="dxa"/>
            <w:vAlign w:val="bottom"/>
          </w:tcPr>
          <w:p w14:paraId="575F949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0.381</w:t>
            </w:r>
          </w:p>
        </w:tc>
        <w:tc>
          <w:tcPr>
            <w:tcW w:w="666" w:type="dxa"/>
            <w:vAlign w:val="bottom"/>
          </w:tcPr>
          <w:p w14:paraId="08D4F0F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0.362</w:t>
            </w:r>
          </w:p>
        </w:tc>
        <w:tc>
          <w:tcPr>
            <w:tcW w:w="666" w:type="dxa"/>
            <w:vAlign w:val="bottom"/>
          </w:tcPr>
          <w:p w14:paraId="6C2C70A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0.431</w:t>
            </w:r>
          </w:p>
        </w:tc>
        <w:tc>
          <w:tcPr>
            <w:tcW w:w="666" w:type="dxa"/>
            <w:vAlign w:val="bottom"/>
          </w:tcPr>
          <w:p w14:paraId="7FEB3A8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0.463</w:t>
            </w:r>
          </w:p>
        </w:tc>
        <w:tc>
          <w:tcPr>
            <w:tcW w:w="666" w:type="dxa"/>
            <w:vAlign w:val="bottom"/>
          </w:tcPr>
          <w:p w14:paraId="7E30D77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0.537</w:t>
            </w:r>
          </w:p>
        </w:tc>
        <w:tc>
          <w:tcPr>
            <w:tcW w:w="666" w:type="dxa"/>
            <w:vAlign w:val="bottom"/>
          </w:tcPr>
          <w:p w14:paraId="32C686E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0.584</w:t>
            </w:r>
          </w:p>
        </w:tc>
      </w:tr>
      <w:tr w:rsidR="00F2095E" w:rsidRPr="0061636E" w14:paraId="602967C9" w14:textId="77777777" w:rsidTr="00293234">
        <w:tc>
          <w:tcPr>
            <w:tcW w:w="3121" w:type="dxa"/>
            <w:vAlign w:val="bottom"/>
          </w:tcPr>
          <w:p w14:paraId="1E16C0D8"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14.0 to 14.9 years</w:t>
            </w:r>
          </w:p>
        </w:tc>
        <w:tc>
          <w:tcPr>
            <w:tcW w:w="639" w:type="dxa"/>
            <w:vAlign w:val="bottom"/>
          </w:tcPr>
          <w:p w14:paraId="69F0F229"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108</w:t>
            </w:r>
          </w:p>
        </w:tc>
        <w:tc>
          <w:tcPr>
            <w:tcW w:w="642" w:type="dxa"/>
            <w:vAlign w:val="bottom"/>
          </w:tcPr>
          <w:p w14:paraId="5B870AF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11.3</w:t>
            </w:r>
          </w:p>
        </w:tc>
        <w:tc>
          <w:tcPr>
            <w:tcW w:w="643" w:type="dxa"/>
            <w:vAlign w:val="bottom"/>
          </w:tcPr>
          <w:p w14:paraId="66BCEAD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14.8</w:t>
            </w:r>
          </w:p>
        </w:tc>
        <w:tc>
          <w:tcPr>
            <w:tcW w:w="643" w:type="dxa"/>
            <w:vAlign w:val="center"/>
          </w:tcPr>
          <w:p w14:paraId="788B1C8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16.2</w:t>
            </w:r>
          </w:p>
        </w:tc>
        <w:tc>
          <w:tcPr>
            <w:tcW w:w="643" w:type="dxa"/>
            <w:vAlign w:val="center"/>
          </w:tcPr>
          <w:p w14:paraId="0BD1D3F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20.3</w:t>
            </w:r>
          </w:p>
        </w:tc>
        <w:tc>
          <w:tcPr>
            <w:tcW w:w="643" w:type="dxa"/>
            <w:vAlign w:val="center"/>
          </w:tcPr>
          <w:p w14:paraId="0BBC6BE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24.4</w:t>
            </w:r>
          </w:p>
        </w:tc>
        <w:tc>
          <w:tcPr>
            <w:tcW w:w="643" w:type="dxa"/>
            <w:vAlign w:val="bottom"/>
          </w:tcPr>
          <w:p w14:paraId="5683CB2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27.9</w:t>
            </w:r>
          </w:p>
        </w:tc>
        <w:tc>
          <w:tcPr>
            <w:tcW w:w="643" w:type="dxa"/>
            <w:vAlign w:val="bottom"/>
          </w:tcPr>
          <w:p w14:paraId="1915F31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34.7</w:t>
            </w:r>
          </w:p>
        </w:tc>
        <w:tc>
          <w:tcPr>
            <w:tcW w:w="640" w:type="dxa"/>
            <w:vAlign w:val="bottom"/>
          </w:tcPr>
          <w:p w14:paraId="7A1B4AE3"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107</w:t>
            </w:r>
          </w:p>
        </w:tc>
        <w:tc>
          <w:tcPr>
            <w:tcW w:w="666" w:type="dxa"/>
            <w:vAlign w:val="bottom"/>
          </w:tcPr>
          <w:p w14:paraId="0414D3A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0.231</w:t>
            </w:r>
          </w:p>
        </w:tc>
        <w:tc>
          <w:tcPr>
            <w:tcW w:w="666" w:type="dxa"/>
            <w:vAlign w:val="bottom"/>
          </w:tcPr>
          <w:p w14:paraId="2E07E0B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0.393</w:t>
            </w:r>
          </w:p>
        </w:tc>
        <w:tc>
          <w:tcPr>
            <w:tcW w:w="666" w:type="dxa"/>
            <w:vAlign w:val="bottom"/>
          </w:tcPr>
          <w:p w14:paraId="7F44B7C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0.382</w:t>
            </w:r>
          </w:p>
        </w:tc>
        <w:tc>
          <w:tcPr>
            <w:tcW w:w="666" w:type="dxa"/>
            <w:vAlign w:val="bottom"/>
          </w:tcPr>
          <w:p w14:paraId="0A4B2B5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0.414</w:t>
            </w:r>
          </w:p>
        </w:tc>
        <w:tc>
          <w:tcPr>
            <w:tcW w:w="666" w:type="dxa"/>
            <w:vAlign w:val="bottom"/>
          </w:tcPr>
          <w:p w14:paraId="00CA0DD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0.476</w:t>
            </w:r>
          </w:p>
        </w:tc>
        <w:tc>
          <w:tcPr>
            <w:tcW w:w="666" w:type="dxa"/>
            <w:vAlign w:val="bottom"/>
          </w:tcPr>
          <w:p w14:paraId="62826A5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0.564</w:t>
            </w:r>
          </w:p>
        </w:tc>
        <w:tc>
          <w:tcPr>
            <w:tcW w:w="666" w:type="dxa"/>
            <w:vAlign w:val="bottom"/>
          </w:tcPr>
          <w:p w14:paraId="4035848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0.600</w:t>
            </w:r>
          </w:p>
        </w:tc>
      </w:tr>
      <w:tr w:rsidR="00F2095E" w:rsidRPr="0061636E" w14:paraId="3C128E14" w14:textId="77777777" w:rsidTr="00293234">
        <w:tc>
          <w:tcPr>
            <w:tcW w:w="3121" w:type="dxa"/>
            <w:vAlign w:val="bottom"/>
          </w:tcPr>
          <w:p w14:paraId="2F7F6DD3"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15.0 to 15.9 years</w:t>
            </w:r>
          </w:p>
        </w:tc>
        <w:tc>
          <w:tcPr>
            <w:tcW w:w="639" w:type="dxa"/>
            <w:vAlign w:val="bottom"/>
          </w:tcPr>
          <w:p w14:paraId="46A50F65"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115</w:t>
            </w:r>
          </w:p>
        </w:tc>
        <w:tc>
          <w:tcPr>
            <w:tcW w:w="642" w:type="dxa"/>
            <w:vAlign w:val="bottom"/>
          </w:tcPr>
          <w:p w14:paraId="454C641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15.4</w:t>
            </w:r>
          </w:p>
        </w:tc>
        <w:tc>
          <w:tcPr>
            <w:tcW w:w="643" w:type="dxa"/>
            <w:vAlign w:val="bottom"/>
          </w:tcPr>
          <w:p w14:paraId="1EA7B9D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16.3</w:t>
            </w:r>
          </w:p>
        </w:tc>
        <w:tc>
          <w:tcPr>
            <w:tcW w:w="643" w:type="dxa"/>
            <w:vAlign w:val="center"/>
          </w:tcPr>
          <w:p w14:paraId="23923D6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18.7</w:t>
            </w:r>
          </w:p>
        </w:tc>
        <w:tc>
          <w:tcPr>
            <w:tcW w:w="643" w:type="dxa"/>
            <w:vAlign w:val="center"/>
          </w:tcPr>
          <w:p w14:paraId="3C49BA3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22.2</w:t>
            </w:r>
          </w:p>
        </w:tc>
        <w:tc>
          <w:tcPr>
            <w:tcW w:w="643" w:type="dxa"/>
            <w:vAlign w:val="center"/>
          </w:tcPr>
          <w:p w14:paraId="737A5D4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25.2</w:t>
            </w:r>
          </w:p>
        </w:tc>
        <w:tc>
          <w:tcPr>
            <w:tcW w:w="643" w:type="dxa"/>
            <w:vAlign w:val="bottom"/>
          </w:tcPr>
          <w:p w14:paraId="3859193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28.7</w:t>
            </w:r>
          </w:p>
        </w:tc>
        <w:tc>
          <w:tcPr>
            <w:tcW w:w="643" w:type="dxa"/>
            <w:vAlign w:val="bottom"/>
          </w:tcPr>
          <w:p w14:paraId="4D2994F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29.8</w:t>
            </w:r>
          </w:p>
        </w:tc>
        <w:tc>
          <w:tcPr>
            <w:tcW w:w="640" w:type="dxa"/>
            <w:vAlign w:val="bottom"/>
          </w:tcPr>
          <w:p w14:paraId="4F44D233"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105</w:t>
            </w:r>
          </w:p>
        </w:tc>
        <w:tc>
          <w:tcPr>
            <w:tcW w:w="666" w:type="dxa"/>
            <w:vAlign w:val="bottom"/>
          </w:tcPr>
          <w:p w14:paraId="1E40BBC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0.303</w:t>
            </w:r>
          </w:p>
        </w:tc>
        <w:tc>
          <w:tcPr>
            <w:tcW w:w="666" w:type="dxa"/>
            <w:vAlign w:val="bottom"/>
          </w:tcPr>
          <w:p w14:paraId="3470A58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0.444</w:t>
            </w:r>
          </w:p>
        </w:tc>
        <w:tc>
          <w:tcPr>
            <w:tcW w:w="666" w:type="dxa"/>
            <w:vAlign w:val="bottom"/>
          </w:tcPr>
          <w:p w14:paraId="608BC70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0.374</w:t>
            </w:r>
          </w:p>
        </w:tc>
        <w:tc>
          <w:tcPr>
            <w:tcW w:w="666" w:type="dxa"/>
            <w:vAlign w:val="bottom"/>
          </w:tcPr>
          <w:p w14:paraId="6D5FF35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0.427</w:t>
            </w:r>
          </w:p>
        </w:tc>
        <w:tc>
          <w:tcPr>
            <w:tcW w:w="666" w:type="dxa"/>
            <w:vAlign w:val="bottom"/>
          </w:tcPr>
          <w:p w14:paraId="15085F7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0.469</w:t>
            </w:r>
          </w:p>
        </w:tc>
        <w:tc>
          <w:tcPr>
            <w:tcW w:w="666" w:type="dxa"/>
            <w:vAlign w:val="bottom"/>
          </w:tcPr>
          <w:p w14:paraId="7D4293D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0.520</w:t>
            </w:r>
          </w:p>
        </w:tc>
        <w:tc>
          <w:tcPr>
            <w:tcW w:w="666" w:type="dxa"/>
            <w:vAlign w:val="bottom"/>
          </w:tcPr>
          <w:p w14:paraId="7E2DBF5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0.573</w:t>
            </w:r>
          </w:p>
        </w:tc>
      </w:tr>
      <w:tr w:rsidR="00F2095E" w:rsidRPr="0061636E" w14:paraId="771AD29E" w14:textId="77777777" w:rsidTr="00293234">
        <w:tc>
          <w:tcPr>
            <w:tcW w:w="3121" w:type="dxa"/>
            <w:vAlign w:val="bottom"/>
          </w:tcPr>
          <w:p w14:paraId="2EE15987"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lastRenderedPageBreak/>
              <w:t>16.0 to 16.9 years</w:t>
            </w:r>
          </w:p>
        </w:tc>
        <w:tc>
          <w:tcPr>
            <w:tcW w:w="639" w:type="dxa"/>
            <w:vAlign w:val="bottom"/>
          </w:tcPr>
          <w:p w14:paraId="163455BB"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132</w:t>
            </w:r>
          </w:p>
        </w:tc>
        <w:tc>
          <w:tcPr>
            <w:tcW w:w="642" w:type="dxa"/>
            <w:vAlign w:val="bottom"/>
          </w:tcPr>
          <w:p w14:paraId="70C9978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14.3</w:t>
            </w:r>
          </w:p>
        </w:tc>
        <w:tc>
          <w:tcPr>
            <w:tcW w:w="643" w:type="dxa"/>
            <w:vAlign w:val="bottom"/>
          </w:tcPr>
          <w:p w14:paraId="00C844B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17.0</w:t>
            </w:r>
          </w:p>
        </w:tc>
        <w:tc>
          <w:tcPr>
            <w:tcW w:w="643" w:type="dxa"/>
            <w:vAlign w:val="center"/>
          </w:tcPr>
          <w:p w14:paraId="1E01967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18.6</w:t>
            </w:r>
          </w:p>
        </w:tc>
        <w:tc>
          <w:tcPr>
            <w:tcW w:w="643" w:type="dxa"/>
            <w:vAlign w:val="center"/>
          </w:tcPr>
          <w:p w14:paraId="3DF65FF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23.5</w:t>
            </w:r>
          </w:p>
        </w:tc>
        <w:tc>
          <w:tcPr>
            <w:tcW w:w="643" w:type="dxa"/>
            <w:vAlign w:val="center"/>
          </w:tcPr>
          <w:p w14:paraId="2FCBB0E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27.0</w:t>
            </w:r>
          </w:p>
        </w:tc>
        <w:tc>
          <w:tcPr>
            <w:tcW w:w="643" w:type="dxa"/>
            <w:vAlign w:val="bottom"/>
          </w:tcPr>
          <w:p w14:paraId="344E51F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29.9</w:t>
            </w:r>
          </w:p>
        </w:tc>
        <w:tc>
          <w:tcPr>
            <w:tcW w:w="643" w:type="dxa"/>
            <w:vAlign w:val="bottom"/>
          </w:tcPr>
          <w:p w14:paraId="3BAAD4C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32.3</w:t>
            </w:r>
          </w:p>
        </w:tc>
        <w:tc>
          <w:tcPr>
            <w:tcW w:w="640" w:type="dxa"/>
            <w:vAlign w:val="bottom"/>
          </w:tcPr>
          <w:p w14:paraId="23B1E003"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125</w:t>
            </w:r>
          </w:p>
        </w:tc>
        <w:tc>
          <w:tcPr>
            <w:tcW w:w="666" w:type="dxa"/>
            <w:vAlign w:val="bottom"/>
          </w:tcPr>
          <w:p w14:paraId="79EBA76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0.289</w:t>
            </w:r>
          </w:p>
        </w:tc>
        <w:tc>
          <w:tcPr>
            <w:tcW w:w="666" w:type="dxa"/>
            <w:vAlign w:val="bottom"/>
          </w:tcPr>
          <w:p w14:paraId="608141B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0.482</w:t>
            </w:r>
          </w:p>
        </w:tc>
        <w:tc>
          <w:tcPr>
            <w:tcW w:w="666" w:type="dxa"/>
            <w:vAlign w:val="bottom"/>
          </w:tcPr>
          <w:p w14:paraId="59C26DD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0.346</w:t>
            </w:r>
          </w:p>
        </w:tc>
        <w:tc>
          <w:tcPr>
            <w:tcW w:w="666" w:type="dxa"/>
            <w:vAlign w:val="bottom"/>
          </w:tcPr>
          <w:p w14:paraId="12FC5D3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0.404</w:t>
            </w:r>
          </w:p>
        </w:tc>
        <w:tc>
          <w:tcPr>
            <w:tcW w:w="666" w:type="dxa"/>
            <w:vAlign w:val="bottom"/>
          </w:tcPr>
          <w:p w14:paraId="7691FDB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0.464</w:t>
            </w:r>
          </w:p>
        </w:tc>
        <w:tc>
          <w:tcPr>
            <w:tcW w:w="666" w:type="dxa"/>
            <w:vAlign w:val="bottom"/>
          </w:tcPr>
          <w:p w14:paraId="59BE7E4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0.525</w:t>
            </w:r>
          </w:p>
        </w:tc>
        <w:tc>
          <w:tcPr>
            <w:tcW w:w="666" w:type="dxa"/>
            <w:vAlign w:val="bottom"/>
          </w:tcPr>
          <w:p w14:paraId="7BFEC00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0.580</w:t>
            </w:r>
          </w:p>
        </w:tc>
      </w:tr>
      <w:tr w:rsidR="00F2095E" w:rsidRPr="0061636E" w14:paraId="71B7D741" w14:textId="77777777" w:rsidTr="00293234">
        <w:tc>
          <w:tcPr>
            <w:tcW w:w="3121" w:type="dxa"/>
            <w:tcBorders>
              <w:bottom w:val="single" w:sz="4" w:space="0" w:color="auto"/>
            </w:tcBorders>
            <w:vAlign w:val="bottom"/>
          </w:tcPr>
          <w:p w14:paraId="5B0EE937"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17.0 to 17.9 years</w:t>
            </w:r>
          </w:p>
        </w:tc>
        <w:tc>
          <w:tcPr>
            <w:tcW w:w="639" w:type="dxa"/>
            <w:tcBorders>
              <w:bottom w:val="single" w:sz="4" w:space="0" w:color="auto"/>
            </w:tcBorders>
            <w:vAlign w:val="bottom"/>
          </w:tcPr>
          <w:p w14:paraId="6615B985"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112</w:t>
            </w:r>
          </w:p>
        </w:tc>
        <w:tc>
          <w:tcPr>
            <w:tcW w:w="642" w:type="dxa"/>
            <w:tcBorders>
              <w:bottom w:val="single" w:sz="4" w:space="0" w:color="auto"/>
            </w:tcBorders>
            <w:vAlign w:val="bottom"/>
          </w:tcPr>
          <w:p w14:paraId="6A7B1BA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14.6</w:t>
            </w:r>
          </w:p>
        </w:tc>
        <w:tc>
          <w:tcPr>
            <w:tcW w:w="643" w:type="dxa"/>
            <w:tcBorders>
              <w:bottom w:val="single" w:sz="4" w:space="0" w:color="auto"/>
            </w:tcBorders>
            <w:vAlign w:val="bottom"/>
          </w:tcPr>
          <w:p w14:paraId="0FE0A49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14.6</w:t>
            </w:r>
          </w:p>
        </w:tc>
        <w:tc>
          <w:tcPr>
            <w:tcW w:w="643" w:type="dxa"/>
            <w:tcBorders>
              <w:bottom w:val="single" w:sz="4" w:space="0" w:color="auto"/>
            </w:tcBorders>
            <w:vAlign w:val="center"/>
          </w:tcPr>
          <w:p w14:paraId="381632C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20.0</w:t>
            </w:r>
          </w:p>
        </w:tc>
        <w:tc>
          <w:tcPr>
            <w:tcW w:w="643" w:type="dxa"/>
            <w:tcBorders>
              <w:bottom w:val="single" w:sz="4" w:space="0" w:color="auto"/>
            </w:tcBorders>
            <w:vAlign w:val="center"/>
          </w:tcPr>
          <w:p w14:paraId="46A6EFE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23.4</w:t>
            </w:r>
          </w:p>
        </w:tc>
        <w:tc>
          <w:tcPr>
            <w:tcW w:w="643" w:type="dxa"/>
            <w:tcBorders>
              <w:bottom w:val="single" w:sz="4" w:space="0" w:color="auto"/>
            </w:tcBorders>
            <w:vAlign w:val="center"/>
          </w:tcPr>
          <w:p w14:paraId="0D4E7B8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26.1</w:t>
            </w:r>
          </w:p>
        </w:tc>
        <w:tc>
          <w:tcPr>
            <w:tcW w:w="643" w:type="dxa"/>
            <w:tcBorders>
              <w:bottom w:val="single" w:sz="4" w:space="0" w:color="auto"/>
            </w:tcBorders>
            <w:vAlign w:val="bottom"/>
          </w:tcPr>
          <w:p w14:paraId="16E611F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27.2</w:t>
            </w:r>
          </w:p>
        </w:tc>
        <w:tc>
          <w:tcPr>
            <w:tcW w:w="643" w:type="dxa"/>
            <w:tcBorders>
              <w:bottom w:val="single" w:sz="4" w:space="0" w:color="auto"/>
            </w:tcBorders>
            <w:vAlign w:val="bottom"/>
          </w:tcPr>
          <w:p w14:paraId="134BC00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28.8</w:t>
            </w:r>
          </w:p>
        </w:tc>
        <w:tc>
          <w:tcPr>
            <w:tcW w:w="640" w:type="dxa"/>
            <w:tcBorders>
              <w:bottom w:val="single" w:sz="4" w:space="0" w:color="auto"/>
            </w:tcBorders>
            <w:vAlign w:val="bottom"/>
          </w:tcPr>
          <w:p w14:paraId="5C123564"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107</w:t>
            </w:r>
          </w:p>
        </w:tc>
        <w:tc>
          <w:tcPr>
            <w:tcW w:w="666" w:type="dxa"/>
            <w:tcBorders>
              <w:bottom w:val="single" w:sz="4" w:space="0" w:color="auto"/>
            </w:tcBorders>
            <w:vAlign w:val="bottom"/>
          </w:tcPr>
          <w:p w14:paraId="4197124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0.266</w:t>
            </w:r>
          </w:p>
        </w:tc>
        <w:tc>
          <w:tcPr>
            <w:tcW w:w="666" w:type="dxa"/>
            <w:tcBorders>
              <w:bottom w:val="single" w:sz="4" w:space="0" w:color="auto"/>
            </w:tcBorders>
            <w:vAlign w:val="bottom"/>
          </w:tcPr>
          <w:p w14:paraId="5BA5C6B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0.499</w:t>
            </w:r>
          </w:p>
        </w:tc>
        <w:tc>
          <w:tcPr>
            <w:tcW w:w="666" w:type="dxa"/>
            <w:tcBorders>
              <w:bottom w:val="single" w:sz="4" w:space="0" w:color="auto"/>
            </w:tcBorders>
            <w:vAlign w:val="bottom"/>
          </w:tcPr>
          <w:p w14:paraId="01C499B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0.353</w:t>
            </w:r>
          </w:p>
        </w:tc>
        <w:tc>
          <w:tcPr>
            <w:tcW w:w="666" w:type="dxa"/>
            <w:tcBorders>
              <w:bottom w:val="single" w:sz="4" w:space="0" w:color="auto"/>
            </w:tcBorders>
            <w:vAlign w:val="bottom"/>
          </w:tcPr>
          <w:p w14:paraId="6E4AEA4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0.410</w:t>
            </w:r>
          </w:p>
        </w:tc>
        <w:tc>
          <w:tcPr>
            <w:tcW w:w="666" w:type="dxa"/>
            <w:tcBorders>
              <w:bottom w:val="single" w:sz="4" w:space="0" w:color="auto"/>
            </w:tcBorders>
            <w:vAlign w:val="bottom"/>
          </w:tcPr>
          <w:p w14:paraId="4B09D6D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0.450</w:t>
            </w:r>
          </w:p>
        </w:tc>
        <w:tc>
          <w:tcPr>
            <w:tcW w:w="666" w:type="dxa"/>
            <w:tcBorders>
              <w:bottom w:val="single" w:sz="4" w:space="0" w:color="auto"/>
            </w:tcBorders>
            <w:vAlign w:val="bottom"/>
          </w:tcPr>
          <w:p w14:paraId="538315F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0.512</w:t>
            </w:r>
          </w:p>
        </w:tc>
        <w:tc>
          <w:tcPr>
            <w:tcW w:w="666" w:type="dxa"/>
            <w:tcBorders>
              <w:bottom w:val="single" w:sz="4" w:space="0" w:color="auto"/>
            </w:tcBorders>
            <w:vAlign w:val="bottom"/>
          </w:tcPr>
          <w:p w14:paraId="66EEC99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0.582</w:t>
            </w:r>
          </w:p>
        </w:tc>
      </w:tr>
    </w:tbl>
    <w:p w14:paraId="34C9C410" w14:textId="77777777" w:rsidR="00F2095E" w:rsidRPr="00E1213E" w:rsidRDefault="00F2095E" w:rsidP="00F2095E">
      <w:pPr>
        <w:pStyle w:val="NoSpacing"/>
        <w:spacing w:line="360" w:lineRule="auto"/>
        <w:jc w:val="both"/>
        <w:rPr>
          <w:rFonts w:ascii="Times New Roman" w:hAnsi="Times New Roman"/>
          <w:sz w:val="24"/>
          <w:szCs w:val="24"/>
          <w:lang w:val="en-US" w:eastAsia="es-ES"/>
        </w:rPr>
      </w:pPr>
      <w:r w:rsidRPr="00E1213E">
        <w:rPr>
          <w:rFonts w:ascii="Times New Roman" w:hAnsi="Times New Roman"/>
          <w:sz w:val="24"/>
          <w:szCs w:val="24"/>
          <w:lang w:val="en-US"/>
        </w:rPr>
        <w:t>These models were estimated independently for each sex; all analysis were adjusted by sampling</w:t>
      </w:r>
      <w:r w:rsidRPr="00E1213E">
        <w:rPr>
          <w:rFonts w:ascii="Times New Roman" w:hAnsi="Times New Roman"/>
          <w:sz w:val="24"/>
          <w:szCs w:val="24"/>
          <w:lang w:val="en-US" w:eastAsia="es-ES"/>
        </w:rPr>
        <w:t xml:space="preserve"> weight (expansion factor) from the values given to each subject. These models were estimated using the maximum value of the handgrip strength measurements (maximum between </w:t>
      </w:r>
      <w:r w:rsidRPr="00E1213E">
        <w:rPr>
          <w:rFonts w:ascii="Times New Roman" w:hAnsi="Times New Roman"/>
          <w:i/>
          <w:iCs/>
          <w:sz w:val="24"/>
          <w:szCs w:val="24"/>
          <w:lang w:val="en-US" w:eastAsia="es-ES"/>
        </w:rPr>
        <w:t xml:space="preserve">right hand </w:t>
      </w:r>
      <w:r w:rsidRPr="00E1213E">
        <w:rPr>
          <w:rFonts w:ascii="Times New Roman" w:hAnsi="Times New Roman"/>
          <w:sz w:val="24"/>
          <w:szCs w:val="24"/>
          <w:lang w:val="en-US" w:eastAsia="es-ES"/>
        </w:rPr>
        <w:t>and</w:t>
      </w:r>
      <w:r w:rsidRPr="00E1213E">
        <w:rPr>
          <w:rFonts w:ascii="Times New Roman" w:hAnsi="Times New Roman"/>
          <w:i/>
          <w:iCs/>
          <w:sz w:val="24"/>
          <w:szCs w:val="24"/>
          <w:lang w:val="en-US" w:eastAsia="es-ES"/>
        </w:rPr>
        <w:t xml:space="preserve"> left hand; </w:t>
      </w:r>
      <w:r w:rsidRPr="00E1213E">
        <w:rPr>
          <w:rFonts w:ascii="Times New Roman" w:hAnsi="Times New Roman"/>
          <w:sz w:val="24"/>
          <w:szCs w:val="24"/>
          <w:lang w:val="en-US" w:eastAsia="es-ES"/>
        </w:rPr>
        <w:t xml:space="preserve">additionally, the relative handgrip strength was adjusted by weight. </w:t>
      </w:r>
    </w:p>
    <w:p w14:paraId="3B735F92" w14:textId="77777777" w:rsidR="00F2095E" w:rsidRPr="00E1213E" w:rsidRDefault="00F2095E" w:rsidP="00F2095E">
      <w:pPr>
        <w:pStyle w:val="NoSpacing"/>
        <w:spacing w:line="360" w:lineRule="auto"/>
        <w:jc w:val="both"/>
        <w:rPr>
          <w:rFonts w:ascii="Times New Roman" w:hAnsi="Times New Roman"/>
          <w:b/>
          <w:bCs/>
          <w:sz w:val="24"/>
          <w:szCs w:val="24"/>
          <w:lang w:val="en-US"/>
        </w:rPr>
      </w:pPr>
    </w:p>
    <w:p w14:paraId="54264200" w14:textId="77777777" w:rsidR="00F2095E" w:rsidRPr="00E1213E" w:rsidRDefault="00F2095E" w:rsidP="00F2095E">
      <w:pPr>
        <w:pStyle w:val="NoSpacing"/>
        <w:spacing w:line="360" w:lineRule="auto"/>
        <w:jc w:val="both"/>
        <w:rPr>
          <w:rFonts w:ascii="Times New Roman" w:hAnsi="Times New Roman"/>
          <w:b/>
          <w:bCs/>
          <w:sz w:val="24"/>
          <w:szCs w:val="24"/>
          <w:lang w:val="en-US"/>
        </w:rPr>
      </w:pPr>
      <w:r w:rsidRPr="00E1213E">
        <w:rPr>
          <w:rFonts w:ascii="Times New Roman" w:hAnsi="Times New Roman"/>
          <w:b/>
          <w:bCs/>
          <w:sz w:val="24"/>
          <w:szCs w:val="24"/>
          <w:lang w:val="en-US"/>
        </w:rPr>
        <w:br w:type="page"/>
      </w:r>
    </w:p>
    <w:p w14:paraId="5ABECB4C" w14:textId="77777777" w:rsidR="00F2095E" w:rsidRPr="00E1213E" w:rsidRDefault="00F2095E" w:rsidP="00F2095E">
      <w:pPr>
        <w:pStyle w:val="NoSpacing"/>
        <w:spacing w:line="360" w:lineRule="auto"/>
        <w:jc w:val="both"/>
        <w:rPr>
          <w:rFonts w:ascii="Times New Roman" w:hAnsi="Times New Roman"/>
          <w:b/>
          <w:bCs/>
          <w:sz w:val="24"/>
          <w:szCs w:val="24"/>
          <w:lang w:val="en-US"/>
        </w:rPr>
      </w:pPr>
      <w:r w:rsidRPr="00E1213E">
        <w:rPr>
          <w:rFonts w:ascii="Times New Roman" w:hAnsi="Times New Roman"/>
          <w:b/>
          <w:bCs/>
          <w:sz w:val="24"/>
          <w:szCs w:val="24"/>
          <w:lang w:val="en-US"/>
        </w:rPr>
        <w:lastRenderedPageBreak/>
        <w:t xml:space="preserve">Supplementary </w:t>
      </w:r>
      <w:r>
        <w:rPr>
          <w:rFonts w:ascii="Times New Roman" w:hAnsi="Times New Roman"/>
          <w:b/>
          <w:bCs/>
          <w:sz w:val="24"/>
          <w:szCs w:val="24"/>
          <w:lang w:val="en-US"/>
        </w:rPr>
        <w:t>T</w:t>
      </w:r>
      <w:r w:rsidRPr="00E1213E">
        <w:rPr>
          <w:rFonts w:ascii="Times New Roman" w:hAnsi="Times New Roman"/>
          <w:b/>
          <w:bCs/>
          <w:sz w:val="24"/>
          <w:szCs w:val="24"/>
          <w:lang w:val="en-US"/>
        </w:rPr>
        <w:t>able 2</w:t>
      </w:r>
      <w:r>
        <w:rPr>
          <w:rFonts w:ascii="Times New Roman" w:hAnsi="Times New Roman"/>
          <w:b/>
          <w:bCs/>
          <w:sz w:val="24"/>
          <w:szCs w:val="24"/>
          <w:lang w:val="en-US"/>
        </w:rPr>
        <w:t xml:space="preserve"> - </w:t>
      </w:r>
      <w:r w:rsidRPr="00E1213E">
        <w:rPr>
          <w:rFonts w:ascii="Times New Roman" w:hAnsi="Times New Roman"/>
          <w:b/>
          <w:bCs/>
          <w:sz w:val="24"/>
          <w:szCs w:val="24"/>
          <w:lang w:val="en-US"/>
        </w:rPr>
        <w:t>Sex and age-specific percentile values using quantile regression for handgrip strength adjusted by body mass index and height among Colombian aged 6–17.9 years.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7"/>
        <w:gridCol w:w="517"/>
        <w:gridCol w:w="632"/>
        <w:gridCol w:w="636"/>
        <w:gridCol w:w="638"/>
        <w:gridCol w:w="638"/>
        <w:gridCol w:w="638"/>
        <w:gridCol w:w="638"/>
        <w:gridCol w:w="638"/>
        <w:gridCol w:w="626"/>
        <w:gridCol w:w="672"/>
        <w:gridCol w:w="672"/>
        <w:gridCol w:w="672"/>
        <w:gridCol w:w="672"/>
        <w:gridCol w:w="672"/>
        <w:gridCol w:w="672"/>
        <w:gridCol w:w="672"/>
      </w:tblGrid>
      <w:tr w:rsidR="00F2095E" w:rsidRPr="0061636E" w14:paraId="181ADA2A" w14:textId="77777777" w:rsidTr="00293234">
        <w:trPr>
          <w:jc w:val="center"/>
        </w:trPr>
        <w:tc>
          <w:tcPr>
            <w:tcW w:w="3267" w:type="dxa"/>
            <w:tcBorders>
              <w:top w:val="single" w:sz="4" w:space="0" w:color="auto"/>
              <w:bottom w:val="single" w:sz="4" w:space="0" w:color="auto"/>
            </w:tcBorders>
          </w:tcPr>
          <w:p w14:paraId="6489FF85" w14:textId="77777777" w:rsidR="00F2095E" w:rsidRPr="0061636E" w:rsidRDefault="00F2095E" w:rsidP="00293234">
            <w:pPr>
              <w:pStyle w:val="NoSpacing"/>
              <w:rPr>
                <w:rFonts w:ascii="Times New Roman" w:hAnsi="Times New Roman"/>
                <w:sz w:val="20"/>
                <w:szCs w:val="20"/>
                <w:lang w:val="en-US"/>
              </w:rPr>
            </w:pPr>
          </w:p>
        </w:tc>
        <w:tc>
          <w:tcPr>
            <w:tcW w:w="4975" w:type="dxa"/>
            <w:gridSpan w:val="8"/>
            <w:tcBorders>
              <w:top w:val="single" w:sz="4" w:space="0" w:color="auto"/>
              <w:bottom w:val="single" w:sz="4" w:space="0" w:color="auto"/>
            </w:tcBorders>
            <w:vAlign w:val="center"/>
          </w:tcPr>
          <w:p w14:paraId="1D1C7426"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Relative handgrip strength adjusted by body mass index (kg/mts</w:t>
            </w:r>
            <w:r w:rsidRPr="0061636E">
              <w:rPr>
                <w:rFonts w:ascii="Times New Roman" w:hAnsi="Times New Roman"/>
                <w:b/>
                <w:bCs/>
                <w:sz w:val="20"/>
                <w:szCs w:val="20"/>
                <w:vertAlign w:val="superscript"/>
                <w:lang w:val="en-US"/>
              </w:rPr>
              <w:t>2</w:t>
            </w:r>
            <w:r w:rsidRPr="0061636E">
              <w:rPr>
                <w:rFonts w:ascii="Times New Roman" w:hAnsi="Times New Roman"/>
                <w:b/>
                <w:bCs/>
                <w:sz w:val="20"/>
                <w:szCs w:val="20"/>
                <w:lang w:val="en-US"/>
              </w:rPr>
              <w:t>)</w:t>
            </w:r>
          </w:p>
        </w:tc>
        <w:tc>
          <w:tcPr>
            <w:tcW w:w="5330" w:type="dxa"/>
            <w:gridSpan w:val="8"/>
            <w:tcBorders>
              <w:top w:val="single" w:sz="4" w:space="0" w:color="auto"/>
              <w:bottom w:val="single" w:sz="4" w:space="0" w:color="auto"/>
            </w:tcBorders>
            <w:vAlign w:val="center"/>
          </w:tcPr>
          <w:p w14:paraId="67A09FAF"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Relative handgrip strength adjusted by stature (mts)</w:t>
            </w:r>
          </w:p>
        </w:tc>
      </w:tr>
      <w:tr w:rsidR="00F2095E" w:rsidRPr="0061636E" w14:paraId="74637CE9" w14:textId="77777777" w:rsidTr="00293234">
        <w:trPr>
          <w:jc w:val="center"/>
        </w:trPr>
        <w:tc>
          <w:tcPr>
            <w:tcW w:w="3267" w:type="dxa"/>
            <w:tcBorders>
              <w:top w:val="single" w:sz="4" w:space="0" w:color="auto"/>
              <w:bottom w:val="single" w:sz="4" w:space="0" w:color="auto"/>
            </w:tcBorders>
          </w:tcPr>
          <w:p w14:paraId="59302BB6"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b/>
                <w:bCs/>
                <w:sz w:val="20"/>
                <w:szCs w:val="20"/>
                <w:lang w:val="en-US"/>
              </w:rPr>
              <w:t>Male</w:t>
            </w:r>
          </w:p>
        </w:tc>
        <w:tc>
          <w:tcPr>
            <w:tcW w:w="517" w:type="dxa"/>
            <w:tcBorders>
              <w:top w:val="single" w:sz="4" w:space="0" w:color="auto"/>
              <w:bottom w:val="single" w:sz="4" w:space="0" w:color="auto"/>
            </w:tcBorders>
          </w:tcPr>
          <w:p w14:paraId="2809D6A3"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n</w:t>
            </w:r>
          </w:p>
        </w:tc>
        <w:tc>
          <w:tcPr>
            <w:tcW w:w="632" w:type="dxa"/>
            <w:tcBorders>
              <w:top w:val="single" w:sz="4" w:space="0" w:color="auto"/>
              <w:bottom w:val="single" w:sz="4" w:space="0" w:color="auto"/>
            </w:tcBorders>
            <w:vAlign w:val="center"/>
          </w:tcPr>
          <w:p w14:paraId="1C7BE5D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5</w:t>
            </w:r>
          </w:p>
        </w:tc>
        <w:tc>
          <w:tcPr>
            <w:tcW w:w="636" w:type="dxa"/>
            <w:tcBorders>
              <w:top w:val="single" w:sz="4" w:space="0" w:color="auto"/>
              <w:bottom w:val="single" w:sz="4" w:space="0" w:color="auto"/>
            </w:tcBorders>
            <w:vAlign w:val="center"/>
          </w:tcPr>
          <w:p w14:paraId="582C11A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10</w:t>
            </w:r>
          </w:p>
        </w:tc>
        <w:tc>
          <w:tcPr>
            <w:tcW w:w="638" w:type="dxa"/>
            <w:tcBorders>
              <w:top w:val="single" w:sz="4" w:space="0" w:color="auto"/>
              <w:bottom w:val="single" w:sz="4" w:space="0" w:color="auto"/>
            </w:tcBorders>
            <w:vAlign w:val="center"/>
          </w:tcPr>
          <w:p w14:paraId="2DAF5E7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25</w:t>
            </w:r>
          </w:p>
        </w:tc>
        <w:tc>
          <w:tcPr>
            <w:tcW w:w="638" w:type="dxa"/>
            <w:tcBorders>
              <w:top w:val="single" w:sz="4" w:space="0" w:color="auto"/>
              <w:bottom w:val="single" w:sz="4" w:space="0" w:color="auto"/>
            </w:tcBorders>
            <w:vAlign w:val="center"/>
          </w:tcPr>
          <w:p w14:paraId="3BC7A052"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50</w:t>
            </w:r>
          </w:p>
        </w:tc>
        <w:tc>
          <w:tcPr>
            <w:tcW w:w="638" w:type="dxa"/>
            <w:tcBorders>
              <w:top w:val="single" w:sz="4" w:space="0" w:color="auto"/>
              <w:bottom w:val="single" w:sz="4" w:space="0" w:color="auto"/>
            </w:tcBorders>
            <w:vAlign w:val="center"/>
          </w:tcPr>
          <w:p w14:paraId="745E4041"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75</w:t>
            </w:r>
          </w:p>
        </w:tc>
        <w:tc>
          <w:tcPr>
            <w:tcW w:w="638" w:type="dxa"/>
            <w:tcBorders>
              <w:top w:val="single" w:sz="4" w:space="0" w:color="auto"/>
              <w:bottom w:val="single" w:sz="4" w:space="0" w:color="auto"/>
            </w:tcBorders>
            <w:vAlign w:val="center"/>
          </w:tcPr>
          <w:p w14:paraId="5ED3EEFA"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90</w:t>
            </w:r>
          </w:p>
        </w:tc>
        <w:tc>
          <w:tcPr>
            <w:tcW w:w="638" w:type="dxa"/>
            <w:tcBorders>
              <w:top w:val="single" w:sz="4" w:space="0" w:color="auto"/>
              <w:bottom w:val="single" w:sz="4" w:space="0" w:color="auto"/>
            </w:tcBorders>
            <w:vAlign w:val="center"/>
          </w:tcPr>
          <w:p w14:paraId="0383E648"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95</w:t>
            </w:r>
          </w:p>
        </w:tc>
        <w:tc>
          <w:tcPr>
            <w:tcW w:w="626" w:type="dxa"/>
            <w:tcBorders>
              <w:top w:val="single" w:sz="4" w:space="0" w:color="auto"/>
              <w:bottom w:val="single" w:sz="4" w:space="0" w:color="auto"/>
            </w:tcBorders>
          </w:tcPr>
          <w:p w14:paraId="76261C7D"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n</w:t>
            </w:r>
          </w:p>
        </w:tc>
        <w:tc>
          <w:tcPr>
            <w:tcW w:w="672" w:type="dxa"/>
            <w:tcBorders>
              <w:top w:val="single" w:sz="4" w:space="0" w:color="auto"/>
              <w:bottom w:val="single" w:sz="4" w:space="0" w:color="auto"/>
            </w:tcBorders>
            <w:vAlign w:val="center"/>
          </w:tcPr>
          <w:p w14:paraId="2F1FDA6D"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5</w:t>
            </w:r>
          </w:p>
        </w:tc>
        <w:tc>
          <w:tcPr>
            <w:tcW w:w="672" w:type="dxa"/>
            <w:tcBorders>
              <w:top w:val="single" w:sz="4" w:space="0" w:color="auto"/>
              <w:bottom w:val="single" w:sz="4" w:space="0" w:color="auto"/>
            </w:tcBorders>
            <w:vAlign w:val="center"/>
          </w:tcPr>
          <w:p w14:paraId="740B5A8A"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10</w:t>
            </w:r>
          </w:p>
        </w:tc>
        <w:tc>
          <w:tcPr>
            <w:tcW w:w="672" w:type="dxa"/>
            <w:tcBorders>
              <w:top w:val="single" w:sz="4" w:space="0" w:color="auto"/>
              <w:bottom w:val="single" w:sz="4" w:space="0" w:color="auto"/>
            </w:tcBorders>
            <w:vAlign w:val="center"/>
          </w:tcPr>
          <w:p w14:paraId="729D6341"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25</w:t>
            </w:r>
          </w:p>
        </w:tc>
        <w:tc>
          <w:tcPr>
            <w:tcW w:w="672" w:type="dxa"/>
            <w:tcBorders>
              <w:top w:val="single" w:sz="4" w:space="0" w:color="auto"/>
              <w:bottom w:val="single" w:sz="4" w:space="0" w:color="auto"/>
            </w:tcBorders>
            <w:vAlign w:val="center"/>
          </w:tcPr>
          <w:p w14:paraId="1AF5B006"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50</w:t>
            </w:r>
          </w:p>
        </w:tc>
        <w:tc>
          <w:tcPr>
            <w:tcW w:w="672" w:type="dxa"/>
            <w:tcBorders>
              <w:top w:val="single" w:sz="4" w:space="0" w:color="auto"/>
              <w:bottom w:val="single" w:sz="4" w:space="0" w:color="auto"/>
            </w:tcBorders>
            <w:vAlign w:val="center"/>
          </w:tcPr>
          <w:p w14:paraId="5E6E8FF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75</w:t>
            </w:r>
          </w:p>
        </w:tc>
        <w:tc>
          <w:tcPr>
            <w:tcW w:w="672" w:type="dxa"/>
            <w:tcBorders>
              <w:top w:val="single" w:sz="4" w:space="0" w:color="auto"/>
              <w:bottom w:val="single" w:sz="4" w:space="0" w:color="auto"/>
            </w:tcBorders>
            <w:vAlign w:val="center"/>
          </w:tcPr>
          <w:p w14:paraId="529538D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90</w:t>
            </w:r>
          </w:p>
        </w:tc>
        <w:tc>
          <w:tcPr>
            <w:tcW w:w="672" w:type="dxa"/>
            <w:tcBorders>
              <w:top w:val="single" w:sz="4" w:space="0" w:color="auto"/>
              <w:bottom w:val="single" w:sz="4" w:space="0" w:color="auto"/>
            </w:tcBorders>
            <w:vAlign w:val="center"/>
          </w:tcPr>
          <w:p w14:paraId="41B2689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b/>
                <w:bCs/>
                <w:sz w:val="20"/>
                <w:szCs w:val="20"/>
                <w:lang w:val="en-US"/>
              </w:rPr>
              <w:t>P</w:t>
            </w:r>
            <w:r w:rsidRPr="0061636E">
              <w:rPr>
                <w:rFonts w:ascii="Times New Roman" w:hAnsi="Times New Roman"/>
                <w:b/>
                <w:bCs/>
                <w:sz w:val="20"/>
                <w:szCs w:val="20"/>
                <w:vertAlign w:val="subscript"/>
                <w:lang w:val="en-US"/>
              </w:rPr>
              <w:t>95</w:t>
            </w:r>
          </w:p>
        </w:tc>
      </w:tr>
      <w:tr w:rsidR="00F2095E" w:rsidRPr="0061636E" w14:paraId="1CEA2C4A" w14:textId="77777777" w:rsidTr="00293234">
        <w:trPr>
          <w:jc w:val="center"/>
        </w:trPr>
        <w:tc>
          <w:tcPr>
            <w:tcW w:w="3267" w:type="dxa"/>
            <w:tcBorders>
              <w:top w:val="single" w:sz="4" w:space="0" w:color="auto"/>
            </w:tcBorders>
          </w:tcPr>
          <w:p w14:paraId="27BBF3DA"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6.0 to 6.9 years</w:t>
            </w:r>
          </w:p>
        </w:tc>
        <w:tc>
          <w:tcPr>
            <w:tcW w:w="517" w:type="dxa"/>
            <w:tcBorders>
              <w:top w:val="single" w:sz="4" w:space="0" w:color="auto"/>
            </w:tcBorders>
            <w:vAlign w:val="bottom"/>
          </w:tcPr>
          <w:p w14:paraId="7086B9C0"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52</w:t>
            </w:r>
          </w:p>
        </w:tc>
        <w:tc>
          <w:tcPr>
            <w:tcW w:w="632" w:type="dxa"/>
            <w:tcBorders>
              <w:top w:val="single" w:sz="4" w:space="0" w:color="auto"/>
            </w:tcBorders>
            <w:vAlign w:val="bottom"/>
          </w:tcPr>
          <w:p w14:paraId="7B90E67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0.37</w:t>
            </w:r>
          </w:p>
        </w:tc>
        <w:tc>
          <w:tcPr>
            <w:tcW w:w="636" w:type="dxa"/>
            <w:tcBorders>
              <w:top w:val="single" w:sz="4" w:space="0" w:color="auto"/>
            </w:tcBorders>
            <w:vAlign w:val="bottom"/>
          </w:tcPr>
          <w:p w14:paraId="00E777C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0.38</w:t>
            </w:r>
          </w:p>
        </w:tc>
        <w:tc>
          <w:tcPr>
            <w:tcW w:w="638" w:type="dxa"/>
            <w:tcBorders>
              <w:top w:val="single" w:sz="4" w:space="0" w:color="auto"/>
            </w:tcBorders>
            <w:vAlign w:val="bottom"/>
          </w:tcPr>
          <w:p w14:paraId="4AEA8E1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0.44</w:t>
            </w:r>
          </w:p>
        </w:tc>
        <w:tc>
          <w:tcPr>
            <w:tcW w:w="638" w:type="dxa"/>
            <w:tcBorders>
              <w:top w:val="single" w:sz="4" w:space="0" w:color="auto"/>
            </w:tcBorders>
            <w:vAlign w:val="bottom"/>
          </w:tcPr>
          <w:p w14:paraId="235AEEA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0.52</w:t>
            </w:r>
          </w:p>
        </w:tc>
        <w:tc>
          <w:tcPr>
            <w:tcW w:w="638" w:type="dxa"/>
            <w:tcBorders>
              <w:top w:val="single" w:sz="4" w:space="0" w:color="auto"/>
            </w:tcBorders>
            <w:vAlign w:val="bottom"/>
          </w:tcPr>
          <w:p w14:paraId="7282C5E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0.64</w:t>
            </w:r>
          </w:p>
        </w:tc>
        <w:tc>
          <w:tcPr>
            <w:tcW w:w="638" w:type="dxa"/>
            <w:tcBorders>
              <w:top w:val="single" w:sz="4" w:space="0" w:color="auto"/>
            </w:tcBorders>
            <w:vAlign w:val="bottom"/>
          </w:tcPr>
          <w:p w14:paraId="1DEFEA9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0.82</w:t>
            </w:r>
          </w:p>
        </w:tc>
        <w:tc>
          <w:tcPr>
            <w:tcW w:w="638" w:type="dxa"/>
            <w:tcBorders>
              <w:top w:val="single" w:sz="4" w:space="0" w:color="auto"/>
            </w:tcBorders>
            <w:vAlign w:val="bottom"/>
          </w:tcPr>
          <w:p w14:paraId="1807867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1.03</w:t>
            </w:r>
          </w:p>
        </w:tc>
        <w:tc>
          <w:tcPr>
            <w:tcW w:w="626" w:type="dxa"/>
            <w:tcBorders>
              <w:top w:val="single" w:sz="4" w:space="0" w:color="auto"/>
            </w:tcBorders>
            <w:vAlign w:val="bottom"/>
          </w:tcPr>
          <w:p w14:paraId="73BD3985"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52</w:t>
            </w:r>
          </w:p>
        </w:tc>
        <w:tc>
          <w:tcPr>
            <w:tcW w:w="672" w:type="dxa"/>
            <w:tcBorders>
              <w:top w:val="single" w:sz="4" w:space="0" w:color="auto"/>
            </w:tcBorders>
            <w:vAlign w:val="bottom"/>
          </w:tcPr>
          <w:p w14:paraId="3D54A46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5.49</w:t>
            </w:r>
          </w:p>
        </w:tc>
        <w:tc>
          <w:tcPr>
            <w:tcW w:w="672" w:type="dxa"/>
            <w:tcBorders>
              <w:top w:val="single" w:sz="4" w:space="0" w:color="auto"/>
            </w:tcBorders>
            <w:vAlign w:val="bottom"/>
          </w:tcPr>
          <w:p w14:paraId="7334758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5.71</w:t>
            </w:r>
          </w:p>
        </w:tc>
        <w:tc>
          <w:tcPr>
            <w:tcW w:w="672" w:type="dxa"/>
            <w:tcBorders>
              <w:top w:val="single" w:sz="4" w:space="0" w:color="auto"/>
            </w:tcBorders>
            <w:vAlign w:val="bottom"/>
          </w:tcPr>
          <w:p w14:paraId="3E8CF7D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6.57</w:t>
            </w:r>
          </w:p>
        </w:tc>
        <w:tc>
          <w:tcPr>
            <w:tcW w:w="672" w:type="dxa"/>
            <w:tcBorders>
              <w:top w:val="single" w:sz="4" w:space="0" w:color="auto"/>
            </w:tcBorders>
            <w:vAlign w:val="bottom"/>
          </w:tcPr>
          <w:p w14:paraId="410D81A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7.35</w:t>
            </w:r>
          </w:p>
        </w:tc>
        <w:tc>
          <w:tcPr>
            <w:tcW w:w="672" w:type="dxa"/>
            <w:tcBorders>
              <w:top w:val="single" w:sz="4" w:space="0" w:color="auto"/>
            </w:tcBorders>
            <w:vAlign w:val="bottom"/>
          </w:tcPr>
          <w:p w14:paraId="3E3479A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8.48</w:t>
            </w:r>
          </w:p>
        </w:tc>
        <w:tc>
          <w:tcPr>
            <w:tcW w:w="672" w:type="dxa"/>
            <w:tcBorders>
              <w:top w:val="single" w:sz="4" w:space="0" w:color="auto"/>
            </w:tcBorders>
            <w:vAlign w:val="bottom"/>
          </w:tcPr>
          <w:p w14:paraId="7E2BD12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12.19</w:t>
            </w:r>
          </w:p>
        </w:tc>
        <w:tc>
          <w:tcPr>
            <w:tcW w:w="672" w:type="dxa"/>
            <w:tcBorders>
              <w:top w:val="single" w:sz="4" w:space="0" w:color="auto"/>
            </w:tcBorders>
            <w:vAlign w:val="bottom"/>
          </w:tcPr>
          <w:p w14:paraId="7203F56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17.40</w:t>
            </w:r>
          </w:p>
        </w:tc>
      </w:tr>
      <w:tr w:rsidR="00F2095E" w:rsidRPr="0061636E" w14:paraId="08877078" w14:textId="77777777" w:rsidTr="00293234">
        <w:trPr>
          <w:jc w:val="center"/>
        </w:trPr>
        <w:tc>
          <w:tcPr>
            <w:tcW w:w="3267" w:type="dxa"/>
          </w:tcPr>
          <w:p w14:paraId="5EB1CB74"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7.0 to 7.9 years</w:t>
            </w:r>
          </w:p>
        </w:tc>
        <w:tc>
          <w:tcPr>
            <w:tcW w:w="517" w:type="dxa"/>
            <w:vAlign w:val="bottom"/>
          </w:tcPr>
          <w:p w14:paraId="65D7004C"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49</w:t>
            </w:r>
          </w:p>
        </w:tc>
        <w:tc>
          <w:tcPr>
            <w:tcW w:w="632" w:type="dxa"/>
            <w:vAlign w:val="bottom"/>
          </w:tcPr>
          <w:p w14:paraId="043357A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0.49</w:t>
            </w:r>
          </w:p>
        </w:tc>
        <w:tc>
          <w:tcPr>
            <w:tcW w:w="636" w:type="dxa"/>
            <w:vAlign w:val="bottom"/>
          </w:tcPr>
          <w:p w14:paraId="40B7492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0.54</w:t>
            </w:r>
          </w:p>
        </w:tc>
        <w:tc>
          <w:tcPr>
            <w:tcW w:w="638" w:type="dxa"/>
            <w:vAlign w:val="bottom"/>
          </w:tcPr>
          <w:p w14:paraId="527F78E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0.59</w:t>
            </w:r>
          </w:p>
        </w:tc>
        <w:tc>
          <w:tcPr>
            <w:tcW w:w="638" w:type="dxa"/>
            <w:vAlign w:val="bottom"/>
          </w:tcPr>
          <w:p w14:paraId="7F4DEDD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0.58</w:t>
            </w:r>
          </w:p>
        </w:tc>
        <w:tc>
          <w:tcPr>
            <w:tcW w:w="638" w:type="dxa"/>
            <w:vAlign w:val="bottom"/>
          </w:tcPr>
          <w:p w14:paraId="6BA931B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0.73</w:t>
            </w:r>
          </w:p>
        </w:tc>
        <w:tc>
          <w:tcPr>
            <w:tcW w:w="638" w:type="dxa"/>
            <w:vAlign w:val="bottom"/>
          </w:tcPr>
          <w:p w14:paraId="54E5C5C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0.83</w:t>
            </w:r>
          </w:p>
        </w:tc>
        <w:tc>
          <w:tcPr>
            <w:tcW w:w="638" w:type="dxa"/>
            <w:vAlign w:val="bottom"/>
          </w:tcPr>
          <w:p w14:paraId="0DE20E7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0.92</w:t>
            </w:r>
          </w:p>
        </w:tc>
        <w:tc>
          <w:tcPr>
            <w:tcW w:w="626" w:type="dxa"/>
            <w:vAlign w:val="bottom"/>
          </w:tcPr>
          <w:p w14:paraId="345269B0"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49</w:t>
            </w:r>
          </w:p>
        </w:tc>
        <w:tc>
          <w:tcPr>
            <w:tcW w:w="672" w:type="dxa"/>
            <w:vAlign w:val="bottom"/>
          </w:tcPr>
          <w:p w14:paraId="58AD591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6.75</w:t>
            </w:r>
          </w:p>
        </w:tc>
        <w:tc>
          <w:tcPr>
            <w:tcW w:w="672" w:type="dxa"/>
            <w:vAlign w:val="bottom"/>
          </w:tcPr>
          <w:p w14:paraId="0D3F53C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7.38</w:t>
            </w:r>
          </w:p>
        </w:tc>
        <w:tc>
          <w:tcPr>
            <w:tcW w:w="672" w:type="dxa"/>
            <w:vAlign w:val="bottom"/>
          </w:tcPr>
          <w:p w14:paraId="517E726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8.39</w:t>
            </w:r>
          </w:p>
        </w:tc>
        <w:tc>
          <w:tcPr>
            <w:tcW w:w="672" w:type="dxa"/>
            <w:vAlign w:val="bottom"/>
          </w:tcPr>
          <w:p w14:paraId="7AF8BE1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8.55</w:t>
            </w:r>
          </w:p>
        </w:tc>
        <w:tc>
          <w:tcPr>
            <w:tcW w:w="672" w:type="dxa"/>
            <w:vAlign w:val="bottom"/>
          </w:tcPr>
          <w:p w14:paraId="33A0D01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9.29</w:t>
            </w:r>
          </w:p>
        </w:tc>
        <w:tc>
          <w:tcPr>
            <w:tcW w:w="672" w:type="dxa"/>
            <w:vAlign w:val="bottom"/>
          </w:tcPr>
          <w:p w14:paraId="3B5CFA6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10.17</w:t>
            </w:r>
          </w:p>
        </w:tc>
        <w:tc>
          <w:tcPr>
            <w:tcW w:w="672" w:type="dxa"/>
            <w:vAlign w:val="bottom"/>
          </w:tcPr>
          <w:p w14:paraId="78FFCDC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11.70</w:t>
            </w:r>
          </w:p>
        </w:tc>
      </w:tr>
      <w:tr w:rsidR="00F2095E" w:rsidRPr="0061636E" w14:paraId="5DA29755" w14:textId="77777777" w:rsidTr="00293234">
        <w:trPr>
          <w:jc w:val="center"/>
        </w:trPr>
        <w:tc>
          <w:tcPr>
            <w:tcW w:w="3267" w:type="dxa"/>
          </w:tcPr>
          <w:p w14:paraId="4EF25F38"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8.0 to 8.9 years</w:t>
            </w:r>
          </w:p>
        </w:tc>
        <w:tc>
          <w:tcPr>
            <w:tcW w:w="517" w:type="dxa"/>
            <w:vAlign w:val="bottom"/>
          </w:tcPr>
          <w:p w14:paraId="433BC6F4"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59</w:t>
            </w:r>
          </w:p>
        </w:tc>
        <w:tc>
          <w:tcPr>
            <w:tcW w:w="632" w:type="dxa"/>
            <w:vAlign w:val="bottom"/>
          </w:tcPr>
          <w:p w14:paraId="674C4FC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0.40</w:t>
            </w:r>
          </w:p>
        </w:tc>
        <w:tc>
          <w:tcPr>
            <w:tcW w:w="636" w:type="dxa"/>
            <w:vAlign w:val="bottom"/>
          </w:tcPr>
          <w:p w14:paraId="759DC75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0.53</w:t>
            </w:r>
          </w:p>
        </w:tc>
        <w:tc>
          <w:tcPr>
            <w:tcW w:w="638" w:type="dxa"/>
            <w:vAlign w:val="bottom"/>
          </w:tcPr>
          <w:p w14:paraId="40F5D92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0.57</w:t>
            </w:r>
          </w:p>
        </w:tc>
        <w:tc>
          <w:tcPr>
            <w:tcW w:w="638" w:type="dxa"/>
            <w:vAlign w:val="bottom"/>
          </w:tcPr>
          <w:p w14:paraId="3297B68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0.66</w:t>
            </w:r>
          </w:p>
        </w:tc>
        <w:tc>
          <w:tcPr>
            <w:tcW w:w="638" w:type="dxa"/>
            <w:vAlign w:val="bottom"/>
          </w:tcPr>
          <w:p w14:paraId="0143513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0.77</w:t>
            </w:r>
          </w:p>
        </w:tc>
        <w:tc>
          <w:tcPr>
            <w:tcW w:w="638" w:type="dxa"/>
            <w:vAlign w:val="bottom"/>
          </w:tcPr>
          <w:p w14:paraId="0E8E4B9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0.95</w:t>
            </w:r>
          </w:p>
        </w:tc>
        <w:tc>
          <w:tcPr>
            <w:tcW w:w="638" w:type="dxa"/>
            <w:vAlign w:val="bottom"/>
          </w:tcPr>
          <w:p w14:paraId="03F7DA8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1.34</w:t>
            </w:r>
          </w:p>
        </w:tc>
        <w:tc>
          <w:tcPr>
            <w:tcW w:w="626" w:type="dxa"/>
            <w:vAlign w:val="bottom"/>
          </w:tcPr>
          <w:p w14:paraId="5687EC49"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59</w:t>
            </w:r>
          </w:p>
        </w:tc>
        <w:tc>
          <w:tcPr>
            <w:tcW w:w="672" w:type="dxa"/>
            <w:vAlign w:val="bottom"/>
          </w:tcPr>
          <w:p w14:paraId="3780904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6.38</w:t>
            </w:r>
          </w:p>
        </w:tc>
        <w:tc>
          <w:tcPr>
            <w:tcW w:w="672" w:type="dxa"/>
            <w:vAlign w:val="bottom"/>
          </w:tcPr>
          <w:p w14:paraId="5A2C27E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6.66</w:t>
            </w:r>
          </w:p>
        </w:tc>
        <w:tc>
          <w:tcPr>
            <w:tcW w:w="672" w:type="dxa"/>
            <w:vAlign w:val="bottom"/>
          </w:tcPr>
          <w:p w14:paraId="6B0455A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7.91</w:t>
            </w:r>
          </w:p>
        </w:tc>
        <w:tc>
          <w:tcPr>
            <w:tcW w:w="672" w:type="dxa"/>
            <w:vAlign w:val="bottom"/>
          </w:tcPr>
          <w:p w14:paraId="2058095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8.85</w:t>
            </w:r>
          </w:p>
        </w:tc>
        <w:tc>
          <w:tcPr>
            <w:tcW w:w="672" w:type="dxa"/>
            <w:vAlign w:val="bottom"/>
          </w:tcPr>
          <w:p w14:paraId="6C6A543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10.88</w:t>
            </w:r>
          </w:p>
        </w:tc>
        <w:tc>
          <w:tcPr>
            <w:tcW w:w="672" w:type="dxa"/>
            <w:vAlign w:val="bottom"/>
          </w:tcPr>
          <w:p w14:paraId="462EDD5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12.65</w:t>
            </w:r>
          </w:p>
        </w:tc>
        <w:tc>
          <w:tcPr>
            <w:tcW w:w="672" w:type="dxa"/>
            <w:vAlign w:val="bottom"/>
          </w:tcPr>
          <w:p w14:paraId="0EEE0E2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15.95</w:t>
            </w:r>
          </w:p>
        </w:tc>
      </w:tr>
      <w:tr w:rsidR="00F2095E" w:rsidRPr="0061636E" w14:paraId="104F0C77" w14:textId="77777777" w:rsidTr="00293234">
        <w:trPr>
          <w:jc w:val="center"/>
        </w:trPr>
        <w:tc>
          <w:tcPr>
            <w:tcW w:w="3267" w:type="dxa"/>
          </w:tcPr>
          <w:p w14:paraId="4194808E"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9.0 to 9.9 years</w:t>
            </w:r>
          </w:p>
        </w:tc>
        <w:tc>
          <w:tcPr>
            <w:tcW w:w="517" w:type="dxa"/>
            <w:vAlign w:val="bottom"/>
          </w:tcPr>
          <w:p w14:paraId="791497E8"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64</w:t>
            </w:r>
          </w:p>
        </w:tc>
        <w:tc>
          <w:tcPr>
            <w:tcW w:w="632" w:type="dxa"/>
            <w:vAlign w:val="bottom"/>
          </w:tcPr>
          <w:p w14:paraId="261494B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0.51</w:t>
            </w:r>
          </w:p>
        </w:tc>
        <w:tc>
          <w:tcPr>
            <w:tcW w:w="636" w:type="dxa"/>
            <w:vAlign w:val="bottom"/>
          </w:tcPr>
          <w:p w14:paraId="7E993C6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0.56</w:t>
            </w:r>
          </w:p>
        </w:tc>
        <w:tc>
          <w:tcPr>
            <w:tcW w:w="638" w:type="dxa"/>
            <w:vAlign w:val="bottom"/>
          </w:tcPr>
          <w:p w14:paraId="57AFA0D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0.71</w:t>
            </w:r>
          </w:p>
        </w:tc>
        <w:tc>
          <w:tcPr>
            <w:tcW w:w="638" w:type="dxa"/>
            <w:vAlign w:val="bottom"/>
          </w:tcPr>
          <w:p w14:paraId="07BA85D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0.80</w:t>
            </w:r>
          </w:p>
        </w:tc>
        <w:tc>
          <w:tcPr>
            <w:tcW w:w="638" w:type="dxa"/>
            <w:vAlign w:val="bottom"/>
          </w:tcPr>
          <w:p w14:paraId="19AE51B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0.90</w:t>
            </w:r>
          </w:p>
        </w:tc>
        <w:tc>
          <w:tcPr>
            <w:tcW w:w="638" w:type="dxa"/>
            <w:vAlign w:val="bottom"/>
          </w:tcPr>
          <w:p w14:paraId="4F82B36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1.00</w:t>
            </w:r>
          </w:p>
        </w:tc>
        <w:tc>
          <w:tcPr>
            <w:tcW w:w="638" w:type="dxa"/>
            <w:vAlign w:val="bottom"/>
          </w:tcPr>
          <w:p w14:paraId="642A286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1.00</w:t>
            </w:r>
          </w:p>
        </w:tc>
        <w:tc>
          <w:tcPr>
            <w:tcW w:w="626" w:type="dxa"/>
            <w:vAlign w:val="bottom"/>
          </w:tcPr>
          <w:p w14:paraId="405DB08B"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64</w:t>
            </w:r>
          </w:p>
        </w:tc>
        <w:tc>
          <w:tcPr>
            <w:tcW w:w="672" w:type="dxa"/>
            <w:vAlign w:val="bottom"/>
          </w:tcPr>
          <w:p w14:paraId="654AA14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7.84</w:t>
            </w:r>
          </w:p>
        </w:tc>
        <w:tc>
          <w:tcPr>
            <w:tcW w:w="672" w:type="dxa"/>
            <w:vAlign w:val="bottom"/>
          </w:tcPr>
          <w:p w14:paraId="7B1935D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8.16</w:t>
            </w:r>
          </w:p>
        </w:tc>
        <w:tc>
          <w:tcPr>
            <w:tcW w:w="672" w:type="dxa"/>
            <w:vAlign w:val="bottom"/>
          </w:tcPr>
          <w:p w14:paraId="11347E2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8.74</w:t>
            </w:r>
          </w:p>
        </w:tc>
        <w:tc>
          <w:tcPr>
            <w:tcW w:w="672" w:type="dxa"/>
            <w:vAlign w:val="bottom"/>
          </w:tcPr>
          <w:p w14:paraId="25D7BB3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10.24</w:t>
            </w:r>
          </w:p>
        </w:tc>
        <w:tc>
          <w:tcPr>
            <w:tcW w:w="672" w:type="dxa"/>
            <w:vAlign w:val="bottom"/>
          </w:tcPr>
          <w:p w14:paraId="6034FC4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10.75</w:t>
            </w:r>
          </w:p>
        </w:tc>
        <w:tc>
          <w:tcPr>
            <w:tcW w:w="672" w:type="dxa"/>
            <w:vAlign w:val="bottom"/>
          </w:tcPr>
          <w:p w14:paraId="6BBFE3F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11.49</w:t>
            </w:r>
          </w:p>
        </w:tc>
        <w:tc>
          <w:tcPr>
            <w:tcW w:w="672" w:type="dxa"/>
            <w:vAlign w:val="bottom"/>
          </w:tcPr>
          <w:p w14:paraId="3B99A4A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12.03</w:t>
            </w:r>
          </w:p>
        </w:tc>
      </w:tr>
      <w:tr w:rsidR="00F2095E" w:rsidRPr="0061636E" w14:paraId="3C6994E9" w14:textId="77777777" w:rsidTr="00293234">
        <w:trPr>
          <w:jc w:val="center"/>
        </w:trPr>
        <w:tc>
          <w:tcPr>
            <w:tcW w:w="3267" w:type="dxa"/>
          </w:tcPr>
          <w:p w14:paraId="439DEAA0"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10.0 to 10.9 years</w:t>
            </w:r>
          </w:p>
        </w:tc>
        <w:tc>
          <w:tcPr>
            <w:tcW w:w="517" w:type="dxa"/>
            <w:vAlign w:val="bottom"/>
          </w:tcPr>
          <w:p w14:paraId="1C3EDB36"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65</w:t>
            </w:r>
          </w:p>
        </w:tc>
        <w:tc>
          <w:tcPr>
            <w:tcW w:w="632" w:type="dxa"/>
            <w:vAlign w:val="bottom"/>
          </w:tcPr>
          <w:p w14:paraId="326C6D5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0.61</w:t>
            </w:r>
          </w:p>
        </w:tc>
        <w:tc>
          <w:tcPr>
            <w:tcW w:w="636" w:type="dxa"/>
            <w:vAlign w:val="bottom"/>
          </w:tcPr>
          <w:p w14:paraId="04ABDB2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0.63</w:t>
            </w:r>
          </w:p>
        </w:tc>
        <w:tc>
          <w:tcPr>
            <w:tcW w:w="638" w:type="dxa"/>
            <w:vAlign w:val="bottom"/>
          </w:tcPr>
          <w:p w14:paraId="50034F9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0.75</w:t>
            </w:r>
          </w:p>
        </w:tc>
        <w:tc>
          <w:tcPr>
            <w:tcW w:w="638" w:type="dxa"/>
            <w:vAlign w:val="bottom"/>
          </w:tcPr>
          <w:p w14:paraId="2A12422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0.84</w:t>
            </w:r>
          </w:p>
        </w:tc>
        <w:tc>
          <w:tcPr>
            <w:tcW w:w="638" w:type="dxa"/>
            <w:vAlign w:val="bottom"/>
          </w:tcPr>
          <w:p w14:paraId="1981BA2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0.98</w:t>
            </w:r>
          </w:p>
        </w:tc>
        <w:tc>
          <w:tcPr>
            <w:tcW w:w="638" w:type="dxa"/>
            <w:vAlign w:val="bottom"/>
          </w:tcPr>
          <w:p w14:paraId="20CE282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1.10</w:t>
            </w:r>
          </w:p>
        </w:tc>
        <w:tc>
          <w:tcPr>
            <w:tcW w:w="638" w:type="dxa"/>
            <w:vAlign w:val="bottom"/>
          </w:tcPr>
          <w:p w14:paraId="1FE83C4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1.10</w:t>
            </w:r>
          </w:p>
        </w:tc>
        <w:tc>
          <w:tcPr>
            <w:tcW w:w="626" w:type="dxa"/>
            <w:vAlign w:val="bottom"/>
          </w:tcPr>
          <w:p w14:paraId="2B5D929D"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65</w:t>
            </w:r>
          </w:p>
        </w:tc>
        <w:tc>
          <w:tcPr>
            <w:tcW w:w="672" w:type="dxa"/>
            <w:vAlign w:val="bottom"/>
          </w:tcPr>
          <w:p w14:paraId="3FCE5F8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8.00</w:t>
            </w:r>
          </w:p>
        </w:tc>
        <w:tc>
          <w:tcPr>
            <w:tcW w:w="672" w:type="dxa"/>
            <w:vAlign w:val="bottom"/>
          </w:tcPr>
          <w:p w14:paraId="6B34D89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8.21</w:t>
            </w:r>
          </w:p>
        </w:tc>
        <w:tc>
          <w:tcPr>
            <w:tcW w:w="672" w:type="dxa"/>
            <w:vAlign w:val="bottom"/>
          </w:tcPr>
          <w:p w14:paraId="6565614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9.89</w:t>
            </w:r>
          </w:p>
        </w:tc>
        <w:tc>
          <w:tcPr>
            <w:tcW w:w="672" w:type="dxa"/>
            <w:vAlign w:val="bottom"/>
          </w:tcPr>
          <w:p w14:paraId="7D51038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10.27</w:t>
            </w:r>
          </w:p>
        </w:tc>
        <w:tc>
          <w:tcPr>
            <w:tcW w:w="672" w:type="dxa"/>
            <w:vAlign w:val="bottom"/>
          </w:tcPr>
          <w:p w14:paraId="2800669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11.94</w:t>
            </w:r>
          </w:p>
        </w:tc>
        <w:tc>
          <w:tcPr>
            <w:tcW w:w="672" w:type="dxa"/>
            <w:vAlign w:val="bottom"/>
          </w:tcPr>
          <w:p w14:paraId="326CC37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12.71</w:t>
            </w:r>
          </w:p>
        </w:tc>
        <w:tc>
          <w:tcPr>
            <w:tcW w:w="672" w:type="dxa"/>
            <w:vAlign w:val="bottom"/>
          </w:tcPr>
          <w:p w14:paraId="119280F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13.81</w:t>
            </w:r>
          </w:p>
        </w:tc>
      </w:tr>
      <w:tr w:rsidR="00F2095E" w:rsidRPr="0061636E" w14:paraId="18EB222F" w14:textId="77777777" w:rsidTr="00293234">
        <w:trPr>
          <w:jc w:val="center"/>
        </w:trPr>
        <w:tc>
          <w:tcPr>
            <w:tcW w:w="3267" w:type="dxa"/>
          </w:tcPr>
          <w:p w14:paraId="3982960C"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11.0 to 11.9 years</w:t>
            </w:r>
          </w:p>
        </w:tc>
        <w:tc>
          <w:tcPr>
            <w:tcW w:w="517" w:type="dxa"/>
            <w:vAlign w:val="bottom"/>
          </w:tcPr>
          <w:p w14:paraId="61C3174F"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57</w:t>
            </w:r>
          </w:p>
        </w:tc>
        <w:tc>
          <w:tcPr>
            <w:tcW w:w="632" w:type="dxa"/>
            <w:vAlign w:val="bottom"/>
          </w:tcPr>
          <w:p w14:paraId="1462207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0.64</w:t>
            </w:r>
          </w:p>
        </w:tc>
        <w:tc>
          <w:tcPr>
            <w:tcW w:w="636" w:type="dxa"/>
            <w:vAlign w:val="bottom"/>
          </w:tcPr>
          <w:p w14:paraId="13837AB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0.71</w:t>
            </w:r>
          </w:p>
        </w:tc>
        <w:tc>
          <w:tcPr>
            <w:tcW w:w="638" w:type="dxa"/>
            <w:vAlign w:val="bottom"/>
          </w:tcPr>
          <w:p w14:paraId="3607E5B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0.77</w:t>
            </w:r>
          </w:p>
        </w:tc>
        <w:tc>
          <w:tcPr>
            <w:tcW w:w="638" w:type="dxa"/>
            <w:vAlign w:val="bottom"/>
          </w:tcPr>
          <w:p w14:paraId="6804ADD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0.86</w:t>
            </w:r>
          </w:p>
        </w:tc>
        <w:tc>
          <w:tcPr>
            <w:tcW w:w="638" w:type="dxa"/>
            <w:vAlign w:val="bottom"/>
          </w:tcPr>
          <w:p w14:paraId="168EF85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1.10</w:t>
            </w:r>
          </w:p>
        </w:tc>
        <w:tc>
          <w:tcPr>
            <w:tcW w:w="638" w:type="dxa"/>
            <w:vAlign w:val="bottom"/>
          </w:tcPr>
          <w:p w14:paraId="05D8E6A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1.24</w:t>
            </w:r>
          </w:p>
        </w:tc>
        <w:tc>
          <w:tcPr>
            <w:tcW w:w="638" w:type="dxa"/>
            <w:vAlign w:val="bottom"/>
          </w:tcPr>
          <w:p w14:paraId="6D15B3D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1.32</w:t>
            </w:r>
          </w:p>
        </w:tc>
        <w:tc>
          <w:tcPr>
            <w:tcW w:w="626" w:type="dxa"/>
            <w:vAlign w:val="bottom"/>
          </w:tcPr>
          <w:p w14:paraId="74A02B45"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57</w:t>
            </w:r>
          </w:p>
        </w:tc>
        <w:tc>
          <w:tcPr>
            <w:tcW w:w="672" w:type="dxa"/>
            <w:vAlign w:val="bottom"/>
          </w:tcPr>
          <w:p w14:paraId="3FA8E7E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8.81</w:t>
            </w:r>
          </w:p>
        </w:tc>
        <w:tc>
          <w:tcPr>
            <w:tcW w:w="672" w:type="dxa"/>
            <w:vAlign w:val="bottom"/>
          </w:tcPr>
          <w:p w14:paraId="4DD49FA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9.07</w:t>
            </w:r>
          </w:p>
        </w:tc>
        <w:tc>
          <w:tcPr>
            <w:tcW w:w="672" w:type="dxa"/>
            <w:vAlign w:val="bottom"/>
          </w:tcPr>
          <w:p w14:paraId="70FD4EE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10.42</w:t>
            </w:r>
          </w:p>
        </w:tc>
        <w:tc>
          <w:tcPr>
            <w:tcW w:w="672" w:type="dxa"/>
            <w:vAlign w:val="bottom"/>
          </w:tcPr>
          <w:p w14:paraId="40C935E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11.80</w:t>
            </w:r>
          </w:p>
        </w:tc>
        <w:tc>
          <w:tcPr>
            <w:tcW w:w="672" w:type="dxa"/>
            <w:vAlign w:val="bottom"/>
          </w:tcPr>
          <w:p w14:paraId="0225E97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13.39</w:t>
            </w:r>
          </w:p>
        </w:tc>
        <w:tc>
          <w:tcPr>
            <w:tcW w:w="672" w:type="dxa"/>
            <w:vAlign w:val="bottom"/>
          </w:tcPr>
          <w:p w14:paraId="037A281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15.50</w:t>
            </w:r>
          </w:p>
        </w:tc>
        <w:tc>
          <w:tcPr>
            <w:tcW w:w="672" w:type="dxa"/>
            <w:vAlign w:val="bottom"/>
          </w:tcPr>
          <w:p w14:paraId="0060B42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16.75</w:t>
            </w:r>
          </w:p>
        </w:tc>
      </w:tr>
      <w:tr w:rsidR="00F2095E" w:rsidRPr="0061636E" w14:paraId="53201A9F" w14:textId="77777777" w:rsidTr="00293234">
        <w:trPr>
          <w:jc w:val="center"/>
        </w:trPr>
        <w:tc>
          <w:tcPr>
            <w:tcW w:w="3267" w:type="dxa"/>
            <w:vAlign w:val="bottom"/>
          </w:tcPr>
          <w:p w14:paraId="0F8B253F"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12.0 to 12.9 years</w:t>
            </w:r>
          </w:p>
        </w:tc>
        <w:tc>
          <w:tcPr>
            <w:tcW w:w="517" w:type="dxa"/>
            <w:vAlign w:val="bottom"/>
          </w:tcPr>
          <w:p w14:paraId="6820975D"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57</w:t>
            </w:r>
          </w:p>
        </w:tc>
        <w:tc>
          <w:tcPr>
            <w:tcW w:w="632" w:type="dxa"/>
            <w:vAlign w:val="bottom"/>
          </w:tcPr>
          <w:p w14:paraId="455BC6F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0.59</w:t>
            </w:r>
          </w:p>
        </w:tc>
        <w:tc>
          <w:tcPr>
            <w:tcW w:w="636" w:type="dxa"/>
            <w:vAlign w:val="bottom"/>
          </w:tcPr>
          <w:p w14:paraId="6CEE0C7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0.72</w:t>
            </w:r>
          </w:p>
        </w:tc>
        <w:tc>
          <w:tcPr>
            <w:tcW w:w="638" w:type="dxa"/>
            <w:vAlign w:val="bottom"/>
          </w:tcPr>
          <w:p w14:paraId="0361E7D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0.94</w:t>
            </w:r>
          </w:p>
        </w:tc>
        <w:tc>
          <w:tcPr>
            <w:tcW w:w="638" w:type="dxa"/>
            <w:vAlign w:val="bottom"/>
          </w:tcPr>
          <w:p w14:paraId="5E06C64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1.02</w:t>
            </w:r>
          </w:p>
        </w:tc>
        <w:tc>
          <w:tcPr>
            <w:tcW w:w="638" w:type="dxa"/>
            <w:vAlign w:val="bottom"/>
          </w:tcPr>
          <w:p w14:paraId="44F1F9C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1.17</w:t>
            </w:r>
          </w:p>
        </w:tc>
        <w:tc>
          <w:tcPr>
            <w:tcW w:w="638" w:type="dxa"/>
            <w:vAlign w:val="bottom"/>
          </w:tcPr>
          <w:p w14:paraId="1207E23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1.24</w:t>
            </w:r>
          </w:p>
        </w:tc>
        <w:tc>
          <w:tcPr>
            <w:tcW w:w="638" w:type="dxa"/>
            <w:vAlign w:val="bottom"/>
          </w:tcPr>
          <w:p w14:paraId="537D53A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1.68</w:t>
            </w:r>
          </w:p>
        </w:tc>
        <w:tc>
          <w:tcPr>
            <w:tcW w:w="626" w:type="dxa"/>
            <w:vAlign w:val="bottom"/>
          </w:tcPr>
          <w:p w14:paraId="09FF366A"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57</w:t>
            </w:r>
          </w:p>
        </w:tc>
        <w:tc>
          <w:tcPr>
            <w:tcW w:w="672" w:type="dxa"/>
            <w:vAlign w:val="bottom"/>
          </w:tcPr>
          <w:p w14:paraId="1ED746F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7.66</w:t>
            </w:r>
          </w:p>
        </w:tc>
        <w:tc>
          <w:tcPr>
            <w:tcW w:w="672" w:type="dxa"/>
            <w:vAlign w:val="bottom"/>
          </w:tcPr>
          <w:p w14:paraId="43C95B8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9.98</w:t>
            </w:r>
          </w:p>
        </w:tc>
        <w:tc>
          <w:tcPr>
            <w:tcW w:w="672" w:type="dxa"/>
            <w:vAlign w:val="bottom"/>
          </w:tcPr>
          <w:p w14:paraId="1EC8101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10.36</w:t>
            </w:r>
          </w:p>
        </w:tc>
        <w:tc>
          <w:tcPr>
            <w:tcW w:w="672" w:type="dxa"/>
            <w:vAlign w:val="bottom"/>
          </w:tcPr>
          <w:p w14:paraId="7C1D62D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12.43</w:t>
            </w:r>
          </w:p>
        </w:tc>
        <w:tc>
          <w:tcPr>
            <w:tcW w:w="672" w:type="dxa"/>
            <w:vAlign w:val="bottom"/>
          </w:tcPr>
          <w:p w14:paraId="0E64FBC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14.69</w:t>
            </w:r>
          </w:p>
        </w:tc>
        <w:tc>
          <w:tcPr>
            <w:tcW w:w="672" w:type="dxa"/>
            <w:vAlign w:val="bottom"/>
          </w:tcPr>
          <w:p w14:paraId="531C44A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17.09</w:t>
            </w:r>
          </w:p>
        </w:tc>
        <w:tc>
          <w:tcPr>
            <w:tcW w:w="672" w:type="dxa"/>
            <w:vAlign w:val="bottom"/>
          </w:tcPr>
          <w:p w14:paraId="7E81C2E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19.74</w:t>
            </w:r>
          </w:p>
        </w:tc>
      </w:tr>
      <w:tr w:rsidR="00F2095E" w:rsidRPr="0061636E" w14:paraId="1C8076FD" w14:textId="77777777" w:rsidTr="00293234">
        <w:trPr>
          <w:jc w:val="center"/>
        </w:trPr>
        <w:tc>
          <w:tcPr>
            <w:tcW w:w="3267" w:type="dxa"/>
            <w:vAlign w:val="bottom"/>
          </w:tcPr>
          <w:p w14:paraId="11AA30D6"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13.0 to 13.9 years</w:t>
            </w:r>
          </w:p>
        </w:tc>
        <w:tc>
          <w:tcPr>
            <w:tcW w:w="517" w:type="dxa"/>
            <w:vAlign w:val="bottom"/>
          </w:tcPr>
          <w:p w14:paraId="49204ADF"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237</w:t>
            </w:r>
          </w:p>
        </w:tc>
        <w:tc>
          <w:tcPr>
            <w:tcW w:w="632" w:type="dxa"/>
            <w:vAlign w:val="bottom"/>
          </w:tcPr>
          <w:p w14:paraId="76E531A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0.78</w:t>
            </w:r>
          </w:p>
        </w:tc>
        <w:tc>
          <w:tcPr>
            <w:tcW w:w="636" w:type="dxa"/>
            <w:vAlign w:val="bottom"/>
          </w:tcPr>
          <w:p w14:paraId="51AE383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0.88</w:t>
            </w:r>
          </w:p>
        </w:tc>
        <w:tc>
          <w:tcPr>
            <w:tcW w:w="638" w:type="dxa"/>
            <w:vAlign w:val="bottom"/>
          </w:tcPr>
          <w:p w14:paraId="23B0907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1.02</w:t>
            </w:r>
          </w:p>
        </w:tc>
        <w:tc>
          <w:tcPr>
            <w:tcW w:w="638" w:type="dxa"/>
            <w:vAlign w:val="bottom"/>
          </w:tcPr>
          <w:p w14:paraId="47A22AC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1.18</w:t>
            </w:r>
          </w:p>
        </w:tc>
        <w:tc>
          <w:tcPr>
            <w:tcW w:w="638" w:type="dxa"/>
            <w:vAlign w:val="bottom"/>
          </w:tcPr>
          <w:p w14:paraId="3350B59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1.40</w:t>
            </w:r>
          </w:p>
        </w:tc>
        <w:tc>
          <w:tcPr>
            <w:tcW w:w="638" w:type="dxa"/>
            <w:vAlign w:val="bottom"/>
          </w:tcPr>
          <w:p w14:paraId="3A5347C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1.59</w:t>
            </w:r>
          </w:p>
        </w:tc>
        <w:tc>
          <w:tcPr>
            <w:tcW w:w="638" w:type="dxa"/>
            <w:vAlign w:val="bottom"/>
          </w:tcPr>
          <w:p w14:paraId="27F4B88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1.70</w:t>
            </w:r>
          </w:p>
        </w:tc>
        <w:tc>
          <w:tcPr>
            <w:tcW w:w="626" w:type="dxa"/>
            <w:vAlign w:val="bottom"/>
          </w:tcPr>
          <w:p w14:paraId="72576E07"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237</w:t>
            </w:r>
          </w:p>
        </w:tc>
        <w:tc>
          <w:tcPr>
            <w:tcW w:w="672" w:type="dxa"/>
            <w:vAlign w:val="bottom"/>
          </w:tcPr>
          <w:p w14:paraId="1F24E6B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9.63</w:t>
            </w:r>
          </w:p>
        </w:tc>
        <w:tc>
          <w:tcPr>
            <w:tcW w:w="672" w:type="dxa"/>
            <w:vAlign w:val="bottom"/>
          </w:tcPr>
          <w:p w14:paraId="65B41B8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10.98</w:t>
            </w:r>
          </w:p>
        </w:tc>
        <w:tc>
          <w:tcPr>
            <w:tcW w:w="672" w:type="dxa"/>
            <w:vAlign w:val="bottom"/>
          </w:tcPr>
          <w:p w14:paraId="498FE49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12.94</w:t>
            </w:r>
          </w:p>
        </w:tc>
        <w:tc>
          <w:tcPr>
            <w:tcW w:w="672" w:type="dxa"/>
            <w:vAlign w:val="bottom"/>
          </w:tcPr>
          <w:p w14:paraId="3041BF6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15.18</w:t>
            </w:r>
          </w:p>
        </w:tc>
        <w:tc>
          <w:tcPr>
            <w:tcW w:w="672" w:type="dxa"/>
            <w:vAlign w:val="bottom"/>
          </w:tcPr>
          <w:p w14:paraId="655811D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17.40</w:t>
            </w:r>
          </w:p>
        </w:tc>
        <w:tc>
          <w:tcPr>
            <w:tcW w:w="672" w:type="dxa"/>
            <w:vAlign w:val="bottom"/>
          </w:tcPr>
          <w:p w14:paraId="7EB0DC2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20.03</w:t>
            </w:r>
          </w:p>
        </w:tc>
        <w:tc>
          <w:tcPr>
            <w:tcW w:w="672" w:type="dxa"/>
            <w:vAlign w:val="bottom"/>
          </w:tcPr>
          <w:p w14:paraId="61FC060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21.41</w:t>
            </w:r>
          </w:p>
        </w:tc>
      </w:tr>
      <w:tr w:rsidR="00F2095E" w:rsidRPr="0061636E" w14:paraId="3358FC6B" w14:textId="77777777" w:rsidTr="00293234">
        <w:trPr>
          <w:jc w:val="center"/>
        </w:trPr>
        <w:tc>
          <w:tcPr>
            <w:tcW w:w="3267" w:type="dxa"/>
            <w:vAlign w:val="bottom"/>
          </w:tcPr>
          <w:p w14:paraId="07619B16"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14.0 to 14.9 years</w:t>
            </w:r>
          </w:p>
        </w:tc>
        <w:tc>
          <w:tcPr>
            <w:tcW w:w="517" w:type="dxa"/>
            <w:vAlign w:val="bottom"/>
          </w:tcPr>
          <w:p w14:paraId="46873FEF"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207</w:t>
            </w:r>
          </w:p>
        </w:tc>
        <w:tc>
          <w:tcPr>
            <w:tcW w:w="632" w:type="dxa"/>
            <w:vAlign w:val="bottom"/>
          </w:tcPr>
          <w:p w14:paraId="4DAC7C5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0.98</w:t>
            </w:r>
          </w:p>
        </w:tc>
        <w:tc>
          <w:tcPr>
            <w:tcW w:w="636" w:type="dxa"/>
            <w:vAlign w:val="bottom"/>
          </w:tcPr>
          <w:p w14:paraId="6D2B824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1.03</w:t>
            </w:r>
          </w:p>
        </w:tc>
        <w:tc>
          <w:tcPr>
            <w:tcW w:w="638" w:type="dxa"/>
            <w:vAlign w:val="bottom"/>
          </w:tcPr>
          <w:p w14:paraId="3932BC9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1.20</w:t>
            </w:r>
          </w:p>
        </w:tc>
        <w:tc>
          <w:tcPr>
            <w:tcW w:w="638" w:type="dxa"/>
            <w:vAlign w:val="bottom"/>
          </w:tcPr>
          <w:p w14:paraId="6A7A713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1.41</w:t>
            </w:r>
          </w:p>
        </w:tc>
        <w:tc>
          <w:tcPr>
            <w:tcW w:w="638" w:type="dxa"/>
            <w:vAlign w:val="bottom"/>
          </w:tcPr>
          <w:p w14:paraId="7656C5F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1.61</w:t>
            </w:r>
          </w:p>
        </w:tc>
        <w:tc>
          <w:tcPr>
            <w:tcW w:w="638" w:type="dxa"/>
            <w:vAlign w:val="bottom"/>
          </w:tcPr>
          <w:p w14:paraId="79F667C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1.82</w:t>
            </w:r>
          </w:p>
        </w:tc>
        <w:tc>
          <w:tcPr>
            <w:tcW w:w="638" w:type="dxa"/>
            <w:vAlign w:val="bottom"/>
          </w:tcPr>
          <w:p w14:paraId="7CF83AA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1.93</w:t>
            </w:r>
          </w:p>
        </w:tc>
        <w:tc>
          <w:tcPr>
            <w:tcW w:w="626" w:type="dxa"/>
            <w:vAlign w:val="bottom"/>
          </w:tcPr>
          <w:p w14:paraId="59EEC7CC"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207</w:t>
            </w:r>
          </w:p>
        </w:tc>
        <w:tc>
          <w:tcPr>
            <w:tcW w:w="672" w:type="dxa"/>
            <w:vAlign w:val="bottom"/>
          </w:tcPr>
          <w:p w14:paraId="3873C0B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11.97</w:t>
            </w:r>
          </w:p>
        </w:tc>
        <w:tc>
          <w:tcPr>
            <w:tcW w:w="672" w:type="dxa"/>
            <w:vAlign w:val="bottom"/>
          </w:tcPr>
          <w:p w14:paraId="4BB4092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12.92</w:t>
            </w:r>
          </w:p>
        </w:tc>
        <w:tc>
          <w:tcPr>
            <w:tcW w:w="672" w:type="dxa"/>
            <w:vAlign w:val="bottom"/>
          </w:tcPr>
          <w:p w14:paraId="54CF5E7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13.41</w:t>
            </w:r>
          </w:p>
        </w:tc>
        <w:tc>
          <w:tcPr>
            <w:tcW w:w="672" w:type="dxa"/>
            <w:vAlign w:val="bottom"/>
          </w:tcPr>
          <w:p w14:paraId="326760B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16.61</w:t>
            </w:r>
          </w:p>
        </w:tc>
        <w:tc>
          <w:tcPr>
            <w:tcW w:w="672" w:type="dxa"/>
            <w:vAlign w:val="bottom"/>
          </w:tcPr>
          <w:p w14:paraId="42F5CE0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18.89</w:t>
            </w:r>
          </w:p>
        </w:tc>
        <w:tc>
          <w:tcPr>
            <w:tcW w:w="672" w:type="dxa"/>
            <w:vAlign w:val="bottom"/>
          </w:tcPr>
          <w:p w14:paraId="6AEEC1C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21.26</w:t>
            </w:r>
          </w:p>
        </w:tc>
        <w:tc>
          <w:tcPr>
            <w:tcW w:w="672" w:type="dxa"/>
            <w:vAlign w:val="bottom"/>
          </w:tcPr>
          <w:p w14:paraId="648DEA0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22.26</w:t>
            </w:r>
          </w:p>
        </w:tc>
      </w:tr>
      <w:tr w:rsidR="00F2095E" w:rsidRPr="0061636E" w14:paraId="70DECEB2" w14:textId="77777777" w:rsidTr="00293234">
        <w:trPr>
          <w:jc w:val="center"/>
        </w:trPr>
        <w:tc>
          <w:tcPr>
            <w:tcW w:w="3267" w:type="dxa"/>
            <w:vAlign w:val="bottom"/>
          </w:tcPr>
          <w:p w14:paraId="77D86CD5"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15.0 to 15.9 years</w:t>
            </w:r>
          </w:p>
        </w:tc>
        <w:tc>
          <w:tcPr>
            <w:tcW w:w="517" w:type="dxa"/>
            <w:vAlign w:val="bottom"/>
          </w:tcPr>
          <w:p w14:paraId="44D43106"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221</w:t>
            </w:r>
          </w:p>
        </w:tc>
        <w:tc>
          <w:tcPr>
            <w:tcW w:w="632" w:type="dxa"/>
            <w:vAlign w:val="bottom"/>
          </w:tcPr>
          <w:p w14:paraId="1B69809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1.07</w:t>
            </w:r>
          </w:p>
        </w:tc>
        <w:tc>
          <w:tcPr>
            <w:tcW w:w="636" w:type="dxa"/>
            <w:vAlign w:val="bottom"/>
          </w:tcPr>
          <w:p w14:paraId="39769FF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1.17</w:t>
            </w:r>
          </w:p>
        </w:tc>
        <w:tc>
          <w:tcPr>
            <w:tcW w:w="638" w:type="dxa"/>
            <w:vAlign w:val="bottom"/>
          </w:tcPr>
          <w:p w14:paraId="16E34CF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1.33</w:t>
            </w:r>
          </w:p>
        </w:tc>
        <w:tc>
          <w:tcPr>
            <w:tcW w:w="638" w:type="dxa"/>
            <w:vAlign w:val="bottom"/>
          </w:tcPr>
          <w:p w14:paraId="290BE30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1.53</w:t>
            </w:r>
          </w:p>
        </w:tc>
        <w:tc>
          <w:tcPr>
            <w:tcW w:w="638" w:type="dxa"/>
            <w:vAlign w:val="bottom"/>
          </w:tcPr>
          <w:p w14:paraId="4811CB8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1.77</w:t>
            </w:r>
          </w:p>
        </w:tc>
        <w:tc>
          <w:tcPr>
            <w:tcW w:w="638" w:type="dxa"/>
            <w:vAlign w:val="bottom"/>
          </w:tcPr>
          <w:p w14:paraId="6DB9CC2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1.94</w:t>
            </w:r>
          </w:p>
        </w:tc>
        <w:tc>
          <w:tcPr>
            <w:tcW w:w="638" w:type="dxa"/>
            <w:vAlign w:val="bottom"/>
          </w:tcPr>
          <w:p w14:paraId="0BDA441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2.03</w:t>
            </w:r>
          </w:p>
        </w:tc>
        <w:tc>
          <w:tcPr>
            <w:tcW w:w="626" w:type="dxa"/>
            <w:vAlign w:val="bottom"/>
          </w:tcPr>
          <w:p w14:paraId="4F7328A8"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221</w:t>
            </w:r>
          </w:p>
        </w:tc>
        <w:tc>
          <w:tcPr>
            <w:tcW w:w="672" w:type="dxa"/>
            <w:vAlign w:val="bottom"/>
          </w:tcPr>
          <w:p w14:paraId="0FEB8A0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13.45</w:t>
            </w:r>
          </w:p>
        </w:tc>
        <w:tc>
          <w:tcPr>
            <w:tcW w:w="672" w:type="dxa"/>
            <w:vAlign w:val="bottom"/>
          </w:tcPr>
          <w:p w14:paraId="5A19FB1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14.76</w:t>
            </w:r>
          </w:p>
        </w:tc>
        <w:tc>
          <w:tcPr>
            <w:tcW w:w="672" w:type="dxa"/>
            <w:vAlign w:val="bottom"/>
          </w:tcPr>
          <w:p w14:paraId="31C27A1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16.68</w:t>
            </w:r>
          </w:p>
        </w:tc>
        <w:tc>
          <w:tcPr>
            <w:tcW w:w="672" w:type="dxa"/>
            <w:vAlign w:val="bottom"/>
          </w:tcPr>
          <w:p w14:paraId="0CD1E0C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18.46</w:t>
            </w:r>
          </w:p>
        </w:tc>
        <w:tc>
          <w:tcPr>
            <w:tcW w:w="672" w:type="dxa"/>
            <w:vAlign w:val="bottom"/>
          </w:tcPr>
          <w:p w14:paraId="6AA8FCC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21.43</w:t>
            </w:r>
          </w:p>
        </w:tc>
        <w:tc>
          <w:tcPr>
            <w:tcW w:w="672" w:type="dxa"/>
            <w:vAlign w:val="bottom"/>
          </w:tcPr>
          <w:p w14:paraId="6FF6008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23.50</w:t>
            </w:r>
          </w:p>
        </w:tc>
        <w:tc>
          <w:tcPr>
            <w:tcW w:w="672" w:type="dxa"/>
            <w:vAlign w:val="bottom"/>
          </w:tcPr>
          <w:p w14:paraId="4B7F61F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24.46</w:t>
            </w:r>
          </w:p>
        </w:tc>
      </w:tr>
      <w:tr w:rsidR="00F2095E" w:rsidRPr="0061636E" w14:paraId="78BA4E56" w14:textId="77777777" w:rsidTr="00293234">
        <w:trPr>
          <w:jc w:val="center"/>
        </w:trPr>
        <w:tc>
          <w:tcPr>
            <w:tcW w:w="3267" w:type="dxa"/>
            <w:vAlign w:val="bottom"/>
          </w:tcPr>
          <w:p w14:paraId="2EAC6DD0"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16.0 to 16.9 years</w:t>
            </w:r>
          </w:p>
        </w:tc>
        <w:tc>
          <w:tcPr>
            <w:tcW w:w="517" w:type="dxa"/>
            <w:vAlign w:val="bottom"/>
          </w:tcPr>
          <w:p w14:paraId="27FD94D0"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242</w:t>
            </w:r>
          </w:p>
        </w:tc>
        <w:tc>
          <w:tcPr>
            <w:tcW w:w="632" w:type="dxa"/>
            <w:vAlign w:val="bottom"/>
          </w:tcPr>
          <w:p w14:paraId="4642B7A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1.18</w:t>
            </w:r>
          </w:p>
        </w:tc>
        <w:tc>
          <w:tcPr>
            <w:tcW w:w="636" w:type="dxa"/>
            <w:vAlign w:val="bottom"/>
          </w:tcPr>
          <w:p w14:paraId="088C04B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1.26</w:t>
            </w:r>
          </w:p>
        </w:tc>
        <w:tc>
          <w:tcPr>
            <w:tcW w:w="638" w:type="dxa"/>
            <w:vAlign w:val="bottom"/>
          </w:tcPr>
          <w:p w14:paraId="7E9EB1A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1.40</w:t>
            </w:r>
          </w:p>
        </w:tc>
        <w:tc>
          <w:tcPr>
            <w:tcW w:w="638" w:type="dxa"/>
            <w:vAlign w:val="bottom"/>
          </w:tcPr>
          <w:p w14:paraId="2912628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1.64</w:t>
            </w:r>
          </w:p>
        </w:tc>
        <w:tc>
          <w:tcPr>
            <w:tcW w:w="638" w:type="dxa"/>
            <w:vAlign w:val="bottom"/>
          </w:tcPr>
          <w:p w14:paraId="415BCA6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1.80</w:t>
            </w:r>
          </w:p>
        </w:tc>
        <w:tc>
          <w:tcPr>
            <w:tcW w:w="638" w:type="dxa"/>
            <w:vAlign w:val="bottom"/>
          </w:tcPr>
          <w:p w14:paraId="7970FC6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2.01</w:t>
            </w:r>
          </w:p>
        </w:tc>
        <w:tc>
          <w:tcPr>
            <w:tcW w:w="638" w:type="dxa"/>
            <w:vAlign w:val="bottom"/>
          </w:tcPr>
          <w:p w14:paraId="7E8FE89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2.09</w:t>
            </w:r>
          </w:p>
        </w:tc>
        <w:tc>
          <w:tcPr>
            <w:tcW w:w="626" w:type="dxa"/>
            <w:vAlign w:val="bottom"/>
          </w:tcPr>
          <w:p w14:paraId="71DAB55B"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242</w:t>
            </w:r>
          </w:p>
        </w:tc>
        <w:tc>
          <w:tcPr>
            <w:tcW w:w="672" w:type="dxa"/>
            <w:vAlign w:val="bottom"/>
          </w:tcPr>
          <w:p w14:paraId="6E6C4F6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14.50</w:t>
            </w:r>
          </w:p>
        </w:tc>
        <w:tc>
          <w:tcPr>
            <w:tcW w:w="672" w:type="dxa"/>
            <w:vAlign w:val="bottom"/>
          </w:tcPr>
          <w:p w14:paraId="4C30140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16.38</w:t>
            </w:r>
          </w:p>
        </w:tc>
        <w:tc>
          <w:tcPr>
            <w:tcW w:w="672" w:type="dxa"/>
            <w:vAlign w:val="bottom"/>
          </w:tcPr>
          <w:p w14:paraId="6B7D9ED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18.05</w:t>
            </w:r>
          </w:p>
        </w:tc>
        <w:tc>
          <w:tcPr>
            <w:tcW w:w="672" w:type="dxa"/>
            <w:vAlign w:val="bottom"/>
          </w:tcPr>
          <w:p w14:paraId="4D42BA4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20.09</w:t>
            </w:r>
          </w:p>
        </w:tc>
        <w:tc>
          <w:tcPr>
            <w:tcW w:w="672" w:type="dxa"/>
            <w:vAlign w:val="bottom"/>
          </w:tcPr>
          <w:p w14:paraId="13F1F7E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22.53</w:t>
            </w:r>
          </w:p>
        </w:tc>
        <w:tc>
          <w:tcPr>
            <w:tcW w:w="672" w:type="dxa"/>
            <w:vAlign w:val="bottom"/>
          </w:tcPr>
          <w:p w14:paraId="44C07A9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24.94</w:t>
            </w:r>
          </w:p>
        </w:tc>
        <w:tc>
          <w:tcPr>
            <w:tcW w:w="672" w:type="dxa"/>
            <w:vAlign w:val="bottom"/>
          </w:tcPr>
          <w:p w14:paraId="272CB22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26.39</w:t>
            </w:r>
          </w:p>
        </w:tc>
      </w:tr>
      <w:tr w:rsidR="00F2095E" w:rsidRPr="0061636E" w14:paraId="4B4DB4A2" w14:textId="77777777" w:rsidTr="00293234">
        <w:trPr>
          <w:jc w:val="center"/>
        </w:trPr>
        <w:tc>
          <w:tcPr>
            <w:tcW w:w="3267" w:type="dxa"/>
            <w:tcBorders>
              <w:bottom w:val="single" w:sz="4" w:space="0" w:color="auto"/>
            </w:tcBorders>
            <w:vAlign w:val="bottom"/>
          </w:tcPr>
          <w:p w14:paraId="1E5C3BD8"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17.0 to 17.9 years</w:t>
            </w:r>
          </w:p>
        </w:tc>
        <w:tc>
          <w:tcPr>
            <w:tcW w:w="517" w:type="dxa"/>
            <w:tcBorders>
              <w:bottom w:val="single" w:sz="4" w:space="0" w:color="auto"/>
            </w:tcBorders>
            <w:vAlign w:val="bottom"/>
          </w:tcPr>
          <w:p w14:paraId="53709806"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208</w:t>
            </w:r>
          </w:p>
        </w:tc>
        <w:tc>
          <w:tcPr>
            <w:tcW w:w="632" w:type="dxa"/>
            <w:tcBorders>
              <w:bottom w:val="single" w:sz="4" w:space="0" w:color="auto"/>
            </w:tcBorders>
            <w:vAlign w:val="bottom"/>
          </w:tcPr>
          <w:p w14:paraId="2184EDC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1.13</w:t>
            </w:r>
          </w:p>
        </w:tc>
        <w:tc>
          <w:tcPr>
            <w:tcW w:w="636" w:type="dxa"/>
            <w:tcBorders>
              <w:bottom w:val="single" w:sz="4" w:space="0" w:color="auto"/>
            </w:tcBorders>
            <w:vAlign w:val="bottom"/>
          </w:tcPr>
          <w:p w14:paraId="03A1DB3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1.29</w:t>
            </w:r>
          </w:p>
        </w:tc>
        <w:tc>
          <w:tcPr>
            <w:tcW w:w="638" w:type="dxa"/>
            <w:tcBorders>
              <w:bottom w:val="single" w:sz="4" w:space="0" w:color="auto"/>
            </w:tcBorders>
            <w:vAlign w:val="bottom"/>
          </w:tcPr>
          <w:p w14:paraId="73634EC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1.46</w:t>
            </w:r>
          </w:p>
        </w:tc>
        <w:tc>
          <w:tcPr>
            <w:tcW w:w="638" w:type="dxa"/>
            <w:tcBorders>
              <w:bottom w:val="single" w:sz="4" w:space="0" w:color="auto"/>
            </w:tcBorders>
            <w:vAlign w:val="bottom"/>
          </w:tcPr>
          <w:p w14:paraId="43D20FE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1.70</w:t>
            </w:r>
          </w:p>
        </w:tc>
        <w:tc>
          <w:tcPr>
            <w:tcW w:w="638" w:type="dxa"/>
            <w:tcBorders>
              <w:bottom w:val="single" w:sz="4" w:space="0" w:color="auto"/>
            </w:tcBorders>
            <w:vAlign w:val="bottom"/>
          </w:tcPr>
          <w:p w14:paraId="6CB98C4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1.92</w:t>
            </w:r>
          </w:p>
        </w:tc>
        <w:tc>
          <w:tcPr>
            <w:tcW w:w="638" w:type="dxa"/>
            <w:tcBorders>
              <w:bottom w:val="single" w:sz="4" w:space="0" w:color="auto"/>
            </w:tcBorders>
            <w:vAlign w:val="bottom"/>
          </w:tcPr>
          <w:p w14:paraId="25484F5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2.12</w:t>
            </w:r>
          </w:p>
        </w:tc>
        <w:tc>
          <w:tcPr>
            <w:tcW w:w="638" w:type="dxa"/>
            <w:tcBorders>
              <w:bottom w:val="single" w:sz="4" w:space="0" w:color="auto"/>
            </w:tcBorders>
            <w:vAlign w:val="bottom"/>
          </w:tcPr>
          <w:p w14:paraId="6217E59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2.28</w:t>
            </w:r>
          </w:p>
        </w:tc>
        <w:tc>
          <w:tcPr>
            <w:tcW w:w="626" w:type="dxa"/>
            <w:tcBorders>
              <w:bottom w:val="single" w:sz="4" w:space="0" w:color="auto"/>
            </w:tcBorders>
            <w:vAlign w:val="bottom"/>
          </w:tcPr>
          <w:p w14:paraId="49D0964B"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208</w:t>
            </w:r>
          </w:p>
        </w:tc>
        <w:tc>
          <w:tcPr>
            <w:tcW w:w="672" w:type="dxa"/>
            <w:tcBorders>
              <w:bottom w:val="single" w:sz="4" w:space="0" w:color="auto"/>
            </w:tcBorders>
            <w:vAlign w:val="bottom"/>
          </w:tcPr>
          <w:p w14:paraId="6222A86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15.04</w:t>
            </w:r>
          </w:p>
        </w:tc>
        <w:tc>
          <w:tcPr>
            <w:tcW w:w="672" w:type="dxa"/>
            <w:tcBorders>
              <w:bottom w:val="single" w:sz="4" w:space="0" w:color="auto"/>
            </w:tcBorders>
            <w:vAlign w:val="bottom"/>
          </w:tcPr>
          <w:p w14:paraId="66A3DD4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16.00</w:t>
            </w:r>
          </w:p>
        </w:tc>
        <w:tc>
          <w:tcPr>
            <w:tcW w:w="672" w:type="dxa"/>
            <w:tcBorders>
              <w:bottom w:val="single" w:sz="4" w:space="0" w:color="auto"/>
            </w:tcBorders>
            <w:vAlign w:val="bottom"/>
          </w:tcPr>
          <w:p w14:paraId="376D90F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17.89</w:t>
            </w:r>
          </w:p>
        </w:tc>
        <w:tc>
          <w:tcPr>
            <w:tcW w:w="672" w:type="dxa"/>
            <w:tcBorders>
              <w:bottom w:val="single" w:sz="4" w:space="0" w:color="auto"/>
            </w:tcBorders>
            <w:vAlign w:val="bottom"/>
          </w:tcPr>
          <w:p w14:paraId="015E295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20.79</w:t>
            </w:r>
          </w:p>
        </w:tc>
        <w:tc>
          <w:tcPr>
            <w:tcW w:w="672" w:type="dxa"/>
            <w:tcBorders>
              <w:bottom w:val="single" w:sz="4" w:space="0" w:color="auto"/>
            </w:tcBorders>
            <w:vAlign w:val="bottom"/>
          </w:tcPr>
          <w:p w14:paraId="1464ECD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24.28</w:t>
            </w:r>
          </w:p>
        </w:tc>
        <w:tc>
          <w:tcPr>
            <w:tcW w:w="672" w:type="dxa"/>
            <w:tcBorders>
              <w:bottom w:val="single" w:sz="4" w:space="0" w:color="auto"/>
            </w:tcBorders>
            <w:vAlign w:val="bottom"/>
          </w:tcPr>
          <w:p w14:paraId="7EDF903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26.11</w:t>
            </w:r>
          </w:p>
        </w:tc>
        <w:tc>
          <w:tcPr>
            <w:tcW w:w="672" w:type="dxa"/>
            <w:tcBorders>
              <w:bottom w:val="single" w:sz="4" w:space="0" w:color="auto"/>
            </w:tcBorders>
            <w:vAlign w:val="bottom"/>
          </w:tcPr>
          <w:p w14:paraId="61AD2AB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27.14</w:t>
            </w:r>
          </w:p>
        </w:tc>
      </w:tr>
      <w:tr w:rsidR="00F2095E" w:rsidRPr="0061636E" w14:paraId="4E945C3C" w14:textId="77777777" w:rsidTr="00293234">
        <w:trPr>
          <w:jc w:val="center"/>
        </w:trPr>
        <w:tc>
          <w:tcPr>
            <w:tcW w:w="3267" w:type="dxa"/>
            <w:tcBorders>
              <w:top w:val="single" w:sz="4" w:space="0" w:color="auto"/>
              <w:bottom w:val="single" w:sz="4" w:space="0" w:color="auto"/>
            </w:tcBorders>
            <w:vAlign w:val="bottom"/>
          </w:tcPr>
          <w:p w14:paraId="7F177D1F"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b/>
                <w:bCs/>
                <w:sz w:val="20"/>
                <w:szCs w:val="20"/>
                <w:lang w:val="en-US"/>
              </w:rPr>
              <w:t>Female</w:t>
            </w:r>
          </w:p>
        </w:tc>
        <w:tc>
          <w:tcPr>
            <w:tcW w:w="517" w:type="dxa"/>
            <w:tcBorders>
              <w:top w:val="single" w:sz="4" w:space="0" w:color="auto"/>
              <w:bottom w:val="single" w:sz="4" w:space="0" w:color="auto"/>
            </w:tcBorders>
          </w:tcPr>
          <w:p w14:paraId="4327F909" w14:textId="77777777" w:rsidR="00F2095E" w:rsidRPr="0061636E" w:rsidRDefault="00F2095E" w:rsidP="00293234">
            <w:pPr>
              <w:pStyle w:val="NoSpacing"/>
              <w:jc w:val="center"/>
              <w:rPr>
                <w:rFonts w:ascii="Times New Roman" w:hAnsi="Times New Roman"/>
                <w:b/>
                <w:bCs/>
                <w:sz w:val="20"/>
                <w:szCs w:val="20"/>
                <w:lang w:val="en-US"/>
              </w:rPr>
            </w:pPr>
          </w:p>
        </w:tc>
        <w:tc>
          <w:tcPr>
            <w:tcW w:w="632" w:type="dxa"/>
            <w:tcBorders>
              <w:top w:val="single" w:sz="4" w:space="0" w:color="auto"/>
              <w:bottom w:val="single" w:sz="4" w:space="0" w:color="auto"/>
            </w:tcBorders>
            <w:vAlign w:val="center"/>
          </w:tcPr>
          <w:p w14:paraId="6F89A1F6" w14:textId="77777777" w:rsidR="00F2095E" w:rsidRPr="0061636E" w:rsidRDefault="00F2095E" w:rsidP="00293234">
            <w:pPr>
              <w:pStyle w:val="NoSpacing"/>
              <w:jc w:val="center"/>
              <w:rPr>
                <w:rFonts w:ascii="Times New Roman" w:hAnsi="Times New Roman"/>
                <w:sz w:val="20"/>
                <w:szCs w:val="20"/>
                <w:lang w:val="en-US"/>
              </w:rPr>
            </w:pPr>
          </w:p>
        </w:tc>
        <w:tc>
          <w:tcPr>
            <w:tcW w:w="636" w:type="dxa"/>
            <w:tcBorders>
              <w:top w:val="single" w:sz="4" w:space="0" w:color="auto"/>
              <w:bottom w:val="single" w:sz="4" w:space="0" w:color="auto"/>
            </w:tcBorders>
            <w:vAlign w:val="center"/>
          </w:tcPr>
          <w:p w14:paraId="0E175674" w14:textId="77777777" w:rsidR="00F2095E" w:rsidRPr="0061636E" w:rsidRDefault="00F2095E" w:rsidP="00293234">
            <w:pPr>
              <w:pStyle w:val="NoSpacing"/>
              <w:jc w:val="center"/>
              <w:rPr>
                <w:rFonts w:ascii="Times New Roman" w:hAnsi="Times New Roman"/>
                <w:sz w:val="20"/>
                <w:szCs w:val="20"/>
                <w:lang w:val="en-US"/>
              </w:rPr>
            </w:pPr>
          </w:p>
        </w:tc>
        <w:tc>
          <w:tcPr>
            <w:tcW w:w="638" w:type="dxa"/>
            <w:tcBorders>
              <w:top w:val="single" w:sz="4" w:space="0" w:color="auto"/>
              <w:bottom w:val="single" w:sz="4" w:space="0" w:color="auto"/>
            </w:tcBorders>
            <w:vAlign w:val="center"/>
          </w:tcPr>
          <w:p w14:paraId="305C4BD3" w14:textId="77777777" w:rsidR="00F2095E" w:rsidRPr="0061636E" w:rsidRDefault="00F2095E" w:rsidP="00293234">
            <w:pPr>
              <w:pStyle w:val="NoSpacing"/>
              <w:jc w:val="center"/>
              <w:rPr>
                <w:rFonts w:ascii="Times New Roman" w:hAnsi="Times New Roman"/>
                <w:sz w:val="20"/>
                <w:szCs w:val="20"/>
                <w:lang w:val="en-US"/>
              </w:rPr>
            </w:pPr>
          </w:p>
        </w:tc>
        <w:tc>
          <w:tcPr>
            <w:tcW w:w="638" w:type="dxa"/>
            <w:tcBorders>
              <w:top w:val="single" w:sz="4" w:space="0" w:color="auto"/>
              <w:bottom w:val="single" w:sz="4" w:space="0" w:color="auto"/>
            </w:tcBorders>
            <w:vAlign w:val="center"/>
          </w:tcPr>
          <w:p w14:paraId="5FD5B385" w14:textId="77777777" w:rsidR="00F2095E" w:rsidRPr="0061636E" w:rsidRDefault="00F2095E" w:rsidP="00293234">
            <w:pPr>
              <w:pStyle w:val="NoSpacing"/>
              <w:jc w:val="center"/>
              <w:rPr>
                <w:rFonts w:ascii="Times New Roman" w:hAnsi="Times New Roman"/>
                <w:sz w:val="20"/>
                <w:szCs w:val="20"/>
                <w:lang w:val="en-US"/>
              </w:rPr>
            </w:pPr>
          </w:p>
        </w:tc>
        <w:tc>
          <w:tcPr>
            <w:tcW w:w="638" w:type="dxa"/>
            <w:tcBorders>
              <w:top w:val="single" w:sz="4" w:space="0" w:color="auto"/>
              <w:bottom w:val="single" w:sz="4" w:space="0" w:color="auto"/>
            </w:tcBorders>
            <w:vAlign w:val="center"/>
          </w:tcPr>
          <w:p w14:paraId="2454D54D" w14:textId="77777777" w:rsidR="00F2095E" w:rsidRPr="0061636E" w:rsidRDefault="00F2095E" w:rsidP="00293234">
            <w:pPr>
              <w:pStyle w:val="NoSpacing"/>
              <w:jc w:val="center"/>
              <w:rPr>
                <w:rFonts w:ascii="Times New Roman" w:hAnsi="Times New Roman"/>
                <w:sz w:val="20"/>
                <w:szCs w:val="20"/>
                <w:lang w:val="en-US"/>
              </w:rPr>
            </w:pPr>
          </w:p>
        </w:tc>
        <w:tc>
          <w:tcPr>
            <w:tcW w:w="638" w:type="dxa"/>
            <w:tcBorders>
              <w:top w:val="single" w:sz="4" w:space="0" w:color="auto"/>
              <w:bottom w:val="single" w:sz="4" w:space="0" w:color="auto"/>
            </w:tcBorders>
            <w:vAlign w:val="center"/>
          </w:tcPr>
          <w:p w14:paraId="6587B899" w14:textId="77777777" w:rsidR="00F2095E" w:rsidRPr="0061636E" w:rsidRDefault="00F2095E" w:rsidP="00293234">
            <w:pPr>
              <w:pStyle w:val="NoSpacing"/>
              <w:jc w:val="center"/>
              <w:rPr>
                <w:rFonts w:ascii="Times New Roman" w:hAnsi="Times New Roman"/>
                <w:sz w:val="20"/>
                <w:szCs w:val="20"/>
                <w:lang w:val="en-US"/>
              </w:rPr>
            </w:pPr>
          </w:p>
        </w:tc>
        <w:tc>
          <w:tcPr>
            <w:tcW w:w="638" w:type="dxa"/>
            <w:tcBorders>
              <w:top w:val="single" w:sz="4" w:space="0" w:color="auto"/>
              <w:bottom w:val="single" w:sz="4" w:space="0" w:color="auto"/>
            </w:tcBorders>
            <w:vAlign w:val="center"/>
          </w:tcPr>
          <w:p w14:paraId="22C1A651" w14:textId="77777777" w:rsidR="00F2095E" w:rsidRPr="0061636E" w:rsidRDefault="00F2095E" w:rsidP="00293234">
            <w:pPr>
              <w:pStyle w:val="NoSpacing"/>
              <w:jc w:val="center"/>
              <w:rPr>
                <w:rFonts w:ascii="Times New Roman" w:hAnsi="Times New Roman"/>
                <w:sz w:val="20"/>
                <w:szCs w:val="20"/>
                <w:lang w:val="en-US"/>
              </w:rPr>
            </w:pPr>
          </w:p>
        </w:tc>
        <w:tc>
          <w:tcPr>
            <w:tcW w:w="626" w:type="dxa"/>
            <w:tcBorders>
              <w:top w:val="single" w:sz="4" w:space="0" w:color="auto"/>
              <w:bottom w:val="single" w:sz="4" w:space="0" w:color="auto"/>
            </w:tcBorders>
          </w:tcPr>
          <w:p w14:paraId="7A163801" w14:textId="77777777" w:rsidR="00F2095E" w:rsidRPr="0061636E" w:rsidRDefault="00F2095E" w:rsidP="00293234">
            <w:pPr>
              <w:pStyle w:val="NoSpacing"/>
              <w:jc w:val="center"/>
              <w:rPr>
                <w:rFonts w:ascii="Times New Roman" w:hAnsi="Times New Roman"/>
                <w:b/>
                <w:bCs/>
                <w:sz w:val="20"/>
                <w:szCs w:val="20"/>
                <w:lang w:val="en-US"/>
              </w:rPr>
            </w:pPr>
          </w:p>
        </w:tc>
        <w:tc>
          <w:tcPr>
            <w:tcW w:w="672" w:type="dxa"/>
            <w:tcBorders>
              <w:top w:val="single" w:sz="4" w:space="0" w:color="auto"/>
              <w:bottom w:val="single" w:sz="4" w:space="0" w:color="auto"/>
            </w:tcBorders>
            <w:vAlign w:val="center"/>
          </w:tcPr>
          <w:p w14:paraId="416F829D" w14:textId="77777777" w:rsidR="00F2095E" w:rsidRPr="0061636E" w:rsidRDefault="00F2095E" w:rsidP="00293234">
            <w:pPr>
              <w:pStyle w:val="NoSpacing"/>
              <w:jc w:val="center"/>
              <w:rPr>
                <w:rFonts w:ascii="Times New Roman" w:hAnsi="Times New Roman"/>
                <w:sz w:val="20"/>
                <w:szCs w:val="20"/>
                <w:lang w:val="en-US"/>
              </w:rPr>
            </w:pPr>
          </w:p>
        </w:tc>
        <w:tc>
          <w:tcPr>
            <w:tcW w:w="672" w:type="dxa"/>
            <w:tcBorders>
              <w:top w:val="single" w:sz="4" w:space="0" w:color="auto"/>
              <w:bottom w:val="single" w:sz="4" w:space="0" w:color="auto"/>
            </w:tcBorders>
            <w:vAlign w:val="center"/>
          </w:tcPr>
          <w:p w14:paraId="6DF28B70" w14:textId="77777777" w:rsidR="00F2095E" w:rsidRPr="0061636E" w:rsidRDefault="00F2095E" w:rsidP="00293234">
            <w:pPr>
              <w:pStyle w:val="NoSpacing"/>
              <w:jc w:val="center"/>
              <w:rPr>
                <w:rFonts w:ascii="Times New Roman" w:hAnsi="Times New Roman"/>
                <w:sz w:val="20"/>
                <w:szCs w:val="20"/>
                <w:lang w:val="en-US"/>
              </w:rPr>
            </w:pPr>
          </w:p>
        </w:tc>
        <w:tc>
          <w:tcPr>
            <w:tcW w:w="672" w:type="dxa"/>
            <w:tcBorders>
              <w:top w:val="single" w:sz="4" w:space="0" w:color="auto"/>
              <w:bottom w:val="single" w:sz="4" w:space="0" w:color="auto"/>
            </w:tcBorders>
            <w:vAlign w:val="center"/>
          </w:tcPr>
          <w:p w14:paraId="0CDC2FB1" w14:textId="77777777" w:rsidR="00F2095E" w:rsidRPr="0061636E" w:rsidRDefault="00F2095E" w:rsidP="00293234">
            <w:pPr>
              <w:pStyle w:val="NoSpacing"/>
              <w:jc w:val="center"/>
              <w:rPr>
                <w:rFonts w:ascii="Times New Roman" w:hAnsi="Times New Roman"/>
                <w:sz w:val="20"/>
                <w:szCs w:val="20"/>
                <w:lang w:val="en-US"/>
              </w:rPr>
            </w:pPr>
          </w:p>
        </w:tc>
        <w:tc>
          <w:tcPr>
            <w:tcW w:w="672" w:type="dxa"/>
            <w:tcBorders>
              <w:top w:val="single" w:sz="4" w:space="0" w:color="auto"/>
              <w:bottom w:val="single" w:sz="4" w:space="0" w:color="auto"/>
            </w:tcBorders>
            <w:vAlign w:val="center"/>
          </w:tcPr>
          <w:p w14:paraId="761E5145" w14:textId="77777777" w:rsidR="00F2095E" w:rsidRPr="0061636E" w:rsidRDefault="00F2095E" w:rsidP="00293234">
            <w:pPr>
              <w:pStyle w:val="NoSpacing"/>
              <w:jc w:val="center"/>
              <w:rPr>
                <w:rFonts w:ascii="Times New Roman" w:hAnsi="Times New Roman"/>
                <w:sz w:val="20"/>
                <w:szCs w:val="20"/>
                <w:lang w:val="en-US"/>
              </w:rPr>
            </w:pPr>
          </w:p>
        </w:tc>
        <w:tc>
          <w:tcPr>
            <w:tcW w:w="672" w:type="dxa"/>
            <w:tcBorders>
              <w:top w:val="single" w:sz="4" w:space="0" w:color="auto"/>
              <w:bottom w:val="single" w:sz="4" w:space="0" w:color="auto"/>
            </w:tcBorders>
            <w:vAlign w:val="center"/>
          </w:tcPr>
          <w:p w14:paraId="0420B836" w14:textId="77777777" w:rsidR="00F2095E" w:rsidRPr="0061636E" w:rsidRDefault="00F2095E" w:rsidP="00293234">
            <w:pPr>
              <w:pStyle w:val="NoSpacing"/>
              <w:jc w:val="center"/>
              <w:rPr>
                <w:rFonts w:ascii="Times New Roman" w:hAnsi="Times New Roman"/>
                <w:sz w:val="20"/>
                <w:szCs w:val="20"/>
                <w:lang w:val="en-US"/>
              </w:rPr>
            </w:pPr>
          </w:p>
        </w:tc>
        <w:tc>
          <w:tcPr>
            <w:tcW w:w="672" w:type="dxa"/>
            <w:tcBorders>
              <w:top w:val="single" w:sz="4" w:space="0" w:color="auto"/>
              <w:bottom w:val="single" w:sz="4" w:space="0" w:color="auto"/>
            </w:tcBorders>
            <w:vAlign w:val="center"/>
          </w:tcPr>
          <w:p w14:paraId="764791B5" w14:textId="77777777" w:rsidR="00F2095E" w:rsidRPr="0061636E" w:rsidRDefault="00F2095E" w:rsidP="00293234">
            <w:pPr>
              <w:pStyle w:val="NoSpacing"/>
              <w:jc w:val="center"/>
              <w:rPr>
                <w:rFonts w:ascii="Times New Roman" w:hAnsi="Times New Roman"/>
                <w:sz w:val="20"/>
                <w:szCs w:val="20"/>
                <w:lang w:val="en-US"/>
              </w:rPr>
            </w:pPr>
          </w:p>
        </w:tc>
        <w:tc>
          <w:tcPr>
            <w:tcW w:w="672" w:type="dxa"/>
            <w:tcBorders>
              <w:top w:val="single" w:sz="4" w:space="0" w:color="auto"/>
              <w:bottom w:val="single" w:sz="4" w:space="0" w:color="auto"/>
            </w:tcBorders>
            <w:vAlign w:val="center"/>
          </w:tcPr>
          <w:p w14:paraId="32ADBF65" w14:textId="77777777" w:rsidR="00F2095E" w:rsidRPr="0061636E" w:rsidRDefault="00F2095E" w:rsidP="00293234">
            <w:pPr>
              <w:pStyle w:val="NoSpacing"/>
              <w:jc w:val="center"/>
              <w:rPr>
                <w:rFonts w:ascii="Times New Roman" w:hAnsi="Times New Roman"/>
                <w:sz w:val="20"/>
                <w:szCs w:val="20"/>
                <w:lang w:val="en-US"/>
              </w:rPr>
            </w:pPr>
          </w:p>
        </w:tc>
      </w:tr>
      <w:tr w:rsidR="00F2095E" w:rsidRPr="0061636E" w14:paraId="2524F82C" w14:textId="77777777" w:rsidTr="00293234">
        <w:trPr>
          <w:trHeight w:val="70"/>
          <w:jc w:val="center"/>
        </w:trPr>
        <w:tc>
          <w:tcPr>
            <w:tcW w:w="3267" w:type="dxa"/>
            <w:tcBorders>
              <w:top w:val="single" w:sz="4" w:space="0" w:color="auto"/>
            </w:tcBorders>
          </w:tcPr>
          <w:p w14:paraId="2CA33BC5" w14:textId="77777777" w:rsidR="00F2095E" w:rsidRPr="0061636E" w:rsidRDefault="00F2095E" w:rsidP="00293234">
            <w:pPr>
              <w:pStyle w:val="NoSpacing"/>
              <w:rPr>
                <w:rFonts w:ascii="Times New Roman" w:hAnsi="Times New Roman"/>
                <w:b/>
                <w:bCs/>
                <w:sz w:val="20"/>
                <w:szCs w:val="20"/>
                <w:lang w:val="en-US"/>
              </w:rPr>
            </w:pPr>
            <w:r w:rsidRPr="0061636E">
              <w:rPr>
                <w:rFonts w:ascii="Times New Roman" w:hAnsi="Times New Roman"/>
                <w:sz w:val="20"/>
                <w:szCs w:val="20"/>
                <w:lang w:val="en-US"/>
              </w:rPr>
              <w:t>6.0 to 6.9 years</w:t>
            </w:r>
          </w:p>
        </w:tc>
        <w:tc>
          <w:tcPr>
            <w:tcW w:w="517" w:type="dxa"/>
            <w:tcBorders>
              <w:top w:val="single" w:sz="4" w:space="0" w:color="auto"/>
            </w:tcBorders>
            <w:vAlign w:val="bottom"/>
          </w:tcPr>
          <w:p w14:paraId="0D38C378"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63</w:t>
            </w:r>
          </w:p>
        </w:tc>
        <w:tc>
          <w:tcPr>
            <w:tcW w:w="632" w:type="dxa"/>
            <w:tcBorders>
              <w:top w:val="single" w:sz="4" w:space="0" w:color="auto"/>
            </w:tcBorders>
            <w:vAlign w:val="bottom"/>
          </w:tcPr>
          <w:p w14:paraId="55AF905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0.38</w:t>
            </w:r>
          </w:p>
        </w:tc>
        <w:tc>
          <w:tcPr>
            <w:tcW w:w="636" w:type="dxa"/>
            <w:tcBorders>
              <w:top w:val="single" w:sz="4" w:space="0" w:color="auto"/>
            </w:tcBorders>
            <w:vAlign w:val="bottom"/>
          </w:tcPr>
          <w:p w14:paraId="4B41007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0.37</w:t>
            </w:r>
          </w:p>
        </w:tc>
        <w:tc>
          <w:tcPr>
            <w:tcW w:w="638" w:type="dxa"/>
            <w:tcBorders>
              <w:top w:val="single" w:sz="4" w:space="0" w:color="auto"/>
            </w:tcBorders>
            <w:vAlign w:val="bottom"/>
          </w:tcPr>
          <w:p w14:paraId="17BCC60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0.44</w:t>
            </w:r>
          </w:p>
        </w:tc>
        <w:tc>
          <w:tcPr>
            <w:tcW w:w="638" w:type="dxa"/>
            <w:tcBorders>
              <w:top w:val="single" w:sz="4" w:space="0" w:color="auto"/>
            </w:tcBorders>
            <w:vAlign w:val="bottom"/>
          </w:tcPr>
          <w:p w14:paraId="4005D5B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0.50</w:t>
            </w:r>
          </w:p>
        </w:tc>
        <w:tc>
          <w:tcPr>
            <w:tcW w:w="638" w:type="dxa"/>
            <w:tcBorders>
              <w:top w:val="single" w:sz="4" w:space="0" w:color="auto"/>
            </w:tcBorders>
            <w:vAlign w:val="bottom"/>
          </w:tcPr>
          <w:p w14:paraId="3AE542F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0.61</w:t>
            </w:r>
          </w:p>
        </w:tc>
        <w:tc>
          <w:tcPr>
            <w:tcW w:w="638" w:type="dxa"/>
            <w:tcBorders>
              <w:top w:val="single" w:sz="4" w:space="0" w:color="auto"/>
            </w:tcBorders>
            <w:vAlign w:val="bottom"/>
          </w:tcPr>
          <w:p w14:paraId="084619D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0.79</w:t>
            </w:r>
          </w:p>
        </w:tc>
        <w:tc>
          <w:tcPr>
            <w:tcW w:w="638" w:type="dxa"/>
            <w:tcBorders>
              <w:top w:val="single" w:sz="4" w:space="0" w:color="auto"/>
            </w:tcBorders>
            <w:vAlign w:val="bottom"/>
          </w:tcPr>
          <w:p w14:paraId="045A952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1.01</w:t>
            </w:r>
          </w:p>
        </w:tc>
        <w:tc>
          <w:tcPr>
            <w:tcW w:w="626" w:type="dxa"/>
            <w:tcBorders>
              <w:top w:val="single" w:sz="4" w:space="0" w:color="auto"/>
            </w:tcBorders>
            <w:vAlign w:val="bottom"/>
          </w:tcPr>
          <w:p w14:paraId="2219455A"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63</w:t>
            </w:r>
          </w:p>
        </w:tc>
        <w:tc>
          <w:tcPr>
            <w:tcW w:w="672" w:type="dxa"/>
            <w:tcBorders>
              <w:top w:val="single" w:sz="4" w:space="0" w:color="auto"/>
            </w:tcBorders>
            <w:vAlign w:val="bottom"/>
          </w:tcPr>
          <w:p w14:paraId="3E86400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4.98</w:t>
            </w:r>
          </w:p>
        </w:tc>
        <w:tc>
          <w:tcPr>
            <w:tcW w:w="672" w:type="dxa"/>
            <w:tcBorders>
              <w:top w:val="single" w:sz="4" w:space="0" w:color="auto"/>
            </w:tcBorders>
            <w:vAlign w:val="bottom"/>
          </w:tcPr>
          <w:p w14:paraId="3F53E89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5.17</w:t>
            </w:r>
          </w:p>
        </w:tc>
        <w:tc>
          <w:tcPr>
            <w:tcW w:w="672" w:type="dxa"/>
            <w:tcBorders>
              <w:top w:val="single" w:sz="4" w:space="0" w:color="auto"/>
            </w:tcBorders>
            <w:vAlign w:val="bottom"/>
          </w:tcPr>
          <w:p w14:paraId="110F001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6.05</w:t>
            </w:r>
          </w:p>
        </w:tc>
        <w:tc>
          <w:tcPr>
            <w:tcW w:w="672" w:type="dxa"/>
            <w:tcBorders>
              <w:top w:val="single" w:sz="4" w:space="0" w:color="auto"/>
            </w:tcBorders>
            <w:vAlign w:val="bottom"/>
          </w:tcPr>
          <w:p w14:paraId="07822E6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6.38</w:t>
            </w:r>
          </w:p>
        </w:tc>
        <w:tc>
          <w:tcPr>
            <w:tcW w:w="672" w:type="dxa"/>
            <w:tcBorders>
              <w:top w:val="single" w:sz="4" w:space="0" w:color="auto"/>
            </w:tcBorders>
            <w:vAlign w:val="bottom"/>
          </w:tcPr>
          <w:p w14:paraId="283B991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8.85</w:t>
            </w:r>
          </w:p>
        </w:tc>
        <w:tc>
          <w:tcPr>
            <w:tcW w:w="672" w:type="dxa"/>
            <w:tcBorders>
              <w:top w:val="single" w:sz="4" w:space="0" w:color="auto"/>
            </w:tcBorders>
            <w:vAlign w:val="bottom"/>
          </w:tcPr>
          <w:p w14:paraId="116CAF2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11.20</w:t>
            </w:r>
          </w:p>
        </w:tc>
        <w:tc>
          <w:tcPr>
            <w:tcW w:w="672" w:type="dxa"/>
            <w:tcBorders>
              <w:top w:val="single" w:sz="4" w:space="0" w:color="auto"/>
            </w:tcBorders>
            <w:vAlign w:val="bottom"/>
          </w:tcPr>
          <w:p w14:paraId="1187E33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11.38</w:t>
            </w:r>
          </w:p>
        </w:tc>
      </w:tr>
      <w:tr w:rsidR="00F2095E" w:rsidRPr="0061636E" w14:paraId="50350EB1" w14:textId="77777777" w:rsidTr="00293234">
        <w:trPr>
          <w:jc w:val="center"/>
        </w:trPr>
        <w:tc>
          <w:tcPr>
            <w:tcW w:w="3267" w:type="dxa"/>
          </w:tcPr>
          <w:p w14:paraId="16516A22"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7.0 to 7.9 years</w:t>
            </w:r>
          </w:p>
        </w:tc>
        <w:tc>
          <w:tcPr>
            <w:tcW w:w="517" w:type="dxa"/>
            <w:vAlign w:val="bottom"/>
          </w:tcPr>
          <w:p w14:paraId="4C614C07"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71</w:t>
            </w:r>
          </w:p>
        </w:tc>
        <w:tc>
          <w:tcPr>
            <w:tcW w:w="632" w:type="dxa"/>
            <w:vAlign w:val="bottom"/>
          </w:tcPr>
          <w:p w14:paraId="4BAE92C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0.42</w:t>
            </w:r>
          </w:p>
        </w:tc>
        <w:tc>
          <w:tcPr>
            <w:tcW w:w="636" w:type="dxa"/>
            <w:vAlign w:val="bottom"/>
          </w:tcPr>
          <w:p w14:paraId="03423EF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0.44</w:t>
            </w:r>
          </w:p>
        </w:tc>
        <w:tc>
          <w:tcPr>
            <w:tcW w:w="638" w:type="dxa"/>
            <w:vAlign w:val="bottom"/>
          </w:tcPr>
          <w:p w14:paraId="1F75DBE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0.51</w:t>
            </w:r>
          </w:p>
        </w:tc>
        <w:tc>
          <w:tcPr>
            <w:tcW w:w="638" w:type="dxa"/>
            <w:vAlign w:val="bottom"/>
          </w:tcPr>
          <w:p w14:paraId="0780F3E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0.56</w:t>
            </w:r>
          </w:p>
        </w:tc>
        <w:tc>
          <w:tcPr>
            <w:tcW w:w="638" w:type="dxa"/>
            <w:vAlign w:val="bottom"/>
          </w:tcPr>
          <w:p w14:paraId="791A838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0.58</w:t>
            </w:r>
          </w:p>
        </w:tc>
        <w:tc>
          <w:tcPr>
            <w:tcW w:w="638" w:type="dxa"/>
            <w:vAlign w:val="bottom"/>
          </w:tcPr>
          <w:p w14:paraId="0934568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0.66</w:t>
            </w:r>
          </w:p>
        </w:tc>
        <w:tc>
          <w:tcPr>
            <w:tcW w:w="638" w:type="dxa"/>
            <w:vAlign w:val="bottom"/>
          </w:tcPr>
          <w:p w14:paraId="37E8C21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0.77</w:t>
            </w:r>
          </w:p>
        </w:tc>
        <w:tc>
          <w:tcPr>
            <w:tcW w:w="626" w:type="dxa"/>
            <w:vAlign w:val="bottom"/>
          </w:tcPr>
          <w:p w14:paraId="776A39DA"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71</w:t>
            </w:r>
          </w:p>
        </w:tc>
        <w:tc>
          <w:tcPr>
            <w:tcW w:w="672" w:type="dxa"/>
            <w:vAlign w:val="bottom"/>
          </w:tcPr>
          <w:p w14:paraId="413A501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6.37</w:t>
            </w:r>
          </w:p>
        </w:tc>
        <w:tc>
          <w:tcPr>
            <w:tcW w:w="672" w:type="dxa"/>
            <w:vAlign w:val="bottom"/>
          </w:tcPr>
          <w:p w14:paraId="751E56F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6.51</w:t>
            </w:r>
          </w:p>
        </w:tc>
        <w:tc>
          <w:tcPr>
            <w:tcW w:w="672" w:type="dxa"/>
            <w:vAlign w:val="bottom"/>
          </w:tcPr>
          <w:p w14:paraId="27FC3EA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7.13</w:t>
            </w:r>
          </w:p>
        </w:tc>
        <w:tc>
          <w:tcPr>
            <w:tcW w:w="672" w:type="dxa"/>
            <w:vAlign w:val="bottom"/>
          </w:tcPr>
          <w:p w14:paraId="12FCEB4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7.23</w:t>
            </w:r>
          </w:p>
        </w:tc>
        <w:tc>
          <w:tcPr>
            <w:tcW w:w="672" w:type="dxa"/>
            <w:vAlign w:val="bottom"/>
          </w:tcPr>
          <w:p w14:paraId="0BDAF5B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7.87</w:t>
            </w:r>
          </w:p>
        </w:tc>
        <w:tc>
          <w:tcPr>
            <w:tcW w:w="672" w:type="dxa"/>
            <w:vAlign w:val="bottom"/>
          </w:tcPr>
          <w:p w14:paraId="6A11F93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8.64</w:t>
            </w:r>
          </w:p>
        </w:tc>
        <w:tc>
          <w:tcPr>
            <w:tcW w:w="672" w:type="dxa"/>
            <w:vAlign w:val="bottom"/>
          </w:tcPr>
          <w:p w14:paraId="4E91F37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9.14</w:t>
            </w:r>
          </w:p>
        </w:tc>
      </w:tr>
      <w:tr w:rsidR="00F2095E" w:rsidRPr="0061636E" w14:paraId="6EC7660F" w14:textId="77777777" w:rsidTr="00293234">
        <w:trPr>
          <w:jc w:val="center"/>
        </w:trPr>
        <w:tc>
          <w:tcPr>
            <w:tcW w:w="3267" w:type="dxa"/>
          </w:tcPr>
          <w:p w14:paraId="1E817192"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8.0 to 8.9 years</w:t>
            </w:r>
          </w:p>
        </w:tc>
        <w:tc>
          <w:tcPr>
            <w:tcW w:w="517" w:type="dxa"/>
            <w:vAlign w:val="bottom"/>
          </w:tcPr>
          <w:p w14:paraId="66EEBCA3"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63</w:t>
            </w:r>
          </w:p>
        </w:tc>
        <w:tc>
          <w:tcPr>
            <w:tcW w:w="632" w:type="dxa"/>
            <w:vAlign w:val="bottom"/>
          </w:tcPr>
          <w:p w14:paraId="6FC7A7C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0.35</w:t>
            </w:r>
          </w:p>
        </w:tc>
        <w:tc>
          <w:tcPr>
            <w:tcW w:w="636" w:type="dxa"/>
            <w:vAlign w:val="bottom"/>
          </w:tcPr>
          <w:p w14:paraId="597D8DE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0.46</w:t>
            </w:r>
          </w:p>
        </w:tc>
        <w:tc>
          <w:tcPr>
            <w:tcW w:w="638" w:type="dxa"/>
            <w:vAlign w:val="bottom"/>
          </w:tcPr>
          <w:p w14:paraId="40BAECA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0.49</w:t>
            </w:r>
          </w:p>
        </w:tc>
        <w:tc>
          <w:tcPr>
            <w:tcW w:w="638" w:type="dxa"/>
            <w:vAlign w:val="bottom"/>
          </w:tcPr>
          <w:p w14:paraId="5E15B2E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0.62</w:t>
            </w:r>
          </w:p>
        </w:tc>
        <w:tc>
          <w:tcPr>
            <w:tcW w:w="638" w:type="dxa"/>
            <w:vAlign w:val="bottom"/>
          </w:tcPr>
          <w:p w14:paraId="017D723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0.76</w:t>
            </w:r>
          </w:p>
        </w:tc>
        <w:tc>
          <w:tcPr>
            <w:tcW w:w="638" w:type="dxa"/>
            <w:vAlign w:val="bottom"/>
          </w:tcPr>
          <w:p w14:paraId="4494164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0.94</w:t>
            </w:r>
          </w:p>
        </w:tc>
        <w:tc>
          <w:tcPr>
            <w:tcW w:w="638" w:type="dxa"/>
            <w:vAlign w:val="bottom"/>
          </w:tcPr>
          <w:p w14:paraId="002686C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0.96</w:t>
            </w:r>
          </w:p>
        </w:tc>
        <w:tc>
          <w:tcPr>
            <w:tcW w:w="626" w:type="dxa"/>
            <w:vAlign w:val="bottom"/>
          </w:tcPr>
          <w:p w14:paraId="610CF99F"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63</w:t>
            </w:r>
          </w:p>
        </w:tc>
        <w:tc>
          <w:tcPr>
            <w:tcW w:w="672" w:type="dxa"/>
            <w:vAlign w:val="bottom"/>
          </w:tcPr>
          <w:p w14:paraId="49D1429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4.84</w:t>
            </w:r>
          </w:p>
        </w:tc>
        <w:tc>
          <w:tcPr>
            <w:tcW w:w="672" w:type="dxa"/>
            <w:vAlign w:val="bottom"/>
          </w:tcPr>
          <w:p w14:paraId="7BF4B6C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5.74</w:t>
            </w:r>
          </w:p>
        </w:tc>
        <w:tc>
          <w:tcPr>
            <w:tcW w:w="672" w:type="dxa"/>
            <w:vAlign w:val="bottom"/>
          </w:tcPr>
          <w:p w14:paraId="7614F04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6.44</w:t>
            </w:r>
          </w:p>
        </w:tc>
        <w:tc>
          <w:tcPr>
            <w:tcW w:w="672" w:type="dxa"/>
            <w:vAlign w:val="bottom"/>
          </w:tcPr>
          <w:p w14:paraId="1C526A3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7.69</w:t>
            </w:r>
          </w:p>
        </w:tc>
        <w:tc>
          <w:tcPr>
            <w:tcW w:w="672" w:type="dxa"/>
            <w:vAlign w:val="bottom"/>
          </w:tcPr>
          <w:p w14:paraId="20C0E5F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10.17</w:t>
            </w:r>
          </w:p>
        </w:tc>
        <w:tc>
          <w:tcPr>
            <w:tcW w:w="672" w:type="dxa"/>
            <w:vAlign w:val="bottom"/>
          </w:tcPr>
          <w:p w14:paraId="2344155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11.11</w:t>
            </w:r>
          </w:p>
        </w:tc>
        <w:tc>
          <w:tcPr>
            <w:tcW w:w="672" w:type="dxa"/>
            <w:vAlign w:val="bottom"/>
          </w:tcPr>
          <w:p w14:paraId="05F3A32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11.97</w:t>
            </w:r>
          </w:p>
        </w:tc>
      </w:tr>
      <w:tr w:rsidR="00F2095E" w:rsidRPr="0061636E" w14:paraId="46D8C2ED" w14:textId="77777777" w:rsidTr="00293234">
        <w:trPr>
          <w:jc w:val="center"/>
        </w:trPr>
        <w:tc>
          <w:tcPr>
            <w:tcW w:w="3267" w:type="dxa"/>
          </w:tcPr>
          <w:p w14:paraId="72A34B8D"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9.0 to 9.9 years</w:t>
            </w:r>
          </w:p>
        </w:tc>
        <w:tc>
          <w:tcPr>
            <w:tcW w:w="517" w:type="dxa"/>
            <w:vAlign w:val="bottom"/>
          </w:tcPr>
          <w:p w14:paraId="7D965508"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57</w:t>
            </w:r>
          </w:p>
        </w:tc>
        <w:tc>
          <w:tcPr>
            <w:tcW w:w="632" w:type="dxa"/>
            <w:vAlign w:val="bottom"/>
          </w:tcPr>
          <w:p w14:paraId="0B491B0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0.45</w:t>
            </w:r>
          </w:p>
        </w:tc>
        <w:tc>
          <w:tcPr>
            <w:tcW w:w="636" w:type="dxa"/>
            <w:vAlign w:val="bottom"/>
          </w:tcPr>
          <w:p w14:paraId="0E9DBC0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0.58</w:t>
            </w:r>
          </w:p>
        </w:tc>
        <w:tc>
          <w:tcPr>
            <w:tcW w:w="638" w:type="dxa"/>
            <w:vAlign w:val="bottom"/>
          </w:tcPr>
          <w:p w14:paraId="5442F0A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0.65</w:t>
            </w:r>
          </w:p>
        </w:tc>
        <w:tc>
          <w:tcPr>
            <w:tcW w:w="638" w:type="dxa"/>
            <w:vAlign w:val="bottom"/>
          </w:tcPr>
          <w:p w14:paraId="2717BCB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0.68</w:t>
            </w:r>
          </w:p>
        </w:tc>
        <w:tc>
          <w:tcPr>
            <w:tcW w:w="638" w:type="dxa"/>
            <w:vAlign w:val="bottom"/>
          </w:tcPr>
          <w:p w14:paraId="54AEB3B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0.83</w:t>
            </w:r>
          </w:p>
        </w:tc>
        <w:tc>
          <w:tcPr>
            <w:tcW w:w="638" w:type="dxa"/>
            <w:vAlign w:val="bottom"/>
          </w:tcPr>
          <w:p w14:paraId="4D3105B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0.94</w:t>
            </w:r>
          </w:p>
        </w:tc>
        <w:tc>
          <w:tcPr>
            <w:tcW w:w="638" w:type="dxa"/>
            <w:vAlign w:val="bottom"/>
          </w:tcPr>
          <w:p w14:paraId="6CB4101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1.07</w:t>
            </w:r>
          </w:p>
        </w:tc>
        <w:tc>
          <w:tcPr>
            <w:tcW w:w="626" w:type="dxa"/>
            <w:vAlign w:val="bottom"/>
          </w:tcPr>
          <w:p w14:paraId="52DA5CC8"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57</w:t>
            </w:r>
          </w:p>
        </w:tc>
        <w:tc>
          <w:tcPr>
            <w:tcW w:w="672" w:type="dxa"/>
            <w:vAlign w:val="bottom"/>
          </w:tcPr>
          <w:p w14:paraId="1E264C6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6.31</w:t>
            </w:r>
          </w:p>
        </w:tc>
        <w:tc>
          <w:tcPr>
            <w:tcW w:w="672" w:type="dxa"/>
            <w:vAlign w:val="bottom"/>
          </w:tcPr>
          <w:p w14:paraId="3E4F07C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6.81</w:t>
            </w:r>
          </w:p>
        </w:tc>
        <w:tc>
          <w:tcPr>
            <w:tcW w:w="672" w:type="dxa"/>
            <w:vAlign w:val="bottom"/>
          </w:tcPr>
          <w:p w14:paraId="78E9514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7.35</w:t>
            </w:r>
          </w:p>
        </w:tc>
        <w:tc>
          <w:tcPr>
            <w:tcW w:w="672" w:type="dxa"/>
            <w:vAlign w:val="bottom"/>
          </w:tcPr>
          <w:p w14:paraId="29DEF1C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8.49</w:t>
            </w:r>
          </w:p>
        </w:tc>
        <w:tc>
          <w:tcPr>
            <w:tcW w:w="672" w:type="dxa"/>
            <w:vAlign w:val="bottom"/>
          </w:tcPr>
          <w:p w14:paraId="68EEE82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9.72</w:t>
            </w:r>
          </w:p>
        </w:tc>
        <w:tc>
          <w:tcPr>
            <w:tcW w:w="672" w:type="dxa"/>
            <w:vAlign w:val="bottom"/>
          </w:tcPr>
          <w:p w14:paraId="304D70E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11.70</w:t>
            </w:r>
          </w:p>
        </w:tc>
        <w:tc>
          <w:tcPr>
            <w:tcW w:w="672" w:type="dxa"/>
            <w:vAlign w:val="bottom"/>
          </w:tcPr>
          <w:p w14:paraId="25F1C32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12.88</w:t>
            </w:r>
          </w:p>
        </w:tc>
      </w:tr>
      <w:tr w:rsidR="00F2095E" w:rsidRPr="0061636E" w14:paraId="420C3D5B" w14:textId="77777777" w:rsidTr="00293234">
        <w:trPr>
          <w:jc w:val="center"/>
        </w:trPr>
        <w:tc>
          <w:tcPr>
            <w:tcW w:w="3267" w:type="dxa"/>
          </w:tcPr>
          <w:p w14:paraId="04BADF6F"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10.0 to 10.9 years</w:t>
            </w:r>
          </w:p>
        </w:tc>
        <w:tc>
          <w:tcPr>
            <w:tcW w:w="517" w:type="dxa"/>
            <w:vAlign w:val="bottom"/>
          </w:tcPr>
          <w:p w14:paraId="101A56EE"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61</w:t>
            </w:r>
          </w:p>
        </w:tc>
        <w:tc>
          <w:tcPr>
            <w:tcW w:w="632" w:type="dxa"/>
            <w:vAlign w:val="bottom"/>
          </w:tcPr>
          <w:p w14:paraId="5D85A56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0.45</w:t>
            </w:r>
          </w:p>
        </w:tc>
        <w:tc>
          <w:tcPr>
            <w:tcW w:w="636" w:type="dxa"/>
            <w:vAlign w:val="bottom"/>
          </w:tcPr>
          <w:p w14:paraId="6B26479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0.52</w:t>
            </w:r>
          </w:p>
        </w:tc>
        <w:tc>
          <w:tcPr>
            <w:tcW w:w="638" w:type="dxa"/>
            <w:vAlign w:val="bottom"/>
          </w:tcPr>
          <w:p w14:paraId="36944A8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0.70</w:t>
            </w:r>
          </w:p>
        </w:tc>
        <w:tc>
          <w:tcPr>
            <w:tcW w:w="638" w:type="dxa"/>
            <w:vAlign w:val="bottom"/>
          </w:tcPr>
          <w:p w14:paraId="71FC40E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0.82</w:t>
            </w:r>
          </w:p>
        </w:tc>
        <w:tc>
          <w:tcPr>
            <w:tcW w:w="638" w:type="dxa"/>
            <w:vAlign w:val="bottom"/>
          </w:tcPr>
          <w:p w14:paraId="75530DF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0.95</w:t>
            </w:r>
          </w:p>
        </w:tc>
        <w:tc>
          <w:tcPr>
            <w:tcW w:w="638" w:type="dxa"/>
            <w:vAlign w:val="bottom"/>
          </w:tcPr>
          <w:p w14:paraId="0E4CEA7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1.07</w:t>
            </w:r>
          </w:p>
        </w:tc>
        <w:tc>
          <w:tcPr>
            <w:tcW w:w="638" w:type="dxa"/>
            <w:vAlign w:val="bottom"/>
          </w:tcPr>
          <w:p w14:paraId="37CAE62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1.13</w:t>
            </w:r>
          </w:p>
        </w:tc>
        <w:tc>
          <w:tcPr>
            <w:tcW w:w="626" w:type="dxa"/>
            <w:vAlign w:val="bottom"/>
          </w:tcPr>
          <w:p w14:paraId="7DECAF6C"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61</w:t>
            </w:r>
          </w:p>
        </w:tc>
        <w:tc>
          <w:tcPr>
            <w:tcW w:w="672" w:type="dxa"/>
            <w:vAlign w:val="bottom"/>
          </w:tcPr>
          <w:p w14:paraId="7C12BE1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7.40</w:t>
            </w:r>
          </w:p>
        </w:tc>
        <w:tc>
          <w:tcPr>
            <w:tcW w:w="672" w:type="dxa"/>
            <w:vAlign w:val="bottom"/>
          </w:tcPr>
          <w:p w14:paraId="76135BE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8.35</w:t>
            </w:r>
          </w:p>
        </w:tc>
        <w:tc>
          <w:tcPr>
            <w:tcW w:w="672" w:type="dxa"/>
            <w:vAlign w:val="bottom"/>
          </w:tcPr>
          <w:p w14:paraId="5FBAC91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8.66</w:t>
            </w:r>
          </w:p>
        </w:tc>
        <w:tc>
          <w:tcPr>
            <w:tcW w:w="672" w:type="dxa"/>
            <w:vAlign w:val="bottom"/>
          </w:tcPr>
          <w:p w14:paraId="1BC1A5D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10.51</w:t>
            </w:r>
          </w:p>
        </w:tc>
        <w:tc>
          <w:tcPr>
            <w:tcW w:w="672" w:type="dxa"/>
            <w:vAlign w:val="bottom"/>
          </w:tcPr>
          <w:p w14:paraId="6F04EAB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11.94</w:t>
            </w:r>
          </w:p>
        </w:tc>
        <w:tc>
          <w:tcPr>
            <w:tcW w:w="672" w:type="dxa"/>
            <w:vAlign w:val="bottom"/>
          </w:tcPr>
          <w:p w14:paraId="2AAC9F9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13.28</w:t>
            </w:r>
          </w:p>
        </w:tc>
        <w:tc>
          <w:tcPr>
            <w:tcW w:w="672" w:type="dxa"/>
            <w:vAlign w:val="bottom"/>
          </w:tcPr>
          <w:p w14:paraId="3B72E6C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13.46</w:t>
            </w:r>
          </w:p>
        </w:tc>
      </w:tr>
      <w:tr w:rsidR="00F2095E" w:rsidRPr="0061636E" w14:paraId="284B1505" w14:textId="77777777" w:rsidTr="00293234">
        <w:trPr>
          <w:jc w:val="center"/>
        </w:trPr>
        <w:tc>
          <w:tcPr>
            <w:tcW w:w="3267" w:type="dxa"/>
          </w:tcPr>
          <w:p w14:paraId="6A9A9676"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11.0 to 11.9 years</w:t>
            </w:r>
          </w:p>
        </w:tc>
        <w:tc>
          <w:tcPr>
            <w:tcW w:w="517" w:type="dxa"/>
            <w:vAlign w:val="bottom"/>
          </w:tcPr>
          <w:p w14:paraId="478B14DE"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77</w:t>
            </w:r>
          </w:p>
        </w:tc>
        <w:tc>
          <w:tcPr>
            <w:tcW w:w="632" w:type="dxa"/>
            <w:vAlign w:val="bottom"/>
          </w:tcPr>
          <w:p w14:paraId="3DAC66F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0.58</w:t>
            </w:r>
          </w:p>
        </w:tc>
        <w:tc>
          <w:tcPr>
            <w:tcW w:w="636" w:type="dxa"/>
            <w:vAlign w:val="bottom"/>
          </w:tcPr>
          <w:p w14:paraId="19F79F5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0.58</w:t>
            </w:r>
          </w:p>
        </w:tc>
        <w:tc>
          <w:tcPr>
            <w:tcW w:w="638" w:type="dxa"/>
            <w:vAlign w:val="bottom"/>
          </w:tcPr>
          <w:p w14:paraId="4BA7FB7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0.70</w:t>
            </w:r>
          </w:p>
        </w:tc>
        <w:tc>
          <w:tcPr>
            <w:tcW w:w="638" w:type="dxa"/>
            <w:vAlign w:val="bottom"/>
          </w:tcPr>
          <w:p w14:paraId="06669C3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0.74</w:t>
            </w:r>
          </w:p>
        </w:tc>
        <w:tc>
          <w:tcPr>
            <w:tcW w:w="638" w:type="dxa"/>
            <w:vAlign w:val="bottom"/>
          </w:tcPr>
          <w:p w14:paraId="29837BE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1.00</w:t>
            </w:r>
          </w:p>
        </w:tc>
        <w:tc>
          <w:tcPr>
            <w:tcW w:w="638" w:type="dxa"/>
            <w:vAlign w:val="bottom"/>
          </w:tcPr>
          <w:p w14:paraId="34349D1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1.09</w:t>
            </w:r>
          </w:p>
        </w:tc>
        <w:tc>
          <w:tcPr>
            <w:tcW w:w="638" w:type="dxa"/>
            <w:vAlign w:val="bottom"/>
          </w:tcPr>
          <w:p w14:paraId="617C3FB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1.18</w:t>
            </w:r>
          </w:p>
        </w:tc>
        <w:tc>
          <w:tcPr>
            <w:tcW w:w="626" w:type="dxa"/>
            <w:vAlign w:val="bottom"/>
          </w:tcPr>
          <w:p w14:paraId="76A55C0B"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77</w:t>
            </w:r>
          </w:p>
        </w:tc>
        <w:tc>
          <w:tcPr>
            <w:tcW w:w="672" w:type="dxa"/>
            <w:vAlign w:val="bottom"/>
          </w:tcPr>
          <w:p w14:paraId="40C908E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7.37</w:t>
            </w:r>
          </w:p>
        </w:tc>
        <w:tc>
          <w:tcPr>
            <w:tcW w:w="672" w:type="dxa"/>
            <w:vAlign w:val="bottom"/>
          </w:tcPr>
          <w:p w14:paraId="7B67904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7.37</w:t>
            </w:r>
          </w:p>
        </w:tc>
        <w:tc>
          <w:tcPr>
            <w:tcW w:w="672" w:type="dxa"/>
            <w:vAlign w:val="bottom"/>
          </w:tcPr>
          <w:p w14:paraId="4F18135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8.51</w:t>
            </w:r>
          </w:p>
        </w:tc>
        <w:tc>
          <w:tcPr>
            <w:tcW w:w="672" w:type="dxa"/>
            <w:vAlign w:val="bottom"/>
          </w:tcPr>
          <w:p w14:paraId="69AAFF7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9.45</w:t>
            </w:r>
          </w:p>
        </w:tc>
        <w:tc>
          <w:tcPr>
            <w:tcW w:w="672" w:type="dxa"/>
            <w:vAlign w:val="bottom"/>
          </w:tcPr>
          <w:p w14:paraId="60186D8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11.24</w:t>
            </w:r>
          </w:p>
        </w:tc>
        <w:tc>
          <w:tcPr>
            <w:tcW w:w="672" w:type="dxa"/>
            <w:vAlign w:val="bottom"/>
          </w:tcPr>
          <w:p w14:paraId="242E84F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13.09</w:t>
            </w:r>
          </w:p>
        </w:tc>
        <w:tc>
          <w:tcPr>
            <w:tcW w:w="672" w:type="dxa"/>
            <w:vAlign w:val="bottom"/>
          </w:tcPr>
          <w:p w14:paraId="27B00F6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14.09</w:t>
            </w:r>
          </w:p>
        </w:tc>
      </w:tr>
      <w:tr w:rsidR="00F2095E" w:rsidRPr="0061636E" w14:paraId="287145E3" w14:textId="77777777" w:rsidTr="00293234">
        <w:trPr>
          <w:jc w:val="center"/>
        </w:trPr>
        <w:tc>
          <w:tcPr>
            <w:tcW w:w="3267" w:type="dxa"/>
            <w:vAlign w:val="bottom"/>
          </w:tcPr>
          <w:p w14:paraId="6372224D"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12.0 to 12.9 years</w:t>
            </w:r>
          </w:p>
        </w:tc>
        <w:tc>
          <w:tcPr>
            <w:tcW w:w="517" w:type="dxa"/>
            <w:vAlign w:val="bottom"/>
          </w:tcPr>
          <w:p w14:paraId="2C9ADABC"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60</w:t>
            </w:r>
          </w:p>
        </w:tc>
        <w:tc>
          <w:tcPr>
            <w:tcW w:w="632" w:type="dxa"/>
            <w:vAlign w:val="bottom"/>
          </w:tcPr>
          <w:p w14:paraId="4BC6345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0.71</w:t>
            </w:r>
          </w:p>
        </w:tc>
        <w:tc>
          <w:tcPr>
            <w:tcW w:w="636" w:type="dxa"/>
            <w:vAlign w:val="bottom"/>
          </w:tcPr>
          <w:p w14:paraId="0DD1CEF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0.74</w:t>
            </w:r>
          </w:p>
        </w:tc>
        <w:tc>
          <w:tcPr>
            <w:tcW w:w="638" w:type="dxa"/>
            <w:vAlign w:val="bottom"/>
          </w:tcPr>
          <w:p w14:paraId="44FE5EE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0.83</w:t>
            </w:r>
          </w:p>
        </w:tc>
        <w:tc>
          <w:tcPr>
            <w:tcW w:w="638" w:type="dxa"/>
            <w:vAlign w:val="bottom"/>
          </w:tcPr>
          <w:p w14:paraId="6D8CB1F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0.92</w:t>
            </w:r>
          </w:p>
        </w:tc>
        <w:tc>
          <w:tcPr>
            <w:tcW w:w="638" w:type="dxa"/>
            <w:vAlign w:val="bottom"/>
          </w:tcPr>
          <w:p w14:paraId="4993507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1.12</w:t>
            </w:r>
          </w:p>
        </w:tc>
        <w:tc>
          <w:tcPr>
            <w:tcW w:w="638" w:type="dxa"/>
            <w:vAlign w:val="bottom"/>
          </w:tcPr>
          <w:p w14:paraId="33824D2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1.25</w:t>
            </w:r>
          </w:p>
        </w:tc>
        <w:tc>
          <w:tcPr>
            <w:tcW w:w="638" w:type="dxa"/>
            <w:vAlign w:val="bottom"/>
          </w:tcPr>
          <w:p w14:paraId="28D7ABC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1.30</w:t>
            </w:r>
          </w:p>
        </w:tc>
        <w:tc>
          <w:tcPr>
            <w:tcW w:w="626" w:type="dxa"/>
            <w:vAlign w:val="bottom"/>
          </w:tcPr>
          <w:p w14:paraId="74E62232"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60</w:t>
            </w:r>
          </w:p>
        </w:tc>
        <w:tc>
          <w:tcPr>
            <w:tcW w:w="672" w:type="dxa"/>
            <w:vAlign w:val="bottom"/>
          </w:tcPr>
          <w:p w14:paraId="3BBAD2B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8.89</w:t>
            </w:r>
          </w:p>
        </w:tc>
        <w:tc>
          <w:tcPr>
            <w:tcW w:w="672" w:type="dxa"/>
            <w:vAlign w:val="bottom"/>
          </w:tcPr>
          <w:p w14:paraId="0933C98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9.39</w:t>
            </w:r>
          </w:p>
        </w:tc>
        <w:tc>
          <w:tcPr>
            <w:tcW w:w="672" w:type="dxa"/>
            <w:vAlign w:val="bottom"/>
          </w:tcPr>
          <w:p w14:paraId="22C6CEE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10.89</w:t>
            </w:r>
          </w:p>
        </w:tc>
        <w:tc>
          <w:tcPr>
            <w:tcW w:w="672" w:type="dxa"/>
            <w:vAlign w:val="bottom"/>
          </w:tcPr>
          <w:p w14:paraId="3FFB663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12.25</w:t>
            </w:r>
          </w:p>
        </w:tc>
        <w:tc>
          <w:tcPr>
            <w:tcW w:w="672" w:type="dxa"/>
            <w:vAlign w:val="bottom"/>
          </w:tcPr>
          <w:p w14:paraId="2A8DACC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14.13</w:t>
            </w:r>
          </w:p>
        </w:tc>
        <w:tc>
          <w:tcPr>
            <w:tcW w:w="672" w:type="dxa"/>
            <w:vAlign w:val="bottom"/>
          </w:tcPr>
          <w:p w14:paraId="1829B20C"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17.23</w:t>
            </w:r>
          </w:p>
        </w:tc>
        <w:tc>
          <w:tcPr>
            <w:tcW w:w="672" w:type="dxa"/>
            <w:vAlign w:val="bottom"/>
          </w:tcPr>
          <w:p w14:paraId="12A03DD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18.29</w:t>
            </w:r>
          </w:p>
        </w:tc>
      </w:tr>
      <w:tr w:rsidR="00F2095E" w:rsidRPr="0061636E" w14:paraId="714B58E1" w14:textId="77777777" w:rsidTr="00293234">
        <w:trPr>
          <w:jc w:val="center"/>
        </w:trPr>
        <w:tc>
          <w:tcPr>
            <w:tcW w:w="3267" w:type="dxa"/>
            <w:vAlign w:val="bottom"/>
          </w:tcPr>
          <w:p w14:paraId="1C92D4B5"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13.0 to 13.9 years</w:t>
            </w:r>
          </w:p>
        </w:tc>
        <w:tc>
          <w:tcPr>
            <w:tcW w:w="517" w:type="dxa"/>
            <w:vAlign w:val="bottom"/>
          </w:tcPr>
          <w:p w14:paraId="47F6E2EB"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134</w:t>
            </w:r>
          </w:p>
        </w:tc>
        <w:tc>
          <w:tcPr>
            <w:tcW w:w="632" w:type="dxa"/>
            <w:vAlign w:val="bottom"/>
          </w:tcPr>
          <w:p w14:paraId="656C2FE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0.64</w:t>
            </w:r>
          </w:p>
        </w:tc>
        <w:tc>
          <w:tcPr>
            <w:tcW w:w="636" w:type="dxa"/>
            <w:vAlign w:val="bottom"/>
          </w:tcPr>
          <w:p w14:paraId="0277A02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0.66</w:t>
            </w:r>
          </w:p>
        </w:tc>
        <w:tc>
          <w:tcPr>
            <w:tcW w:w="638" w:type="dxa"/>
            <w:vAlign w:val="bottom"/>
          </w:tcPr>
          <w:p w14:paraId="4247676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0.84</w:t>
            </w:r>
          </w:p>
        </w:tc>
        <w:tc>
          <w:tcPr>
            <w:tcW w:w="638" w:type="dxa"/>
            <w:vAlign w:val="bottom"/>
          </w:tcPr>
          <w:p w14:paraId="4856006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0.97</w:t>
            </w:r>
          </w:p>
        </w:tc>
        <w:tc>
          <w:tcPr>
            <w:tcW w:w="638" w:type="dxa"/>
            <w:vAlign w:val="bottom"/>
          </w:tcPr>
          <w:p w14:paraId="265B670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1.10</w:t>
            </w:r>
          </w:p>
        </w:tc>
        <w:tc>
          <w:tcPr>
            <w:tcW w:w="638" w:type="dxa"/>
            <w:vAlign w:val="bottom"/>
          </w:tcPr>
          <w:p w14:paraId="1B8C8D6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1.26</w:t>
            </w:r>
          </w:p>
        </w:tc>
        <w:tc>
          <w:tcPr>
            <w:tcW w:w="638" w:type="dxa"/>
            <w:vAlign w:val="bottom"/>
          </w:tcPr>
          <w:p w14:paraId="7A1966A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1.32</w:t>
            </w:r>
          </w:p>
        </w:tc>
        <w:tc>
          <w:tcPr>
            <w:tcW w:w="626" w:type="dxa"/>
            <w:vAlign w:val="bottom"/>
          </w:tcPr>
          <w:p w14:paraId="3B851F3E"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134</w:t>
            </w:r>
          </w:p>
        </w:tc>
        <w:tc>
          <w:tcPr>
            <w:tcW w:w="672" w:type="dxa"/>
            <w:vAlign w:val="bottom"/>
          </w:tcPr>
          <w:p w14:paraId="7D0C551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7.90</w:t>
            </w:r>
          </w:p>
        </w:tc>
        <w:tc>
          <w:tcPr>
            <w:tcW w:w="672" w:type="dxa"/>
            <w:vAlign w:val="bottom"/>
          </w:tcPr>
          <w:p w14:paraId="5D28CC0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8.22</w:t>
            </w:r>
          </w:p>
        </w:tc>
        <w:tc>
          <w:tcPr>
            <w:tcW w:w="672" w:type="dxa"/>
            <w:vAlign w:val="bottom"/>
          </w:tcPr>
          <w:p w14:paraId="012770B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10.93</w:t>
            </w:r>
          </w:p>
        </w:tc>
        <w:tc>
          <w:tcPr>
            <w:tcW w:w="672" w:type="dxa"/>
            <w:vAlign w:val="bottom"/>
          </w:tcPr>
          <w:p w14:paraId="611C36A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12.81</w:t>
            </w:r>
          </w:p>
        </w:tc>
        <w:tc>
          <w:tcPr>
            <w:tcW w:w="672" w:type="dxa"/>
            <w:vAlign w:val="bottom"/>
          </w:tcPr>
          <w:p w14:paraId="126AAA60"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14.42</w:t>
            </w:r>
          </w:p>
        </w:tc>
        <w:tc>
          <w:tcPr>
            <w:tcW w:w="672" w:type="dxa"/>
            <w:vAlign w:val="bottom"/>
          </w:tcPr>
          <w:p w14:paraId="2116D8C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15.41</w:t>
            </w:r>
          </w:p>
        </w:tc>
        <w:tc>
          <w:tcPr>
            <w:tcW w:w="672" w:type="dxa"/>
            <w:vAlign w:val="bottom"/>
          </w:tcPr>
          <w:p w14:paraId="0488059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16.84</w:t>
            </w:r>
          </w:p>
        </w:tc>
      </w:tr>
      <w:tr w:rsidR="00F2095E" w:rsidRPr="0061636E" w14:paraId="6BAC70C2" w14:textId="77777777" w:rsidTr="00293234">
        <w:trPr>
          <w:jc w:val="center"/>
        </w:trPr>
        <w:tc>
          <w:tcPr>
            <w:tcW w:w="3267" w:type="dxa"/>
            <w:vAlign w:val="bottom"/>
          </w:tcPr>
          <w:p w14:paraId="729DA692"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14.0 to 14.9 years</w:t>
            </w:r>
          </w:p>
        </w:tc>
        <w:tc>
          <w:tcPr>
            <w:tcW w:w="517" w:type="dxa"/>
            <w:vAlign w:val="bottom"/>
          </w:tcPr>
          <w:p w14:paraId="250C328A"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107</w:t>
            </w:r>
          </w:p>
        </w:tc>
        <w:tc>
          <w:tcPr>
            <w:tcW w:w="632" w:type="dxa"/>
            <w:vAlign w:val="bottom"/>
          </w:tcPr>
          <w:p w14:paraId="5FFBA99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0.59</w:t>
            </w:r>
          </w:p>
        </w:tc>
        <w:tc>
          <w:tcPr>
            <w:tcW w:w="636" w:type="dxa"/>
            <w:vAlign w:val="bottom"/>
          </w:tcPr>
          <w:p w14:paraId="54A57D9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0.71</w:t>
            </w:r>
          </w:p>
        </w:tc>
        <w:tc>
          <w:tcPr>
            <w:tcW w:w="638" w:type="dxa"/>
            <w:vAlign w:val="bottom"/>
          </w:tcPr>
          <w:p w14:paraId="6BD0CA9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0.86</w:t>
            </w:r>
          </w:p>
        </w:tc>
        <w:tc>
          <w:tcPr>
            <w:tcW w:w="638" w:type="dxa"/>
            <w:vAlign w:val="bottom"/>
          </w:tcPr>
          <w:p w14:paraId="43FA26C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0.98</w:t>
            </w:r>
          </w:p>
        </w:tc>
        <w:tc>
          <w:tcPr>
            <w:tcW w:w="638" w:type="dxa"/>
            <w:vAlign w:val="bottom"/>
          </w:tcPr>
          <w:p w14:paraId="6EAD90A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1.11</w:t>
            </w:r>
          </w:p>
        </w:tc>
        <w:tc>
          <w:tcPr>
            <w:tcW w:w="638" w:type="dxa"/>
            <w:vAlign w:val="bottom"/>
          </w:tcPr>
          <w:p w14:paraId="13934F0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1.33</w:t>
            </w:r>
          </w:p>
        </w:tc>
        <w:tc>
          <w:tcPr>
            <w:tcW w:w="638" w:type="dxa"/>
            <w:vAlign w:val="bottom"/>
          </w:tcPr>
          <w:p w14:paraId="154AA86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1.60</w:t>
            </w:r>
          </w:p>
        </w:tc>
        <w:tc>
          <w:tcPr>
            <w:tcW w:w="626" w:type="dxa"/>
            <w:vAlign w:val="bottom"/>
          </w:tcPr>
          <w:p w14:paraId="6C2BB62F"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107</w:t>
            </w:r>
          </w:p>
        </w:tc>
        <w:tc>
          <w:tcPr>
            <w:tcW w:w="672" w:type="dxa"/>
            <w:vAlign w:val="bottom"/>
          </w:tcPr>
          <w:p w14:paraId="63F9147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7.05</w:t>
            </w:r>
          </w:p>
        </w:tc>
        <w:tc>
          <w:tcPr>
            <w:tcW w:w="672" w:type="dxa"/>
            <w:vAlign w:val="bottom"/>
          </w:tcPr>
          <w:p w14:paraId="65923E7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8.61</w:t>
            </w:r>
          </w:p>
        </w:tc>
        <w:tc>
          <w:tcPr>
            <w:tcW w:w="672" w:type="dxa"/>
            <w:vAlign w:val="bottom"/>
          </w:tcPr>
          <w:p w14:paraId="367442E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9.78</w:t>
            </w:r>
          </w:p>
        </w:tc>
        <w:tc>
          <w:tcPr>
            <w:tcW w:w="672" w:type="dxa"/>
            <w:vAlign w:val="bottom"/>
          </w:tcPr>
          <w:p w14:paraId="2536D38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12.46</w:t>
            </w:r>
          </w:p>
        </w:tc>
        <w:tc>
          <w:tcPr>
            <w:tcW w:w="672" w:type="dxa"/>
            <w:vAlign w:val="bottom"/>
          </w:tcPr>
          <w:p w14:paraId="435D024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14.56</w:t>
            </w:r>
          </w:p>
        </w:tc>
        <w:tc>
          <w:tcPr>
            <w:tcW w:w="672" w:type="dxa"/>
            <w:vAlign w:val="bottom"/>
          </w:tcPr>
          <w:p w14:paraId="622D7F1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17.10</w:t>
            </w:r>
          </w:p>
        </w:tc>
        <w:tc>
          <w:tcPr>
            <w:tcW w:w="672" w:type="dxa"/>
            <w:vAlign w:val="bottom"/>
          </w:tcPr>
          <w:p w14:paraId="0672582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19.37</w:t>
            </w:r>
          </w:p>
        </w:tc>
      </w:tr>
      <w:tr w:rsidR="00F2095E" w:rsidRPr="0061636E" w14:paraId="333B8B51" w14:textId="77777777" w:rsidTr="00293234">
        <w:trPr>
          <w:jc w:val="center"/>
        </w:trPr>
        <w:tc>
          <w:tcPr>
            <w:tcW w:w="3267" w:type="dxa"/>
            <w:vAlign w:val="bottom"/>
          </w:tcPr>
          <w:p w14:paraId="516EC334"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15.0 to 15.9 years</w:t>
            </w:r>
          </w:p>
        </w:tc>
        <w:tc>
          <w:tcPr>
            <w:tcW w:w="517" w:type="dxa"/>
            <w:vAlign w:val="bottom"/>
          </w:tcPr>
          <w:p w14:paraId="21437E21"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105</w:t>
            </w:r>
          </w:p>
        </w:tc>
        <w:tc>
          <w:tcPr>
            <w:tcW w:w="632" w:type="dxa"/>
            <w:vAlign w:val="bottom"/>
          </w:tcPr>
          <w:p w14:paraId="354A827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0.74</w:t>
            </w:r>
          </w:p>
        </w:tc>
        <w:tc>
          <w:tcPr>
            <w:tcW w:w="636" w:type="dxa"/>
            <w:vAlign w:val="bottom"/>
          </w:tcPr>
          <w:p w14:paraId="067BFE3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0.78</w:t>
            </w:r>
          </w:p>
        </w:tc>
        <w:tc>
          <w:tcPr>
            <w:tcW w:w="638" w:type="dxa"/>
            <w:vAlign w:val="bottom"/>
          </w:tcPr>
          <w:p w14:paraId="5DD3C4B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0.89</w:t>
            </w:r>
          </w:p>
        </w:tc>
        <w:tc>
          <w:tcPr>
            <w:tcW w:w="638" w:type="dxa"/>
            <w:vAlign w:val="bottom"/>
          </w:tcPr>
          <w:p w14:paraId="202F7B2D"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1.05</w:t>
            </w:r>
          </w:p>
        </w:tc>
        <w:tc>
          <w:tcPr>
            <w:tcW w:w="638" w:type="dxa"/>
            <w:vAlign w:val="bottom"/>
          </w:tcPr>
          <w:p w14:paraId="5895322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1.11</w:t>
            </w:r>
          </w:p>
        </w:tc>
        <w:tc>
          <w:tcPr>
            <w:tcW w:w="638" w:type="dxa"/>
            <w:vAlign w:val="bottom"/>
          </w:tcPr>
          <w:p w14:paraId="6EB1127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1.25</w:t>
            </w:r>
          </w:p>
        </w:tc>
        <w:tc>
          <w:tcPr>
            <w:tcW w:w="638" w:type="dxa"/>
            <w:vAlign w:val="bottom"/>
          </w:tcPr>
          <w:p w14:paraId="1A1DA64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1.34</w:t>
            </w:r>
          </w:p>
        </w:tc>
        <w:tc>
          <w:tcPr>
            <w:tcW w:w="626" w:type="dxa"/>
            <w:vAlign w:val="bottom"/>
          </w:tcPr>
          <w:p w14:paraId="7E81168F"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105</w:t>
            </w:r>
          </w:p>
        </w:tc>
        <w:tc>
          <w:tcPr>
            <w:tcW w:w="672" w:type="dxa"/>
            <w:vAlign w:val="bottom"/>
          </w:tcPr>
          <w:p w14:paraId="394B563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9.59</w:t>
            </w:r>
          </w:p>
        </w:tc>
        <w:tc>
          <w:tcPr>
            <w:tcW w:w="672" w:type="dxa"/>
            <w:vAlign w:val="bottom"/>
          </w:tcPr>
          <w:p w14:paraId="1A36ABE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10.64</w:t>
            </w:r>
          </w:p>
        </w:tc>
        <w:tc>
          <w:tcPr>
            <w:tcW w:w="672" w:type="dxa"/>
            <w:vAlign w:val="bottom"/>
          </w:tcPr>
          <w:p w14:paraId="3E6CD04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11.56</w:t>
            </w:r>
          </w:p>
        </w:tc>
        <w:tc>
          <w:tcPr>
            <w:tcW w:w="672" w:type="dxa"/>
            <w:vAlign w:val="bottom"/>
          </w:tcPr>
          <w:p w14:paraId="6F7ED8B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12.92</w:t>
            </w:r>
          </w:p>
        </w:tc>
        <w:tc>
          <w:tcPr>
            <w:tcW w:w="672" w:type="dxa"/>
            <w:vAlign w:val="bottom"/>
          </w:tcPr>
          <w:p w14:paraId="704D6CD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15.39</w:t>
            </w:r>
          </w:p>
        </w:tc>
        <w:tc>
          <w:tcPr>
            <w:tcW w:w="672" w:type="dxa"/>
            <w:vAlign w:val="bottom"/>
          </w:tcPr>
          <w:p w14:paraId="6554D442"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16.92</w:t>
            </w:r>
          </w:p>
        </w:tc>
        <w:tc>
          <w:tcPr>
            <w:tcW w:w="672" w:type="dxa"/>
            <w:vAlign w:val="bottom"/>
          </w:tcPr>
          <w:p w14:paraId="025FE0B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17.27</w:t>
            </w:r>
          </w:p>
        </w:tc>
      </w:tr>
      <w:tr w:rsidR="00F2095E" w:rsidRPr="0061636E" w14:paraId="3371E95A" w14:textId="77777777" w:rsidTr="00293234">
        <w:trPr>
          <w:jc w:val="center"/>
        </w:trPr>
        <w:tc>
          <w:tcPr>
            <w:tcW w:w="3267" w:type="dxa"/>
            <w:vAlign w:val="bottom"/>
          </w:tcPr>
          <w:p w14:paraId="0E5C71EE"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16.0 to 16.9 years</w:t>
            </w:r>
          </w:p>
        </w:tc>
        <w:tc>
          <w:tcPr>
            <w:tcW w:w="517" w:type="dxa"/>
            <w:vAlign w:val="bottom"/>
          </w:tcPr>
          <w:p w14:paraId="0B8B773A"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125</w:t>
            </w:r>
          </w:p>
        </w:tc>
        <w:tc>
          <w:tcPr>
            <w:tcW w:w="632" w:type="dxa"/>
            <w:vAlign w:val="bottom"/>
          </w:tcPr>
          <w:p w14:paraId="0069B5A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0.64</w:t>
            </w:r>
          </w:p>
        </w:tc>
        <w:tc>
          <w:tcPr>
            <w:tcW w:w="636" w:type="dxa"/>
            <w:vAlign w:val="bottom"/>
          </w:tcPr>
          <w:p w14:paraId="726A896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0.68</w:t>
            </w:r>
          </w:p>
        </w:tc>
        <w:tc>
          <w:tcPr>
            <w:tcW w:w="638" w:type="dxa"/>
            <w:vAlign w:val="bottom"/>
          </w:tcPr>
          <w:p w14:paraId="7C25338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0.79</w:t>
            </w:r>
          </w:p>
        </w:tc>
        <w:tc>
          <w:tcPr>
            <w:tcW w:w="638" w:type="dxa"/>
            <w:vAlign w:val="bottom"/>
          </w:tcPr>
          <w:p w14:paraId="3A37338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0.93</w:t>
            </w:r>
          </w:p>
        </w:tc>
        <w:tc>
          <w:tcPr>
            <w:tcW w:w="638" w:type="dxa"/>
            <w:vAlign w:val="bottom"/>
          </w:tcPr>
          <w:p w14:paraId="72C0F91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1.09</w:t>
            </w:r>
          </w:p>
        </w:tc>
        <w:tc>
          <w:tcPr>
            <w:tcW w:w="638" w:type="dxa"/>
            <w:vAlign w:val="bottom"/>
          </w:tcPr>
          <w:p w14:paraId="7020DDE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1.32</w:t>
            </w:r>
          </w:p>
        </w:tc>
        <w:tc>
          <w:tcPr>
            <w:tcW w:w="638" w:type="dxa"/>
            <w:vAlign w:val="bottom"/>
          </w:tcPr>
          <w:p w14:paraId="37ED5B7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1.40</w:t>
            </w:r>
          </w:p>
        </w:tc>
        <w:tc>
          <w:tcPr>
            <w:tcW w:w="626" w:type="dxa"/>
            <w:vAlign w:val="bottom"/>
          </w:tcPr>
          <w:p w14:paraId="27DA5313"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125</w:t>
            </w:r>
          </w:p>
        </w:tc>
        <w:tc>
          <w:tcPr>
            <w:tcW w:w="672" w:type="dxa"/>
            <w:vAlign w:val="bottom"/>
          </w:tcPr>
          <w:p w14:paraId="7DB1C2E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8.90</w:t>
            </w:r>
          </w:p>
        </w:tc>
        <w:tc>
          <w:tcPr>
            <w:tcW w:w="672" w:type="dxa"/>
            <w:vAlign w:val="bottom"/>
          </w:tcPr>
          <w:p w14:paraId="278E672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10.89</w:t>
            </w:r>
          </w:p>
        </w:tc>
        <w:tc>
          <w:tcPr>
            <w:tcW w:w="672" w:type="dxa"/>
            <w:vAlign w:val="bottom"/>
          </w:tcPr>
          <w:p w14:paraId="1D17A07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11.90</w:t>
            </w:r>
          </w:p>
        </w:tc>
        <w:tc>
          <w:tcPr>
            <w:tcW w:w="672" w:type="dxa"/>
            <w:vAlign w:val="bottom"/>
          </w:tcPr>
          <w:p w14:paraId="2E743E5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14.62</w:t>
            </w:r>
          </w:p>
        </w:tc>
        <w:tc>
          <w:tcPr>
            <w:tcW w:w="672" w:type="dxa"/>
            <w:vAlign w:val="bottom"/>
          </w:tcPr>
          <w:p w14:paraId="3C88572A"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16.92</w:t>
            </w:r>
          </w:p>
        </w:tc>
        <w:tc>
          <w:tcPr>
            <w:tcW w:w="672" w:type="dxa"/>
            <w:vAlign w:val="bottom"/>
          </w:tcPr>
          <w:p w14:paraId="5584ABA4"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18.22</w:t>
            </w:r>
          </w:p>
        </w:tc>
        <w:tc>
          <w:tcPr>
            <w:tcW w:w="672" w:type="dxa"/>
            <w:vAlign w:val="bottom"/>
          </w:tcPr>
          <w:p w14:paraId="5DB9940F"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19.40</w:t>
            </w:r>
          </w:p>
        </w:tc>
      </w:tr>
      <w:tr w:rsidR="00F2095E" w:rsidRPr="0061636E" w14:paraId="4D14EE37" w14:textId="77777777" w:rsidTr="00293234">
        <w:trPr>
          <w:jc w:val="center"/>
        </w:trPr>
        <w:tc>
          <w:tcPr>
            <w:tcW w:w="3267" w:type="dxa"/>
            <w:tcBorders>
              <w:bottom w:val="single" w:sz="4" w:space="0" w:color="auto"/>
            </w:tcBorders>
            <w:vAlign w:val="bottom"/>
          </w:tcPr>
          <w:p w14:paraId="3411FCBC" w14:textId="77777777" w:rsidR="00F2095E" w:rsidRPr="0061636E" w:rsidRDefault="00F2095E" w:rsidP="00293234">
            <w:pPr>
              <w:pStyle w:val="NoSpacing"/>
              <w:rPr>
                <w:rFonts w:ascii="Times New Roman" w:hAnsi="Times New Roman"/>
                <w:sz w:val="20"/>
                <w:szCs w:val="20"/>
                <w:lang w:val="en-US"/>
              </w:rPr>
            </w:pPr>
            <w:r w:rsidRPr="0061636E">
              <w:rPr>
                <w:rFonts w:ascii="Times New Roman" w:hAnsi="Times New Roman"/>
                <w:sz w:val="20"/>
                <w:szCs w:val="20"/>
                <w:lang w:val="en-US"/>
              </w:rPr>
              <w:t>17.0 to 17.9 years</w:t>
            </w:r>
          </w:p>
        </w:tc>
        <w:tc>
          <w:tcPr>
            <w:tcW w:w="517" w:type="dxa"/>
            <w:tcBorders>
              <w:bottom w:val="single" w:sz="4" w:space="0" w:color="auto"/>
            </w:tcBorders>
            <w:vAlign w:val="bottom"/>
          </w:tcPr>
          <w:p w14:paraId="31198660"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107</w:t>
            </w:r>
          </w:p>
        </w:tc>
        <w:tc>
          <w:tcPr>
            <w:tcW w:w="632" w:type="dxa"/>
            <w:tcBorders>
              <w:bottom w:val="single" w:sz="4" w:space="0" w:color="auto"/>
            </w:tcBorders>
            <w:vAlign w:val="bottom"/>
          </w:tcPr>
          <w:p w14:paraId="3B44CEB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0.65</w:t>
            </w:r>
          </w:p>
        </w:tc>
        <w:tc>
          <w:tcPr>
            <w:tcW w:w="636" w:type="dxa"/>
            <w:tcBorders>
              <w:bottom w:val="single" w:sz="4" w:space="0" w:color="auto"/>
            </w:tcBorders>
            <w:vAlign w:val="bottom"/>
          </w:tcPr>
          <w:p w14:paraId="59BA3085"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0.73</w:t>
            </w:r>
          </w:p>
        </w:tc>
        <w:tc>
          <w:tcPr>
            <w:tcW w:w="638" w:type="dxa"/>
            <w:tcBorders>
              <w:bottom w:val="single" w:sz="4" w:space="0" w:color="auto"/>
            </w:tcBorders>
            <w:vAlign w:val="bottom"/>
          </w:tcPr>
          <w:p w14:paraId="56E43E73"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0.84</w:t>
            </w:r>
          </w:p>
        </w:tc>
        <w:tc>
          <w:tcPr>
            <w:tcW w:w="638" w:type="dxa"/>
            <w:tcBorders>
              <w:bottom w:val="single" w:sz="4" w:space="0" w:color="auto"/>
            </w:tcBorders>
            <w:vAlign w:val="bottom"/>
          </w:tcPr>
          <w:p w14:paraId="0D3C9D5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0.91</w:t>
            </w:r>
          </w:p>
        </w:tc>
        <w:tc>
          <w:tcPr>
            <w:tcW w:w="638" w:type="dxa"/>
            <w:tcBorders>
              <w:bottom w:val="single" w:sz="4" w:space="0" w:color="auto"/>
            </w:tcBorders>
            <w:vAlign w:val="bottom"/>
          </w:tcPr>
          <w:p w14:paraId="696CEB1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1.06</w:t>
            </w:r>
          </w:p>
        </w:tc>
        <w:tc>
          <w:tcPr>
            <w:tcW w:w="638" w:type="dxa"/>
            <w:tcBorders>
              <w:bottom w:val="single" w:sz="4" w:space="0" w:color="auto"/>
            </w:tcBorders>
            <w:vAlign w:val="bottom"/>
          </w:tcPr>
          <w:p w14:paraId="1283E56B"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1.23</w:t>
            </w:r>
          </w:p>
        </w:tc>
        <w:tc>
          <w:tcPr>
            <w:tcW w:w="638" w:type="dxa"/>
            <w:tcBorders>
              <w:bottom w:val="single" w:sz="4" w:space="0" w:color="auto"/>
            </w:tcBorders>
            <w:vAlign w:val="bottom"/>
          </w:tcPr>
          <w:p w14:paraId="6904EA5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1.34</w:t>
            </w:r>
          </w:p>
        </w:tc>
        <w:tc>
          <w:tcPr>
            <w:tcW w:w="626" w:type="dxa"/>
            <w:tcBorders>
              <w:bottom w:val="single" w:sz="4" w:space="0" w:color="auto"/>
            </w:tcBorders>
            <w:vAlign w:val="bottom"/>
          </w:tcPr>
          <w:p w14:paraId="7C9F462C" w14:textId="77777777" w:rsidR="00F2095E" w:rsidRPr="0061636E" w:rsidRDefault="00F2095E" w:rsidP="00293234">
            <w:pPr>
              <w:pStyle w:val="NoSpacing"/>
              <w:jc w:val="center"/>
              <w:rPr>
                <w:rFonts w:ascii="Times New Roman" w:hAnsi="Times New Roman"/>
                <w:b/>
                <w:bCs/>
                <w:sz w:val="20"/>
                <w:szCs w:val="20"/>
                <w:lang w:val="en-US"/>
              </w:rPr>
            </w:pPr>
            <w:r w:rsidRPr="0061636E">
              <w:rPr>
                <w:rFonts w:ascii="Times New Roman" w:hAnsi="Times New Roman"/>
                <w:b/>
                <w:bCs/>
                <w:color w:val="000000"/>
                <w:sz w:val="20"/>
                <w:szCs w:val="20"/>
                <w:lang w:val="en-US"/>
              </w:rPr>
              <w:t>107</w:t>
            </w:r>
          </w:p>
        </w:tc>
        <w:tc>
          <w:tcPr>
            <w:tcW w:w="672" w:type="dxa"/>
            <w:tcBorders>
              <w:bottom w:val="single" w:sz="4" w:space="0" w:color="auto"/>
            </w:tcBorders>
            <w:vAlign w:val="bottom"/>
          </w:tcPr>
          <w:p w14:paraId="05541121"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9.06</w:t>
            </w:r>
          </w:p>
        </w:tc>
        <w:tc>
          <w:tcPr>
            <w:tcW w:w="672" w:type="dxa"/>
            <w:tcBorders>
              <w:bottom w:val="single" w:sz="4" w:space="0" w:color="auto"/>
            </w:tcBorders>
            <w:vAlign w:val="bottom"/>
          </w:tcPr>
          <w:p w14:paraId="0521DE4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9.24</w:t>
            </w:r>
          </w:p>
        </w:tc>
        <w:tc>
          <w:tcPr>
            <w:tcW w:w="672" w:type="dxa"/>
            <w:tcBorders>
              <w:bottom w:val="single" w:sz="4" w:space="0" w:color="auto"/>
            </w:tcBorders>
            <w:vAlign w:val="bottom"/>
          </w:tcPr>
          <w:p w14:paraId="7F5A1C77"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12.30</w:t>
            </w:r>
          </w:p>
        </w:tc>
        <w:tc>
          <w:tcPr>
            <w:tcW w:w="672" w:type="dxa"/>
            <w:tcBorders>
              <w:bottom w:val="single" w:sz="4" w:space="0" w:color="auto"/>
            </w:tcBorders>
            <w:vAlign w:val="bottom"/>
          </w:tcPr>
          <w:p w14:paraId="3F030208"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14.52</w:t>
            </w:r>
          </w:p>
        </w:tc>
        <w:tc>
          <w:tcPr>
            <w:tcW w:w="672" w:type="dxa"/>
            <w:tcBorders>
              <w:bottom w:val="single" w:sz="4" w:space="0" w:color="auto"/>
            </w:tcBorders>
            <w:vAlign w:val="bottom"/>
          </w:tcPr>
          <w:p w14:paraId="7171D009"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16.10</w:t>
            </w:r>
          </w:p>
        </w:tc>
        <w:tc>
          <w:tcPr>
            <w:tcW w:w="672" w:type="dxa"/>
            <w:tcBorders>
              <w:bottom w:val="single" w:sz="4" w:space="0" w:color="auto"/>
            </w:tcBorders>
            <w:vAlign w:val="bottom"/>
          </w:tcPr>
          <w:p w14:paraId="3646CF06"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16.61</w:t>
            </w:r>
          </w:p>
        </w:tc>
        <w:tc>
          <w:tcPr>
            <w:tcW w:w="672" w:type="dxa"/>
            <w:tcBorders>
              <w:bottom w:val="single" w:sz="4" w:space="0" w:color="auto"/>
            </w:tcBorders>
            <w:vAlign w:val="bottom"/>
          </w:tcPr>
          <w:p w14:paraId="5580E66E" w14:textId="77777777" w:rsidR="00F2095E" w:rsidRPr="0061636E" w:rsidRDefault="00F2095E" w:rsidP="00293234">
            <w:pPr>
              <w:pStyle w:val="NoSpacing"/>
              <w:jc w:val="center"/>
              <w:rPr>
                <w:rFonts w:ascii="Times New Roman" w:hAnsi="Times New Roman"/>
                <w:sz w:val="20"/>
                <w:szCs w:val="20"/>
                <w:lang w:val="en-US"/>
              </w:rPr>
            </w:pPr>
            <w:r w:rsidRPr="0061636E">
              <w:rPr>
                <w:rFonts w:ascii="Times New Roman" w:hAnsi="Times New Roman"/>
                <w:color w:val="000000"/>
                <w:sz w:val="20"/>
                <w:szCs w:val="20"/>
                <w:lang w:val="en-US"/>
              </w:rPr>
              <w:t>18.19</w:t>
            </w:r>
          </w:p>
        </w:tc>
      </w:tr>
    </w:tbl>
    <w:p w14:paraId="37038F2B" w14:textId="77777777" w:rsidR="00F2095E" w:rsidRPr="00E1213E" w:rsidRDefault="00F2095E" w:rsidP="00F2095E">
      <w:pPr>
        <w:pStyle w:val="NoSpacing"/>
        <w:spacing w:line="360" w:lineRule="auto"/>
        <w:jc w:val="both"/>
        <w:rPr>
          <w:rFonts w:ascii="Times New Roman" w:hAnsi="Times New Roman"/>
          <w:sz w:val="24"/>
          <w:szCs w:val="24"/>
          <w:lang w:val="en-US"/>
        </w:rPr>
      </w:pPr>
      <w:r w:rsidRPr="00E1213E">
        <w:rPr>
          <w:rFonts w:ascii="Times New Roman" w:hAnsi="Times New Roman"/>
          <w:sz w:val="24"/>
          <w:szCs w:val="24"/>
          <w:lang w:val="en-US"/>
        </w:rPr>
        <w:t>These models were estimated independently for each sex; all analysis were adjusted by sampling</w:t>
      </w:r>
      <w:r w:rsidRPr="00E1213E">
        <w:rPr>
          <w:rFonts w:ascii="Times New Roman" w:hAnsi="Times New Roman"/>
          <w:sz w:val="24"/>
          <w:szCs w:val="24"/>
          <w:lang w:val="en-US" w:eastAsia="es-ES"/>
        </w:rPr>
        <w:t xml:space="preserve"> weight (expansion factor) from the values given to each subject. These models were estimated using the mean value of the handgrip strength measurements in each hand </w:t>
      </w:r>
      <w:r w:rsidRPr="00E1213E">
        <w:rPr>
          <w:rFonts w:ascii="Times New Roman" w:hAnsi="Times New Roman"/>
          <w:i/>
          <w:iCs/>
          <w:sz w:val="24"/>
          <w:szCs w:val="24"/>
          <w:lang w:val="en-US" w:eastAsia="es-ES"/>
        </w:rPr>
        <w:t>(right hand + left hand) / 2</w:t>
      </w:r>
      <w:r w:rsidRPr="00E1213E">
        <w:rPr>
          <w:rFonts w:ascii="Times New Roman" w:hAnsi="Times New Roman"/>
          <w:sz w:val="24"/>
          <w:szCs w:val="24"/>
          <w:lang w:val="en-US" w:eastAsia="es-ES"/>
        </w:rPr>
        <w:t xml:space="preserve">, they were adjusted by </w:t>
      </w:r>
      <w:r w:rsidRPr="00E1213E">
        <w:rPr>
          <w:rFonts w:ascii="Times New Roman" w:hAnsi="Times New Roman"/>
          <w:sz w:val="24"/>
          <w:szCs w:val="24"/>
          <w:lang w:val="en-US"/>
        </w:rPr>
        <w:t>body mass index (kg/mts</w:t>
      </w:r>
      <w:r w:rsidRPr="00E1213E">
        <w:rPr>
          <w:rFonts w:ascii="Times New Roman" w:hAnsi="Times New Roman"/>
          <w:sz w:val="24"/>
          <w:szCs w:val="24"/>
          <w:vertAlign w:val="superscript"/>
          <w:lang w:val="en-US"/>
        </w:rPr>
        <w:t>2</w:t>
      </w:r>
      <w:r w:rsidRPr="00E1213E">
        <w:rPr>
          <w:rFonts w:ascii="Times New Roman" w:hAnsi="Times New Roman"/>
          <w:sz w:val="24"/>
          <w:szCs w:val="24"/>
          <w:lang w:val="en-US"/>
        </w:rPr>
        <w:t>) and stature (mts).</w:t>
      </w:r>
    </w:p>
    <w:p w14:paraId="1E9840A3" w14:textId="77777777" w:rsidR="00F2095E" w:rsidRDefault="00F2095E" w:rsidP="00F2095E">
      <w:pPr>
        <w:pStyle w:val="NoSpacing"/>
        <w:spacing w:line="360" w:lineRule="auto"/>
        <w:jc w:val="both"/>
        <w:rPr>
          <w:rFonts w:ascii="Times New Roman" w:hAnsi="Times New Roman"/>
          <w:b/>
          <w:bCs/>
          <w:sz w:val="24"/>
          <w:szCs w:val="24"/>
          <w:lang w:val="en-US"/>
        </w:rPr>
      </w:pPr>
    </w:p>
    <w:p w14:paraId="51F462CA" w14:textId="77777777" w:rsidR="00F2095E" w:rsidRDefault="00F2095E" w:rsidP="00F2095E">
      <w:pPr>
        <w:pStyle w:val="NoSpacing"/>
        <w:spacing w:line="360" w:lineRule="auto"/>
        <w:jc w:val="both"/>
        <w:rPr>
          <w:rFonts w:ascii="Times New Roman" w:hAnsi="Times New Roman"/>
          <w:b/>
          <w:bCs/>
          <w:sz w:val="24"/>
          <w:szCs w:val="24"/>
          <w:lang w:val="en-US"/>
        </w:rPr>
      </w:pPr>
    </w:p>
    <w:p w14:paraId="277EB45A" w14:textId="77777777" w:rsidR="00F2095E" w:rsidRDefault="00F2095E" w:rsidP="00F2095E">
      <w:pPr>
        <w:pStyle w:val="NoSpacing"/>
        <w:spacing w:line="360" w:lineRule="auto"/>
        <w:jc w:val="both"/>
        <w:rPr>
          <w:rFonts w:ascii="Times New Roman" w:hAnsi="Times New Roman"/>
          <w:b/>
          <w:bCs/>
          <w:sz w:val="24"/>
          <w:szCs w:val="24"/>
          <w:lang w:val="en-US"/>
        </w:rPr>
      </w:pPr>
    </w:p>
    <w:p w14:paraId="42D9B9C9" w14:textId="77777777" w:rsidR="00F2095E" w:rsidRPr="00E1213E" w:rsidRDefault="00F2095E" w:rsidP="00F2095E">
      <w:pPr>
        <w:pStyle w:val="NoSpacing"/>
        <w:spacing w:line="360" w:lineRule="auto"/>
        <w:jc w:val="both"/>
        <w:rPr>
          <w:rFonts w:ascii="Times New Roman" w:hAnsi="Times New Roman"/>
          <w:b/>
          <w:bCs/>
          <w:sz w:val="24"/>
          <w:szCs w:val="24"/>
          <w:lang w:val="en-US"/>
        </w:rPr>
      </w:pPr>
      <w:r w:rsidRPr="00E1213E">
        <w:rPr>
          <w:rFonts w:ascii="Times New Roman" w:hAnsi="Times New Roman"/>
          <w:b/>
          <w:bCs/>
          <w:sz w:val="24"/>
          <w:szCs w:val="24"/>
          <w:lang w:val="en-US"/>
        </w:rPr>
        <w:t xml:space="preserve">Supplementary </w:t>
      </w:r>
      <w:r>
        <w:rPr>
          <w:rFonts w:ascii="Times New Roman" w:hAnsi="Times New Roman"/>
          <w:b/>
          <w:bCs/>
          <w:sz w:val="24"/>
          <w:szCs w:val="24"/>
          <w:lang w:val="en-US"/>
        </w:rPr>
        <w:t>T</w:t>
      </w:r>
      <w:r w:rsidRPr="00E1213E">
        <w:rPr>
          <w:rFonts w:ascii="Times New Roman" w:hAnsi="Times New Roman"/>
          <w:b/>
          <w:bCs/>
          <w:sz w:val="24"/>
          <w:szCs w:val="24"/>
          <w:lang w:val="en-US"/>
        </w:rPr>
        <w:t>able 3</w:t>
      </w:r>
      <w:r>
        <w:rPr>
          <w:rFonts w:ascii="Times New Roman" w:hAnsi="Times New Roman"/>
          <w:b/>
          <w:bCs/>
          <w:sz w:val="24"/>
          <w:szCs w:val="24"/>
          <w:lang w:val="en-US"/>
        </w:rPr>
        <w:t xml:space="preserve"> - </w:t>
      </w:r>
      <w:r w:rsidRPr="00E1213E">
        <w:rPr>
          <w:rFonts w:ascii="Times New Roman" w:hAnsi="Times New Roman"/>
          <w:b/>
          <w:bCs/>
          <w:sz w:val="24"/>
          <w:szCs w:val="24"/>
          <w:lang w:val="en-US"/>
        </w:rPr>
        <w:t>Methodology used in cited studies</w:t>
      </w:r>
      <w:r>
        <w:rPr>
          <w:rFonts w:ascii="Times New Roman" w:hAnsi="Times New Roman"/>
          <w:b/>
          <w:bCs/>
          <w:sz w:val="24"/>
          <w:szCs w:val="24"/>
          <w:lang w:val="en-US"/>
        </w:rPr>
        <w:t>.</w:t>
      </w:r>
    </w:p>
    <w:tbl>
      <w:tblPr>
        <w:tblStyle w:val="TableGrid"/>
        <w:tblW w:w="13462" w:type="dxa"/>
        <w:tblBorders>
          <w:left w:val="none" w:sz="0" w:space="0" w:color="auto"/>
          <w:right w:val="none" w:sz="0" w:space="0" w:color="auto"/>
          <w:insideV w:val="none" w:sz="0" w:space="0" w:color="auto"/>
        </w:tblBorders>
        <w:tblLook w:val="04A0" w:firstRow="1" w:lastRow="0" w:firstColumn="1" w:lastColumn="0" w:noHBand="0" w:noVBand="1"/>
      </w:tblPr>
      <w:tblGrid>
        <w:gridCol w:w="1551"/>
        <w:gridCol w:w="1097"/>
        <w:gridCol w:w="1038"/>
        <w:gridCol w:w="1417"/>
        <w:gridCol w:w="3119"/>
        <w:gridCol w:w="992"/>
        <w:gridCol w:w="4248"/>
      </w:tblGrid>
      <w:tr w:rsidR="00F2095E" w:rsidRPr="0061636E" w14:paraId="2B5CB29C" w14:textId="77777777" w:rsidTr="00293234">
        <w:trPr>
          <w:trHeight w:val="548"/>
          <w:tblHeader/>
        </w:trPr>
        <w:tc>
          <w:tcPr>
            <w:tcW w:w="1551" w:type="dxa"/>
            <w:vAlign w:val="center"/>
          </w:tcPr>
          <w:p w14:paraId="35B92CBC" w14:textId="77777777" w:rsidR="00F2095E" w:rsidRPr="0061636E" w:rsidRDefault="00F2095E" w:rsidP="00293234">
            <w:pPr>
              <w:pStyle w:val="NoSpacing"/>
              <w:jc w:val="center"/>
              <w:rPr>
                <w:rFonts w:ascii="Times New Roman" w:hAnsi="Times New Roman"/>
                <w:b/>
                <w:bCs/>
                <w:sz w:val="18"/>
                <w:szCs w:val="18"/>
                <w:lang w:val="en-US"/>
              </w:rPr>
            </w:pPr>
            <w:bookmarkStart w:id="0" w:name="_Hlk88764416"/>
            <w:bookmarkStart w:id="1" w:name="_Hlk82457062"/>
            <w:r w:rsidRPr="0061636E">
              <w:rPr>
                <w:rFonts w:ascii="Times New Roman" w:hAnsi="Times New Roman"/>
                <w:b/>
                <w:bCs/>
                <w:sz w:val="18"/>
                <w:szCs w:val="18"/>
                <w:lang w:val="en-US"/>
              </w:rPr>
              <w:t>Author</w:t>
            </w:r>
          </w:p>
        </w:tc>
        <w:tc>
          <w:tcPr>
            <w:tcW w:w="1097" w:type="dxa"/>
            <w:vAlign w:val="center"/>
          </w:tcPr>
          <w:p w14:paraId="1BF60489"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b/>
                <w:bCs/>
                <w:sz w:val="18"/>
                <w:szCs w:val="18"/>
                <w:lang w:val="en-US"/>
              </w:rPr>
              <w:t>Publication year</w:t>
            </w:r>
          </w:p>
        </w:tc>
        <w:tc>
          <w:tcPr>
            <w:tcW w:w="1038" w:type="dxa"/>
            <w:vAlign w:val="center"/>
          </w:tcPr>
          <w:p w14:paraId="4818C640"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b/>
                <w:bCs/>
                <w:sz w:val="18"/>
                <w:szCs w:val="18"/>
                <w:lang w:val="en-US"/>
              </w:rPr>
              <w:t>Country</w:t>
            </w:r>
          </w:p>
        </w:tc>
        <w:tc>
          <w:tcPr>
            <w:tcW w:w="1417" w:type="dxa"/>
            <w:vAlign w:val="center"/>
          </w:tcPr>
          <w:p w14:paraId="797A4DDA"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b/>
                <w:bCs/>
                <w:sz w:val="18"/>
                <w:szCs w:val="18"/>
                <w:lang w:val="en-US"/>
              </w:rPr>
              <w:t>Estimation method</w:t>
            </w:r>
          </w:p>
        </w:tc>
        <w:tc>
          <w:tcPr>
            <w:tcW w:w="3119" w:type="dxa"/>
            <w:vAlign w:val="center"/>
          </w:tcPr>
          <w:p w14:paraId="6409A4C5"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b/>
                <w:bCs/>
                <w:sz w:val="18"/>
                <w:szCs w:val="18"/>
                <w:lang w:val="en-US"/>
              </w:rPr>
              <w:t>Dynamometer brand</w:t>
            </w:r>
          </w:p>
        </w:tc>
        <w:tc>
          <w:tcPr>
            <w:tcW w:w="992" w:type="dxa"/>
            <w:vAlign w:val="center"/>
          </w:tcPr>
          <w:p w14:paraId="61030E14"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b/>
                <w:bCs/>
                <w:sz w:val="18"/>
                <w:szCs w:val="18"/>
                <w:lang w:val="en-US"/>
              </w:rPr>
              <w:t>Elbow position</w:t>
            </w:r>
          </w:p>
        </w:tc>
        <w:tc>
          <w:tcPr>
            <w:tcW w:w="4248" w:type="dxa"/>
            <w:vAlign w:val="center"/>
          </w:tcPr>
          <w:p w14:paraId="4D40006A"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b/>
                <w:bCs/>
                <w:sz w:val="18"/>
                <w:szCs w:val="18"/>
                <w:lang w:val="en-US"/>
              </w:rPr>
              <w:t xml:space="preserve">Number of measurements to estimate HS in </w:t>
            </w:r>
            <w:proofErr w:type="gramStart"/>
            <w:r w:rsidRPr="0061636E">
              <w:rPr>
                <w:rFonts w:ascii="Times New Roman" w:hAnsi="Times New Roman"/>
                <w:b/>
                <w:bCs/>
                <w:sz w:val="18"/>
                <w:szCs w:val="18"/>
                <w:lang w:val="en-US"/>
              </w:rPr>
              <w:t>each individual</w:t>
            </w:r>
            <w:proofErr w:type="gramEnd"/>
          </w:p>
        </w:tc>
      </w:tr>
      <w:tr w:rsidR="00F2095E" w:rsidRPr="0061636E" w14:paraId="4E76B838" w14:textId="77777777" w:rsidTr="00293234">
        <w:tc>
          <w:tcPr>
            <w:tcW w:w="1551" w:type="dxa"/>
            <w:shd w:val="clear" w:color="auto" w:fill="FFFFFF" w:themeFill="background1"/>
            <w:vAlign w:val="center"/>
          </w:tcPr>
          <w:p w14:paraId="1E3CC4D2" w14:textId="77777777" w:rsidR="00F2095E" w:rsidRPr="0061636E" w:rsidRDefault="00F2095E" w:rsidP="00293234">
            <w:pPr>
              <w:pStyle w:val="NoSpacing"/>
              <w:rPr>
                <w:rFonts w:ascii="Times New Roman" w:hAnsi="Times New Roman"/>
                <w:sz w:val="18"/>
                <w:szCs w:val="18"/>
                <w:lang w:val="en-US"/>
              </w:rPr>
            </w:pPr>
            <w:bookmarkStart w:id="2" w:name="_Hlk82421808"/>
            <w:r w:rsidRPr="0061636E">
              <w:rPr>
                <w:rFonts w:ascii="Times New Roman" w:hAnsi="Times New Roman"/>
                <w:sz w:val="18"/>
                <w:szCs w:val="18"/>
                <w:lang w:val="en-US"/>
              </w:rPr>
              <w:t>Ramírez-Vélez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{"citationItems":[{"id":"ITEM-1","itemData":{"DOI":"10.1016/j.clnesp.2021.05.009","ISSN":"24054577","abstract":"Background: Handgrip strength (HGS) is an indicator of overall strength; therefore, individual HGS measurements should be interpreted using geographic region and ethnic group references. Aims: The aim of this study was to develop new normative values for absolute and relative HGS in the Colombian population after stratification by sex, age, and body mass using the large National Representative Nutrition Survey 2015. Methods: This cross-sectional study included 3803 subjects aged 6–64 years. Absolute HGS was measured using a hand dynamometer with an adjustable grip, and normalized HGS was calculated by dividing the HGS by body mass. Smoothed centile tables for the P3, P10, P25, P50, P75, P90, and P97 centiles were calculated using Cole's lambda-mu-sigma (LMS) method. This study used a cutoff at 2 standard deviations (SDs) below the sex-specific peak mean value across the life course to define weak, absolute and relative HGS. Results: In men, HGS peaked at 26–33 years of age (~43.0 kg in P50), especially in the upper centiles, and fell away quickly. The pattern was different in females, where this value peaked at ages 25–33 (~26.0 kg in P50). We found a curvilinear pattern for HGS that declined with age in both sexes. There was significant variation in the slope for HGS in men and women around the age of 25 and 35 years, respectively. Conclusion: The normative values presented here are a valuable source of information for the clinical assessment of HGS and for comparison with studies from other countries.","author":[{"dropping-particle":"","family":"Ramírez-Vélez","given":"Robinson","non-dropping-particle":"","parse-names":false,"suffix":""},{"dropping-particle":"","family":"Rincón-Pabón","given":"David","non-dropping-particle":"","parse-names":false,"suffix":""},{"dropping-particle":"","family":"Correa-Bautista","given":"Jorge E.","non-dropping-particle":"","parse-names":false,"suffix":""},{"dropping-particle":"","family":"García-Hermoso","given":"Antonio","non-dropping-particle":"","parse-names":false,"suffix":""},{"dropping-particle":"","family":"Izquierdo","given":"Mikel","non-dropping-particle":"","parse-names":false,"suffix":""}],"container-title":"Clinical Nutrition ESPEN","id":"ITEM-1","issued":{"date-parts":[["2021"]]},"page":"379-86","title":"Handgrip strength: Normative reference values in males and females aged 6–64 Years old in a Colombian population","type":"article-journal","volume":"44"},"uris":["http://www.mendeley.com/documents/?uuid=4e3fe75c-1519-4f3d-97ab-bcc1ef0efc4b"]}],"mendeley":{"formattedCitation":"(33)","plainTextFormattedCitation":"(33)","previouslyFormattedCitation":"(33)"},"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33</w:t>
            </w:r>
            <w:r w:rsidRPr="00833243">
              <w:rPr>
                <w:rFonts w:ascii="Times New Roman" w:hAnsi="Times New Roman"/>
                <w:sz w:val="18"/>
                <w:szCs w:val="18"/>
                <w:vertAlign w:val="superscript"/>
                <w:lang w:val="en-US"/>
              </w:rPr>
              <w:fldChar w:fldCharType="end"/>
            </w:r>
          </w:p>
        </w:tc>
        <w:tc>
          <w:tcPr>
            <w:tcW w:w="1097" w:type="dxa"/>
            <w:shd w:val="clear" w:color="auto" w:fill="FFFFFF" w:themeFill="background1"/>
            <w:vAlign w:val="center"/>
          </w:tcPr>
          <w:p w14:paraId="1C575DF8"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2021</w:t>
            </w:r>
          </w:p>
        </w:tc>
        <w:tc>
          <w:tcPr>
            <w:tcW w:w="1038" w:type="dxa"/>
            <w:shd w:val="clear" w:color="auto" w:fill="FFFFFF" w:themeFill="background1"/>
            <w:vAlign w:val="center"/>
          </w:tcPr>
          <w:p w14:paraId="5EBCB6FA"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Colombia</w:t>
            </w:r>
          </w:p>
        </w:tc>
        <w:tc>
          <w:tcPr>
            <w:tcW w:w="1417" w:type="dxa"/>
            <w:shd w:val="clear" w:color="auto" w:fill="FFFFFF" w:themeFill="background1"/>
            <w:vAlign w:val="center"/>
          </w:tcPr>
          <w:p w14:paraId="08C48464"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LMS method</w:t>
            </w:r>
          </w:p>
        </w:tc>
        <w:tc>
          <w:tcPr>
            <w:tcW w:w="3119" w:type="dxa"/>
            <w:shd w:val="clear" w:color="auto" w:fill="FFFFFF" w:themeFill="background1"/>
            <w:vAlign w:val="center"/>
          </w:tcPr>
          <w:p w14:paraId="7617B58F"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sz w:val="18"/>
                <w:szCs w:val="18"/>
                <w:lang w:val="en-US"/>
              </w:rPr>
              <w:t>TKK 5001 GRIP-A (Takei® Scientific Instruments Co. Ltd., Tokyo, Japan)</w:t>
            </w:r>
          </w:p>
        </w:tc>
        <w:tc>
          <w:tcPr>
            <w:tcW w:w="992" w:type="dxa"/>
            <w:shd w:val="clear" w:color="auto" w:fill="FFFFFF" w:themeFill="background1"/>
            <w:vAlign w:val="center"/>
          </w:tcPr>
          <w:p w14:paraId="069D28DD"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sz w:val="18"/>
                <w:szCs w:val="18"/>
                <w:lang w:val="en-US"/>
              </w:rPr>
              <w:t>Extended elbow</w:t>
            </w:r>
          </w:p>
        </w:tc>
        <w:tc>
          <w:tcPr>
            <w:tcW w:w="4248" w:type="dxa"/>
            <w:shd w:val="clear" w:color="auto" w:fill="FFFFFF" w:themeFill="background1"/>
            <w:vAlign w:val="center"/>
          </w:tcPr>
          <w:p w14:paraId="563547C7" w14:textId="77777777" w:rsidR="00F2095E" w:rsidRPr="0061636E" w:rsidRDefault="00F2095E" w:rsidP="00293234">
            <w:pPr>
              <w:pStyle w:val="NoSpacing"/>
              <w:jc w:val="center"/>
              <w:rPr>
                <w:rStyle w:val="y2iqfc"/>
                <w:rFonts w:ascii="Times New Roman" w:hAnsi="Times New Roman"/>
                <w:color w:val="202124"/>
                <w:sz w:val="18"/>
                <w:szCs w:val="18"/>
                <w:lang w:val="en-US"/>
              </w:rPr>
            </w:pPr>
            <w:r w:rsidRPr="0061636E">
              <w:rPr>
                <w:rStyle w:val="y2iqfc"/>
                <w:rFonts w:ascii="Times New Roman" w:hAnsi="Times New Roman"/>
                <w:color w:val="202124"/>
                <w:sz w:val="18"/>
                <w:szCs w:val="18"/>
                <w:lang w:val="en-US"/>
              </w:rPr>
              <w:t>Several (2-4) trials were performed for each hand.</w:t>
            </w:r>
          </w:p>
          <w:p w14:paraId="550F7E8D"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The maximum effort was recorded</w:t>
            </w:r>
          </w:p>
        </w:tc>
      </w:tr>
      <w:tr w:rsidR="00F2095E" w:rsidRPr="0061636E" w14:paraId="669C4BD8" w14:textId="77777777" w:rsidTr="00293234">
        <w:tc>
          <w:tcPr>
            <w:tcW w:w="1551" w:type="dxa"/>
            <w:shd w:val="clear" w:color="auto" w:fill="FFFFFF" w:themeFill="background1"/>
            <w:vAlign w:val="center"/>
          </w:tcPr>
          <w:p w14:paraId="3B8623BF"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García-Hermoso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{"citationItems":[{"id":"ITEM-1","itemData":{"DOI":"10.1519/JSC.0000000000002631","ISSN":"1533-4287","PMID":"29863592","abstract":"Garcia-Hermoso, A, Cofre-Bolados, C, Andrade-Schnettler, R, Ceballos-Ceballos, R, Fernández-Vergara, O, Vegas-Heredia, ED, Ramírez-Vélez, R, and Izquierdo, M. Normative reference values for handgrip strength in Chilean children at 8-12 years old using the empirical distribution and the lambda, mu, and sigma statistical methods. J Strength Cond Res XX(X): 000-000, 2018-The aim of this study was 2-fold (a) to provide sex- and age-specific handgrip reference standards for Chilean children aged 8-12 years and (b) to compare the levels of handgrip strength of Chilean children with those of children from other countries. This cross-sectional study enrolled 2,026 schoolchildren (boys n = 1,334 and girls n = 692, mean age 10.18 [1.16] years old). Handgrip strength was measured using a hand dynamometer with an adjustable grip. Relative handgrip strength was calculated by dividing handgrip strength by body mass (handgrip strength kg per mass kg). Smoothed centile curves and tables for the 10th, 20th, 30th, 40th, 50th, 60th, 70th, 80th, and 90th centiles were calculated using Cole's lambda, mu, and sigma method. The results indicate that mean handgrip strength was greater among boys than girls. Handgrip strength peaked at 16.25 (5.03) kg in boys and 14.90 (4.32) kg in girls. In addition, relative handgrip strength peaked at 0.38 (0.08) in boys and 0.34 (0.07) in girls. Chilean children of both sexes scored higher than their South American counterparts from Colombia and Peru but showed lower handgrip strength than European and Australian children. Our results provide, for the first time, sex- and age-specific handgrip reference standards for Chilean children aged 8-12.9 years. These normative reference values could help identify the levels of handgrip strength that need attention to provide appropriate feedback and advice to children about how to best improve their overall physical fitness.","author":[{"dropping-particle":"","family":"Garcia-Hermoso","given":"Antonio","non-dropping-particle":"","parse-names":false,"suffix":""},{"dropping-particle":"","family":"Cofre-Bolados","given":"Cristian","non-dropping-particle":"","parse-names":false,"suffix":""},{"dropping-particle":"","family":"Andrade-Schnettler","given":"Rodrigo","non-dropping-particle":"","parse-names":false,"suffix":""},{"dropping-particle":"","family":"Ceballos-Ceballos","given":"Rodrigo","non-dropping-particle":"","parse-names":false,"suffix":""},{"dropping-particle":"","family":"Fernández-Vergara","given":"Omar","non-dropping-particle":"","parse-names":false,"suffix":""},{"dropping-particle":"","family":"Vegas-Heredia","given":"Eddie D","non-dropping-particle":"","parse-names":false,"suffix":""},{"dropping-particle":"","family":"Ramírez-Vélez","given":"Robinson","non-dropping-particle":"","parse-names":false,"suffix":""},{"dropping-particle":"","family":"Izquierdo","given":"Mikel","non-dropping-particle":"","parse-names":false,"suffix":""}],"container-title":"Journal of strength and conditioning research","id":"ITEM-1","issue":"1","issued":{"date-parts":[["2021"]]},"page":"260-6","title":"Normative reference values for handgrip strength in Chilean children at 8-12 years old using the empirical distribution and the lambda, mu, and sigma statistical methods.","type":"article-journal","volume":"35"},"uris":["http://www.mendeley.com/documents/?uuid=6d2f8fce-9214-43fe-9e8d-b915ac714798"]}],"mendeley":{"formattedCitation":"(28)","plainTextFormattedCitation":"(28)","previouslyFormattedCitation":"(28)"},"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28</w:t>
            </w:r>
            <w:r w:rsidRPr="00833243">
              <w:rPr>
                <w:rFonts w:ascii="Times New Roman" w:hAnsi="Times New Roman"/>
                <w:sz w:val="18"/>
                <w:szCs w:val="18"/>
                <w:vertAlign w:val="superscript"/>
                <w:lang w:val="en-US"/>
              </w:rPr>
              <w:fldChar w:fldCharType="end"/>
            </w:r>
            <w:r w:rsidRPr="0061636E">
              <w:rPr>
                <w:rFonts w:ascii="Times New Roman" w:hAnsi="Times New Roman"/>
                <w:sz w:val="18"/>
                <w:szCs w:val="18"/>
                <w:lang w:val="en-US"/>
              </w:rPr>
              <w:t xml:space="preserve"> </w:t>
            </w:r>
          </w:p>
        </w:tc>
        <w:tc>
          <w:tcPr>
            <w:tcW w:w="1097" w:type="dxa"/>
            <w:shd w:val="clear" w:color="auto" w:fill="FFFFFF" w:themeFill="background1"/>
            <w:vAlign w:val="center"/>
          </w:tcPr>
          <w:p w14:paraId="24162357"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2021</w:t>
            </w:r>
          </w:p>
        </w:tc>
        <w:tc>
          <w:tcPr>
            <w:tcW w:w="1038" w:type="dxa"/>
            <w:shd w:val="clear" w:color="auto" w:fill="FFFFFF" w:themeFill="background1"/>
            <w:vAlign w:val="center"/>
          </w:tcPr>
          <w:p w14:paraId="005688FE"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Chile</w:t>
            </w:r>
          </w:p>
        </w:tc>
        <w:tc>
          <w:tcPr>
            <w:tcW w:w="1417" w:type="dxa"/>
            <w:shd w:val="clear" w:color="auto" w:fill="FFFFFF" w:themeFill="background1"/>
            <w:vAlign w:val="center"/>
          </w:tcPr>
          <w:p w14:paraId="12D21739"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LMS method</w:t>
            </w:r>
          </w:p>
        </w:tc>
        <w:tc>
          <w:tcPr>
            <w:tcW w:w="3119" w:type="dxa"/>
            <w:shd w:val="clear" w:color="auto" w:fill="FFFFFF" w:themeFill="background1"/>
            <w:vAlign w:val="center"/>
          </w:tcPr>
          <w:p w14:paraId="20D199DC"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sz w:val="18"/>
                <w:szCs w:val="18"/>
                <w:lang w:val="en-US"/>
              </w:rPr>
              <w:t>Hydraulic Hand Dynamometer 1 Model PC-5030 J1, Fred Sammons, Inc., Burr Ridge, IL: USA)</w:t>
            </w:r>
          </w:p>
        </w:tc>
        <w:tc>
          <w:tcPr>
            <w:tcW w:w="992" w:type="dxa"/>
            <w:shd w:val="clear" w:color="auto" w:fill="FFFFFF" w:themeFill="background1"/>
            <w:vAlign w:val="center"/>
          </w:tcPr>
          <w:p w14:paraId="24085EF4"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sz w:val="18"/>
                <w:szCs w:val="18"/>
                <w:lang w:val="en-US"/>
              </w:rPr>
              <w:t>NA</w:t>
            </w:r>
          </w:p>
        </w:tc>
        <w:tc>
          <w:tcPr>
            <w:tcW w:w="4248" w:type="dxa"/>
            <w:shd w:val="clear" w:color="auto" w:fill="FFFFFF" w:themeFill="background1"/>
            <w:vAlign w:val="center"/>
          </w:tcPr>
          <w:p w14:paraId="702F6E03"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 xml:space="preserve">Two (2) trials for each hand. The mean of </w:t>
            </w:r>
            <w:proofErr w:type="gramStart"/>
            <w:r w:rsidRPr="0061636E">
              <w:rPr>
                <w:rFonts w:ascii="Times New Roman" w:hAnsi="Times New Roman"/>
                <w:sz w:val="18"/>
                <w:szCs w:val="18"/>
                <w:lang w:val="en-US"/>
              </w:rPr>
              <w:t>the all</w:t>
            </w:r>
            <w:proofErr w:type="gramEnd"/>
            <w:r w:rsidRPr="0061636E">
              <w:rPr>
                <w:rFonts w:ascii="Times New Roman" w:hAnsi="Times New Roman"/>
                <w:sz w:val="18"/>
                <w:szCs w:val="18"/>
                <w:lang w:val="en-US"/>
              </w:rPr>
              <w:t xml:space="preserve"> values of each hand was recorded.</w:t>
            </w:r>
          </w:p>
        </w:tc>
      </w:tr>
      <w:tr w:rsidR="00F2095E" w:rsidRPr="0061636E" w14:paraId="4ED5D7E4" w14:textId="77777777" w:rsidTr="00293234">
        <w:tc>
          <w:tcPr>
            <w:tcW w:w="1551" w:type="dxa"/>
            <w:shd w:val="clear" w:color="auto" w:fill="FFFFFF" w:themeFill="background1"/>
            <w:vAlign w:val="center"/>
          </w:tcPr>
          <w:p w14:paraId="151686E5"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Cadenas-Sanchez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{"citationItems":[{"id":"ITEM-1","itemData":{"DOI":"10.1016/j.jsams.2018.09.227","ISSN":"18781861","PMID":"30316738","abstract":"Objectives: Reference values are necessary for classifying children, for health screening, and for early prevention as many non-communicable diseases aggravate during growth and development. While physical fitness reference standards are available in children aged 6 and older, such information is lacking in preschool children. Therefore, the purposes of this study were (1) to provide sex-and age-specific physical fitness reference standards for Spanish preschool children; and (2) to study sex differences across this age period and to characterise fitness performance throughout the preschool period. Design: Cross-sectional. Methods: A total of 3179 preschool children (1678 boys) aged 2.8–6.4 years old from Spain were included in the present study. Physical fitness was measured using the PREFIT battery. Results: Age- and sex-specific percentiles for the physical fitness components are provided. Boys performed better than girls in the cardiorespiratory fitness, muscular strength, and speed-agility tests over the whole preschool period studied and for the different percentiles. In contrast, girls performed slightly better than boys in the balance test. Older children had better performance in all fitness tests than their younger counterparts. Conclusions: Our study provides age- and sex-specific physical fitness reference standards in preschool children allowing interpretation of fitness assessment. Sexual dimorphism in fitness tests exists already at preschool age, and these differences become larger with age. These findings will help health, sport, and school professionals to identify preschool children with a high/very low fitness level, to examine changes in fitness over time, and to analyse those changes obtained due to intervention effects.","author":[{"dropping-particle":"","family":"Cadenas-Sanchez","given":"Cristina","non-dropping-particle":"","parse-names":false,"suffix":""},{"dropping-particle":"","family":"Intemann","given":"Timm","non-dropping-particle":"","parse-names":false,"suffix":""},{"dropping-particle":"","family":"Labayen","given":"Idoia","non-dropping-particle":"","parse-names":false,"suffix":""},{"dropping-particle":"","family":"Peinado","given":"Ana B.","non-dropping-particle":"","parse-names":false,"suffix":""},{"dropping-particle":"","family":"Vidal-Conti","given":"Josep","non-dropping-particle":"","parse-names":false,"suffix":""},{"dropping-particle":"","family":"Sanchis-Moysi","given":"Joaquin","non-dropping-particle":"","parse-names":false,"suffix":""},{"dropping-particle":"","family":"Moliner-Urdiales","given":"Diego","non-dropping-particle":"","parse-names":false,"suffix":""},{"dropping-particle":"","family":"Rodriguez Perez","given":"Manuel A.","non-dropping-particle":"","parse-names":false,"suffix":""},{"dropping-particle":"","family":"Cañete Garcia-Prieto","given":"Jorge","non-dropping-particle":"","parse-names":false,"suffix":""},{"dropping-particle":"","family":"Fernández-Santos","given":"Jorge del Rosario","non-dropping-particle":"","parse-names":false,"suffix":""},{"dropping-particle":"","family":"Martinez-Tellez","given":"Borja","non-dropping-particle":"","parse-names":false,"suffix":""},{"dropping-particle":"","family":"Vicente-Rodríguez","given":"Germán","non-dropping-particle":"","parse-names":false,"suffix":""},{"dropping-particle":"","family":"Löf","given":"Marie","non-dropping-particle":"","parse-names":false,"suffix":""},{"dropping-particle":"","family":"Ruiz","given":"Jonatan R.","non-dropping-particle":"","parse-names":false,"suffix":""},{"dropping-particle":"","family":"Ortega","given":"Francisco B.","non-dropping-particle":"","parse-names":false,"suffix":""}],"container-title":"Journal of Science and Medicine in Sport","id":"ITEM-1","issue":"4","issued":{"date-parts":[["2019"]]},"page":"430-437","title":"Physical fitness reference standards for preschool children: The PREFIT project","type":"article-journal","volume":"22"},"uris":["http://www.mendeley.com/documents/?uuid=cb837de5-bb48-4e6f-8e9b-520d13cdf37f"]}],"mendeley":{"formattedCitation":"(12)","plainTextFormattedCitation":"(12)","previouslyFormattedCitation":"(12)"},"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12</w:t>
            </w:r>
            <w:r w:rsidRPr="00833243">
              <w:rPr>
                <w:rFonts w:ascii="Times New Roman" w:hAnsi="Times New Roman"/>
                <w:sz w:val="18"/>
                <w:szCs w:val="18"/>
                <w:vertAlign w:val="superscript"/>
                <w:lang w:val="en-US"/>
              </w:rPr>
              <w:fldChar w:fldCharType="end"/>
            </w:r>
            <w:r w:rsidRPr="00833243">
              <w:rPr>
                <w:rFonts w:ascii="Times New Roman" w:hAnsi="Times New Roman"/>
                <w:sz w:val="18"/>
                <w:szCs w:val="18"/>
                <w:vertAlign w:val="superscript"/>
                <w:lang w:val="en-US"/>
              </w:rPr>
              <w:t xml:space="preserve"> </w:t>
            </w:r>
          </w:p>
        </w:tc>
        <w:tc>
          <w:tcPr>
            <w:tcW w:w="1097" w:type="dxa"/>
            <w:shd w:val="clear" w:color="auto" w:fill="FFFFFF" w:themeFill="background1"/>
            <w:vAlign w:val="center"/>
          </w:tcPr>
          <w:p w14:paraId="1C41C879"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2019</w:t>
            </w:r>
          </w:p>
        </w:tc>
        <w:tc>
          <w:tcPr>
            <w:tcW w:w="1038" w:type="dxa"/>
            <w:shd w:val="clear" w:color="auto" w:fill="FFFFFF" w:themeFill="background1"/>
            <w:vAlign w:val="center"/>
          </w:tcPr>
          <w:p w14:paraId="22B49629"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Spain</w:t>
            </w:r>
          </w:p>
        </w:tc>
        <w:tc>
          <w:tcPr>
            <w:tcW w:w="1417" w:type="dxa"/>
            <w:shd w:val="clear" w:color="auto" w:fill="FFFFFF" w:themeFill="background1"/>
            <w:vAlign w:val="center"/>
          </w:tcPr>
          <w:p w14:paraId="04F17253"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eastAsia="Times New Roman" w:hAnsi="Times New Roman"/>
                <w:sz w:val="18"/>
                <w:szCs w:val="18"/>
                <w:lang w:val="en-US" w:eastAsia="es-ES"/>
              </w:rPr>
              <w:t>Generalized additive models</w:t>
            </w:r>
          </w:p>
        </w:tc>
        <w:tc>
          <w:tcPr>
            <w:tcW w:w="3119" w:type="dxa"/>
            <w:shd w:val="clear" w:color="auto" w:fill="FFFFFF" w:themeFill="background1"/>
            <w:vAlign w:val="center"/>
          </w:tcPr>
          <w:p w14:paraId="3DBB7BF2"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sz w:val="18"/>
                <w:szCs w:val="18"/>
                <w:lang w:val="en-US"/>
              </w:rPr>
              <w:t>TKK 5001, Grip-A (Takei® Scientific Instruments Co. Ltd., Tokyo, Japan)</w:t>
            </w:r>
          </w:p>
        </w:tc>
        <w:tc>
          <w:tcPr>
            <w:tcW w:w="992" w:type="dxa"/>
            <w:shd w:val="clear" w:color="auto" w:fill="FFFFFF" w:themeFill="background1"/>
            <w:vAlign w:val="center"/>
          </w:tcPr>
          <w:p w14:paraId="5C8EC9AE"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Extended elbow</w:t>
            </w:r>
          </w:p>
        </w:tc>
        <w:tc>
          <w:tcPr>
            <w:tcW w:w="4248" w:type="dxa"/>
            <w:shd w:val="clear" w:color="auto" w:fill="FFFFFF" w:themeFill="background1"/>
            <w:vAlign w:val="center"/>
          </w:tcPr>
          <w:p w14:paraId="6CDBFF16"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Two (2) trials for each hand. The mean of highest value of each hand was recorded.</w:t>
            </w:r>
          </w:p>
        </w:tc>
      </w:tr>
      <w:tr w:rsidR="00F2095E" w:rsidRPr="0061636E" w14:paraId="39545DF7" w14:textId="77777777" w:rsidTr="00293234">
        <w:tc>
          <w:tcPr>
            <w:tcW w:w="1551" w:type="dxa"/>
            <w:shd w:val="clear" w:color="auto" w:fill="FFFFFF" w:themeFill="background1"/>
            <w:vAlign w:val="center"/>
          </w:tcPr>
          <w:p w14:paraId="7CC82B0E"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Kocher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author":[{"dropping-particle":"","family":"Kocher","given":"M.H.","non-dropping-particle":"","parse-names":false,"suffix":""},{"dropping-particle":"","family":"Oba","given":"Y.","non-dropping-particle":"","parse-names":false,"suffix":""},{"dropping-particle":"","family":"Kimura","given":"I.F.","non-dropping-particle":"","parse-names":false,"suffix":""},{"dropping-particle":"","family":"Stickley","given":"C.D.","non-dropping-particle":"","parse-names":false,"suffix":""},{"dropping-particle":"","family":"Morgan","given":"C.","non-dropping-particle":"","parse-names":false,"suffix":""},{"dropping-particle":"","family":"Hetzler","given":"R.K.","non-dropping-particle":"","parse-names":false,"suffix":""}],"container-title":"Journal of Strength and Conditioning Research","id":"ITEM-1","issue":"8","issued":{"date-parts":[["2019"]]},"page":"2251-61","title":"Allometric grip strength norms for american children","type":"article-journal","volume":"33"},"uris":["http://www.mendeley.com/documents/?uuid=2f01b556-1d15-4d03-8392-a5162f451d63"]}],"mendeley":{"formattedCitation":"(21)","plainTextFormattedCitation":"(21)","previouslyFormattedCitation":"(21)"},"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21</w:t>
            </w:r>
            <w:r w:rsidRPr="00833243">
              <w:rPr>
                <w:rFonts w:ascii="Times New Roman" w:hAnsi="Times New Roman"/>
                <w:sz w:val="18"/>
                <w:szCs w:val="18"/>
                <w:vertAlign w:val="superscript"/>
                <w:lang w:val="en-US"/>
              </w:rPr>
              <w:fldChar w:fldCharType="end"/>
            </w:r>
            <w:r w:rsidRPr="00833243">
              <w:rPr>
                <w:rFonts w:ascii="Times New Roman" w:hAnsi="Times New Roman"/>
                <w:sz w:val="18"/>
                <w:szCs w:val="18"/>
                <w:vertAlign w:val="superscript"/>
                <w:lang w:val="en-US"/>
              </w:rPr>
              <w:t xml:space="preserve"> </w:t>
            </w:r>
          </w:p>
        </w:tc>
        <w:tc>
          <w:tcPr>
            <w:tcW w:w="1097" w:type="dxa"/>
            <w:shd w:val="clear" w:color="auto" w:fill="FFFFFF" w:themeFill="background1"/>
            <w:vAlign w:val="center"/>
          </w:tcPr>
          <w:p w14:paraId="2628A123"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2019</w:t>
            </w:r>
          </w:p>
        </w:tc>
        <w:tc>
          <w:tcPr>
            <w:tcW w:w="1038" w:type="dxa"/>
            <w:shd w:val="clear" w:color="auto" w:fill="FFFFFF" w:themeFill="background1"/>
            <w:vAlign w:val="center"/>
          </w:tcPr>
          <w:p w14:paraId="7FBA88AA"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USA</w:t>
            </w:r>
          </w:p>
        </w:tc>
        <w:tc>
          <w:tcPr>
            <w:tcW w:w="1417" w:type="dxa"/>
            <w:shd w:val="clear" w:color="auto" w:fill="FFFFFF" w:themeFill="background1"/>
            <w:vAlign w:val="center"/>
          </w:tcPr>
          <w:p w14:paraId="3219D081"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Generalized linear models</w:t>
            </w:r>
          </w:p>
        </w:tc>
        <w:tc>
          <w:tcPr>
            <w:tcW w:w="3119" w:type="dxa"/>
            <w:shd w:val="clear" w:color="auto" w:fill="FFFFFF" w:themeFill="background1"/>
            <w:vAlign w:val="center"/>
          </w:tcPr>
          <w:p w14:paraId="2360AA53"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sz w:val="18"/>
                <w:szCs w:val="18"/>
                <w:lang w:val="en-US"/>
              </w:rPr>
              <w:t>TKK 5401, Grip-A (Takei® Scientific Instruments Co. Ltd., Tokyo, Japan)</w:t>
            </w:r>
          </w:p>
        </w:tc>
        <w:tc>
          <w:tcPr>
            <w:tcW w:w="992" w:type="dxa"/>
            <w:shd w:val="clear" w:color="auto" w:fill="FFFFFF" w:themeFill="background1"/>
            <w:vAlign w:val="center"/>
          </w:tcPr>
          <w:p w14:paraId="4E72F43D"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Extended elbow</w:t>
            </w:r>
          </w:p>
        </w:tc>
        <w:tc>
          <w:tcPr>
            <w:tcW w:w="4248" w:type="dxa"/>
            <w:shd w:val="clear" w:color="auto" w:fill="FFFFFF" w:themeFill="background1"/>
            <w:vAlign w:val="center"/>
          </w:tcPr>
          <w:p w14:paraId="2B10A9F1"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Three (3) trials for each hand. It is not clear how the value was estimated for each subject</w:t>
            </w:r>
          </w:p>
        </w:tc>
      </w:tr>
      <w:tr w:rsidR="00F2095E" w:rsidRPr="0061636E" w14:paraId="7BD53F49" w14:textId="77777777" w:rsidTr="00293234">
        <w:tc>
          <w:tcPr>
            <w:tcW w:w="1551" w:type="dxa"/>
            <w:shd w:val="clear" w:color="auto" w:fill="FFFFFF" w:themeFill="background1"/>
            <w:vAlign w:val="center"/>
          </w:tcPr>
          <w:p w14:paraId="74A59748"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Tomkinson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{"citationItems":[{"id":"ITEM-1","itemData":{"DOI":"10.1136/bjsports-2017-098253","ISSN":"14730480","PMID":"29191931","abstract":"Objective To develop sex-specific and age-specific normative values for the nine Eurofit tests in European children and adolescents aged 9-17 years. Methods A systematic review was undertaken to identify papers that explicitly reported descriptive results for at least one of nine Eurofit tests (measuring balance, muscular strength, muscular endurance, muscular power, flexibility, speed, speed-agility and cardiorespiratory fitness (CRF)) on children and adolescents. Data were included on apparently healthy (free from known disease/injury) children and adolescents aged 9-17 years. Following harmonisation for methodological variation where appropriate, pseudodata were generated using Monte Carlo simulation, with population-weighted sex-specific and age-specific normative centiles generated using the Lambda Mu Sigma (LMS) method. Sex-specific and age-specific differences were expressed as standardised differences in means, with the percentage of children and adolescents with healthy CRF estimated at the sex-age level. Results Norms were displayed as tabulated centiles and as smoothed centile curves for the nine Eurofit tests. The final dataset included 2 779 165 results on children and adolescents from 30 European countries, extracted from 98 studies. On average, 78% of boys (95% CI 72% to 85%) and 83% of girls (95% CI 71% to 96%) met the standards for healthy CRF, with the percentage meeting the standards decreasing with age. Boys performed substantially (standardised differences &gt;0.2) better than girls on muscular strength, muscular power, muscular endurance, speed-agility and CRF tests, but worse on the flexibility test. Physical fitness generally improved at a faster rate in boys than in girls, especially during the teenage years. Conclusion This study provides the largest and most geographically representative sex-specific and age-specific European normative values for children and adolescents, which have utility for health and fitness screening, profiling, monitoring and surveillance.","author":[{"dropping-particle":"","family":"Tomkinson","given":"Grant R.","non-dropping-particle":"","parse-names":false,"suffix":""},{"dropping-particle":"","family":"Carver","given":"Kevin D.","non-dropping-particle":"","parse-names":false,"suffix":""},{"dropping-particle":"","family":"Atkinson","given":"Frazer","non-dropping-particle":"","parse-names":false,"suffix":""},{"dropping-particle":"","family":"Daniell","given":"Nathan D.","non-dropping-particle":"","parse-names":false,"suffix":""},{"dropping-particle":"","family":"Lewis","given":"Lucy K.","non-dropping-particle":"","parse-names":false,"suffix":""},{"dropping-particle":"","family":"Fitzgerald","given":"John S.","non-dropping-particle":"","parse-names":false,"suffix":""},{"dropping-particle":"","family":"Lang","given":"Justin J.","non-dropping-particle":"","parse-names":false,"suffix":""},{"dropping-particle":"","family":"Ortega","given":"Francisco B.","non-dropping-particle":"","parse-names":false,"suffix":""}],"container-title":"British Journal of Sports Medicine","id":"ITEM-1","issue":"22","issued":{"date-parts":[["2018"]]},"page":"1445-1456","title":"European normative values for physical fitness in children and adolescents aged 9-17 years: Results from 2 779 165 Eurofit performances representing 30 countries","type":"article-journal","volume":"52"},"uris":["http://www.mendeley.com/documents/?uuid=b4c87ed4-f100-4672-a5ef-b06ebad8fa14"]}],"mendeley":{"formattedCitation":"(13)","plainTextFormattedCitation":"(13)","previouslyFormattedCitation":"(13)"},"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13</w:t>
            </w:r>
            <w:r w:rsidRPr="00833243">
              <w:rPr>
                <w:rFonts w:ascii="Times New Roman" w:hAnsi="Times New Roman"/>
                <w:sz w:val="18"/>
                <w:szCs w:val="18"/>
                <w:vertAlign w:val="superscript"/>
                <w:lang w:val="en-US"/>
              </w:rPr>
              <w:fldChar w:fldCharType="end"/>
            </w:r>
          </w:p>
        </w:tc>
        <w:tc>
          <w:tcPr>
            <w:tcW w:w="1097" w:type="dxa"/>
            <w:shd w:val="clear" w:color="auto" w:fill="FFFFFF" w:themeFill="background1"/>
            <w:vAlign w:val="center"/>
          </w:tcPr>
          <w:p w14:paraId="0FA99B19"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2018</w:t>
            </w:r>
          </w:p>
        </w:tc>
        <w:tc>
          <w:tcPr>
            <w:tcW w:w="1038" w:type="dxa"/>
            <w:shd w:val="clear" w:color="auto" w:fill="FFFFFF" w:themeFill="background1"/>
            <w:vAlign w:val="center"/>
          </w:tcPr>
          <w:p w14:paraId="78AFBDF5"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 xml:space="preserve">24 </w:t>
            </w:r>
            <w:proofErr w:type="spellStart"/>
            <w:r w:rsidRPr="0061636E">
              <w:rPr>
                <w:rFonts w:ascii="Times New Roman" w:hAnsi="Times New Roman"/>
                <w:sz w:val="18"/>
                <w:szCs w:val="18"/>
                <w:lang w:val="en-US"/>
              </w:rPr>
              <w:t>countries</w:t>
            </w:r>
            <w:r w:rsidRPr="00E1213E">
              <w:rPr>
                <w:rFonts w:ascii="Times New Roman" w:hAnsi="Times New Roman"/>
                <w:sz w:val="18"/>
                <w:szCs w:val="18"/>
                <w:vertAlign w:val="superscript"/>
                <w:lang w:val="en-US"/>
              </w:rPr>
              <w:t>a</w:t>
            </w:r>
            <w:proofErr w:type="spellEnd"/>
          </w:p>
        </w:tc>
        <w:tc>
          <w:tcPr>
            <w:tcW w:w="1417" w:type="dxa"/>
            <w:shd w:val="clear" w:color="auto" w:fill="FFFFFF" w:themeFill="background1"/>
            <w:vAlign w:val="center"/>
          </w:tcPr>
          <w:p w14:paraId="091762D5"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sz w:val="18"/>
                <w:szCs w:val="18"/>
                <w:lang w:val="en-US"/>
              </w:rPr>
              <w:t>LMS method</w:t>
            </w:r>
          </w:p>
        </w:tc>
        <w:tc>
          <w:tcPr>
            <w:tcW w:w="3119" w:type="dxa"/>
            <w:shd w:val="clear" w:color="auto" w:fill="FFFFFF" w:themeFill="background1"/>
            <w:vAlign w:val="center"/>
          </w:tcPr>
          <w:p w14:paraId="61373E8C"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Multiple brands</w:t>
            </w:r>
          </w:p>
        </w:tc>
        <w:tc>
          <w:tcPr>
            <w:tcW w:w="992" w:type="dxa"/>
            <w:shd w:val="clear" w:color="auto" w:fill="FFFFFF" w:themeFill="background1"/>
            <w:vAlign w:val="center"/>
          </w:tcPr>
          <w:p w14:paraId="1F677167"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4248" w:type="dxa"/>
            <w:shd w:val="clear" w:color="auto" w:fill="FFFFFF" w:themeFill="background1"/>
            <w:vAlign w:val="center"/>
          </w:tcPr>
          <w:p w14:paraId="5E764F83"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r>
      <w:tr w:rsidR="00F2095E" w:rsidRPr="0061636E" w14:paraId="0942806C" w14:textId="77777777" w:rsidTr="00293234">
        <w:tc>
          <w:tcPr>
            <w:tcW w:w="1551" w:type="dxa"/>
            <w:shd w:val="clear" w:color="auto" w:fill="FFFFFF" w:themeFill="background1"/>
            <w:vAlign w:val="center"/>
          </w:tcPr>
          <w:p w14:paraId="3EE9C689"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Gómez-Campos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{"citationItems":[{"id":"ITEM-1","itemData":{"DOI":"10.1371/journal.pone.0201033","ISBN":"1111111111","ISSN":"19326203","PMID":"30091984","abstract":"Background Hand grip strength (HGS) is associated with a number of causes resulting in cardiovascular death, in addition to bone fragility, and the presence of sarcopenia. The goal of our study was to analyze HGS of students based on chronological and biological age and propose normative standards for children and adolescents from Chile. Methods We studied 4604 school children of both sexes between the ages of 6.0 and 17.9 years of age. Weight, standing height, sitting height, and hand grip strength (HGS- right and left) were measured. The Body Mass Index (BMI) was calculated, and the biological age was calculated by using age at peak height velocity (APHV). Results When arranged by chronological age, no significant differences occurred in HGS between both sexes of school children from age 6 to 12 years of age. However, from ages 13 to 17, males showed greater HGS than females. Significant differences also emerged between both sexes and at all levels for biological age (APHV). For males, chronological age explained the HGS occurring between 0.74 to 0.75% and for females between 0.54 to 0.59%. For males, biological age explained the HGS for the range of 0.79 to 0.80% and 0.62 to 0.67% for females. The normative data for HGS for both sexes is expressed in percentiles. Conclusions HGS during childhood and adolescence needs be analyzed and interpreted in terms of biological age rather than chronological age. The normative data to evaluate the HGS are a tool that can help professionals working in clinical and epidemiological contexts.","author":[{"dropping-particle":"","family":"Gómez-Campos","given":"Rossana","non-dropping-particle":"","parse-names":false,"suffix":""},{"dropping-particle":"","family":"Andruske","given":"Cynthia Lee","non-dropping-particle":"","parse-names":false,"suffix":""},{"dropping-particle":"","family":"Arruda","given":"Miguel","non-dropping-particle":"de","parse-names":false,"suffix":""},{"dropping-particle":"","family":"Sulla-Torres","given":"Jose","non-dropping-particle":"","parse-names":false,"suffix":""},{"dropping-particle":"","family":"Pacheco-Carrillo","given":"Jaime","non-dropping-particle":"","parse-names":false,"suffix":""},{"dropping-particle":"","family":"Urra-Albornoz","given":"Camilo","non-dropping-particle":"","parse-names":false,"suffix":""},{"dropping-particle":"","family":"Cossio-Bolaños","given":"Marco","non-dropping-particle":"","parse-names":false,"suffix":""}],"container-title":"PLoS ONE","id":"ITEM-1","issue":"8","issued":{"date-parts":[["2018"]]},"page":"1-13","title":"Normative data for handgrip strength in children and adolescents in the Maule Region, Chile: Evaluation based on chronological and biological age","type":"article-journal","volume":"13"},"uris":["http://www.mendeley.com/documents/?uuid=8fac531e-b516-4db2-b1de-ad6def54eacb"]}],"mendeley":{"formattedCitation":"(29)","plainTextFormattedCitation":"(29)","previouslyFormattedCitation":"(29)"},"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29</w:t>
            </w:r>
            <w:r w:rsidRPr="00833243">
              <w:rPr>
                <w:rFonts w:ascii="Times New Roman" w:hAnsi="Times New Roman"/>
                <w:sz w:val="18"/>
                <w:szCs w:val="18"/>
                <w:vertAlign w:val="superscript"/>
                <w:lang w:val="en-US"/>
              </w:rPr>
              <w:fldChar w:fldCharType="end"/>
            </w:r>
          </w:p>
        </w:tc>
        <w:tc>
          <w:tcPr>
            <w:tcW w:w="1097" w:type="dxa"/>
            <w:shd w:val="clear" w:color="auto" w:fill="FFFFFF" w:themeFill="background1"/>
            <w:vAlign w:val="center"/>
          </w:tcPr>
          <w:p w14:paraId="297248B8"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2018</w:t>
            </w:r>
          </w:p>
        </w:tc>
        <w:tc>
          <w:tcPr>
            <w:tcW w:w="1038" w:type="dxa"/>
            <w:shd w:val="clear" w:color="auto" w:fill="FFFFFF" w:themeFill="background1"/>
            <w:vAlign w:val="center"/>
          </w:tcPr>
          <w:p w14:paraId="205C713E"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Chile</w:t>
            </w:r>
          </w:p>
        </w:tc>
        <w:tc>
          <w:tcPr>
            <w:tcW w:w="1417" w:type="dxa"/>
            <w:shd w:val="clear" w:color="auto" w:fill="FFFFFF" w:themeFill="background1"/>
            <w:vAlign w:val="center"/>
          </w:tcPr>
          <w:p w14:paraId="15712C6C"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LMS method</w:t>
            </w:r>
          </w:p>
        </w:tc>
        <w:tc>
          <w:tcPr>
            <w:tcW w:w="3119" w:type="dxa"/>
            <w:shd w:val="clear" w:color="auto" w:fill="FFFFFF" w:themeFill="background1"/>
            <w:vAlign w:val="center"/>
          </w:tcPr>
          <w:p w14:paraId="31C1D6FE"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Hydraulic Hand Dynamometer1 Model PC-5030 J1. (Fred Sammons, Inc., Burr Ridge, IL: USA)</w:t>
            </w:r>
          </w:p>
        </w:tc>
        <w:tc>
          <w:tcPr>
            <w:tcW w:w="992" w:type="dxa"/>
            <w:shd w:val="clear" w:color="auto" w:fill="FFFFFF" w:themeFill="background1"/>
            <w:vAlign w:val="center"/>
          </w:tcPr>
          <w:p w14:paraId="7461AB1B"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4248" w:type="dxa"/>
            <w:shd w:val="clear" w:color="auto" w:fill="FFFFFF" w:themeFill="background1"/>
            <w:vAlign w:val="center"/>
          </w:tcPr>
          <w:p w14:paraId="61EE2D08"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Two (2) trials for each hand. The highest score was used for each hand. Independent models were estimated for right and left hands.</w:t>
            </w:r>
          </w:p>
        </w:tc>
      </w:tr>
      <w:tr w:rsidR="00F2095E" w:rsidRPr="0061636E" w14:paraId="283C7993" w14:textId="77777777" w:rsidTr="00293234">
        <w:tc>
          <w:tcPr>
            <w:tcW w:w="1551" w:type="dxa"/>
            <w:shd w:val="clear" w:color="auto" w:fill="FFFFFF" w:themeFill="background1"/>
            <w:vAlign w:val="center"/>
          </w:tcPr>
          <w:p w14:paraId="57457404"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Ramírez-Vélez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{"citationItems":[{"id":"ITEM-1","itemData":{"DOI":"10.1519/JSC.0000000000001459","ISBN":"0000000000","ISSN":"1064-8011","PMID":"27135472","abstract":"he primary aim of this study was to generate normative handgrip (HG) strength data for 10 to 17.9 year olds. The secondary aim was to determine the relative proportion of Colombian children and adolescents that fall into established Health Benefit Zones (HBZ). This cross-sectional study enrolled 7,268 schoolchildren (boys n = 3,129 and girls n = 4,139, age 12.7 [2.4] years). Handgrip was measured using a hand dynamometer with an adjustable grip. Five HBZs (Needs Improvement, Fair, Good, Very Good, and Excellent) have been established that correspond to combined HG. Centile smoothed curves, percentile, and tables for the third, 10th, 25th, 50th, 75th, 90th, and 97th percentile were calculated using Cole's LMS method. Handgrip peaked in the sample at 22.2 (8.9) kg in boys and 18.5 (5.5) kg in girls. The increase in HG was greater for boys than for girls, but the peak HG was lower in girls than in boys. The HBZ data indicated that a higher overall percentage of boys than girls at each age group fell into the \"Needs Improvement\" zone, with differences particularly pronounced during adolescence. Our results provide, for the first time, sex- and age-specific HG reference standards for Colombian schoolchildren aged 9-17.9 years","author":[{"dropping-particle":"","family":"Ramírez-Vélez","given":"Robinson","non-dropping-particle":"","parse-names":false,"suffix":""},{"dropping-particle":"","family":"Morales","given":"Olimpo","non-dropping-particle":"","parse-names":false,"suffix":""},{"dropping-particle":"","family":"Peña-Ibagon","given":"Jhonatan C.","non-dropping-particle":"","parse-names":false,"suffix":""},{"dropping-particle":"","family":"Palacios-López","given":"Adalberto","non-dropping-particle":"","parse-names":false,"suffix":""},{"dropping-particle":"","family":"Prieto-Benavides","given":"Daniel H.","non-dropping-particle":"","parse-names":false,"suffix":""},{"dropping-particle":"","family":"Vivas","given":"Andrés","non-dropping-particle":"","parse-names":false,"suffix":""},{"dropping-particle":"","family":"Correa-Bautista","given":"Jorge E.","non-dropping-particle":"","parse-names":false,"suffix":""},{"dropping-particle":"","family":"Lobelo","given":"Felipe","non-dropping-particle":"","parse-names":false,"suffix":""},{"dropping-particle":"","family":"Alonso-Martínez","given":"Alicia M.","non-dropping-particle":"","parse-names":false,"suffix":""},{"dropping-particle":"","family":"Izquierdo","given":"Mikel","non-dropping-particle":"","parse-names":false,"suffix":""}],"container-title":"Journal of Strength and Conditioning Research","id":"ITEM-1","issue":"1","issued":{"date-parts":[["2017"]]},"page":"217-226","title":"Normative reference values for handgrip strength in Colombian schoolchildren: The Fuprecol Study","type":"article-journal","volume":"31"},"uris":["http://www.mendeley.com/documents/?uuid=506fb5c3-3104-44ba-bcab-eb61bf35a380"]}],"mendeley":{"formattedCitation":"(30)","plainTextFormattedCitation":"(30)","previouslyFormattedCitation":"(30)"},"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30</w:t>
            </w:r>
            <w:r w:rsidRPr="00833243">
              <w:rPr>
                <w:rFonts w:ascii="Times New Roman" w:hAnsi="Times New Roman"/>
                <w:sz w:val="18"/>
                <w:szCs w:val="18"/>
                <w:vertAlign w:val="superscript"/>
                <w:lang w:val="en-US"/>
              </w:rPr>
              <w:fldChar w:fldCharType="end"/>
            </w:r>
            <w:r w:rsidRPr="00833243">
              <w:rPr>
                <w:rFonts w:ascii="Times New Roman" w:hAnsi="Times New Roman"/>
                <w:sz w:val="18"/>
                <w:szCs w:val="18"/>
                <w:vertAlign w:val="superscript"/>
                <w:lang w:val="en-US"/>
              </w:rPr>
              <w:t xml:space="preserve"> </w:t>
            </w:r>
          </w:p>
        </w:tc>
        <w:tc>
          <w:tcPr>
            <w:tcW w:w="1097" w:type="dxa"/>
            <w:shd w:val="clear" w:color="auto" w:fill="FFFFFF" w:themeFill="background1"/>
            <w:vAlign w:val="center"/>
          </w:tcPr>
          <w:p w14:paraId="1E80B3EB"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2017</w:t>
            </w:r>
          </w:p>
        </w:tc>
        <w:tc>
          <w:tcPr>
            <w:tcW w:w="1038" w:type="dxa"/>
            <w:shd w:val="clear" w:color="auto" w:fill="FFFFFF" w:themeFill="background1"/>
            <w:vAlign w:val="center"/>
          </w:tcPr>
          <w:p w14:paraId="4A82F884"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Colombia</w:t>
            </w:r>
          </w:p>
        </w:tc>
        <w:tc>
          <w:tcPr>
            <w:tcW w:w="1417" w:type="dxa"/>
            <w:shd w:val="clear" w:color="auto" w:fill="FFFFFF" w:themeFill="background1"/>
            <w:vAlign w:val="center"/>
          </w:tcPr>
          <w:p w14:paraId="1D84B7FF"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LMS method</w:t>
            </w:r>
          </w:p>
        </w:tc>
        <w:tc>
          <w:tcPr>
            <w:tcW w:w="3119" w:type="dxa"/>
            <w:shd w:val="clear" w:color="auto" w:fill="FFFFFF" w:themeFill="background1"/>
            <w:vAlign w:val="center"/>
          </w:tcPr>
          <w:p w14:paraId="07937587"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TKK 540 (Takei® Scientific Instruments Co. Ltd., Tokyo, Japan)</w:t>
            </w:r>
          </w:p>
        </w:tc>
        <w:tc>
          <w:tcPr>
            <w:tcW w:w="992" w:type="dxa"/>
            <w:shd w:val="clear" w:color="auto" w:fill="FFFFFF" w:themeFill="background1"/>
            <w:vAlign w:val="center"/>
          </w:tcPr>
          <w:p w14:paraId="3F105EE3"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Extended elbow</w:t>
            </w:r>
          </w:p>
        </w:tc>
        <w:tc>
          <w:tcPr>
            <w:tcW w:w="4248" w:type="dxa"/>
            <w:shd w:val="clear" w:color="auto" w:fill="FFFFFF" w:themeFill="background1"/>
            <w:vAlign w:val="center"/>
          </w:tcPr>
          <w:p w14:paraId="7214EFB2"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Two (2) trials for each hand. The mean of highest value of each hand was recorded.</w:t>
            </w:r>
          </w:p>
        </w:tc>
      </w:tr>
      <w:tr w:rsidR="00F2095E" w:rsidRPr="0061636E" w14:paraId="6ABCC505" w14:textId="77777777" w:rsidTr="00293234">
        <w:tc>
          <w:tcPr>
            <w:tcW w:w="1551" w:type="dxa"/>
            <w:shd w:val="clear" w:color="auto" w:fill="FFFFFF" w:themeFill="background1"/>
            <w:vAlign w:val="center"/>
          </w:tcPr>
          <w:p w14:paraId="3310C442"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Laurson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{"citationItems":[{"id":"ITEM-1","itemData":{"DOI":"10.1519/JSC.0000000000001678","ISBN":"0000000000","ISSN":"1064-8011","author":[{"dropping-particle":"","family":"Laurson","given":"Kelly R.","non-dropping-particle":"","parse-names":false,"suffix":""},{"dropping-particle":"","family":"Saint-Maurice","given":"Pedro F.","non-dropping-particle":"","parse-names":false,"suffix":""},{"dropping-particle":"","family":"Welk","given":"Gregory J.","non-dropping-particle":"","parse-names":false,"suffix":""},{"dropping-particle":"","family":"Eisenmann","given":"Joey C.","non-dropping-particle":"","parse-names":false,"suffix":""},{"dropping-particle":"","family":"Aurson","given":"K Elly R L","non-dropping-particle":"","parse-names":false,"suffix":""},{"dropping-particle":"","family":"Aurice","given":"P Edro F S Aint","non-dropping-particle":"","parse-names":false,"suffix":""},{"dropping-particle":"","family":"Elk","given":"G Regory J W","non-dropping-particle":"","parse-names":false,"suffix":""}],"container-title":"Journal of Strength and Conditioning Research","id":"ITEM-1","issue":"8","issued":{"date-parts":[["2017"]]},"page":"2075-2082","title":"Reference curves for field tests of musculoskeletal fitness in U.S. children and adolescents","type":"article-journal","volume":"31"},"uris":["http://www.mendeley.com/documents/?uuid=20c22bb3-9249-4b86-bc2f-ccb670734e1d"]}],"mendeley":{"formattedCitation":"(22)","plainTextFormattedCitation":"(22)","previouslyFormattedCitation":"(22)"},"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22</w:t>
            </w:r>
            <w:r w:rsidRPr="00833243">
              <w:rPr>
                <w:rFonts w:ascii="Times New Roman" w:hAnsi="Times New Roman"/>
                <w:sz w:val="18"/>
                <w:szCs w:val="18"/>
                <w:vertAlign w:val="superscript"/>
                <w:lang w:val="en-US"/>
              </w:rPr>
              <w:fldChar w:fldCharType="end"/>
            </w:r>
            <w:r w:rsidRPr="0061636E">
              <w:rPr>
                <w:rFonts w:ascii="Times New Roman" w:hAnsi="Times New Roman"/>
                <w:sz w:val="18"/>
                <w:szCs w:val="18"/>
                <w:lang w:val="en-US"/>
              </w:rPr>
              <w:t xml:space="preserve"> </w:t>
            </w:r>
          </w:p>
        </w:tc>
        <w:tc>
          <w:tcPr>
            <w:tcW w:w="1097" w:type="dxa"/>
            <w:shd w:val="clear" w:color="auto" w:fill="FFFFFF" w:themeFill="background1"/>
            <w:vAlign w:val="center"/>
          </w:tcPr>
          <w:p w14:paraId="2545F93C"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2017</w:t>
            </w:r>
          </w:p>
        </w:tc>
        <w:tc>
          <w:tcPr>
            <w:tcW w:w="1038" w:type="dxa"/>
            <w:shd w:val="clear" w:color="auto" w:fill="FFFFFF" w:themeFill="background1"/>
            <w:vAlign w:val="center"/>
          </w:tcPr>
          <w:p w14:paraId="087743CC"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USA</w:t>
            </w:r>
          </w:p>
        </w:tc>
        <w:tc>
          <w:tcPr>
            <w:tcW w:w="1417" w:type="dxa"/>
            <w:shd w:val="clear" w:color="auto" w:fill="FFFFFF" w:themeFill="background1"/>
            <w:vAlign w:val="center"/>
          </w:tcPr>
          <w:p w14:paraId="6270AA25"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LMS method</w:t>
            </w:r>
          </w:p>
        </w:tc>
        <w:tc>
          <w:tcPr>
            <w:tcW w:w="3119" w:type="dxa"/>
            <w:shd w:val="clear" w:color="auto" w:fill="FFFFFF" w:themeFill="background1"/>
            <w:vAlign w:val="center"/>
          </w:tcPr>
          <w:p w14:paraId="173C40C2"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TKK 5401 (Takei® Scientific Instruments Co. Ltd., Tokyo, Japan)</w:t>
            </w:r>
          </w:p>
        </w:tc>
        <w:tc>
          <w:tcPr>
            <w:tcW w:w="992" w:type="dxa"/>
            <w:shd w:val="clear" w:color="auto" w:fill="FFFFFF" w:themeFill="background1"/>
            <w:vAlign w:val="center"/>
          </w:tcPr>
          <w:p w14:paraId="7D8D1ADB"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4248" w:type="dxa"/>
            <w:shd w:val="clear" w:color="auto" w:fill="FFFFFF" w:themeFill="background1"/>
            <w:vAlign w:val="center"/>
          </w:tcPr>
          <w:p w14:paraId="294C2F3B"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Three (3) trials for each hand. The maximum effort from each hand was recorded and summed</w:t>
            </w:r>
          </w:p>
        </w:tc>
      </w:tr>
      <w:tr w:rsidR="00F2095E" w:rsidRPr="0061636E" w14:paraId="7E543E6C" w14:textId="77777777" w:rsidTr="00293234">
        <w:tc>
          <w:tcPr>
            <w:tcW w:w="1551" w:type="dxa"/>
            <w:shd w:val="clear" w:color="auto" w:fill="FFFFFF" w:themeFill="background1"/>
            <w:vAlign w:val="center"/>
          </w:tcPr>
          <w:p w14:paraId="66DF41CE"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Lee S et</w:t>
            </w:r>
            <w:r>
              <w:rPr>
                <w:rFonts w:ascii="Times New Roman" w:hAnsi="Times New Roman"/>
                <w:sz w:val="18"/>
                <w:szCs w:val="18"/>
                <w:lang w:val="en-US"/>
              </w:rPr>
              <w:t xml:space="preserve">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{"citationItems":[{"id":"ITEM-1","itemData":{"DOI":"10.7570/jomes.2017.26.1.61","ISBN":"0000000172295","ISSN":"2508-6235","abstract":"BACKGROUND: Although physical fitness in adolescents has been widely studied, there is the lack of information regarding developmental patterns of various youth fitness components. The LMS (L=skewness, M=median curve, and S=coefficient of variation) statistical method has been utilized to develop growth percentiles for height and weight as well as for fitness in the US and Europe countries. The purpose of this study was to develop age- and sex-specific smoothed percentile curves for fitness using the LMS method in Korean adolescents aged 13-18 years. METHODS: A sample of 14,794 adolescents (7,688 boys and 7,106 girls) who participated in the National Fitness Award Project in 2013 and 2014 was analyzed. The components were cardiorespiratory fitness (20-m PACER), muscle strength (handgrip strength), muscle endurance (partial curl-up, 30-s endurance jump), and flexibility (sit and reach). Age- and sex-specific smoothed percentile curves were calculated for fitness using the LMS method. RESULTS: Age- and sex-specific smoothed percentile curves (5th, 10th, 25th, 50th, 75th, 90th, and 95th) were presented for each fitness component. Except for flexibility, fitness levels were higher in boys than in girls. In general, performance in fitness components, except for partial curl-ups, increased with age in boys. However, in girls, performance in fitness components, except for partial curl-ups, slightly increased or remained stable. CONCLUSION: This study presented age- and sex-specific fitness percentile curves for Korean adolescents aged 13-18 years. This material might be useful in understanding and evaluating the fitness status of Korean adolescents.","author":[{"dropping-particle":"","family":"Lee","given":"Seunghee","non-dropping-particle":"","parse-names":false,"suffix":""},{"dropping-particle":"","family":"Ko","given":"Byoung-Goo","non-dropping-particle":"","parse-names":false,"suffix":""},{"dropping-particle":"","family":"Park","given":"Saejong","non-dropping-particle":"","parse-names":false,"suffix":""}],"container-title":"Journal of Obesity &amp; Metabolic Syndrome","id":"ITEM-1","issue":"1","issued":{"date-parts":[["2017"]]},"page":"61-70","title":"Physical Fitness Levels in Korean Adolescents: The National Fitness Award Project","type":"article-journal","volume":"26"},"uris":["http://www.mendeley.com/documents/?uuid=341b55f8-8ac2-487e-b09a-44d66e1b1861"]}],"mendeley":{"formattedCitation":"(26)","plainTextFormattedCitation":"(26)","previouslyFormattedCitation":"(26)"},"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26</w:t>
            </w:r>
            <w:r w:rsidRPr="00833243">
              <w:rPr>
                <w:rFonts w:ascii="Times New Roman" w:hAnsi="Times New Roman"/>
                <w:sz w:val="18"/>
                <w:szCs w:val="18"/>
                <w:vertAlign w:val="superscript"/>
                <w:lang w:val="en-US"/>
              </w:rPr>
              <w:fldChar w:fldCharType="end"/>
            </w:r>
          </w:p>
        </w:tc>
        <w:tc>
          <w:tcPr>
            <w:tcW w:w="1097" w:type="dxa"/>
            <w:shd w:val="clear" w:color="auto" w:fill="FFFFFF" w:themeFill="background1"/>
            <w:vAlign w:val="center"/>
          </w:tcPr>
          <w:p w14:paraId="1DEC78BE"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2017</w:t>
            </w:r>
          </w:p>
        </w:tc>
        <w:tc>
          <w:tcPr>
            <w:tcW w:w="1038" w:type="dxa"/>
            <w:shd w:val="clear" w:color="auto" w:fill="FFFFFF" w:themeFill="background1"/>
            <w:vAlign w:val="center"/>
          </w:tcPr>
          <w:p w14:paraId="13E0E2FF"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South Korea</w:t>
            </w:r>
          </w:p>
        </w:tc>
        <w:tc>
          <w:tcPr>
            <w:tcW w:w="1417" w:type="dxa"/>
            <w:shd w:val="clear" w:color="auto" w:fill="FFFFFF" w:themeFill="background1"/>
            <w:vAlign w:val="center"/>
          </w:tcPr>
          <w:p w14:paraId="35711F8A"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LMS method</w:t>
            </w:r>
          </w:p>
        </w:tc>
        <w:tc>
          <w:tcPr>
            <w:tcW w:w="3119" w:type="dxa"/>
            <w:shd w:val="clear" w:color="auto" w:fill="FFFFFF" w:themeFill="background1"/>
            <w:vAlign w:val="center"/>
          </w:tcPr>
          <w:p w14:paraId="4FD3AEE0"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992" w:type="dxa"/>
            <w:shd w:val="clear" w:color="auto" w:fill="FFFFFF" w:themeFill="background1"/>
            <w:vAlign w:val="center"/>
          </w:tcPr>
          <w:p w14:paraId="06E894A1"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4248" w:type="dxa"/>
            <w:shd w:val="clear" w:color="auto" w:fill="FFFFFF" w:themeFill="background1"/>
            <w:vAlign w:val="center"/>
          </w:tcPr>
          <w:p w14:paraId="239AA262"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Two (2) trials for each hand. The mean of highest value of each hand was recorded.</w:t>
            </w:r>
          </w:p>
        </w:tc>
      </w:tr>
      <w:tr w:rsidR="00F2095E" w:rsidRPr="0061636E" w14:paraId="4FCBC530" w14:textId="77777777" w:rsidTr="00293234">
        <w:tc>
          <w:tcPr>
            <w:tcW w:w="1551" w:type="dxa"/>
            <w:shd w:val="clear" w:color="auto" w:fill="FFFFFF" w:themeFill="background1"/>
            <w:vAlign w:val="center"/>
          </w:tcPr>
          <w:p w14:paraId="00EBB79D"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Kocher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{"citationItems":[{"id":"ITEM-1","itemData":{"DOI":"10.1519/JSC.0000000000001711","ISBN":"0000000000","ISSN":"15334287","PMID":"28195935","abstract":"The purpose of the study was to determine allometric exponents for scaling grip strength in children that effectively control for body mass (BM) and stature (Ht) and to develop normative grip strength data for Hawaiian children. One thousand, four hundred thirty-seven students (754 boys) from a rural community in Hawaii participated in this 5-year study, resulting in 2,567 data points. Handgrip strength, BM, and Ht were collected every year. Multiple log-linear regression was used to determine allometric exponents for BM and Ht. Appropriateness of the allometric model was assessed through regression diagnostics, including normality of residuals and homoscedasticity. Allometrically scaled, ratio-scaled, and unscaled grip strength were then correlated with BM and Ht to examine the effectiveness of the procedure in controlling for body size. Allometric exponents for BM and Ht were calculated separately for each age group of boys and girls to satisfy the common exponent and group difference principles described by Vanderburgh. Unscaled grip strength had moderate to strong positive correlations with BM and Ht (p ≤ 0.05 for all) for all age groups. Ratio-scaled handgrip strength had significant moderate to strong negative correlations with BM (p ≤ 0.05 for all) and, to a lesser extent, Ht (p ≤ 0.05 for 8- to 12-year-old boys; p ≤ 0.05 for 8- to 12- and 14-year-old girls). Correlations between allometrically scaled handgrip strength and BM and Ht were not significant and approached zero. This study was the first to allometrically scale handgrip strength for BM and Ht in Hawaiian children. Allometric scaling applied to grip strength provides a useful expression of grip strength free of the confounding influence of body size.","author":[{"dropping-particle":"","family":"Kocher","given":"Morgan H.","non-dropping-particle":"","parse-names":false,"suffix":""},{"dropping-particle":"","family":"Romine","given":"Rebecca K.","non-dropping-particle":"","parse-names":false,"suffix":""},{"dropping-particle":"","family":"Stickley","given":"Christopher D.","non-dropping-particle":"","parse-names":false,"suffix":""},{"dropping-particle":"","family":"Morgan","given":"Charles F.","non-dropping-particle":"","parse-names":false,"suffix":""},{"dropping-particle":"","family":"Resnick","given":"Portia B.","non-dropping-particle":"","parse-names":false,"suffix":""},{"dropping-particle":"","family":"Hetzler","given":"Ronald K.","non-dropping-particle":"","parse-names":false,"suffix":""}],"container-title":"Journal of strength and conditioning research","id":"ITEM-1","issue":"10","issued":{"date-parts":[["2017"]]},"page":"2794-2807","title":"Allometric grip strength norms for children of Hawaiian lineage","type":"article-journal","volume":"31"},"uris":["http://www.mendeley.com/documents/?uuid=27c0a820-d485-4f0b-8f2c-cb0a869f4390"]}],"mendeley":{"formattedCitation":"(24)","plainTextFormattedCitation":"(24)","previouslyFormattedCitation":"(24)"},"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24</w:t>
            </w:r>
            <w:r w:rsidRPr="00833243">
              <w:rPr>
                <w:rFonts w:ascii="Times New Roman" w:hAnsi="Times New Roman"/>
                <w:sz w:val="18"/>
                <w:szCs w:val="18"/>
                <w:vertAlign w:val="superscript"/>
                <w:lang w:val="en-US"/>
              </w:rPr>
              <w:fldChar w:fldCharType="end"/>
            </w:r>
            <w:r w:rsidRPr="00D96635">
              <w:rPr>
                <w:rFonts w:ascii="Times New Roman" w:hAnsi="Times New Roman"/>
                <w:sz w:val="18"/>
                <w:szCs w:val="18"/>
                <w:highlight w:val="lightGray"/>
                <w:lang w:val="en-US"/>
              </w:rPr>
              <w:t xml:space="preserve"> </w:t>
            </w:r>
          </w:p>
        </w:tc>
        <w:tc>
          <w:tcPr>
            <w:tcW w:w="1097" w:type="dxa"/>
            <w:shd w:val="clear" w:color="auto" w:fill="FFFFFF" w:themeFill="background1"/>
            <w:vAlign w:val="center"/>
          </w:tcPr>
          <w:p w14:paraId="6DEFB79B"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2017</w:t>
            </w:r>
          </w:p>
        </w:tc>
        <w:tc>
          <w:tcPr>
            <w:tcW w:w="1038" w:type="dxa"/>
            <w:shd w:val="clear" w:color="auto" w:fill="FFFFFF" w:themeFill="background1"/>
            <w:vAlign w:val="center"/>
          </w:tcPr>
          <w:p w14:paraId="2063B0A5"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Hawaii</w:t>
            </w:r>
          </w:p>
        </w:tc>
        <w:tc>
          <w:tcPr>
            <w:tcW w:w="1417" w:type="dxa"/>
            <w:shd w:val="clear" w:color="auto" w:fill="FFFFFF" w:themeFill="background1"/>
            <w:vAlign w:val="center"/>
          </w:tcPr>
          <w:p w14:paraId="2B7C6835"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Generalized linear models</w:t>
            </w:r>
          </w:p>
        </w:tc>
        <w:tc>
          <w:tcPr>
            <w:tcW w:w="3119" w:type="dxa"/>
            <w:shd w:val="clear" w:color="auto" w:fill="FFFFFF" w:themeFill="background1"/>
            <w:vAlign w:val="center"/>
          </w:tcPr>
          <w:p w14:paraId="5EB690EB"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Hydraulic Hand Dynamometer Model PC-5030 J1, Fred Sammons, Inc., Burr Ridge, IL: USA)</w:t>
            </w:r>
          </w:p>
        </w:tc>
        <w:tc>
          <w:tcPr>
            <w:tcW w:w="992" w:type="dxa"/>
            <w:shd w:val="clear" w:color="auto" w:fill="FFFFFF" w:themeFill="background1"/>
            <w:vAlign w:val="center"/>
          </w:tcPr>
          <w:p w14:paraId="1CE27525"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Extended elbow</w:t>
            </w:r>
          </w:p>
        </w:tc>
        <w:tc>
          <w:tcPr>
            <w:tcW w:w="4248" w:type="dxa"/>
            <w:shd w:val="clear" w:color="auto" w:fill="FFFFFF" w:themeFill="background1"/>
            <w:vAlign w:val="center"/>
          </w:tcPr>
          <w:p w14:paraId="36B4C3E4"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Three (3) trials for each hand. The mean of highest value of each hand was recorded.</w:t>
            </w:r>
          </w:p>
        </w:tc>
      </w:tr>
      <w:tr w:rsidR="00F2095E" w:rsidRPr="0061636E" w14:paraId="252DE79F" w14:textId="77777777" w:rsidTr="00293234">
        <w:tc>
          <w:tcPr>
            <w:tcW w:w="1551" w:type="dxa"/>
            <w:shd w:val="clear" w:color="auto" w:fill="FFFFFF" w:themeFill="background1"/>
            <w:vAlign w:val="center"/>
          </w:tcPr>
          <w:p w14:paraId="5758A797"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Bohannon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{"citationItems":[{"id":"ITEM-1","itemData":{"DOI":"10.1097/PEP.0000000000000366","ISBN":"0000000000000","ISSN":"1538005X","PMID":"28350764","abstract":"Purpose: To provide normative values and equations for grip strength obtained from a population-based sample of individuals 3 to 17 years of age. Methods: This cross-sectional study used grip strength data from 2706 participants (49.2% males, 91% right-hand dominant) in the normative phase of the National Institutes of Health Toolbox project. Results: Analyses showed greater strength in the dominant hand in boys and with each yearly increase in age. Normative data are presented separately for each side, sex, and age. Separate regression equations using age and weight as explanatory variables of grip strength are provided for each side by sex. Conclusions: The normative data can serve as a guide for interpreting grip strength measurements. The trajectories can be used to investigate the effect of various pathologies and conditions on grip strength during physical maturation.","author":[{"dropping-particle":"","family":"Bohannon","given":"Richard W.","non-dropping-particle":"","parse-names":false,"suffix":""},{"dropping-particle":"","family":"Wang","given":"Ying Chih","non-dropping-particle":"","parse-names":false,"suffix":""},{"dropping-particle":"","family":"Bubela","given":"Deborah","non-dropping-particle":"","parse-names":false,"suffix":""},{"dropping-particle":"","family":"Gershon","given":"Richard C.","non-dropping-particle":"","parse-names":false,"suffix":""}],"container-title":"Pediatric Physical Therapy","id":"ITEM-1","issue":"2","issued":{"date-parts":[["2017"]]},"page":"118-123","title":"Handgrip strength: A population-based study of norms and age trajectories for 3-to 17-year-olds","type":"article-journal","volume":"29"},"uris":["http://www.mendeley.com/documents/?uuid=a5cfc6a5-ebdb-4e04-887b-64e4ae1fc97b"]}],"mendeley":{"formattedCitation":"(23)","plainTextFormattedCitation":"(23)","previouslyFormattedCitation":"(23)"},"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23</w:t>
            </w:r>
            <w:r w:rsidRPr="00833243">
              <w:rPr>
                <w:rFonts w:ascii="Times New Roman" w:hAnsi="Times New Roman"/>
                <w:sz w:val="18"/>
                <w:szCs w:val="18"/>
                <w:vertAlign w:val="superscript"/>
                <w:lang w:val="en-US"/>
              </w:rPr>
              <w:fldChar w:fldCharType="end"/>
            </w:r>
            <w:r w:rsidRPr="0061636E">
              <w:rPr>
                <w:rFonts w:ascii="Times New Roman" w:hAnsi="Times New Roman"/>
                <w:sz w:val="18"/>
                <w:szCs w:val="18"/>
                <w:vertAlign w:val="superscript"/>
                <w:lang w:val="en-US"/>
              </w:rPr>
              <w:t xml:space="preserve"> </w:t>
            </w:r>
          </w:p>
        </w:tc>
        <w:tc>
          <w:tcPr>
            <w:tcW w:w="1097" w:type="dxa"/>
            <w:shd w:val="clear" w:color="auto" w:fill="FFFFFF" w:themeFill="background1"/>
            <w:vAlign w:val="center"/>
          </w:tcPr>
          <w:p w14:paraId="7F222DEF"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2017</w:t>
            </w:r>
          </w:p>
        </w:tc>
        <w:tc>
          <w:tcPr>
            <w:tcW w:w="1038" w:type="dxa"/>
            <w:shd w:val="clear" w:color="auto" w:fill="FFFFFF" w:themeFill="background1"/>
            <w:vAlign w:val="center"/>
          </w:tcPr>
          <w:p w14:paraId="5D49211C"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USA</w:t>
            </w:r>
          </w:p>
        </w:tc>
        <w:tc>
          <w:tcPr>
            <w:tcW w:w="1417" w:type="dxa"/>
            <w:shd w:val="clear" w:color="auto" w:fill="FFFFFF" w:themeFill="background1"/>
            <w:vAlign w:val="center"/>
          </w:tcPr>
          <w:p w14:paraId="59880F9A"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Generalized linear models</w:t>
            </w:r>
          </w:p>
        </w:tc>
        <w:tc>
          <w:tcPr>
            <w:tcW w:w="3119" w:type="dxa"/>
            <w:shd w:val="clear" w:color="auto" w:fill="FFFFFF" w:themeFill="background1"/>
            <w:vAlign w:val="center"/>
          </w:tcPr>
          <w:p w14:paraId="53CB7E61"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Jamar Dynamometer (Lafayette, IN, USA)</w:t>
            </w:r>
          </w:p>
        </w:tc>
        <w:tc>
          <w:tcPr>
            <w:tcW w:w="992" w:type="dxa"/>
            <w:shd w:val="clear" w:color="auto" w:fill="FFFFFF" w:themeFill="background1"/>
            <w:vAlign w:val="center"/>
          </w:tcPr>
          <w:p w14:paraId="40BC3D9C"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Flexed elbow</w:t>
            </w:r>
          </w:p>
        </w:tc>
        <w:tc>
          <w:tcPr>
            <w:tcW w:w="4248" w:type="dxa"/>
            <w:shd w:val="clear" w:color="auto" w:fill="FFFFFF" w:themeFill="background1"/>
            <w:vAlign w:val="center"/>
          </w:tcPr>
          <w:p w14:paraId="10945281"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Trials quantity for each hand are not clear. The highest score was used for each hand. Independent models were estimated for dominant and non- dominant hands.</w:t>
            </w:r>
          </w:p>
        </w:tc>
      </w:tr>
      <w:tr w:rsidR="00F2095E" w:rsidRPr="0061636E" w14:paraId="7209A6A0" w14:textId="77777777" w:rsidTr="00293234">
        <w:tc>
          <w:tcPr>
            <w:tcW w:w="1551" w:type="dxa"/>
            <w:shd w:val="clear" w:color="auto" w:fill="FFFFFF" w:themeFill="background1"/>
            <w:vAlign w:val="center"/>
          </w:tcPr>
          <w:p w14:paraId="6D1B808C"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Hong Kong government</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{"citationItems":[{"id":"ITEM-1","itemData":{"URL":"https://www.edb.gov.hk/en/curriculum-development/kla/pe/references_resource/fitness-survey/index.html","author":[{"dropping-particle":"","family":"Government of the Hong Kong","given":"","non-dropping-particle":"","parse-names":false,"suffix":""}],"container-title":"Physical education—surveys on ‘physical ftness status of Hong Kong school pupils’","id":"ITEM-1","issued":{"date-parts":[["2020"]]},"title":"Education Bureau Government of the Hong Kong Special Administrative Region","type":"webpage"},"uris":["http://www.mendeley.com/documents/?uuid=e728cea4-c60f-46cd-a168-73f924a9119f"]}],"mendeley":{"formattedCitation":"(27)","plainTextFormattedCitation":"(27)","previouslyFormattedCitation":"(27)"},"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27</w:t>
            </w:r>
            <w:r w:rsidRPr="00833243">
              <w:rPr>
                <w:rFonts w:ascii="Times New Roman" w:hAnsi="Times New Roman"/>
                <w:sz w:val="18"/>
                <w:szCs w:val="18"/>
                <w:vertAlign w:val="superscript"/>
                <w:lang w:val="en-US"/>
              </w:rPr>
              <w:fldChar w:fldCharType="end"/>
            </w:r>
          </w:p>
        </w:tc>
        <w:tc>
          <w:tcPr>
            <w:tcW w:w="1097" w:type="dxa"/>
            <w:shd w:val="clear" w:color="auto" w:fill="FFFFFF" w:themeFill="background1"/>
            <w:vAlign w:val="center"/>
          </w:tcPr>
          <w:p w14:paraId="531F6721"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2016</w:t>
            </w:r>
          </w:p>
        </w:tc>
        <w:tc>
          <w:tcPr>
            <w:tcW w:w="1038" w:type="dxa"/>
            <w:shd w:val="clear" w:color="auto" w:fill="FFFFFF" w:themeFill="background1"/>
            <w:vAlign w:val="center"/>
          </w:tcPr>
          <w:p w14:paraId="76C448F5"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Hong Kong</w:t>
            </w:r>
          </w:p>
        </w:tc>
        <w:tc>
          <w:tcPr>
            <w:tcW w:w="1417" w:type="dxa"/>
            <w:shd w:val="clear" w:color="auto" w:fill="FFFFFF" w:themeFill="background1"/>
            <w:vAlign w:val="center"/>
          </w:tcPr>
          <w:p w14:paraId="632FD564"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3119" w:type="dxa"/>
            <w:shd w:val="clear" w:color="auto" w:fill="FFFFFF" w:themeFill="background1"/>
            <w:vAlign w:val="center"/>
          </w:tcPr>
          <w:p w14:paraId="3D1A36DE"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992" w:type="dxa"/>
            <w:shd w:val="clear" w:color="auto" w:fill="FFFFFF" w:themeFill="background1"/>
            <w:vAlign w:val="center"/>
          </w:tcPr>
          <w:p w14:paraId="31B7BED0"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4248" w:type="dxa"/>
            <w:shd w:val="clear" w:color="auto" w:fill="FFFFFF" w:themeFill="background1"/>
            <w:vAlign w:val="center"/>
          </w:tcPr>
          <w:p w14:paraId="711FF512"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r>
      <w:tr w:rsidR="00F2095E" w:rsidRPr="0061636E" w14:paraId="7AC7F2AB" w14:textId="77777777" w:rsidTr="00293234">
        <w:tc>
          <w:tcPr>
            <w:tcW w:w="1551" w:type="dxa"/>
            <w:shd w:val="clear" w:color="auto" w:fill="FFFFFF" w:themeFill="background1"/>
            <w:vAlign w:val="center"/>
          </w:tcPr>
          <w:p w14:paraId="774A4853"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lastRenderedPageBreak/>
              <w:t>Ramos-Sepúlveda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{"citationItems":[{"id":"ITEM-1","itemData":{"DOI":"10.1186/s12889-016-3652-2","ISSN":"1471-2458","PMID":"27619491","abstract":"Background: Substantial evidence indicates that children's physical fitness levels are markers of their lifestyles and their cardio-metabolic health profile and are predictors of the future risk of chronic diseases such as obesity, cardiometabolic disease, skeletal health and mental health. However, fitness reference values for ethnic children and adolescents have not been published in a Latin-American population. Therefore, the aim of the study was to provide sex- and age-specific physical fitness and anthropometric reference standards among Colombian-Indian schoolchildren. Methods: A sample of 576 participants (319 boys and 257 girls) aged 10 to 17 years old was assessed using the FUPRECOL test battery. Four components of physical fitness were measured: 1) morphological component: height, weight, body mass index (BMI), waist circumference (WC), triceps skinfold, subscapular skinfold, and body fat (%); 2) musculoskeletal component: handgrip and standing long jump test; 3) motor component: speed/agility test (4 × 10 m shuttle run); and 4) cardiorespiratory component: course-navette 20 m, shuttle run test and estimation of maximal oxygen consumption by VO2max indirect. Centile smoothed curves for the 3rd, 10th, 25th, 50th, 75th, 90th and 97th percentiles were calculated using Cole's LMS method. Results: Our results show that weight, height and BMI in each age group were higher in boys than in girls. In each groups, age showed a significant effect for BMI and WC. Boys showed better than girls in cardiorespiratory fitness, lower- and upper-limb strength and speed/agility and girls performed better in low back flexibility. Conclusion: Our results provide for the first time sex- and age-specific physical fitness and anthropometric reference values for Colombian Nasa Indian children and adolescents aged 10-17.9 years.","author":[{"dropping-particle":"","family":"Ramos-Sepúlveda","given":"Jeison Alexander","non-dropping-particle":"","parse-names":false,"suffix":""},{"dropping-particle":"","family":"Ramírez-Vélez","given":"Robinson","non-dropping-particle":"","parse-names":false,"suffix":""},{"dropping-particle":"","family":"Correa-Bautista","given":"Jorge Enrique","non-dropping-particle":"","parse-names":false,"suffix":""},{"dropping-particle":"","family":"Izquierdo","given":"Mikel","non-dropping-particle":"","parse-names":false,"suffix":""},{"dropping-particle":"","family":"García-Hermoso","given":"Antonio","non-dropping-particle":"","parse-names":false,"suffix":""}],"container-title":"BMC Public Health","id":"ITEM-1","issue":"1","issued":{"date-parts":[["2016"]]},"page":"962","publisher":"BMC Public Health","title":"Physical fitness and anthropometric normative values among Colombian-Indian schoolchildren","type":"article-journal","volume":"16"},"uris":["http://www.mendeley.com/documents/?uuid=85bdb6ca-bdc6-431b-ba9c-b9454b17855e"]}],"mendeley":{"formattedCitation":"(31)","plainTextFormattedCitation":"(31)","previouslyFormattedCitation":"(31)"},"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31</w:t>
            </w:r>
            <w:r w:rsidRPr="00833243">
              <w:rPr>
                <w:rFonts w:ascii="Times New Roman" w:hAnsi="Times New Roman"/>
                <w:sz w:val="18"/>
                <w:szCs w:val="18"/>
                <w:vertAlign w:val="superscript"/>
                <w:lang w:val="en-US"/>
              </w:rPr>
              <w:fldChar w:fldCharType="end"/>
            </w:r>
            <w:r w:rsidRPr="00833243">
              <w:rPr>
                <w:rFonts w:ascii="Times New Roman" w:hAnsi="Times New Roman"/>
                <w:sz w:val="18"/>
                <w:szCs w:val="18"/>
                <w:vertAlign w:val="superscript"/>
                <w:lang w:val="en-US"/>
              </w:rPr>
              <w:t xml:space="preserve"> </w:t>
            </w:r>
          </w:p>
        </w:tc>
        <w:tc>
          <w:tcPr>
            <w:tcW w:w="1097" w:type="dxa"/>
            <w:shd w:val="clear" w:color="auto" w:fill="FFFFFF" w:themeFill="background1"/>
            <w:vAlign w:val="center"/>
          </w:tcPr>
          <w:p w14:paraId="77C59042"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2016</w:t>
            </w:r>
          </w:p>
        </w:tc>
        <w:tc>
          <w:tcPr>
            <w:tcW w:w="1038" w:type="dxa"/>
            <w:shd w:val="clear" w:color="auto" w:fill="FFFFFF" w:themeFill="background1"/>
            <w:vAlign w:val="center"/>
          </w:tcPr>
          <w:p w14:paraId="713C3AC5"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Colombia</w:t>
            </w:r>
          </w:p>
        </w:tc>
        <w:tc>
          <w:tcPr>
            <w:tcW w:w="1417" w:type="dxa"/>
            <w:shd w:val="clear" w:color="auto" w:fill="FFFFFF" w:themeFill="background1"/>
            <w:vAlign w:val="center"/>
          </w:tcPr>
          <w:p w14:paraId="2EA78F14"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LMS method</w:t>
            </w:r>
          </w:p>
        </w:tc>
        <w:tc>
          <w:tcPr>
            <w:tcW w:w="3119" w:type="dxa"/>
            <w:shd w:val="clear" w:color="auto" w:fill="FFFFFF" w:themeFill="background1"/>
            <w:vAlign w:val="center"/>
          </w:tcPr>
          <w:p w14:paraId="6D28C150"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T-18 TKK SMEDLEY III (Takei® Scientific Instruments Co. Ltd., Tokyo, Japan)</w:t>
            </w:r>
          </w:p>
        </w:tc>
        <w:tc>
          <w:tcPr>
            <w:tcW w:w="992" w:type="dxa"/>
            <w:shd w:val="clear" w:color="auto" w:fill="FFFFFF" w:themeFill="background1"/>
            <w:vAlign w:val="center"/>
          </w:tcPr>
          <w:p w14:paraId="4F8D0C1A"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Extended elbow</w:t>
            </w:r>
          </w:p>
        </w:tc>
        <w:tc>
          <w:tcPr>
            <w:tcW w:w="4248" w:type="dxa"/>
            <w:shd w:val="clear" w:color="auto" w:fill="FFFFFF" w:themeFill="background1"/>
            <w:vAlign w:val="center"/>
          </w:tcPr>
          <w:p w14:paraId="71162CF7"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Two (2) trials for each hand. It is not clear how the value was estimated for each subject</w:t>
            </w:r>
          </w:p>
        </w:tc>
      </w:tr>
      <w:tr w:rsidR="00F2095E" w:rsidRPr="0061636E" w14:paraId="09D49986" w14:textId="77777777" w:rsidTr="00293234">
        <w:tc>
          <w:tcPr>
            <w:tcW w:w="1551" w:type="dxa"/>
            <w:shd w:val="clear" w:color="auto" w:fill="FFFFFF" w:themeFill="background1"/>
            <w:vAlign w:val="center"/>
          </w:tcPr>
          <w:p w14:paraId="63B57C89"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Dobosz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{"citationItems":[{"id":"ITEM-1","itemData":{"DOI":"10.21101/cejph.a4153","ISSN":"12107778","PMID":"26841149","abstract":"Aim: The objective of the study was to report gender and age-specific percentile values for fourteen commonly used field-based physical fitness tests among a national representative sample of Polish children aged 7 to 19 years. Methods: A descriptive cross-sectional and population-based study examines the physical fitness among a random and large national representative sample of schoolchildren aged 7 to 19 years in Poland. A sample of 49,281 children and adolescents (25,687 boys and 23,594 girls) was assessed by the EUROFIT fitness test battery, the International Committee on the Standardization of Physical Fitness Tests and Cooper Test of physical fitness. The LMS statistical method was used. Results: Smoothed gender and age-specific percentiles for the physical fitness tests in boys and girls aged 7 to 19 years are reported and expressed as both tabulated and curves values (2.3rd, 9th, 25th, 50th, 75th, 91st, and 97.7th). Figures showed greater physical fitness levels in boys, except for the flamingo balance, sit-and-reach, and stand-and-reach tests, in which girls performed slightly better. There was also a trend towards increased physical fitness levels as the age increased in both boys and girls. Conclusion: The percentile values provided will enable the correct interpretation and monitoring of fitness status of Polish children.","author":[{"dropping-particle":"","family":"Dobosz","given":"Janusz","non-dropping-particle":"","parse-names":false,"suffix":""},{"dropping-particle":"","family":"Mayorga-Vega","given":"Daniel","non-dropping-particle":"","parse-names":false,"suffix":""},{"dropping-particle":"","family":"Viciana","given":"Jesús","non-dropping-particle":"","parse-names":false,"suffix":""}],"container-title":"Central European Journal of Public Health","id":"ITEM-1","issue":"4","issued":{"date-parts":[["2015"]]},"page":"340-351","publisher":"Central European Journal of Public Health","title":"Percentile values of physical fitness levels among polish children aged 7 to 19 years – a population-based study","type":"article-journal","volume":"23"},"uris":["http://www.mendeley.com/documents/?uuid=d7fdc1c6-02c8-4bb2-88b9-83ee6cee7796"]}],"mendeley":{"formattedCitation":"(14)","plainTextFormattedCitation":"(14)","previouslyFormattedCitation":"(14)"},"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14</w:t>
            </w:r>
            <w:r w:rsidRPr="00833243">
              <w:rPr>
                <w:rFonts w:ascii="Times New Roman" w:hAnsi="Times New Roman"/>
                <w:sz w:val="18"/>
                <w:szCs w:val="18"/>
                <w:vertAlign w:val="superscript"/>
                <w:lang w:val="en-US"/>
              </w:rPr>
              <w:fldChar w:fldCharType="end"/>
            </w:r>
            <w:r w:rsidRPr="00833243">
              <w:rPr>
                <w:rFonts w:ascii="Times New Roman" w:hAnsi="Times New Roman"/>
                <w:sz w:val="18"/>
                <w:szCs w:val="18"/>
                <w:vertAlign w:val="superscript"/>
                <w:lang w:val="en-US"/>
              </w:rPr>
              <w:t xml:space="preserve"> </w:t>
            </w:r>
          </w:p>
        </w:tc>
        <w:tc>
          <w:tcPr>
            <w:tcW w:w="1097" w:type="dxa"/>
            <w:shd w:val="clear" w:color="auto" w:fill="FFFFFF" w:themeFill="background1"/>
            <w:vAlign w:val="center"/>
          </w:tcPr>
          <w:p w14:paraId="44777BB2"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2015</w:t>
            </w:r>
          </w:p>
        </w:tc>
        <w:tc>
          <w:tcPr>
            <w:tcW w:w="1038" w:type="dxa"/>
            <w:shd w:val="clear" w:color="auto" w:fill="FFFFFF" w:themeFill="background1"/>
            <w:vAlign w:val="center"/>
          </w:tcPr>
          <w:p w14:paraId="36D13308"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Poland</w:t>
            </w:r>
          </w:p>
        </w:tc>
        <w:tc>
          <w:tcPr>
            <w:tcW w:w="1417" w:type="dxa"/>
            <w:shd w:val="clear" w:color="auto" w:fill="FFFFFF" w:themeFill="background1"/>
            <w:vAlign w:val="center"/>
          </w:tcPr>
          <w:p w14:paraId="129F8BCE"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LMS method</w:t>
            </w:r>
          </w:p>
        </w:tc>
        <w:tc>
          <w:tcPr>
            <w:tcW w:w="3119" w:type="dxa"/>
            <w:shd w:val="clear" w:color="auto" w:fill="FFFFFF" w:themeFill="background1"/>
            <w:vAlign w:val="center"/>
          </w:tcPr>
          <w:p w14:paraId="0DC325C5"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Saehan Sh5001 Hand Dynamometer (Saehan®, Seul, Korea)</w:t>
            </w:r>
          </w:p>
        </w:tc>
        <w:tc>
          <w:tcPr>
            <w:tcW w:w="992" w:type="dxa"/>
            <w:shd w:val="clear" w:color="auto" w:fill="FFFFFF" w:themeFill="background1"/>
            <w:vAlign w:val="center"/>
          </w:tcPr>
          <w:p w14:paraId="128CB86E"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4248" w:type="dxa"/>
            <w:shd w:val="clear" w:color="auto" w:fill="FFFFFF" w:themeFill="background1"/>
            <w:vAlign w:val="center"/>
          </w:tcPr>
          <w:p w14:paraId="3B8C20D7"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r>
      <w:tr w:rsidR="00F2095E" w:rsidRPr="0061636E" w14:paraId="570229AE" w14:textId="77777777" w:rsidTr="00293234">
        <w:tc>
          <w:tcPr>
            <w:tcW w:w="1551" w:type="dxa"/>
            <w:shd w:val="clear" w:color="auto" w:fill="FFFFFF" w:themeFill="background1"/>
            <w:vAlign w:val="center"/>
          </w:tcPr>
          <w:p w14:paraId="3C124CBF"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Saint Maurice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{"citationItems":[{"id":"ITEM-1","itemData":{"DOI":"10.1080/02701367.2015.1042354","ISSN":"21683824","PMID":"26054953","abstract":"Purpose: The purpose of this study was to examine age- and sex-related\\nvariation in handgrip strength and to determine reference values for the\\nHungarian population. Method: A sample of 1,086 Hungary youth (aged\\n11-18 years old; 654 boys and 432 girls) completed a handgrip strength\\nassessment using a handheld dynamometer. Quantile regression was used to\\ncompute separate models for boys and girls and included a linear, cubic,\\nand quadratic term for age to account for nonlinear patterns. These\\nterms were tested for statistical significance using the Wald\\nstatistical test with pResults: The linear, cubic, and quadratic terms\\nfor age fitted the data well for boys (p&lt;.05), while both linear and\\nquadratic terms for age were statistically significant for girls\\n(p&lt;.05). The 50th percentile values resulted in 21.4kg, 21.7kg, 25.0kg,\\n30.0kg, 35.4kg, 40.0kg, 42.6kg, and 42.0kg for boys aged 11 to 18 years\\nold, respectively. The same percentile resulted in 20.0kg, 19.5kg,\\n19.6kg, 20.3kg, 21.6kg, 23.5kg, 26.1kg, and 29.2kg for girls aged 11 to\\n18 years old, respectively. Conclusions: Muscle strength as determined\\nby handgrip has distinct age-related patterns in boys and girls. We have\\naccounted for biological age differences and developed norm-referenced\\nvalues that can be used to interpret handgrip assessment scores obtained\\nfrom school-aged children in Hungary.","author":[{"dropping-particle":"","family":"Saint-Maurice","given":"Pedro F.","non-dropping-particle":"","parse-names":false,"suffix":""},{"dropping-particle":"","family":"Laurson","given":"Kelly R.","non-dropping-particle":"","parse-names":false,"suffix":""},{"dropping-particle":"","family":"Karsai","given":"István Istv??n","non-dropping-particle":"","parse-names":false,"suffix":""},{"dropping-particle":"","family":"Kaj","given":"Mónika M??nika","non-dropping-particle":"","parse-names":false,"suffix":""},{"dropping-particle":"","family":"Csanyi","given":"T;","non-dropping-particle":"","parse-names":false,"suffix":""},{"dropping-particle":"","family":"Csányi","given":"Tamás","non-dropping-particle":"","parse-names":false,"suffix":""}],"container-title":"Research Quarterly for Exercise and Sport","id":"ITEM-1","issue":"June","issued":{"date-parts":[["2015"]]},"page":"S29-S36","title":"Establishing normative reference values for handgrip among Hungarian youth","type":"article-journal","volume":"86"},"uris":["http://www.mendeley.com/documents/?uuid=39ca4b28-0804-4211-9ebf-474665ba5278"]}],"mendeley":{"formattedCitation":"(15)","plainTextFormattedCitation":"(15)","previouslyFormattedCitation":"(15)"},"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15</w:t>
            </w:r>
            <w:r w:rsidRPr="00833243">
              <w:rPr>
                <w:rFonts w:ascii="Times New Roman" w:hAnsi="Times New Roman"/>
                <w:sz w:val="18"/>
                <w:szCs w:val="18"/>
                <w:vertAlign w:val="superscript"/>
                <w:lang w:val="en-US"/>
              </w:rPr>
              <w:fldChar w:fldCharType="end"/>
            </w:r>
            <w:r w:rsidRPr="00833243">
              <w:rPr>
                <w:rFonts w:ascii="Times New Roman" w:hAnsi="Times New Roman"/>
                <w:sz w:val="18"/>
                <w:szCs w:val="18"/>
                <w:vertAlign w:val="superscript"/>
                <w:lang w:val="en-US"/>
              </w:rPr>
              <w:t xml:space="preserve"> </w:t>
            </w:r>
          </w:p>
        </w:tc>
        <w:tc>
          <w:tcPr>
            <w:tcW w:w="1097" w:type="dxa"/>
            <w:shd w:val="clear" w:color="auto" w:fill="FFFFFF" w:themeFill="background1"/>
            <w:vAlign w:val="center"/>
          </w:tcPr>
          <w:p w14:paraId="25171587"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2015</w:t>
            </w:r>
          </w:p>
        </w:tc>
        <w:tc>
          <w:tcPr>
            <w:tcW w:w="1038" w:type="dxa"/>
            <w:shd w:val="clear" w:color="auto" w:fill="FFFFFF" w:themeFill="background1"/>
            <w:vAlign w:val="center"/>
          </w:tcPr>
          <w:p w14:paraId="01A1A33B"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Hungary</w:t>
            </w:r>
          </w:p>
        </w:tc>
        <w:tc>
          <w:tcPr>
            <w:tcW w:w="1417" w:type="dxa"/>
            <w:shd w:val="clear" w:color="auto" w:fill="FFFFFF" w:themeFill="background1"/>
            <w:vAlign w:val="center"/>
          </w:tcPr>
          <w:p w14:paraId="30FFB0FA"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Quantile Regression</w:t>
            </w:r>
          </w:p>
        </w:tc>
        <w:tc>
          <w:tcPr>
            <w:tcW w:w="3119" w:type="dxa"/>
            <w:shd w:val="clear" w:color="auto" w:fill="FFFFFF" w:themeFill="background1"/>
            <w:vAlign w:val="center"/>
          </w:tcPr>
          <w:p w14:paraId="5C35368B"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Smedley Digital Hand Dynamometer 12-0286 (</w:t>
            </w:r>
            <w:r w:rsidRPr="0061636E">
              <w:rPr>
                <w:rFonts w:ascii="Times New Roman" w:hAnsi="Times New Roman"/>
                <w:color w:val="0F1111"/>
                <w:sz w:val="18"/>
                <w:szCs w:val="18"/>
                <w:shd w:val="clear" w:color="auto" w:fill="FFFFFF"/>
                <w:lang w:val="en-US"/>
              </w:rPr>
              <w:t>Baseline, EEUU</w:t>
            </w:r>
            <w:r w:rsidRPr="0061636E">
              <w:rPr>
                <w:rFonts w:ascii="Times New Roman" w:hAnsi="Times New Roman"/>
                <w:sz w:val="18"/>
                <w:szCs w:val="18"/>
                <w:lang w:val="en-US"/>
              </w:rPr>
              <w:t>)</w:t>
            </w:r>
          </w:p>
        </w:tc>
        <w:tc>
          <w:tcPr>
            <w:tcW w:w="992" w:type="dxa"/>
            <w:shd w:val="clear" w:color="auto" w:fill="FFFFFF" w:themeFill="background1"/>
            <w:vAlign w:val="center"/>
          </w:tcPr>
          <w:p w14:paraId="007A6208"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Extended elbow</w:t>
            </w:r>
          </w:p>
        </w:tc>
        <w:tc>
          <w:tcPr>
            <w:tcW w:w="4248" w:type="dxa"/>
            <w:shd w:val="clear" w:color="auto" w:fill="FFFFFF" w:themeFill="background1"/>
            <w:vAlign w:val="center"/>
          </w:tcPr>
          <w:p w14:paraId="720F7B82"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Two (2) trials in the dominant hand. The highest score was used.</w:t>
            </w:r>
          </w:p>
        </w:tc>
      </w:tr>
      <w:tr w:rsidR="00F2095E" w:rsidRPr="0061636E" w14:paraId="0B54BC74" w14:textId="77777777" w:rsidTr="00293234">
        <w:tc>
          <w:tcPr>
            <w:tcW w:w="1551" w:type="dxa"/>
            <w:shd w:val="clear" w:color="auto" w:fill="FFFFFF" w:themeFill="background1"/>
            <w:vAlign w:val="center"/>
          </w:tcPr>
          <w:p w14:paraId="0905DC8B" w14:textId="77777777" w:rsidR="00F2095E" w:rsidRPr="0061636E" w:rsidRDefault="00F2095E" w:rsidP="00293234">
            <w:pPr>
              <w:pStyle w:val="NoSpacing"/>
              <w:rPr>
                <w:rFonts w:ascii="Times New Roman" w:hAnsi="Times New Roman"/>
                <w:sz w:val="18"/>
                <w:szCs w:val="18"/>
                <w:lang w:val="en-US"/>
              </w:rPr>
            </w:pPr>
            <w:r w:rsidRPr="00E00D11">
              <w:rPr>
                <w:rFonts w:ascii="Times New Roman" w:hAnsi="Times New Roman"/>
                <w:sz w:val="18"/>
                <w:szCs w:val="18"/>
                <w:lang w:val="pt-BR"/>
              </w:rPr>
              <w:t>Roriz de Oliveira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pt-BR"/>
              </w:rPr>
              <w:instrText>ADDIN CSL_CITATION {"citationItems":[{"id":"ITEM-1","itemData":{"ISSN":"00224707","PMID":"25350035","abstract":"Aim. The present study aims (1) to provide reference percentile charts\\nfor the following measures of Physical Fitness (PF): the sit-and-reach,\\nhandgrip, standing long jump, 50 yards' dash, 4x10m shuttle run and\\n1-mile run/walk tests in children aged 6 to 10 years, and (2) to compare\\nthe performance of the Portuguese children with their age- and sex\\npeers.\\nMethods. A total of 3804 Portuguese children (1985 boys and 1819 girls)\\naged 6-10 years old participated in this study. The sample was\\nstratified from 20 public elementary schools and children were randomly\\nselected in each school. Charts were separately built for each sex using\\nthe LMS method.\\nResults. Boys showed better results than girls in handgrip, standing\\nlong jump, 50 yards' dash, 4x10 m shuttle run and 1-mile run/walk, while\\ngirls are better performers than boys in sit-and-reach.\\nConclusion. Age- and gender- percentiles for a set of physical fitness\\ntests for 6-10 year old (primary school) Portuguese children have been\\nestablished. Boys showed greater overall PF than girls, except in the\\nflexibility test, in which girls performed better. The reported\\nnormative values provide ample opportunities to accurately detect\\nindividual changes during childhood. These reference values are\\nespecially important in healthcare and educational settings, and can be\\nadded to the worldwide literature on physical fitness values in\\nchildren.","author":[{"dropping-particle":"","family":"Roriz De Oliveira","given":"MS;","non-dropping-particle":"","parse-names":false,"suffix":""},{"dropping-particle":"","family":"Seabra","given":"A;","non-dropping-particle":"","parse-names":false,"suffix":""},{"dropping-particle":"","family":"Freitas","given":"D;","non-dropping-particle":"","parse-names":false,"suffix":""},{"dropping-particle":"","family":"Eisenmann","given":"JC;","non-dropping-particle":"","parse-names":false,"suffix":""},{"dropping-particle":"","family":"Maia","given":"J;","non-dropping-particle":"","parse-names":false,"suffix":""}],"container-title":"J Sports Med Phys Fitness","id":"ITEM-1","issue":"6","issued":{"date-parts":[["2014"]]},"page":"780-92","title":"Physical fitness percentile charts for children aged 6-10 from Portugal","type":"article-journal","volume":"54"},"uris":["http://www.mendeley.com/documents/?uuid=568446d3-abe7-427f-8e7f-cb5ee694d089"]}],"mendeley":{"formattedCitation":"(16)","plainTextFormattedCitation":"(16)","previouslyFormattedCitation":"(16)"},"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16</w:t>
            </w:r>
            <w:r w:rsidRPr="00833243">
              <w:rPr>
                <w:rFonts w:ascii="Times New Roman" w:hAnsi="Times New Roman"/>
                <w:sz w:val="18"/>
                <w:szCs w:val="18"/>
                <w:vertAlign w:val="superscript"/>
                <w:lang w:val="en-US"/>
              </w:rPr>
              <w:fldChar w:fldCharType="end"/>
            </w:r>
            <w:r w:rsidRPr="00833243">
              <w:rPr>
                <w:rFonts w:ascii="Times New Roman" w:hAnsi="Times New Roman"/>
                <w:sz w:val="18"/>
                <w:szCs w:val="18"/>
                <w:vertAlign w:val="superscript"/>
                <w:lang w:val="en-US"/>
              </w:rPr>
              <w:t xml:space="preserve"> </w:t>
            </w:r>
          </w:p>
        </w:tc>
        <w:tc>
          <w:tcPr>
            <w:tcW w:w="1097" w:type="dxa"/>
            <w:shd w:val="clear" w:color="auto" w:fill="FFFFFF" w:themeFill="background1"/>
            <w:vAlign w:val="center"/>
          </w:tcPr>
          <w:p w14:paraId="40EA7C4A"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2014</w:t>
            </w:r>
          </w:p>
        </w:tc>
        <w:tc>
          <w:tcPr>
            <w:tcW w:w="1038" w:type="dxa"/>
            <w:shd w:val="clear" w:color="auto" w:fill="FFFFFF" w:themeFill="background1"/>
            <w:vAlign w:val="center"/>
          </w:tcPr>
          <w:p w14:paraId="7EAEFAC5"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Portugal</w:t>
            </w:r>
          </w:p>
        </w:tc>
        <w:tc>
          <w:tcPr>
            <w:tcW w:w="1417" w:type="dxa"/>
            <w:shd w:val="clear" w:color="auto" w:fill="FFFFFF" w:themeFill="background1"/>
            <w:vAlign w:val="center"/>
          </w:tcPr>
          <w:p w14:paraId="19D75A3E"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LMS method</w:t>
            </w:r>
          </w:p>
        </w:tc>
        <w:tc>
          <w:tcPr>
            <w:tcW w:w="3119" w:type="dxa"/>
            <w:shd w:val="clear" w:color="auto" w:fill="FFFFFF" w:themeFill="background1"/>
            <w:vAlign w:val="center"/>
          </w:tcPr>
          <w:p w14:paraId="75ADCDF8"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TKK 5401, Grip-A (Takei® Scientific Instruments Co. Ltd., Tokyo, Japan)</w:t>
            </w:r>
          </w:p>
        </w:tc>
        <w:tc>
          <w:tcPr>
            <w:tcW w:w="992" w:type="dxa"/>
            <w:shd w:val="clear" w:color="auto" w:fill="FFFFFF" w:themeFill="background1"/>
            <w:vAlign w:val="center"/>
          </w:tcPr>
          <w:p w14:paraId="27C38DF1"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4248" w:type="dxa"/>
            <w:shd w:val="clear" w:color="auto" w:fill="FFFFFF" w:themeFill="background1"/>
            <w:vAlign w:val="center"/>
          </w:tcPr>
          <w:p w14:paraId="1429314B"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Two (2) trials (The hand used is not clear). The highest score was used.</w:t>
            </w:r>
          </w:p>
        </w:tc>
      </w:tr>
      <w:tr w:rsidR="00F2095E" w:rsidRPr="0061636E" w14:paraId="3AD6551A" w14:textId="77777777" w:rsidTr="00293234">
        <w:tc>
          <w:tcPr>
            <w:tcW w:w="1551" w:type="dxa"/>
            <w:shd w:val="clear" w:color="auto" w:fill="FFFFFF" w:themeFill="background1"/>
            <w:vAlign w:val="center"/>
          </w:tcPr>
          <w:p w14:paraId="4CCE5614" w14:textId="77777777" w:rsidR="00F2095E" w:rsidRPr="0061636E" w:rsidRDefault="00F2095E" w:rsidP="00293234">
            <w:pPr>
              <w:pStyle w:val="NoSpacing"/>
              <w:rPr>
                <w:rFonts w:ascii="Times New Roman" w:hAnsi="Times New Roman"/>
                <w:sz w:val="18"/>
                <w:szCs w:val="18"/>
                <w:lang w:val="en-US"/>
              </w:rPr>
            </w:pPr>
            <w:r w:rsidRPr="00E00D11">
              <w:rPr>
                <w:rFonts w:ascii="Times New Roman" w:hAnsi="Times New Roman"/>
                <w:sz w:val="18"/>
                <w:szCs w:val="18"/>
                <w:lang w:val="pt-BR"/>
              </w:rPr>
              <w:t>De Miguel-Etayo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pt-BR"/>
              </w:rPr>
              <w:instrText>ADDIN CSL_CITATION {"citationItems":[{"id":"ITEM-1","itemData":{"DOI":"10.1038/ijo.2014.136","ISBN":"0307-0565","ISSN":"14765497","PMID":"25376221","abstract":"BACKGROUND/OBJECTIVES: A low fitness status during childhood and adolescence is associated with important health-related outcomes, such as increased future risk for obesity and cardiovascular diseases, impaired skeletal health, reduced quality of life and poor mental health. Fitness reference values for adolescents from different countries have been published, but there is a scarcity of reference values for pre-pubertal children in Europe, using harmonised measures of fitness in the literature. The IDEFICS study offers a good opportunity to establish normative values of a large set of fitness components from eight European countries using common and well-standardised methods in a large sample of children. Therefore, the aim of this study is to report sex- and age-specific fitness reference standards in European children. SUBJECTS/METHODS: Children (10 302) aged 6-10.9 years (50.7% girls) were examined. The test battery included: the flamingo balance test, back-saver sit-and-reach test (flexibility), handgrip strength test, standing long jump test (lower-limb explosive strength) and 40-m sprint test (speed). Moreover, cardiorespiratory fitness was assessed by a 20-m shuttle run test. Percentile curves for the 1st, 3rd, 10th, 25th, 50th, 75th, 90th, 97th and 99th percentiles were calculated using the General Additive Model for Location Scale and Shape (GAMLSS). RESULTS: Our results show that boys performed better than girls in speed, lower- and upper-limb strength and cardiorespiratory fitness, and girls performed better in balance and flexibility. Older children performed better than younger children, except for cardiorespiratory fitness in boys and flexibility in girls. CONCLUSIONS: Our results provide for the first time sex- and age-specific physical fitness reference standards in European children aged 6-10.9 years.","author":[{"dropping-particle":"","family":"Miguel-Etayo","given":"P.","non-dropping-particle":"De","parse-names":false,"suffix":""},{"dropping-particle":"","family":"Gracia-Marco","given":"L.","non-dropping-particle":"","parse-names":false,"suffix":""},{"dropping-particle":"","family":"Ortega","given":"F. B.","non-dropping-particle":"","parse-names":false,"suffix":""},{"dropping-particle":"","family":"Intemann","given":"T.","non-dropping-particle":"","parse-names":false,"suffix":""},{"dropping-particle":"","family":"Foraita","given":"R.","non-dropping-particle":"","parse-names":false,"suffix":""},{"dropping-particle":"","family":"Lissner","given":"L.","non-dropping-particle":"","parse-names":false,"suffix":""},{"dropping-particle":"","family":"Oja","given":"L.","non-dropping-particle":"","parse-names":false,"suffix":""},{"dropping-particle":"","family":"Barba","given":"G.","non-dropping-particle":"","parse-names":false,"suffix":""},{"dropping-particle</w:instrText>
            </w:r>
            <w:r w:rsidRPr="00833243">
              <w:rPr>
                <w:rFonts w:ascii="Times New Roman" w:hAnsi="Times New Roman"/>
                <w:sz w:val="18"/>
                <w:szCs w:val="18"/>
                <w:vertAlign w:val="superscript"/>
                <w:lang w:val="en-US"/>
              </w:rPr>
              <w:instrText>":"","family":"Michels","given":"N.","non-dropping-particle":"","parse-names":false,"suffix":""},{"dropping-particle":"","family":"Tornaritis","given":"M.","non-dropping-particle":"","parse-names":false,"suffix":""},{"dropping-particle":"","family":"Molnár","given":"D.","non-dropping-particle":"","parse-names":false,"suffix":""},{"dropping-particle":"","family":"Pitsiladis","given":"Y.","non-dropping-particle":"","parse-names":false,"suffix":""},{"dropping-particle":"","family":"Ahrens","given":"W.","non-dropping-particle":"","parse-names":false,"suffix":""},{"dropping-particle":"","family":"Moreno","given":"L. A.","non-dropping-particle":"","parse-names":false,"suffix":""}],"container-title":"International Journal of Obesity","id":"ITEM-1","issued":{"date-parts":[["2014"]]},"page":"S57-S66","title":"Physical fitness reference standards in European children: The IDEFICS study","type":"article-journal","volume":"38"},"uris":["http://www.mendeley.com/documents/?uuid=84c2dec9-8084-4bac-8a73-ebc3ee455712"]}],"mendeley":{"formattedCitation":"(17)","plainTextFormattedCitation":"(17)","previouslyFormattedCitation":"(17)"},"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17</w:t>
            </w:r>
            <w:r w:rsidRPr="00833243">
              <w:rPr>
                <w:rFonts w:ascii="Times New Roman" w:hAnsi="Times New Roman"/>
                <w:sz w:val="18"/>
                <w:szCs w:val="18"/>
                <w:vertAlign w:val="superscript"/>
                <w:lang w:val="en-US"/>
              </w:rPr>
              <w:fldChar w:fldCharType="end"/>
            </w:r>
            <w:r w:rsidRPr="00833243">
              <w:rPr>
                <w:rFonts w:ascii="Times New Roman" w:hAnsi="Times New Roman"/>
                <w:sz w:val="18"/>
                <w:szCs w:val="18"/>
                <w:vertAlign w:val="superscript"/>
                <w:lang w:val="en-US"/>
              </w:rPr>
              <w:t xml:space="preserve"> </w:t>
            </w:r>
          </w:p>
        </w:tc>
        <w:tc>
          <w:tcPr>
            <w:tcW w:w="1097" w:type="dxa"/>
            <w:shd w:val="clear" w:color="auto" w:fill="FFFFFF" w:themeFill="background1"/>
            <w:vAlign w:val="center"/>
          </w:tcPr>
          <w:p w14:paraId="22C90FFD"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2014</w:t>
            </w:r>
          </w:p>
        </w:tc>
        <w:tc>
          <w:tcPr>
            <w:tcW w:w="1038" w:type="dxa"/>
            <w:shd w:val="clear" w:color="auto" w:fill="FFFFFF" w:themeFill="background1"/>
            <w:vAlign w:val="center"/>
          </w:tcPr>
          <w:p w14:paraId="167724C5"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 xml:space="preserve">8 </w:t>
            </w:r>
            <w:proofErr w:type="spellStart"/>
            <w:r w:rsidRPr="0061636E">
              <w:rPr>
                <w:rFonts w:ascii="Times New Roman" w:hAnsi="Times New Roman"/>
                <w:sz w:val="18"/>
                <w:szCs w:val="18"/>
                <w:lang w:val="en-US"/>
              </w:rPr>
              <w:t>countries</w:t>
            </w:r>
            <w:r w:rsidRPr="00E1213E">
              <w:rPr>
                <w:rFonts w:ascii="Times New Roman" w:hAnsi="Times New Roman"/>
                <w:sz w:val="18"/>
                <w:szCs w:val="18"/>
                <w:vertAlign w:val="superscript"/>
                <w:lang w:val="en-US"/>
              </w:rPr>
              <w:t>a</w:t>
            </w:r>
            <w:proofErr w:type="spellEnd"/>
          </w:p>
        </w:tc>
        <w:tc>
          <w:tcPr>
            <w:tcW w:w="1417" w:type="dxa"/>
            <w:shd w:val="clear" w:color="auto" w:fill="FFFFFF" w:themeFill="background1"/>
            <w:vAlign w:val="center"/>
          </w:tcPr>
          <w:p w14:paraId="73CA5475"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eastAsia="Times New Roman" w:hAnsi="Times New Roman"/>
                <w:sz w:val="18"/>
                <w:szCs w:val="18"/>
                <w:lang w:val="en-US" w:eastAsia="es-ES"/>
              </w:rPr>
              <w:t>Generalized additive models</w:t>
            </w:r>
          </w:p>
        </w:tc>
        <w:tc>
          <w:tcPr>
            <w:tcW w:w="3119" w:type="dxa"/>
            <w:shd w:val="clear" w:color="auto" w:fill="FFFFFF" w:themeFill="background1"/>
            <w:vAlign w:val="center"/>
          </w:tcPr>
          <w:p w14:paraId="341703DE"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TKK 5101, Grip-A (Takei® Scientific Instruments Co. Ltd., Tokyo, Japan)</w:t>
            </w:r>
          </w:p>
        </w:tc>
        <w:tc>
          <w:tcPr>
            <w:tcW w:w="992" w:type="dxa"/>
            <w:shd w:val="clear" w:color="auto" w:fill="FFFFFF" w:themeFill="background1"/>
            <w:vAlign w:val="center"/>
          </w:tcPr>
          <w:p w14:paraId="71FC1CC2"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Extended elbow</w:t>
            </w:r>
          </w:p>
        </w:tc>
        <w:tc>
          <w:tcPr>
            <w:tcW w:w="4248" w:type="dxa"/>
            <w:shd w:val="clear" w:color="auto" w:fill="FFFFFF" w:themeFill="background1"/>
            <w:vAlign w:val="center"/>
          </w:tcPr>
          <w:p w14:paraId="6FE838C2"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Trials quantity for each hand are not clear. The score is calculated as the average of right and left handgrip strength</w:t>
            </w:r>
          </w:p>
        </w:tc>
      </w:tr>
      <w:tr w:rsidR="00F2095E" w:rsidRPr="0061636E" w14:paraId="52383CE4" w14:textId="77777777" w:rsidTr="00293234">
        <w:tc>
          <w:tcPr>
            <w:tcW w:w="1551" w:type="dxa"/>
            <w:shd w:val="clear" w:color="auto" w:fill="FFFFFF" w:themeFill="background1"/>
            <w:vAlign w:val="center"/>
          </w:tcPr>
          <w:p w14:paraId="4B8B8C34"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Catley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{"citationItems":[{"id":"ITEM-1","itemData":{"DOI":"10.1136/bjsports-2011-090218","ISBN":"1473-0480 (Electronic)\\r0306-3674 (Linking)","ISSN":"03063674","PMID":"22021354","abstract":"OBJECTIVES: To provide sex- and age-specific normative values for health-related fitness of 9-17-year-old Australians.\\n\\nMETHODS: A systematic literature search was undertaken to identify peer-reviewed studies reporting health-related fitness data on Australian children since 1985-the year of the last national fitness survey. Only data on reasonably representative s amples of apparently healthy (free from known disease or injury) 9-17-year-old Australians, who were tested using field tests of health-related fitness, were included. Both raw and pseudo data (generated using Monte Carlo simulation) were combined with sex- and age-specific normative centile values generated using the Lambda Mu and Sigma (LMS) method. Sex- and age-related differences were expressed as standardised effect sizes.\\n\\nRESULTS: Normative values were displayed as tabulated percentiles and as smoothed centile curves for nine health-related fitness tests based on a dataset comprising 85347 test performances. Boys typically scored higher than girls on cardiovascular endurance, muscular strength, muscular endurance, speed and power tests, but lower on the flexibility test. The magnitude of the age-related changes was generally larger for boys than for girls, especially during the teenage years.\\n\\nCONCLUSION: This study provides the most up-to-date sex- and age-specific normative centile values for the health-related fitness of Australian children that can be used as benchmark values for health and fitness screening and surveillance systems.","author":[{"dropping-particle":"","family":"Catley","given":"Mark J.","non-dropping-particle":"","parse-names":false,"suffix":""},{"dropping-particle":"","family":"Tomkinson","given":"Grant R.","non-dropping-particle":"","parse-names":false,"suffix":""}],"container-title":"British Journal of Sports Medicine","id":"ITEM-1","issue":"2","issued":{"date-parts":[["2013"]]},"page":"98-108","title":"Normative health-related fitness values for children: Analysis of 85347 test results on 9-17-year-old Australians since 1985","type":"article-journal","volume":"47"},"uris":["http://www.mendeley.com/documents/?uuid=55efc1e7-647a-4c78-8020-7b03cb80406e"]}],"mendeley":{"formattedCitation":"(25)","plainTextFormattedCitation":"(25)","previouslyFormattedCitation":"(25)"},"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25</w:t>
            </w:r>
            <w:r w:rsidRPr="00833243">
              <w:rPr>
                <w:rFonts w:ascii="Times New Roman" w:hAnsi="Times New Roman"/>
                <w:sz w:val="18"/>
                <w:szCs w:val="18"/>
                <w:vertAlign w:val="superscript"/>
                <w:lang w:val="en-US"/>
              </w:rPr>
              <w:fldChar w:fldCharType="end"/>
            </w:r>
            <w:r w:rsidRPr="00D96635">
              <w:rPr>
                <w:rFonts w:ascii="Times New Roman" w:hAnsi="Times New Roman"/>
                <w:sz w:val="18"/>
                <w:szCs w:val="18"/>
                <w:highlight w:val="lightGray"/>
                <w:lang w:val="en-US"/>
              </w:rPr>
              <w:t xml:space="preserve"> </w:t>
            </w:r>
          </w:p>
        </w:tc>
        <w:tc>
          <w:tcPr>
            <w:tcW w:w="1097" w:type="dxa"/>
            <w:shd w:val="clear" w:color="auto" w:fill="FFFFFF" w:themeFill="background1"/>
            <w:vAlign w:val="center"/>
          </w:tcPr>
          <w:p w14:paraId="438E84DA"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2013</w:t>
            </w:r>
          </w:p>
        </w:tc>
        <w:tc>
          <w:tcPr>
            <w:tcW w:w="1038" w:type="dxa"/>
            <w:shd w:val="clear" w:color="auto" w:fill="FFFFFF" w:themeFill="background1"/>
            <w:vAlign w:val="center"/>
          </w:tcPr>
          <w:p w14:paraId="4D8B707E"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Australia</w:t>
            </w:r>
          </w:p>
        </w:tc>
        <w:tc>
          <w:tcPr>
            <w:tcW w:w="1417" w:type="dxa"/>
            <w:shd w:val="clear" w:color="auto" w:fill="FFFFFF" w:themeFill="background1"/>
            <w:vAlign w:val="center"/>
          </w:tcPr>
          <w:p w14:paraId="79676EAE"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sz w:val="18"/>
                <w:szCs w:val="18"/>
                <w:lang w:val="en-US"/>
              </w:rPr>
              <w:t>LMS method</w:t>
            </w:r>
          </w:p>
        </w:tc>
        <w:tc>
          <w:tcPr>
            <w:tcW w:w="3119" w:type="dxa"/>
            <w:shd w:val="clear" w:color="auto" w:fill="FFFFFF" w:themeFill="background1"/>
            <w:vAlign w:val="center"/>
          </w:tcPr>
          <w:p w14:paraId="100E1268"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992" w:type="dxa"/>
            <w:shd w:val="clear" w:color="auto" w:fill="FFFFFF" w:themeFill="background1"/>
            <w:vAlign w:val="center"/>
          </w:tcPr>
          <w:p w14:paraId="06E4E9BD"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4248" w:type="dxa"/>
            <w:shd w:val="clear" w:color="auto" w:fill="FFFFFF" w:themeFill="background1"/>
            <w:vAlign w:val="center"/>
          </w:tcPr>
          <w:p w14:paraId="16E7B5DA"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Trials quantity for each hand are not clear. The score is calculated as the average of right and left handgrip strength</w:t>
            </w:r>
          </w:p>
        </w:tc>
      </w:tr>
      <w:tr w:rsidR="00F2095E" w:rsidRPr="0061636E" w14:paraId="75AE34F3" w14:textId="77777777" w:rsidTr="00293234">
        <w:tc>
          <w:tcPr>
            <w:tcW w:w="1551" w:type="dxa"/>
            <w:shd w:val="clear" w:color="auto" w:fill="FFFFFF" w:themeFill="background1"/>
          </w:tcPr>
          <w:p w14:paraId="5284E8B8"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Bustamante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{"citationItems":[{"id":"ITEM-1","itemData":{"DOI":"10.1590/S1726-46342012000200004","abstract":"Objetivos. Establecer cartas percentílicas y valores de referencia estratificada por edad y sexo de los niveles de aptitud física (AF) en niños y adolescentes de la región central del Perú. Materiales y métodos. El tamaño de la muestra comprendió a 7843 escolares (4155 mujeres y 3688 varones) entre los seis y los diecisiete años de edad. Los niveles de aptitud física fueron evaluados mediante el uso de seis pruebas motoras provenientes de las baterías EUROFIT, FITNESSGRAM y AAPHERD. Las cartas percentílicas fueron construidas por separado para cada sexo, utilizando el método matemático LMS implementado en el programa LMSchartmaker. Resultados. Se verifica valores superiores de AF en los varones, a excepción de la prueba de flexibilidad; la AF incrementa con la edad. Conclusiones. Existe variabilidad interindividual en ambos sexos. Los valores de referencia específicos por edad y sexo pueden utilizarse para la evaluación e interpretación de los niveles de AF de niños y adolescentes de la región central del Perú. Estos hallazgos pueden ayudar en la evaluación de programas de educación física en las escuelas. ABSTRACT Objectives. Construct percentile charts and physical fitness (PF) reference values stratified by age and sex of children and adolescents from Peru's central region. Materials and methods. The sample was comprised of 7,843 subjects (4,155 females and 3,688 males) between the ages of 6 to 17 years old. Physical fitness was assessed using six tests developed by EUROFIT, FITNESSGRAM and AAPHERD. Percentile charts were developed separately for males and females using the LMS method calculated with LMSchartmaker software. Results. Males showed higher PF values with the exception of flexibility; a clear increase in PF with increasing age was verified. Conclusions. Inter-individual variability in both sexes is substantial. Charts and specific reference values by age and sex may be used for the assessment and interpretation of children's and adolescents' PF levels in Peru's central region. These findings may be of help to educators, public health professionals, parents, and policy-makers when assessing schools' physical education programs. INTRODUCCIóN A finales de la década de 1970 emerge y se desarrolla el concepto de aptitud física orientada a la salud, asumiendo como propósito principal la discusión de aspectos esenciales del bienestar del individuo por encima del objetivo tradicional orientado al rendimiento deportivo (1,2). El concepto de aptitu…","author":[{"dropping-particle":"","family":"Bustamante","given":"Alcibíades","non-dropping-particle":"","parse-names":false,"suffix":""},{"dropping-particle":"","family":"Beunen","given":"Gastón","non-dropping-particle":"","parse-names":false,"suffix":""},{"dropping-particle":"","family":"Maia","given":"José","non-dropping-particle":"","parse-names":false,"suffix":""}],"container-title":"Rev Peru Med Exp Salud Publica","id":"ITEM-1","issue":"2","issued":{"date-parts":[["2012"]]},"page":"188-97","title":"Valoración de la aptitud física en niños y adolescentes: construcción de cartas percentílicas para la región central del Perú","type":"article-journal","volume":"29"},"uris":["http://www.mendeley.com/documents/?uuid=0ab0a208-47bf-4fc2-b428-312bb2acda1d"]}],"mendeley":{"formattedCitation":"(32)","plainTextFormattedCitation":"(32)","previouslyFormattedCitation":"(32)"},"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32</w:t>
            </w:r>
            <w:r w:rsidRPr="00833243">
              <w:rPr>
                <w:rFonts w:ascii="Times New Roman" w:hAnsi="Times New Roman"/>
                <w:sz w:val="18"/>
                <w:szCs w:val="18"/>
                <w:vertAlign w:val="superscript"/>
                <w:lang w:val="en-US"/>
              </w:rPr>
              <w:fldChar w:fldCharType="end"/>
            </w:r>
            <w:r w:rsidRPr="00D96635">
              <w:rPr>
                <w:rFonts w:ascii="Times New Roman" w:hAnsi="Times New Roman"/>
                <w:sz w:val="18"/>
                <w:szCs w:val="18"/>
                <w:highlight w:val="lightGray"/>
                <w:lang w:val="en-US"/>
              </w:rPr>
              <w:t xml:space="preserve"> </w:t>
            </w:r>
          </w:p>
        </w:tc>
        <w:tc>
          <w:tcPr>
            <w:tcW w:w="1097" w:type="dxa"/>
            <w:shd w:val="clear" w:color="auto" w:fill="FFFFFF" w:themeFill="background1"/>
            <w:vAlign w:val="center"/>
          </w:tcPr>
          <w:p w14:paraId="4FE0B847"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2012</w:t>
            </w:r>
          </w:p>
        </w:tc>
        <w:tc>
          <w:tcPr>
            <w:tcW w:w="1038" w:type="dxa"/>
            <w:shd w:val="clear" w:color="auto" w:fill="FFFFFF" w:themeFill="background1"/>
            <w:vAlign w:val="center"/>
          </w:tcPr>
          <w:p w14:paraId="7B0A6909"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Peru</w:t>
            </w:r>
          </w:p>
        </w:tc>
        <w:tc>
          <w:tcPr>
            <w:tcW w:w="1417" w:type="dxa"/>
            <w:shd w:val="clear" w:color="auto" w:fill="FFFFFF" w:themeFill="background1"/>
            <w:vAlign w:val="center"/>
          </w:tcPr>
          <w:p w14:paraId="596C7807"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LMS method</w:t>
            </w:r>
          </w:p>
        </w:tc>
        <w:tc>
          <w:tcPr>
            <w:tcW w:w="3119" w:type="dxa"/>
            <w:shd w:val="clear" w:color="auto" w:fill="FFFFFF" w:themeFill="background1"/>
            <w:vAlign w:val="center"/>
          </w:tcPr>
          <w:p w14:paraId="314584D4"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TKK 5401, Grip-A (Takei® Scientific Instruments Co. Ltd., Tokyo, Japan)</w:t>
            </w:r>
          </w:p>
        </w:tc>
        <w:tc>
          <w:tcPr>
            <w:tcW w:w="992" w:type="dxa"/>
            <w:shd w:val="clear" w:color="auto" w:fill="FFFFFF" w:themeFill="background1"/>
            <w:vAlign w:val="center"/>
          </w:tcPr>
          <w:p w14:paraId="53057C27"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4248" w:type="dxa"/>
            <w:shd w:val="clear" w:color="auto" w:fill="FFFFFF" w:themeFill="background1"/>
            <w:vAlign w:val="center"/>
          </w:tcPr>
          <w:p w14:paraId="1478B46B"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r>
      <w:tr w:rsidR="00F2095E" w:rsidRPr="0061636E" w14:paraId="08A8CEF5" w14:textId="77777777" w:rsidTr="00293234">
        <w:tc>
          <w:tcPr>
            <w:tcW w:w="1551" w:type="dxa"/>
            <w:shd w:val="clear" w:color="auto" w:fill="FFFFFF" w:themeFill="background1"/>
            <w:vAlign w:val="center"/>
          </w:tcPr>
          <w:p w14:paraId="37324471"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Ortega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{"citationItems":[{"id":"ITEM-1","itemData":{"DOI":"10.1136/bjsm.2009.062679","ISBN":"1473-0480 (Electronic)\\r0306-3674 (Linking)","ISSN":"03063674","PMID":"19700434","abstract":"To report sex- and age-specific physical fitness levels in European adolescents.","author":[{"dropping-particle":"","family":"Ortega","given":"F. B.","non-dropping-particle":"","parse-names":false,"suffix":""},{"dropping-particle":"","family":"Artero","given":"E. G.","non-dropping-particle":"","parse-names":false,"suffix":""},{"dropping-particle":"","family":"Ruiz","given":"J. R.","non-dropping-particle":"","parse-names":false,"suffix":""},{"dropping-particle":"","family":"España-Romero","given":"V.","non-dropping-particle":"","parse-names":false,"suffix":""},{"dropping-particle":"","family":"Jiménez-Pavón","given":"D.","non-dropping-particle":"","parse-names":false,"suffix":""},{"dropping-particle":"","family":"Vicente-Rodriguez","given":"G.","non-dropping-particle":"","parse-names":false,"suffix":""},{"dropping-particle":"","family":"Moreno","given":"L. A.","non-dropping-particle":"","parse-names":false,"suffix":""},{"dropping-particle":"","family":"Manios","given":"Y.","non-dropping-particle":"","parse-names":false,"suffix":""},{"dropping-particle":"","family":"Béghin","given":"L.","non-dropping-particle":"","parse-names":false,"suffix":""},{"dropping-particle":"","family":"Ottevaere","given":"C.","non-dropping-particle":"","parse-names":false,"suffix":""},{"dropping-particle":"","family":"Ciarapica","given":"D.","non-dropping-particle":"","parse-names":false,"suffix":""},{"dropping-particle":"","family":"Sarri","given":"K.","non-dropping-particle":"","parse-names":false,"suffix":""},{"dropping-particle":"","family":"Dietrich","given":"S.","non-dropping-particle":"","parse-names":false,"suffix":""},{"dropping-particle":"","family":"Blair","given":"S. N.","non-dropping-particle":"","parse-names":false,"suffix":""},{"dropping-particle":"","family":"Kersting","given":"M.","non-dropping-particle":"","parse-names":false,"suffix":""},{"dropping-particle":"","family":"Molnar","given":"D.","non-dropping-particle":"","parse-names":false,"suffix":""},{"dropping-particle":"","family":"González-Gross","given":"M.","non-dropping-particle":"","parse-names":false,"suffix":""},{"dropping-particle":"","family":"Gutiérrez","given":"Á","non-dropping-particle":"","parse-names":false,"suffix":""},{"dropping-particle":"","family":"Sjöström","given":"M.","non-dropping-particle":"","parse-names":false,"suffix":""},{"dropping-particle":"","family":"Castillo","given":"M. J.","non-dropping-particle":"","parse-names":false,"suffix":""}],"container-title":"British Journal of Sports Medicine","id":"ITEM-1","issue":"1","issued":{"date-parts":[["2011"]]},"page":"20-29","title":"Physical fitness levels among European adolescents: The HELENA study","type":"article-journal","volume":"45"},"uris":["http://www.mendeley.com/documents/?uuid=c04b069d-2dae-4af2-9ccf-b7b7c8990acf"]}],"mendeley":{"formattedCitation":"(18)","plainTextFormattedCitation":"(18)","previouslyFormattedCitation":"(18)"},"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18</w:t>
            </w:r>
            <w:r w:rsidRPr="00833243">
              <w:rPr>
                <w:rFonts w:ascii="Times New Roman" w:hAnsi="Times New Roman"/>
                <w:sz w:val="18"/>
                <w:szCs w:val="18"/>
                <w:vertAlign w:val="superscript"/>
                <w:lang w:val="en-US"/>
              </w:rPr>
              <w:fldChar w:fldCharType="end"/>
            </w:r>
            <w:r w:rsidRPr="00D96635">
              <w:rPr>
                <w:rFonts w:ascii="Times New Roman" w:hAnsi="Times New Roman"/>
                <w:sz w:val="18"/>
                <w:szCs w:val="18"/>
                <w:highlight w:val="lightGray"/>
                <w:vertAlign w:val="superscript"/>
                <w:lang w:val="en-US"/>
              </w:rPr>
              <w:t xml:space="preserve"> </w:t>
            </w:r>
          </w:p>
        </w:tc>
        <w:tc>
          <w:tcPr>
            <w:tcW w:w="1097" w:type="dxa"/>
            <w:shd w:val="clear" w:color="auto" w:fill="FFFFFF" w:themeFill="background1"/>
            <w:vAlign w:val="center"/>
          </w:tcPr>
          <w:p w14:paraId="1E7867C3"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2011</w:t>
            </w:r>
          </w:p>
        </w:tc>
        <w:tc>
          <w:tcPr>
            <w:tcW w:w="1038" w:type="dxa"/>
            <w:shd w:val="clear" w:color="auto" w:fill="FFFFFF" w:themeFill="background1"/>
            <w:vAlign w:val="center"/>
          </w:tcPr>
          <w:p w14:paraId="0C316CF9"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 xml:space="preserve">10 </w:t>
            </w:r>
            <w:proofErr w:type="spellStart"/>
            <w:r w:rsidRPr="0061636E">
              <w:rPr>
                <w:rFonts w:ascii="Times New Roman" w:hAnsi="Times New Roman"/>
                <w:sz w:val="18"/>
                <w:szCs w:val="18"/>
                <w:lang w:val="en-US"/>
              </w:rPr>
              <w:t>countries</w:t>
            </w:r>
            <w:r w:rsidRPr="00833243">
              <w:rPr>
                <w:rFonts w:ascii="Times New Roman" w:hAnsi="Times New Roman"/>
                <w:sz w:val="18"/>
                <w:szCs w:val="18"/>
                <w:vertAlign w:val="superscript"/>
                <w:lang w:val="en-US"/>
              </w:rPr>
              <w:t>a</w:t>
            </w:r>
            <w:proofErr w:type="spellEnd"/>
          </w:p>
        </w:tc>
        <w:tc>
          <w:tcPr>
            <w:tcW w:w="1417" w:type="dxa"/>
            <w:shd w:val="clear" w:color="auto" w:fill="FFFFFF" w:themeFill="background1"/>
            <w:vAlign w:val="center"/>
          </w:tcPr>
          <w:p w14:paraId="5F2E4AB9"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sz w:val="18"/>
                <w:szCs w:val="18"/>
                <w:lang w:val="en-US"/>
              </w:rPr>
              <w:t>LMS method</w:t>
            </w:r>
          </w:p>
        </w:tc>
        <w:tc>
          <w:tcPr>
            <w:tcW w:w="3119" w:type="dxa"/>
            <w:shd w:val="clear" w:color="auto" w:fill="FFFFFF" w:themeFill="background1"/>
            <w:vAlign w:val="center"/>
          </w:tcPr>
          <w:p w14:paraId="0DF572E0"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992" w:type="dxa"/>
            <w:shd w:val="clear" w:color="auto" w:fill="FFFFFF" w:themeFill="background1"/>
            <w:vAlign w:val="center"/>
          </w:tcPr>
          <w:p w14:paraId="1C44C2C9"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4248" w:type="dxa"/>
            <w:shd w:val="clear" w:color="auto" w:fill="FFFFFF" w:themeFill="background1"/>
            <w:vAlign w:val="center"/>
          </w:tcPr>
          <w:p w14:paraId="14F15078"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r>
      <w:tr w:rsidR="00F2095E" w:rsidRPr="0061636E" w14:paraId="09926BE3" w14:textId="77777777" w:rsidTr="00293234">
        <w:tc>
          <w:tcPr>
            <w:tcW w:w="1551" w:type="dxa"/>
            <w:shd w:val="clear" w:color="auto" w:fill="FFFFFF" w:themeFill="background1"/>
            <w:vAlign w:val="center"/>
          </w:tcPr>
          <w:p w14:paraId="4F184BCB"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Hong Kong government</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{"citationItems":[{"id":"ITEM-1","itemData":{"URL":"https://www.edb.gov.hk/en/curriculum-development/kla/pe/references_resource/fitness-survey/index.html","author":[{"dropping-particle":"","family":"Government of the Hong Kong","given":"","non-dropping-particle":"","parse-names":false,"suffix":""}],"container-title":"Physical education—surveys on ‘physical ftness status of Hong Kong school pupils’","id":"ITEM-1","issued":{"date-parts":[["2020"]]},"title":"Education Bureau Government of the Hong Kong Special Administrative Region","type":"webpage"},"uris":["http://www.mendeley.com/documents/?uuid=e728cea4-c60f-46cd-a168-73f924a9119f"]}],"mendeley":{"formattedCitation":"(27)","plainTextFormattedCitation":"(27)","previouslyFormattedCitation":"(27)"},"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27</w:t>
            </w:r>
            <w:r w:rsidRPr="00833243">
              <w:rPr>
                <w:rFonts w:ascii="Times New Roman" w:hAnsi="Times New Roman"/>
                <w:sz w:val="18"/>
                <w:szCs w:val="18"/>
                <w:vertAlign w:val="superscript"/>
                <w:lang w:val="en-US"/>
              </w:rPr>
              <w:fldChar w:fldCharType="end"/>
            </w:r>
            <w:r w:rsidRPr="00833243">
              <w:rPr>
                <w:rFonts w:ascii="Times New Roman" w:hAnsi="Times New Roman"/>
                <w:sz w:val="18"/>
                <w:szCs w:val="18"/>
                <w:vertAlign w:val="superscript"/>
                <w:lang w:val="en-US"/>
              </w:rPr>
              <w:t xml:space="preserve"> </w:t>
            </w:r>
          </w:p>
        </w:tc>
        <w:tc>
          <w:tcPr>
            <w:tcW w:w="1097" w:type="dxa"/>
            <w:shd w:val="clear" w:color="auto" w:fill="FFFFFF" w:themeFill="background1"/>
            <w:vAlign w:val="center"/>
          </w:tcPr>
          <w:p w14:paraId="72208CD3"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2011</w:t>
            </w:r>
          </w:p>
        </w:tc>
        <w:tc>
          <w:tcPr>
            <w:tcW w:w="1038" w:type="dxa"/>
            <w:shd w:val="clear" w:color="auto" w:fill="FFFFFF" w:themeFill="background1"/>
            <w:vAlign w:val="center"/>
          </w:tcPr>
          <w:p w14:paraId="65C771F0"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Hong Kong</w:t>
            </w:r>
          </w:p>
        </w:tc>
        <w:tc>
          <w:tcPr>
            <w:tcW w:w="1417" w:type="dxa"/>
            <w:shd w:val="clear" w:color="auto" w:fill="FFFFFF" w:themeFill="background1"/>
            <w:vAlign w:val="center"/>
          </w:tcPr>
          <w:p w14:paraId="2F6AE49F"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sz w:val="18"/>
                <w:szCs w:val="18"/>
                <w:lang w:val="en-US"/>
              </w:rPr>
              <w:t>NA</w:t>
            </w:r>
          </w:p>
        </w:tc>
        <w:tc>
          <w:tcPr>
            <w:tcW w:w="3119" w:type="dxa"/>
            <w:shd w:val="clear" w:color="auto" w:fill="FFFFFF" w:themeFill="background1"/>
            <w:vAlign w:val="center"/>
          </w:tcPr>
          <w:p w14:paraId="32D178D6"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992" w:type="dxa"/>
            <w:shd w:val="clear" w:color="auto" w:fill="FFFFFF" w:themeFill="background1"/>
            <w:vAlign w:val="center"/>
          </w:tcPr>
          <w:p w14:paraId="291571C0"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4248" w:type="dxa"/>
            <w:shd w:val="clear" w:color="auto" w:fill="FFFFFF" w:themeFill="background1"/>
            <w:vAlign w:val="center"/>
          </w:tcPr>
          <w:p w14:paraId="36B99B95"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r>
      <w:tr w:rsidR="00F2095E" w:rsidRPr="0061636E" w14:paraId="5417F27D" w14:textId="77777777" w:rsidTr="00293234">
        <w:tc>
          <w:tcPr>
            <w:tcW w:w="1551" w:type="dxa"/>
            <w:shd w:val="clear" w:color="auto" w:fill="FFFFFF" w:themeFill="background1"/>
            <w:vAlign w:val="center"/>
          </w:tcPr>
          <w:p w14:paraId="5141A540" w14:textId="77777777" w:rsidR="00F2095E" w:rsidRPr="0061636E" w:rsidRDefault="00F2095E" w:rsidP="00293234">
            <w:pPr>
              <w:pStyle w:val="NoSpacing"/>
              <w:rPr>
                <w:rFonts w:ascii="Times New Roman" w:hAnsi="Times New Roman"/>
                <w:sz w:val="18"/>
                <w:szCs w:val="18"/>
                <w:lang w:val="en-US"/>
              </w:rPr>
            </w:pPr>
            <w:proofErr w:type="spellStart"/>
            <w:r w:rsidRPr="0061636E">
              <w:rPr>
                <w:rFonts w:ascii="Times New Roman" w:hAnsi="Times New Roman"/>
                <w:sz w:val="18"/>
                <w:szCs w:val="18"/>
                <w:lang w:val="en-US"/>
              </w:rPr>
              <w:t>Marrodán</w:t>
            </w:r>
            <w:proofErr w:type="spellEnd"/>
            <w:r w:rsidRPr="0061636E">
              <w:rPr>
                <w:rFonts w:ascii="Times New Roman" w:hAnsi="Times New Roman"/>
                <w:sz w:val="18"/>
                <w:szCs w:val="18"/>
                <w:lang w:val="en-US"/>
              </w:rPr>
              <w:t xml:space="preserve"> Serrano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{"citationItems":[{"id":"ITEM-1","itemData":{"DOI":"10.1016/j.anpedi.2008.11.025","ISSN":"16954033","PMID":"19268640","abstract":"Introduction: Handgrip strength is an important test to evaluate physical fitness and nutritional status. The main objective of this research is to prepare a reference standard applicable to the Spanish population of both sexes between 6 and 18 years old. At the same time, to extend our knowledge of normal variation of this characteristic with age, gender, size and body composition. Materials and methods: The sample consisted of 2125 subjects between the 6 and 18 years (1176 boys and 949 girls). The handgrip strength of both hands was taken with a digital adjustable dynamometer. Weight, height, forearm circumference and skin fold thickness were measured mass index, fat free. Body mass, percentage of fat and total, muscle and fat forearm areas were estimated. Ontogenetic and sexual variability of dynamometric force was analysed and a table was produced with the mean, standard deviation and percentile distribution, by hand, age and gender. Multiple correlation analysis was applied to establish the relationship between handgrip dynamometric force, body mass index and body composition variables. Results and conclusion: Handgrip strength increases with age and a significant sexual dimorphism from the age of 12 years is observed. Growth charts with normal values obtained in healthy Spanish children and teenagers could be used as a reference pattern. The correlation between hand static force and fat free mass or arm muscle area is stronger than with direct size variables or body mass index. © 2008 Asociación Española de Pediatría.","author":[{"dropping-particle":"","family":"Marrodán Serrano","given":"M. D.","non-dropping-particle":"","parse-names":false,"suffix":""},{"dropping-particle":"","family":"Romero Collazos","given":"J. F.","non-dropping-particle":"","parse-names":false,"suffix":""},{"dropping-particle":"","family":"Moreno Romero","given":"S.","non-dropping-particle":"","parse-names":false,"suffix":""},{"dropping-particle":"","family":"Mesa Santurino","given":"M. S.","non-dropping-particle":"","parse-names":false,"suffix":""},{"dropping-particle":"","family":"Cabañas Armesilla","given":"M. D.","non-dropping-particle":"","parse-names":false,"suffix":""},{"dropping-particle":"","family":"Pacheco Del Cerro","given":"J. L.","non-dropping-particle":"","parse-names":false,"suffix":""},{"dropping-particle":"","family":"González-Montero De Espinosa","given":"M.","non-dropping-particle":"","parse-names":false,"suffix":""}],"container-title":"Anales de Pediatria","id":"ITEM-1","issue":"4","issued":{"date-parts":[["2009"]]},"page":"340-348","title":"Dinamometría en niños y jóvenes de entre 6 y 18 años: Valores de referencia, asociación con tamaño y composición corporal","type":"article-journal","volume":"70"},"uris":["http://www.mendeley.com/documents/?uuid=904f429b-3784-470b-950e-87064cad98b7"]}],"mendeley":{"formattedCitation":"(19)","plainTextFormattedCitation":"(19)","previouslyFormattedCitation":"(19)"},"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19</w:t>
            </w:r>
            <w:r w:rsidRPr="00833243">
              <w:rPr>
                <w:rFonts w:ascii="Times New Roman" w:hAnsi="Times New Roman"/>
                <w:sz w:val="18"/>
                <w:szCs w:val="18"/>
                <w:vertAlign w:val="superscript"/>
                <w:lang w:val="en-US"/>
              </w:rPr>
              <w:fldChar w:fldCharType="end"/>
            </w:r>
          </w:p>
        </w:tc>
        <w:tc>
          <w:tcPr>
            <w:tcW w:w="1097" w:type="dxa"/>
            <w:shd w:val="clear" w:color="auto" w:fill="FFFFFF" w:themeFill="background1"/>
            <w:vAlign w:val="center"/>
          </w:tcPr>
          <w:p w14:paraId="5E6D7485"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2009</w:t>
            </w:r>
          </w:p>
        </w:tc>
        <w:tc>
          <w:tcPr>
            <w:tcW w:w="1038" w:type="dxa"/>
            <w:shd w:val="clear" w:color="auto" w:fill="FFFFFF" w:themeFill="background1"/>
            <w:vAlign w:val="center"/>
          </w:tcPr>
          <w:p w14:paraId="281BFE37"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Spain</w:t>
            </w:r>
          </w:p>
        </w:tc>
        <w:tc>
          <w:tcPr>
            <w:tcW w:w="1417" w:type="dxa"/>
            <w:shd w:val="clear" w:color="auto" w:fill="FFFFFF" w:themeFill="background1"/>
            <w:vAlign w:val="center"/>
          </w:tcPr>
          <w:p w14:paraId="54F44D09"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sz w:val="18"/>
                <w:szCs w:val="18"/>
                <w:lang w:val="en-US"/>
              </w:rPr>
              <w:t>NA</w:t>
            </w:r>
          </w:p>
        </w:tc>
        <w:tc>
          <w:tcPr>
            <w:tcW w:w="3119" w:type="dxa"/>
            <w:shd w:val="clear" w:color="auto" w:fill="FFFFFF" w:themeFill="background1"/>
            <w:vAlign w:val="center"/>
          </w:tcPr>
          <w:p w14:paraId="3B3C2FEE"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992" w:type="dxa"/>
            <w:shd w:val="clear" w:color="auto" w:fill="FFFFFF" w:themeFill="background1"/>
            <w:vAlign w:val="center"/>
          </w:tcPr>
          <w:p w14:paraId="0F079940"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Extended elbow</w:t>
            </w:r>
          </w:p>
        </w:tc>
        <w:tc>
          <w:tcPr>
            <w:tcW w:w="4248" w:type="dxa"/>
            <w:shd w:val="clear" w:color="auto" w:fill="FFFFFF" w:themeFill="background1"/>
            <w:vAlign w:val="center"/>
          </w:tcPr>
          <w:p w14:paraId="318EF349"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Two (2) trials for each hand. The highest score was used for each hand. Independent models were estimated for right and left hands</w:t>
            </w:r>
          </w:p>
        </w:tc>
      </w:tr>
      <w:tr w:rsidR="00F2095E" w:rsidRPr="0061636E" w14:paraId="174D7A95" w14:textId="77777777" w:rsidTr="00293234">
        <w:tc>
          <w:tcPr>
            <w:tcW w:w="1551" w:type="dxa"/>
            <w:shd w:val="clear" w:color="auto" w:fill="FFFFFF" w:themeFill="background1"/>
            <w:vAlign w:val="center"/>
          </w:tcPr>
          <w:p w14:paraId="35BE7D60"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Hong Kong government</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{"citationItems":[{"id":"ITEM-1","itemData":{"URL":"https://www.edb.gov.hk/en/curriculum-development/kla/pe/references_resource/fitness-survey/index.html","author":[{"dropping-particle":"","family":"Government of the Hong Kong","given":"","non-dropping-particle":"","parse-names":false,"suffix":""}],"container-title":"Physical education—surveys on ‘physical ftness status of Hong Kong school pupils’","id":"ITEM-1","issued":{"date-parts":[["2020"]]},"title":"Education Bureau Government of the Hong Kong Special Administrative Region","type":"webpage"},"uris":["http://www.mendeley.com/documents/?uuid=e728cea4-c60f-46cd-a168-73f924a9119f"]}],"mendeley":{"formattedCitation":"(27)","plainTextFormattedCitation":"(27)","previouslyFormattedCitation":"(27)"},"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27</w:t>
            </w:r>
            <w:r w:rsidRPr="00833243">
              <w:rPr>
                <w:rFonts w:ascii="Times New Roman" w:hAnsi="Times New Roman"/>
                <w:sz w:val="18"/>
                <w:szCs w:val="18"/>
                <w:vertAlign w:val="superscript"/>
                <w:lang w:val="en-US"/>
              </w:rPr>
              <w:fldChar w:fldCharType="end"/>
            </w:r>
            <w:r w:rsidRPr="00833243">
              <w:rPr>
                <w:rFonts w:ascii="Times New Roman" w:hAnsi="Times New Roman"/>
                <w:sz w:val="18"/>
                <w:szCs w:val="18"/>
                <w:vertAlign w:val="superscript"/>
                <w:lang w:val="en-US"/>
              </w:rPr>
              <w:t xml:space="preserve"> </w:t>
            </w:r>
          </w:p>
        </w:tc>
        <w:tc>
          <w:tcPr>
            <w:tcW w:w="1097" w:type="dxa"/>
            <w:shd w:val="clear" w:color="auto" w:fill="FFFFFF" w:themeFill="background1"/>
            <w:vAlign w:val="center"/>
          </w:tcPr>
          <w:p w14:paraId="67DCAF27"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2005</w:t>
            </w:r>
          </w:p>
        </w:tc>
        <w:tc>
          <w:tcPr>
            <w:tcW w:w="1038" w:type="dxa"/>
            <w:shd w:val="clear" w:color="auto" w:fill="FFFFFF" w:themeFill="background1"/>
            <w:vAlign w:val="center"/>
          </w:tcPr>
          <w:p w14:paraId="18385EDC"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Hong Kong</w:t>
            </w:r>
          </w:p>
        </w:tc>
        <w:tc>
          <w:tcPr>
            <w:tcW w:w="1417" w:type="dxa"/>
            <w:shd w:val="clear" w:color="auto" w:fill="FFFFFF" w:themeFill="background1"/>
            <w:vAlign w:val="center"/>
          </w:tcPr>
          <w:p w14:paraId="459BE2C8" w14:textId="77777777" w:rsidR="00F2095E" w:rsidRPr="0061636E" w:rsidRDefault="00F2095E" w:rsidP="00293234">
            <w:pPr>
              <w:pStyle w:val="NoSpacing"/>
              <w:jc w:val="center"/>
              <w:rPr>
                <w:rFonts w:ascii="Times New Roman" w:hAnsi="Times New Roman"/>
                <w:b/>
                <w:bCs/>
                <w:sz w:val="18"/>
                <w:szCs w:val="18"/>
                <w:lang w:val="en-US"/>
              </w:rPr>
            </w:pPr>
            <w:r w:rsidRPr="0061636E">
              <w:rPr>
                <w:rFonts w:ascii="Times New Roman" w:hAnsi="Times New Roman"/>
                <w:sz w:val="18"/>
                <w:szCs w:val="18"/>
                <w:lang w:val="en-US"/>
              </w:rPr>
              <w:t>NA</w:t>
            </w:r>
          </w:p>
        </w:tc>
        <w:tc>
          <w:tcPr>
            <w:tcW w:w="3119" w:type="dxa"/>
            <w:shd w:val="clear" w:color="auto" w:fill="FFFFFF" w:themeFill="background1"/>
            <w:vAlign w:val="center"/>
          </w:tcPr>
          <w:p w14:paraId="0857E9BA"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992" w:type="dxa"/>
            <w:shd w:val="clear" w:color="auto" w:fill="FFFFFF" w:themeFill="background1"/>
            <w:vAlign w:val="center"/>
          </w:tcPr>
          <w:p w14:paraId="2FAE3A98"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4248" w:type="dxa"/>
            <w:shd w:val="clear" w:color="auto" w:fill="FFFFFF" w:themeFill="background1"/>
            <w:vAlign w:val="center"/>
          </w:tcPr>
          <w:p w14:paraId="4A0AB1A2"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r>
      <w:tr w:rsidR="00F2095E" w:rsidRPr="0061636E" w14:paraId="5A405DD6" w14:textId="77777777" w:rsidTr="00293234">
        <w:tc>
          <w:tcPr>
            <w:tcW w:w="1551" w:type="dxa"/>
            <w:shd w:val="clear" w:color="auto" w:fill="FFFFFF" w:themeFill="background1"/>
            <w:vAlign w:val="center"/>
          </w:tcPr>
          <w:p w14:paraId="12645ABB" w14:textId="77777777" w:rsidR="00F2095E" w:rsidRPr="0061636E" w:rsidRDefault="00F2095E" w:rsidP="00293234">
            <w:pPr>
              <w:pStyle w:val="NoSpacing"/>
              <w:rPr>
                <w:rFonts w:ascii="Times New Roman" w:hAnsi="Times New Roman"/>
                <w:sz w:val="18"/>
                <w:szCs w:val="18"/>
                <w:lang w:val="en-US"/>
              </w:rPr>
            </w:pPr>
            <w:r w:rsidRPr="0061636E">
              <w:rPr>
                <w:rFonts w:ascii="Times New Roman" w:hAnsi="Times New Roman"/>
                <w:sz w:val="18"/>
                <w:szCs w:val="18"/>
                <w:lang w:val="en-US"/>
              </w:rPr>
              <w:t>Ortega et al.</w:t>
            </w:r>
            <w:r w:rsidRPr="00833243">
              <w:rPr>
                <w:rFonts w:ascii="Times New Roman" w:hAnsi="Times New Roman"/>
                <w:sz w:val="18"/>
                <w:szCs w:val="18"/>
                <w:vertAlign w:val="superscript"/>
                <w:lang w:val="en-US"/>
              </w:rPr>
              <w:fldChar w:fldCharType="begin" w:fldLock="1"/>
            </w:r>
            <w:r w:rsidRPr="00833243">
              <w:rPr>
                <w:rFonts w:ascii="Times New Roman" w:hAnsi="Times New Roman"/>
                <w:sz w:val="18"/>
                <w:szCs w:val="18"/>
                <w:vertAlign w:val="superscript"/>
                <w:lang w:val="en-US"/>
              </w:rPr>
              <w:instrText>ADDIN CSL_CITATION {"citationItems":[{"id":"ITEM-1","itemData":{"DOI":"10.1157/13078126","ISSN":"03008932","abstract":"Introduction and objectives. Several studies have demonstrated that physical fitness in childhood and adolescence is related to cardiovascular risk in adulthood. Current data on the physical fitness of Spanish adolescents are not available. Therefore, the aims of this study were: a) to assess the physical fitness of Spanish adolescents and establish reference values for use in health and educational settings as indicators of cardiovascular health, and b) to determine the percentage of Spanish adolescents below the minimum level of aerobic fitness needed to guarantee future cardiovascular health. Subjects and method. The modified EUROFIT battery of tests was used to assess physical fitness in a representative sample of Spanish adolescents (n=2859; 1357 boys and 1502 girls) taking part in the AVENA (Alimentación y Valoración del Estado Nutricional de los Adolescentes) study. Results. Standard parameters for the physical condition of Spanish adolescents are reported in this study. The 5th percentile for maximum aerobic capacity (Course Navette test) ranged from 2.0-3.3 palier in boys and from 1.4-1.9 palier in girls. The findings indicate that, on the basis of aerobic fitness, approximately 20% of Spanish adolescents have an increased risk of future cardiovascular disease. This subgroup also performed poorly in all other tests of physical fitness used. Conclusions. The results reported in this study enable the level of physical fitness in adolescents to be interpreted as an indicator of future cardiovascular health. They also indicate that the physical fitness of Spanish adolescents must be improved to help protect against cardiovascular disease in adulthood.","author":[{"dropping-particle":"","family":"Ortega","given":"Francisco B.","non-dropping-particle":"","parse-names":false,"suffix":""},{"dropping-particle":"","family":"Ruiz","given":"Jonatan R.","non-dropping-particle":"","parse-names":false,"suffix":""},{"dropping-particle":"","family":"Castillo","given":"Manuel J.","non-dropping-particle":"","parse-names":false,"suffix":""},{"dropping-particle":"","family":"Moreno","given":"Luis A.","non-dropping-particle":"","parse-names":false,"suffix":""},{"dropping-particle":"","family":"González-Gross","given":"Marcela","non-dropping-particle":"","parse-names":false,"suffix":""},{"dropping-particle":"","family":"Wärnberg","given":"Julia","non-dropping-particle":"","parse-names":false,"suffix":""},{"dropping-particle":"","family":"Gutiérrez","given":"Ángel","non-dropping-particle":"","parse-names":false,"suffix":""},{"dropping-particle":"","family":"García Fuentes","given":"M.","non-dropping-particle":"","parse-names":false,"suffix":""},{"dropping-particle":"","family":"Bueno","given":"M.","non-dropping-particle":"","parse-names":false,"suffix":""},{"dropping-particle":"","family":"Cano","given":"M. D.","non-dropping-particle":"","parse-names":false,"suffix":""},{"dropping-particle":"","family":"Sola","given":"R.","non-dropping-particle":"","parse-names":false,"suffix":""},{"dropping-particle":"","family":"Mesa","given":"J. L.","non-dropping-particle":"","parse-names":false,"suffix":""},{"dropping-particle":"","family":"Delgado","given":"M.","non-dropping-particle":"","parse-names":false,"suffix":""},{"dropping-particle":"","family":"Tercedor","given":"P.","non-dropping-particle":"","parse-names":false,"suffix":""},{"dropping-particle":"","family":"Chillón","given":"P.","non-dropping-particle":"","parse-names":false,"suffix":""},{"dropping-particle":"","family":"Martín","given":"M.","non-dropping-particle":"","parse-names":false,"suffix":""},{"dropping-particle":"","family":"Carreño","given":"F.","non-dropping-particle":"","parse-names":false,"suffix":""},{"dropping-particle":"V.","family":"Rodríguez","given":"G.","non-dropping-particle":"","parse-names":false,"suffix":""},{"dropping-particle":"","family":"Castillo","given":"R.","non-dropping-particle":"","parse-names":false,"suffix":""},{"dropping-particle":"","family":"Arellano","given":"F.","non-dropping-particle":"","parse-names":false,"suffix":""},{"dropping-particle":"","family":"Medina","given":"S.","non-dropping-particle":"","parse-names":false,"suffix":""},{"dropping-particle":"","family":"Sánchez Muniz","given":"F.","non-dropping-particle":"","parse-names":false,"suffix":""},{"dropping-particle":"","family":"Nova","given":"E.","non-dropping-particle":"","parse-names":false,"suffix":""},{"dropping-particle":"","family":"Montero","given":"A.","non-dropping-particle":"","parse-names":false,"suffix":""},{"dropping-particle":"","family":"la Rosa","given":"B.","non-dropping-particle":"de","parse-names":false,"suffix":""},{"dropping-particle":"","family":"Gómez","given":"S.","non-dropping-particle":"","parse-names":false,"suffix":""},{"dropping-particle":"","family":"Samartín","given":"S.","non-dropping-particle":"","parse-names":false,"suffix":""},{"dropping-particle":"","family":"Romeo","given":"J.","non-dropping-particle":"","parse-names":false,"suffix":""},{"dropping-particle":"","family":"Álvarez","given":"R.","non-dropping-particle":"","parse-names":false,"suffix":""},{"dropping-particle":"","family":"Barrios","given":"L.","non-dropping-particle":"","parse-names":false,"suffix":""},{"dropping-particle":"","family":"Leyva","given":"A.","non-dropping-particle":"","parse-names":false,"suffix":""},{"dropping-particle":"","family":"Payá","given":"B.","non-dropping-particle":"","parse-names":false,"suffix":""},{"dropping-particle":"","family":"Martínez","given":"L.","non-dropping-particle":"","parse-names":false,"suffix":""},{"dropping-particle":"","family":"Ramos","given":"E.","non-dropping-particle":"","parse-names":false,"suffix":""},{"dropping-particle":"","family":"Ortiz","given":"R.","non-dropping-particle":"","parse-names":false,"suffix":""},{"dropping-particle":"","family":"Urzanqui","given":"A.","non-dropping-particle":"","parse-names":false,"suffix":""},{"dropping-particle":"","family":"Zamora","given":"S.","non-dropping-particle":"","parse-names":false,"suffix":""},{"dropping-particle":"","family":"Garaulet","given":"M.","non-dropping-particle":"","parse-names":false,"suffix":""},{"dropping-particle":"","family":"Pérez-Llamas","given":"F.","non-dropping-particle":"","parse-names":false,"suffix":""},{"dropping-particle":"","family":"Baraza","given":"J. C.","non-dropping-particle":"","parse-names":false,"suffix":""},{"dropping-particle":"","family":"Marín","given":"J. F.","non-dropping-particle":"","parse-names":false,"suffix":""},{"dropping-particle":"","family":"Pérez de Heredia","given":"F.","non-dropping-particle":"","parse-names":false,"suffix":""},{"dropping-particle":"","family":"Fernández","given":"M. A.","non-dropping-particle":"","parse-names":false,"suffix":""},{"dropping-particle":"","family":"González","given":"C.","non-dropping-particle":"","parse-names":false,"suffix":""},{"dropping-particle":"","family":"García","given":"R.","non-dropping-particle":"","parse-names":false,"suffix":""},{"dropping-particle":"","family":"Torralba","given":"C.","non-dropping-particle":"","parse-names":false,"suffix":""},{"dropping-particle":"","family":"Donat","given":"E.","non-dropping-particle":"","parse-names":false,"suffix":""},{"dropping-particle":"","family":"Morales","given":"E.","non-dropping-particle":"","parse-names":false,"suffix":""},{"dropping-particle":"","family":"García","given":"M. D.","non-dropping-particle":"","parse-names":false,"suffix":""},{"dropping-particle":"","family":"Martínez","given":"J. A.","non-dropping-particle":"","parse-names":false,"suffix":""},{"dropping-particle":"","family":"Hernández","given":"J. J.","non-dropping-particle":"","parse-names":false,"suffix":""},{"dropping-particle":"","family":"Asensio","given":"A.","non-dropping-particle":"","parse-names":false,"suffix":""},{"dropping-particle":"","family":"Plaza","given":"F. J.","non-dropping-particle":"","parse-names":false,"suffix":""},{"dropping-particle":"","family":"López","given":"M. J.","non-dropping-particle":"","parse-names":false,"suffix":""},{"dropping-particle":"","family":"González-Lamuño","given":"D.","non-dropping-particle":"","parse-names":false,"suffix":""},{"dropping-particle":"","family":"Rufino","given":"P.","non-dropping-particle":"de","parse-names":false,"suffix":""},{"dropping-particle":"","family":"Pérez-Prieto","given":"R.","non-dropping-particle":"","parse-names":false,"suffix":""},{"dropping-particle":"","family":"Fernández","given":"D.","non-dropping-particle":"","parse-names":false,"suffix":""},{"dropping-particle":"","family":"Amigo","given":"T.","non-dropping-particle":"","parse-names":false,"suffix":""},{"dropping-particle":"","family":"Sarriá","given":"A.","non-dropping-particle":"","parse-names":false,"suffix":""},{"dropping-particle":"","family":"Fleta","given":"J.","non-dropping-particle":"","parse-names":false,"suffix":""},{"dropping-particle":"","family":"Rodríguez","given":"G.","non-dropping-particle":"","parse-names":false,"suffix":""},{"dropping-particle":"","family":"Gil","given":"C. M.","non-dropping-particle":"","parse-names":false,"suffix":""},{"dropping-particle":"","family":"Mesana","given":"M. I.","non-dropping-particle":"","parse-names":false,"suffix":""},{"dropping-particle":"","family":"Casajús","given":"J. A.","non-dropping-particle":"","parse-names":false,"suffix":""},{"dropping-particle":"","family":"Blay","given":"V.","non-dropping-particle":"","parse-names":false,"suffix":""},{"dropping-particle":"","family":"Blay","given":"M. G.","non-dropping-particle":"","parse-names":false,"suffix":""}],"container-title":"Revista Espanola de Cardiologia","id":"ITEM-1","issue":"8","issued":{"date-parts":[["2005"]]},"page":"898-909","publisher":"Elsevier","title":"Bajo nivel de forma física en los adolescentes españoles. Importancia para la salud cardiovascular futura (Estudio AVENA)","type":"article-journal","volume":"58"},"uris":["http://www.mendeley.com/documents/?uuid=4d17590b-90ed-42bb-8207-f2299489c44f"]}],"mendeley":{"formattedCitation":"(20)","plainTextFormattedCitation":"(20)","previouslyFormattedCitation":"(20)"},"properties":{"noteIndex":0},"schema":"https://github.com/citation-style-language/schema/raw/master/csl-citation.json"}</w:instrText>
            </w:r>
            <w:r w:rsidRPr="00833243">
              <w:rPr>
                <w:rFonts w:ascii="Times New Roman" w:hAnsi="Times New Roman"/>
                <w:sz w:val="18"/>
                <w:szCs w:val="18"/>
                <w:vertAlign w:val="superscript"/>
                <w:lang w:val="en-US"/>
              </w:rPr>
              <w:fldChar w:fldCharType="separate"/>
            </w:r>
            <w:r w:rsidRPr="00833243">
              <w:rPr>
                <w:rFonts w:ascii="Times New Roman" w:hAnsi="Times New Roman"/>
                <w:sz w:val="18"/>
                <w:szCs w:val="18"/>
                <w:vertAlign w:val="superscript"/>
                <w:lang w:val="en-US"/>
              </w:rPr>
              <w:t>20</w:t>
            </w:r>
            <w:r w:rsidRPr="00833243">
              <w:rPr>
                <w:rFonts w:ascii="Times New Roman" w:hAnsi="Times New Roman"/>
                <w:sz w:val="18"/>
                <w:szCs w:val="18"/>
                <w:vertAlign w:val="superscript"/>
                <w:lang w:val="en-US"/>
              </w:rPr>
              <w:fldChar w:fldCharType="end"/>
            </w:r>
          </w:p>
        </w:tc>
        <w:tc>
          <w:tcPr>
            <w:tcW w:w="1097" w:type="dxa"/>
            <w:shd w:val="clear" w:color="auto" w:fill="FFFFFF" w:themeFill="background1"/>
            <w:vAlign w:val="center"/>
          </w:tcPr>
          <w:p w14:paraId="2EF97F0B"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2005</w:t>
            </w:r>
          </w:p>
        </w:tc>
        <w:tc>
          <w:tcPr>
            <w:tcW w:w="1038" w:type="dxa"/>
            <w:shd w:val="clear" w:color="auto" w:fill="FFFFFF" w:themeFill="background1"/>
            <w:vAlign w:val="center"/>
          </w:tcPr>
          <w:p w14:paraId="348B8AEF"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Spain</w:t>
            </w:r>
          </w:p>
        </w:tc>
        <w:tc>
          <w:tcPr>
            <w:tcW w:w="1417" w:type="dxa"/>
            <w:shd w:val="clear" w:color="auto" w:fill="FFFFFF" w:themeFill="background1"/>
            <w:vAlign w:val="center"/>
          </w:tcPr>
          <w:p w14:paraId="685DC6AB"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LMS method</w:t>
            </w:r>
          </w:p>
        </w:tc>
        <w:tc>
          <w:tcPr>
            <w:tcW w:w="3119" w:type="dxa"/>
            <w:shd w:val="clear" w:color="auto" w:fill="FFFFFF" w:themeFill="background1"/>
            <w:vAlign w:val="center"/>
          </w:tcPr>
          <w:p w14:paraId="709B71C6"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TKK 5101, Grip-A (Takei® Scientific Instruments Co. Ltd., Tokyo, Japan)</w:t>
            </w:r>
          </w:p>
        </w:tc>
        <w:tc>
          <w:tcPr>
            <w:tcW w:w="992" w:type="dxa"/>
            <w:shd w:val="clear" w:color="auto" w:fill="FFFFFF" w:themeFill="background1"/>
            <w:vAlign w:val="center"/>
          </w:tcPr>
          <w:p w14:paraId="1668A91A"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NA</w:t>
            </w:r>
          </w:p>
        </w:tc>
        <w:tc>
          <w:tcPr>
            <w:tcW w:w="4248" w:type="dxa"/>
            <w:shd w:val="clear" w:color="auto" w:fill="FFFFFF" w:themeFill="background1"/>
            <w:vAlign w:val="center"/>
          </w:tcPr>
          <w:p w14:paraId="482BFAC6" w14:textId="77777777" w:rsidR="00F2095E" w:rsidRPr="0061636E" w:rsidRDefault="00F2095E" w:rsidP="00293234">
            <w:pPr>
              <w:pStyle w:val="NoSpacing"/>
              <w:jc w:val="center"/>
              <w:rPr>
                <w:rFonts w:ascii="Times New Roman" w:hAnsi="Times New Roman"/>
                <w:sz w:val="18"/>
                <w:szCs w:val="18"/>
                <w:lang w:val="en-US"/>
              </w:rPr>
            </w:pPr>
            <w:r w:rsidRPr="0061636E">
              <w:rPr>
                <w:rFonts w:ascii="Times New Roman" w:hAnsi="Times New Roman"/>
                <w:sz w:val="18"/>
                <w:szCs w:val="18"/>
                <w:lang w:val="en-US"/>
              </w:rPr>
              <w:t>Trials quantity for each hand are not clear. The sum from each hand was recorded.</w:t>
            </w:r>
          </w:p>
        </w:tc>
      </w:tr>
      <w:bookmarkEnd w:id="0"/>
      <w:bookmarkEnd w:id="1"/>
      <w:bookmarkEnd w:id="2"/>
    </w:tbl>
    <w:p w14:paraId="725CC7C3" w14:textId="77777777" w:rsidR="00F2095E" w:rsidRPr="0061636E" w:rsidRDefault="00F2095E" w:rsidP="00F2095E">
      <w:pPr>
        <w:pStyle w:val="NoSpacing"/>
        <w:rPr>
          <w:rFonts w:ascii="Times New Roman" w:hAnsi="Times New Roman"/>
          <w:sz w:val="18"/>
          <w:szCs w:val="18"/>
          <w:lang w:val="en-US"/>
        </w:rPr>
      </w:pPr>
    </w:p>
    <w:p w14:paraId="6C6868B1" w14:textId="77777777" w:rsidR="00F2095E" w:rsidRPr="00D96635" w:rsidRDefault="00F2095E" w:rsidP="00F2095E">
      <w:pPr>
        <w:pStyle w:val="NoSpacing"/>
        <w:spacing w:line="360" w:lineRule="auto"/>
        <w:jc w:val="both"/>
        <w:rPr>
          <w:rFonts w:ascii="Times New Roman" w:hAnsi="Times New Roman"/>
          <w:sz w:val="24"/>
          <w:szCs w:val="24"/>
          <w:lang w:val="en-US"/>
        </w:rPr>
      </w:pPr>
      <w:r w:rsidRPr="00D96635">
        <w:rPr>
          <w:rFonts w:ascii="Times New Roman" w:hAnsi="Times New Roman"/>
          <w:sz w:val="24"/>
          <w:szCs w:val="24"/>
          <w:lang w:val="en-US"/>
        </w:rPr>
        <w:t>NA</w:t>
      </w:r>
      <w:r>
        <w:rPr>
          <w:rFonts w:ascii="Times New Roman" w:hAnsi="Times New Roman"/>
          <w:sz w:val="24"/>
          <w:szCs w:val="24"/>
          <w:lang w:val="en-US"/>
        </w:rPr>
        <w:t>,</w:t>
      </w:r>
      <w:r w:rsidRPr="00D96635">
        <w:rPr>
          <w:rFonts w:ascii="Times New Roman" w:hAnsi="Times New Roman"/>
          <w:sz w:val="24"/>
          <w:szCs w:val="24"/>
          <w:lang w:val="en-US"/>
        </w:rPr>
        <w:t xml:space="preserve"> </w:t>
      </w:r>
      <w:r>
        <w:rPr>
          <w:rFonts w:ascii="Times New Roman" w:hAnsi="Times New Roman"/>
          <w:sz w:val="24"/>
          <w:szCs w:val="24"/>
          <w:lang w:val="en-US"/>
        </w:rPr>
        <w:t>n</w:t>
      </w:r>
      <w:r w:rsidRPr="00D96635">
        <w:rPr>
          <w:rFonts w:ascii="Times New Roman" w:hAnsi="Times New Roman"/>
          <w:sz w:val="24"/>
          <w:szCs w:val="24"/>
          <w:lang w:val="en-US"/>
        </w:rPr>
        <w:t>ot available in the original report.</w:t>
      </w:r>
    </w:p>
    <w:p w14:paraId="7C853B05" w14:textId="77777777" w:rsidR="00F2095E" w:rsidRPr="00D96635" w:rsidRDefault="00F2095E" w:rsidP="00F2095E">
      <w:pPr>
        <w:pStyle w:val="NoSpacing"/>
        <w:spacing w:line="360" w:lineRule="auto"/>
        <w:jc w:val="both"/>
        <w:rPr>
          <w:rFonts w:ascii="Times New Roman" w:hAnsi="Times New Roman"/>
          <w:sz w:val="24"/>
          <w:szCs w:val="24"/>
          <w:lang w:val="en-US"/>
        </w:rPr>
      </w:pPr>
      <w:proofErr w:type="spellStart"/>
      <w:r w:rsidRPr="00E1213E">
        <w:rPr>
          <w:rFonts w:ascii="Times New Roman" w:hAnsi="Times New Roman"/>
          <w:sz w:val="24"/>
          <w:szCs w:val="24"/>
          <w:vertAlign w:val="superscript"/>
          <w:lang w:val="en-US"/>
        </w:rPr>
        <w:t>a</w:t>
      </w:r>
      <w:proofErr w:type="spellEnd"/>
      <w:r w:rsidRPr="00D96635">
        <w:rPr>
          <w:rFonts w:ascii="Times New Roman" w:hAnsi="Times New Roman"/>
          <w:sz w:val="24"/>
          <w:szCs w:val="24"/>
          <w:lang w:val="en-US"/>
        </w:rPr>
        <w:t xml:space="preserve"> All countries were from Europe</w:t>
      </w:r>
      <w:r>
        <w:rPr>
          <w:rFonts w:ascii="Times New Roman" w:hAnsi="Times New Roman"/>
          <w:sz w:val="24"/>
          <w:szCs w:val="24"/>
          <w:lang w:val="en-US"/>
        </w:rPr>
        <w:t>.</w:t>
      </w:r>
    </w:p>
    <w:p w14:paraId="1E361E3D" w14:textId="77777777" w:rsidR="00F2095E" w:rsidRPr="00D96635" w:rsidRDefault="00F2095E" w:rsidP="00F2095E">
      <w:pPr>
        <w:pStyle w:val="NoSpacing"/>
        <w:spacing w:line="360" w:lineRule="auto"/>
        <w:jc w:val="both"/>
        <w:rPr>
          <w:rFonts w:ascii="Times New Roman" w:hAnsi="Times New Roman"/>
          <w:sz w:val="24"/>
          <w:szCs w:val="24"/>
          <w:lang w:val="en-US"/>
        </w:rPr>
      </w:pPr>
      <w:r w:rsidRPr="00D96635">
        <w:rPr>
          <w:rFonts w:ascii="Times New Roman" w:hAnsi="Times New Roman"/>
          <w:sz w:val="24"/>
          <w:szCs w:val="24"/>
          <w:lang w:val="en-US"/>
        </w:rPr>
        <w:t xml:space="preserve">LMS Method: Lambda, </w:t>
      </w:r>
      <w:proofErr w:type="spellStart"/>
      <w:r w:rsidRPr="00D96635">
        <w:rPr>
          <w:rFonts w:ascii="Times New Roman" w:hAnsi="Times New Roman"/>
          <w:sz w:val="24"/>
          <w:szCs w:val="24"/>
          <w:lang w:val="en-US"/>
        </w:rPr>
        <w:t>miu</w:t>
      </w:r>
      <w:proofErr w:type="spellEnd"/>
      <w:r w:rsidRPr="00D96635">
        <w:rPr>
          <w:rFonts w:ascii="Times New Roman" w:hAnsi="Times New Roman"/>
          <w:sz w:val="24"/>
          <w:szCs w:val="24"/>
          <w:lang w:val="en-US"/>
        </w:rPr>
        <w:t xml:space="preserve"> and sigma method.</w:t>
      </w:r>
    </w:p>
    <w:p w14:paraId="06030304" w14:textId="77777777" w:rsidR="00F2095E" w:rsidRPr="00F2095E" w:rsidRDefault="00F2095E">
      <w:pPr>
        <w:rPr>
          <w:lang w:val="en-US"/>
        </w:rPr>
      </w:pPr>
    </w:p>
    <w:sectPr w:rsidR="00F2095E" w:rsidRPr="00F2095E" w:rsidSect="00F2095E">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1AF18" w14:textId="77777777" w:rsidR="00F2095E" w:rsidRDefault="00F2095E" w:rsidP="00F2095E">
      <w:pPr>
        <w:spacing w:after="0" w:line="240" w:lineRule="auto"/>
      </w:pPr>
      <w:r>
        <w:separator/>
      </w:r>
    </w:p>
  </w:endnote>
  <w:endnote w:type="continuationSeparator" w:id="0">
    <w:p w14:paraId="34A6FDA6" w14:textId="77777777" w:rsidR="00F2095E" w:rsidRDefault="00F2095E" w:rsidP="00F20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801 Rm WGL4 B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CCD7" w14:textId="77777777" w:rsidR="00F2095E" w:rsidRDefault="00F2095E" w:rsidP="00F2095E">
      <w:pPr>
        <w:spacing w:after="0" w:line="240" w:lineRule="auto"/>
      </w:pPr>
      <w:r>
        <w:separator/>
      </w:r>
    </w:p>
  </w:footnote>
  <w:footnote w:type="continuationSeparator" w:id="0">
    <w:p w14:paraId="7CFE8DAD" w14:textId="77777777" w:rsidR="00F2095E" w:rsidRDefault="00F2095E" w:rsidP="00F20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DACCA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B72AB2"/>
    <w:multiLevelType w:val="hybridMultilevel"/>
    <w:tmpl w:val="557AA008"/>
    <w:lvl w:ilvl="0" w:tplc="791C8796">
      <w:start w:val="1"/>
      <w:numFmt w:val="decimal"/>
      <w:lvlText w:val="%1."/>
      <w:lvlJc w:val="left"/>
      <w:pPr>
        <w:ind w:left="360" w:hanging="360"/>
      </w:pPr>
    </w:lvl>
    <w:lvl w:ilvl="1" w:tplc="2E306DA8" w:tentative="1">
      <w:start w:val="1"/>
      <w:numFmt w:val="lowerLetter"/>
      <w:lvlText w:val="%2."/>
      <w:lvlJc w:val="left"/>
      <w:pPr>
        <w:ind w:left="1080" w:hanging="360"/>
      </w:pPr>
    </w:lvl>
    <w:lvl w:ilvl="2" w:tplc="25463FCC" w:tentative="1">
      <w:start w:val="1"/>
      <w:numFmt w:val="lowerRoman"/>
      <w:lvlText w:val="%3."/>
      <w:lvlJc w:val="right"/>
      <w:pPr>
        <w:ind w:left="1800" w:hanging="180"/>
      </w:pPr>
    </w:lvl>
    <w:lvl w:ilvl="3" w:tplc="C0EEE5A6" w:tentative="1">
      <w:start w:val="1"/>
      <w:numFmt w:val="decimal"/>
      <w:lvlText w:val="%4."/>
      <w:lvlJc w:val="left"/>
      <w:pPr>
        <w:ind w:left="2520" w:hanging="360"/>
      </w:pPr>
    </w:lvl>
    <w:lvl w:ilvl="4" w:tplc="8DBAB2BA" w:tentative="1">
      <w:start w:val="1"/>
      <w:numFmt w:val="lowerLetter"/>
      <w:lvlText w:val="%5."/>
      <w:lvlJc w:val="left"/>
      <w:pPr>
        <w:ind w:left="3240" w:hanging="360"/>
      </w:pPr>
    </w:lvl>
    <w:lvl w:ilvl="5" w:tplc="36D2A194" w:tentative="1">
      <w:start w:val="1"/>
      <w:numFmt w:val="lowerRoman"/>
      <w:lvlText w:val="%6."/>
      <w:lvlJc w:val="right"/>
      <w:pPr>
        <w:ind w:left="3960" w:hanging="180"/>
      </w:pPr>
    </w:lvl>
    <w:lvl w:ilvl="6" w:tplc="3A624BCC" w:tentative="1">
      <w:start w:val="1"/>
      <w:numFmt w:val="decimal"/>
      <w:lvlText w:val="%7."/>
      <w:lvlJc w:val="left"/>
      <w:pPr>
        <w:ind w:left="4680" w:hanging="360"/>
      </w:pPr>
    </w:lvl>
    <w:lvl w:ilvl="7" w:tplc="3872C190" w:tentative="1">
      <w:start w:val="1"/>
      <w:numFmt w:val="lowerLetter"/>
      <w:lvlText w:val="%8."/>
      <w:lvlJc w:val="left"/>
      <w:pPr>
        <w:ind w:left="5400" w:hanging="360"/>
      </w:pPr>
    </w:lvl>
    <w:lvl w:ilvl="8" w:tplc="27D09EC8" w:tentative="1">
      <w:start w:val="1"/>
      <w:numFmt w:val="lowerRoman"/>
      <w:lvlText w:val="%9."/>
      <w:lvlJc w:val="right"/>
      <w:pPr>
        <w:ind w:left="6120" w:hanging="180"/>
      </w:pPr>
    </w:lvl>
  </w:abstractNum>
  <w:abstractNum w:abstractNumId="2" w15:restartNumberingAfterBreak="0">
    <w:nsid w:val="04031D1C"/>
    <w:multiLevelType w:val="hybridMultilevel"/>
    <w:tmpl w:val="19AC3528"/>
    <w:lvl w:ilvl="0" w:tplc="B694E530">
      <w:start w:val="1"/>
      <w:numFmt w:val="decimal"/>
      <w:lvlText w:val="%1."/>
      <w:lvlJc w:val="left"/>
      <w:pPr>
        <w:ind w:left="720" w:hanging="360"/>
      </w:pPr>
      <w:rPr>
        <w:rFonts w:hint="default"/>
      </w:rPr>
    </w:lvl>
    <w:lvl w:ilvl="1" w:tplc="18C6CBDE" w:tentative="1">
      <w:start w:val="1"/>
      <w:numFmt w:val="lowerLetter"/>
      <w:lvlText w:val="%2."/>
      <w:lvlJc w:val="left"/>
      <w:pPr>
        <w:ind w:left="1440" w:hanging="360"/>
      </w:pPr>
    </w:lvl>
    <w:lvl w:ilvl="2" w:tplc="9072118A" w:tentative="1">
      <w:start w:val="1"/>
      <w:numFmt w:val="lowerRoman"/>
      <w:lvlText w:val="%3."/>
      <w:lvlJc w:val="right"/>
      <w:pPr>
        <w:ind w:left="2160" w:hanging="180"/>
      </w:pPr>
    </w:lvl>
    <w:lvl w:ilvl="3" w:tplc="2190E4E4" w:tentative="1">
      <w:start w:val="1"/>
      <w:numFmt w:val="decimal"/>
      <w:lvlText w:val="%4."/>
      <w:lvlJc w:val="left"/>
      <w:pPr>
        <w:ind w:left="2880" w:hanging="360"/>
      </w:pPr>
    </w:lvl>
    <w:lvl w:ilvl="4" w:tplc="8138D4C0" w:tentative="1">
      <w:start w:val="1"/>
      <w:numFmt w:val="lowerLetter"/>
      <w:lvlText w:val="%5."/>
      <w:lvlJc w:val="left"/>
      <w:pPr>
        <w:ind w:left="3600" w:hanging="360"/>
      </w:pPr>
    </w:lvl>
    <w:lvl w:ilvl="5" w:tplc="6336834A" w:tentative="1">
      <w:start w:val="1"/>
      <w:numFmt w:val="lowerRoman"/>
      <w:lvlText w:val="%6."/>
      <w:lvlJc w:val="right"/>
      <w:pPr>
        <w:ind w:left="4320" w:hanging="180"/>
      </w:pPr>
    </w:lvl>
    <w:lvl w:ilvl="6" w:tplc="13B0B9E2" w:tentative="1">
      <w:start w:val="1"/>
      <w:numFmt w:val="decimal"/>
      <w:lvlText w:val="%7."/>
      <w:lvlJc w:val="left"/>
      <w:pPr>
        <w:ind w:left="5040" w:hanging="360"/>
      </w:pPr>
    </w:lvl>
    <w:lvl w:ilvl="7" w:tplc="CAFA6686" w:tentative="1">
      <w:start w:val="1"/>
      <w:numFmt w:val="lowerLetter"/>
      <w:lvlText w:val="%8."/>
      <w:lvlJc w:val="left"/>
      <w:pPr>
        <w:ind w:left="5760" w:hanging="360"/>
      </w:pPr>
    </w:lvl>
    <w:lvl w:ilvl="8" w:tplc="B95C8946" w:tentative="1">
      <w:start w:val="1"/>
      <w:numFmt w:val="lowerRoman"/>
      <w:lvlText w:val="%9."/>
      <w:lvlJc w:val="right"/>
      <w:pPr>
        <w:ind w:left="6480" w:hanging="180"/>
      </w:pPr>
    </w:lvl>
  </w:abstractNum>
  <w:abstractNum w:abstractNumId="3" w15:restartNumberingAfterBreak="0">
    <w:nsid w:val="04863F65"/>
    <w:multiLevelType w:val="hybridMultilevel"/>
    <w:tmpl w:val="B17EB620"/>
    <w:lvl w:ilvl="0" w:tplc="8B0825AC">
      <w:start w:val="1"/>
      <w:numFmt w:val="lowerLetter"/>
      <w:lvlText w:val="%1."/>
      <w:lvlJc w:val="left"/>
      <w:pPr>
        <w:ind w:left="360" w:hanging="360"/>
      </w:pPr>
    </w:lvl>
    <w:lvl w:ilvl="1" w:tplc="AFC828C2" w:tentative="1">
      <w:start w:val="1"/>
      <w:numFmt w:val="lowerLetter"/>
      <w:lvlText w:val="%2."/>
      <w:lvlJc w:val="left"/>
      <w:pPr>
        <w:ind w:left="1080" w:hanging="360"/>
      </w:pPr>
    </w:lvl>
    <w:lvl w:ilvl="2" w:tplc="221602FE" w:tentative="1">
      <w:start w:val="1"/>
      <w:numFmt w:val="lowerRoman"/>
      <w:lvlText w:val="%3."/>
      <w:lvlJc w:val="right"/>
      <w:pPr>
        <w:ind w:left="1800" w:hanging="180"/>
      </w:pPr>
    </w:lvl>
    <w:lvl w:ilvl="3" w:tplc="17AC730E" w:tentative="1">
      <w:start w:val="1"/>
      <w:numFmt w:val="decimal"/>
      <w:lvlText w:val="%4."/>
      <w:lvlJc w:val="left"/>
      <w:pPr>
        <w:ind w:left="2520" w:hanging="360"/>
      </w:pPr>
    </w:lvl>
    <w:lvl w:ilvl="4" w:tplc="4C0832CE" w:tentative="1">
      <w:start w:val="1"/>
      <w:numFmt w:val="lowerLetter"/>
      <w:lvlText w:val="%5."/>
      <w:lvlJc w:val="left"/>
      <w:pPr>
        <w:ind w:left="3240" w:hanging="360"/>
      </w:pPr>
    </w:lvl>
    <w:lvl w:ilvl="5" w:tplc="756C1E28" w:tentative="1">
      <w:start w:val="1"/>
      <w:numFmt w:val="lowerRoman"/>
      <w:lvlText w:val="%6."/>
      <w:lvlJc w:val="right"/>
      <w:pPr>
        <w:ind w:left="3960" w:hanging="180"/>
      </w:pPr>
    </w:lvl>
    <w:lvl w:ilvl="6" w:tplc="423416B2" w:tentative="1">
      <w:start w:val="1"/>
      <w:numFmt w:val="decimal"/>
      <w:lvlText w:val="%7."/>
      <w:lvlJc w:val="left"/>
      <w:pPr>
        <w:ind w:left="4680" w:hanging="360"/>
      </w:pPr>
    </w:lvl>
    <w:lvl w:ilvl="7" w:tplc="1FEE4520" w:tentative="1">
      <w:start w:val="1"/>
      <w:numFmt w:val="lowerLetter"/>
      <w:lvlText w:val="%8."/>
      <w:lvlJc w:val="left"/>
      <w:pPr>
        <w:ind w:left="5400" w:hanging="360"/>
      </w:pPr>
    </w:lvl>
    <w:lvl w:ilvl="8" w:tplc="5A828978" w:tentative="1">
      <w:start w:val="1"/>
      <w:numFmt w:val="lowerRoman"/>
      <w:lvlText w:val="%9."/>
      <w:lvlJc w:val="right"/>
      <w:pPr>
        <w:ind w:left="6120" w:hanging="180"/>
      </w:pPr>
    </w:lvl>
  </w:abstractNum>
  <w:abstractNum w:abstractNumId="4" w15:restartNumberingAfterBreak="0">
    <w:nsid w:val="068C6399"/>
    <w:multiLevelType w:val="hybridMultilevel"/>
    <w:tmpl w:val="7510482C"/>
    <w:lvl w:ilvl="0" w:tplc="1F2EB340">
      <w:start w:val="1"/>
      <w:numFmt w:val="bullet"/>
      <w:lvlText w:val=""/>
      <w:lvlJc w:val="left"/>
      <w:pPr>
        <w:ind w:left="360" w:hanging="360"/>
      </w:pPr>
      <w:rPr>
        <w:rFonts w:ascii="Symbol" w:hAnsi="Symbol" w:hint="default"/>
      </w:rPr>
    </w:lvl>
    <w:lvl w:ilvl="1" w:tplc="0DDE4D64" w:tentative="1">
      <w:start w:val="1"/>
      <w:numFmt w:val="bullet"/>
      <w:lvlText w:val="o"/>
      <w:lvlJc w:val="left"/>
      <w:pPr>
        <w:ind w:left="1080" w:hanging="360"/>
      </w:pPr>
      <w:rPr>
        <w:rFonts w:ascii="Courier New" w:hAnsi="Courier New" w:cs="Courier New" w:hint="default"/>
      </w:rPr>
    </w:lvl>
    <w:lvl w:ilvl="2" w:tplc="48DA2E74" w:tentative="1">
      <w:start w:val="1"/>
      <w:numFmt w:val="bullet"/>
      <w:lvlText w:val=""/>
      <w:lvlJc w:val="left"/>
      <w:pPr>
        <w:ind w:left="1800" w:hanging="360"/>
      </w:pPr>
      <w:rPr>
        <w:rFonts w:ascii="Wingdings" w:hAnsi="Wingdings" w:hint="default"/>
      </w:rPr>
    </w:lvl>
    <w:lvl w:ilvl="3" w:tplc="78B65368" w:tentative="1">
      <w:start w:val="1"/>
      <w:numFmt w:val="bullet"/>
      <w:lvlText w:val=""/>
      <w:lvlJc w:val="left"/>
      <w:pPr>
        <w:ind w:left="2520" w:hanging="360"/>
      </w:pPr>
      <w:rPr>
        <w:rFonts w:ascii="Symbol" w:hAnsi="Symbol" w:hint="default"/>
      </w:rPr>
    </w:lvl>
    <w:lvl w:ilvl="4" w:tplc="570E4ACA" w:tentative="1">
      <w:start w:val="1"/>
      <w:numFmt w:val="bullet"/>
      <w:lvlText w:val="o"/>
      <w:lvlJc w:val="left"/>
      <w:pPr>
        <w:ind w:left="3240" w:hanging="360"/>
      </w:pPr>
      <w:rPr>
        <w:rFonts w:ascii="Courier New" w:hAnsi="Courier New" w:cs="Courier New" w:hint="default"/>
      </w:rPr>
    </w:lvl>
    <w:lvl w:ilvl="5" w:tplc="B2144164" w:tentative="1">
      <w:start w:val="1"/>
      <w:numFmt w:val="bullet"/>
      <w:lvlText w:val=""/>
      <w:lvlJc w:val="left"/>
      <w:pPr>
        <w:ind w:left="3960" w:hanging="360"/>
      </w:pPr>
      <w:rPr>
        <w:rFonts w:ascii="Wingdings" w:hAnsi="Wingdings" w:hint="default"/>
      </w:rPr>
    </w:lvl>
    <w:lvl w:ilvl="6" w:tplc="F25E8402" w:tentative="1">
      <w:start w:val="1"/>
      <w:numFmt w:val="bullet"/>
      <w:lvlText w:val=""/>
      <w:lvlJc w:val="left"/>
      <w:pPr>
        <w:ind w:left="4680" w:hanging="360"/>
      </w:pPr>
      <w:rPr>
        <w:rFonts w:ascii="Symbol" w:hAnsi="Symbol" w:hint="default"/>
      </w:rPr>
    </w:lvl>
    <w:lvl w:ilvl="7" w:tplc="CA42C17E" w:tentative="1">
      <w:start w:val="1"/>
      <w:numFmt w:val="bullet"/>
      <w:lvlText w:val="o"/>
      <w:lvlJc w:val="left"/>
      <w:pPr>
        <w:ind w:left="5400" w:hanging="360"/>
      </w:pPr>
      <w:rPr>
        <w:rFonts w:ascii="Courier New" w:hAnsi="Courier New" w:cs="Courier New" w:hint="default"/>
      </w:rPr>
    </w:lvl>
    <w:lvl w:ilvl="8" w:tplc="B33EF512" w:tentative="1">
      <w:start w:val="1"/>
      <w:numFmt w:val="bullet"/>
      <w:lvlText w:val=""/>
      <w:lvlJc w:val="left"/>
      <w:pPr>
        <w:ind w:left="6120" w:hanging="360"/>
      </w:pPr>
      <w:rPr>
        <w:rFonts w:ascii="Wingdings" w:hAnsi="Wingdings" w:hint="default"/>
      </w:rPr>
    </w:lvl>
  </w:abstractNum>
  <w:abstractNum w:abstractNumId="5" w15:restartNumberingAfterBreak="0">
    <w:nsid w:val="0AB20596"/>
    <w:multiLevelType w:val="hybridMultilevel"/>
    <w:tmpl w:val="1840A784"/>
    <w:lvl w:ilvl="0" w:tplc="0FE071C2">
      <w:start w:val="1"/>
      <w:numFmt w:val="lowerLetter"/>
      <w:lvlText w:val="%1."/>
      <w:lvlJc w:val="left"/>
      <w:pPr>
        <w:ind w:left="360" w:hanging="360"/>
      </w:pPr>
    </w:lvl>
    <w:lvl w:ilvl="1" w:tplc="99E68A3C" w:tentative="1">
      <w:start w:val="1"/>
      <w:numFmt w:val="lowerLetter"/>
      <w:lvlText w:val="%2."/>
      <w:lvlJc w:val="left"/>
      <w:pPr>
        <w:ind w:left="1080" w:hanging="360"/>
      </w:pPr>
    </w:lvl>
    <w:lvl w:ilvl="2" w:tplc="9328083C" w:tentative="1">
      <w:start w:val="1"/>
      <w:numFmt w:val="lowerRoman"/>
      <w:lvlText w:val="%3."/>
      <w:lvlJc w:val="right"/>
      <w:pPr>
        <w:ind w:left="1800" w:hanging="180"/>
      </w:pPr>
    </w:lvl>
    <w:lvl w:ilvl="3" w:tplc="69CC50E8" w:tentative="1">
      <w:start w:val="1"/>
      <w:numFmt w:val="decimal"/>
      <w:lvlText w:val="%4."/>
      <w:lvlJc w:val="left"/>
      <w:pPr>
        <w:ind w:left="2520" w:hanging="360"/>
      </w:pPr>
    </w:lvl>
    <w:lvl w:ilvl="4" w:tplc="38184624" w:tentative="1">
      <w:start w:val="1"/>
      <w:numFmt w:val="lowerLetter"/>
      <w:lvlText w:val="%5."/>
      <w:lvlJc w:val="left"/>
      <w:pPr>
        <w:ind w:left="3240" w:hanging="360"/>
      </w:pPr>
    </w:lvl>
    <w:lvl w:ilvl="5" w:tplc="54B86B80" w:tentative="1">
      <w:start w:val="1"/>
      <w:numFmt w:val="lowerRoman"/>
      <w:lvlText w:val="%6."/>
      <w:lvlJc w:val="right"/>
      <w:pPr>
        <w:ind w:left="3960" w:hanging="180"/>
      </w:pPr>
    </w:lvl>
    <w:lvl w:ilvl="6" w:tplc="88C6B86C" w:tentative="1">
      <w:start w:val="1"/>
      <w:numFmt w:val="decimal"/>
      <w:lvlText w:val="%7."/>
      <w:lvlJc w:val="left"/>
      <w:pPr>
        <w:ind w:left="4680" w:hanging="360"/>
      </w:pPr>
    </w:lvl>
    <w:lvl w:ilvl="7" w:tplc="B3A08E86" w:tentative="1">
      <w:start w:val="1"/>
      <w:numFmt w:val="lowerLetter"/>
      <w:lvlText w:val="%8."/>
      <w:lvlJc w:val="left"/>
      <w:pPr>
        <w:ind w:left="5400" w:hanging="360"/>
      </w:pPr>
    </w:lvl>
    <w:lvl w:ilvl="8" w:tplc="523C4D9A" w:tentative="1">
      <w:start w:val="1"/>
      <w:numFmt w:val="lowerRoman"/>
      <w:lvlText w:val="%9."/>
      <w:lvlJc w:val="right"/>
      <w:pPr>
        <w:ind w:left="6120" w:hanging="180"/>
      </w:pPr>
    </w:lvl>
  </w:abstractNum>
  <w:abstractNum w:abstractNumId="6" w15:restartNumberingAfterBreak="0">
    <w:nsid w:val="10234D96"/>
    <w:multiLevelType w:val="hybridMultilevel"/>
    <w:tmpl w:val="5C046A24"/>
    <w:lvl w:ilvl="0" w:tplc="A5F42DD2">
      <w:start w:val="1"/>
      <w:numFmt w:val="decimal"/>
      <w:lvlText w:val="%1."/>
      <w:lvlJc w:val="left"/>
      <w:pPr>
        <w:ind w:left="360" w:hanging="360"/>
      </w:pPr>
    </w:lvl>
    <w:lvl w:ilvl="1" w:tplc="4E1AB122" w:tentative="1">
      <w:start w:val="1"/>
      <w:numFmt w:val="lowerLetter"/>
      <w:lvlText w:val="%2."/>
      <w:lvlJc w:val="left"/>
      <w:pPr>
        <w:ind w:left="1080" w:hanging="360"/>
      </w:pPr>
    </w:lvl>
    <w:lvl w:ilvl="2" w:tplc="010215B6" w:tentative="1">
      <w:start w:val="1"/>
      <w:numFmt w:val="lowerRoman"/>
      <w:lvlText w:val="%3."/>
      <w:lvlJc w:val="right"/>
      <w:pPr>
        <w:ind w:left="1800" w:hanging="180"/>
      </w:pPr>
    </w:lvl>
    <w:lvl w:ilvl="3" w:tplc="6EBC859C" w:tentative="1">
      <w:start w:val="1"/>
      <w:numFmt w:val="decimal"/>
      <w:lvlText w:val="%4."/>
      <w:lvlJc w:val="left"/>
      <w:pPr>
        <w:ind w:left="2520" w:hanging="360"/>
      </w:pPr>
    </w:lvl>
    <w:lvl w:ilvl="4" w:tplc="462C9972" w:tentative="1">
      <w:start w:val="1"/>
      <w:numFmt w:val="lowerLetter"/>
      <w:lvlText w:val="%5."/>
      <w:lvlJc w:val="left"/>
      <w:pPr>
        <w:ind w:left="3240" w:hanging="360"/>
      </w:pPr>
    </w:lvl>
    <w:lvl w:ilvl="5" w:tplc="3B84B3C2" w:tentative="1">
      <w:start w:val="1"/>
      <w:numFmt w:val="lowerRoman"/>
      <w:lvlText w:val="%6."/>
      <w:lvlJc w:val="right"/>
      <w:pPr>
        <w:ind w:left="3960" w:hanging="180"/>
      </w:pPr>
    </w:lvl>
    <w:lvl w:ilvl="6" w:tplc="AFC47086" w:tentative="1">
      <w:start w:val="1"/>
      <w:numFmt w:val="decimal"/>
      <w:lvlText w:val="%7."/>
      <w:lvlJc w:val="left"/>
      <w:pPr>
        <w:ind w:left="4680" w:hanging="360"/>
      </w:pPr>
    </w:lvl>
    <w:lvl w:ilvl="7" w:tplc="4082135C" w:tentative="1">
      <w:start w:val="1"/>
      <w:numFmt w:val="lowerLetter"/>
      <w:lvlText w:val="%8."/>
      <w:lvlJc w:val="left"/>
      <w:pPr>
        <w:ind w:left="5400" w:hanging="360"/>
      </w:pPr>
    </w:lvl>
    <w:lvl w:ilvl="8" w:tplc="0A20D3C6" w:tentative="1">
      <w:start w:val="1"/>
      <w:numFmt w:val="lowerRoman"/>
      <w:lvlText w:val="%9."/>
      <w:lvlJc w:val="right"/>
      <w:pPr>
        <w:ind w:left="6120" w:hanging="180"/>
      </w:pPr>
    </w:lvl>
  </w:abstractNum>
  <w:abstractNum w:abstractNumId="7" w15:restartNumberingAfterBreak="0">
    <w:nsid w:val="12724E75"/>
    <w:multiLevelType w:val="hybridMultilevel"/>
    <w:tmpl w:val="4C42FFFA"/>
    <w:lvl w:ilvl="0" w:tplc="55561CFC">
      <w:start w:val="1"/>
      <w:numFmt w:val="lowerLetter"/>
      <w:lvlText w:val="%1."/>
      <w:lvlJc w:val="left"/>
      <w:pPr>
        <w:ind w:left="360" w:hanging="360"/>
      </w:pPr>
    </w:lvl>
    <w:lvl w:ilvl="1" w:tplc="78F488FA" w:tentative="1">
      <w:start w:val="1"/>
      <w:numFmt w:val="lowerLetter"/>
      <w:lvlText w:val="%2."/>
      <w:lvlJc w:val="left"/>
      <w:pPr>
        <w:ind w:left="1080" w:hanging="360"/>
      </w:pPr>
    </w:lvl>
    <w:lvl w:ilvl="2" w:tplc="7E60B60A" w:tentative="1">
      <w:start w:val="1"/>
      <w:numFmt w:val="lowerRoman"/>
      <w:lvlText w:val="%3."/>
      <w:lvlJc w:val="right"/>
      <w:pPr>
        <w:ind w:left="1800" w:hanging="180"/>
      </w:pPr>
    </w:lvl>
    <w:lvl w:ilvl="3" w:tplc="1A466B48" w:tentative="1">
      <w:start w:val="1"/>
      <w:numFmt w:val="decimal"/>
      <w:lvlText w:val="%4."/>
      <w:lvlJc w:val="left"/>
      <w:pPr>
        <w:ind w:left="2520" w:hanging="360"/>
      </w:pPr>
    </w:lvl>
    <w:lvl w:ilvl="4" w:tplc="0814279A" w:tentative="1">
      <w:start w:val="1"/>
      <w:numFmt w:val="lowerLetter"/>
      <w:lvlText w:val="%5."/>
      <w:lvlJc w:val="left"/>
      <w:pPr>
        <w:ind w:left="3240" w:hanging="360"/>
      </w:pPr>
    </w:lvl>
    <w:lvl w:ilvl="5" w:tplc="8C9A6B66" w:tentative="1">
      <w:start w:val="1"/>
      <w:numFmt w:val="lowerRoman"/>
      <w:lvlText w:val="%6."/>
      <w:lvlJc w:val="right"/>
      <w:pPr>
        <w:ind w:left="3960" w:hanging="180"/>
      </w:pPr>
    </w:lvl>
    <w:lvl w:ilvl="6" w:tplc="B86E00B6" w:tentative="1">
      <w:start w:val="1"/>
      <w:numFmt w:val="decimal"/>
      <w:lvlText w:val="%7."/>
      <w:lvlJc w:val="left"/>
      <w:pPr>
        <w:ind w:left="4680" w:hanging="360"/>
      </w:pPr>
    </w:lvl>
    <w:lvl w:ilvl="7" w:tplc="BAF6E966" w:tentative="1">
      <w:start w:val="1"/>
      <w:numFmt w:val="lowerLetter"/>
      <w:lvlText w:val="%8."/>
      <w:lvlJc w:val="left"/>
      <w:pPr>
        <w:ind w:left="5400" w:hanging="360"/>
      </w:pPr>
    </w:lvl>
    <w:lvl w:ilvl="8" w:tplc="79CAD728" w:tentative="1">
      <w:start w:val="1"/>
      <w:numFmt w:val="lowerRoman"/>
      <w:lvlText w:val="%9."/>
      <w:lvlJc w:val="right"/>
      <w:pPr>
        <w:ind w:left="6120" w:hanging="180"/>
      </w:pPr>
    </w:lvl>
  </w:abstractNum>
  <w:abstractNum w:abstractNumId="8" w15:restartNumberingAfterBreak="0">
    <w:nsid w:val="1A671431"/>
    <w:multiLevelType w:val="hybridMultilevel"/>
    <w:tmpl w:val="8EE2084C"/>
    <w:lvl w:ilvl="0" w:tplc="C400BB8A">
      <w:start w:val="1"/>
      <w:numFmt w:val="lowerLetter"/>
      <w:lvlText w:val="%1."/>
      <w:lvlJc w:val="left"/>
      <w:pPr>
        <w:ind w:left="360" w:hanging="360"/>
      </w:pPr>
    </w:lvl>
    <w:lvl w:ilvl="1" w:tplc="0BCAB908" w:tentative="1">
      <w:start w:val="1"/>
      <w:numFmt w:val="lowerLetter"/>
      <w:lvlText w:val="%2."/>
      <w:lvlJc w:val="left"/>
      <w:pPr>
        <w:ind w:left="1080" w:hanging="360"/>
      </w:pPr>
    </w:lvl>
    <w:lvl w:ilvl="2" w:tplc="18CEF5BE" w:tentative="1">
      <w:start w:val="1"/>
      <w:numFmt w:val="lowerRoman"/>
      <w:lvlText w:val="%3."/>
      <w:lvlJc w:val="right"/>
      <w:pPr>
        <w:ind w:left="1800" w:hanging="180"/>
      </w:pPr>
    </w:lvl>
    <w:lvl w:ilvl="3" w:tplc="067889A6" w:tentative="1">
      <w:start w:val="1"/>
      <w:numFmt w:val="decimal"/>
      <w:lvlText w:val="%4."/>
      <w:lvlJc w:val="left"/>
      <w:pPr>
        <w:ind w:left="2520" w:hanging="360"/>
      </w:pPr>
    </w:lvl>
    <w:lvl w:ilvl="4" w:tplc="427E6DDA" w:tentative="1">
      <w:start w:val="1"/>
      <w:numFmt w:val="lowerLetter"/>
      <w:lvlText w:val="%5."/>
      <w:lvlJc w:val="left"/>
      <w:pPr>
        <w:ind w:left="3240" w:hanging="360"/>
      </w:pPr>
    </w:lvl>
    <w:lvl w:ilvl="5" w:tplc="DA382784" w:tentative="1">
      <w:start w:val="1"/>
      <w:numFmt w:val="lowerRoman"/>
      <w:lvlText w:val="%6."/>
      <w:lvlJc w:val="right"/>
      <w:pPr>
        <w:ind w:left="3960" w:hanging="180"/>
      </w:pPr>
    </w:lvl>
    <w:lvl w:ilvl="6" w:tplc="65F02682" w:tentative="1">
      <w:start w:val="1"/>
      <w:numFmt w:val="decimal"/>
      <w:lvlText w:val="%7."/>
      <w:lvlJc w:val="left"/>
      <w:pPr>
        <w:ind w:left="4680" w:hanging="360"/>
      </w:pPr>
    </w:lvl>
    <w:lvl w:ilvl="7" w:tplc="BD36563A" w:tentative="1">
      <w:start w:val="1"/>
      <w:numFmt w:val="lowerLetter"/>
      <w:lvlText w:val="%8."/>
      <w:lvlJc w:val="left"/>
      <w:pPr>
        <w:ind w:left="5400" w:hanging="360"/>
      </w:pPr>
    </w:lvl>
    <w:lvl w:ilvl="8" w:tplc="79F8B7F6" w:tentative="1">
      <w:start w:val="1"/>
      <w:numFmt w:val="lowerRoman"/>
      <w:lvlText w:val="%9."/>
      <w:lvlJc w:val="right"/>
      <w:pPr>
        <w:ind w:left="6120" w:hanging="180"/>
      </w:pPr>
    </w:lvl>
  </w:abstractNum>
  <w:abstractNum w:abstractNumId="9" w15:restartNumberingAfterBreak="0">
    <w:nsid w:val="1CB3300F"/>
    <w:multiLevelType w:val="hybridMultilevel"/>
    <w:tmpl w:val="DA081862"/>
    <w:lvl w:ilvl="0" w:tplc="5E44C328">
      <w:start w:val="1"/>
      <w:numFmt w:val="bullet"/>
      <w:lvlText w:val=""/>
      <w:lvlJc w:val="left"/>
      <w:pPr>
        <w:ind w:left="720" w:hanging="360"/>
      </w:pPr>
      <w:rPr>
        <w:rFonts w:ascii="Symbol" w:hAnsi="Symbol" w:hint="default"/>
      </w:rPr>
    </w:lvl>
    <w:lvl w:ilvl="1" w:tplc="532878BE" w:tentative="1">
      <w:start w:val="1"/>
      <w:numFmt w:val="bullet"/>
      <w:lvlText w:val="o"/>
      <w:lvlJc w:val="left"/>
      <w:pPr>
        <w:ind w:left="1440" w:hanging="360"/>
      </w:pPr>
      <w:rPr>
        <w:rFonts w:ascii="Courier New" w:hAnsi="Courier New" w:cs="Courier New" w:hint="default"/>
      </w:rPr>
    </w:lvl>
    <w:lvl w:ilvl="2" w:tplc="7E6C8644" w:tentative="1">
      <w:start w:val="1"/>
      <w:numFmt w:val="bullet"/>
      <w:lvlText w:val=""/>
      <w:lvlJc w:val="left"/>
      <w:pPr>
        <w:ind w:left="2160" w:hanging="360"/>
      </w:pPr>
      <w:rPr>
        <w:rFonts w:ascii="Wingdings" w:hAnsi="Wingdings" w:hint="default"/>
      </w:rPr>
    </w:lvl>
    <w:lvl w:ilvl="3" w:tplc="5F688498" w:tentative="1">
      <w:start w:val="1"/>
      <w:numFmt w:val="bullet"/>
      <w:lvlText w:val=""/>
      <w:lvlJc w:val="left"/>
      <w:pPr>
        <w:ind w:left="2880" w:hanging="360"/>
      </w:pPr>
      <w:rPr>
        <w:rFonts w:ascii="Symbol" w:hAnsi="Symbol" w:hint="default"/>
      </w:rPr>
    </w:lvl>
    <w:lvl w:ilvl="4" w:tplc="214A7EFC" w:tentative="1">
      <w:start w:val="1"/>
      <w:numFmt w:val="bullet"/>
      <w:lvlText w:val="o"/>
      <w:lvlJc w:val="left"/>
      <w:pPr>
        <w:ind w:left="3600" w:hanging="360"/>
      </w:pPr>
      <w:rPr>
        <w:rFonts w:ascii="Courier New" w:hAnsi="Courier New" w:cs="Courier New" w:hint="default"/>
      </w:rPr>
    </w:lvl>
    <w:lvl w:ilvl="5" w:tplc="2418FBD4" w:tentative="1">
      <w:start w:val="1"/>
      <w:numFmt w:val="bullet"/>
      <w:lvlText w:val=""/>
      <w:lvlJc w:val="left"/>
      <w:pPr>
        <w:ind w:left="4320" w:hanging="360"/>
      </w:pPr>
      <w:rPr>
        <w:rFonts w:ascii="Wingdings" w:hAnsi="Wingdings" w:hint="default"/>
      </w:rPr>
    </w:lvl>
    <w:lvl w:ilvl="6" w:tplc="84866872" w:tentative="1">
      <w:start w:val="1"/>
      <w:numFmt w:val="bullet"/>
      <w:lvlText w:val=""/>
      <w:lvlJc w:val="left"/>
      <w:pPr>
        <w:ind w:left="5040" w:hanging="360"/>
      </w:pPr>
      <w:rPr>
        <w:rFonts w:ascii="Symbol" w:hAnsi="Symbol" w:hint="default"/>
      </w:rPr>
    </w:lvl>
    <w:lvl w:ilvl="7" w:tplc="36A82E58" w:tentative="1">
      <w:start w:val="1"/>
      <w:numFmt w:val="bullet"/>
      <w:lvlText w:val="o"/>
      <w:lvlJc w:val="left"/>
      <w:pPr>
        <w:ind w:left="5760" w:hanging="360"/>
      </w:pPr>
      <w:rPr>
        <w:rFonts w:ascii="Courier New" w:hAnsi="Courier New" w:cs="Courier New" w:hint="default"/>
      </w:rPr>
    </w:lvl>
    <w:lvl w:ilvl="8" w:tplc="2AF2CAD8" w:tentative="1">
      <w:start w:val="1"/>
      <w:numFmt w:val="bullet"/>
      <w:lvlText w:val=""/>
      <w:lvlJc w:val="left"/>
      <w:pPr>
        <w:ind w:left="6480" w:hanging="360"/>
      </w:pPr>
      <w:rPr>
        <w:rFonts w:ascii="Wingdings" w:hAnsi="Wingdings" w:hint="default"/>
      </w:rPr>
    </w:lvl>
  </w:abstractNum>
  <w:abstractNum w:abstractNumId="10" w15:restartNumberingAfterBreak="0">
    <w:nsid w:val="207C5E9A"/>
    <w:multiLevelType w:val="hybridMultilevel"/>
    <w:tmpl w:val="A1D28626"/>
    <w:lvl w:ilvl="0" w:tplc="C9D2FB5A">
      <w:start w:val="1"/>
      <w:numFmt w:val="lowerLetter"/>
      <w:lvlText w:val="%1."/>
      <w:lvlJc w:val="left"/>
      <w:pPr>
        <w:ind w:left="360" w:hanging="360"/>
      </w:pPr>
      <w:rPr>
        <w:rFonts w:hint="default"/>
      </w:rPr>
    </w:lvl>
    <w:lvl w:ilvl="1" w:tplc="5624F43C" w:tentative="1">
      <w:start w:val="1"/>
      <w:numFmt w:val="lowerLetter"/>
      <w:lvlText w:val="%2."/>
      <w:lvlJc w:val="left"/>
      <w:pPr>
        <w:ind w:left="1080" w:hanging="360"/>
      </w:pPr>
    </w:lvl>
    <w:lvl w:ilvl="2" w:tplc="5338F870" w:tentative="1">
      <w:start w:val="1"/>
      <w:numFmt w:val="lowerRoman"/>
      <w:lvlText w:val="%3."/>
      <w:lvlJc w:val="right"/>
      <w:pPr>
        <w:ind w:left="1800" w:hanging="180"/>
      </w:pPr>
    </w:lvl>
    <w:lvl w:ilvl="3" w:tplc="702E09CA" w:tentative="1">
      <w:start w:val="1"/>
      <w:numFmt w:val="decimal"/>
      <w:lvlText w:val="%4."/>
      <w:lvlJc w:val="left"/>
      <w:pPr>
        <w:ind w:left="2520" w:hanging="360"/>
      </w:pPr>
    </w:lvl>
    <w:lvl w:ilvl="4" w:tplc="E58E241C" w:tentative="1">
      <w:start w:val="1"/>
      <w:numFmt w:val="lowerLetter"/>
      <w:lvlText w:val="%5."/>
      <w:lvlJc w:val="left"/>
      <w:pPr>
        <w:ind w:left="3240" w:hanging="360"/>
      </w:pPr>
    </w:lvl>
    <w:lvl w:ilvl="5" w:tplc="B5B20C3C" w:tentative="1">
      <w:start w:val="1"/>
      <w:numFmt w:val="lowerRoman"/>
      <w:lvlText w:val="%6."/>
      <w:lvlJc w:val="right"/>
      <w:pPr>
        <w:ind w:left="3960" w:hanging="180"/>
      </w:pPr>
    </w:lvl>
    <w:lvl w:ilvl="6" w:tplc="B234E134" w:tentative="1">
      <w:start w:val="1"/>
      <w:numFmt w:val="decimal"/>
      <w:lvlText w:val="%7."/>
      <w:lvlJc w:val="left"/>
      <w:pPr>
        <w:ind w:left="4680" w:hanging="360"/>
      </w:pPr>
    </w:lvl>
    <w:lvl w:ilvl="7" w:tplc="34BC8A4C" w:tentative="1">
      <w:start w:val="1"/>
      <w:numFmt w:val="lowerLetter"/>
      <w:lvlText w:val="%8."/>
      <w:lvlJc w:val="left"/>
      <w:pPr>
        <w:ind w:left="5400" w:hanging="360"/>
      </w:pPr>
    </w:lvl>
    <w:lvl w:ilvl="8" w:tplc="29A29C9E" w:tentative="1">
      <w:start w:val="1"/>
      <w:numFmt w:val="lowerRoman"/>
      <w:lvlText w:val="%9."/>
      <w:lvlJc w:val="right"/>
      <w:pPr>
        <w:ind w:left="6120" w:hanging="180"/>
      </w:pPr>
    </w:lvl>
  </w:abstractNum>
  <w:abstractNum w:abstractNumId="11" w15:restartNumberingAfterBreak="0">
    <w:nsid w:val="21A16163"/>
    <w:multiLevelType w:val="hybridMultilevel"/>
    <w:tmpl w:val="145ED2CE"/>
    <w:lvl w:ilvl="0" w:tplc="3A1CCDF2">
      <w:start w:val="1"/>
      <w:numFmt w:val="bullet"/>
      <w:lvlText w:val=""/>
      <w:lvlJc w:val="left"/>
      <w:pPr>
        <w:ind w:left="360" w:hanging="360"/>
      </w:pPr>
      <w:rPr>
        <w:rFonts w:ascii="Symbol" w:hAnsi="Symbol" w:hint="default"/>
      </w:rPr>
    </w:lvl>
    <w:lvl w:ilvl="1" w:tplc="52B8D9E8" w:tentative="1">
      <w:start w:val="1"/>
      <w:numFmt w:val="bullet"/>
      <w:lvlText w:val="o"/>
      <w:lvlJc w:val="left"/>
      <w:pPr>
        <w:ind w:left="1080" w:hanging="360"/>
      </w:pPr>
      <w:rPr>
        <w:rFonts w:ascii="Courier New" w:hAnsi="Courier New" w:cs="Courier New" w:hint="default"/>
      </w:rPr>
    </w:lvl>
    <w:lvl w:ilvl="2" w:tplc="48204138" w:tentative="1">
      <w:start w:val="1"/>
      <w:numFmt w:val="bullet"/>
      <w:lvlText w:val=""/>
      <w:lvlJc w:val="left"/>
      <w:pPr>
        <w:ind w:left="1800" w:hanging="360"/>
      </w:pPr>
      <w:rPr>
        <w:rFonts w:ascii="Wingdings" w:hAnsi="Wingdings" w:hint="default"/>
      </w:rPr>
    </w:lvl>
    <w:lvl w:ilvl="3" w:tplc="63B6B084" w:tentative="1">
      <w:start w:val="1"/>
      <w:numFmt w:val="bullet"/>
      <w:lvlText w:val=""/>
      <w:lvlJc w:val="left"/>
      <w:pPr>
        <w:ind w:left="2520" w:hanging="360"/>
      </w:pPr>
      <w:rPr>
        <w:rFonts w:ascii="Symbol" w:hAnsi="Symbol" w:hint="default"/>
      </w:rPr>
    </w:lvl>
    <w:lvl w:ilvl="4" w:tplc="6A4A0188" w:tentative="1">
      <w:start w:val="1"/>
      <w:numFmt w:val="bullet"/>
      <w:lvlText w:val="o"/>
      <w:lvlJc w:val="left"/>
      <w:pPr>
        <w:ind w:left="3240" w:hanging="360"/>
      </w:pPr>
      <w:rPr>
        <w:rFonts w:ascii="Courier New" w:hAnsi="Courier New" w:cs="Courier New" w:hint="default"/>
      </w:rPr>
    </w:lvl>
    <w:lvl w:ilvl="5" w:tplc="0D4ECEA2" w:tentative="1">
      <w:start w:val="1"/>
      <w:numFmt w:val="bullet"/>
      <w:lvlText w:val=""/>
      <w:lvlJc w:val="left"/>
      <w:pPr>
        <w:ind w:left="3960" w:hanging="360"/>
      </w:pPr>
      <w:rPr>
        <w:rFonts w:ascii="Wingdings" w:hAnsi="Wingdings" w:hint="default"/>
      </w:rPr>
    </w:lvl>
    <w:lvl w:ilvl="6" w:tplc="CEFE9964" w:tentative="1">
      <w:start w:val="1"/>
      <w:numFmt w:val="bullet"/>
      <w:lvlText w:val=""/>
      <w:lvlJc w:val="left"/>
      <w:pPr>
        <w:ind w:left="4680" w:hanging="360"/>
      </w:pPr>
      <w:rPr>
        <w:rFonts w:ascii="Symbol" w:hAnsi="Symbol" w:hint="default"/>
      </w:rPr>
    </w:lvl>
    <w:lvl w:ilvl="7" w:tplc="353209B8" w:tentative="1">
      <w:start w:val="1"/>
      <w:numFmt w:val="bullet"/>
      <w:lvlText w:val="o"/>
      <w:lvlJc w:val="left"/>
      <w:pPr>
        <w:ind w:left="5400" w:hanging="360"/>
      </w:pPr>
      <w:rPr>
        <w:rFonts w:ascii="Courier New" w:hAnsi="Courier New" w:cs="Courier New" w:hint="default"/>
      </w:rPr>
    </w:lvl>
    <w:lvl w:ilvl="8" w:tplc="114A841A" w:tentative="1">
      <w:start w:val="1"/>
      <w:numFmt w:val="bullet"/>
      <w:lvlText w:val=""/>
      <w:lvlJc w:val="left"/>
      <w:pPr>
        <w:ind w:left="6120" w:hanging="360"/>
      </w:pPr>
      <w:rPr>
        <w:rFonts w:ascii="Wingdings" w:hAnsi="Wingdings" w:hint="default"/>
      </w:rPr>
    </w:lvl>
  </w:abstractNum>
  <w:abstractNum w:abstractNumId="12" w15:restartNumberingAfterBreak="0">
    <w:nsid w:val="22F24CB5"/>
    <w:multiLevelType w:val="hybridMultilevel"/>
    <w:tmpl w:val="E29056D0"/>
    <w:lvl w:ilvl="0" w:tplc="75A484B8">
      <w:start w:val="1"/>
      <w:numFmt w:val="lowerLetter"/>
      <w:lvlText w:val="%1)"/>
      <w:lvlJc w:val="left"/>
      <w:pPr>
        <w:ind w:left="360" w:hanging="360"/>
      </w:pPr>
    </w:lvl>
    <w:lvl w:ilvl="1" w:tplc="ED80F870" w:tentative="1">
      <w:start w:val="1"/>
      <w:numFmt w:val="lowerLetter"/>
      <w:lvlText w:val="%2."/>
      <w:lvlJc w:val="left"/>
      <w:pPr>
        <w:ind w:left="1080" w:hanging="360"/>
      </w:pPr>
    </w:lvl>
    <w:lvl w:ilvl="2" w:tplc="A9989ACE" w:tentative="1">
      <w:start w:val="1"/>
      <w:numFmt w:val="lowerRoman"/>
      <w:lvlText w:val="%3."/>
      <w:lvlJc w:val="right"/>
      <w:pPr>
        <w:ind w:left="1800" w:hanging="180"/>
      </w:pPr>
    </w:lvl>
    <w:lvl w:ilvl="3" w:tplc="4D18E1C8" w:tentative="1">
      <w:start w:val="1"/>
      <w:numFmt w:val="decimal"/>
      <w:lvlText w:val="%4."/>
      <w:lvlJc w:val="left"/>
      <w:pPr>
        <w:ind w:left="2520" w:hanging="360"/>
      </w:pPr>
    </w:lvl>
    <w:lvl w:ilvl="4" w:tplc="5C36E7CC" w:tentative="1">
      <w:start w:val="1"/>
      <w:numFmt w:val="lowerLetter"/>
      <w:lvlText w:val="%5."/>
      <w:lvlJc w:val="left"/>
      <w:pPr>
        <w:ind w:left="3240" w:hanging="360"/>
      </w:pPr>
    </w:lvl>
    <w:lvl w:ilvl="5" w:tplc="113680B0" w:tentative="1">
      <w:start w:val="1"/>
      <w:numFmt w:val="lowerRoman"/>
      <w:lvlText w:val="%6."/>
      <w:lvlJc w:val="right"/>
      <w:pPr>
        <w:ind w:left="3960" w:hanging="180"/>
      </w:pPr>
    </w:lvl>
    <w:lvl w:ilvl="6" w:tplc="839EEC98" w:tentative="1">
      <w:start w:val="1"/>
      <w:numFmt w:val="decimal"/>
      <w:lvlText w:val="%7."/>
      <w:lvlJc w:val="left"/>
      <w:pPr>
        <w:ind w:left="4680" w:hanging="360"/>
      </w:pPr>
    </w:lvl>
    <w:lvl w:ilvl="7" w:tplc="48149448" w:tentative="1">
      <w:start w:val="1"/>
      <w:numFmt w:val="lowerLetter"/>
      <w:lvlText w:val="%8."/>
      <w:lvlJc w:val="left"/>
      <w:pPr>
        <w:ind w:left="5400" w:hanging="360"/>
      </w:pPr>
    </w:lvl>
    <w:lvl w:ilvl="8" w:tplc="F55C4C40" w:tentative="1">
      <w:start w:val="1"/>
      <w:numFmt w:val="lowerRoman"/>
      <w:lvlText w:val="%9."/>
      <w:lvlJc w:val="right"/>
      <w:pPr>
        <w:ind w:left="6120" w:hanging="180"/>
      </w:pPr>
    </w:lvl>
  </w:abstractNum>
  <w:abstractNum w:abstractNumId="13" w15:restartNumberingAfterBreak="0">
    <w:nsid w:val="245D4B0B"/>
    <w:multiLevelType w:val="hybridMultilevel"/>
    <w:tmpl w:val="438A6BB0"/>
    <w:lvl w:ilvl="0" w:tplc="757EDCB6">
      <w:start w:val="1"/>
      <w:numFmt w:val="bullet"/>
      <w:lvlText w:val=""/>
      <w:lvlJc w:val="left"/>
      <w:pPr>
        <w:ind w:left="360" w:hanging="360"/>
      </w:pPr>
      <w:rPr>
        <w:rFonts w:ascii="Symbol" w:hAnsi="Symbol" w:hint="default"/>
      </w:rPr>
    </w:lvl>
    <w:lvl w:ilvl="1" w:tplc="DBD63C14" w:tentative="1">
      <w:start w:val="1"/>
      <w:numFmt w:val="bullet"/>
      <w:lvlText w:val="o"/>
      <w:lvlJc w:val="left"/>
      <w:pPr>
        <w:ind w:left="1080" w:hanging="360"/>
      </w:pPr>
      <w:rPr>
        <w:rFonts w:ascii="Courier New" w:hAnsi="Courier New" w:cs="Courier New" w:hint="default"/>
      </w:rPr>
    </w:lvl>
    <w:lvl w:ilvl="2" w:tplc="2DF2190E" w:tentative="1">
      <w:start w:val="1"/>
      <w:numFmt w:val="bullet"/>
      <w:lvlText w:val=""/>
      <w:lvlJc w:val="left"/>
      <w:pPr>
        <w:ind w:left="1800" w:hanging="360"/>
      </w:pPr>
      <w:rPr>
        <w:rFonts w:ascii="Wingdings" w:hAnsi="Wingdings" w:hint="default"/>
      </w:rPr>
    </w:lvl>
    <w:lvl w:ilvl="3" w:tplc="9E56AFCE" w:tentative="1">
      <w:start w:val="1"/>
      <w:numFmt w:val="bullet"/>
      <w:lvlText w:val=""/>
      <w:lvlJc w:val="left"/>
      <w:pPr>
        <w:ind w:left="2520" w:hanging="360"/>
      </w:pPr>
      <w:rPr>
        <w:rFonts w:ascii="Symbol" w:hAnsi="Symbol" w:hint="default"/>
      </w:rPr>
    </w:lvl>
    <w:lvl w:ilvl="4" w:tplc="F0021412" w:tentative="1">
      <w:start w:val="1"/>
      <w:numFmt w:val="bullet"/>
      <w:lvlText w:val="o"/>
      <w:lvlJc w:val="left"/>
      <w:pPr>
        <w:ind w:left="3240" w:hanging="360"/>
      </w:pPr>
      <w:rPr>
        <w:rFonts w:ascii="Courier New" w:hAnsi="Courier New" w:cs="Courier New" w:hint="default"/>
      </w:rPr>
    </w:lvl>
    <w:lvl w:ilvl="5" w:tplc="6F440878" w:tentative="1">
      <w:start w:val="1"/>
      <w:numFmt w:val="bullet"/>
      <w:lvlText w:val=""/>
      <w:lvlJc w:val="left"/>
      <w:pPr>
        <w:ind w:left="3960" w:hanging="360"/>
      </w:pPr>
      <w:rPr>
        <w:rFonts w:ascii="Wingdings" w:hAnsi="Wingdings" w:hint="default"/>
      </w:rPr>
    </w:lvl>
    <w:lvl w:ilvl="6" w:tplc="1DEE9742" w:tentative="1">
      <w:start w:val="1"/>
      <w:numFmt w:val="bullet"/>
      <w:lvlText w:val=""/>
      <w:lvlJc w:val="left"/>
      <w:pPr>
        <w:ind w:left="4680" w:hanging="360"/>
      </w:pPr>
      <w:rPr>
        <w:rFonts w:ascii="Symbol" w:hAnsi="Symbol" w:hint="default"/>
      </w:rPr>
    </w:lvl>
    <w:lvl w:ilvl="7" w:tplc="5C4AF7D8" w:tentative="1">
      <w:start w:val="1"/>
      <w:numFmt w:val="bullet"/>
      <w:lvlText w:val="o"/>
      <w:lvlJc w:val="left"/>
      <w:pPr>
        <w:ind w:left="5400" w:hanging="360"/>
      </w:pPr>
      <w:rPr>
        <w:rFonts w:ascii="Courier New" w:hAnsi="Courier New" w:cs="Courier New" w:hint="default"/>
      </w:rPr>
    </w:lvl>
    <w:lvl w:ilvl="8" w:tplc="A202AB76" w:tentative="1">
      <w:start w:val="1"/>
      <w:numFmt w:val="bullet"/>
      <w:lvlText w:val=""/>
      <w:lvlJc w:val="left"/>
      <w:pPr>
        <w:ind w:left="6120" w:hanging="360"/>
      </w:pPr>
      <w:rPr>
        <w:rFonts w:ascii="Wingdings" w:hAnsi="Wingdings" w:hint="default"/>
      </w:rPr>
    </w:lvl>
  </w:abstractNum>
  <w:abstractNum w:abstractNumId="14" w15:restartNumberingAfterBreak="0">
    <w:nsid w:val="28F500C5"/>
    <w:multiLevelType w:val="hybridMultilevel"/>
    <w:tmpl w:val="4CEC56FC"/>
    <w:lvl w:ilvl="0" w:tplc="B91ABF72">
      <w:start w:val="1"/>
      <w:numFmt w:val="lowerLetter"/>
      <w:lvlText w:val="%1."/>
      <w:lvlJc w:val="left"/>
      <w:pPr>
        <w:ind w:left="360" w:hanging="360"/>
      </w:pPr>
    </w:lvl>
    <w:lvl w:ilvl="1" w:tplc="2B12D8C0" w:tentative="1">
      <w:start w:val="1"/>
      <w:numFmt w:val="lowerLetter"/>
      <w:lvlText w:val="%2."/>
      <w:lvlJc w:val="left"/>
      <w:pPr>
        <w:ind w:left="1080" w:hanging="360"/>
      </w:pPr>
    </w:lvl>
    <w:lvl w:ilvl="2" w:tplc="F01E3454" w:tentative="1">
      <w:start w:val="1"/>
      <w:numFmt w:val="lowerRoman"/>
      <w:lvlText w:val="%3."/>
      <w:lvlJc w:val="right"/>
      <w:pPr>
        <w:ind w:left="1800" w:hanging="180"/>
      </w:pPr>
    </w:lvl>
    <w:lvl w:ilvl="3" w:tplc="C582ACB4" w:tentative="1">
      <w:start w:val="1"/>
      <w:numFmt w:val="decimal"/>
      <w:lvlText w:val="%4."/>
      <w:lvlJc w:val="left"/>
      <w:pPr>
        <w:ind w:left="2520" w:hanging="360"/>
      </w:pPr>
    </w:lvl>
    <w:lvl w:ilvl="4" w:tplc="178A4B20" w:tentative="1">
      <w:start w:val="1"/>
      <w:numFmt w:val="lowerLetter"/>
      <w:lvlText w:val="%5."/>
      <w:lvlJc w:val="left"/>
      <w:pPr>
        <w:ind w:left="3240" w:hanging="360"/>
      </w:pPr>
    </w:lvl>
    <w:lvl w:ilvl="5" w:tplc="93964A26" w:tentative="1">
      <w:start w:val="1"/>
      <w:numFmt w:val="lowerRoman"/>
      <w:lvlText w:val="%6."/>
      <w:lvlJc w:val="right"/>
      <w:pPr>
        <w:ind w:left="3960" w:hanging="180"/>
      </w:pPr>
    </w:lvl>
    <w:lvl w:ilvl="6" w:tplc="F5927EEC" w:tentative="1">
      <w:start w:val="1"/>
      <w:numFmt w:val="decimal"/>
      <w:lvlText w:val="%7."/>
      <w:lvlJc w:val="left"/>
      <w:pPr>
        <w:ind w:left="4680" w:hanging="360"/>
      </w:pPr>
    </w:lvl>
    <w:lvl w:ilvl="7" w:tplc="CA0E128A" w:tentative="1">
      <w:start w:val="1"/>
      <w:numFmt w:val="lowerLetter"/>
      <w:lvlText w:val="%8."/>
      <w:lvlJc w:val="left"/>
      <w:pPr>
        <w:ind w:left="5400" w:hanging="360"/>
      </w:pPr>
    </w:lvl>
    <w:lvl w:ilvl="8" w:tplc="A5F0600A" w:tentative="1">
      <w:start w:val="1"/>
      <w:numFmt w:val="lowerRoman"/>
      <w:lvlText w:val="%9."/>
      <w:lvlJc w:val="right"/>
      <w:pPr>
        <w:ind w:left="6120" w:hanging="180"/>
      </w:pPr>
    </w:lvl>
  </w:abstractNum>
  <w:abstractNum w:abstractNumId="15" w15:restartNumberingAfterBreak="0">
    <w:nsid w:val="31792EBF"/>
    <w:multiLevelType w:val="hybridMultilevel"/>
    <w:tmpl w:val="96BE98EA"/>
    <w:lvl w:ilvl="0" w:tplc="48FA1654">
      <w:start w:val="1"/>
      <w:numFmt w:val="decimal"/>
      <w:lvlText w:val="%1."/>
      <w:lvlJc w:val="left"/>
      <w:pPr>
        <w:ind w:left="360" w:hanging="360"/>
      </w:pPr>
      <w:rPr>
        <w:rFonts w:hint="default"/>
      </w:rPr>
    </w:lvl>
    <w:lvl w:ilvl="1" w:tplc="0EE0EDEC" w:tentative="1">
      <w:start w:val="1"/>
      <w:numFmt w:val="lowerLetter"/>
      <w:lvlText w:val="%2."/>
      <w:lvlJc w:val="left"/>
      <w:pPr>
        <w:ind w:left="1080" w:hanging="360"/>
      </w:pPr>
    </w:lvl>
    <w:lvl w:ilvl="2" w:tplc="35B81D32" w:tentative="1">
      <w:start w:val="1"/>
      <w:numFmt w:val="lowerRoman"/>
      <w:lvlText w:val="%3."/>
      <w:lvlJc w:val="right"/>
      <w:pPr>
        <w:ind w:left="1800" w:hanging="180"/>
      </w:pPr>
    </w:lvl>
    <w:lvl w:ilvl="3" w:tplc="7CD8E040" w:tentative="1">
      <w:start w:val="1"/>
      <w:numFmt w:val="decimal"/>
      <w:lvlText w:val="%4."/>
      <w:lvlJc w:val="left"/>
      <w:pPr>
        <w:ind w:left="2520" w:hanging="360"/>
      </w:pPr>
    </w:lvl>
    <w:lvl w:ilvl="4" w:tplc="85FCACEE" w:tentative="1">
      <w:start w:val="1"/>
      <w:numFmt w:val="lowerLetter"/>
      <w:lvlText w:val="%5."/>
      <w:lvlJc w:val="left"/>
      <w:pPr>
        <w:ind w:left="3240" w:hanging="360"/>
      </w:pPr>
    </w:lvl>
    <w:lvl w:ilvl="5" w:tplc="9E8A9F32" w:tentative="1">
      <w:start w:val="1"/>
      <w:numFmt w:val="lowerRoman"/>
      <w:lvlText w:val="%6."/>
      <w:lvlJc w:val="right"/>
      <w:pPr>
        <w:ind w:left="3960" w:hanging="180"/>
      </w:pPr>
    </w:lvl>
    <w:lvl w:ilvl="6" w:tplc="DAB25BE2" w:tentative="1">
      <w:start w:val="1"/>
      <w:numFmt w:val="decimal"/>
      <w:lvlText w:val="%7."/>
      <w:lvlJc w:val="left"/>
      <w:pPr>
        <w:ind w:left="4680" w:hanging="360"/>
      </w:pPr>
    </w:lvl>
    <w:lvl w:ilvl="7" w:tplc="54BAFA9C" w:tentative="1">
      <w:start w:val="1"/>
      <w:numFmt w:val="lowerLetter"/>
      <w:lvlText w:val="%8."/>
      <w:lvlJc w:val="left"/>
      <w:pPr>
        <w:ind w:left="5400" w:hanging="360"/>
      </w:pPr>
    </w:lvl>
    <w:lvl w:ilvl="8" w:tplc="D02A9888" w:tentative="1">
      <w:start w:val="1"/>
      <w:numFmt w:val="lowerRoman"/>
      <w:lvlText w:val="%9."/>
      <w:lvlJc w:val="right"/>
      <w:pPr>
        <w:ind w:left="6120" w:hanging="180"/>
      </w:pPr>
    </w:lvl>
  </w:abstractNum>
  <w:abstractNum w:abstractNumId="16" w15:restartNumberingAfterBreak="0">
    <w:nsid w:val="323C6F1E"/>
    <w:multiLevelType w:val="hybridMultilevel"/>
    <w:tmpl w:val="250EF734"/>
    <w:lvl w:ilvl="0" w:tplc="5F6ABC5C">
      <w:start w:val="1"/>
      <w:numFmt w:val="bullet"/>
      <w:lvlText w:val=""/>
      <w:lvlJc w:val="left"/>
      <w:pPr>
        <w:ind w:left="360" w:hanging="360"/>
      </w:pPr>
      <w:rPr>
        <w:rFonts w:ascii="Symbol" w:hAnsi="Symbol" w:hint="default"/>
      </w:rPr>
    </w:lvl>
    <w:lvl w:ilvl="1" w:tplc="98F211D2" w:tentative="1">
      <w:start w:val="1"/>
      <w:numFmt w:val="bullet"/>
      <w:lvlText w:val="o"/>
      <w:lvlJc w:val="left"/>
      <w:pPr>
        <w:ind w:left="1080" w:hanging="360"/>
      </w:pPr>
      <w:rPr>
        <w:rFonts w:ascii="Courier New" w:hAnsi="Courier New" w:hint="default"/>
      </w:rPr>
    </w:lvl>
    <w:lvl w:ilvl="2" w:tplc="EC30B1CA" w:tentative="1">
      <w:start w:val="1"/>
      <w:numFmt w:val="bullet"/>
      <w:lvlText w:val=""/>
      <w:lvlJc w:val="left"/>
      <w:pPr>
        <w:ind w:left="1800" w:hanging="360"/>
      </w:pPr>
      <w:rPr>
        <w:rFonts w:ascii="Wingdings" w:hAnsi="Wingdings" w:hint="default"/>
      </w:rPr>
    </w:lvl>
    <w:lvl w:ilvl="3" w:tplc="46E66FC8" w:tentative="1">
      <w:start w:val="1"/>
      <w:numFmt w:val="bullet"/>
      <w:lvlText w:val=""/>
      <w:lvlJc w:val="left"/>
      <w:pPr>
        <w:ind w:left="2520" w:hanging="360"/>
      </w:pPr>
      <w:rPr>
        <w:rFonts w:ascii="Symbol" w:hAnsi="Symbol" w:hint="default"/>
      </w:rPr>
    </w:lvl>
    <w:lvl w:ilvl="4" w:tplc="D938E2BA" w:tentative="1">
      <w:start w:val="1"/>
      <w:numFmt w:val="bullet"/>
      <w:lvlText w:val="o"/>
      <w:lvlJc w:val="left"/>
      <w:pPr>
        <w:ind w:left="3240" w:hanging="360"/>
      </w:pPr>
      <w:rPr>
        <w:rFonts w:ascii="Courier New" w:hAnsi="Courier New" w:hint="default"/>
      </w:rPr>
    </w:lvl>
    <w:lvl w:ilvl="5" w:tplc="7C88014C" w:tentative="1">
      <w:start w:val="1"/>
      <w:numFmt w:val="bullet"/>
      <w:lvlText w:val=""/>
      <w:lvlJc w:val="left"/>
      <w:pPr>
        <w:ind w:left="3960" w:hanging="360"/>
      </w:pPr>
      <w:rPr>
        <w:rFonts w:ascii="Wingdings" w:hAnsi="Wingdings" w:hint="default"/>
      </w:rPr>
    </w:lvl>
    <w:lvl w:ilvl="6" w:tplc="0318F9CC" w:tentative="1">
      <w:start w:val="1"/>
      <w:numFmt w:val="bullet"/>
      <w:lvlText w:val=""/>
      <w:lvlJc w:val="left"/>
      <w:pPr>
        <w:ind w:left="4680" w:hanging="360"/>
      </w:pPr>
      <w:rPr>
        <w:rFonts w:ascii="Symbol" w:hAnsi="Symbol" w:hint="default"/>
      </w:rPr>
    </w:lvl>
    <w:lvl w:ilvl="7" w:tplc="B6DED632" w:tentative="1">
      <w:start w:val="1"/>
      <w:numFmt w:val="bullet"/>
      <w:lvlText w:val="o"/>
      <w:lvlJc w:val="left"/>
      <w:pPr>
        <w:ind w:left="5400" w:hanging="360"/>
      </w:pPr>
      <w:rPr>
        <w:rFonts w:ascii="Courier New" w:hAnsi="Courier New" w:hint="default"/>
      </w:rPr>
    </w:lvl>
    <w:lvl w:ilvl="8" w:tplc="C8EA5F26" w:tentative="1">
      <w:start w:val="1"/>
      <w:numFmt w:val="bullet"/>
      <w:lvlText w:val=""/>
      <w:lvlJc w:val="left"/>
      <w:pPr>
        <w:ind w:left="6120" w:hanging="360"/>
      </w:pPr>
      <w:rPr>
        <w:rFonts w:ascii="Wingdings" w:hAnsi="Wingdings" w:hint="default"/>
      </w:rPr>
    </w:lvl>
  </w:abstractNum>
  <w:abstractNum w:abstractNumId="17" w15:restartNumberingAfterBreak="0">
    <w:nsid w:val="32E66C22"/>
    <w:multiLevelType w:val="hybridMultilevel"/>
    <w:tmpl w:val="3C84FD2A"/>
    <w:lvl w:ilvl="0" w:tplc="6B0068A6">
      <w:start w:val="1"/>
      <w:numFmt w:val="decimal"/>
      <w:lvlText w:val="%1."/>
      <w:lvlJc w:val="left"/>
      <w:pPr>
        <w:ind w:left="360" w:hanging="360"/>
      </w:pPr>
      <w:rPr>
        <w:rFonts w:hint="default"/>
      </w:rPr>
    </w:lvl>
    <w:lvl w:ilvl="1" w:tplc="2D98A5EA">
      <w:start w:val="1"/>
      <w:numFmt w:val="lowerLetter"/>
      <w:lvlText w:val="%2."/>
      <w:lvlJc w:val="left"/>
      <w:pPr>
        <w:ind w:left="1080" w:hanging="360"/>
      </w:pPr>
    </w:lvl>
    <w:lvl w:ilvl="2" w:tplc="725218EC">
      <w:start w:val="1"/>
      <w:numFmt w:val="lowerRoman"/>
      <w:lvlText w:val="%3."/>
      <w:lvlJc w:val="right"/>
      <w:pPr>
        <w:ind w:left="1800" w:hanging="180"/>
      </w:pPr>
    </w:lvl>
    <w:lvl w:ilvl="3" w:tplc="752A3764">
      <w:start w:val="1"/>
      <w:numFmt w:val="decimal"/>
      <w:lvlText w:val="%4."/>
      <w:lvlJc w:val="left"/>
      <w:pPr>
        <w:ind w:left="2520" w:hanging="360"/>
      </w:pPr>
    </w:lvl>
    <w:lvl w:ilvl="4" w:tplc="7C6A739C" w:tentative="1">
      <w:start w:val="1"/>
      <w:numFmt w:val="lowerLetter"/>
      <w:lvlText w:val="%5."/>
      <w:lvlJc w:val="left"/>
      <w:pPr>
        <w:ind w:left="3240" w:hanging="360"/>
      </w:pPr>
    </w:lvl>
    <w:lvl w:ilvl="5" w:tplc="A2AAC71C" w:tentative="1">
      <w:start w:val="1"/>
      <w:numFmt w:val="lowerRoman"/>
      <w:lvlText w:val="%6."/>
      <w:lvlJc w:val="right"/>
      <w:pPr>
        <w:ind w:left="3960" w:hanging="180"/>
      </w:pPr>
    </w:lvl>
    <w:lvl w:ilvl="6" w:tplc="028AD9CA" w:tentative="1">
      <w:start w:val="1"/>
      <w:numFmt w:val="decimal"/>
      <w:lvlText w:val="%7."/>
      <w:lvlJc w:val="left"/>
      <w:pPr>
        <w:ind w:left="4680" w:hanging="360"/>
      </w:pPr>
    </w:lvl>
    <w:lvl w:ilvl="7" w:tplc="D2DE0B24" w:tentative="1">
      <w:start w:val="1"/>
      <w:numFmt w:val="lowerLetter"/>
      <w:lvlText w:val="%8."/>
      <w:lvlJc w:val="left"/>
      <w:pPr>
        <w:ind w:left="5400" w:hanging="360"/>
      </w:pPr>
    </w:lvl>
    <w:lvl w:ilvl="8" w:tplc="9F0E74CA" w:tentative="1">
      <w:start w:val="1"/>
      <w:numFmt w:val="lowerRoman"/>
      <w:lvlText w:val="%9."/>
      <w:lvlJc w:val="right"/>
      <w:pPr>
        <w:ind w:left="6120" w:hanging="180"/>
      </w:pPr>
    </w:lvl>
  </w:abstractNum>
  <w:abstractNum w:abstractNumId="18" w15:restartNumberingAfterBreak="0">
    <w:nsid w:val="34D34A9E"/>
    <w:multiLevelType w:val="hybridMultilevel"/>
    <w:tmpl w:val="AD6A5A2C"/>
    <w:lvl w:ilvl="0" w:tplc="225A29DE">
      <w:start w:val="1"/>
      <w:numFmt w:val="bullet"/>
      <w:lvlText w:val=""/>
      <w:lvlJc w:val="left"/>
      <w:pPr>
        <w:ind w:left="360" w:hanging="360"/>
      </w:pPr>
      <w:rPr>
        <w:rFonts w:ascii="Symbol" w:hAnsi="Symbol" w:hint="default"/>
      </w:rPr>
    </w:lvl>
    <w:lvl w:ilvl="1" w:tplc="86FE3B72" w:tentative="1">
      <w:start w:val="1"/>
      <w:numFmt w:val="bullet"/>
      <w:lvlText w:val="o"/>
      <w:lvlJc w:val="left"/>
      <w:pPr>
        <w:ind w:left="1080" w:hanging="360"/>
      </w:pPr>
      <w:rPr>
        <w:rFonts w:ascii="Courier New" w:hAnsi="Courier New" w:cs="Courier New" w:hint="default"/>
      </w:rPr>
    </w:lvl>
    <w:lvl w:ilvl="2" w:tplc="0E1A6968" w:tentative="1">
      <w:start w:val="1"/>
      <w:numFmt w:val="bullet"/>
      <w:lvlText w:val=""/>
      <w:lvlJc w:val="left"/>
      <w:pPr>
        <w:ind w:left="1800" w:hanging="360"/>
      </w:pPr>
      <w:rPr>
        <w:rFonts w:ascii="Wingdings" w:hAnsi="Wingdings" w:hint="default"/>
      </w:rPr>
    </w:lvl>
    <w:lvl w:ilvl="3" w:tplc="120EE2C8" w:tentative="1">
      <w:start w:val="1"/>
      <w:numFmt w:val="bullet"/>
      <w:lvlText w:val=""/>
      <w:lvlJc w:val="left"/>
      <w:pPr>
        <w:ind w:left="2520" w:hanging="360"/>
      </w:pPr>
      <w:rPr>
        <w:rFonts w:ascii="Symbol" w:hAnsi="Symbol" w:hint="default"/>
      </w:rPr>
    </w:lvl>
    <w:lvl w:ilvl="4" w:tplc="9AE8421E" w:tentative="1">
      <w:start w:val="1"/>
      <w:numFmt w:val="bullet"/>
      <w:lvlText w:val="o"/>
      <w:lvlJc w:val="left"/>
      <w:pPr>
        <w:ind w:left="3240" w:hanging="360"/>
      </w:pPr>
      <w:rPr>
        <w:rFonts w:ascii="Courier New" w:hAnsi="Courier New" w:cs="Courier New" w:hint="default"/>
      </w:rPr>
    </w:lvl>
    <w:lvl w:ilvl="5" w:tplc="EFB8157C" w:tentative="1">
      <w:start w:val="1"/>
      <w:numFmt w:val="bullet"/>
      <w:lvlText w:val=""/>
      <w:lvlJc w:val="left"/>
      <w:pPr>
        <w:ind w:left="3960" w:hanging="360"/>
      </w:pPr>
      <w:rPr>
        <w:rFonts w:ascii="Wingdings" w:hAnsi="Wingdings" w:hint="default"/>
      </w:rPr>
    </w:lvl>
    <w:lvl w:ilvl="6" w:tplc="AE020B1A" w:tentative="1">
      <w:start w:val="1"/>
      <w:numFmt w:val="bullet"/>
      <w:lvlText w:val=""/>
      <w:lvlJc w:val="left"/>
      <w:pPr>
        <w:ind w:left="4680" w:hanging="360"/>
      </w:pPr>
      <w:rPr>
        <w:rFonts w:ascii="Symbol" w:hAnsi="Symbol" w:hint="default"/>
      </w:rPr>
    </w:lvl>
    <w:lvl w:ilvl="7" w:tplc="370C41BC" w:tentative="1">
      <w:start w:val="1"/>
      <w:numFmt w:val="bullet"/>
      <w:lvlText w:val="o"/>
      <w:lvlJc w:val="left"/>
      <w:pPr>
        <w:ind w:left="5400" w:hanging="360"/>
      </w:pPr>
      <w:rPr>
        <w:rFonts w:ascii="Courier New" w:hAnsi="Courier New" w:cs="Courier New" w:hint="default"/>
      </w:rPr>
    </w:lvl>
    <w:lvl w:ilvl="8" w:tplc="575030E6" w:tentative="1">
      <w:start w:val="1"/>
      <w:numFmt w:val="bullet"/>
      <w:lvlText w:val=""/>
      <w:lvlJc w:val="left"/>
      <w:pPr>
        <w:ind w:left="6120" w:hanging="360"/>
      </w:pPr>
      <w:rPr>
        <w:rFonts w:ascii="Wingdings" w:hAnsi="Wingdings" w:hint="default"/>
      </w:rPr>
    </w:lvl>
  </w:abstractNum>
  <w:abstractNum w:abstractNumId="19" w15:restartNumberingAfterBreak="0">
    <w:nsid w:val="36DD7B57"/>
    <w:multiLevelType w:val="multilevel"/>
    <w:tmpl w:val="519C1D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C63325"/>
    <w:multiLevelType w:val="hybridMultilevel"/>
    <w:tmpl w:val="A8F096D2"/>
    <w:lvl w:ilvl="0" w:tplc="2C504C10">
      <w:start w:val="1"/>
      <w:numFmt w:val="bullet"/>
      <w:lvlText w:val=""/>
      <w:lvlJc w:val="left"/>
      <w:pPr>
        <w:ind w:left="360" w:hanging="360"/>
      </w:pPr>
      <w:rPr>
        <w:rFonts w:ascii="Symbol" w:hAnsi="Symbol" w:hint="default"/>
      </w:rPr>
    </w:lvl>
    <w:lvl w:ilvl="1" w:tplc="8CD0A6DC" w:tentative="1">
      <w:start w:val="1"/>
      <w:numFmt w:val="bullet"/>
      <w:lvlText w:val="o"/>
      <w:lvlJc w:val="left"/>
      <w:pPr>
        <w:ind w:left="1080" w:hanging="360"/>
      </w:pPr>
      <w:rPr>
        <w:rFonts w:ascii="Courier New" w:hAnsi="Courier New" w:cs="Courier New" w:hint="default"/>
      </w:rPr>
    </w:lvl>
    <w:lvl w:ilvl="2" w:tplc="D0D0427C" w:tentative="1">
      <w:start w:val="1"/>
      <w:numFmt w:val="bullet"/>
      <w:lvlText w:val=""/>
      <w:lvlJc w:val="left"/>
      <w:pPr>
        <w:ind w:left="1800" w:hanging="360"/>
      </w:pPr>
      <w:rPr>
        <w:rFonts w:ascii="Wingdings" w:hAnsi="Wingdings" w:hint="default"/>
      </w:rPr>
    </w:lvl>
    <w:lvl w:ilvl="3" w:tplc="F0AE063C" w:tentative="1">
      <w:start w:val="1"/>
      <w:numFmt w:val="bullet"/>
      <w:lvlText w:val=""/>
      <w:lvlJc w:val="left"/>
      <w:pPr>
        <w:ind w:left="2520" w:hanging="360"/>
      </w:pPr>
      <w:rPr>
        <w:rFonts w:ascii="Symbol" w:hAnsi="Symbol" w:hint="default"/>
      </w:rPr>
    </w:lvl>
    <w:lvl w:ilvl="4" w:tplc="AA889ABE" w:tentative="1">
      <w:start w:val="1"/>
      <w:numFmt w:val="bullet"/>
      <w:lvlText w:val="o"/>
      <w:lvlJc w:val="left"/>
      <w:pPr>
        <w:ind w:left="3240" w:hanging="360"/>
      </w:pPr>
      <w:rPr>
        <w:rFonts w:ascii="Courier New" w:hAnsi="Courier New" w:cs="Courier New" w:hint="default"/>
      </w:rPr>
    </w:lvl>
    <w:lvl w:ilvl="5" w:tplc="F2F69134" w:tentative="1">
      <w:start w:val="1"/>
      <w:numFmt w:val="bullet"/>
      <w:lvlText w:val=""/>
      <w:lvlJc w:val="left"/>
      <w:pPr>
        <w:ind w:left="3960" w:hanging="360"/>
      </w:pPr>
      <w:rPr>
        <w:rFonts w:ascii="Wingdings" w:hAnsi="Wingdings" w:hint="default"/>
      </w:rPr>
    </w:lvl>
    <w:lvl w:ilvl="6" w:tplc="16983026" w:tentative="1">
      <w:start w:val="1"/>
      <w:numFmt w:val="bullet"/>
      <w:lvlText w:val=""/>
      <w:lvlJc w:val="left"/>
      <w:pPr>
        <w:ind w:left="4680" w:hanging="360"/>
      </w:pPr>
      <w:rPr>
        <w:rFonts w:ascii="Symbol" w:hAnsi="Symbol" w:hint="default"/>
      </w:rPr>
    </w:lvl>
    <w:lvl w:ilvl="7" w:tplc="83E08A14" w:tentative="1">
      <w:start w:val="1"/>
      <w:numFmt w:val="bullet"/>
      <w:lvlText w:val="o"/>
      <w:lvlJc w:val="left"/>
      <w:pPr>
        <w:ind w:left="5400" w:hanging="360"/>
      </w:pPr>
      <w:rPr>
        <w:rFonts w:ascii="Courier New" w:hAnsi="Courier New" w:cs="Courier New" w:hint="default"/>
      </w:rPr>
    </w:lvl>
    <w:lvl w:ilvl="8" w:tplc="A2923F1A" w:tentative="1">
      <w:start w:val="1"/>
      <w:numFmt w:val="bullet"/>
      <w:lvlText w:val=""/>
      <w:lvlJc w:val="left"/>
      <w:pPr>
        <w:ind w:left="6120" w:hanging="360"/>
      </w:pPr>
      <w:rPr>
        <w:rFonts w:ascii="Wingdings" w:hAnsi="Wingdings" w:hint="default"/>
      </w:rPr>
    </w:lvl>
  </w:abstractNum>
  <w:abstractNum w:abstractNumId="21" w15:restartNumberingAfterBreak="0">
    <w:nsid w:val="3B073BA1"/>
    <w:multiLevelType w:val="hybridMultilevel"/>
    <w:tmpl w:val="7DA0F410"/>
    <w:lvl w:ilvl="0" w:tplc="71589B6A">
      <w:start w:val="1"/>
      <w:numFmt w:val="decimal"/>
      <w:lvlText w:val="%1."/>
      <w:lvlJc w:val="left"/>
      <w:pPr>
        <w:ind w:left="360" w:hanging="360"/>
      </w:pPr>
      <w:rPr>
        <w:rFonts w:hint="default"/>
      </w:rPr>
    </w:lvl>
    <w:lvl w:ilvl="1" w:tplc="A050C048" w:tentative="1">
      <w:start w:val="1"/>
      <w:numFmt w:val="lowerLetter"/>
      <w:lvlText w:val="%2."/>
      <w:lvlJc w:val="left"/>
      <w:pPr>
        <w:ind w:left="1080" w:hanging="360"/>
      </w:pPr>
    </w:lvl>
    <w:lvl w:ilvl="2" w:tplc="1744EC4C" w:tentative="1">
      <w:start w:val="1"/>
      <w:numFmt w:val="lowerRoman"/>
      <w:lvlText w:val="%3."/>
      <w:lvlJc w:val="right"/>
      <w:pPr>
        <w:ind w:left="1800" w:hanging="180"/>
      </w:pPr>
    </w:lvl>
    <w:lvl w:ilvl="3" w:tplc="B560C52A" w:tentative="1">
      <w:start w:val="1"/>
      <w:numFmt w:val="decimal"/>
      <w:lvlText w:val="%4."/>
      <w:lvlJc w:val="left"/>
      <w:pPr>
        <w:ind w:left="2520" w:hanging="360"/>
      </w:pPr>
    </w:lvl>
    <w:lvl w:ilvl="4" w:tplc="69C08010" w:tentative="1">
      <w:start w:val="1"/>
      <w:numFmt w:val="lowerLetter"/>
      <w:lvlText w:val="%5."/>
      <w:lvlJc w:val="left"/>
      <w:pPr>
        <w:ind w:left="3240" w:hanging="360"/>
      </w:pPr>
    </w:lvl>
    <w:lvl w:ilvl="5" w:tplc="846ED0C6" w:tentative="1">
      <w:start w:val="1"/>
      <w:numFmt w:val="lowerRoman"/>
      <w:lvlText w:val="%6."/>
      <w:lvlJc w:val="right"/>
      <w:pPr>
        <w:ind w:left="3960" w:hanging="180"/>
      </w:pPr>
    </w:lvl>
    <w:lvl w:ilvl="6" w:tplc="B7F81682" w:tentative="1">
      <w:start w:val="1"/>
      <w:numFmt w:val="decimal"/>
      <w:lvlText w:val="%7."/>
      <w:lvlJc w:val="left"/>
      <w:pPr>
        <w:ind w:left="4680" w:hanging="360"/>
      </w:pPr>
    </w:lvl>
    <w:lvl w:ilvl="7" w:tplc="D9041162" w:tentative="1">
      <w:start w:val="1"/>
      <w:numFmt w:val="lowerLetter"/>
      <w:lvlText w:val="%8."/>
      <w:lvlJc w:val="left"/>
      <w:pPr>
        <w:ind w:left="5400" w:hanging="360"/>
      </w:pPr>
    </w:lvl>
    <w:lvl w:ilvl="8" w:tplc="2FC062D8" w:tentative="1">
      <w:start w:val="1"/>
      <w:numFmt w:val="lowerRoman"/>
      <w:lvlText w:val="%9."/>
      <w:lvlJc w:val="right"/>
      <w:pPr>
        <w:ind w:left="6120" w:hanging="180"/>
      </w:pPr>
    </w:lvl>
  </w:abstractNum>
  <w:abstractNum w:abstractNumId="22" w15:restartNumberingAfterBreak="0">
    <w:nsid w:val="3E766898"/>
    <w:multiLevelType w:val="hybridMultilevel"/>
    <w:tmpl w:val="F3E8BCE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39278E9"/>
    <w:multiLevelType w:val="hybridMultilevel"/>
    <w:tmpl w:val="4A8E8212"/>
    <w:lvl w:ilvl="0" w:tplc="004A952C">
      <w:start w:val="1"/>
      <w:numFmt w:val="decimal"/>
      <w:lvlText w:val="%1."/>
      <w:lvlJc w:val="left"/>
      <w:pPr>
        <w:ind w:left="360" w:hanging="360"/>
      </w:pPr>
      <w:rPr>
        <w:rFonts w:hint="default"/>
      </w:rPr>
    </w:lvl>
    <w:lvl w:ilvl="1" w:tplc="45DEA5C0" w:tentative="1">
      <w:start w:val="1"/>
      <w:numFmt w:val="lowerLetter"/>
      <w:lvlText w:val="%2."/>
      <w:lvlJc w:val="left"/>
      <w:pPr>
        <w:ind w:left="1080" w:hanging="360"/>
      </w:pPr>
    </w:lvl>
    <w:lvl w:ilvl="2" w:tplc="24B6D2DE" w:tentative="1">
      <w:start w:val="1"/>
      <w:numFmt w:val="lowerRoman"/>
      <w:lvlText w:val="%3."/>
      <w:lvlJc w:val="right"/>
      <w:pPr>
        <w:ind w:left="1800" w:hanging="180"/>
      </w:pPr>
    </w:lvl>
    <w:lvl w:ilvl="3" w:tplc="113C9E5C" w:tentative="1">
      <w:start w:val="1"/>
      <w:numFmt w:val="decimal"/>
      <w:lvlText w:val="%4."/>
      <w:lvlJc w:val="left"/>
      <w:pPr>
        <w:ind w:left="2520" w:hanging="360"/>
      </w:pPr>
    </w:lvl>
    <w:lvl w:ilvl="4" w:tplc="C458F618" w:tentative="1">
      <w:start w:val="1"/>
      <w:numFmt w:val="lowerLetter"/>
      <w:lvlText w:val="%5."/>
      <w:lvlJc w:val="left"/>
      <w:pPr>
        <w:ind w:left="3240" w:hanging="360"/>
      </w:pPr>
    </w:lvl>
    <w:lvl w:ilvl="5" w:tplc="97446F68" w:tentative="1">
      <w:start w:val="1"/>
      <w:numFmt w:val="lowerRoman"/>
      <w:lvlText w:val="%6."/>
      <w:lvlJc w:val="right"/>
      <w:pPr>
        <w:ind w:left="3960" w:hanging="180"/>
      </w:pPr>
    </w:lvl>
    <w:lvl w:ilvl="6" w:tplc="64021DA6" w:tentative="1">
      <w:start w:val="1"/>
      <w:numFmt w:val="decimal"/>
      <w:lvlText w:val="%7."/>
      <w:lvlJc w:val="left"/>
      <w:pPr>
        <w:ind w:left="4680" w:hanging="360"/>
      </w:pPr>
    </w:lvl>
    <w:lvl w:ilvl="7" w:tplc="C8B07A62" w:tentative="1">
      <w:start w:val="1"/>
      <w:numFmt w:val="lowerLetter"/>
      <w:lvlText w:val="%8."/>
      <w:lvlJc w:val="left"/>
      <w:pPr>
        <w:ind w:left="5400" w:hanging="360"/>
      </w:pPr>
    </w:lvl>
    <w:lvl w:ilvl="8" w:tplc="823255C6" w:tentative="1">
      <w:start w:val="1"/>
      <w:numFmt w:val="lowerRoman"/>
      <w:lvlText w:val="%9."/>
      <w:lvlJc w:val="right"/>
      <w:pPr>
        <w:ind w:left="6120" w:hanging="180"/>
      </w:pPr>
    </w:lvl>
  </w:abstractNum>
  <w:abstractNum w:abstractNumId="24" w15:restartNumberingAfterBreak="0">
    <w:nsid w:val="49A80179"/>
    <w:multiLevelType w:val="multilevel"/>
    <w:tmpl w:val="F13649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C4074B9"/>
    <w:multiLevelType w:val="hybridMultilevel"/>
    <w:tmpl w:val="74484B4A"/>
    <w:lvl w:ilvl="0" w:tplc="9CB2E9AC">
      <w:start w:val="1"/>
      <w:numFmt w:val="bullet"/>
      <w:lvlText w:val=""/>
      <w:lvlJc w:val="left"/>
      <w:pPr>
        <w:ind w:left="360" w:hanging="360"/>
      </w:pPr>
      <w:rPr>
        <w:rFonts w:ascii="Symbol" w:hAnsi="Symbol" w:hint="default"/>
      </w:rPr>
    </w:lvl>
    <w:lvl w:ilvl="1" w:tplc="24DEA9D6" w:tentative="1">
      <w:start w:val="1"/>
      <w:numFmt w:val="bullet"/>
      <w:lvlText w:val="o"/>
      <w:lvlJc w:val="left"/>
      <w:pPr>
        <w:ind w:left="1080" w:hanging="360"/>
      </w:pPr>
      <w:rPr>
        <w:rFonts w:ascii="Courier New" w:hAnsi="Courier New" w:cs="Courier New" w:hint="default"/>
      </w:rPr>
    </w:lvl>
    <w:lvl w:ilvl="2" w:tplc="F03CB610" w:tentative="1">
      <w:start w:val="1"/>
      <w:numFmt w:val="bullet"/>
      <w:lvlText w:val=""/>
      <w:lvlJc w:val="left"/>
      <w:pPr>
        <w:ind w:left="1800" w:hanging="360"/>
      </w:pPr>
      <w:rPr>
        <w:rFonts w:ascii="Wingdings" w:hAnsi="Wingdings" w:hint="default"/>
      </w:rPr>
    </w:lvl>
    <w:lvl w:ilvl="3" w:tplc="0318065C" w:tentative="1">
      <w:start w:val="1"/>
      <w:numFmt w:val="bullet"/>
      <w:lvlText w:val=""/>
      <w:lvlJc w:val="left"/>
      <w:pPr>
        <w:ind w:left="2520" w:hanging="360"/>
      </w:pPr>
      <w:rPr>
        <w:rFonts w:ascii="Symbol" w:hAnsi="Symbol" w:hint="default"/>
      </w:rPr>
    </w:lvl>
    <w:lvl w:ilvl="4" w:tplc="65BC3624" w:tentative="1">
      <w:start w:val="1"/>
      <w:numFmt w:val="bullet"/>
      <w:lvlText w:val="o"/>
      <w:lvlJc w:val="left"/>
      <w:pPr>
        <w:ind w:left="3240" w:hanging="360"/>
      </w:pPr>
      <w:rPr>
        <w:rFonts w:ascii="Courier New" w:hAnsi="Courier New" w:cs="Courier New" w:hint="default"/>
      </w:rPr>
    </w:lvl>
    <w:lvl w:ilvl="5" w:tplc="53425DAA" w:tentative="1">
      <w:start w:val="1"/>
      <w:numFmt w:val="bullet"/>
      <w:lvlText w:val=""/>
      <w:lvlJc w:val="left"/>
      <w:pPr>
        <w:ind w:left="3960" w:hanging="360"/>
      </w:pPr>
      <w:rPr>
        <w:rFonts w:ascii="Wingdings" w:hAnsi="Wingdings" w:hint="default"/>
      </w:rPr>
    </w:lvl>
    <w:lvl w:ilvl="6" w:tplc="B512EEFC" w:tentative="1">
      <w:start w:val="1"/>
      <w:numFmt w:val="bullet"/>
      <w:lvlText w:val=""/>
      <w:lvlJc w:val="left"/>
      <w:pPr>
        <w:ind w:left="4680" w:hanging="360"/>
      </w:pPr>
      <w:rPr>
        <w:rFonts w:ascii="Symbol" w:hAnsi="Symbol" w:hint="default"/>
      </w:rPr>
    </w:lvl>
    <w:lvl w:ilvl="7" w:tplc="CF1E28B4" w:tentative="1">
      <w:start w:val="1"/>
      <w:numFmt w:val="bullet"/>
      <w:lvlText w:val="o"/>
      <w:lvlJc w:val="left"/>
      <w:pPr>
        <w:ind w:left="5400" w:hanging="360"/>
      </w:pPr>
      <w:rPr>
        <w:rFonts w:ascii="Courier New" w:hAnsi="Courier New" w:cs="Courier New" w:hint="default"/>
      </w:rPr>
    </w:lvl>
    <w:lvl w:ilvl="8" w:tplc="E70EC814" w:tentative="1">
      <w:start w:val="1"/>
      <w:numFmt w:val="bullet"/>
      <w:lvlText w:val=""/>
      <w:lvlJc w:val="left"/>
      <w:pPr>
        <w:ind w:left="6120" w:hanging="360"/>
      </w:pPr>
      <w:rPr>
        <w:rFonts w:ascii="Wingdings" w:hAnsi="Wingdings" w:hint="default"/>
      </w:rPr>
    </w:lvl>
  </w:abstractNum>
  <w:abstractNum w:abstractNumId="26" w15:restartNumberingAfterBreak="0">
    <w:nsid w:val="55711207"/>
    <w:multiLevelType w:val="hybridMultilevel"/>
    <w:tmpl w:val="B5D4F29C"/>
    <w:lvl w:ilvl="0" w:tplc="D20E0DEE">
      <w:start w:val="1"/>
      <w:numFmt w:val="decimal"/>
      <w:lvlText w:val="%1."/>
      <w:lvlJc w:val="left"/>
      <w:pPr>
        <w:ind w:left="360" w:hanging="360"/>
      </w:pPr>
    </w:lvl>
    <w:lvl w:ilvl="1" w:tplc="B8285978" w:tentative="1">
      <w:start w:val="1"/>
      <w:numFmt w:val="lowerLetter"/>
      <w:lvlText w:val="%2."/>
      <w:lvlJc w:val="left"/>
      <w:pPr>
        <w:ind w:left="1080" w:hanging="360"/>
      </w:pPr>
    </w:lvl>
    <w:lvl w:ilvl="2" w:tplc="B78A96DC" w:tentative="1">
      <w:start w:val="1"/>
      <w:numFmt w:val="lowerRoman"/>
      <w:lvlText w:val="%3."/>
      <w:lvlJc w:val="right"/>
      <w:pPr>
        <w:ind w:left="1800" w:hanging="180"/>
      </w:pPr>
    </w:lvl>
    <w:lvl w:ilvl="3" w:tplc="F40AA8D6" w:tentative="1">
      <w:start w:val="1"/>
      <w:numFmt w:val="decimal"/>
      <w:lvlText w:val="%4."/>
      <w:lvlJc w:val="left"/>
      <w:pPr>
        <w:ind w:left="2520" w:hanging="360"/>
      </w:pPr>
    </w:lvl>
    <w:lvl w:ilvl="4" w:tplc="91B44080" w:tentative="1">
      <w:start w:val="1"/>
      <w:numFmt w:val="lowerLetter"/>
      <w:lvlText w:val="%5."/>
      <w:lvlJc w:val="left"/>
      <w:pPr>
        <w:ind w:left="3240" w:hanging="360"/>
      </w:pPr>
    </w:lvl>
    <w:lvl w:ilvl="5" w:tplc="02641F36" w:tentative="1">
      <w:start w:val="1"/>
      <w:numFmt w:val="lowerRoman"/>
      <w:lvlText w:val="%6."/>
      <w:lvlJc w:val="right"/>
      <w:pPr>
        <w:ind w:left="3960" w:hanging="180"/>
      </w:pPr>
    </w:lvl>
    <w:lvl w:ilvl="6" w:tplc="C2548BD4" w:tentative="1">
      <w:start w:val="1"/>
      <w:numFmt w:val="decimal"/>
      <w:lvlText w:val="%7."/>
      <w:lvlJc w:val="left"/>
      <w:pPr>
        <w:ind w:left="4680" w:hanging="360"/>
      </w:pPr>
    </w:lvl>
    <w:lvl w:ilvl="7" w:tplc="EF86A922" w:tentative="1">
      <w:start w:val="1"/>
      <w:numFmt w:val="lowerLetter"/>
      <w:lvlText w:val="%8."/>
      <w:lvlJc w:val="left"/>
      <w:pPr>
        <w:ind w:left="5400" w:hanging="360"/>
      </w:pPr>
    </w:lvl>
    <w:lvl w:ilvl="8" w:tplc="077EADEE" w:tentative="1">
      <w:start w:val="1"/>
      <w:numFmt w:val="lowerRoman"/>
      <w:lvlText w:val="%9."/>
      <w:lvlJc w:val="right"/>
      <w:pPr>
        <w:ind w:left="6120" w:hanging="180"/>
      </w:pPr>
    </w:lvl>
  </w:abstractNum>
  <w:abstractNum w:abstractNumId="27" w15:restartNumberingAfterBreak="0">
    <w:nsid w:val="56123BE8"/>
    <w:multiLevelType w:val="hybridMultilevel"/>
    <w:tmpl w:val="C8223D54"/>
    <w:lvl w:ilvl="0" w:tplc="AA2AAA38">
      <w:start w:val="1"/>
      <w:numFmt w:val="bullet"/>
      <w:lvlText w:val=""/>
      <w:lvlJc w:val="left"/>
      <w:pPr>
        <w:ind w:left="360" w:hanging="360"/>
      </w:pPr>
      <w:rPr>
        <w:rFonts w:ascii="Symbol" w:hAnsi="Symbol" w:hint="default"/>
      </w:rPr>
    </w:lvl>
    <w:lvl w:ilvl="1" w:tplc="A8BCBC46" w:tentative="1">
      <w:start w:val="1"/>
      <w:numFmt w:val="bullet"/>
      <w:lvlText w:val="o"/>
      <w:lvlJc w:val="left"/>
      <w:pPr>
        <w:ind w:left="1080" w:hanging="360"/>
      </w:pPr>
      <w:rPr>
        <w:rFonts w:ascii="Courier New" w:hAnsi="Courier New" w:cs="Courier New" w:hint="default"/>
      </w:rPr>
    </w:lvl>
    <w:lvl w:ilvl="2" w:tplc="59CE924C" w:tentative="1">
      <w:start w:val="1"/>
      <w:numFmt w:val="bullet"/>
      <w:lvlText w:val=""/>
      <w:lvlJc w:val="left"/>
      <w:pPr>
        <w:ind w:left="1800" w:hanging="360"/>
      </w:pPr>
      <w:rPr>
        <w:rFonts w:ascii="Wingdings" w:hAnsi="Wingdings" w:hint="default"/>
      </w:rPr>
    </w:lvl>
    <w:lvl w:ilvl="3" w:tplc="09AA3DEE" w:tentative="1">
      <w:start w:val="1"/>
      <w:numFmt w:val="bullet"/>
      <w:lvlText w:val=""/>
      <w:lvlJc w:val="left"/>
      <w:pPr>
        <w:ind w:left="2520" w:hanging="360"/>
      </w:pPr>
      <w:rPr>
        <w:rFonts w:ascii="Symbol" w:hAnsi="Symbol" w:hint="default"/>
      </w:rPr>
    </w:lvl>
    <w:lvl w:ilvl="4" w:tplc="54C2F7B0" w:tentative="1">
      <w:start w:val="1"/>
      <w:numFmt w:val="bullet"/>
      <w:lvlText w:val="o"/>
      <w:lvlJc w:val="left"/>
      <w:pPr>
        <w:ind w:left="3240" w:hanging="360"/>
      </w:pPr>
      <w:rPr>
        <w:rFonts w:ascii="Courier New" w:hAnsi="Courier New" w:cs="Courier New" w:hint="default"/>
      </w:rPr>
    </w:lvl>
    <w:lvl w:ilvl="5" w:tplc="E5B63B3C" w:tentative="1">
      <w:start w:val="1"/>
      <w:numFmt w:val="bullet"/>
      <w:lvlText w:val=""/>
      <w:lvlJc w:val="left"/>
      <w:pPr>
        <w:ind w:left="3960" w:hanging="360"/>
      </w:pPr>
      <w:rPr>
        <w:rFonts w:ascii="Wingdings" w:hAnsi="Wingdings" w:hint="default"/>
      </w:rPr>
    </w:lvl>
    <w:lvl w:ilvl="6" w:tplc="C7882742" w:tentative="1">
      <w:start w:val="1"/>
      <w:numFmt w:val="bullet"/>
      <w:lvlText w:val=""/>
      <w:lvlJc w:val="left"/>
      <w:pPr>
        <w:ind w:left="4680" w:hanging="360"/>
      </w:pPr>
      <w:rPr>
        <w:rFonts w:ascii="Symbol" w:hAnsi="Symbol" w:hint="default"/>
      </w:rPr>
    </w:lvl>
    <w:lvl w:ilvl="7" w:tplc="74F68FD4" w:tentative="1">
      <w:start w:val="1"/>
      <w:numFmt w:val="bullet"/>
      <w:lvlText w:val="o"/>
      <w:lvlJc w:val="left"/>
      <w:pPr>
        <w:ind w:left="5400" w:hanging="360"/>
      </w:pPr>
      <w:rPr>
        <w:rFonts w:ascii="Courier New" w:hAnsi="Courier New" w:cs="Courier New" w:hint="default"/>
      </w:rPr>
    </w:lvl>
    <w:lvl w:ilvl="8" w:tplc="612C62BC" w:tentative="1">
      <w:start w:val="1"/>
      <w:numFmt w:val="bullet"/>
      <w:lvlText w:val=""/>
      <w:lvlJc w:val="left"/>
      <w:pPr>
        <w:ind w:left="6120" w:hanging="360"/>
      </w:pPr>
      <w:rPr>
        <w:rFonts w:ascii="Wingdings" w:hAnsi="Wingdings" w:hint="default"/>
      </w:rPr>
    </w:lvl>
  </w:abstractNum>
  <w:abstractNum w:abstractNumId="28" w15:restartNumberingAfterBreak="0">
    <w:nsid w:val="5B4403BB"/>
    <w:multiLevelType w:val="hybridMultilevel"/>
    <w:tmpl w:val="8EE2084C"/>
    <w:lvl w:ilvl="0" w:tplc="C72C64FE">
      <w:start w:val="1"/>
      <w:numFmt w:val="lowerLetter"/>
      <w:lvlText w:val="%1."/>
      <w:lvlJc w:val="left"/>
      <w:pPr>
        <w:ind w:left="360" w:hanging="360"/>
      </w:pPr>
    </w:lvl>
    <w:lvl w:ilvl="1" w:tplc="EC145B2E" w:tentative="1">
      <w:start w:val="1"/>
      <w:numFmt w:val="lowerLetter"/>
      <w:lvlText w:val="%2."/>
      <w:lvlJc w:val="left"/>
      <w:pPr>
        <w:ind w:left="1080" w:hanging="360"/>
      </w:pPr>
    </w:lvl>
    <w:lvl w:ilvl="2" w:tplc="8B8262F8" w:tentative="1">
      <w:start w:val="1"/>
      <w:numFmt w:val="lowerRoman"/>
      <w:lvlText w:val="%3."/>
      <w:lvlJc w:val="right"/>
      <w:pPr>
        <w:ind w:left="1800" w:hanging="180"/>
      </w:pPr>
    </w:lvl>
    <w:lvl w:ilvl="3" w:tplc="3F68EAA8" w:tentative="1">
      <w:start w:val="1"/>
      <w:numFmt w:val="decimal"/>
      <w:lvlText w:val="%4."/>
      <w:lvlJc w:val="left"/>
      <w:pPr>
        <w:ind w:left="2520" w:hanging="360"/>
      </w:pPr>
    </w:lvl>
    <w:lvl w:ilvl="4" w:tplc="D280F682" w:tentative="1">
      <w:start w:val="1"/>
      <w:numFmt w:val="lowerLetter"/>
      <w:lvlText w:val="%5."/>
      <w:lvlJc w:val="left"/>
      <w:pPr>
        <w:ind w:left="3240" w:hanging="360"/>
      </w:pPr>
    </w:lvl>
    <w:lvl w:ilvl="5" w:tplc="72106C02" w:tentative="1">
      <w:start w:val="1"/>
      <w:numFmt w:val="lowerRoman"/>
      <w:lvlText w:val="%6."/>
      <w:lvlJc w:val="right"/>
      <w:pPr>
        <w:ind w:left="3960" w:hanging="180"/>
      </w:pPr>
    </w:lvl>
    <w:lvl w:ilvl="6" w:tplc="FD30BC2E" w:tentative="1">
      <w:start w:val="1"/>
      <w:numFmt w:val="decimal"/>
      <w:lvlText w:val="%7."/>
      <w:lvlJc w:val="left"/>
      <w:pPr>
        <w:ind w:left="4680" w:hanging="360"/>
      </w:pPr>
    </w:lvl>
    <w:lvl w:ilvl="7" w:tplc="D3E0ECC2" w:tentative="1">
      <w:start w:val="1"/>
      <w:numFmt w:val="lowerLetter"/>
      <w:lvlText w:val="%8."/>
      <w:lvlJc w:val="left"/>
      <w:pPr>
        <w:ind w:left="5400" w:hanging="360"/>
      </w:pPr>
    </w:lvl>
    <w:lvl w:ilvl="8" w:tplc="816C9DB6" w:tentative="1">
      <w:start w:val="1"/>
      <w:numFmt w:val="lowerRoman"/>
      <w:lvlText w:val="%9."/>
      <w:lvlJc w:val="right"/>
      <w:pPr>
        <w:ind w:left="6120" w:hanging="180"/>
      </w:pPr>
    </w:lvl>
  </w:abstractNum>
  <w:abstractNum w:abstractNumId="29" w15:restartNumberingAfterBreak="0">
    <w:nsid w:val="5B8A18BA"/>
    <w:multiLevelType w:val="hybridMultilevel"/>
    <w:tmpl w:val="B260A368"/>
    <w:lvl w:ilvl="0" w:tplc="51BE4D08">
      <w:start w:val="1"/>
      <w:numFmt w:val="bullet"/>
      <w:lvlText w:val=""/>
      <w:lvlJc w:val="left"/>
      <w:pPr>
        <w:ind w:left="360" w:hanging="360"/>
      </w:pPr>
      <w:rPr>
        <w:rFonts w:ascii="Symbol" w:hAnsi="Symbol" w:hint="default"/>
      </w:rPr>
    </w:lvl>
    <w:lvl w:ilvl="1" w:tplc="97BA4AB6" w:tentative="1">
      <w:start w:val="1"/>
      <w:numFmt w:val="bullet"/>
      <w:lvlText w:val="o"/>
      <w:lvlJc w:val="left"/>
      <w:pPr>
        <w:ind w:left="1080" w:hanging="360"/>
      </w:pPr>
      <w:rPr>
        <w:rFonts w:ascii="Courier New" w:hAnsi="Courier New" w:cs="Courier New" w:hint="default"/>
      </w:rPr>
    </w:lvl>
    <w:lvl w:ilvl="2" w:tplc="992CD198" w:tentative="1">
      <w:start w:val="1"/>
      <w:numFmt w:val="bullet"/>
      <w:lvlText w:val=""/>
      <w:lvlJc w:val="left"/>
      <w:pPr>
        <w:ind w:left="1800" w:hanging="360"/>
      </w:pPr>
      <w:rPr>
        <w:rFonts w:ascii="Wingdings" w:hAnsi="Wingdings" w:hint="default"/>
      </w:rPr>
    </w:lvl>
    <w:lvl w:ilvl="3" w:tplc="683ADB6A" w:tentative="1">
      <w:start w:val="1"/>
      <w:numFmt w:val="bullet"/>
      <w:lvlText w:val=""/>
      <w:lvlJc w:val="left"/>
      <w:pPr>
        <w:ind w:left="2520" w:hanging="360"/>
      </w:pPr>
      <w:rPr>
        <w:rFonts w:ascii="Symbol" w:hAnsi="Symbol" w:hint="default"/>
      </w:rPr>
    </w:lvl>
    <w:lvl w:ilvl="4" w:tplc="FC26CC18" w:tentative="1">
      <w:start w:val="1"/>
      <w:numFmt w:val="bullet"/>
      <w:lvlText w:val="o"/>
      <w:lvlJc w:val="left"/>
      <w:pPr>
        <w:ind w:left="3240" w:hanging="360"/>
      </w:pPr>
      <w:rPr>
        <w:rFonts w:ascii="Courier New" w:hAnsi="Courier New" w:cs="Courier New" w:hint="default"/>
      </w:rPr>
    </w:lvl>
    <w:lvl w:ilvl="5" w:tplc="383472DC" w:tentative="1">
      <w:start w:val="1"/>
      <w:numFmt w:val="bullet"/>
      <w:lvlText w:val=""/>
      <w:lvlJc w:val="left"/>
      <w:pPr>
        <w:ind w:left="3960" w:hanging="360"/>
      </w:pPr>
      <w:rPr>
        <w:rFonts w:ascii="Wingdings" w:hAnsi="Wingdings" w:hint="default"/>
      </w:rPr>
    </w:lvl>
    <w:lvl w:ilvl="6" w:tplc="E85CC6E0" w:tentative="1">
      <w:start w:val="1"/>
      <w:numFmt w:val="bullet"/>
      <w:lvlText w:val=""/>
      <w:lvlJc w:val="left"/>
      <w:pPr>
        <w:ind w:left="4680" w:hanging="360"/>
      </w:pPr>
      <w:rPr>
        <w:rFonts w:ascii="Symbol" w:hAnsi="Symbol" w:hint="default"/>
      </w:rPr>
    </w:lvl>
    <w:lvl w:ilvl="7" w:tplc="08F4E164" w:tentative="1">
      <w:start w:val="1"/>
      <w:numFmt w:val="bullet"/>
      <w:lvlText w:val="o"/>
      <w:lvlJc w:val="left"/>
      <w:pPr>
        <w:ind w:left="5400" w:hanging="360"/>
      </w:pPr>
      <w:rPr>
        <w:rFonts w:ascii="Courier New" w:hAnsi="Courier New" w:cs="Courier New" w:hint="default"/>
      </w:rPr>
    </w:lvl>
    <w:lvl w:ilvl="8" w:tplc="72E089F2" w:tentative="1">
      <w:start w:val="1"/>
      <w:numFmt w:val="bullet"/>
      <w:lvlText w:val=""/>
      <w:lvlJc w:val="left"/>
      <w:pPr>
        <w:ind w:left="6120" w:hanging="360"/>
      </w:pPr>
      <w:rPr>
        <w:rFonts w:ascii="Wingdings" w:hAnsi="Wingdings" w:hint="default"/>
      </w:rPr>
    </w:lvl>
  </w:abstractNum>
  <w:abstractNum w:abstractNumId="30" w15:restartNumberingAfterBreak="0">
    <w:nsid w:val="5BA34FE5"/>
    <w:multiLevelType w:val="multilevel"/>
    <w:tmpl w:val="39AC040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E8A1673"/>
    <w:multiLevelType w:val="hybridMultilevel"/>
    <w:tmpl w:val="DFEC0EAE"/>
    <w:lvl w:ilvl="0" w:tplc="59DCA7AC">
      <w:start w:val="1"/>
      <w:numFmt w:val="bullet"/>
      <w:lvlText w:val=""/>
      <w:lvlJc w:val="left"/>
      <w:pPr>
        <w:ind w:left="360" w:hanging="360"/>
      </w:pPr>
      <w:rPr>
        <w:rFonts w:ascii="Symbol" w:hAnsi="Symbol" w:hint="default"/>
      </w:rPr>
    </w:lvl>
    <w:lvl w:ilvl="1" w:tplc="FFA89E9C" w:tentative="1">
      <w:start w:val="1"/>
      <w:numFmt w:val="bullet"/>
      <w:lvlText w:val="o"/>
      <w:lvlJc w:val="left"/>
      <w:pPr>
        <w:ind w:left="1080" w:hanging="360"/>
      </w:pPr>
      <w:rPr>
        <w:rFonts w:ascii="Courier New" w:hAnsi="Courier New" w:cs="Courier New" w:hint="default"/>
      </w:rPr>
    </w:lvl>
    <w:lvl w:ilvl="2" w:tplc="2F9AA764" w:tentative="1">
      <w:start w:val="1"/>
      <w:numFmt w:val="bullet"/>
      <w:lvlText w:val=""/>
      <w:lvlJc w:val="left"/>
      <w:pPr>
        <w:ind w:left="1800" w:hanging="360"/>
      </w:pPr>
      <w:rPr>
        <w:rFonts w:ascii="Wingdings" w:hAnsi="Wingdings" w:hint="default"/>
      </w:rPr>
    </w:lvl>
    <w:lvl w:ilvl="3" w:tplc="1FC89244" w:tentative="1">
      <w:start w:val="1"/>
      <w:numFmt w:val="bullet"/>
      <w:lvlText w:val=""/>
      <w:lvlJc w:val="left"/>
      <w:pPr>
        <w:ind w:left="2520" w:hanging="360"/>
      </w:pPr>
      <w:rPr>
        <w:rFonts w:ascii="Symbol" w:hAnsi="Symbol" w:hint="default"/>
      </w:rPr>
    </w:lvl>
    <w:lvl w:ilvl="4" w:tplc="BDC4BC1E" w:tentative="1">
      <w:start w:val="1"/>
      <w:numFmt w:val="bullet"/>
      <w:lvlText w:val="o"/>
      <w:lvlJc w:val="left"/>
      <w:pPr>
        <w:ind w:left="3240" w:hanging="360"/>
      </w:pPr>
      <w:rPr>
        <w:rFonts w:ascii="Courier New" w:hAnsi="Courier New" w:cs="Courier New" w:hint="default"/>
      </w:rPr>
    </w:lvl>
    <w:lvl w:ilvl="5" w:tplc="3AC021CE" w:tentative="1">
      <w:start w:val="1"/>
      <w:numFmt w:val="bullet"/>
      <w:lvlText w:val=""/>
      <w:lvlJc w:val="left"/>
      <w:pPr>
        <w:ind w:left="3960" w:hanging="360"/>
      </w:pPr>
      <w:rPr>
        <w:rFonts w:ascii="Wingdings" w:hAnsi="Wingdings" w:hint="default"/>
      </w:rPr>
    </w:lvl>
    <w:lvl w:ilvl="6" w:tplc="66D439EA" w:tentative="1">
      <w:start w:val="1"/>
      <w:numFmt w:val="bullet"/>
      <w:lvlText w:val=""/>
      <w:lvlJc w:val="left"/>
      <w:pPr>
        <w:ind w:left="4680" w:hanging="360"/>
      </w:pPr>
      <w:rPr>
        <w:rFonts w:ascii="Symbol" w:hAnsi="Symbol" w:hint="default"/>
      </w:rPr>
    </w:lvl>
    <w:lvl w:ilvl="7" w:tplc="507E7656" w:tentative="1">
      <w:start w:val="1"/>
      <w:numFmt w:val="bullet"/>
      <w:lvlText w:val="o"/>
      <w:lvlJc w:val="left"/>
      <w:pPr>
        <w:ind w:left="5400" w:hanging="360"/>
      </w:pPr>
      <w:rPr>
        <w:rFonts w:ascii="Courier New" w:hAnsi="Courier New" w:cs="Courier New" w:hint="default"/>
      </w:rPr>
    </w:lvl>
    <w:lvl w:ilvl="8" w:tplc="60A045D0" w:tentative="1">
      <w:start w:val="1"/>
      <w:numFmt w:val="bullet"/>
      <w:lvlText w:val=""/>
      <w:lvlJc w:val="left"/>
      <w:pPr>
        <w:ind w:left="6120" w:hanging="360"/>
      </w:pPr>
      <w:rPr>
        <w:rFonts w:ascii="Wingdings" w:hAnsi="Wingdings" w:hint="default"/>
      </w:rPr>
    </w:lvl>
  </w:abstractNum>
  <w:abstractNum w:abstractNumId="32" w15:restartNumberingAfterBreak="0">
    <w:nsid w:val="64B249F5"/>
    <w:multiLevelType w:val="hybridMultilevel"/>
    <w:tmpl w:val="726E8524"/>
    <w:lvl w:ilvl="0" w:tplc="D26ADBD0">
      <w:start w:val="1"/>
      <w:numFmt w:val="lowerLetter"/>
      <w:lvlText w:val="%1."/>
      <w:lvlJc w:val="left"/>
      <w:pPr>
        <w:ind w:left="360" w:hanging="360"/>
      </w:pPr>
      <w:rPr>
        <w:rFonts w:hint="default"/>
      </w:rPr>
    </w:lvl>
    <w:lvl w:ilvl="1" w:tplc="3E22069C" w:tentative="1">
      <w:start w:val="1"/>
      <w:numFmt w:val="lowerLetter"/>
      <w:lvlText w:val="%2."/>
      <w:lvlJc w:val="left"/>
      <w:pPr>
        <w:ind w:left="1080" w:hanging="360"/>
      </w:pPr>
    </w:lvl>
    <w:lvl w:ilvl="2" w:tplc="EC4CBC06" w:tentative="1">
      <w:start w:val="1"/>
      <w:numFmt w:val="lowerRoman"/>
      <w:lvlText w:val="%3."/>
      <w:lvlJc w:val="right"/>
      <w:pPr>
        <w:ind w:left="1800" w:hanging="180"/>
      </w:pPr>
    </w:lvl>
    <w:lvl w:ilvl="3" w:tplc="E50227D6" w:tentative="1">
      <w:start w:val="1"/>
      <w:numFmt w:val="decimal"/>
      <w:lvlText w:val="%4."/>
      <w:lvlJc w:val="left"/>
      <w:pPr>
        <w:ind w:left="2520" w:hanging="360"/>
      </w:pPr>
    </w:lvl>
    <w:lvl w:ilvl="4" w:tplc="BEA0BAE0" w:tentative="1">
      <w:start w:val="1"/>
      <w:numFmt w:val="lowerLetter"/>
      <w:lvlText w:val="%5."/>
      <w:lvlJc w:val="left"/>
      <w:pPr>
        <w:ind w:left="3240" w:hanging="360"/>
      </w:pPr>
    </w:lvl>
    <w:lvl w:ilvl="5" w:tplc="CA92C754" w:tentative="1">
      <w:start w:val="1"/>
      <w:numFmt w:val="lowerRoman"/>
      <w:lvlText w:val="%6."/>
      <w:lvlJc w:val="right"/>
      <w:pPr>
        <w:ind w:left="3960" w:hanging="180"/>
      </w:pPr>
    </w:lvl>
    <w:lvl w:ilvl="6" w:tplc="6BAC4210" w:tentative="1">
      <w:start w:val="1"/>
      <w:numFmt w:val="decimal"/>
      <w:lvlText w:val="%7."/>
      <w:lvlJc w:val="left"/>
      <w:pPr>
        <w:ind w:left="4680" w:hanging="360"/>
      </w:pPr>
    </w:lvl>
    <w:lvl w:ilvl="7" w:tplc="D51E841E" w:tentative="1">
      <w:start w:val="1"/>
      <w:numFmt w:val="lowerLetter"/>
      <w:lvlText w:val="%8."/>
      <w:lvlJc w:val="left"/>
      <w:pPr>
        <w:ind w:left="5400" w:hanging="360"/>
      </w:pPr>
    </w:lvl>
    <w:lvl w:ilvl="8" w:tplc="FC1EC47E" w:tentative="1">
      <w:start w:val="1"/>
      <w:numFmt w:val="lowerRoman"/>
      <w:lvlText w:val="%9."/>
      <w:lvlJc w:val="right"/>
      <w:pPr>
        <w:ind w:left="6120" w:hanging="180"/>
      </w:pPr>
    </w:lvl>
  </w:abstractNum>
  <w:abstractNum w:abstractNumId="33" w15:restartNumberingAfterBreak="0">
    <w:nsid w:val="6D720B82"/>
    <w:multiLevelType w:val="hybridMultilevel"/>
    <w:tmpl w:val="63C036D2"/>
    <w:lvl w:ilvl="0" w:tplc="EB082C1C">
      <w:start w:val="1"/>
      <w:numFmt w:val="bullet"/>
      <w:lvlText w:val=""/>
      <w:lvlJc w:val="left"/>
      <w:pPr>
        <w:ind w:left="360" w:hanging="360"/>
      </w:pPr>
      <w:rPr>
        <w:rFonts w:ascii="Symbol" w:hAnsi="Symbol" w:hint="default"/>
      </w:rPr>
    </w:lvl>
    <w:lvl w:ilvl="1" w:tplc="7D965264" w:tentative="1">
      <w:start w:val="1"/>
      <w:numFmt w:val="bullet"/>
      <w:lvlText w:val="o"/>
      <w:lvlJc w:val="left"/>
      <w:pPr>
        <w:ind w:left="1080" w:hanging="360"/>
      </w:pPr>
      <w:rPr>
        <w:rFonts w:ascii="Courier New" w:hAnsi="Courier New" w:cs="Courier New" w:hint="default"/>
      </w:rPr>
    </w:lvl>
    <w:lvl w:ilvl="2" w:tplc="519C1D88" w:tentative="1">
      <w:start w:val="1"/>
      <w:numFmt w:val="bullet"/>
      <w:lvlText w:val=""/>
      <w:lvlJc w:val="left"/>
      <w:pPr>
        <w:ind w:left="1800" w:hanging="360"/>
      </w:pPr>
      <w:rPr>
        <w:rFonts w:ascii="Wingdings" w:hAnsi="Wingdings" w:hint="default"/>
      </w:rPr>
    </w:lvl>
    <w:lvl w:ilvl="3" w:tplc="342E46D4" w:tentative="1">
      <w:start w:val="1"/>
      <w:numFmt w:val="bullet"/>
      <w:lvlText w:val=""/>
      <w:lvlJc w:val="left"/>
      <w:pPr>
        <w:ind w:left="2520" w:hanging="360"/>
      </w:pPr>
      <w:rPr>
        <w:rFonts w:ascii="Symbol" w:hAnsi="Symbol" w:hint="default"/>
      </w:rPr>
    </w:lvl>
    <w:lvl w:ilvl="4" w:tplc="8A9CF30A" w:tentative="1">
      <w:start w:val="1"/>
      <w:numFmt w:val="bullet"/>
      <w:lvlText w:val="o"/>
      <w:lvlJc w:val="left"/>
      <w:pPr>
        <w:ind w:left="3240" w:hanging="360"/>
      </w:pPr>
      <w:rPr>
        <w:rFonts w:ascii="Courier New" w:hAnsi="Courier New" w:cs="Courier New" w:hint="default"/>
      </w:rPr>
    </w:lvl>
    <w:lvl w:ilvl="5" w:tplc="5992B334" w:tentative="1">
      <w:start w:val="1"/>
      <w:numFmt w:val="bullet"/>
      <w:lvlText w:val=""/>
      <w:lvlJc w:val="left"/>
      <w:pPr>
        <w:ind w:left="3960" w:hanging="360"/>
      </w:pPr>
      <w:rPr>
        <w:rFonts w:ascii="Wingdings" w:hAnsi="Wingdings" w:hint="default"/>
      </w:rPr>
    </w:lvl>
    <w:lvl w:ilvl="6" w:tplc="55A4E158" w:tentative="1">
      <w:start w:val="1"/>
      <w:numFmt w:val="bullet"/>
      <w:lvlText w:val=""/>
      <w:lvlJc w:val="left"/>
      <w:pPr>
        <w:ind w:left="4680" w:hanging="360"/>
      </w:pPr>
      <w:rPr>
        <w:rFonts w:ascii="Symbol" w:hAnsi="Symbol" w:hint="default"/>
      </w:rPr>
    </w:lvl>
    <w:lvl w:ilvl="7" w:tplc="B046E85A" w:tentative="1">
      <w:start w:val="1"/>
      <w:numFmt w:val="bullet"/>
      <w:lvlText w:val="o"/>
      <w:lvlJc w:val="left"/>
      <w:pPr>
        <w:ind w:left="5400" w:hanging="360"/>
      </w:pPr>
      <w:rPr>
        <w:rFonts w:ascii="Courier New" w:hAnsi="Courier New" w:cs="Courier New" w:hint="default"/>
      </w:rPr>
    </w:lvl>
    <w:lvl w:ilvl="8" w:tplc="5E8CA984" w:tentative="1">
      <w:start w:val="1"/>
      <w:numFmt w:val="bullet"/>
      <w:lvlText w:val=""/>
      <w:lvlJc w:val="left"/>
      <w:pPr>
        <w:ind w:left="6120" w:hanging="360"/>
      </w:pPr>
      <w:rPr>
        <w:rFonts w:ascii="Wingdings" w:hAnsi="Wingdings" w:hint="default"/>
      </w:rPr>
    </w:lvl>
  </w:abstractNum>
  <w:abstractNum w:abstractNumId="34" w15:restartNumberingAfterBreak="0">
    <w:nsid w:val="6D7D3303"/>
    <w:multiLevelType w:val="hybridMultilevel"/>
    <w:tmpl w:val="5C046A24"/>
    <w:lvl w:ilvl="0" w:tplc="5860F112">
      <w:start w:val="1"/>
      <w:numFmt w:val="decimal"/>
      <w:lvlText w:val="%1."/>
      <w:lvlJc w:val="left"/>
      <w:pPr>
        <w:ind w:left="360" w:hanging="360"/>
      </w:pPr>
    </w:lvl>
    <w:lvl w:ilvl="1" w:tplc="EAD215FC" w:tentative="1">
      <w:start w:val="1"/>
      <w:numFmt w:val="lowerLetter"/>
      <w:lvlText w:val="%2."/>
      <w:lvlJc w:val="left"/>
      <w:pPr>
        <w:ind w:left="1080" w:hanging="360"/>
      </w:pPr>
    </w:lvl>
    <w:lvl w:ilvl="2" w:tplc="B756D770" w:tentative="1">
      <w:start w:val="1"/>
      <w:numFmt w:val="lowerRoman"/>
      <w:lvlText w:val="%3."/>
      <w:lvlJc w:val="right"/>
      <w:pPr>
        <w:ind w:left="1800" w:hanging="180"/>
      </w:pPr>
    </w:lvl>
    <w:lvl w:ilvl="3" w:tplc="8CC2756A" w:tentative="1">
      <w:start w:val="1"/>
      <w:numFmt w:val="decimal"/>
      <w:lvlText w:val="%4."/>
      <w:lvlJc w:val="left"/>
      <w:pPr>
        <w:ind w:left="2520" w:hanging="360"/>
      </w:pPr>
    </w:lvl>
    <w:lvl w:ilvl="4" w:tplc="E9F87304" w:tentative="1">
      <w:start w:val="1"/>
      <w:numFmt w:val="lowerLetter"/>
      <w:lvlText w:val="%5."/>
      <w:lvlJc w:val="left"/>
      <w:pPr>
        <w:ind w:left="3240" w:hanging="360"/>
      </w:pPr>
    </w:lvl>
    <w:lvl w:ilvl="5" w:tplc="CAAE14C0" w:tentative="1">
      <w:start w:val="1"/>
      <w:numFmt w:val="lowerRoman"/>
      <w:lvlText w:val="%6."/>
      <w:lvlJc w:val="right"/>
      <w:pPr>
        <w:ind w:left="3960" w:hanging="180"/>
      </w:pPr>
    </w:lvl>
    <w:lvl w:ilvl="6" w:tplc="4B600D5C" w:tentative="1">
      <w:start w:val="1"/>
      <w:numFmt w:val="decimal"/>
      <w:lvlText w:val="%7."/>
      <w:lvlJc w:val="left"/>
      <w:pPr>
        <w:ind w:left="4680" w:hanging="360"/>
      </w:pPr>
    </w:lvl>
    <w:lvl w:ilvl="7" w:tplc="BDCE0272" w:tentative="1">
      <w:start w:val="1"/>
      <w:numFmt w:val="lowerLetter"/>
      <w:lvlText w:val="%8."/>
      <w:lvlJc w:val="left"/>
      <w:pPr>
        <w:ind w:left="5400" w:hanging="360"/>
      </w:pPr>
    </w:lvl>
    <w:lvl w:ilvl="8" w:tplc="2FA0594A" w:tentative="1">
      <w:start w:val="1"/>
      <w:numFmt w:val="lowerRoman"/>
      <w:lvlText w:val="%9."/>
      <w:lvlJc w:val="right"/>
      <w:pPr>
        <w:ind w:left="6120" w:hanging="180"/>
      </w:pPr>
    </w:lvl>
  </w:abstractNum>
  <w:abstractNum w:abstractNumId="35" w15:restartNumberingAfterBreak="0">
    <w:nsid w:val="6F5E2EC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7"/>
  </w:num>
  <w:num w:numId="3">
    <w:abstractNumId w:val="31"/>
  </w:num>
  <w:num w:numId="4">
    <w:abstractNumId w:val="29"/>
  </w:num>
  <w:num w:numId="5">
    <w:abstractNumId w:val="26"/>
  </w:num>
  <w:num w:numId="6">
    <w:abstractNumId w:val="1"/>
  </w:num>
  <w:num w:numId="7">
    <w:abstractNumId w:val="27"/>
  </w:num>
  <w:num w:numId="8">
    <w:abstractNumId w:val="9"/>
  </w:num>
  <w:num w:numId="9">
    <w:abstractNumId w:val="18"/>
  </w:num>
  <w:num w:numId="10">
    <w:abstractNumId w:val="34"/>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1"/>
  </w:num>
  <w:num w:numId="14">
    <w:abstractNumId w:val="13"/>
  </w:num>
  <w:num w:numId="15">
    <w:abstractNumId w:val="12"/>
  </w:num>
  <w:num w:numId="16">
    <w:abstractNumId w:val="3"/>
  </w:num>
  <w:num w:numId="17">
    <w:abstractNumId w:val="28"/>
  </w:num>
  <w:num w:numId="18">
    <w:abstractNumId w:val="5"/>
  </w:num>
  <w:num w:numId="19">
    <w:abstractNumId w:val="14"/>
  </w:num>
  <w:num w:numId="20">
    <w:abstractNumId w:val="7"/>
  </w:num>
  <w:num w:numId="21">
    <w:abstractNumId w:val="8"/>
  </w:num>
  <w:num w:numId="22">
    <w:abstractNumId w:val="10"/>
  </w:num>
  <w:num w:numId="23">
    <w:abstractNumId w:val="32"/>
  </w:num>
  <w:num w:numId="24">
    <w:abstractNumId w:val="23"/>
  </w:num>
  <w:num w:numId="25">
    <w:abstractNumId w:val="20"/>
  </w:num>
  <w:num w:numId="26">
    <w:abstractNumId w:val="0"/>
  </w:num>
  <w:num w:numId="27">
    <w:abstractNumId w:val="15"/>
  </w:num>
  <w:num w:numId="28">
    <w:abstractNumId w:val="25"/>
  </w:num>
  <w:num w:numId="29">
    <w:abstractNumId w:val="19"/>
  </w:num>
  <w:num w:numId="30">
    <w:abstractNumId w:val="35"/>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1"/>
  </w:num>
  <w:num w:numId="34">
    <w:abstractNumId w:val="4"/>
  </w:num>
  <w:num w:numId="35">
    <w:abstractNumId w:val="33"/>
  </w:num>
  <w:num w:numId="36">
    <w:abstractNumId w:val="24"/>
  </w:num>
  <w:num w:numId="37">
    <w:abstractNumId w:val="30"/>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5E"/>
    <w:rsid w:val="00F209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9232F"/>
  <w15:chartTrackingRefBased/>
  <w15:docId w15:val="{031D7714-04BF-4C47-B1A6-C95E94A2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5E"/>
    <w:rPr>
      <w:rFonts w:ascii="Calibri" w:eastAsia="Calibri" w:hAnsi="Calibri" w:cs="Times New Roman"/>
      <w:lang w:val="en-GB"/>
    </w:rPr>
  </w:style>
  <w:style w:type="paragraph" w:styleId="Heading1">
    <w:name w:val="heading 1"/>
    <w:basedOn w:val="Normal"/>
    <w:next w:val="Normal"/>
    <w:link w:val="Heading1Char"/>
    <w:uiPriority w:val="9"/>
    <w:qFormat/>
    <w:rsid w:val="00F2095E"/>
    <w:pPr>
      <w:keepNext/>
      <w:keepLines/>
      <w:spacing w:before="240" w:after="0"/>
      <w:outlineLvl w:val="0"/>
    </w:pPr>
    <w:rPr>
      <w:rFonts w:ascii="Times New Roman" w:eastAsia="Yu Gothic Light" w:hAnsi="Times New Roman"/>
      <w:b/>
      <w:color w:val="000000"/>
      <w:sz w:val="24"/>
      <w:szCs w:val="32"/>
      <w:lang w:val="en-US"/>
    </w:rPr>
  </w:style>
  <w:style w:type="paragraph" w:styleId="Heading2">
    <w:name w:val="heading 2"/>
    <w:basedOn w:val="Normal"/>
    <w:next w:val="Normal"/>
    <w:link w:val="Heading2Char"/>
    <w:uiPriority w:val="9"/>
    <w:unhideWhenUsed/>
    <w:qFormat/>
    <w:rsid w:val="00F2095E"/>
    <w:pPr>
      <w:keepNext/>
      <w:keepLines/>
      <w:spacing w:before="40" w:after="0"/>
      <w:outlineLvl w:val="1"/>
    </w:pPr>
    <w:rPr>
      <w:rFonts w:ascii="Times New Roman" w:eastAsia="Yu Gothic Light" w:hAnsi="Times New Roman"/>
      <w:color w:val="000000"/>
      <w:sz w:val="24"/>
      <w:szCs w:val="26"/>
      <w:lang w:val="en-US"/>
    </w:rPr>
  </w:style>
  <w:style w:type="paragraph" w:styleId="Heading3">
    <w:name w:val="heading 3"/>
    <w:basedOn w:val="Normal"/>
    <w:next w:val="Normal"/>
    <w:link w:val="Heading3Char"/>
    <w:uiPriority w:val="9"/>
    <w:semiHidden/>
    <w:unhideWhenUsed/>
    <w:qFormat/>
    <w:rsid w:val="00F2095E"/>
    <w:pPr>
      <w:keepNext/>
      <w:keepLines/>
      <w:spacing w:before="40" w:after="0"/>
      <w:outlineLvl w:val="2"/>
    </w:pPr>
    <w:rPr>
      <w:rFonts w:ascii="Calibri Light" w:eastAsia="Times New Roman" w:hAnsi="Calibri Light"/>
      <w:color w:val="1F3763"/>
      <w:sz w:val="24"/>
      <w:szCs w:val="24"/>
      <w:lang w:val="es-ES"/>
    </w:rPr>
  </w:style>
  <w:style w:type="paragraph" w:styleId="Heading6">
    <w:name w:val="heading 6"/>
    <w:basedOn w:val="Normal"/>
    <w:next w:val="Normal"/>
    <w:link w:val="Heading6Char"/>
    <w:uiPriority w:val="9"/>
    <w:unhideWhenUsed/>
    <w:qFormat/>
    <w:rsid w:val="00F2095E"/>
    <w:pPr>
      <w:keepNext/>
      <w:keepLines/>
      <w:spacing w:before="40" w:after="0"/>
      <w:outlineLvl w:val="5"/>
    </w:pPr>
    <w:rPr>
      <w:rFonts w:ascii="Calibri Light" w:eastAsia="Yu Gothic Light" w:hAnsi="Calibri Light"/>
      <w:color w:val="1F4D78"/>
      <w:lang w:val="es-ES"/>
    </w:rPr>
  </w:style>
  <w:style w:type="paragraph" w:styleId="Heading8">
    <w:name w:val="heading 8"/>
    <w:basedOn w:val="Normal"/>
    <w:next w:val="Normal"/>
    <w:link w:val="Heading8Char"/>
    <w:uiPriority w:val="9"/>
    <w:unhideWhenUsed/>
    <w:qFormat/>
    <w:rsid w:val="00F2095E"/>
    <w:pPr>
      <w:keepNext/>
      <w:keepLines/>
      <w:spacing w:before="40" w:after="0"/>
      <w:outlineLvl w:val="7"/>
    </w:pPr>
    <w:rPr>
      <w:rFonts w:ascii="Calibri Light" w:eastAsia="Yu Gothic Light" w:hAnsi="Calibri Light"/>
      <w:color w:val="272727"/>
      <w:sz w:val="21"/>
      <w:szCs w:val="21"/>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95E"/>
    <w:rPr>
      <w:rFonts w:ascii="Times New Roman" w:eastAsia="Yu Gothic Light" w:hAnsi="Times New Roman" w:cs="Times New Roman"/>
      <w:b/>
      <w:color w:val="000000"/>
      <w:sz w:val="24"/>
      <w:szCs w:val="32"/>
      <w:lang w:val="en-US"/>
    </w:rPr>
  </w:style>
  <w:style w:type="character" w:customStyle="1" w:styleId="Heading2Char">
    <w:name w:val="Heading 2 Char"/>
    <w:basedOn w:val="DefaultParagraphFont"/>
    <w:link w:val="Heading2"/>
    <w:uiPriority w:val="9"/>
    <w:rsid w:val="00F2095E"/>
    <w:rPr>
      <w:rFonts w:ascii="Times New Roman" w:eastAsia="Yu Gothic Light" w:hAnsi="Times New Roman" w:cs="Times New Roman"/>
      <w:color w:val="000000"/>
      <w:sz w:val="24"/>
      <w:szCs w:val="26"/>
      <w:lang w:val="en-US"/>
    </w:rPr>
  </w:style>
  <w:style w:type="character" w:customStyle="1" w:styleId="Heading3Char">
    <w:name w:val="Heading 3 Char"/>
    <w:basedOn w:val="DefaultParagraphFont"/>
    <w:link w:val="Heading3"/>
    <w:uiPriority w:val="9"/>
    <w:semiHidden/>
    <w:rsid w:val="00F2095E"/>
    <w:rPr>
      <w:rFonts w:ascii="Calibri Light" w:eastAsia="Times New Roman" w:hAnsi="Calibri Light" w:cs="Times New Roman"/>
      <w:color w:val="1F3763"/>
      <w:sz w:val="24"/>
      <w:szCs w:val="24"/>
      <w:lang w:val="es-ES"/>
    </w:rPr>
  </w:style>
  <w:style w:type="character" w:customStyle="1" w:styleId="Heading6Char">
    <w:name w:val="Heading 6 Char"/>
    <w:basedOn w:val="DefaultParagraphFont"/>
    <w:link w:val="Heading6"/>
    <w:uiPriority w:val="9"/>
    <w:rsid w:val="00F2095E"/>
    <w:rPr>
      <w:rFonts w:ascii="Calibri Light" w:eastAsia="Yu Gothic Light" w:hAnsi="Calibri Light" w:cs="Times New Roman"/>
      <w:color w:val="1F4D78"/>
      <w:lang w:val="es-ES"/>
    </w:rPr>
  </w:style>
  <w:style w:type="character" w:customStyle="1" w:styleId="Heading8Char">
    <w:name w:val="Heading 8 Char"/>
    <w:basedOn w:val="DefaultParagraphFont"/>
    <w:link w:val="Heading8"/>
    <w:uiPriority w:val="9"/>
    <w:rsid w:val="00F2095E"/>
    <w:rPr>
      <w:rFonts w:ascii="Calibri Light" w:eastAsia="Yu Gothic Light" w:hAnsi="Calibri Light" w:cs="Times New Roman"/>
      <w:color w:val="272727"/>
      <w:sz w:val="21"/>
      <w:szCs w:val="21"/>
      <w:lang w:val="es-ES"/>
    </w:rPr>
  </w:style>
  <w:style w:type="character" w:styleId="IntenseReference">
    <w:name w:val="Intense Reference"/>
    <w:uiPriority w:val="32"/>
    <w:qFormat/>
    <w:rsid w:val="00F2095E"/>
    <w:rPr>
      <w:b/>
      <w:bCs/>
      <w:smallCaps/>
      <w:color w:val="4472C4"/>
      <w:spacing w:val="5"/>
    </w:rPr>
  </w:style>
  <w:style w:type="table" w:styleId="TableGrid">
    <w:name w:val="Table Grid"/>
    <w:basedOn w:val="TableNormal"/>
    <w:uiPriority w:val="39"/>
    <w:rsid w:val="00F2095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95E"/>
    <w:pPr>
      <w:ind w:left="720"/>
      <w:contextualSpacing/>
    </w:pPr>
    <w:rPr>
      <w:lang w:val="en-US"/>
    </w:rPr>
  </w:style>
  <w:style w:type="paragraph" w:styleId="NoSpacing">
    <w:name w:val="No Spacing"/>
    <w:link w:val="NoSpacingChar"/>
    <w:uiPriority w:val="1"/>
    <w:qFormat/>
    <w:rsid w:val="00F2095E"/>
    <w:pPr>
      <w:spacing w:after="0" w:line="240" w:lineRule="auto"/>
    </w:pPr>
    <w:rPr>
      <w:rFonts w:ascii="Calibri" w:eastAsia="Calibri" w:hAnsi="Calibri" w:cs="Times New Roman"/>
      <w:lang w:val="es-CO"/>
    </w:rPr>
  </w:style>
  <w:style w:type="character" w:customStyle="1" w:styleId="NoSpacingChar">
    <w:name w:val="No Spacing Char"/>
    <w:link w:val="NoSpacing"/>
    <w:uiPriority w:val="1"/>
    <w:rsid w:val="00F2095E"/>
    <w:rPr>
      <w:rFonts w:ascii="Calibri" w:eastAsia="Calibri" w:hAnsi="Calibri" w:cs="Times New Roman"/>
      <w:lang w:val="es-CO"/>
    </w:rPr>
  </w:style>
  <w:style w:type="character" w:styleId="Hyperlink">
    <w:name w:val="Hyperlink"/>
    <w:uiPriority w:val="99"/>
    <w:unhideWhenUsed/>
    <w:rsid w:val="00F2095E"/>
    <w:rPr>
      <w:color w:val="0000FF"/>
      <w:u w:val="single"/>
    </w:rPr>
  </w:style>
  <w:style w:type="paragraph" w:styleId="TOC1">
    <w:name w:val="toc 1"/>
    <w:basedOn w:val="Normal"/>
    <w:next w:val="Normal"/>
    <w:autoRedefine/>
    <w:uiPriority w:val="39"/>
    <w:unhideWhenUsed/>
    <w:rsid w:val="00F2095E"/>
    <w:pPr>
      <w:spacing w:after="100"/>
    </w:pPr>
    <w:rPr>
      <w:lang w:val="en-US"/>
    </w:rPr>
  </w:style>
  <w:style w:type="paragraph" w:styleId="TOCHeading">
    <w:name w:val="TOC Heading"/>
    <w:basedOn w:val="Heading1"/>
    <w:next w:val="Normal"/>
    <w:uiPriority w:val="39"/>
    <w:unhideWhenUsed/>
    <w:qFormat/>
    <w:rsid w:val="00F2095E"/>
    <w:pPr>
      <w:outlineLvl w:val="9"/>
    </w:pPr>
    <w:rPr>
      <w:rFonts w:ascii="Calibri Light" w:hAnsi="Calibri Light"/>
      <w:b w:val="0"/>
      <w:color w:val="2E74B5"/>
      <w:sz w:val="32"/>
    </w:rPr>
  </w:style>
  <w:style w:type="paragraph" w:styleId="Caption">
    <w:name w:val="caption"/>
    <w:basedOn w:val="Normal"/>
    <w:next w:val="Normal"/>
    <w:uiPriority w:val="35"/>
    <w:unhideWhenUsed/>
    <w:qFormat/>
    <w:rsid w:val="00F2095E"/>
    <w:pPr>
      <w:spacing w:after="200" w:line="240" w:lineRule="auto"/>
    </w:pPr>
    <w:rPr>
      <w:i/>
      <w:iCs/>
      <w:color w:val="44546A"/>
      <w:sz w:val="18"/>
      <w:szCs w:val="18"/>
      <w:lang w:val="en-US"/>
    </w:rPr>
  </w:style>
  <w:style w:type="paragraph" w:styleId="TableofFigures">
    <w:name w:val="table of figures"/>
    <w:basedOn w:val="Normal"/>
    <w:next w:val="Normal"/>
    <w:uiPriority w:val="99"/>
    <w:unhideWhenUsed/>
    <w:rsid w:val="00F2095E"/>
    <w:pPr>
      <w:spacing w:after="0"/>
    </w:pPr>
    <w:rPr>
      <w:lang w:val="en-US"/>
    </w:rPr>
  </w:style>
  <w:style w:type="paragraph" w:styleId="TOC2">
    <w:name w:val="toc 2"/>
    <w:basedOn w:val="Normal"/>
    <w:next w:val="Normal"/>
    <w:autoRedefine/>
    <w:uiPriority w:val="39"/>
    <w:unhideWhenUsed/>
    <w:rsid w:val="00F2095E"/>
    <w:pPr>
      <w:spacing w:after="100"/>
      <w:ind w:left="220"/>
    </w:pPr>
    <w:rPr>
      <w:lang w:val="en-US"/>
    </w:rPr>
  </w:style>
  <w:style w:type="paragraph" w:customStyle="1" w:styleId="Default">
    <w:name w:val="Default"/>
    <w:rsid w:val="00F2095E"/>
    <w:pPr>
      <w:autoSpaceDE w:val="0"/>
      <w:autoSpaceDN w:val="0"/>
      <w:adjustRightInd w:val="0"/>
      <w:spacing w:after="0" w:line="240" w:lineRule="auto"/>
    </w:pPr>
    <w:rPr>
      <w:rFonts w:ascii="Arial Narrow" w:eastAsia="Calibri" w:hAnsi="Arial Narrow" w:cs="Arial Narrow"/>
      <w:color w:val="000000"/>
      <w:sz w:val="24"/>
      <w:szCs w:val="24"/>
      <w:lang w:val="en-US"/>
    </w:rPr>
  </w:style>
  <w:style w:type="paragraph" w:styleId="BalloonText">
    <w:name w:val="Balloon Text"/>
    <w:basedOn w:val="Normal"/>
    <w:link w:val="BalloonTextChar"/>
    <w:uiPriority w:val="99"/>
    <w:semiHidden/>
    <w:unhideWhenUsed/>
    <w:rsid w:val="00F2095E"/>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F2095E"/>
    <w:rPr>
      <w:rFonts w:ascii="Segoe UI" w:eastAsia="Calibri" w:hAnsi="Segoe UI" w:cs="Segoe UI"/>
      <w:sz w:val="18"/>
      <w:szCs w:val="18"/>
      <w:lang w:val="en-US"/>
    </w:rPr>
  </w:style>
  <w:style w:type="character" w:styleId="CommentReference">
    <w:name w:val="annotation reference"/>
    <w:uiPriority w:val="99"/>
    <w:semiHidden/>
    <w:unhideWhenUsed/>
    <w:rsid w:val="00F2095E"/>
    <w:rPr>
      <w:rFonts w:ascii="Tahoma" w:hAnsi="Tahoma" w:cs="Tahoma"/>
      <w:b w:val="0"/>
      <w:i w:val="0"/>
      <w:caps w:val="0"/>
      <w:strike w:val="0"/>
      <w:sz w:val="16"/>
      <w:szCs w:val="16"/>
      <w:u w:val="none"/>
    </w:rPr>
  </w:style>
  <w:style w:type="paragraph" w:styleId="CommentText">
    <w:name w:val="annotation text"/>
    <w:basedOn w:val="Normal"/>
    <w:link w:val="CommentTextChar"/>
    <w:uiPriority w:val="99"/>
    <w:unhideWhenUsed/>
    <w:rsid w:val="00F2095E"/>
    <w:pPr>
      <w:spacing w:after="200" w:line="240" w:lineRule="auto"/>
    </w:pPr>
    <w:rPr>
      <w:rFonts w:ascii="Tahoma" w:hAnsi="Tahoma" w:cs="Tahoma"/>
      <w:sz w:val="16"/>
      <w:szCs w:val="20"/>
      <w:lang w:val="en-US"/>
    </w:rPr>
  </w:style>
  <w:style w:type="character" w:customStyle="1" w:styleId="CommentTextChar">
    <w:name w:val="Comment Text Char"/>
    <w:basedOn w:val="DefaultParagraphFont"/>
    <w:link w:val="CommentText"/>
    <w:uiPriority w:val="99"/>
    <w:rsid w:val="00F2095E"/>
    <w:rPr>
      <w:rFonts w:ascii="Tahoma" w:eastAsia="Calibri" w:hAnsi="Tahoma" w:cs="Tahoma"/>
      <w:sz w:val="16"/>
      <w:szCs w:val="20"/>
      <w:lang w:val="en-US"/>
    </w:rPr>
  </w:style>
  <w:style w:type="character" w:styleId="PlaceholderText">
    <w:name w:val="Placeholder Text"/>
    <w:uiPriority w:val="99"/>
    <w:semiHidden/>
    <w:rsid w:val="00F2095E"/>
    <w:rPr>
      <w:color w:val="808080"/>
    </w:rPr>
  </w:style>
  <w:style w:type="character" w:customStyle="1" w:styleId="Mencinsinresolver1">
    <w:name w:val="Mención sin resolver1"/>
    <w:uiPriority w:val="99"/>
    <w:semiHidden/>
    <w:unhideWhenUsed/>
    <w:rsid w:val="00F2095E"/>
    <w:rPr>
      <w:color w:val="605E5C"/>
      <w:shd w:val="clear" w:color="auto" w:fill="E1DFDD"/>
    </w:rPr>
  </w:style>
  <w:style w:type="character" w:styleId="BookTitle">
    <w:name w:val="Book Title"/>
    <w:aliases w:val="Para índices"/>
    <w:uiPriority w:val="33"/>
    <w:qFormat/>
    <w:rsid w:val="00F2095E"/>
    <w:rPr>
      <w:rFonts w:ascii="Times New Roman" w:eastAsia="Calibri" w:hAnsi="Times New Roman" w:cs="Times New Roman"/>
      <w:b w:val="0"/>
      <w:bCs/>
      <w:i w:val="0"/>
      <w:iCs/>
      <w:color w:val="000000"/>
      <w:spacing w:val="5"/>
      <w:sz w:val="24"/>
    </w:rPr>
  </w:style>
  <w:style w:type="character" w:styleId="SubtleReference">
    <w:name w:val="Subtle Reference"/>
    <w:uiPriority w:val="31"/>
    <w:qFormat/>
    <w:rsid w:val="00F2095E"/>
    <w:rPr>
      <w:rFonts w:ascii="Times New Roman" w:hAnsi="Times New Roman"/>
      <w:smallCaps/>
      <w:color w:val="000000"/>
      <w:sz w:val="24"/>
    </w:rPr>
  </w:style>
  <w:style w:type="character" w:customStyle="1" w:styleId="CommentSubjectChar">
    <w:name w:val="Comment Subject Char"/>
    <w:link w:val="CommentSubject"/>
    <w:uiPriority w:val="99"/>
    <w:semiHidden/>
    <w:rsid w:val="00F2095E"/>
    <w:rPr>
      <w:rFonts w:ascii="Tahoma" w:hAnsi="Tahoma" w:cs="Tahoma"/>
      <w:b/>
      <w:bCs/>
      <w:sz w:val="16"/>
      <w:lang w:val="en-US"/>
    </w:rPr>
  </w:style>
  <w:style w:type="paragraph" w:styleId="CommentSubject">
    <w:name w:val="annotation subject"/>
    <w:basedOn w:val="CommentText"/>
    <w:next w:val="CommentText"/>
    <w:link w:val="CommentSubjectChar"/>
    <w:uiPriority w:val="99"/>
    <w:semiHidden/>
    <w:unhideWhenUsed/>
    <w:rsid w:val="00F2095E"/>
    <w:pPr>
      <w:spacing w:after="160"/>
    </w:pPr>
    <w:rPr>
      <w:rFonts w:eastAsiaTheme="minorHAnsi"/>
      <w:b/>
      <w:bCs/>
      <w:szCs w:val="22"/>
    </w:rPr>
  </w:style>
  <w:style w:type="character" w:customStyle="1" w:styleId="CommentSubjectChar1">
    <w:name w:val="Comment Subject Char1"/>
    <w:basedOn w:val="CommentTextChar"/>
    <w:uiPriority w:val="99"/>
    <w:semiHidden/>
    <w:rsid w:val="00F2095E"/>
    <w:rPr>
      <w:rFonts w:ascii="Tahoma" w:eastAsia="Calibri" w:hAnsi="Tahoma" w:cs="Tahoma"/>
      <w:b/>
      <w:bCs/>
      <w:sz w:val="16"/>
      <w:szCs w:val="20"/>
      <w:lang w:val="en-US"/>
    </w:rPr>
  </w:style>
  <w:style w:type="character" w:customStyle="1" w:styleId="AsuntodelcomentarioCar1">
    <w:name w:val="Asunto del comentario Car1"/>
    <w:uiPriority w:val="99"/>
    <w:semiHidden/>
    <w:rsid w:val="00F2095E"/>
    <w:rPr>
      <w:b/>
      <w:bCs/>
      <w:lang w:val="es-CO" w:eastAsia="en-US"/>
    </w:rPr>
  </w:style>
  <w:style w:type="paragraph" w:customStyle="1" w:styleId="Pa16">
    <w:name w:val="Pa16"/>
    <w:basedOn w:val="Normal"/>
    <w:next w:val="Normal"/>
    <w:uiPriority w:val="99"/>
    <w:rsid w:val="00F2095E"/>
    <w:pPr>
      <w:autoSpaceDE w:val="0"/>
      <w:autoSpaceDN w:val="0"/>
      <w:adjustRightInd w:val="0"/>
      <w:spacing w:after="0" w:line="201" w:lineRule="atLeast"/>
    </w:pPr>
    <w:rPr>
      <w:rFonts w:ascii="Dutch801 Rm WGL4 BT" w:hAnsi="Dutch801 Rm WGL4 BT"/>
      <w:sz w:val="24"/>
      <w:szCs w:val="24"/>
      <w:lang w:val="es-ES"/>
    </w:rPr>
  </w:style>
  <w:style w:type="paragraph" w:styleId="FootnoteText">
    <w:name w:val="footnote text"/>
    <w:basedOn w:val="Normal"/>
    <w:link w:val="FootnoteTextChar"/>
    <w:uiPriority w:val="99"/>
    <w:unhideWhenUsed/>
    <w:rsid w:val="00F2095E"/>
    <w:pPr>
      <w:spacing w:after="0" w:line="240" w:lineRule="auto"/>
    </w:pPr>
    <w:rPr>
      <w:sz w:val="20"/>
      <w:szCs w:val="20"/>
    </w:rPr>
  </w:style>
  <w:style w:type="character" w:customStyle="1" w:styleId="FootnoteTextChar">
    <w:name w:val="Footnote Text Char"/>
    <w:basedOn w:val="DefaultParagraphFont"/>
    <w:link w:val="FootnoteText"/>
    <w:uiPriority w:val="99"/>
    <w:rsid w:val="00F2095E"/>
    <w:rPr>
      <w:rFonts w:ascii="Calibri" w:eastAsia="Calibri" w:hAnsi="Calibri" w:cs="Times New Roman"/>
      <w:sz w:val="20"/>
      <w:szCs w:val="20"/>
      <w:lang w:val="en-GB"/>
    </w:rPr>
  </w:style>
  <w:style w:type="paragraph" w:styleId="NormalWeb">
    <w:name w:val="Normal (Web)"/>
    <w:basedOn w:val="Normal"/>
    <w:uiPriority w:val="99"/>
    <w:unhideWhenUsed/>
    <w:rsid w:val="00F2095E"/>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CROMSText">
    <w:name w:val="CROMS_Text"/>
    <w:basedOn w:val="BodyText"/>
    <w:uiPriority w:val="99"/>
    <w:qFormat/>
    <w:rsid w:val="00F2095E"/>
    <w:pPr>
      <w:spacing w:before="120" w:after="240" w:line="240" w:lineRule="auto"/>
    </w:pPr>
    <w:rPr>
      <w:rFonts w:ascii="Arial" w:hAnsi="Arial"/>
      <w:sz w:val="24"/>
      <w:lang w:val="en-US"/>
    </w:rPr>
  </w:style>
  <w:style w:type="paragraph" w:styleId="BodyText">
    <w:name w:val="Body Text"/>
    <w:basedOn w:val="Normal"/>
    <w:link w:val="BodyTextChar"/>
    <w:uiPriority w:val="99"/>
    <w:unhideWhenUsed/>
    <w:rsid w:val="00F2095E"/>
    <w:pPr>
      <w:spacing w:after="120"/>
    </w:pPr>
    <w:rPr>
      <w:lang w:val="es-ES"/>
    </w:rPr>
  </w:style>
  <w:style w:type="character" w:customStyle="1" w:styleId="BodyTextChar">
    <w:name w:val="Body Text Char"/>
    <w:basedOn w:val="DefaultParagraphFont"/>
    <w:link w:val="BodyText"/>
    <w:uiPriority w:val="99"/>
    <w:rsid w:val="00F2095E"/>
    <w:rPr>
      <w:rFonts w:ascii="Calibri" w:eastAsia="Calibri" w:hAnsi="Calibri" w:cs="Times New Roman"/>
      <w:lang w:val="es-ES"/>
    </w:rPr>
  </w:style>
  <w:style w:type="paragraph" w:styleId="ListBullet">
    <w:name w:val="List Bullet"/>
    <w:basedOn w:val="Normal"/>
    <w:rsid w:val="00F2095E"/>
    <w:pPr>
      <w:numPr>
        <w:numId w:val="26"/>
      </w:numPr>
      <w:spacing w:after="0" w:line="274" w:lineRule="auto"/>
      <w:contextualSpacing/>
    </w:pPr>
    <w:rPr>
      <w:rFonts w:ascii="Arial" w:eastAsia="Times New Roman" w:hAnsi="Arial"/>
      <w:szCs w:val="20"/>
      <w:lang w:val="en-US"/>
    </w:rPr>
  </w:style>
  <w:style w:type="paragraph" w:customStyle="1" w:styleId="CROMSTextBullet">
    <w:name w:val="CROMS_Text_Bullet"/>
    <w:basedOn w:val="ListBullet"/>
    <w:qFormat/>
    <w:rsid w:val="00F2095E"/>
    <w:pPr>
      <w:tabs>
        <w:tab w:val="clear" w:pos="360"/>
        <w:tab w:val="left" w:pos="720"/>
      </w:tabs>
      <w:spacing w:after="120"/>
      <w:ind w:left="720"/>
      <w:contextualSpacing w:val="0"/>
    </w:pPr>
    <w:rPr>
      <w:sz w:val="24"/>
      <w:szCs w:val="24"/>
    </w:rPr>
  </w:style>
  <w:style w:type="paragraph" w:styleId="TOC3">
    <w:name w:val="toc 3"/>
    <w:basedOn w:val="Normal"/>
    <w:next w:val="Normal"/>
    <w:autoRedefine/>
    <w:uiPriority w:val="39"/>
    <w:unhideWhenUsed/>
    <w:rsid w:val="00F2095E"/>
    <w:pPr>
      <w:spacing w:after="100"/>
      <w:ind w:left="440"/>
    </w:pPr>
    <w:rPr>
      <w:lang w:val="es-ES"/>
    </w:rPr>
  </w:style>
  <w:style w:type="paragraph" w:styleId="Header">
    <w:name w:val="header"/>
    <w:basedOn w:val="Normal"/>
    <w:link w:val="HeaderChar"/>
    <w:uiPriority w:val="99"/>
    <w:unhideWhenUsed/>
    <w:rsid w:val="00F2095E"/>
    <w:pPr>
      <w:tabs>
        <w:tab w:val="center" w:pos="4419"/>
        <w:tab w:val="right" w:pos="8838"/>
      </w:tabs>
      <w:spacing w:after="0" w:line="240" w:lineRule="auto"/>
    </w:pPr>
  </w:style>
  <w:style w:type="character" w:customStyle="1" w:styleId="HeaderChar">
    <w:name w:val="Header Char"/>
    <w:basedOn w:val="DefaultParagraphFont"/>
    <w:link w:val="Header"/>
    <w:uiPriority w:val="99"/>
    <w:rsid w:val="00F2095E"/>
    <w:rPr>
      <w:rFonts w:ascii="Calibri" w:eastAsia="Calibri" w:hAnsi="Calibri" w:cs="Times New Roman"/>
      <w:lang w:val="en-GB"/>
    </w:rPr>
  </w:style>
  <w:style w:type="paragraph" w:styleId="Footer">
    <w:name w:val="footer"/>
    <w:basedOn w:val="Normal"/>
    <w:link w:val="FooterChar"/>
    <w:uiPriority w:val="99"/>
    <w:unhideWhenUsed/>
    <w:rsid w:val="00F2095E"/>
    <w:pPr>
      <w:tabs>
        <w:tab w:val="center" w:pos="4419"/>
        <w:tab w:val="right" w:pos="8838"/>
      </w:tabs>
      <w:spacing w:after="0" w:line="240" w:lineRule="auto"/>
    </w:pPr>
  </w:style>
  <w:style w:type="character" w:customStyle="1" w:styleId="FooterChar">
    <w:name w:val="Footer Char"/>
    <w:basedOn w:val="DefaultParagraphFont"/>
    <w:link w:val="Footer"/>
    <w:uiPriority w:val="99"/>
    <w:rsid w:val="00F2095E"/>
    <w:rPr>
      <w:rFonts w:ascii="Calibri" w:eastAsia="Calibri" w:hAnsi="Calibri" w:cs="Times New Roman"/>
      <w:lang w:val="en-GB"/>
    </w:rPr>
  </w:style>
  <w:style w:type="character" w:customStyle="1" w:styleId="A1">
    <w:name w:val="A1"/>
    <w:uiPriority w:val="99"/>
    <w:rsid w:val="00F2095E"/>
    <w:rPr>
      <w:color w:val="000000"/>
      <w:sz w:val="16"/>
      <w:szCs w:val="16"/>
    </w:rPr>
  </w:style>
  <w:style w:type="character" w:customStyle="1" w:styleId="il">
    <w:name w:val="il"/>
    <w:basedOn w:val="DefaultParagraphFont"/>
    <w:rsid w:val="00F2095E"/>
  </w:style>
  <w:style w:type="paragraph" w:styleId="List">
    <w:name w:val="List"/>
    <w:basedOn w:val="Normal"/>
    <w:uiPriority w:val="99"/>
    <w:unhideWhenUsed/>
    <w:rsid w:val="00F2095E"/>
    <w:pPr>
      <w:ind w:left="283" w:hanging="283"/>
      <w:contextualSpacing/>
    </w:pPr>
    <w:rPr>
      <w:lang w:val="es-ES"/>
    </w:rPr>
  </w:style>
  <w:style w:type="paragraph" w:styleId="ListContinue">
    <w:name w:val="List Continue"/>
    <w:basedOn w:val="Normal"/>
    <w:uiPriority w:val="99"/>
    <w:unhideWhenUsed/>
    <w:rsid w:val="00F2095E"/>
    <w:pPr>
      <w:spacing w:after="120"/>
      <w:ind w:left="283"/>
      <w:contextualSpacing/>
    </w:pPr>
    <w:rPr>
      <w:lang w:val="es-ES"/>
    </w:rPr>
  </w:style>
  <w:style w:type="character" w:styleId="Emphasis">
    <w:name w:val="Emphasis"/>
    <w:uiPriority w:val="20"/>
    <w:qFormat/>
    <w:rsid w:val="00F2095E"/>
    <w:rPr>
      <w:i/>
      <w:iCs/>
    </w:rPr>
  </w:style>
  <w:style w:type="paragraph" w:styleId="HTMLPreformatted">
    <w:name w:val="HTML Preformatted"/>
    <w:basedOn w:val="Normal"/>
    <w:link w:val="HTMLPreformattedChar"/>
    <w:uiPriority w:val="99"/>
    <w:semiHidden/>
    <w:unhideWhenUsed/>
    <w:rsid w:val="00F20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F2095E"/>
    <w:rPr>
      <w:rFonts w:ascii="Courier New" w:eastAsia="Times New Roman" w:hAnsi="Courier New" w:cs="Courier New"/>
      <w:sz w:val="20"/>
      <w:szCs w:val="20"/>
      <w:lang w:val="es-ES" w:eastAsia="es-ES"/>
    </w:rPr>
  </w:style>
  <w:style w:type="character" w:customStyle="1" w:styleId="y2iqfc">
    <w:name w:val="y2iqfc"/>
    <w:basedOn w:val="DefaultParagraphFont"/>
    <w:rsid w:val="00F2095E"/>
  </w:style>
  <w:style w:type="character" w:styleId="FootnoteReference">
    <w:name w:val="footnote reference"/>
    <w:basedOn w:val="DefaultParagraphFont"/>
    <w:uiPriority w:val="99"/>
    <w:semiHidden/>
    <w:unhideWhenUsed/>
    <w:rsid w:val="00F2095E"/>
    <w:rPr>
      <w:vertAlign w:val="superscript"/>
    </w:rPr>
  </w:style>
  <w:style w:type="character" w:customStyle="1" w:styleId="UnresolvedMention1">
    <w:name w:val="Unresolved Mention1"/>
    <w:basedOn w:val="DefaultParagraphFont"/>
    <w:uiPriority w:val="99"/>
    <w:semiHidden/>
    <w:unhideWhenUsed/>
    <w:rsid w:val="00F2095E"/>
    <w:rPr>
      <w:color w:val="605E5C"/>
      <w:shd w:val="clear" w:color="auto" w:fill="E1DFDD"/>
    </w:rPr>
  </w:style>
  <w:style w:type="character" w:styleId="FollowedHyperlink">
    <w:name w:val="FollowedHyperlink"/>
    <w:basedOn w:val="DefaultParagraphFont"/>
    <w:uiPriority w:val="99"/>
    <w:semiHidden/>
    <w:unhideWhenUsed/>
    <w:rsid w:val="00F2095E"/>
    <w:rPr>
      <w:color w:val="954F72" w:themeColor="followedHyperlink"/>
      <w:u w:val="single"/>
    </w:rPr>
  </w:style>
  <w:style w:type="paragraph" w:styleId="Revision">
    <w:name w:val="Revision"/>
    <w:hidden/>
    <w:uiPriority w:val="99"/>
    <w:semiHidden/>
    <w:rsid w:val="00F2095E"/>
    <w:pPr>
      <w:spacing w:after="0" w:line="240" w:lineRule="auto"/>
    </w:pPr>
    <w:rPr>
      <w:rFonts w:ascii="Calibri" w:eastAsia="Calibri" w:hAnsi="Calibri" w:cs="Times New Roman"/>
      <w:lang w:val="en-GB"/>
    </w:rPr>
  </w:style>
  <w:style w:type="character" w:customStyle="1" w:styleId="UnresolvedMention2">
    <w:name w:val="Unresolved Mention2"/>
    <w:basedOn w:val="DefaultParagraphFont"/>
    <w:uiPriority w:val="99"/>
    <w:rsid w:val="00F20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13278</Words>
  <Characters>71707</Characters>
  <Application>Microsoft Office Word</Application>
  <DocSecurity>0</DocSecurity>
  <Lines>597</Lines>
  <Paragraphs>169</Paragraphs>
  <ScaleCrop>false</ScaleCrop>
  <Company/>
  <LinksUpToDate>false</LinksUpToDate>
  <CharactersWithSpaces>84816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Ribeiro, Tayana (ELS-RIO)</dc:creator>
  <cp:keywords/>
  <dc:description/>
  <cp:lastModifiedBy>Ribeiro, Tayana (ELS-RIO)</cp:lastModifiedBy>
  <cp:revision>1</cp:revision>
  <dcterms:created xsi:type="dcterms:W3CDTF">2022-04-11T12:02:00Z</dcterms:created>
  <dcterms:modified xsi:type="dcterms:W3CDTF">2022-04-11T12:06:00Z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2022-04-11T12:02:43Z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0f4168db-2688-4bd1-9ccf-49924a30e2c4</vt:lpwstr>
  </property>
  <property fmtid="{D5CDD505-2E9C-101B-9397-08002B2CF9AE}" pid="8" name="MSIP_Label_549ac42a-3eb4-4074-b885-aea26bd6241e_ContentBits">
    <vt:lpwstr>0</vt:lpwstr>
  </property>
</Properties>
</file>