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122E5" w14:textId="28E9EF60" w:rsidR="00791274" w:rsidRPr="0080686C" w:rsidRDefault="0080686C">
      <w:pPr>
        <w:rPr>
          <w:rFonts w:ascii="Times New Roman" w:hAnsi="Times New Roman" w:cs="Times New Roman"/>
          <w:b/>
        </w:rPr>
      </w:pPr>
      <w:r w:rsidRPr="0080686C">
        <w:rPr>
          <w:rFonts w:ascii="Times New Roman" w:hAnsi="Times New Roman" w:cs="Times New Roman"/>
          <w:b/>
        </w:rPr>
        <w:t xml:space="preserve">Supplemental </w:t>
      </w:r>
      <w:r w:rsidR="002C1CE4">
        <w:rPr>
          <w:rFonts w:ascii="Times New Roman" w:hAnsi="Times New Roman" w:cs="Times New Roman"/>
          <w:b/>
        </w:rPr>
        <w:t>T</w:t>
      </w:r>
      <w:r w:rsidRPr="0080686C">
        <w:rPr>
          <w:rFonts w:ascii="Times New Roman" w:hAnsi="Times New Roman" w:cs="Times New Roman"/>
          <w:b/>
        </w:rPr>
        <w:t>able</w:t>
      </w:r>
    </w:p>
    <w:p w14:paraId="3638A77B" w14:textId="3D210B95" w:rsidR="0080686C" w:rsidRPr="0080686C" w:rsidRDefault="42419166" w:rsidP="42419166">
      <w:pPr>
        <w:rPr>
          <w:rFonts w:ascii="Times New Roman" w:hAnsi="Times New Roman" w:cs="Times New Roman"/>
          <w:b/>
          <w:bCs/>
        </w:rPr>
      </w:pPr>
      <w:proofErr w:type="gramStart"/>
      <w:r w:rsidRPr="42419166">
        <w:rPr>
          <w:rFonts w:ascii="Times New Roman" w:hAnsi="Times New Roman" w:cs="Times New Roman"/>
          <w:b/>
          <w:bCs/>
        </w:rPr>
        <w:t>Supplemental Table S1.</w:t>
      </w:r>
      <w:proofErr w:type="gramEnd"/>
      <w:r w:rsidRPr="42419166">
        <w:rPr>
          <w:rFonts w:ascii="Times New Roman" w:hAnsi="Times New Roman" w:cs="Times New Roman"/>
          <w:b/>
          <w:bCs/>
        </w:rPr>
        <w:t xml:space="preserve"> Characteristic of included studies for COVID-19 and Non-COVID-19 patients</w:t>
      </w:r>
    </w:p>
    <w:tbl>
      <w:tblPr>
        <w:tblStyle w:val="TableGrid"/>
        <w:tblW w:w="158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77"/>
        <w:gridCol w:w="912"/>
        <w:gridCol w:w="486"/>
        <w:gridCol w:w="875"/>
        <w:gridCol w:w="875"/>
        <w:gridCol w:w="874"/>
        <w:gridCol w:w="890"/>
        <w:gridCol w:w="890"/>
        <w:gridCol w:w="1000"/>
        <w:gridCol w:w="869"/>
        <w:gridCol w:w="396"/>
        <w:gridCol w:w="836"/>
        <w:gridCol w:w="836"/>
        <w:gridCol w:w="836"/>
        <w:gridCol w:w="866"/>
        <w:gridCol w:w="848"/>
        <w:gridCol w:w="896"/>
        <w:gridCol w:w="846"/>
      </w:tblGrid>
      <w:tr w:rsidR="00921D4A" w:rsidRPr="00381170" w14:paraId="4DB0D16B" w14:textId="77777777" w:rsidTr="00695487">
        <w:trPr>
          <w:trHeight w:val="30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7DE822" w14:textId="6861774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3F4103" w14:textId="2CB7D18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7A6A37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Country.</w:t>
            </w:r>
          </w:p>
          <w:p w14:paraId="70ADCFB4" w14:textId="3949BCA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Region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060E65" w14:textId="17BAB69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proofErr w:type="gramEnd"/>
          </w:p>
        </w:tc>
        <w:tc>
          <w:tcPr>
            <w:tcW w:w="6272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274F7E" w14:textId="3548055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Non-COVID-19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EABFC7" w14:textId="6F27C16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proofErr w:type="gramEnd"/>
          </w:p>
        </w:tc>
        <w:tc>
          <w:tcPr>
            <w:tcW w:w="5964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931C48" w14:textId="7A46835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COVID-19</w:t>
            </w:r>
          </w:p>
        </w:tc>
      </w:tr>
      <w:tr w:rsidR="00381170" w:rsidRPr="00381170" w14:paraId="465C458D" w14:textId="77777777" w:rsidTr="00695487">
        <w:trPr>
          <w:trHeight w:val="300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9998A7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820998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B6FEA2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5374B5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B0EDCA" w14:textId="09B0AB22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Leu</w:t>
            </w:r>
            <w:proofErr w:type="spell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1F7A0D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Lymp</w:t>
            </w:r>
            <w:proofErr w:type="spellEnd"/>
          </w:p>
          <w:p w14:paraId="7F9F3466" w14:textId="639A133F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0F2533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Neu</w:t>
            </w:r>
            <w:proofErr w:type="spellEnd"/>
          </w:p>
          <w:p w14:paraId="2DD9AE48" w14:textId="781303F8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1F96B4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Platelets</w:t>
            </w:r>
          </w:p>
          <w:p w14:paraId="12FFC23F" w14:textId="5DE55905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E70D5B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D-dimer</w:t>
            </w:r>
          </w:p>
          <w:p w14:paraId="78CBA64D" w14:textId="50AC7939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(μg/mL)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B7D9C0" w14:textId="70D4BE8A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CRP (mg/mL)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29654E" w14:textId="1CD9FEED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PCT (</w:t>
            </w: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ng</w:t>
            </w:r>
            <w:proofErr w:type="spellEnd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/mL)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0130BD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B7912F" w14:textId="4CECF03C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Leu</w:t>
            </w:r>
            <w:proofErr w:type="spell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C90F0E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Lymp</w:t>
            </w:r>
            <w:proofErr w:type="spellEnd"/>
          </w:p>
          <w:p w14:paraId="41499FB3" w14:textId="14535D16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26D607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Neu</w:t>
            </w:r>
            <w:proofErr w:type="spellEnd"/>
          </w:p>
          <w:p w14:paraId="1B86DB5B" w14:textId="35EDBDDC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99694D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Platelets</w:t>
            </w:r>
          </w:p>
          <w:p w14:paraId="1F99F45F" w14:textId="24699AA6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x10</w:t>
            </w:r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9</w:t>
            </w:r>
            <w:proofErr w:type="gramEnd"/>
            <w:r w:rsidRPr="003811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5E8689" w14:textId="77777777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D-dimer</w:t>
            </w:r>
          </w:p>
          <w:p w14:paraId="7040B0D5" w14:textId="7F5BDA08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(μg/mL)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CCD0CA" w14:textId="01C861D1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CRP (mg/mL)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72C77F" w14:textId="7F5D5189" w:rsidR="00921D4A" w:rsidRPr="00381170" w:rsidRDefault="00921D4A" w:rsidP="003811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PCT (</w:t>
            </w:r>
            <w:proofErr w:type="spellStart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ng</w:t>
            </w:r>
            <w:proofErr w:type="spellEnd"/>
            <w:r w:rsidRPr="00381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/mL)</w:t>
            </w:r>
          </w:p>
        </w:tc>
      </w:tr>
      <w:tr w:rsidR="00921D4A" w:rsidRPr="007B6956" w14:paraId="13E0BC19" w14:textId="77777777" w:rsidTr="0069548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505B05" w14:textId="6D721DA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Cheng et al</w:t>
            </w:r>
            <w:r w:rsidR="00D806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C09613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2C2B3EA" w14:textId="77777777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2A4A26C7" w14:textId="127CFAF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Shanghai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9BE6BE4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3E1499" w14:textId="5F05CBC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A8F457" w14:textId="3911555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D9DA7F" w14:textId="6AD0F3B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A015FF" w14:textId="5ED4144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± 57.42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178CC00" w14:textId="62C701A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36F935" w14:textId="6C8CF8D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± 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0364F5" w14:textId="1D29307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F1F9CB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08C9B8" w14:textId="7EFE84F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2F840A" w14:textId="1E6EC3C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F7597E" w14:textId="59D67F1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30EDB2" w14:textId="062CB9E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± 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1BA4F9" w14:textId="4A2892A2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94D71A" w14:textId="6BFD6B1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± 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0CB0A0" w14:textId="3FAD7BB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</w:tr>
      <w:tr w:rsidR="00921D4A" w:rsidRPr="007B6956" w14:paraId="16B2E98D" w14:textId="77777777" w:rsidTr="0069548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14:paraId="62F08615" w14:textId="1DB6C6D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Hsih</w:t>
            </w:r>
            <w:proofErr w:type="spellEnd"/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et al</w:t>
            </w:r>
            <w:r w:rsidR="00EB33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noWrap/>
            <w:vAlign w:val="center"/>
            <w:hideMark/>
          </w:tcPr>
          <w:p w14:paraId="4054BFE7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noWrap/>
            <w:vAlign w:val="center"/>
            <w:hideMark/>
          </w:tcPr>
          <w:p w14:paraId="0E52C674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Taiwan</w:t>
            </w:r>
          </w:p>
        </w:tc>
        <w:tc>
          <w:tcPr>
            <w:tcW w:w="0" w:type="auto"/>
            <w:noWrap/>
            <w:vAlign w:val="center"/>
            <w:hideMark/>
          </w:tcPr>
          <w:p w14:paraId="18941933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noWrap/>
            <w:vAlign w:val="center"/>
            <w:hideMark/>
          </w:tcPr>
          <w:p w14:paraId="049770D4" w14:textId="692EAF9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noWrap/>
            <w:vAlign w:val="center"/>
            <w:hideMark/>
          </w:tcPr>
          <w:p w14:paraId="40D02A71" w14:textId="2095A1E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noWrap/>
            <w:vAlign w:val="center"/>
            <w:hideMark/>
          </w:tcPr>
          <w:p w14:paraId="46521EF6" w14:textId="3F133675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6" w:type="dxa"/>
            <w:noWrap/>
            <w:vAlign w:val="center"/>
            <w:hideMark/>
          </w:tcPr>
          <w:p w14:paraId="577A9B55" w14:textId="7367CFCA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0" w:type="auto"/>
            <w:noWrap/>
            <w:vAlign w:val="center"/>
            <w:hideMark/>
          </w:tcPr>
          <w:p w14:paraId="15A5EF29" w14:textId="354D0275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973" w:type="dxa"/>
            <w:noWrap/>
            <w:vAlign w:val="center"/>
            <w:hideMark/>
          </w:tcPr>
          <w:p w14:paraId="19D4C539" w14:textId="1EFBA2F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noWrap/>
            <w:vAlign w:val="center"/>
            <w:hideMark/>
          </w:tcPr>
          <w:p w14:paraId="129EE092" w14:textId="008D9DB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0" w:type="auto"/>
            <w:noWrap/>
            <w:vAlign w:val="center"/>
            <w:hideMark/>
          </w:tcPr>
          <w:p w14:paraId="225BE26A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6" w:type="dxa"/>
            <w:noWrap/>
            <w:vAlign w:val="center"/>
            <w:hideMark/>
          </w:tcPr>
          <w:p w14:paraId="3A09AEA3" w14:textId="181FFE62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± 0.59</w:t>
            </w:r>
          </w:p>
        </w:tc>
        <w:tc>
          <w:tcPr>
            <w:tcW w:w="836" w:type="dxa"/>
            <w:noWrap/>
            <w:vAlign w:val="center"/>
            <w:hideMark/>
          </w:tcPr>
          <w:p w14:paraId="207D6A8D" w14:textId="7BC80773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noWrap/>
            <w:vAlign w:val="center"/>
            <w:hideMark/>
          </w:tcPr>
          <w:p w14:paraId="2B30E7E0" w14:textId="02E4E122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6" w:type="dxa"/>
            <w:noWrap/>
            <w:vAlign w:val="center"/>
            <w:hideMark/>
          </w:tcPr>
          <w:p w14:paraId="0E3C3ACB" w14:textId="648812F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848" w:type="dxa"/>
            <w:noWrap/>
            <w:vAlign w:val="center"/>
            <w:hideMark/>
          </w:tcPr>
          <w:p w14:paraId="37A83CFD" w14:textId="17AF26F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96" w:type="dxa"/>
            <w:noWrap/>
            <w:vAlign w:val="center"/>
            <w:hideMark/>
          </w:tcPr>
          <w:p w14:paraId="4C387513" w14:textId="298E6D7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noWrap/>
            <w:vAlign w:val="center"/>
            <w:hideMark/>
          </w:tcPr>
          <w:p w14:paraId="2CF03877" w14:textId="761BCD8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921D4A" w:rsidRPr="007B6956" w14:paraId="7B793BD6" w14:textId="77777777" w:rsidTr="0069548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14:paraId="68B6822A" w14:textId="594AB20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Liang et al</w:t>
            </w:r>
            <w:r w:rsidR="006F1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noWrap/>
            <w:vAlign w:val="center"/>
            <w:hideMark/>
          </w:tcPr>
          <w:p w14:paraId="3CAC6B16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noWrap/>
            <w:vAlign w:val="center"/>
            <w:hideMark/>
          </w:tcPr>
          <w:p w14:paraId="37DD197C" w14:textId="3C9BA907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3D94FF10" w14:textId="25EAB2E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Beijing</w:t>
            </w:r>
          </w:p>
        </w:tc>
        <w:tc>
          <w:tcPr>
            <w:tcW w:w="0" w:type="auto"/>
            <w:noWrap/>
            <w:vAlign w:val="center"/>
            <w:hideMark/>
          </w:tcPr>
          <w:p w14:paraId="1809DB03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noWrap/>
            <w:vAlign w:val="center"/>
            <w:hideMark/>
          </w:tcPr>
          <w:p w14:paraId="4D23BF88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 ± 2.94</w:t>
            </w:r>
          </w:p>
        </w:tc>
        <w:tc>
          <w:tcPr>
            <w:tcW w:w="851" w:type="dxa"/>
            <w:noWrap/>
            <w:vAlign w:val="center"/>
            <w:hideMark/>
          </w:tcPr>
          <w:p w14:paraId="6F779C25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 ± 0.62</w:t>
            </w:r>
          </w:p>
        </w:tc>
        <w:tc>
          <w:tcPr>
            <w:tcW w:w="850" w:type="dxa"/>
            <w:noWrap/>
            <w:vAlign w:val="center"/>
            <w:hideMark/>
          </w:tcPr>
          <w:p w14:paraId="66E1BA8C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5.38 ± 2.85</w:t>
            </w:r>
          </w:p>
        </w:tc>
        <w:tc>
          <w:tcPr>
            <w:tcW w:w="866" w:type="dxa"/>
            <w:noWrap/>
            <w:vAlign w:val="center"/>
            <w:hideMark/>
          </w:tcPr>
          <w:p w14:paraId="7CBE84E4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189.8 ± 67.8</w:t>
            </w:r>
          </w:p>
        </w:tc>
        <w:tc>
          <w:tcPr>
            <w:tcW w:w="0" w:type="auto"/>
            <w:noWrap/>
            <w:vAlign w:val="center"/>
            <w:hideMark/>
          </w:tcPr>
          <w:p w14:paraId="33FD1E95" w14:textId="2A86234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973" w:type="dxa"/>
            <w:noWrap/>
            <w:vAlign w:val="center"/>
            <w:hideMark/>
          </w:tcPr>
          <w:p w14:paraId="108B086F" w14:textId="17B7889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46" w:type="dxa"/>
            <w:noWrap/>
            <w:vAlign w:val="center"/>
            <w:hideMark/>
          </w:tcPr>
          <w:p w14:paraId="40CF36AF" w14:textId="6BC5894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0" w:type="auto"/>
            <w:noWrap/>
            <w:vAlign w:val="center"/>
            <w:hideMark/>
          </w:tcPr>
          <w:p w14:paraId="69FE2037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6" w:type="dxa"/>
            <w:noWrap/>
            <w:vAlign w:val="center"/>
            <w:hideMark/>
          </w:tcPr>
          <w:p w14:paraId="5526D557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5.19 ± 1.47</w:t>
            </w:r>
          </w:p>
        </w:tc>
        <w:tc>
          <w:tcPr>
            <w:tcW w:w="836" w:type="dxa"/>
            <w:noWrap/>
            <w:vAlign w:val="center"/>
            <w:hideMark/>
          </w:tcPr>
          <w:p w14:paraId="4DD35202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 ± 0.64</w:t>
            </w:r>
          </w:p>
        </w:tc>
        <w:tc>
          <w:tcPr>
            <w:tcW w:w="836" w:type="dxa"/>
            <w:noWrap/>
            <w:vAlign w:val="center"/>
            <w:hideMark/>
          </w:tcPr>
          <w:p w14:paraId="2D145298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3.39 ± 1.48</w:t>
            </w:r>
          </w:p>
        </w:tc>
        <w:tc>
          <w:tcPr>
            <w:tcW w:w="866" w:type="dxa"/>
            <w:noWrap/>
            <w:vAlign w:val="center"/>
            <w:hideMark/>
          </w:tcPr>
          <w:p w14:paraId="7FB15686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162.6 ± 59</w:t>
            </w:r>
          </w:p>
        </w:tc>
        <w:tc>
          <w:tcPr>
            <w:tcW w:w="848" w:type="dxa"/>
            <w:noWrap/>
            <w:vAlign w:val="center"/>
            <w:hideMark/>
          </w:tcPr>
          <w:p w14:paraId="5151538E" w14:textId="35768CC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896" w:type="dxa"/>
            <w:noWrap/>
            <w:vAlign w:val="center"/>
            <w:hideMark/>
          </w:tcPr>
          <w:p w14:paraId="37FF589C" w14:textId="4482CD0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46" w:type="dxa"/>
            <w:noWrap/>
            <w:vAlign w:val="center"/>
            <w:hideMark/>
          </w:tcPr>
          <w:p w14:paraId="59F73355" w14:textId="23A8AFE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</w:tr>
      <w:tr w:rsidR="00921D4A" w:rsidRPr="007B6956" w14:paraId="51235A28" w14:textId="77777777" w:rsidTr="0069548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14:paraId="74F97986" w14:textId="02015F4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Song et al</w:t>
            </w:r>
            <w:r w:rsidR="006F1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noWrap/>
            <w:vAlign w:val="center"/>
            <w:hideMark/>
          </w:tcPr>
          <w:p w14:paraId="21B80264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noWrap/>
            <w:vAlign w:val="center"/>
            <w:hideMark/>
          </w:tcPr>
          <w:p w14:paraId="5FCA63D3" w14:textId="3AB04191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2B4081C8" w14:textId="3827894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0" w:type="auto"/>
            <w:noWrap/>
            <w:vAlign w:val="center"/>
            <w:hideMark/>
          </w:tcPr>
          <w:p w14:paraId="64BFAC1F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51" w:type="dxa"/>
            <w:noWrap/>
            <w:vAlign w:val="center"/>
            <w:hideMark/>
          </w:tcPr>
          <w:p w14:paraId="283B12A1" w14:textId="6D9900F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  <w:hideMark/>
          </w:tcPr>
          <w:p w14:paraId="7D467D81" w14:textId="16F59E6A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± 0.66</w:t>
            </w:r>
          </w:p>
        </w:tc>
        <w:tc>
          <w:tcPr>
            <w:tcW w:w="850" w:type="dxa"/>
            <w:noWrap/>
            <w:vAlign w:val="center"/>
            <w:hideMark/>
          </w:tcPr>
          <w:p w14:paraId="6D88D2D9" w14:textId="5F1CF0F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± 2.22</w:t>
            </w:r>
          </w:p>
        </w:tc>
        <w:tc>
          <w:tcPr>
            <w:tcW w:w="866" w:type="dxa"/>
            <w:noWrap/>
            <w:vAlign w:val="center"/>
            <w:hideMark/>
          </w:tcPr>
          <w:p w14:paraId="350DCEA9" w14:textId="7455BC2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 ± 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noWrap/>
            <w:vAlign w:val="center"/>
            <w:hideMark/>
          </w:tcPr>
          <w:p w14:paraId="6DBDFEBC" w14:textId="10A7998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973" w:type="dxa"/>
            <w:noWrap/>
            <w:vAlign w:val="center"/>
            <w:hideMark/>
          </w:tcPr>
          <w:p w14:paraId="2CE26E3B" w14:textId="65ACFC75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± 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noWrap/>
            <w:vAlign w:val="center"/>
            <w:hideMark/>
          </w:tcPr>
          <w:p w14:paraId="05AB91B2" w14:textId="73A6533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201C7053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36" w:type="dxa"/>
            <w:noWrap/>
            <w:vAlign w:val="center"/>
            <w:hideMark/>
          </w:tcPr>
          <w:p w14:paraId="7E0DF591" w14:textId="73087D55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±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36" w:type="dxa"/>
            <w:noWrap/>
            <w:vAlign w:val="center"/>
            <w:hideMark/>
          </w:tcPr>
          <w:p w14:paraId="7892BE93" w14:textId="1A5887E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36" w:type="dxa"/>
            <w:noWrap/>
            <w:vAlign w:val="center"/>
            <w:hideMark/>
          </w:tcPr>
          <w:p w14:paraId="6987F18B" w14:textId="2CA31FD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± 3.4</w:t>
            </w:r>
          </w:p>
        </w:tc>
        <w:tc>
          <w:tcPr>
            <w:tcW w:w="866" w:type="dxa"/>
            <w:noWrap/>
            <w:vAlign w:val="center"/>
            <w:hideMark/>
          </w:tcPr>
          <w:p w14:paraId="1F4A400F" w14:textId="42272676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± 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noWrap/>
            <w:vAlign w:val="center"/>
            <w:hideMark/>
          </w:tcPr>
          <w:p w14:paraId="7E883BC3" w14:textId="200366D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896" w:type="dxa"/>
            <w:noWrap/>
            <w:vAlign w:val="center"/>
            <w:hideMark/>
          </w:tcPr>
          <w:p w14:paraId="4B69B082" w14:textId="21438062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±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6" w:type="dxa"/>
            <w:noWrap/>
            <w:vAlign w:val="center"/>
            <w:hideMark/>
          </w:tcPr>
          <w:p w14:paraId="30A5510E" w14:textId="0D7A98DB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</w:tr>
      <w:tr w:rsidR="00921D4A" w:rsidRPr="007B6956" w14:paraId="5F2E5749" w14:textId="77777777" w:rsidTr="0069548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14:paraId="544682BA" w14:textId="5AD84F7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Yuanyuan</w:t>
            </w:r>
            <w:proofErr w:type="spellEnd"/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et al</w:t>
            </w:r>
            <w:r w:rsidR="00EB33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noWrap/>
            <w:vAlign w:val="center"/>
            <w:hideMark/>
          </w:tcPr>
          <w:p w14:paraId="3011FD60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noWrap/>
            <w:vAlign w:val="center"/>
            <w:hideMark/>
          </w:tcPr>
          <w:p w14:paraId="138BB5A3" w14:textId="16D03138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3D32239E" w14:textId="4BFCE72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Wuhan</w:t>
            </w:r>
          </w:p>
        </w:tc>
        <w:tc>
          <w:tcPr>
            <w:tcW w:w="0" w:type="auto"/>
            <w:noWrap/>
            <w:vAlign w:val="center"/>
            <w:hideMark/>
          </w:tcPr>
          <w:p w14:paraId="478D32C6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noWrap/>
            <w:vAlign w:val="center"/>
            <w:hideMark/>
          </w:tcPr>
          <w:p w14:paraId="0EE1AF9F" w14:textId="3A60FCF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1" w:type="dxa"/>
            <w:noWrap/>
            <w:vAlign w:val="center"/>
            <w:hideMark/>
          </w:tcPr>
          <w:p w14:paraId="031B2A80" w14:textId="33A7B1A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noWrap/>
            <w:vAlign w:val="center"/>
            <w:hideMark/>
          </w:tcPr>
          <w:p w14:paraId="06ADF20C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3.0±1.6</w:t>
            </w:r>
          </w:p>
        </w:tc>
        <w:tc>
          <w:tcPr>
            <w:tcW w:w="866" w:type="dxa"/>
            <w:noWrap/>
            <w:vAlign w:val="center"/>
            <w:hideMark/>
          </w:tcPr>
          <w:p w14:paraId="5A2B79CB" w14:textId="5F1355A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14:paraId="50EC4CDE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0.8±1.2</w:t>
            </w:r>
          </w:p>
        </w:tc>
        <w:tc>
          <w:tcPr>
            <w:tcW w:w="973" w:type="dxa"/>
            <w:noWrap/>
            <w:vAlign w:val="center"/>
            <w:hideMark/>
          </w:tcPr>
          <w:p w14:paraId="144DBE9D" w14:textId="5182213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noWrap/>
            <w:vAlign w:val="center"/>
            <w:hideMark/>
          </w:tcPr>
          <w:p w14:paraId="059637F9" w14:textId="7F3343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14:paraId="3BCFC332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36" w:type="dxa"/>
            <w:noWrap/>
            <w:vAlign w:val="center"/>
            <w:hideMark/>
          </w:tcPr>
          <w:p w14:paraId="2C801F1F" w14:textId="0D47F12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36" w:type="dxa"/>
            <w:noWrap/>
            <w:vAlign w:val="center"/>
            <w:hideMark/>
          </w:tcPr>
          <w:p w14:paraId="4A36A674" w14:textId="620CC34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36" w:type="dxa"/>
            <w:noWrap/>
            <w:vAlign w:val="center"/>
            <w:hideMark/>
          </w:tcPr>
          <w:p w14:paraId="680783A2" w14:textId="2E4C554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66" w:type="dxa"/>
            <w:noWrap/>
            <w:vAlign w:val="center"/>
            <w:hideMark/>
          </w:tcPr>
          <w:p w14:paraId="0351BB4B" w14:textId="4FC22AD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48" w:type="dxa"/>
            <w:noWrap/>
            <w:vAlign w:val="center"/>
            <w:hideMark/>
          </w:tcPr>
          <w:p w14:paraId="718ACCC3" w14:textId="0EE934E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6" w:type="dxa"/>
            <w:noWrap/>
            <w:vAlign w:val="center"/>
            <w:hideMark/>
          </w:tcPr>
          <w:p w14:paraId="74DE4E99" w14:textId="4C70777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6" w:type="dxa"/>
            <w:noWrap/>
            <w:vAlign w:val="center"/>
            <w:hideMark/>
          </w:tcPr>
          <w:p w14:paraId="0F7A3ACC" w14:textId="48F0E3C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</w:tr>
      <w:tr w:rsidR="00921D4A" w:rsidRPr="007B6956" w14:paraId="7BCEB29C" w14:textId="77777777" w:rsidTr="0069548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14:paraId="0FD767AF" w14:textId="31CC0ED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Zhao et al</w:t>
            </w:r>
            <w:r w:rsidR="006F16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677" w:type="dxa"/>
            <w:noWrap/>
            <w:vAlign w:val="center"/>
            <w:hideMark/>
          </w:tcPr>
          <w:p w14:paraId="55B16815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noWrap/>
            <w:vAlign w:val="center"/>
            <w:hideMark/>
          </w:tcPr>
          <w:p w14:paraId="02D8936D" w14:textId="403C39F4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11F2E0B9" w14:textId="6188125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Wuhan</w:t>
            </w:r>
          </w:p>
        </w:tc>
        <w:tc>
          <w:tcPr>
            <w:tcW w:w="0" w:type="auto"/>
            <w:noWrap/>
            <w:vAlign w:val="center"/>
            <w:hideMark/>
          </w:tcPr>
          <w:p w14:paraId="2DA3CCAF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14:paraId="7FF0273E" w14:textId="1B00C03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± 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noWrap/>
            <w:vAlign w:val="center"/>
            <w:hideMark/>
          </w:tcPr>
          <w:p w14:paraId="3B1E7547" w14:textId="418460C3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noWrap/>
            <w:vAlign w:val="center"/>
            <w:hideMark/>
          </w:tcPr>
          <w:p w14:paraId="1FCBB271" w14:textId="689FBAF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66" w:type="dxa"/>
            <w:noWrap/>
            <w:vAlign w:val="center"/>
            <w:hideMark/>
          </w:tcPr>
          <w:p w14:paraId="648960E8" w14:textId="5DCBB279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0" w:type="auto"/>
            <w:noWrap/>
            <w:vAlign w:val="center"/>
            <w:hideMark/>
          </w:tcPr>
          <w:p w14:paraId="0557858B" w14:textId="644C51A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956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973" w:type="dxa"/>
            <w:noWrap/>
            <w:vAlign w:val="center"/>
            <w:hideMark/>
          </w:tcPr>
          <w:p w14:paraId="09AAD022" w14:textId="458050B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± 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noWrap/>
            <w:vAlign w:val="center"/>
            <w:hideMark/>
          </w:tcPr>
          <w:p w14:paraId="78FF6963" w14:textId="154BEE4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0" w:type="auto"/>
            <w:noWrap/>
            <w:vAlign w:val="center"/>
            <w:hideMark/>
          </w:tcPr>
          <w:p w14:paraId="7C14089C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6" w:type="dxa"/>
            <w:noWrap/>
            <w:vAlign w:val="center"/>
            <w:hideMark/>
          </w:tcPr>
          <w:p w14:paraId="279B3B64" w14:textId="729AE00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±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36" w:type="dxa"/>
            <w:noWrap/>
            <w:vAlign w:val="center"/>
            <w:hideMark/>
          </w:tcPr>
          <w:p w14:paraId="09422267" w14:textId="1961C71C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6" w:type="dxa"/>
            <w:noWrap/>
            <w:vAlign w:val="center"/>
            <w:hideMark/>
          </w:tcPr>
          <w:p w14:paraId="1A62AD5F" w14:textId="0D59E21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66" w:type="dxa"/>
            <w:noWrap/>
            <w:vAlign w:val="center"/>
            <w:hideMark/>
          </w:tcPr>
          <w:p w14:paraId="56A1CF5B" w14:textId="7546989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48" w:type="dxa"/>
            <w:noWrap/>
            <w:vAlign w:val="center"/>
            <w:hideMark/>
          </w:tcPr>
          <w:p w14:paraId="189CB898" w14:textId="0473AF2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96" w:type="dxa"/>
            <w:noWrap/>
            <w:vAlign w:val="center"/>
            <w:hideMark/>
          </w:tcPr>
          <w:p w14:paraId="4F624D39" w14:textId="603E62F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± 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noWrap/>
            <w:vAlign w:val="center"/>
            <w:hideMark/>
          </w:tcPr>
          <w:p w14:paraId="093971C8" w14:textId="1C6C778E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</w:p>
        </w:tc>
      </w:tr>
      <w:tr w:rsidR="00921D4A" w:rsidRPr="007B6956" w14:paraId="7A7AA531" w14:textId="77777777" w:rsidTr="00695487">
        <w:trPr>
          <w:trHeight w:val="30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A70A46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Zhu et al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420627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F961D72" w14:textId="3C3579FD" w:rsidR="00921D4A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China.</w:t>
            </w:r>
          </w:p>
          <w:p w14:paraId="51F3077E" w14:textId="6A95B094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Hubei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3735A64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5FA491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 ± 2.3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391A6E" w14:textId="222F38A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650D12" w14:textId="3E696BC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B3400E" w14:textId="52EA9E25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1AD5517" w14:textId="4052D041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A644DF" w14:textId="440C294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ACFFF7" w14:textId="3ED9024F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C242DB9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FB0B11" w14:textId="14CBF1F0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E46491" w14:textId="039FBA83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1155AC" w14:textId="77777777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3.7±1.9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107377" w14:textId="7FACB5F8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2A56C0" w14:textId="2CDEC03A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4ED846" w14:textId="622AB50D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CBA4B6" w14:textId="79D6CC83" w:rsidR="00921D4A" w:rsidRPr="0080686C" w:rsidRDefault="00921D4A" w:rsidP="00381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06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</w:tr>
    </w:tbl>
    <w:p w14:paraId="47BA52F4" w14:textId="1176C4D2" w:rsidR="0080686C" w:rsidRDefault="00F2480C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Leu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leukocytes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Lymp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Lymphocytes; </w:t>
      </w:r>
      <w:proofErr w:type="spellStart"/>
      <w:r>
        <w:rPr>
          <w:rFonts w:ascii="Times New Roman" w:hAnsi="Times New Roman" w:cs="Times New Roman"/>
          <w:sz w:val="18"/>
          <w:szCs w:val="18"/>
        </w:rPr>
        <w:t>Neu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Neutrophils; </w:t>
      </w:r>
      <w:r w:rsidR="00921D4A">
        <w:rPr>
          <w:rFonts w:ascii="Times New Roman" w:hAnsi="Times New Roman" w:cs="Times New Roman"/>
          <w:sz w:val="18"/>
          <w:szCs w:val="18"/>
        </w:rPr>
        <w:t xml:space="preserve">CRP, C-reactive protein; PCT, </w:t>
      </w:r>
      <w:proofErr w:type="spellStart"/>
      <w:r w:rsidR="00921D4A">
        <w:rPr>
          <w:rFonts w:ascii="Times New Roman" w:hAnsi="Times New Roman" w:cs="Times New Roman"/>
          <w:sz w:val="18"/>
          <w:szCs w:val="18"/>
        </w:rPr>
        <w:t>procalcitonin</w:t>
      </w:r>
      <w:proofErr w:type="spellEnd"/>
      <w:r w:rsidR="00921D4A">
        <w:rPr>
          <w:rFonts w:ascii="Times New Roman" w:hAnsi="Times New Roman" w:cs="Times New Roman"/>
          <w:sz w:val="18"/>
          <w:szCs w:val="18"/>
        </w:rPr>
        <w:t>; NR, not reported; n, sample size</w:t>
      </w:r>
      <w:r w:rsidR="00381170">
        <w:rPr>
          <w:rFonts w:ascii="Times New Roman" w:hAnsi="Times New Roman" w:cs="Times New Roman"/>
          <w:sz w:val="18"/>
          <w:szCs w:val="18"/>
        </w:rPr>
        <w:t xml:space="preserve">. Data presented as mean </w:t>
      </w:r>
      <w:r w:rsidR="00381170" w:rsidRPr="0080686C">
        <w:rPr>
          <w:rFonts w:ascii="Times New Roman" w:eastAsia="Times New Roman" w:hAnsi="Times New Roman" w:cs="Times New Roman"/>
          <w:color w:val="000000"/>
          <w:sz w:val="18"/>
          <w:szCs w:val="18"/>
        </w:rPr>
        <w:t>±</w:t>
      </w:r>
      <w:r w:rsidR="003811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standard deviation (SD).</w:t>
      </w:r>
      <w:r w:rsidR="006954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95487"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proofErr w:type="gramStart"/>
      <w:r w:rsidR="00695487">
        <w:rPr>
          <w:rFonts w:ascii="Times New Roman" w:eastAsia="Times New Roman" w:hAnsi="Times New Roman" w:cs="Times New Roman"/>
          <w:color w:val="000000"/>
          <w:sz w:val="18"/>
          <w:szCs w:val="18"/>
        </w:rPr>
        <w:t>mean</w:t>
      </w:r>
      <w:proofErr w:type="gramEnd"/>
      <w:r w:rsidR="006954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95487" w:rsidRPr="0080686C">
        <w:rPr>
          <w:rFonts w:ascii="Times New Roman" w:eastAsia="Times New Roman" w:hAnsi="Times New Roman" w:cs="Times New Roman"/>
          <w:color w:val="000000"/>
          <w:sz w:val="18"/>
          <w:szCs w:val="18"/>
        </w:rPr>
        <w:t>±</w:t>
      </w:r>
      <w:r w:rsidR="006954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SD was extrapolated from median and interquartile range (IQR). </w:t>
      </w:r>
    </w:p>
    <w:p w14:paraId="7E86BC73" w14:textId="11F88117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7D05D5" w14:textId="285571E1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0FE92BC" w14:textId="715039DE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DC8F85B" w14:textId="11EC7488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73F4519" w14:textId="114A92B2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4EA7C7F" w14:textId="62B6F910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07DCE6E" w14:textId="15650FDB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11DF962" w14:textId="55F5009D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2562F9" w14:textId="3C52BF6D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D8691B0" w14:textId="3E8FE5A7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6A13E8" w14:textId="4D8A75C2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3D48272" w14:textId="1A9D29A1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52D3A4" w14:textId="768DFF5C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8A62E2" w14:textId="180058B0" w:rsidR="004A44C3" w:rsidRDefault="004A44C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431041" w14:textId="7AF20801" w:rsidR="004A44C3" w:rsidRPr="0080686C" w:rsidRDefault="42419166" w:rsidP="42419166">
      <w:pPr>
        <w:rPr>
          <w:rFonts w:ascii="Times New Roman" w:hAnsi="Times New Roman" w:cs="Times New Roman"/>
          <w:b/>
          <w:bCs/>
        </w:rPr>
      </w:pPr>
      <w:proofErr w:type="gramStart"/>
      <w:r w:rsidRPr="42419166">
        <w:rPr>
          <w:rFonts w:ascii="Times New Roman" w:hAnsi="Times New Roman" w:cs="Times New Roman"/>
          <w:b/>
          <w:bCs/>
        </w:rPr>
        <w:lastRenderedPageBreak/>
        <w:t>Supplemental Table S2.</w:t>
      </w:r>
      <w:proofErr w:type="gramEnd"/>
      <w:r w:rsidRPr="42419166">
        <w:rPr>
          <w:rFonts w:ascii="Times New Roman" w:hAnsi="Times New Roman" w:cs="Times New Roman"/>
          <w:b/>
          <w:bCs/>
        </w:rPr>
        <w:t xml:space="preserve"> Characteristic of included studies for COVID-19 with and without severe condition</w:t>
      </w:r>
    </w:p>
    <w:tbl>
      <w:tblPr>
        <w:tblW w:w="15500" w:type="dxa"/>
        <w:tblInd w:w="-54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5"/>
        <w:gridCol w:w="576"/>
        <w:gridCol w:w="1211"/>
        <w:gridCol w:w="486"/>
        <w:gridCol w:w="838"/>
        <w:gridCol w:w="838"/>
        <w:gridCol w:w="838"/>
        <w:gridCol w:w="826"/>
        <w:gridCol w:w="823"/>
        <w:gridCol w:w="726"/>
        <w:gridCol w:w="816"/>
        <w:gridCol w:w="486"/>
        <w:gridCol w:w="838"/>
        <w:gridCol w:w="838"/>
        <w:gridCol w:w="838"/>
        <w:gridCol w:w="902"/>
        <w:gridCol w:w="823"/>
        <w:gridCol w:w="726"/>
        <w:gridCol w:w="816"/>
      </w:tblGrid>
      <w:tr w:rsidR="004E7AD2" w:rsidRPr="00B448B3" w14:paraId="72589B71" w14:textId="77777777" w:rsidTr="0DCCA0F1">
        <w:trPr>
          <w:trHeight w:val="300"/>
        </w:trPr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7C08" w14:textId="746958B9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Author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F682" w14:textId="5A6D67CA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Year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842A" w14:textId="3B5E642C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Country. Region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5CF" w14:textId="04087B4F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n</w:t>
            </w:r>
            <w:proofErr w:type="gramEnd"/>
          </w:p>
        </w:tc>
        <w:tc>
          <w:tcPr>
            <w:tcW w:w="57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CAD" w14:textId="339231D3" w:rsidR="004E7AD2" w:rsidRPr="004E7AD2" w:rsidRDefault="0DCCA0F1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Non-severe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A5F" w14:textId="665F1D0A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  <w:proofErr w:type="gramEnd"/>
          </w:p>
        </w:tc>
        <w:tc>
          <w:tcPr>
            <w:tcW w:w="5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FB3F" w14:textId="70754B2B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Severe</w:t>
            </w:r>
          </w:p>
        </w:tc>
      </w:tr>
      <w:tr w:rsidR="004E7AD2" w:rsidRPr="00B448B3" w14:paraId="2703691A" w14:textId="77777777" w:rsidTr="0DCCA0F1">
        <w:trPr>
          <w:trHeight w:val="300"/>
        </w:trPr>
        <w:tc>
          <w:tcPr>
            <w:tcW w:w="1255" w:type="dxa"/>
            <w:vMerge/>
            <w:noWrap/>
            <w:vAlign w:val="center"/>
            <w:hideMark/>
          </w:tcPr>
          <w:p w14:paraId="4C502C1F" w14:textId="076CCFB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vMerge/>
            <w:noWrap/>
            <w:vAlign w:val="center"/>
            <w:hideMark/>
          </w:tcPr>
          <w:p w14:paraId="3AB974A8" w14:textId="68748DB6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1" w:type="dxa"/>
            <w:vMerge/>
            <w:noWrap/>
            <w:vAlign w:val="center"/>
            <w:hideMark/>
          </w:tcPr>
          <w:p w14:paraId="77BD313C" w14:textId="5E1DE170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/>
            <w:noWrap/>
            <w:vAlign w:val="center"/>
            <w:hideMark/>
          </w:tcPr>
          <w:p w14:paraId="3016D3B1" w14:textId="50B67DE4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01BE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CB0F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Lymp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F429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071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Platelet (x10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04D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D-dimer (μg/mL)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D08C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CRP (mg/L)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E3F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PCT (</w:t>
            </w: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ng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/mL)</w:t>
            </w:r>
          </w:p>
        </w:tc>
        <w:tc>
          <w:tcPr>
            <w:tcW w:w="486" w:type="dxa"/>
            <w:vMerge/>
            <w:noWrap/>
            <w:vAlign w:val="center"/>
            <w:hideMark/>
          </w:tcPr>
          <w:p w14:paraId="4EE32C99" w14:textId="3752504A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D121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03D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Lymp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6ABD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1AF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Platelet (x10</w:t>
            </w:r>
            <w:r w:rsidRPr="0014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AC49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D-dimer (μg/mL)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413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CRP (mg/L)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16E" w14:textId="77777777" w:rsidR="004E7AD2" w:rsidRPr="004E7AD2" w:rsidRDefault="004E7AD2" w:rsidP="004E7AD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PCT (</w:t>
            </w: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ng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/mL)</w:t>
            </w:r>
          </w:p>
        </w:tc>
      </w:tr>
      <w:tr w:rsidR="00036E50" w:rsidRPr="00B448B3" w14:paraId="716DB038" w14:textId="77777777" w:rsidTr="0DCCA0F1">
        <w:trPr>
          <w:trHeight w:val="300"/>
        </w:trPr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B08D" w14:textId="65B50AA7" w:rsidR="00036E50" w:rsidRPr="00B448B3" w:rsidRDefault="00036E50" w:rsidP="00F1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Cao et 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(1)</w:t>
            </w:r>
            <w:r w:rsidR="00826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*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E7F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BC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Shanghai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F6E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A99" w14:textId="17DDF1C1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 ± 1.55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28B6" w14:textId="474DF086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23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7B87" w14:textId="6D3783BB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81 ± 1.09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05D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177 ± 57.03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413" w14:textId="696B2F8A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365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232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EE8" w14:textId="3BF78EB5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34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395" w14:textId="2FC2CF3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48 ± 2.22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0E7E" w14:textId="29792B44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76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B68F" w14:textId="174BA44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47 ± 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46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147 ± 43.7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7B1" w14:textId="0BBB0051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77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26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306D" w14:textId="13172E3E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</w:tr>
      <w:tr w:rsidR="00036E50" w:rsidRPr="00B448B3" w14:paraId="4D72E935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80E4078" w14:textId="1397C526" w:rsidR="00036E50" w:rsidRPr="00B448B3" w:rsidRDefault="00036E50" w:rsidP="00F1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Cao et 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(2)</w:t>
            </w:r>
            <w:r w:rsidR="00826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5CBF34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C404FF8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Hubei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3A48B609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27C420D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6.57 ± 4.98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3FEAAD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1.38 ± 0.68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BECC3D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6521B86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261.88 ± 131.9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ABB16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AC113B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29.85 ± 32.9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C1ED4E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5DBB328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874F9A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11.85 ± 5.35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A9B03C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0.67 ± 0.46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7ED411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3E6C7A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172.76 ± 120.7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852EC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B60401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37.92 ± 29.57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6887EB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232C1E83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C697A35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Gao</w:t>
            </w:r>
            <w:proofErr w:type="spellEnd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et al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8228EF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D691EF4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China. </w:t>
            </w: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Anghui</w:t>
            </w:r>
            <w:proofErr w:type="spellEnd"/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4D5777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C540D2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4.96 ± 1.85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F8A838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1.07 ± 0.40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FE51933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3.43 ± 1.63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304B23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36999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0.21 ± 0.06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7AFF280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18.76 ± 22.20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3F709D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0.02 ± 0.02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7425CAC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7E9EFD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4.26 ± 1.85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4A34EF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1.20 ± 0.42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8195297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2.65 ± 1.49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E82442B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7E133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0.49 ± 0.46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DB50165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39.37 ± 27.68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40371A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0.04 ± 0.05</w:t>
            </w:r>
          </w:p>
        </w:tc>
      </w:tr>
      <w:tr w:rsidR="00036E50" w:rsidRPr="00B448B3" w14:paraId="5144A167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E9B5151" w14:textId="0E95037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Guan et al</w:t>
            </w:r>
            <w:r w:rsidR="002C0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78B867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EB153D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3E9970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926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353A510" w14:textId="25FAA6BA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 ± 1.62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AF00F29" w14:textId="3CB2591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682622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2FC3CD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172 ± 54.07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1B81485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DF82688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3EAFEA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93939C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36AFFC2" w14:textId="2224676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 ± 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AE2753D" w14:textId="473ED8ED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CB8951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03CEE86" w14:textId="12C3E60C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137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 ± 59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C97499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2F0226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1652B8D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7D9F4B88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0F0DCE2" w14:textId="7704C623" w:rsidR="00036E50" w:rsidRPr="00B448B3" w:rsidRDefault="00036E50" w:rsidP="00F1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Han et al (a)</w:t>
            </w:r>
            <w:r w:rsidR="00F965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356BC98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18DDBA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A31481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FA8CA2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960A599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BBD874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0FB2DB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F16BD66" w14:textId="25B009B1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 ± 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6CB0B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2C370C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ECB8E7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224455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484EE9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AC2552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C4A60E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74A21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19.11 ± 35.48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17AFEDB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69001B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3A733392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751916A" w14:textId="0D3226A0" w:rsidR="00E508AB" w:rsidRDefault="00036E50" w:rsidP="00F1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Han et al (b)</w:t>
            </w:r>
          </w:p>
          <w:p w14:paraId="6321901F" w14:textId="77777777" w:rsidR="00F9652C" w:rsidRPr="00B448B3" w:rsidRDefault="00F9652C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9A2EED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AB2B349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494BBE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8FA6D1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A378D6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037986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FDEA34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B2A9803" w14:textId="60D5BEE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 ± 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C166DE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383F7D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8C7A56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E2075D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E56BA9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041E14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A6BCB7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4686A8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20.04 ± 32.39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4CB3A32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3846DB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2481DF88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08E3331" w14:textId="25EC242A" w:rsidR="00036E50" w:rsidRPr="00B448B3" w:rsidRDefault="001467CC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Huang et al*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A4EBFC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A1F511D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E77A4F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F018DD9" w14:textId="09533D2E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 ± 3.33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9AB952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0.29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684B78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4.4 ± 3.03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C828EA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A6EB11" w14:textId="2C9DE280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994BBB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9F28C28" w14:textId="69B2385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0.00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8F7E692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9555B9D" w14:textId="0D10F85A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 ± 4.67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AA85115" w14:textId="2B12AFC6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0.4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63B4B3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10.6 ± 5.03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BC0C2A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F9A7A4" w14:textId="1AB38F4E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 ± 10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0A0FFF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B897CB4" w14:textId="69A41E4A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</w:tr>
      <w:tr w:rsidR="00036E50" w:rsidRPr="00B448B3" w14:paraId="3B42E5A1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8E8E37C" w14:textId="209BFD09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Li et al</w:t>
            </w:r>
            <w:r w:rsidR="00494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96BDB1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9C119C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Hubei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00612D9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40DF3D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5.27 ± 1.55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6502CE2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1.23 ± 0.36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D6D9A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3.5 ± 1.34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5967D552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F6F90E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1750F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9.59 ± 20.6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789628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0.038 ± 0.029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C94BBD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0F60962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5.5 ± 2.67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9D2C0F5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0.7 ± 0.37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5412E0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4.36 ± 2.67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08E9C4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A0E2750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C06E18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89.2 ± 64.27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F07047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0.086 ± 0.11</w:t>
            </w:r>
          </w:p>
        </w:tc>
      </w:tr>
      <w:tr w:rsidR="00036E50" w:rsidRPr="00B448B3" w14:paraId="63430121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0702543" w14:textId="11FA47E6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Liu et 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(1)</w:t>
            </w:r>
            <w:r w:rsidR="00494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95231A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14814A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Chongqing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54E53D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8F2556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 ± 2.59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3C29659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1.3 ± 0.59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B0EB6E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3.5 ± 2.37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E8CF08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192 ± 72.59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F42EB3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0.28 ± 0.20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5B08A0F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7.5 ± 15.85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0AD0CD5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0.04 ± 0.02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9D227BC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E4B47C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5.7 ± 5.33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90CF65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0.37 ± 0.22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152E35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 ± 4.96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3E82685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150 ± 80.74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C1A92B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0.6 ± 0.82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27B142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135.7 ± 71.85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6C0F34E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0.1 ± 0.14</w:t>
            </w:r>
          </w:p>
        </w:tc>
      </w:tr>
      <w:tr w:rsidR="00036E50" w:rsidRPr="00B448B3" w14:paraId="5B300B23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C8F2A54" w14:textId="7AA873F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Liu et al (2)</w:t>
            </w:r>
            <w:r w:rsidR="007B4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B579C1A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B0C6524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590EBCD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3B2C32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1.63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BF5AB67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0.52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ABD4831" w14:textId="7F1781E4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2.94 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A87350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173.20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55.37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09197D" w14:textId="5F57E03C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0.39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823BE1C" w14:textId="272632CD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23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E40E8A6" w14:textId="6FEE73E3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06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B2A1625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8A09496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2.56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370FDCE" w14:textId="74AAA5FC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53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0C5B456" w14:textId="0E6BF65C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69 ± 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BA3FB51" w14:textId="77777777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143.90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64.81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ED357C" w14:textId="2C96F96E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56 ± 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32999EE" w14:textId="79458B05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38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 ± 37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E032F07" w14:textId="445A8156" w:rsidR="00036E50" w:rsidRPr="00B448B3" w:rsidRDefault="00036E50" w:rsidP="004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12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32</w:t>
            </w:r>
          </w:p>
        </w:tc>
      </w:tr>
      <w:tr w:rsidR="00036E50" w:rsidRPr="00B448B3" w14:paraId="4AD6B622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D28379F" w14:textId="2AD3323B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Lo et al</w:t>
            </w:r>
            <w:r w:rsidR="00601B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EABCE7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A5DEA92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Macau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FFCB83C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D349D6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4.51 ± 1.18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688515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1.40 ± 0.54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6A44780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2.49 ± 0.90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6757C06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7C4300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62310D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1.65 ± 3.16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A4A10FF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67B0160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7F0615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5.57 ± 1.99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BD4346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1.18 ± 0.49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6EB4AC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3.82 ± 1.81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BA09BB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81C89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CFA1DDB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2.63 ± 3.02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25826D6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7CC4F736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A1620C0" w14:textId="033ABA88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Mao et al</w:t>
            </w:r>
            <w:r w:rsidR="00601B2D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DF33CE5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773DA2E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China.Wuhan</w:t>
            </w:r>
            <w:proofErr w:type="spellEnd"/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286115E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C552A40" w14:textId="00C9A90C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 ± 9.03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A42B0B0" w14:textId="017C587A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 ± 1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B814F2A" w14:textId="66BBDAB6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8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5AC6E894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219 ± 400.74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BD56C61" w14:textId="71F4EA5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 ± 6.29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5AB8D51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9.4 ± 93.03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1595298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AC22F7D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6A4B6EF" w14:textId="681493A1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 ± 15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80AE309" w14:textId="0C552E0B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 ± 1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4B4C5E8" w14:textId="02C4D84E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13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61935DE" w14:textId="39D68B34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204</w:t>
            </w:r>
            <w:r w:rsidR="00B527B4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 ± 413.33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343E4B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0.9 ± 14.74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F46A95F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37.1 ± 156.96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4DC9174" w14:textId="77777777" w:rsidR="00036E50" w:rsidRPr="00805DEC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6EC9192A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0F13011" w14:textId="6AD4EBE4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Qian</w:t>
            </w:r>
            <w:proofErr w:type="spellEnd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et al</w:t>
            </w:r>
            <w:r w:rsidR="00805DEC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FCDE4B4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8CB8FC7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Zhejiang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4579C95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01EF16B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4.97 ± 1.20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E20884A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1.4 ± 0.51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119405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2.8 ± 0.97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0C74CE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198 ± 77.03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8DE5CAA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300 ± 217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595AD5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5.98 ± 7.33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A26C1C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0.03 ± 0.02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3BE603A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228103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5.23 ± 1.52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601E37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0.9 ± 0.44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17F565F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3.32 ± 2.08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D214FB5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152 ± 60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FB9A62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450 ± 240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C5E9451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30.63 ± 67.33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36CC4D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036E50" w:rsidRPr="00B448B3" w14:paraId="05DEA06B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3D75A04" w14:textId="78FECD1A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Qin et al</w:t>
            </w:r>
            <w:r w:rsidR="00805DEC" w:rsidRPr="008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A52BBC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68BB4CC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8A3C65B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DFD7F81" w14:textId="4F8F700A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 ± 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11147D0" w14:textId="7D7E3CC4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EFCC922" w14:textId="5E1A82C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 ± 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52BCFDA2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5B195A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CE861F2" w14:textId="5E59409B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 ± 38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A0248FF" w14:textId="1553939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05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4B72E70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27D4353" w14:textId="74399D4A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8C8951" w14:textId="5A5EEDF5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C7CAAD1" w14:textId="2DED5362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 ± 3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5B1DBDB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4C48C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09113F8" w14:textId="40ADD55D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57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 ± 60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8B7FFD7" w14:textId="7599720D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</w:tr>
      <w:tr w:rsidR="00036E50" w:rsidRPr="00B448B3" w14:paraId="5AAA0CD5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8BCDD05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Qu</w:t>
            </w:r>
            <w:proofErr w:type="spellEnd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et al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077F2D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4ABFCC4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Huizhou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350CE32A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A7394A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F1BA98E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1.01 ± 0.45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3449E53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A7ACC04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192.26 ± 58.12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F184A7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37AD44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A2EB14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C542346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2DA018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07994B9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1.16 ± 0.55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34B60A4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DC7288D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169.67 ± 48.95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6B932C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5F9E9C2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F898B18" w14:textId="77777777" w:rsidR="00036E50" w:rsidRPr="00B448B3" w:rsidRDefault="00036E50" w:rsidP="0070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</w:tr>
      <w:tr w:rsidR="00036E50" w:rsidRPr="00B448B3" w14:paraId="46611ABD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</w:tcPr>
          <w:p w14:paraId="48BB1D9F" w14:textId="77777777" w:rsidR="00036E50" w:rsidRPr="00B448B3" w:rsidRDefault="00036E50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et al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D6C3939" w14:textId="77777777" w:rsidR="00036E50" w:rsidRPr="00B448B3" w:rsidRDefault="00036E50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BDC1F17" w14:textId="7B7829D9" w:rsidR="00036E50" w:rsidRPr="00B448B3" w:rsidRDefault="00036E50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</w:t>
            </w:r>
            <w:r w:rsidR="00911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56A197F6" w14:textId="7788D454" w:rsidR="00036E50" w:rsidRPr="00B448B3" w:rsidRDefault="00911193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04F93B5" w14:textId="3DC2FE6F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6.76 ± 3.49 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7E24A57" w14:textId="3649CF64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1.42 ± 2.14</w:t>
            </w:r>
            <w:bookmarkStart w:id="0" w:name="_GoBack"/>
            <w:bookmarkEnd w:id="0"/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F4ABF4D" w14:textId="418237F2" w:rsidR="00036E50" w:rsidRPr="00B448B3" w:rsidRDefault="0DCCA0F1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14:paraId="1199C2B2" w14:textId="0B725293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222.1 ± 78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CED259" w14:textId="47ACD2FB" w:rsidR="00036E50" w:rsidRPr="00B448B3" w:rsidRDefault="0DCCA0F1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3687633" w14:textId="442350B7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34.1 ± 54.4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98B6283" w14:textId="607B89AF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334F0937" w14:textId="101AF2EF" w:rsidR="00036E50" w:rsidRPr="00B448B3" w:rsidRDefault="00911193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A2163B6" w14:textId="00BD89E4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10.42 ± 4.76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DFB2A0F" w14:textId="5DFA292D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0.6 ± 0.32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78985D9" w14:textId="6E94D24C" w:rsidR="00036E50" w:rsidRPr="00B448B3" w:rsidRDefault="0DCCA0F1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1E0AE2C" w14:textId="0917B1DC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176.3 ± 67.7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86ADBE" w14:textId="07BC7222" w:rsidR="00036E50" w:rsidRPr="00B448B3" w:rsidRDefault="0DCCA0F1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0C4311B" w14:textId="594B29CB" w:rsidR="00036E50" w:rsidRPr="00B448B3" w:rsidRDefault="0DCCA0F1" w:rsidP="0DCCA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126.6 ± 106.3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19CC5E8" w14:textId="0D9991BE" w:rsidR="00036E50" w:rsidRPr="00B448B3" w:rsidRDefault="0DCCA0F1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</w:tr>
      <w:tr w:rsidR="009A7E31" w:rsidRPr="00B448B3" w14:paraId="01C7D158" w14:textId="77777777" w:rsidTr="00434C84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039824D" w14:textId="77777777" w:rsidR="009A7E31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Song et al</w:t>
            </w:r>
            <w:r w:rsidR="008548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  <w:p w14:paraId="1ACD7E2F" w14:textId="4072F47C" w:rsidR="008548FB" w:rsidRPr="00B448B3" w:rsidRDefault="008548FB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6E85D3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310C4B3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Zhejiang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5556C0B9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2C4DCC" w14:textId="52CD31AD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4.2 ± 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AB18E15" w14:textId="4A11AB4A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8A4A8F4" w14:textId="4828E2EC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2.8 ± 1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FF24CA3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178 ± 82.96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730BAB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1935BBE" w14:textId="19C9DA4F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10.3 ± 19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D33397A" w14:textId="74B41673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06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130D2AB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90E9954" w14:textId="6F52CD83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5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01CEFA0" w14:textId="4CD0CCD9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121AB3C" w14:textId="41F0665C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5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3B2FC09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189 ± 57.03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47B9393" w14:textId="7777777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3D951FC" w14:textId="4296EDED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35 ± 32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32AF362" w14:textId="01A05597" w:rsidR="009A7E31" w:rsidRPr="00B448B3" w:rsidRDefault="009A7E31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07 ± 0</w:t>
            </w:r>
            <w:r w:rsidR="00B52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71</w:t>
            </w:r>
          </w:p>
        </w:tc>
      </w:tr>
      <w:tr w:rsidR="00434C84" w:rsidRPr="00B448B3" w14:paraId="02D43157" w14:textId="77777777" w:rsidTr="00434C84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</w:tcPr>
          <w:p w14:paraId="2964FCF4" w14:textId="7B069EEC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Wang et al (1)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248E300" w14:textId="480BB447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1393FFA" w14:textId="040FDB0B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China. </w:t>
            </w: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Changsa</w:t>
            </w:r>
            <w:proofErr w:type="spellEnd"/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6C5856E0" w14:textId="6F52E0E7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1409AF49" w14:textId="598AE8B1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52964A2D" w14:textId="410DA1FF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21 ± 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AA88533" w14:textId="430C895B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14:paraId="5E0AE219" w14:textId="52FE3A1B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90BA7D" w14:textId="7E07F3AC" w:rsidR="00434C84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54F2C58" w14:textId="121C13D5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 ± 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9650B21" w14:textId="5A31A014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DCCA0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14:paraId="2468BEB1" w14:textId="3CD706F8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61684DA3" w14:textId="20331A8F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 ± 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9774F09" w14:textId="638E97D8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74 ± 1.33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14:paraId="712010E4" w14:textId="706426A3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7634E825" w14:textId="4D2B2E01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BAD43E" w14:textId="0C90C0B2" w:rsidR="00434C84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86D31A8" w14:textId="283D2875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45 ± 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016B96D" w14:textId="4D45E865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29F03DEB" w14:textId="77777777" w:rsidTr="00434C84">
        <w:trPr>
          <w:trHeight w:val="300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93D82" w14:textId="452952AF" w:rsidR="00434C84" w:rsidRPr="00B448B3" w:rsidRDefault="00434C84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Wang et al (2)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97766" w14:textId="7C3DC2CF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64F5B" w14:textId="68676A0B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F44F5" w14:textId="625C2919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A517E3" w14:textId="04A17CA7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4.3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9231BD" w14:textId="4237BA9B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0.9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AE413" w14:textId="6EFE9F07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2.7 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1.48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5C5A29" w14:textId="3927BDC3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165 ± 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BA5A4" w14:textId="44A7C32C" w:rsidR="00434C84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166 ± 136.29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E811C" w14:textId="72F746F3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7BE4AA" w14:textId="1369BB8F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03143" w14:textId="5A4D2A59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6EB993" w14:textId="5D5E8A85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6.6 ± 4.59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D1F4FA" w14:textId="0EF509A1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0.8 ± 0.29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AFD39F" w14:textId="697F1BE2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4.6 ± 3.92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62D99" w14:textId="4C5DA85C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163 ± 74.81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203CEE" w14:textId="4010A38B" w:rsidR="00434C84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414 ± 839.25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E5FA8" w14:textId="595EE855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8B122" w14:textId="2903E0BE" w:rsidR="00434C84" w:rsidRPr="00B448B3" w:rsidRDefault="00434C84" w:rsidP="00EB3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28D22910" w14:textId="77777777" w:rsidTr="00434C84">
        <w:trPr>
          <w:trHeight w:val="300"/>
        </w:trPr>
        <w:tc>
          <w:tcPr>
            <w:tcW w:w="12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D6DD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lastRenderedPageBreak/>
              <w:t>Author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9B8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Year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B516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Country. Region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6C0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E7A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n</w:t>
            </w:r>
            <w:proofErr w:type="gramEnd"/>
          </w:p>
        </w:tc>
        <w:tc>
          <w:tcPr>
            <w:tcW w:w="57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D408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Non-Severe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2067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  <w:proofErr w:type="gramEnd"/>
          </w:p>
        </w:tc>
        <w:tc>
          <w:tcPr>
            <w:tcW w:w="5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0607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Severe</w:t>
            </w:r>
          </w:p>
        </w:tc>
      </w:tr>
      <w:tr w:rsidR="00434C84" w:rsidRPr="00B448B3" w14:paraId="7D3B3736" w14:textId="77777777" w:rsidTr="006E0218">
        <w:trPr>
          <w:trHeight w:val="300"/>
        </w:trPr>
        <w:tc>
          <w:tcPr>
            <w:tcW w:w="125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217E21A8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EDDF182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2387135F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0FFEE2D4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A526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D3E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Lymp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9694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AB3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Platelet (x10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42F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D-dimer (μg/mL)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0323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CRP (mg/L)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D6B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PCT (</w:t>
            </w: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ng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/mL)</w:t>
            </w: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A41F454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3F23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F08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Lymp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A6A1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Neu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(×10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7117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Platelet (x10</w:t>
            </w:r>
            <w:r w:rsidRPr="0014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9</w:t>
            </w: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/L)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49EA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D-dimer (μg/mL)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F38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CRP (mg/L)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D70" w14:textId="77777777" w:rsidR="00434C84" w:rsidRPr="004E7AD2" w:rsidRDefault="00434C84" w:rsidP="00EB33E5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PCT (</w:t>
            </w:r>
            <w:proofErr w:type="spellStart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ng</w:t>
            </w:r>
            <w:proofErr w:type="spellEnd"/>
            <w:r w:rsidRPr="004E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/mL)</w:t>
            </w:r>
          </w:p>
        </w:tc>
      </w:tr>
      <w:tr w:rsidR="00434C84" w:rsidRPr="00B448B3" w14:paraId="31CFA22C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002AB60" w14:textId="53F44365" w:rsidR="00434C84" w:rsidRPr="00B448B3" w:rsidRDefault="00434C84" w:rsidP="00F1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Yang et 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1756A53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07CD3E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FDB533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C1515B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0.74 ± 0.40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FEEDD2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9A6180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3F5754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164 ± 74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AA0F45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BCB903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B69690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5EFD8F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D641D6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0.62 ± 0.37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4C8DAC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87EB0E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F55843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191 ± 63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BE9E0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1C06CA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14DF83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4EE82B42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58D35F3" w14:textId="0BCBFF9E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Young et al*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55B5517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BDC1477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Singapore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750A1383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E9B7337" w14:textId="063AC4D9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4.6 ± 3.41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C9FCABD" w14:textId="3EF04D0D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1.2 ± 0.59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931929F" w14:textId="4AF53493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2.8 ± 2.81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6DD2AF0E" w14:textId="5198F2A0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159 ± 62.96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92AF5C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45E3F42" w14:textId="1FA4DD2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11.1 ± 13.48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EAD6A7E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DDB415C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F673B3D" w14:textId="2259452B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3.4 ± 2.37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65884AD" w14:textId="5553FD05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 ± 0.67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CE6C1E1" w14:textId="1D497162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1.8 ± 1.85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6BA8B731" w14:textId="0AF69F00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156 ± 74.81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288C6B7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43C3453" w14:textId="790B531D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65.6 ± 37.03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4AFFF76" w14:textId="77777777" w:rsidR="00434C84" w:rsidRPr="00C43055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034E91C0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BD05134" w14:textId="7D650E60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Yudong</w:t>
            </w:r>
            <w:proofErr w:type="spellEnd"/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et al</w:t>
            </w: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C803A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1409CEB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6D0C44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205C62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5.78 ± 2.76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28EDBFF" w14:textId="1D70E993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99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D9A90B8" w14:textId="7DC3EF5D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DAE967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DCF5934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69DF10B" w14:textId="0D8D9A8C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34 ± 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434DB9B" w14:textId="0C5A314A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0.11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AD9B46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E9DCC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5.53 ± 3.34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2C8B66F" w14:textId="7E2B939E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74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90B93DE" w14:textId="538B968D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4.68 ±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C3499CB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8FCDB08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76BBD64" w14:textId="00EAA51A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98 ± 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B4D65FE" w14:textId="75191CD0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0.20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24</w:t>
            </w:r>
          </w:p>
        </w:tc>
      </w:tr>
      <w:tr w:rsidR="00434C84" w:rsidRPr="00B448B3" w14:paraId="32C6CA09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83A295F" w14:textId="25CA2F50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Zhang et al (1)</w:t>
            </w: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520B5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888D8E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4F5CB6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48995D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4.5 ± 1.78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D476938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0.8 ± 0.44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79C880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B1C143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F3F81D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0.2 ± 0.148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265715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28.7 ± 31.55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8B92AA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0.05 ± 0.05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02A56C83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F40810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5.3 ± 3.7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8A2E688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0.7 ± 3.7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C72929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26FC5D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505882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0.4 ± 1.62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043DDE4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47.6 ± 49.26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6A42908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0.01 ± 0.178</w:t>
            </w:r>
          </w:p>
        </w:tc>
      </w:tr>
      <w:tr w:rsidR="00434C84" w:rsidRPr="00B448B3" w14:paraId="1FBBAA0B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F41829B" w14:textId="21DE06FD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7C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Zhang et al (2)</w:t>
            </w: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3C24C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15C20D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6665A31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42D826A" w14:textId="62C7BC51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 ± 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0F10209" w14:textId="1C0B3DF8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 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8E7F1D3" w14:textId="447D49FB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 ±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53534B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175 ± 57.03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533730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184 ± 152.59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1D159D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771709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25F8392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EB46148" w14:textId="386CAB8A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6.2 ±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904ED23" w14:textId="1A35D0F9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D0A135C" w14:textId="5BE0BD63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 ±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6957A6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169 ± 67.40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84996D" w14:textId="24598FAE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443 ± 809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CFEE1A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923DBF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7EBDF546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D772AC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Zhang et al (3)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B0283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404D5B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Shaanxi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887F61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2F7DE8B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4.28 ± 0.82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21315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1.19 ± 0.38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66ED55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64FA177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962C29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CCFE19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7.9 ± 5.16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E0E235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1F6D9C84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B1A2F5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6.21 ± 3.22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6982AE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0.98 ± 0.25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6B390A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1C1263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9E4EE9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EA2F1E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16.34 ± 7.71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27D25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</w:tr>
      <w:tr w:rsidR="00434C84" w:rsidRPr="00B448B3" w14:paraId="4811A410" w14:textId="77777777" w:rsidTr="0DCCA0F1">
        <w:trPr>
          <w:trHeight w:val="30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877872C" w14:textId="19CB6322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Zhou et al</w:t>
            </w: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898FD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4609B7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93965C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A021739" w14:textId="159C0E8F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 ±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D41CBAE" w14:textId="2751A1C1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1.1 ±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02FDA94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26E1501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220 ± 76.29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CA1A2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0.6 ± 0.51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05B4DC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9C3707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0.1 ± 0.0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14:paraId="49BE15F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C5C856F" w14:textId="6C06B98A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9.8 ± 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477C6B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0.6 ± 0.22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20F610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30B124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165.5 ± 90.37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C81BFC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5.2 ± 14.51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9E65A4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52142EE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0.1 ± 0.29</w:t>
            </w:r>
          </w:p>
        </w:tc>
      </w:tr>
      <w:tr w:rsidR="00434C84" w:rsidRPr="00B448B3" w14:paraId="0807FC14" w14:textId="77777777" w:rsidTr="0DCCA0F1">
        <w:trPr>
          <w:trHeight w:val="300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076" w14:textId="583C5BDF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Zhu et al</w:t>
            </w:r>
            <w:r w:rsidRPr="00C430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093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14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China. Wuhan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889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72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6.4 ± 2.92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3B9D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0.87 ± 0.18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DF7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5.01 ± 2.76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94F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47F5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1.74 ± 3.59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A63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55.6 ± 47.92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D4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0.091   ± 0.10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C0F2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794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7.8 ± 4.13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2D11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0.77 ± 0.43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6C6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5.37 ± 4.19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9C5A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B0B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1.37 ± 3.48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A05F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86.1 ± 111.78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5260" w14:textId="77777777" w:rsidR="00434C84" w:rsidRPr="00B448B3" w:rsidRDefault="00434C84" w:rsidP="0003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44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0.141   ± 30.77</w:t>
            </w:r>
          </w:p>
        </w:tc>
      </w:tr>
    </w:tbl>
    <w:p w14:paraId="622D9DF7" w14:textId="3CD02D22" w:rsidR="001416BD" w:rsidRDefault="001416BD" w:rsidP="001416BD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Leu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leukocytes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Lymp</w:t>
      </w:r>
      <w:proofErr w:type="spellEnd"/>
      <w:r w:rsidR="00B527B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Lymphocytes; </w:t>
      </w:r>
      <w:proofErr w:type="spellStart"/>
      <w:r>
        <w:rPr>
          <w:rFonts w:ascii="Times New Roman" w:hAnsi="Times New Roman" w:cs="Times New Roman"/>
          <w:sz w:val="18"/>
          <w:szCs w:val="18"/>
        </w:rPr>
        <w:t>Neu</w:t>
      </w:r>
      <w:proofErr w:type="spellEnd"/>
      <w:r w:rsidR="00B527B4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Neutrophils; CRP</w:t>
      </w:r>
      <w:r w:rsidR="00B527B4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C-reactive protein; PCT</w:t>
      </w:r>
      <w:r w:rsidR="00B527B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procalcitonin</w:t>
      </w:r>
      <w:proofErr w:type="spellEnd"/>
      <w:r>
        <w:rPr>
          <w:rFonts w:ascii="Times New Roman" w:hAnsi="Times New Roman" w:cs="Times New Roman"/>
          <w:sz w:val="18"/>
          <w:szCs w:val="18"/>
        </w:rPr>
        <w:t>; NR</w:t>
      </w:r>
      <w:r w:rsidR="00B527B4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not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reported; n</w:t>
      </w:r>
      <w:r w:rsidR="00B527B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sample size. Data presented as mean </w:t>
      </w:r>
      <w:r w:rsidRPr="0080686C">
        <w:rPr>
          <w:rFonts w:ascii="Times New Roman" w:eastAsia="Times New Roman" w:hAnsi="Times New Roman" w:cs="Times New Roman"/>
          <w:color w:val="000000"/>
          <w:sz w:val="18"/>
          <w:szCs w:val="18"/>
        </w:rPr>
        <w:t>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standard deviation (SD).</w:t>
      </w:r>
      <w:r w:rsidR="00FE14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E14D1"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proofErr w:type="gramStart"/>
      <w:r w:rsidR="00FE14D1">
        <w:rPr>
          <w:rFonts w:ascii="Times New Roman" w:eastAsia="Times New Roman" w:hAnsi="Times New Roman" w:cs="Times New Roman"/>
          <w:color w:val="000000"/>
          <w:sz w:val="18"/>
          <w:szCs w:val="18"/>
        </w:rPr>
        <w:t>mean</w:t>
      </w:r>
      <w:proofErr w:type="gramEnd"/>
      <w:r w:rsidR="00FE14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E14D1" w:rsidRPr="0080686C">
        <w:rPr>
          <w:rFonts w:ascii="Times New Roman" w:eastAsia="Times New Roman" w:hAnsi="Times New Roman" w:cs="Times New Roman"/>
          <w:color w:val="000000"/>
          <w:sz w:val="18"/>
          <w:szCs w:val="18"/>
        </w:rPr>
        <w:t>±</w:t>
      </w:r>
      <w:r w:rsidR="00FE14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SD was extrapolated from median and interquartile range (IQR).</w:t>
      </w:r>
    </w:p>
    <w:p w14:paraId="0CAA4F8F" w14:textId="77777777" w:rsidR="004A44C3" w:rsidRPr="00F2480C" w:rsidRDefault="004A44C3">
      <w:pPr>
        <w:rPr>
          <w:rFonts w:ascii="Times New Roman" w:hAnsi="Times New Roman" w:cs="Times New Roman"/>
          <w:sz w:val="18"/>
          <w:szCs w:val="18"/>
        </w:rPr>
      </w:pPr>
    </w:p>
    <w:sectPr w:rsidR="004A44C3" w:rsidRPr="00F2480C" w:rsidSect="008068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6C"/>
    <w:rsid w:val="00036E50"/>
    <w:rsid w:val="00044BA3"/>
    <w:rsid w:val="000717C3"/>
    <w:rsid w:val="001416BD"/>
    <w:rsid w:val="001467CC"/>
    <w:rsid w:val="00216F15"/>
    <w:rsid w:val="002C07C3"/>
    <w:rsid w:val="002C1CE4"/>
    <w:rsid w:val="002F1B27"/>
    <w:rsid w:val="00381170"/>
    <w:rsid w:val="00391C24"/>
    <w:rsid w:val="003E7555"/>
    <w:rsid w:val="00434C84"/>
    <w:rsid w:val="004947F9"/>
    <w:rsid w:val="004A44C3"/>
    <w:rsid w:val="004E7AD2"/>
    <w:rsid w:val="005216E6"/>
    <w:rsid w:val="00583ECD"/>
    <w:rsid w:val="005B1990"/>
    <w:rsid w:val="00601B2D"/>
    <w:rsid w:val="006175E8"/>
    <w:rsid w:val="00695487"/>
    <w:rsid w:val="006E0218"/>
    <w:rsid w:val="006F162C"/>
    <w:rsid w:val="007073F7"/>
    <w:rsid w:val="00791274"/>
    <w:rsid w:val="007B4B75"/>
    <w:rsid w:val="007B6956"/>
    <w:rsid w:val="007C1E24"/>
    <w:rsid w:val="00805DEC"/>
    <w:rsid w:val="0080686C"/>
    <w:rsid w:val="008265EF"/>
    <w:rsid w:val="008517AB"/>
    <w:rsid w:val="008548FB"/>
    <w:rsid w:val="00911193"/>
    <w:rsid w:val="00921D4A"/>
    <w:rsid w:val="00947EA8"/>
    <w:rsid w:val="009A7E31"/>
    <w:rsid w:val="009B5C7D"/>
    <w:rsid w:val="00AB2EA1"/>
    <w:rsid w:val="00B448B3"/>
    <w:rsid w:val="00B527B4"/>
    <w:rsid w:val="00C43055"/>
    <w:rsid w:val="00D8067C"/>
    <w:rsid w:val="00DB4552"/>
    <w:rsid w:val="00DE7BC5"/>
    <w:rsid w:val="00E508AB"/>
    <w:rsid w:val="00EB33E5"/>
    <w:rsid w:val="00F10121"/>
    <w:rsid w:val="00F2480C"/>
    <w:rsid w:val="00F9652C"/>
    <w:rsid w:val="00FE14D1"/>
    <w:rsid w:val="0DCCA0F1"/>
    <w:rsid w:val="42419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1FC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1046</Words>
  <Characters>5964</Characters>
  <Application>Microsoft Macintosh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Zulvikar Syambani Ulhaq</cp:lastModifiedBy>
  <cp:revision>23</cp:revision>
  <dcterms:created xsi:type="dcterms:W3CDTF">2020-05-11T22:41:00Z</dcterms:created>
  <dcterms:modified xsi:type="dcterms:W3CDTF">2020-05-12T05:10:00Z</dcterms:modified>
</cp:coreProperties>
</file>