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5665D" w14:textId="33FCF263" w:rsidR="002D59B7" w:rsidRPr="00FD4904" w:rsidRDefault="002D59B7" w:rsidP="002D59B7">
      <w:pPr>
        <w:rPr>
          <w:b/>
          <w:spacing w:val="-2"/>
        </w:rPr>
      </w:pPr>
      <w:r w:rsidRPr="00FD4904">
        <w:rPr>
          <w:b/>
          <w:spacing w:val="-2"/>
        </w:rPr>
        <w:t>Supplementary Table S1</w:t>
      </w:r>
      <w:r w:rsidR="00FD4904" w:rsidRPr="00FD4904">
        <w:rPr>
          <w:b/>
          <w:spacing w:val="-2"/>
        </w:rPr>
        <w:t xml:space="preserve"> –</w:t>
      </w:r>
      <w:r w:rsidRPr="00FD4904">
        <w:rPr>
          <w:b/>
          <w:spacing w:val="-2"/>
        </w:rPr>
        <w:t xml:space="preserve"> Carbamazepine pharmacokinetics</w:t>
      </w:r>
    </w:p>
    <w:p w14:paraId="66E48E4A" w14:textId="77777777" w:rsidR="00FD4904" w:rsidRPr="00FD4904" w:rsidRDefault="00FD4904" w:rsidP="002D59B7">
      <w:pPr>
        <w:rPr>
          <w:spacing w:val="-2"/>
        </w:rPr>
      </w:pPr>
    </w:p>
    <w:tbl>
      <w:tblPr>
        <w:tblStyle w:val="Tablaconcuadrcula"/>
        <w:tblW w:w="0" w:type="auto"/>
        <w:tblLook w:val="04A0" w:firstRow="1" w:lastRow="0" w:firstColumn="1" w:lastColumn="0" w:noHBand="0" w:noVBand="1"/>
      </w:tblPr>
      <w:tblGrid>
        <w:gridCol w:w="9061"/>
      </w:tblGrid>
      <w:tr w:rsidR="00224EE2" w:rsidRPr="00224EE2" w14:paraId="7BC06914" w14:textId="77777777" w:rsidTr="00224EE2">
        <w:tc>
          <w:tcPr>
            <w:tcW w:w="0" w:type="auto"/>
          </w:tcPr>
          <w:p w14:paraId="450C164D" w14:textId="77777777" w:rsidR="00224EE2" w:rsidRPr="00224EE2" w:rsidRDefault="00224EE2" w:rsidP="00144497">
            <w:pPr>
              <w:rPr>
                <w:i/>
                <w:spacing w:val="-2"/>
              </w:rPr>
            </w:pPr>
            <w:r w:rsidRPr="00224EE2">
              <w:rPr>
                <w:i/>
                <w:spacing w:val="-2"/>
              </w:rPr>
              <w:t>Metabolism</w:t>
            </w:r>
          </w:p>
        </w:tc>
      </w:tr>
      <w:tr w:rsidR="00224EE2" w:rsidRPr="00224EE2" w14:paraId="5AF608A7" w14:textId="77777777" w:rsidTr="00224EE2">
        <w:tc>
          <w:tcPr>
            <w:tcW w:w="0" w:type="auto"/>
          </w:tcPr>
          <w:p w14:paraId="1F8C0DB1" w14:textId="77777777" w:rsidR="00224EE2" w:rsidRPr="00224EE2" w:rsidRDefault="00224EE2" w:rsidP="00144497">
            <w:pPr>
              <w:rPr>
                <w:spacing w:val="-2"/>
              </w:rPr>
            </w:pPr>
            <w:r w:rsidRPr="00224EE2">
              <w:rPr>
                <w:spacing w:val="-2"/>
              </w:rPr>
              <w:t>• Carbamazepine is primarily metabolized by CYP3A4 (with a minor contribution from CYP2C8) to its active metabolite, 10,11-epoxide. While this may account for 40% of carbamazepine metabolism, the proportion is even greater in patients with induced CYP3A4, which is probably most if not all patients, since carbamazepine is a potent inducer of CYP3A4</w:t>
            </w:r>
            <w:r w:rsidRPr="00224EE2">
              <w:rPr>
                <w:spacing w:val="-2"/>
                <w:vertAlign w:val="superscript"/>
              </w:rPr>
              <w:t>4,5</w:t>
            </w:r>
          </w:p>
        </w:tc>
      </w:tr>
      <w:tr w:rsidR="00224EE2" w:rsidRPr="00224EE2" w14:paraId="22F6DE32" w14:textId="77777777" w:rsidTr="00144497">
        <w:trPr>
          <w:trHeight w:val="1758"/>
        </w:trPr>
        <w:tc>
          <w:tcPr>
            <w:tcW w:w="0" w:type="auto"/>
          </w:tcPr>
          <w:p w14:paraId="376EFC67" w14:textId="77777777" w:rsidR="00224EE2" w:rsidRPr="00224EE2" w:rsidRDefault="00224EE2" w:rsidP="00144497">
            <w:pPr>
              <w:rPr>
                <w:spacing w:val="-2"/>
              </w:rPr>
            </w:pPr>
            <w:r w:rsidRPr="00224EE2">
              <w:rPr>
                <w:spacing w:val="-2"/>
              </w:rPr>
              <w:t>• Other pathways:</w:t>
            </w:r>
          </w:p>
          <w:p w14:paraId="37D5C3B9" w14:textId="77777777" w:rsidR="00224EE2" w:rsidRPr="00224EE2" w:rsidRDefault="00224EE2" w:rsidP="00144497">
            <w:pPr>
              <w:rPr>
                <w:spacing w:val="-2"/>
              </w:rPr>
            </w:pPr>
            <w:r w:rsidRPr="00224EE2">
              <w:rPr>
                <w:spacing w:val="-2"/>
              </w:rPr>
              <w:t xml:space="preserve">  – Aromatic hydroxylation (25%), possibly by CYP1A2</w:t>
            </w:r>
          </w:p>
          <w:p w14:paraId="2BB6E834" w14:textId="1EC274EA" w:rsidR="00224EE2" w:rsidRPr="00224EE2" w:rsidRDefault="00224EE2" w:rsidP="00144497">
            <w:pPr>
              <w:rPr>
                <w:spacing w:val="-2"/>
              </w:rPr>
            </w:pPr>
            <w:r w:rsidRPr="00224EE2">
              <w:rPr>
                <w:spacing w:val="-2"/>
              </w:rPr>
              <w:t xml:space="preserve">  – Glucuronidation of the carbamoyl side chain by the UGTs, presumably by UGT2B7</w:t>
            </w:r>
            <w:r w:rsidRPr="00224EE2">
              <w:rPr>
                <w:spacing w:val="-2"/>
                <w:vertAlign w:val="superscript"/>
              </w:rPr>
              <w:t>6</w:t>
            </w:r>
          </w:p>
        </w:tc>
      </w:tr>
      <w:tr w:rsidR="00224EE2" w:rsidRPr="00224EE2" w14:paraId="7501C8D1" w14:textId="77777777" w:rsidTr="00224EE2">
        <w:tc>
          <w:tcPr>
            <w:tcW w:w="0" w:type="auto"/>
          </w:tcPr>
          <w:p w14:paraId="04B0282C" w14:textId="77777777" w:rsidR="00224EE2" w:rsidRPr="00224EE2" w:rsidRDefault="00224EE2" w:rsidP="00144497">
            <w:pPr>
              <w:rPr>
                <w:i/>
                <w:spacing w:val="-2"/>
              </w:rPr>
            </w:pPr>
            <w:r w:rsidRPr="00224EE2">
              <w:rPr>
                <w:i/>
                <w:spacing w:val="-2"/>
              </w:rPr>
              <w:t>Role as inducer</w:t>
            </w:r>
          </w:p>
        </w:tc>
      </w:tr>
      <w:tr w:rsidR="00224EE2" w:rsidRPr="00224EE2" w14:paraId="755CF60C" w14:textId="77777777" w:rsidTr="00224EE2">
        <w:tc>
          <w:tcPr>
            <w:tcW w:w="0" w:type="auto"/>
          </w:tcPr>
          <w:p w14:paraId="6081F9E7" w14:textId="77777777" w:rsidR="00224EE2" w:rsidRPr="00224EE2" w:rsidRDefault="00224EE2" w:rsidP="00144497">
            <w:pPr>
              <w:rPr>
                <w:spacing w:val="-2"/>
              </w:rPr>
            </w:pPr>
            <w:r w:rsidRPr="00224EE2">
              <w:rPr>
                <w:spacing w:val="-2"/>
              </w:rPr>
              <w:t>• Carbamazepine is a potent inducer of multiple metabolic pathways, including several CYPs and several UGTs</w:t>
            </w:r>
          </w:p>
        </w:tc>
      </w:tr>
      <w:tr w:rsidR="00224EE2" w:rsidRPr="00224EE2" w14:paraId="6F6EF5C9" w14:textId="77777777" w:rsidTr="00224EE2">
        <w:tc>
          <w:tcPr>
            <w:tcW w:w="0" w:type="auto"/>
          </w:tcPr>
          <w:p w14:paraId="0A58101E" w14:textId="77777777" w:rsidR="00224EE2" w:rsidRPr="00224EE2" w:rsidRDefault="00224EE2" w:rsidP="00144497">
            <w:pPr>
              <w:rPr>
                <w:spacing w:val="-2"/>
              </w:rPr>
            </w:pPr>
            <w:r w:rsidRPr="00224EE2">
              <w:rPr>
                <w:spacing w:val="-2"/>
              </w:rPr>
              <w:t>• The consequence of carbamazepine inducing its own metabolism three-fold</w:t>
            </w:r>
            <w:r w:rsidRPr="00224EE2">
              <w:rPr>
                <w:spacing w:val="-2"/>
                <w:vertAlign w:val="superscript"/>
              </w:rPr>
              <w:t>4</w:t>
            </w:r>
            <w:r w:rsidRPr="00224EE2">
              <w:rPr>
                <w:spacing w:val="-2"/>
              </w:rPr>
              <w:t xml:space="preserve"> is that this drug may not reach steady state for the first 3-5 weeks due to the progressive increase in auto-induction</w:t>
            </w:r>
            <w:r w:rsidRPr="00224EE2">
              <w:rPr>
                <w:spacing w:val="-2"/>
                <w:vertAlign w:val="superscript"/>
              </w:rPr>
              <w:t>7</w:t>
            </w:r>
          </w:p>
        </w:tc>
      </w:tr>
      <w:tr w:rsidR="00224EE2" w:rsidRPr="00224EE2" w14:paraId="1028CCC5" w14:textId="77777777" w:rsidTr="00224EE2">
        <w:tc>
          <w:tcPr>
            <w:tcW w:w="0" w:type="auto"/>
          </w:tcPr>
          <w:p w14:paraId="0ED80447" w14:textId="77777777" w:rsidR="00224EE2" w:rsidRPr="00224EE2" w:rsidRDefault="00224EE2" w:rsidP="00144497">
            <w:pPr>
              <w:rPr>
                <w:spacing w:val="-2"/>
              </w:rPr>
            </w:pPr>
            <w:r w:rsidRPr="00224EE2">
              <w:rPr>
                <w:spacing w:val="-2"/>
              </w:rPr>
              <w:t>• Carbamazepine DDIs with psychiatric drugs</w:t>
            </w:r>
            <w:r w:rsidRPr="00224EE2">
              <w:rPr>
                <w:spacing w:val="-2"/>
                <w:vertAlign w:val="superscript"/>
              </w:rPr>
              <w:t>8</w:t>
            </w:r>
            <w:r w:rsidRPr="00224EE2">
              <w:rPr>
                <w:spacing w:val="-2"/>
              </w:rPr>
              <w:t xml:space="preserve"> have not been systematically studied for many psychiatric drugs</w:t>
            </w:r>
          </w:p>
        </w:tc>
      </w:tr>
      <w:tr w:rsidR="00224EE2" w:rsidRPr="00224EE2" w14:paraId="42E95CDD" w14:textId="77777777" w:rsidTr="00224EE2">
        <w:tc>
          <w:tcPr>
            <w:tcW w:w="0" w:type="auto"/>
          </w:tcPr>
          <w:p w14:paraId="08446528" w14:textId="77777777" w:rsidR="00224EE2" w:rsidRPr="00224EE2" w:rsidRDefault="00224EE2" w:rsidP="00144497">
            <w:pPr>
              <w:rPr>
                <w:spacing w:val="-2"/>
              </w:rPr>
            </w:pPr>
            <w:r w:rsidRPr="00224EE2">
              <w:rPr>
                <w:spacing w:val="-2"/>
              </w:rPr>
              <w:t>• Carbamazepine’s inductive effects on diazepam, quetiapine and risperidone are probably explained by CYP3A4 induction. However, the inductive effects may also be explained by p-glycoprotein (P</w:t>
            </w:r>
            <w:r w:rsidRPr="00224EE2">
              <w:rPr>
                <w:spacing w:val="-2"/>
              </w:rPr>
              <w:noBreakHyphen/>
              <w:t>gp) induction. There is limited understanding of the role of P</w:t>
            </w:r>
            <w:r w:rsidRPr="00224EE2">
              <w:rPr>
                <w:spacing w:val="-2"/>
              </w:rPr>
              <w:noBreakHyphen/>
              <w:t>gp in the metabolism of psychiatric drugs</w:t>
            </w:r>
            <w:r w:rsidRPr="00224EE2">
              <w:rPr>
                <w:spacing w:val="-2"/>
                <w:vertAlign w:val="superscript"/>
              </w:rPr>
              <w:t>9</w:t>
            </w:r>
          </w:p>
        </w:tc>
      </w:tr>
      <w:tr w:rsidR="00224EE2" w:rsidRPr="00224EE2" w14:paraId="431BD869" w14:textId="77777777" w:rsidTr="00224EE2">
        <w:tc>
          <w:tcPr>
            <w:tcW w:w="0" w:type="auto"/>
          </w:tcPr>
          <w:p w14:paraId="0D9C6002" w14:textId="77777777" w:rsidR="00224EE2" w:rsidRPr="00224EE2" w:rsidRDefault="00224EE2" w:rsidP="00144497">
            <w:pPr>
              <w:rPr>
                <w:spacing w:val="-2"/>
              </w:rPr>
            </w:pPr>
            <w:r w:rsidRPr="00224EE2">
              <w:rPr>
                <w:spacing w:val="-2"/>
              </w:rPr>
              <w:t>• While there are no comprehensive studies describing the duration of the effect of carbamazepine or other potent CYP3A4 inducers (e.g., phenytoin), it is believed that the inductive effects generally disappear after 3 weeks of stopping the inducer</w:t>
            </w:r>
            <w:r w:rsidRPr="00224EE2">
              <w:rPr>
                <w:spacing w:val="-2"/>
                <w:vertAlign w:val="superscript"/>
              </w:rPr>
              <w:t>10</w:t>
            </w:r>
          </w:p>
        </w:tc>
      </w:tr>
      <w:tr w:rsidR="00224EE2" w:rsidRPr="00224EE2" w14:paraId="196EF513" w14:textId="77777777" w:rsidTr="00224EE2">
        <w:tc>
          <w:tcPr>
            <w:tcW w:w="0" w:type="auto"/>
          </w:tcPr>
          <w:p w14:paraId="1E4A0A04" w14:textId="77777777" w:rsidR="00224EE2" w:rsidRPr="00224EE2" w:rsidRDefault="00224EE2" w:rsidP="00144497">
            <w:pPr>
              <w:rPr>
                <w:i/>
                <w:caps/>
                <w:spacing w:val="-2"/>
              </w:rPr>
            </w:pPr>
            <w:r w:rsidRPr="00224EE2">
              <w:rPr>
                <w:i/>
                <w:caps/>
                <w:spacing w:val="-2"/>
              </w:rPr>
              <w:t xml:space="preserve">TDM </w:t>
            </w:r>
            <w:r w:rsidRPr="00224EE2">
              <w:rPr>
                <w:i/>
                <w:spacing w:val="-2"/>
              </w:rPr>
              <w:t xml:space="preserve">and </w:t>
            </w:r>
            <w:r w:rsidRPr="00224EE2">
              <w:rPr>
                <w:i/>
                <w:caps/>
                <w:spacing w:val="-2"/>
              </w:rPr>
              <w:t xml:space="preserve">C/D </w:t>
            </w:r>
            <w:r w:rsidRPr="00224EE2">
              <w:rPr>
                <w:i/>
                <w:spacing w:val="-2"/>
              </w:rPr>
              <w:t xml:space="preserve">ratio </w:t>
            </w:r>
          </w:p>
        </w:tc>
      </w:tr>
      <w:tr w:rsidR="00224EE2" w:rsidRPr="00224EE2" w14:paraId="7073C6C6" w14:textId="77777777" w:rsidTr="00144497">
        <w:trPr>
          <w:trHeight w:val="1324"/>
        </w:trPr>
        <w:tc>
          <w:tcPr>
            <w:tcW w:w="0" w:type="auto"/>
          </w:tcPr>
          <w:p w14:paraId="6711A5B8" w14:textId="77777777" w:rsidR="00224EE2" w:rsidRPr="00224EE2" w:rsidRDefault="00224EE2" w:rsidP="00144497">
            <w:r w:rsidRPr="00224EE2">
              <w:t xml:space="preserve">• Therapeutic concentration range: </w:t>
            </w:r>
          </w:p>
          <w:p w14:paraId="2B0F7091" w14:textId="77777777" w:rsidR="00224EE2" w:rsidRPr="00224EE2" w:rsidRDefault="00224EE2" w:rsidP="00144497">
            <w:r w:rsidRPr="00224EE2">
              <w:t xml:space="preserve">  – For epilepsy: 4-12 μg/mL</w:t>
            </w:r>
            <w:r w:rsidRPr="00224EE2">
              <w:rPr>
                <w:vertAlign w:val="superscript"/>
              </w:rPr>
              <w:t>7</w:t>
            </w:r>
          </w:p>
          <w:p w14:paraId="50BCA787" w14:textId="0A5E33A9" w:rsidR="00224EE2" w:rsidRPr="00224EE2" w:rsidRDefault="00224EE2" w:rsidP="00144497">
            <w:r w:rsidRPr="00224EE2">
              <w:t xml:space="preserve">  – As a mood stabilizer: 4-10 μg/mL</w:t>
            </w:r>
            <w:r w:rsidRPr="00224EE2">
              <w:rPr>
                <w:vertAlign w:val="superscript"/>
              </w:rPr>
              <w:t>11</w:t>
            </w:r>
          </w:p>
        </w:tc>
      </w:tr>
      <w:tr w:rsidR="00224EE2" w:rsidRPr="00224EE2" w14:paraId="44292244" w14:textId="77777777" w:rsidTr="00224EE2">
        <w:tc>
          <w:tcPr>
            <w:tcW w:w="0" w:type="auto"/>
          </w:tcPr>
          <w:p w14:paraId="52633D07" w14:textId="77777777" w:rsidR="00224EE2" w:rsidRPr="00224EE2" w:rsidRDefault="00224EE2" w:rsidP="00144497">
            <w:pPr>
              <w:rPr>
                <w:spacing w:val="-2"/>
              </w:rPr>
            </w:pPr>
            <w:r w:rsidRPr="00224EE2">
              <w:rPr>
                <w:spacing w:val="-2"/>
              </w:rPr>
              <w:lastRenderedPageBreak/>
              <w:t xml:space="preserve">• Carbamazepine maintenance dosing is usually established by TDM after reaching steady state. The </w:t>
            </w:r>
            <w:r w:rsidRPr="00224EE2">
              <w:rPr>
                <w:i/>
                <w:spacing w:val="-2"/>
              </w:rPr>
              <w:t xml:space="preserve">Drug Information Handbook </w:t>
            </w:r>
            <w:r w:rsidRPr="00224EE2">
              <w:rPr>
                <w:spacing w:val="-2"/>
              </w:rPr>
              <w:t>of the American Pharmacist Association describes the typical maximum recommended carbamazepine dose as up to 1600 mg/day, but some patients may require up to 2400 mg/day</w:t>
            </w:r>
            <w:r w:rsidRPr="00224EE2">
              <w:rPr>
                <w:spacing w:val="-2"/>
                <w:vertAlign w:val="superscript"/>
              </w:rPr>
              <w:t>12</w:t>
            </w:r>
          </w:p>
        </w:tc>
      </w:tr>
      <w:tr w:rsidR="00224EE2" w14:paraId="1BDB3745" w14:textId="77777777" w:rsidTr="00224EE2">
        <w:tc>
          <w:tcPr>
            <w:tcW w:w="0" w:type="auto"/>
          </w:tcPr>
          <w:p w14:paraId="791453AE" w14:textId="77777777" w:rsidR="00224EE2" w:rsidRDefault="00224EE2" w:rsidP="00144497">
            <w:pPr>
              <w:rPr>
                <w:spacing w:val="-2"/>
              </w:rPr>
            </w:pPr>
            <w:r w:rsidRPr="00224EE2">
              <w:rPr>
                <w:spacing w:val="-2"/>
              </w:rPr>
              <w:t>• Very few published articles provide carbamazepine C/D ratios in adult patients. In 70 Iranian patients, Namazi et al.</w:t>
            </w:r>
            <w:r w:rsidRPr="00224EE2">
              <w:rPr>
                <w:spacing w:val="-2"/>
                <w:vertAlign w:val="superscript"/>
              </w:rPr>
              <w:t>13</w:t>
            </w:r>
            <w:r w:rsidRPr="00224EE2">
              <w:rPr>
                <w:spacing w:val="-2"/>
              </w:rPr>
              <w:t xml:space="preserve"> described a mean ± SD carbamazepine C/D ratio of 0.01±0.006 μg/mL/mg/day</w:t>
            </w:r>
          </w:p>
        </w:tc>
      </w:tr>
    </w:tbl>
    <w:p w14:paraId="22921445" w14:textId="39EC9B3C" w:rsidR="002D59B7" w:rsidRDefault="002D59B7" w:rsidP="002D59B7">
      <w:pPr>
        <w:rPr>
          <w:spacing w:val="-2"/>
        </w:rPr>
      </w:pPr>
    </w:p>
    <w:p w14:paraId="59206E16" w14:textId="77777777" w:rsidR="002D59B7" w:rsidRPr="00FD4904" w:rsidRDefault="002D59B7" w:rsidP="002D59B7">
      <w:pPr>
        <w:rPr>
          <w:spacing w:val="-2"/>
        </w:rPr>
      </w:pPr>
      <w:r w:rsidRPr="00FD4904">
        <w:t>C/D: concentration-to-dose; CYP: cytochrome P450; CYP1A2: CYP isoenzyme 1A2; CYP2C8: CYP isoenzyme 2C8; CYP3A4: CYP isoenzyme 3A4; DDI: drug-drug interaction; SD: standard deviation; TDM: therapeutic drug monitoring; UGT: uridine 5’-diphospho-glucuronosyltransferase; UG2B7T: UGT isoenzyme 2B7.</w:t>
      </w:r>
    </w:p>
    <w:p w14:paraId="4C2C25B9" w14:textId="77777777" w:rsidR="002D59B7" w:rsidRPr="00FD4904" w:rsidRDefault="002D59B7" w:rsidP="002D59B7">
      <w:pPr>
        <w:rPr>
          <w:spacing w:val="-2"/>
        </w:rPr>
      </w:pPr>
      <w:r w:rsidRPr="00FD4904">
        <w:rPr>
          <w:spacing w:val="-2"/>
        </w:rPr>
        <w:t xml:space="preserve"> </w:t>
      </w:r>
      <w:r w:rsidRPr="00FD4904">
        <w:rPr>
          <w:spacing w:val="-2"/>
        </w:rPr>
        <w:br w:type="page"/>
      </w:r>
    </w:p>
    <w:p w14:paraId="54AFFAFB" w14:textId="620FD61F" w:rsidR="002D59B7" w:rsidRPr="00224EE2" w:rsidRDefault="002D59B7" w:rsidP="002D59B7">
      <w:pPr>
        <w:rPr>
          <w:b/>
          <w:spacing w:val="-2"/>
        </w:rPr>
      </w:pPr>
      <w:r w:rsidRPr="00224EE2">
        <w:rPr>
          <w:b/>
          <w:spacing w:val="-2"/>
        </w:rPr>
        <w:lastRenderedPageBreak/>
        <w:t>Supplementary Table S2</w:t>
      </w:r>
      <w:r w:rsidR="00224EE2" w:rsidRPr="00224EE2">
        <w:rPr>
          <w:b/>
          <w:spacing w:val="-2"/>
        </w:rPr>
        <w:t xml:space="preserve"> –</w:t>
      </w:r>
      <w:r w:rsidRPr="00224EE2">
        <w:rPr>
          <w:b/>
          <w:spacing w:val="-2"/>
        </w:rPr>
        <w:t xml:space="preserve"> Diazepam pharmacokinetics</w:t>
      </w:r>
    </w:p>
    <w:p w14:paraId="14966052" w14:textId="77777777" w:rsidR="00224EE2" w:rsidRPr="00FD4904" w:rsidRDefault="00224EE2" w:rsidP="002D59B7">
      <w:pPr>
        <w:rPr>
          <w:spacing w:val="-2"/>
        </w:rPr>
      </w:pPr>
    </w:p>
    <w:tbl>
      <w:tblPr>
        <w:tblStyle w:val="Tablaconcuadrcula"/>
        <w:tblW w:w="0" w:type="auto"/>
        <w:tblLook w:val="04A0" w:firstRow="1" w:lastRow="0" w:firstColumn="1" w:lastColumn="0" w:noHBand="0" w:noVBand="1"/>
      </w:tblPr>
      <w:tblGrid>
        <w:gridCol w:w="9061"/>
      </w:tblGrid>
      <w:tr w:rsidR="001832D7" w:rsidRPr="001832D7" w14:paraId="26501A19" w14:textId="77777777" w:rsidTr="001832D7">
        <w:tc>
          <w:tcPr>
            <w:tcW w:w="0" w:type="auto"/>
          </w:tcPr>
          <w:p w14:paraId="5507C652" w14:textId="77777777" w:rsidR="001832D7" w:rsidRPr="001832D7" w:rsidRDefault="001832D7" w:rsidP="00144497">
            <w:pPr>
              <w:rPr>
                <w:i/>
                <w:spacing w:val="-2"/>
              </w:rPr>
            </w:pPr>
            <w:r w:rsidRPr="001832D7">
              <w:rPr>
                <w:i/>
                <w:spacing w:val="-2"/>
              </w:rPr>
              <w:t>Metabolism</w:t>
            </w:r>
          </w:p>
        </w:tc>
      </w:tr>
      <w:tr w:rsidR="001832D7" w:rsidRPr="001832D7" w14:paraId="00E9FEEF" w14:textId="77777777" w:rsidTr="00144497">
        <w:trPr>
          <w:trHeight w:val="1758"/>
        </w:trPr>
        <w:tc>
          <w:tcPr>
            <w:tcW w:w="0" w:type="auto"/>
          </w:tcPr>
          <w:p w14:paraId="3210662D" w14:textId="77777777" w:rsidR="001832D7" w:rsidRPr="001832D7" w:rsidRDefault="001832D7" w:rsidP="00144497">
            <w:pPr>
              <w:rPr>
                <w:spacing w:val="-2"/>
              </w:rPr>
            </w:pPr>
            <w:r w:rsidRPr="001832D7">
              <w:rPr>
                <w:spacing w:val="-2"/>
              </w:rPr>
              <w:t>• Two major pathways</w:t>
            </w:r>
            <w:r w:rsidRPr="001832D7">
              <w:rPr>
                <w:spacing w:val="-2"/>
                <w:vertAlign w:val="superscript"/>
              </w:rPr>
              <w:t>14</w:t>
            </w:r>
            <w:r w:rsidRPr="001832D7">
              <w:rPr>
                <w:spacing w:val="-2"/>
              </w:rPr>
              <w:t>:</w:t>
            </w:r>
          </w:p>
          <w:p w14:paraId="3A2CA85C" w14:textId="77777777" w:rsidR="001832D7" w:rsidRPr="001832D7" w:rsidRDefault="001832D7" w:rsidP="00144497">
            <w:pPr>
              <w:rPr>
                <w:spacing w:val="-2"/>
              </w:rPr>
            </w:pPr>
            <w:r w:rsidRPr="001832D7">
              <w:t xml:space="preserve">  – </w:t>
            </w:r>
            <w:r w:rsidRPr="001832D7">
              <w:rPr>
                <w:spacing w:val="-2"/>
              </w:rPr>
              <w:t>N-desmethylated by CYP2C19 and CYP3A4 to the active metabolite N</w:t>
            </w:r>
            <w:r w:rsidRPr="001832D7">
              <w:rPr>
                <w:spacing w:val="-2"/>
              </w:rPr>
              <w:noBreakHyphen/>
              <w:t>desmethyldiazepam</w:t>
            </w:r>
          </w:p>
          <w:p w14:paraId="6A05F08B" w14:textId="5E43AD5B" w:rsidR="001832D7" w:rsidRPr="001832D7" w:rsidRDefault="001832D7" w:rsidP="00144497">
            <w:pPr>
              <w:rPr>
                <w:spacing w:val="-2"/>
              </w:rPr>
            </w:pPr>
            <w:r w:rsidRPr="001832D7">
              <w:t xml:space="preserve">  – </w:t>
            </w:r>
            <w:r w:rsidRPr="001832D7">
              <w:rPr>
                <w:spacing w:val="-2"/>
              </w:rPr>
              <w:t>Hydroxylated by CYP3A4 to the active metabolite temazepam</w:t>
            </w:r>
          </w:p>
        </w:tc>
      </w:tr>
      <w:tr w:rsidR="001832D7" w:rsidRPr="001832D7" w14:paraId="3083A8E5" w14:textId="77777777" w:rsidTr="001832D7">
        <w:tc>
          <w:tcPr>
            <w:tcW w:w="0" w:type="auto"/>
          </w:tcPr>
          <w:p w14:paraId="0E96212E" w14:textId="77777777" w:rsidR="001832D7" w:rsidRPr="001832D7" w:rsidRDefault="001832D7" w:rsidP="00144497">
            <w:pPr>
              <w:rPr>
                <w:spacing w:val="-2"/>
              </w:rPr>
            </w:pPr>
            <w:r w:rsidRPr="001832D7">
              <w:rPr>
                <w:spacing w:val="-2"/>
              </w:rPr>
              <w:t>• N-desmethyldiazepam and temazepam are further metabolized to oxazepam</w:t>
            </w:r>
          </w:p>
        </w:tc>
      </w:tr>
      <w:tr w:rsidR="001832D7" w:rsidRPr="001832D7" w14:paraId="1B6FE8CF" w14:textId="77777777" w:rsidTr="001832D7">
        <w:tc>
          <w:tcPr>
            <w:tcW w:w="0" w:type="auto"/>
          </w:tcPr>
          <w:p w14:paraId="45F32219" w14:textId="77777777" w:rsidR="001832D7" w:rsidRPr="001832D7" w:rsidRDefault="001832D7" w:rsidP="00144497">
            <w:pPr>
              <w:rPr>
                <w:spacing w:val="-2"/>
              </w:rPr>
            </w:pPr>
            <w:r w:rsidRPr="001832D7">
              <w:rPr>
                <w:spacing w:val="-2"/>
              </w:rPr>
              <w:t>• Temazepam and oxazepam are largely eliminated by UGTs</w:t>
            </w:r>
          </w:p>
        </w:tc>
      </w:tr>
      <w:tr w:rsidR="001832D7" w:rsidRPr="001832D7" w14:paraId="3A04ACEF" w14:textId="77777777" w:rsidTr="00144497">
        <w:trPr>
          <w:trHeight w:val="3536"/>
        </w:trPr>
        <w:tc>
          <w:tcPr>
            <w:tcW w:w="0" w:type="auto"/>
          </w:tcPr>
          <w:p w14:paraId="57F8F874" w14:textId="77777777" w:rsidR="001832D7" w:rsidRPr="001832D7" w:rsidRDefault="001832D7" w:rsidP="00144497">
            <w:pPr>
              <w:rPr>
                <w:spacing w:val="-2"/>
              </w:rPr>
            </w:pPr>
            <w:r w:rsidRPr="001832D7">
              <w:rPr>
                <w:spacing w:val="-2"/>
              </w:rPr>
              <w:t xml:space="preserve">• The relevance of CYP2C19 and CYP3A4 fluctuates based on: </w:t>
            </w:r>
          </w:p>
          <w:p w14:paraId="0560661E" w14:textId="77777777" w:rsidR="001832D7" w:rsidRPr="001832D7" w:rsidRDefault="001832D7" w:rsidP="00144497">
            <w:pPr>
              <w:rPr>
                <w:spacing w:val="-2"/>
              </w:rPr>
            </w:pPr>
            <w:r w:rsidRPr="001832D7">
              <w:t xml:space="preserve">  – </w:t>
            </w:r>
            <w:r w:rsidRPr="001832D7">
              <w:rPr>
                <w:spacing w:val="-2"/>
              </w:rPr>
              <w:t>Dosage:</w:t>
            </w:r>
            <w:r w:rsidRPr="001832D7">
              <w:rPr>
                <w:spacing w:val="-2"/>
                <w:vertAlign w:val="superscript"/>
              </w:rPr>
              <w:t>15</w:t>
            </w:r>
            <w:r w:rsidRPr="001832D7">
              <w:rPr>
                <w:spacing w:val="-2"/>
              </w:rPr>
              <w:t xml:space="preserve"> CYP3A4 has lower affinity for diazepam:</w:t>
            </w:r>
          </w:p>
          <w:p w14:paraId="5E3A368F" w14:textId="64C0564C" w:rsidR="001832D7" w:rsidRPr="001832D7" w:rsidRDefault="001832D7" w:rsidP="00144497">
            <w:pPr>
              <w:rPr>
                <w:spacing w:val="-2"/>
              </w:rPr>
            </w:pPr>
            <w:r w:rsidRPr="001832D7">
              <w:rPr>
                <w:spacing w:val="-2"/>
              </w:rPr>
              <w:t xml:space="preserve">    ·</w:t>
            </w:r>
            <w:r>
              <w:rPr>
                <w:spacing w:val="-2"/>
              </w:rPr>
              <w:t xml:space="preserve"> </w:t>
            </w:r>
            <w:r w:rsidRPr="001832D7">
              <w:rPr>
                <w:spacing w:val="-2"/>
              </w:rPr>
              <w:t xml:space="preserve">In typical doses, diazepam is mainly metabolized by CYP2C19 </w:t>
            </w:r>
          </w:p>
          <w:p w14:paraId="7A4BE57C" w14:textId="41BB9A52" w:rsidR="001832D7" w:rsidRPr="001832D7" w:rsidRDefault="001832D7" w:rsidP="00144497">
            <w:pPr>
              <w:rPr>
                <w:spacing w:val="-2"/>
              </w:rPr>
            </w:pPr>
            <w:r w:rsidRPr="001832D7">
              <w:rPr>
                <w:spacing w:val="-2"/>
              </w:rPr>
              <w:t xml:space="preserve">    ·</w:t>
            </w:r>
            <w:r>
              <w:rPr>
                <w:spacing w:val="-2"/>
              </w:rPr>
              <w:t xml:space="preserve"> </w:t>
            </w:r>
            <w:r w:rsidRPr="001832D7">
              <w:rPr>
                <w:spacing w:val="-2"/>
              </w:rPr>
              <w:t>At higher diazepam doses: the relative contribution of CYP3A4 ↑</w:t>
            </w:r>
          </w:p>
          <w:p w14:paraId="4CAFC892" w14:textId="77777777" w:rsidR="001832D7" w:rsidRPr="001832D7" w:rsidRDefault="001832D7" w:rsidP="00144497">
            <w:pPr>
              <w:rPr>
                <w:spacing w:val="-2"/>
              </w:rPr>
            </w:pPr>
            <w:r w:rsidRPr="001832D7">
              <w:t xml:space="preserve">  – </w:t>
            </w:r>
            <w:r w:rsidRPr="001832D7">
              <w:rPr>
                <w:spacing w:val="-2"/>
              </w:rPr>
              <w:t>CYP2C19 polymorphism:</w:t>
            </w:r>
          </w:p>
          <w:p w14:paraId="0EAE7311" w14:textId="551C072A" w:rsidR="001832D7" w:rsidRPr="001832D7" w:rsidRDefault="001832D7" w:rsidP="00144497">
            <w:pPr>
              <w:rPr>
                <w:spacing w:val="-2"/>
              </w:rPr>
            </w:pPr>
            <w:r w:rsidRPr="001832D7">
              <w:rPr>
                <w:spacing w:val="-2"/>
              </w:rPr>
              <w:t xml:space="preserve">    ·</w:t>
            </w:r>
            <w:r>
              <w:rPr>
                <w:spacing w:val="-2"/>
              </w:rPr>
              <w:t xml:space="preserve"> </w:t>
            </w:r>
            <w:r w:rsidRPr="001832D7">
              <w:rPr>
                <w:spacing w:val="-2"/>
              </w:rPr>
              <w:t>PMs do not have CYP2C19 (20% of East Asians and &lt;5% of Caucasian and Black populations):</w:t>
            </w:r>
            <w:r w:rsidRPr="001832D7">
              <w:rPr>
                <w:spacing w:val="-2"/>
                <w:vertAlign w:val="superscript"/>
              </w:rPr>
              <w:t>16</w:t>
            </w:r>
            <w:r w:rsidRPr="001832D7">
              <w:rPr>
                <w:spacing w:val="-2"/>
              </w:rPr>
              <w:t xml:space="preserve"> diazepam is probably mainly metabolized by CYP3A4</w:t>
            </w:r>
          </w:p>
          <w:p w14:paraId="2F430ADE" w14:textId="5581077A" w:rsidR="001832D7" w:rsidRPr="001832D7" w:rsidRDefault="001832D7" w:rsidP="00144497">
            <w:pPr>
              <w:rPr>
                <w:spacing w:val="-2"/>
              </w:rPr>
            </w:pPr>
            <w:r w:rsidRPr="001832D7">
              <w:t xml:space="preserve">  – </w:t>
            </w:r>
            <w:r w:rsidRPr="001832D7">
              <w:rPr>
                <w:spacing w:val="-2"/>
              </w:rPr>
              <w:t xml:space="preserve">Intake of CYP3A4 inducers: CYP3A4 may have a greater role than CYP2C19 </w:t>
            </w:r>
          </w:p>
        </w:tc>
      </w:tr>
      <w:tr w:rsidR="001832D7" w:rsidRPr="001832D7" w14:paraId="74F8F54A" w14:textId="77777777" w:rsidTr="001832D7">
        <w:tc>
          <w:tcPr>
            <w:tcW w:w="0" w:type="auto"/>
          </w:tcPr>
          <w:p w14:paraId="00B32E04" w14:textId="77777777" w:rsidR="001832D7" w:rsidRPr="001832D7" w:rsidRDefault="001832D7" w:rsidP="00144497">
            <w:pPr>
              <w:rPr>
                <w:i/>
                <w:spacing w:val="-2"/>
              </w:rPr>
            </w:pPr>
            <w:r w:rsidRPr="001832D7">
              <w:rPr>
                <w:i/>
                <w:spacing w:val="-2"/>
              </w:rPr>
              <w:t>TDM and C/D ratio</w:t>
            </w:r>
          </w:p>
        </w:tc>
      </w:tr>
      <w:tr w:rsidR="001832D7" w:rsidRPr="001832D7" w14:paraId="7404532D" w14:textId="77777777" w:rsidTr="001832D7">
        <w:tc>
          <w:tcPr>
            <w:tcW w:w="0" w:type="auto"/>
          </w:tcPr>
          <w:p w14:paraId="0DE70DAD" w14:textId="77777777" w:rsidR="001832D7" w:rsidRPr="001832D7" w:rsidRDefault="001832D7" w:rsidP="00144497">
            <w:r w:rsidRPr="001832D7">
              <w:rPr>
                <w:rFonts w:eastAsia="TimesNewRomanPSMT"/>
              </w:rPr>
              <w:t xml:space="preserve">• </w:t>
            </w:r>
            <w:r w:rsidRPr="001832D7">
              <w:t>There is very limited information on diazepam TDM</w:t>
            </w:r>
            <w:r w:rsidRPr="001832D7">
              <w:rPr>
                <w:vertAlign w:val="superscript"/>
              </w:rPr>
              <w:t>4</w:t>
            </w:r>
          </w:p>
        </w:tc>
      </w:tr>
      <w:tr w:rsidR="001832D7" w:rsidRPr="001832D7" w14:paraId="14900B03" w14:textId="77777777" w:rsidTr="00144497">
        <w:trPr>
          <w:trHeight w:val="1758"/>
        </w:trPr>
        <w:tc>
          <w:tcPr>
            <w:tcW w:w="0" w:type="auto"/>
          </w:tcPr>
          <w:p w14:paraId="0C6FBFE7" w14:textId="77777777" w:rsidR="001832D7" w:rsidRPr="001832D7" w:rsidRDefault="001832D7" w:rsidP="00144497">
            <w:r w:rsidRPr="001832D7">
              <w:t xml:space="preserve">• Therapeutic concentration range: </w:t>
            </w:r>
          </w:p>
          <w:p w14:paraId="3621B49F" w14:textId="77777777" w:rsidR="001832D7" w:rsidRPr="001832D7" w:rsidRDefault="001832D7" w:rsidP="00144497">
            <w:r w:rsidRPr="001832D7">
              <w:t xml:space="preserve">  – For status epilepticus using IV diazepam: 200-800 ng/mL</w:t>
            </w:r>
            <w:r w:rsidRPr="001832D7">
              <w:rPr>
                <w:vertAlign w:val="superscript"/>
              </w:rPr>
              <w:t>17</w:t>
            </w:r>
            <w:r w:rsidRPr="001832D7">
              <w:t xml:space="preserve"> </w:t>
            </w:r>
          </w:p>
          <w:p w14:paraId="64F7E16D" w14:textId="461AF7FA" w:rsidR="001832D7" w:rsidRPr="001832D7" w:rsidRDefault="001832D7" w:rsidP="00144497">
            <w:r w:rsidRPr="001832D7">
              <w:t xml:space="preserve">  – As an anxiolytic drug: 200–2500 ng/mL including diazepam and its metabolites</w:t>
            </w:r>
            <w:r w:rsidRPr="001832D7">
              <w:rPr>
                <w:vertAlign w:val="superscript"/>
              </w:rPr>
              <w:t>11</w:t>
            </w:r>
          </w:p>
        </w:tc>
      </w:tr>
      <w:tr w:rsidR="001832D7" w:rsidRPr="001832D7" w14:paraId="608AAE67" w14:textId="77777777" w:rsidTr="00144497">
        <w:trPr>
          <w:trHeight w:val="1324"/>
        </w:trPr>
        <w:tc>
          <w:tcPr>
            <w:tcW w:w="0" w:type="auto"/>
          </w:tcPr>
          <w:p w14:paraId="53424CDE" w14:textId="77777777" w:rsidR="001832D7" w:rsidRPr="001832D7" w:rsidRDefault="001832D7" w:rsidP="00144497">
            <w:r w:rsidRPr="001832D7">
              <w:t>• Total C/D ratio (the total C: sum of diazepam and nordiazepam):</w:t>
            </w:r>
          </w:p>
          <w:p w14:paraId="318BBB2A" w14:textId="77777777" w:rsidR="001832D7" w:rsidRPr="001832D7" w:rsidRDefault="001832D7" w:rsidP="00144497">
            <w:r w:rsidRPr="001832D7">
              <w:t xml:space="preserve">  – Bond et al.:</w:t>
            </w:r>
            <w:r w:rsidRPr="001832D7">
              <w:rPr>
                <w:vertAlign w:val="superscript"/>
              </w:rPr>
              <w:t>18</w:t>
            </w:r>
            <w:r w:rsidRPr="001832D7">
              <w:t xml:space="preserve"> 44 ng/mL/mg/day in 19 patients taking 11 mg/day </w:t>
            </w:r>
          </w:p>
          <w:p w14:paraId="0D9D246A" w14:textId="589814EB" w:rsidR="001832D7" w:rsidRPr="001832D7" w:rsidRDefault="001832D7" w:rsidP="00144497">
            <w:r w:rsidRPr="001832D7">
              <w:t xml:space="preserve">  – Rutherford et al.:</w:t>
            </w:r>
            <w:r w:rsidRPr="001832D7">
              <w:rPr>
                <w:vertAlign w:val="superscript"/>
              </w:rPr>
              <w:t>19</w:t>
            </w:r>
            <w:r w:rsidRPr="001832D7">
              <w:t xml:space="preserve"> 44-93 ng/mL/mg/day in 3 patients taking 30 mg/day </w:t>
            </w:r>
          </w:p>
        </w:tc>
      </w:tr>
    </w:tbl>
    <w:p w14:paraId="0F9F9B16" w14:textId="77777777" w:rsidR="007C1A15" w:rsidRPr="00FD4904" w:rsidRDefault="007C1A15" w:rsidP="007C1A15"/>
    <w:p w14:paraId="0CF561DB" w14:textId="77777777" w:rsidR="002D59B7" w:rsidRPr="00FD4904" w:rsidRDefault="002D59B7" w:rsidP="002D59B7">
      <w:pPr>
        <w:rPr>
          <w:spacing w:val="-2"/>
        </w:rPr>
      </w:pPr>
      <w:r w:rsidRPr="00FD4904">
        <w:t>C: concentration; C/D: concentration-to-dose; CYP: cytochrome P450; CYP2C19: CYP isoenzyme 2C19; CYP3A4: CYP isoenzyme 3A4; IV: intravenous; TDM: therapeutic drug monitoring; UGT: uridine 5’-diphospho-glucuronosyltransferase; UG2B7T: UGT isoenzyme 2B7.</w:t>
      </w:r>
    </w:p>
    <w:p w14:paraId="7143CD60" w14:textId="77777777" w:rsidR="002D59B7" w:rsidRPr="00FD4904" w:rsidRDefault="002D59B7" w:rsidP="002D59B7">
      <w:pPr>
        <w:rPr>
          <w:spacing w:val="-2"/>
        </w:rPr>
      </w:pPr>
      <w:r w:rsidRPr="00FD4904">
        <w:rPr>
          <w:spacing w:val="-2"/>
        </w:rPr>
        <w:br w:type="page"/>
      </w:r>
    </w:p>
    <w:p w14:paraId="512ABD95" w14:textId="4793C61D" w:rsidR="002D59B7" w:rsidRPr="001832D7" w:rsidRDefault="002D59B7" w:rsidP="002D59B7">
      <w:pPr>
        <w:rPr>
          <w:b/>
          <w:spacing w:val="-2"/>
        </w:rPr>
      </w:pPr>
      <w:r w:rsidRPr="001832D7">
        <w:rPr>
          <w:b/>
          <w:spacing w:val="-2"/>
        </w:rPr>
        <w:lastRenderedPageBreak/>
        <w:t>Supplementary Table S3</w:t>
      </w:r>
      <w:r w:rsidR="001832D7" w:rsidRPr="001832D7">
        <w:rPr>
          <w:b/>
          <w:spacing w:val="-2"/>
        </w:rPr>
        <w:t xml:space="preserve"> –</w:t>
      </w:r>
      <w:r w:rsidRPr="001832D7">
        <w:rPr>
          <w:b/>
          <w:spacing w:val="-2"/>
        </w:rPr>
        <w:t xml:space="preserve"> Quetiapine pharmacokinetics</w:t>
      </w:r>
    </w:p>
    <w:p w14:paraId="0B241729" w14:textId="77777777" w:rsidR="001832D7" w:rsidRPr="00FD4904" w:rsidRDefault="001832D7" w:rsidP="002D59B7">
      <w:pPr>
        <w:rPr>
          <w:spacing w:val="-2"/>
        </w:rPr>
      </w:pPr>
    </w:p>
    <w:tbl>
      <w:tblPr>
        <w:tblStyle w:val="Tablaconcuadrcula"/>
        <w:tblW w:w="0" w:type="auto"/>
        <w:tblLook w:val="04A0" w:firstRow="1" w:lastRow="0" w:firstColumn="1" w:lastColumn="0" w:noHBand="0" w:noVBand="1"/>
      </w:tblPr>
      <w:tblGrid>
        <w:gridCol w:w="9061"/>
      </w:tblGrid>
      <w:tr w:rsidR="00614157" w:rsidRPr="00614157" w14:paraId="1215E591" w14:textId="77777777" w:rsidTr="00614157">
        <w:tc>
          <w:tcPr>
            <w:tcW w:w="0" w:type="auto"/>
          </w:tcPr>
          <w:p w14:paraId="39E144B7" w14:textId="77777777" w:rsidR="00614157" w:rsidRPr="00614157" w:rsidRDefault="00614157" w:rsidP="00144497">
            <w:pPr>
              <w:rPr>
                <w:i/>
                <w:spacing w:val="-2"/>
              </w:rPr>
            </w:pPr>
            <w:r w:rsidRPr="00614157">
              <w:rPr>
                <w:i/>
                <w:spacing w:val="-2"/>
              </w:rPr>
              <w:t>Metabolism</w:t>
            </w:r>
          </w:p>
        </w:tc>
      </w:tr>
      <w:tr w:rsidR="00614157" w:rsidRPr="00614157" w14:paraId="4DE20D8B" w14:textId="77777777" w:rsidTr="00144497">
        <w:trPr>
          <w:trHeight w:val="1324"/>
        </w:trPr>
        <w:tc>
          <w:tcPr>
            <w:tcW w:w="0" w:type="auto"/>
          </w:tcPr>
          <w:p w14:paraId="2BDBF2B6" w14:textId="77777777" w:rsidR="00614157" w:rsidRPr="00614157" w:rsidRDefault="00614157" w:rsidP="00144497">
            <w:pPr>
              <w:rPr>
                <w:spacing w:val="-2"/>
              </w:rPr>
            </w:pPr>
            <w:r w:rsidRPr="00614157">
              <w:rPr>
                <w:spacing w:val="-2"/>
              </w:rPr>
              <w:t>• In vitro study</w:t>
            </w:r>
            <w:r w:rsidRPr="00614157">
              <w:rPr>
                <w:spacing w:val="-2"/>
                <w:vertAlign w:val="superscript"/>
              </w:rPr>
              <w:t>20</w:t>
            </w:r>
            <w:r w:rsidRPr="00614157">
              <w:rPr>
                <w:spacing w:val="-2"/>
              </w:rPr>
              <w:t>:</w:t>
            </w:r>
          </w:p>
          <w:p w14:paraId="2FFB0B62" w14:textId="77777777" w:rsidR="00614157" w:rsidRPr="00614157" w:rsidRDefault="00614157" w:rsidP="00144497">
            <w:pPr>
              <w:rPr>
                <w:spacing w:val="-2"/>
              </w:rPr>
            </w:pPr>
            <w:r w:rsidRPr="00614157">
              <w:t xml:space="preserve">  – </w:t>
            </w:r>
            <w:r w:rsidRPr="00614157">
              <w:rPr>
                <w:spacing w:val="-2"/>
              </w:rPr>
              <w:t xml:space="preserve">CYP3A4: major metabolic pathway for quetiapine </w:t>
            </w:r>
          </w:p>
          <w:p w14:paraId="6D14B148" w14:textId="4CF06B38" w:rsidR="00614157" w:rsidRPr="00614157" w:rsidRDefault="00614157" w:rsidP="00144497">
            <w:pPr>
              <w:rPr>
                <w:spacing w:val="-2"/>
              </w:rPr>
            </w:pPr>
            <w:r w:rsidRPr="00614157">
              <w:t xml:space="preserve">  – </w:t>
            </w:r>
            <w:r w:rsidRPr="00614157">
              <w:rPr>
                <w:spacing w:val="-2"/>
              </w:rPr>
              <w:t xml:space="preserve">CYP2D6 and CYP2C9: minor contributors </w:t>
            </w:r>
          </w:p>
        </w:tc>
      </w:tr>
      <w:tr w:rsidR="00614157" w:rsidRPr="00614157" w14:paraId="77A85C67" w14:textId="77777777" w:rsidTr="00614157">
        <w:tc>
          <w:tcPr>
            <w:tcW w:w="0" w:type="auto"/>
          </w:tcPr>
          <w:p w14:paraId="0D93BC38" w14:textId="77777777" w:rsidR="00614157" w:rsidRPr="00614157" w:rsidRDefault="00614157" w:rsidP="00144497">
            <w:pPr>
              <w:rPr>
                <w:i/>
                <w:spacing w:val="-2"/>
              </w:rPr>
            </w:pPr>
            <w:r w:rsidRPr="00614157">
              <w:rPr>
                <w:i/>
                <w:spacing w:val="-2"/>
              </w:rPr>
              <w:t>Metabolism during treatment with inducers</w:t>
            </w:r>
          </w:p>
        </w:tc>
      </w:tr>
      <w:tr w:rsidR="00614157" w:rsidRPr="00614157" w14:paraId="0CA27C08" w14:textId="77777777" w:rsidTr="00144497">
        <w:trPr>
          <w:trHeight w:val="1314"/>
        </w:trPr>
        <w:tc>
          <w:tcPr>
            <w:tcW w:w="0" w:type="auto"/>
          </w:tcPr>
          <w:p w14:paraId="36C5906F" w14:textId="77777777" w:rsidR="00614157" w:rsidRPr="00614157" w:rsidRDefault="00614157" w:rsidP="00144497">
            <w:pPr>
              <w:rPr>
                <w:spacing w:val="-2"/>
              </w:rPr>
            </w:pPr>
            <w:r w:rsidRPr="00614157">
              <w:rPr>
                <w:spacing w:val="-2"/>
              </w:rPr>
              <w:t>• CYP3A4 is one of the CYPs most sensitive to induction</w:t>
            </w:r>
            <w:r w:rsidRPr="00614157">
              <w:rPr>
                <w:spacing w:val="-2"/>
                <w:vertAlign w:val="superscript"/>
              </w:rPr>
              <w:t>9</w:t>
            </w:r>
          </w:p>
          <w:p w14:paraId="10EDC4C5" w14:textId="5442B203" w:rsidR="00614157" w:rsidRPr="00614157" w:rsidRDefault="00614157" w:rsidP="00144497">
            <w:pPr>
              <w:rPr>
                <w:spacing w:val="-2"/>
              </w:rPr>
            </w:pPr>
            <w:r w:rsidRPr="00614157">
              <w:rPr>
                <w:spacing w:val="-2"/>
              </w:rPr>
              <w:t xml:space="preserve">  As quetiapine is mainly metabolized by CYP3A4, quetiapine is extremely sensitive to induction</w:t>
            </w:r>
            <w:r w:rsidRPr="00614157">
              <w:rPr>
                <w:spacing w:val="-2"/>
                <w:vertAlign w:val="superscript"/>
              </w:rPr>
              <w:t>21</w:t>
            </w:r>
          </w:p>
        </w:tc>
      </w:tr>
      <w:tr w:rsidR="00B73BA6" w:rsidRPr="00614157" w14:paraId="2757037B" w14:textId="77777777" w:rsidTr="00144497">
        <w:trPr>
          <w:trHeight w:val="4375"/>
        </w:trPr>
        <w:tc>
          <w:tcPr>
            <w:tcW w:w="0" w:type="auto"/>
          </w:tcPr>
          <w:p w14:paraId="7C387ABA" w14:textId="77777777" w:rsidR="00B73BA6" w:rsidRPr="00614157" w:rsidRDefault="00B73BA6" w:rsidP="00144497">
            <w:pPr>
              <w:rPr>
                <w:spacing w:val="-2"/>
              </w:rPr>
            </w:pPr>
            <w:r w:rsidRPr="00614157">
              <w:rPr>
                <w:spacing w:val="-2"/>
              </w:rPr>
              <w:t>• Carbamazepine effects:</w:t>
            </w:r>
          </w:p>
          <w:p w14:paraId="1DC91E4B" w14:textId="77777777" w:rsidR="00B73BA6" w:rsidRPr="00614157" w:rsidRDefault="00B73BA6" w:rsidP="00144497">
            <w:pPr>
              <w:rPr>
                <w:spacing w:val="-2"/>
              </w:rPr>
            </w:pPr>
            <w:r w:rsidRPr="00614157">
              <w:t xml:space="preserve">  – </w:t>
            </w:r>
            <w:r w:rsidRPr="00614157">
              <w:rPr>
                <w:spacing w:val="-2"/>
              </w:rPr>
              <w:t>In a prospective pharmacokinetic study of 18 patients, carbamazepine was titrated up during a 5-day period and kept at a dose of 600 mg/day for 11 days, which increased oral clearance of quetiapine 7.5-fold</w:t>
            </w:r>
            <w:r w:rsidRPr="00614157">
              <w:rPr>
                <w:spacing w:val="-2"/>
                <w:vertAlign w:val="superscript"/>
              </w:rPr>
              <w:t>21</w:t>
            </w:r>
          </w:p>
          <w:p w14:paraId="479BEC4D" w14:textId="77777777" w:rsidR="00B73BA6" w:rsidRPr="00614157" w:rsidRDefault="00B73BA6" w:rsidP="00144497">
            <w:pPr>
              <w:rPr>
                <w:spacing w:val="-2"/>
              </w:rPr>
            </w:pPr>
            <w:r w:rsidRPr="00614157">
              <w:t xml:space="preserve">  – </w:t>
            </w:r>
            <w:r w:rsidRPr="00614157">
              <w:rPr>
                <w:spacing w:val="-2"/>
              </w:rPr>
              <w:t>Similar results have been seen in TDM studies,</w:t>
            </w:r>
            <w:r w:rsidRPr="00614157">
              <w:rPr>
                <w:spacing w:val="-2"/>
                <w:vertAlign w:val="superscript"/>
              </w:rPr>
              <w:t>22</w:t>
            </w:r>
            <w:r w:rsidRPr="00614157">
              <w:rPr>
                <w:spacing w:val="-2"/>
                <w:vertAlign w:val="superscript"/>
              </w:rPr>
              <w:noBreakHyphen/>
              <w:t>25</w:t>
            </w:r>
            <w:r w:rsidRPr="00614157">
              <w:rPr>
                <w:spacing w:val="-2"/>
              </w:rPr>
              <w:t xml:space="preserve"> which have been summarized by Spina et al.</w:t>
            </w:r>
            <w:r w:rsidRPr="00614157">
              <w:rPr>
                <w:spacing w:val="-2"/>
                <w:vertAlign w:val="superscript"/>
              </w:rPr>
              <w:t>26</w:t>
            </w:r>
          </w:p>
          <w:p w14:paraId="72399D5E" w14:textId="43C523A2" w:rsidR="00B73BA6" w:rsidRPr="00614157" w:rsidRDefault="00B73BA6" w:rsidP="00144497">
            <w:pPr>
              <w:rPr>
                <w:spacing w:val="-2"/>
              </w:rPr>
            </w:pPr>
            <w:r w:rsidRPr="00614157">
              <w:t xml:space="preserve">  – </w:t>
            </w:r>
            <w:r w:rsidRPr="00614157">
              <w:rPr>
                <w:spacing w:val="-2"/>
              </w:rPr>
              <w:t>Furthermore, the clinical implications of adding carbamazepine to quetiapine were demonstrated in 3 patients taking carbamazepine at doses of 400-800 mg/day, in which serum quetiapine concentrations could not be detected (&lt;25 ng/mL), despite taking 700 mg/day</w:t>
            </w:r>
            <w:r w:rsidRPr="00614157">
              <w:rPr>
                <w:spacing w:val="-2"/>
                <w:vertAlign w:val="superscript"/>
              </w:rPr>
              <w:t>27</w:t>
            </w:r>
          </w:p>
        </w:tc>
      </w:tr>
      <w:tr w:rsidR="00614157" w:rsidRPr="00614157" w14:paraId="65460386" w14:textId="77777777" w:rsidTr="00614157">
        <w:tc>
          <w:tcPr>
            <w:tcW w:w="0" w:type="auto"/>
          </w:tcPr>
          <w:p w14:paraId="795C4EC0" w14:textId="60855C0F" w:rsidR="00614157" w:rsidRPr="00614157" w:rsidRDefault="00614157" w:rsidP="00B73BA6">
            <w:pPr>
              <w:rPr>
                <w:spacing w:val="-2"/>
              </w:rPr>
            </w:pPr>
            <w:r w:rsidRPr="00614157">
              <w:rPr>
                <w:spacing w:val="-2"/>
              </w:rPr>
              <w:t>• Phenytoin ↑ quetiapine clearance 5-fold, requiring a 5-fold dosage increase</w:t>
            </w:r>
            <w:r w:rsidRPr="00614157">
              <w:rPr>
                <w:spacing w:val="-2"/>
                <w:vertAlign w:val="superscript"/>
              </w:rPr>
              <w:t>26</w:t>
            </w:r>
          </w:p>
        </w:tc>
      </w:tr>
      <w:tr w:rsidR="00614157" w:rsidRPr="00614157" w14:paraId="4DE7AAF7" w14:textId="77777777" w:rsidTr="00614157">
        <w:tc>
          <w:tcPr>
            <w:tcW w:w="0" w:type="auto"/>
          </w:tcPr>
          <w:p w14:paraId="4A021B8C" w14:textId="77777777" w:rsidR="00614157" w:rsidRPr="00614157" w:rsidRDefault="00614157" w:rsidP="00144497">
            <w:pPr>
              <w:rPr>
                <w:i/>
                <w:spacing w:val="-2"/>
              </w:rPr>
            </w:pPr>
            <w:r w:rsidRPr="00614157">
              <w:rPr>
                <w:i/>
                <w:spacing w:val="-2"/>
              </w:rPr>
              <w:t>TDM and C/D ratio</w:t>
            </w:r>
          </w:p>
        </w:tc>
      </w:tr>
      <w:tr w:rsidR="00614157" w:rsidRPr="00614157" w14:paraId="6ECA5ACF" w14:textId="77777777" w:rsidTr="00614157">
        <w:tc>
          <w:tcPr>
            <w:tcW w:w="0" w:type="auto"/>
          </w:tcPr>
          <w:p w14:paraId="4B96AF27" w14:textId="77777777" w:rsidR="00614157" w:rsidRPr="00614157" w:rsidRDefault="00614157" w:rsidP="00144497">
            <w:r w:rsidRPr="00614157">
              <w:t>• Therapeutic concentration range: 100-500 ng/ml</w:t>
            </w:r>
            <w:r w:rsidRPr="00614157">
              <w:rPr>
                <w:vertAlign w:val="superscript"/>
              </w:rPr>
              <w:t>11</w:t>
            </w:r>
          </w:p>
        </w:tc>
      </w:tr>
      <w:tr w:rsidR="00614157" w:rsidRPr="00614157" w14:paraId="081F93B5" w14:textId="77777777" w:rsidTr="00614157">
        <w:tc>
          <w:tcPr>
            <w:tcW w:w="0" w:type="auto"/>
          </w:tcPr>
          <w:p w14:paraId="640AA9C3" w14:textId="12C52D33" w:rsidR="00614157" w:rsidRPr="00614157" w:rsidRDefault="00614157" w:rsidP="00144497">
            <w:r w:rsidRPr="00614157">
              <w:rPr>
                <w:spacing w:val="-2"/>
              </w:rPr>
              <w:t>• With typical doses, quetiapine has a linear relationship between dose and concentration</w:t>
            </w:r>
          </w:p>
        </w:tc>
      </w:tr>
      <w:tr w:rsidR="00B73BA6" w:rsidRPr="00614157" w14:paraId="3D95AD99" w14:textId="77777777" w:rsidTr="00144497">
        <w:trPr>
          <w:trHeight w:val="7487"/>
        </w:trPr>
        <w:tc>
          <w:tcPr>
            <w:tcW w:w="0" w:type="auto"/>
          </w:tcPr>
          <w:p w14:paraId="4BDFD911" w14:textId="77777777" w:rsidR="00B73BA6" w:rsidRPr="00614157" w:rsidRDefault="00B73BA6" w:rsidP="00144497">
            <w:r w:rsidRPr="00614157">
              <w:lastRenderedPageBreak/>
              <w:t xml:space="preserve">• C/D ratio: very limited information has been published on how to use quetiapine C/D ratios to interpret quetiapine TDM. </w:t>
            </w:r>
            <w:r w:rsidRPr="00614157">
              <w:rPr>
                <w:spacing w:val="-2"/>
              </w:rPr>
              <w:t>The multi-center studies conducted by the company</w:t>
            </w:r>
            <w:r w:rsidRPr="00614157">
              <w:rPr>
                <w:spacing w:val="-2"/>
                <w:vertAlign w:val="superscript"/>
              </w:rPr>
              <w:t>29,30</w:t>
            </w:r>
            <w:r w:rsidRPr="00614157">
              <w:rPr>
                <w:spacing w:val="-2"/>
              </w:rPr>
              <w:t xml:space="preserve"> did not describe C/D ratios but can be used to calculate them: </w:t>
            </w:r>
          </w:p>
          <w:p w14:paraId="65973D8F" w14:textId="77777777" w:rsidR="00B73BA6" w:rsidRPr="00614157" w:rsidRDefault="00B73BA6" w:rsidP="00144497">
            <w:r w:rsidRPr="00614157">
              <w:t xml:space="preserve">  – </w:t>
            </w:r>
            <w:r w:rsidRPr="00614157">
              <w:rPr>
                <w:spacing w:val="-2"/>
              </w:rPr>
              <w:t>Trough C</w:t>
            </w:r>
            <w:r w:rsidRPr="00614157">
              <w:rPr>
                <w:spacing w:val="-2"/>
                <w:vertAlign w:val="superscript"/>
              </w:rPr>
              <w:t>29</w:t>
            </w:r>
            <w:r w:rsidRPr="00614157">
              <w:rPr>
                <w:spacing w:val="-2"/>
              </w:rPr>
              <w:t>: ranged from 0.13-0.19 ng/ml/mg/day</w:t>
            </w:r>
          </w:p>
          <w:p w14:paraId="762195BA" w14:textId="49E0E602" w:rsidR="00B73BA6" w:rsidRPr="00614157" w:rsidRDefault="00B73BA6" w:rsidP="00144497">
            <w:r w:rsidRPr="00614157">
              <w:rPr>
                <w:spacing w:val="-2"/>
              </w:rPr>
              <w:t xml:space="preserve">    · 0.19</w:t>
            </w:r>
            <w:r w:rsidRPr="00614157">
              <w:t xml:space="preserve"> </w:t>
            </w:r>
            <w:r w:rsidRPr="00614157">
              <w:rPr>
                <w:spacing w:val="-2"/>
              </w:rPr>
              <w:t>ng/ml/mg/day = 13 ng/ml/75 mg/day</w:t>
            </w:r>
            <w:r>
              <w:rPr>
                <w:spacing w:val="-2"/>
              </w:rPr>
              <w:t>*</w:t>
            </w:r>
            <w:r w:rsidRPr="00614157">
              <w:rPr>
                <w:spacing w:val="-2"/>
              </w:rPr>
              <w:t xml:space="preserve"> </w:t>
            </w:r>
          </w:p>
          <w:p w14:paraId="0179E74D" w14:textId="06C4FDCD" w:rsidR="00B73BA6" w:rsidRPr="00614157" w:rsidRDefault="00B73BA6" w:rsidP="00144497">
            <w:r w:rsidRPr="00614157">
              <w:rPr>
                <w:spacing w:val="-2"/>
              </w:rPr>
              <w:t xml:space="preserve">    · 0.19 ng/ml/mg/day = 27.8 ng/ml/150 mg/day</w:t>
            </w:r>
            <w:r>
              <w:rPr>
                <w:spacing w:val="-2"/>
              </w:rPr>
              <w:t>*</w:t>
            </w:r>
          </w:p>
          <w:p w14:paraId="3CAB29A6" w14:textId="6F387558" w:rsidR="00B73BA6" w:rsidRPr="00614157" w:rsidRDefault="00B73BA6" w:rsidP="00144497">
            <w:r w:rsidRPr="00614157">
              <w:rPr>
                <w:spacing w:val="-2"/>
              </w:rPr>
              <w:t xml:space="preserve">    · 0.15 ng/ml/mg/day = 43.9 ng/ml/300 mg/day</w:t>
            </w:r>
            <w:r w:rsidRPr="00B73BA6">
              <w:rPr>
                <w:spacing w:val="-2"/>
              </w:rPr>
              <w:t>*</w:t>
            </w:r>
          </w:p>
          <w:p w14:paraId="0D699362" w14:textId="1EB46D0D" w:rsidR="00B73BA6" w:rsidRPr="00614157" w:rsidRDefault="00B73BA6" w:rsidP="00144497">
            <w:r w:rsidRPr="00614157">
              <w:rPr>
                <w:spacing w:val="-2"/>
              </w:rPr>
              <w:t xml:space="preserve">    · 0.15 ng/ml/mg/day = 91.1 ng/ml/600 mg/day</w:t>
            </w:r>
            <w:r>
              <w:rPr>
                <w:spacing w:val="-2"/>
              </w:rPr>
              <w:t>*</w:t>
            </w:r>
            <w:r w:rsidRPr="00614157">
              <w:rPr>
                <w:spacing w:val="-2"/>
              </w:rPr>
              <w:t xml:space="preserve"> </w:t>
            </w:r>
          </w:p>
          <w:p w14:paraId="2647DFE2" w14:textId="40D3E630" w:rsidR="00B73BA6" w:rsidRPr="00614157" w:rsidRDefault="00B73BA6" w:rsidP="00144497">
            <w:r w:rsidRPr="00614157">
              <w:rPr>
                <w:spacing w:val="-2"/>
              </w:rPr>
              <w:t xml:space="preserve">    · 0.13 ng/ml/mg/day = 93.7 ng/ml/750 mg/day</w:t>
            </w:r>
            <w:r>
              <w:rPr>
                <w:spacing w:val="-2"/>
              </w:rPr>
              <w:t>*</w:t>
            </w:r>
            <w:r w:rsidRPr="00614157">
              <w:rPr>
                <w:spacing w:val="-2"/>
              </w:rPr>
              <w:t xml:space="preserve"> </w:t>
            </w:r>
          </w:p>
          <w:p w14:paraId="2E64AD4E" w14:textId="134AA7A1" w:rsidR="00B73BA6" w:rsidRPr="00614157" w:rsidRDefault="00B73BA6" w:rsidP="00144497">
            <w:pPr>
              <w:rPr>
                <w:spacing w:val="-2"/>
              </w:rPr>
            </w:pPr>
            <w:r w:rsidRPr="00614157">
              <w:t xml:space="preserve">  – </w:t>
            </w:r>
            <w:r w:rsidRPr="00614157">
              <w:rPr>
                <w:spacing w:val="-2"/>
              </w:rPr>
              <w:t>Peak C (1-1.5 hours)</w:t>
            </w:r>
            <w:r w:rsidRPr="00614157">
              <w:rPr>
                <w:spacing w:val="-2"/>
                <w:vertAlign w:val="superscript"/>
              </w:rPr>
              <w:t>30</w:t>
            </w:r>
            <w:r w:rsidRPr="00614157">
              <w:rPr>
                <w:spacing w:val="-2"/>
              </w:rPr>
              <w:t>: approximately 10 times higher; ranged from 1.0 to 1.4 </w:t>
            </w:r>
            <w:r>
              <w:rPr>
                <w:spacing w:val="-2"/>
              </w:rPr>
              <w:t>ng/ml/mg/day</w:t>
            </w:r>
          </w:p>
          <w:p w14:paraId="675958C2" w14:textId="5D515D67" w:rsidR="00B73BA6" w:rsidRPr="00614157" w:rsidRDefault="00B73BA6" w:rsidP="00144497">
            <w:r w:rsidRPr="00614157">
              <w:rPr>
                <w:spacing w:val="-2"/>
              </w:rPr>
              <w:t xml:space="preserve">    · 1.2</w:t>
            </w:r>
            <w:r w:rsidRPr="00614157">
              <w:t xml:space="preserve"> </w:t>
            </w:r>
            <w:r w:rsidRPr="00614157">
              <w:rPr>
                <w:spacing w:val="-2"/>
              </w:rPr>
              <w:t>ng/ml/mg/day = 277 ng/ml/225 mg/day in men (1.3</w:t>
            </w:r>
            <w:r w:rsidRPr="00614157">
              <w:t xml:space="preserve"> </w:t>
            </w:r>
            <w:r w:rsidRPr="00614157">
              <w:rPr>
                <w:spacing w:val="-2"/>
              </w:rPr>
              <w:t>ng/ml/mg/day = 286 ng/ml/225 mg/day in women)</w:t>
            </w:r>
            <w:r>
              <w:rPr>
                <w:spacing w:val="-2"/>
              </w:rPr>
              <w:t>*</w:t>
            </w:r>
            <w:r w:rsidRPr="00614157">
              <w:rPr>
                <w:spacing w:val="-2"/>
              </w:rPr>
              <w:t xml:space="preserve"> </w:t>
            </w:r>
          </w:p>
          <w:p w14:paraId="69AEF8FE" w14:textId="618A5677" w:rsidR="00B73BA6" w:rsidRPr="00614157" w:rsidRDefault="00B73BA6" w:rsidP="00144497">
            <w:r w:rsidRPr="00614157">
              <w:rPr>
                <w:spacing w:val="-2"/>
              </w:rPr>
              <w:t xml:space="preserve">    · 1.4</w:t>
            </w:r>
            <w:r w:rsidRPr="00614157">
              <w:t xml:space="preserve"> </w:t>
            </w:r>
            <w:r w:rsidRPr="00614157">
              <w:rPr>
                <w:spacing w:val="-2"/>
              </w:rPr>
              <w:t>ng/ml/mg/day = 625 ng/ml/450 mg/day in men (1.3</w:t>
            </w:r>
            <w:r w:rsidRPr="00614157">
              <w:t xml:space="preserve"> </w:t>
            </w:r>
            <w:r w:rsidRPr="00614157">
              <w:rPr>
                <w:spacing w:val="-2"/>
              </w:rPr>
              <w:t>ng/ml/mg/day = 572 ng/ml/450 mg/day in women)</w:t>
            </w:r>
            <w:r>
              <w:rPr>
                <w:spacing w:val="-2"/>
              </w:rPr>
              <w:t>*</w:t>
            </w:r>
          </w:p>
          <w:p w14:paraId="3E722F84" w14:textId="665E6549" w:rsidR="00B73BA6" w:rsidRPr="00614157" w:rsidRDefault="00B73BA6" w:rsidP="00B73BA6">
            <w:r w:rsidRPr="00614157">
              <w:rPr>
                <w:spacing w:val="-2"/>
              </w:rPr>
              <w:t xml:space="preserve">    · 1.0</w:t>
            </w:r>
            <w:r w:rsidRPr="00614157">
              <w:t xml:space="preserve"> </w:t>
            </w:r>
            <w:r w:rsidRPr="00614157">
              <w:rPr>
                <w:spacing w:val="-2"/>
              </w:rPr>
              <w:t>ng/ml/mg/day = 778 ng/ml/750 mg/day in men (1.2</w:t>
            </w:r>
            <w:r w:rsidRPr="00614157">
              <w:t xml:space="preserve"> </w:t>
            </w:r>
            <w:r w:rsidRPr="00614157">
              <w:rPr>
                <w:spacing w:val="-2"/>
              </w:rPr>
              <w:t>ng/ml/mg/day = 879 ng/ml/750 mg/day in wom</w:t>
            </w:r>
            <w:r>
              <w:rPr>
                <w:spacing w:val="-2"/>
              </w:rPr>
              <w:t>e</w:t>
            </w:r>
            <w:r w:rsidRPr="00614157">
              <w:rPr>
                <w:spacing w:val="-2"/>
              </w:rPr>
              <w:t>n)</w:t>
            </w:r>
            <w:r>
              <w:rPr>
                <w:spacing w:val="-2"/>
              </w:rPr>
              <w:t>*</w:t>
            </w:r>
          </w:p>
        </w:tc>
      </w:tr>
      <w:tr w:rsidR="00614157" w14:paraId="52E19FDD" w14:textId="77777777" w:rsidTr="00614157">
        <w:tc>
          <w:tcPr>
            <w:tcW w:w="0" w:type="auto"/>
          </w:tcPr>
          <w:p w14:paraId="369A2747" w14:textId="77777777" w:rsidR="00614157" w:rsidRDefault="00614157" w:rsidP="00144497">
            <w:pPr>
              <w:rPr>
                <w:spacing w:val="-2"/>
              </w:rPr>
            </w:pPr>
            <w:r w:rsidRPr="00614157">
              <w:rPr>
                <w:spacing w:val="-2"/>
              </w:rPr>
              <w:t>• Fluctuations during the day between trough and peak Cs are due to the short half-life of quetiapine</w:t>
            </w:r>
          </w:p>
        </w:tc>
      </w:tr>
    </w:tbl>
    <w:p w14:paraId="7DB84702" w14:textId="5CE78B8B" w:rsidR="002D59B7" w:rsidRDefault="002D59B7" w:rsidP="002D59B7">
      <w:pPr>
        <w:rPr>
          <w:spacing w:val="-2"/>
        </w:rPr>
      </w:pPr>
    </w:p>
    <w:p w14:paraId="2F4CAB94" w14:textId="77777777" w:rsidR="00B73BA6" w:rsidRDefault="002D59B7" w:rsidP="002D59B7">
      <w:r w:rsidRPr="00FD4904">
        <w:t>C: concentration; C/D: concentration-to-dose; CYP: cytochrome P450; CYP3A4: CYP isoenzyme 3A4; D: dose; TDM: therapeutic drug monitoring.</w:t>
      </w:r>
    </w:p>
    <w:p w14:paraId="203A5BBC" w14:textId="21155E33" w:rsidR="002D59B7" w:rsidRPr="00FD4904" w:rsidRDefault="00B73BA6" w:rsidP="002D59B7">
      <w:pPr>
        <w:rPr>
          <w:spacing w:val="-2"/>
        </w:rPr>
      </w:pPr>
      <w:r>
        <w:t>*</w:t>
      </w:r>
      <w:r w:rsidR="002D59B7" w:rsidRPr="00FD4904">
        <w:rPr>
          <w:spacing w:val="-2"/>
        </w:rPr>
        <w:t>The C provided by each D is used to calculate C/D ratio (e.g., with D=75 mg/day the C=13 ng/</w:t>
      </w:r>
      <w:r>
        <w:rPr>
          <w:spacing w:val="-2"/>
        </w:rPr>
        <w:t>ml provides a trough C/D ratio=</w:t>
      </w:r>
      <w:r w:rsidR="002D59B7" w:rsidRPr="00FD4904">
        <w:rPr>
          <w:spacing w:val="-2"/>
        </w:rPr>
        <w:t>0.19 ng/ml/mg/day).</w:t>
      </w:r>
    </w:p>
    <w:p w14:paraId="79DDFDAE" w14:textId="77777777" w:rsidR="002D59B7" w:rsidRPr="00FD4904" w:rsidRDefault="002D59B7" w:rsidP="002D59B7">
      <w:pPr>
        <w:rPr>
          <w:spacing w:val="-2"/>
        </w:rPr>
      </w:pPr>
      <w:r w:rsidRPr="00FD4904">
        <w:rPr>
          <w:spacing w:val="-2"/>
        </w:rPr>
        <w:br w:type="page"/>
      </w:r>
    </w:p>
    <w:p w14:paraId="5459F9DD" w14:textId="28310FA1" w:rsidR="002D59B7" w:rsidRDefault="002D59B7" w:rsidP="002D59B7">
      <w:pPr>
        <w:rPr>
          <w:b/>
          <w:spacing w:val="-2"/>
        </w:rPr>
      </w:pPr>
      <w:r w:rsidRPr="002E3395">
        <w:rPr>
          <w:b/>
          <w:spacing w:val="-2"/>
        </w:rPr>
        <w:lastRenderedPageBreak/>
        <w:t>Supplementary Table S4</w:t>
      </w:r>
      <w:r w:rsidR="002E3395">
        <w:rPr>
          <w:b/>
          <w:spacing w:val="-2"/>
        </w:rPr>
        <w:t xml:space="preserve"> –</w:t>
      </w:r>
      <w:r w:rsidRPr="002E3395">
        <w:rPr>
          <w:b/>
          <w:spacing w:val="-2"/>
        </w:rPr>
        <w:t xml:space="preserve"> Risperidone pharmacokinetics</w:t>
      </w:r>
    </w:p>
    <w:p w14:paraId="7D315C77" w14:textId="77777777" w:rsidR="002E3395" w:rsidRPr="002E3395" w:rsidRDefault="002E3395" w:rsidP="002D59B7">
      <w:pPr>
        <w:rPr>
          <w:b/>
          <w:spacing w:val="-2"/>
        </w:rPr>
      </w:pPr>
    </w:p>
    <w:tbl>
      <w:tblPr>
        <w:tblStyle w:val="Tablaconcuadrcula"/>
        <w:tblW w:w="0" w:type="auto"/>
        <w:tblLook w:val="04A0" w:firstRow="1" w:lastRow="0" w:firstColumn="1" w:lastColumn="0" w:noHBand="0" w:noVBand="1"/>
      </w:tblPr>
      <w:tblGrid>
        <w:gridCol w:w="9061"/>
      </w:tblGrid>
      <w:tr w:rsidR="00F4418B" w:rsidRPr="00F4418B" w14:paraId="13858ABF" w14:textId="77777777" w:rsidTr="00F4418B">
        <w:tc>
          <w:tcPr>
            <w:tcW w:w="0" w:type="auto"/>
          </w:tcPr>
          <w:p w14:paraId="5BE24BDF" w14:textId="77777777" w:rsidR="00F4418B" w:rsidRPr="00F4418B" w:rsidRDefault="00F4418B" w:rsidP="00144497">
            <w:pPr>
              <w:rPr>
                <w:i/>
                <w:spacing w:val="-2"/>
              </w:rPr>
            </w:pPr>
            <w:r w:rsidRPr="00F4418B">
              <w:rPr>
                <w:i/>
                <w:spacing w:val="-2"/>
              </w:rPr>
              <w:t>Metabolism</w:t>
            </w:r>
          </w:p>
        </w:tc>
      </w:tr>
      <w:tr w:rsidR="00F4418B" w:rsidRPr="00F4418B" w14:paraId="7EF512FA" w14:textId="77777777" w:rsidTr="00F4418B">
        <w:tc>
          <w:tcPr>
            <w:tcW w:w="0" w:type="auto"/>
          </w:tcPr>
          <w:p w14:paraId="052887F9" w14:textId="77777777" w:rsidR="00F4418B" w:rsidRPr="00F4418B" w:rsidRDefault="00F4418B" w:rsidP="00144497">
            <w:pPr>
              <w:rPr>
                <w:spacing w:val="-2"/>
              </w:rPr>
            </w:pPr>
            <w:r w:rsidRPr="00F4418B">
              <w:rPr>
                <w:spacing w:val="-2"/>
              </w:rPr>
              <w:t>• CYP2D6: The marketer proposed that risperidone is metabolized to the active metabolite 9-hydroxyrisperidone by CYP2D6. According to the company, the CYP2D6 polymorphism has no clinical relevance. CYP2D6 PMs (7% of Caucasians and &lt;3% in other races) who do not have CYP2D6 do not have problems with risperidone metabolism. On the other hand, later studies have proposed that CYP2D6 PM status may decrease risperidone clearance</w:t>
            </w:r>
            <w:r w:rsidRPr="00F4418B">
              <w:rPr>
                <w:spacing w:val="-2"/>
                <w:vertAlign w:val="superscript"/>
              </w:rPr>
              <w:t>31</w:t>
            </w:r>
          </w:p>
        </w:tc>
      </w:tr>
      <w:tr w:rsidR="00F4418B" w:rsidRPr="00F4418B" w14:paraId="026F0FA0" w14:textId="77777777" w:rsidTr="00144497">
        <w:trPr>
          <w:trHeight w:val="3506"/>
        </w:trPr>
        <w:tc>
          <w:tcPr>
            <w:tcW w:w="0" w:type="auto"/>
          </w:tcPr>
          <w:p w14:paraId="32BD235F" w14:textId="77777777" w:rsidR="00F4418B" w:rsidRPr="00F4418B" w:rsidRDefault="00F4418B" w:rsidP="00144497">
            <w:pPr>
              <w:rPr>
                <w:spacing w:val="-2"/>
              </w:rPr>
            </w:pPr>
            <w:r w:rsidRPr="00F4418B">
              <w:rPr>
                <w:spacing w:val="-2"/>
              </w:rPr>
              <w:t>• CYP3A4 is also important for risperidone metabolism:</w:t>
            </w:r>
          </w:p>
          <w:p w14:paraId="1D02CFAD" w14:textId="77777777" w:rsidR="00F4418B" w:rsidRPr="00F4418B" w:rsidRDefault="00F4418B" w:rsidP="00144497">
            <w:pPr>
              <w:rPr>
                <w:spacing w:val="-2"/>
              </w:rPr>
            </w:pPr>
            <w:r w:rsidRPr="00F4418B">
              <w:t xml:space="preserve">  – </w:t>
            </w:r>
            <w:r w:rsidRPr="00F4418B">
              <w:rPr>
                <w:spacing w:val="-2"/>
              </w:rPr>
              <w:t>This was first proposed in a case report in which serum risperidone active moiety (risperidone and its pharmacologically active metabolite 9-hydroxyrisperidone) doubled after carbamazepine discontinuation, leading to an ADR</w:t>
            </w:r>
            <w:r w:rsidRPr="00F4418B">
              <w:rPr>
                <w:spacing w:val="-2"/>
                <w:vertAlign w:val="superscript"/>
              </w:rPr>
              <w:t>32</w:t>
            </w:r>
          </w:p>
          <w:p w14:paraId="0FE5E35C" w14:textId="77777777" w:rsidR="00F4418B" w:rsidRPr="00F4418B" w:rsidRDefault="00F4418B" w:rsidP="00144497">
            <w:pPr>
              <w:rPr>
                <w:spacing w:val="-2"/>
              </w:rPr>
            </w:pPr>
            <w:r w:rsidRPr="00F4418B">
              <w:t xml:space="preserve">  – </w:t>
            </w:r>
            <w:r w:rsidRPr="00F4418B">
              <w:rPr>
                <w:spacing w:val="-2"/>
              </w:rPr>
              <w:t>Other DDI studies verified that carbamazepine induces risperidone metabolism</w:t>
            </w:r>
            <w:r w:rsidRPr="00F4418B">
              <w:rPr>
                <w:spacing w:val="-2"/>
                <w:vertAlign w:val="superscript"/>
              </w:rPr>
              <w:t>33</w:t>
            </w:r>
            <w:r w:rsidRPr="00F4418B">
              <w:rPr>
                <w:spacing w:val="-2"/>
                <w:vertAlign w:val="superscript"/>
              </w:rPr>
              <w:noBreakHyphen/>
              <w:t>36</w:t>
            </w:r>
          </w:p>
          <w:p w14:paraId="1AE5F184" w14:textId="01500D27" w:rsidR="00F4418B" w:rsidRPr="00F4418B" w:rsidRDefault="00F4418B" w:rsidP="00144497">
            <w:pPr>
              <w:rPr>
                <w:spacing w:val="-2"/>
              </w:rPr>
            </w:pPr>
            <w:r w:rsidRPr="00F4418B">
              <w:t xml:space="preserve">  – </w:t>
            </w:r>
            <w:r w:rsidRPr="00F4418B">
              <w:rPr>
                <w:spacing w:val="-2"/>
              </w:rPr>
              <w:t>Finally, an in vitro study verified that risperidone is metabolized by CYP2D6 and CYP3A4</w:t>
            </w:r>
            <w:r w:rsidRPr="00F4418B">
              <w:rPr>
                <w:spacing w:val="-2"/>
                <w:vertAlign w:val="superscript"/>
              </w:rPr>
              <w:t>37</w:t>
            </w:r>
          </w:p>
        </w:tc>
      </w:tr>
      <w:tr w:rsidR="00F4418B" w:rsidRPr="00F4418B" w14:paraId="5282C8ED" w14:textId="77777777" w:rsidTr="00F4418B">
        <w:tc>
          <w:tcPr>
            <w:tcW w:w="0" w:type="auto"/>
          </w:tcPr>
          <w:p w14:paraId="6B2055A7" w14:textId="77777777" w:rsidR="00F4418B" w:rsidRPr="00F4418B" w:rsidRDefault="00F4418B" w:rsidP="00144497">
            <w:pPr>
              <w:rPr>
                <w:i/>
                <w:spacing w:val="-2"/>
              </w:rPr>
            </w:pPr>
            <w:r w:rsidRPr="00F4418B">
              <w:rPr>
                <w:i/>
                <w:spacing w:val="-2"/>
              </w:rPr>
              <w:t>Metabolism during CYP3A4 induction</w:t>
            </w:r>
          </w:p>
        </w:tc>
      </w:tr>
      <w:tr w:rsidR="00F4418B" w:rsidRPr="00F4418B" w14:paraId="369A28DD" w14:textId="77777777" w:rsidTr="00F4418B">
        <w:tc>
          <w:tcPr>
            <w:tcW w:w="0" w:type="auto"/>
          </w:tcPr>
          <w:p w14:paraId="7E62FD3E" w14:textId="77777777" w:rsidR="00F4418B" w:rsidRPr="00F4418B" w:rsidRDefault="00F4418B" w:rsidP="00144497">
            <w:pPr>
              <w:rPr>
                <w:spacing w:val="-2"/>
              </w:rPr>
            </w:pPr>
            <w:r w:rsidRPr="00F4418B">
              <w:rPr>
                <w:spacing w:val="-2"/>
              </w:rPr>
              <w:t>• Although risperidone articles usually describe CYP2D6 as the main metabolic pathway for risperidone, in situations of induction, such as taking therapeutic doses of carbamazepine or phenytoin, it is possible that there is a substantial increase of CYP3A4 expression and CYP3A4 becomes the most important metabolic enzyme for risperidone</w:t>
            </w:r>
            <w:r w:rsidRPr="00F4418B">
              <w:rPr>
                <w:spacing w:val="-2"/>
                <w:vertAlign w:val="superscript"/>
              </w:rPr>
              <w:t>38,39</w:t>
            </w:r>
          </w:p>
        </w:tc>
      </w:tr>
      <w:tr w:rsidR="00F4418B" w:rsidRPr="00F4418B" w14:paraId="51014182" w14:textId="77777777" w:rsidTr="00F4418B">
        <w:tc>
          <w:tcPr>
            <w:tcW w:w="0" w:type="auto"/>
          </w:tcPr>
          <w:p w14:paraId="531E6B25" w14:textId="77777777" w:rsidR="00F4418B" w:rsidRPr="00F4418B" w:rsidRDefault="00F4418B" w:rsidP="00144497">
            <w:pPr>
              <w:rPr>
                <w:spacing w:val="-2"/>
              </w:rPr>
            </w:pPr>
            <w:r w:rsidRPr="00F4418B">
              <w:rPr>
                <w:spacing w:val="-2"/>
              </w:rPr>
              <w:t>• After adding therapeutic doses of phenytoin or carbamazepine, it is necessary to duplicate risperidone D to keep the same C</w:t>
            </w:r>
            <w:r w:rsidRPr="00F4418B">
              <w:rPr>
                <w:spacing w:val="-2"/>
                <w:vertAlign w:val="superscript"/>
              </w:rPr>
              <w:t>8</w:t>
            </w:r>
          </w:p>
        </w:tc>
      </w:tr>
      <w:tr w:rsidR="00F4418B" w:rsidRPr="00F4418B" w14:paraId="48C70373" w14:textId="77777777" w:rsidTr="00F4418B">
        <w:tc>
          <w:tcPr>
            <w:tcW w:w="0" w:type="auto"/>
          </w:tcPr>
          <w:p w14:paraId="383AF49D" w14:textId="77777777" w:rsidR="00F4418B" w:rsidRPr="00F4418B" w:rsidRDefault="00F4418B" w:rsidP="00144497">
            <w:pPr>
              <w:rPr>
                <w:i/>
                <w:spacing w:val="-2"/>
              </w:rPr>
            </w:pPr>
            <w:r w:rsidRPr="00F4418B">
              <w:rPr>
                <w:i/>
                <w:spacing w:val="-2"/>
              </w:rPr>
              <w:t>TDM and C/D ratio</w:t>
            </w:r>
          </w:p>
        </w:tc>
      </w:tr>
      <w:tr w:rsidR="00F4418B" w:rsidRPr="00F4418B" w14:paraId="3C96E4D4" w14:textId="77777777" w:rsidTr="00F4418B">
        <w:tc>
          <w:tcPr>
            <w:tcW w:w="0" w:type="auto"/>
          </w:tcPr>
          <w:p w14:paraId="15DC3982" w14:textId="77777777" w:rsidR="00F4418B" w:rsidRPr="00F4418B" w:rsidRDefault="00F4418B" w:rsidP="00144497">
            <w:r w:rsidRPr="00F4418B">
              <w:t xml:space="preserve">• Therapeutic concentration range: 20-60 ng/ml after adding risperidone and </w:t>
            </w:r>
            <w:r w:rsidRPr="00F4418B">
              <w:rPr>
                <w:spacing w:val="-2"/>
              </w:rPr>
              <w:t>9</w:t>
            </w:r>
            <w:r w:rsidRPr="00F4418B">
              <w:rPr>
                <w:spacing w:val="-2"/>
              </w:rPr>
              <w:noBreakHyphen/>
              <w:t>hydroxyrisperidone</w:t>
            </w:r>
            <w:r w:rsidRPr="00F4418B">
              <w:rPr>
                <w:vertAlign w:val="superscript"/>
              </w:rPr>
              <w:t>11</w:t>
            </w:r>
          </w:p>
        </w:tc>
      </w:tr>
      <w:tr w:rsidR="00F4418B" w:rsidRPr="00F4418B" w14:paraId="2BD56D90" w14:textId="77777777" w:rsidTr="00144497">
        <w:trPr>
          <w:trHeight w:val="3516"/>
        </w:trPr>
        <w:tc>
          <w:tcPr>
            <w:tcW w:w="0" w:type="auto"/>
          </w:tcPr>
          <w:p w14:paraId="4B587A8A" w14:textId="77777777" w:rsidR="00F4418B" w:rsidRPr="00F4418B" w:rsidRDefault="00F4418B" w:rsidP="00144497">
            <w:pPr>
              <w:rPr>
                <w:spacing w:val="-2"/>
              </w:rPr>
            </w:pPr>
            <w:r w:rsidRPr="00F4418B">
              <w:rPr>
                <w:spacing w:val="-2"/>
              </w:rPr>
              <w:lastRenderedPageBreak/>
              <w:t>• The risperidone C/D ratio:</w:t>
            </w:r>
          </w:p>
          <w:p w14:paraId="1C61D58E" w14:textId="77777777" w:rsidR="00F4418B" w:rsidRPr="00F4418B" w:rsidRDefault="00F4418B" w:rsidP="00144497">
            <w:pPr>
              <w:rPr>
                <w:spacing w:val="-2"/>
              </w:rPr>
            </w:pPr>
            <w:r w:rsidRPr="00F4418B">
              <w:t xml:space="preserve">  – </w:t>
            </w:r>
            <w:r w:rsidRPr="00F4418B">
              <w:rPr>
                <w:spacing w:val="-2"/>
              </w:rPr>
              <w:t>Is calculated by dividing the total C (risperidone and 9-hydroxyrisperidone in ng/ml) by the D (mg/day)</w:t>
            </w:r>
          </w:p>
          <w:p w14:paraId="704A5EC2" w14:textId="77777777" w:rsidR="00F4418B" w:rsidRPr="00F4418B" w:rsidRDefault="00F4418B" w:rsidP="00144497">
            <w:pPr>
              <w:rPr>
                <w:spacing w:val="-2"/>
              </w:rPr>
            </w:pPr>
            <w:r w:rsidRPr="00F4418B">
              <w:t xml:space="preserve">  – </w:t>
            </w:r>
            <w:r w:rsidRPr="00F4418B">
              <w:rPr>
                <w:spacing w:val="-2"/>
              </w:rPr>
              <w:t>Is interpreted as an index of total ability to eliminate risperidone by using CYP2D6, CYP3A4 and renal excretion</w:t>
            </w:r>
          </w:p>
          <w:p w14:paraId="70221ED3" w14:textId="77777777" w:rsidR="00F4418B" w:rsidRPr="00F4418B" w:rsidRDefault="00F4418B" w:rsidP="00144497">
            <w:pPr>
              <w:rPr>
                <w:spacing w:val="-2"/>
              </w:rPr>
            </w:pPr>
            <w:r w:rsidRPr="00F4418B">
              <w:t xml:space="preserve">  – </w:t>
            </w:r>
            <w:r w:rsidRPr="00F4418B">
              <w:rPr>
                <w:spacing w:val="-2"/>
              </w:rPr>
              <w:t>Has normal values around 7 ng/ml/mg/day</w:t>
            </w:r>
            <w:r w:rsidRPr="00F4418B">
              <w:rPr>
                <w:spacing w:val="-2"/>
                <w:vertAlign w:val="superscript"/>
              </w:rPr>
              <w:t>31,39</w:t>
            </w:r>
          </w:p>
          <w:p w14:paraId="03D56020" w14:textId="680589A6" w:rsidR="00F4418B" w:rsidRPr="00F4418B" w:rsidRDefault="00F4418B" w:rsidP="00144497">
            <w:pPr>
              <w:rPr>
                <w:spacing w:val="-2"/>
              </w:rPr>
            </w:pPr>
            <w:r w:rsidRPr="00F4418B">
              <w:t xml:space="preserve">  – </w:t>
            </w:r>
            <w:r w:rsidRPr="00F4418B">
              <w:rPr>
                <w:spacing w:val="-2"/>
              </w:rPr>
              <w:t>Decreases by half (&lt;3.5 ng/ml/mg/day) in patients taking potent CYP3A4 inducers</w:t>
            </w:r>
            <w:r w:rsidRPr="00F4418B">
              <w:rPr>
                <w:spacing w:val="-2"/>
                <w:vertAlign w:val="superscript"/>
              </w:rPr>
              <w:t>31,39</w:t>
            </w:r>
          </w:p>
        </w:tc>
      </w:tr>
    </w:tbl>
    <w:p w14:paraId="13F335A8" w14:textId="3CAD354B" w:rsidR="002D59B7" w:rsidRPr="00FD4904" w:rsidRDefault="002D59B7" w:rsidP="002D59B7">
      <w:pPr>
        <w:rPr>
          <w:spacing w:val="-2"/>
        </w:rPr>
      </w:pPr>
    </w:p>
    <w:p w14:paraId="5D1828CA" w14:textId="2A1C3C45" w:rsidR="002D59B7" w:rsidRPr="00FD4904" w:rsidRDefault="002D59B7" w:rsidP="002D59B7">
      <w:pPr>
        <w:rPr>
          <w:spacing w:val="-2"/>
        </w:rPr>
      </w:pPr>
      <w:r w:rsidRPr="00FD4904">
        <w:t>ADR</w:t>
      </w:r>
      <w:r w:rsidR="00F4418B">
        <w:t>:</w:t>
      </w:r>
      <w:r w:rsidRPr="00FD4904">
        <w:t xml:space="preserve"> adverse drug reaction; C: concentration; C/D: concentration-to-dose</w:t>
      </w:r>
      <w:r w:rsidR="00F4418B">
        <w:t xml:space="preserve"> ratio</w:t>
      </w:r>
      <w:r w:rsidRPr="00FD4904">
        <w:t>; CYP: cytochrome P450; CYP2D6: CYP isoenzyme 2D6; CYP3A4: CYP isoenzyme 3A4; D: dose; DDI: drug-drug interaction; PM: poor metabolizer; TDM: therapeutic drug monitoring.</w:t>
      </w:r>
    </w:p>
    <w:p w14:paraId="02E1BA1C" w14:textId="77777777" w:rsidR="002D59B7" w:rsidRPr="00FD4904" w:rsidRDefault="002D59B7" w:rsidP="002D59B7">
      <w:pPr>
        <w:rPr>
          <w:spacing w:val="-2"/>
        </w:rPr>
      </w:pPr>
      <w:r w:rsidRPr="00FD4904">
        <w:rPr>
          <w:spacing w:val="-2"/>
        </w:rPr>
        <w:br w:type="page"/>
      </w:r>
    </w:p>
    <w:p w14:paraId="28AD66CA" w14:textId="0DD53B4A" w:rsidR="002D59B7" w:rsidRDefault="002D59B7" w:rsidP="002D59B7">
      <w:pPr>
        <w:rPr>
          <w:b/>
          <w:spacing w:val="-2"/>
        </w:rPr>
      </w:pPr>
      <w:r w:rsidRPr="00F4418B">
        <w:rPr>
          <w:b/>
          <w:spacing w:val="-2"/>
        </w:rPr>
        <w:lastRenderedPageBreak/>
        <w:t>Supplementary Table S5</w:t>
      </w:r>
      <w:r w:rsidR="00F4418B">
        <w:rPr>
          <w:b/>
          <w:spacing w:val="-2"/>
        </w:rPr>
        <w:t xml:space="preserve"> –</w:t>
      </w:r>
      <w:r w:rsidRPr="00F4418B">
        <w:rPr>
          <w:b/>
          <w:spacing w:val="-2"/>
        </w:rPr>
        <w:t xml:space="preserve"> Paliperidone pharmacokinetics</w:t>
      </w:r>
    </w:p>
    <w:p w14:paraId="48504FE9" w14:textId="77777777" w:rsidR="00F4418B" w:rsidRPr="00F4418B" w:rsidRDefault="00F4418B" w:rsidP="002D59B7">
      <w:pPr>
        <w:rPr>
          <w:b/>
          <w:spacing w:val="-2"/>
        </w:rPr>
      </w:pPr>
    </w:p>
    <w:tbl>
      <w:tblPr>
        <w:tblStyle w:val="Tablaconcuadrcula"/>
        <w:tblW w:w="0" w:type="auto"/>
        <w:tblLook w:val="04A0" w:firstRow="1" w:lastRow="0" w:firstColumn="1" w:lastColumn="0" w:noHBand="0" w:noVBand="1"/>
      </w:tblPr>
      <w:tblGrid>
        <w:gridCol w:w="9061"/>
      </w:tblGrid>
      <w:tr w:rsidR="00144497" w:rsidRPr="00144497" w14:paraId="12D8A589" w14:textId="77777777" w:rsidTr="00144497">
        <w:tc>
          <w:tcPr>
            <w:tcW w:w="0" w:type="auto"/>
          </w:tcPr>
          <w:p w14:paraId="3807807A" w14:textId="77777777" w:rsidR="00144497" w:rsidRPr="00144497" w:rsidRDefault="00144497" w:rsidP="00144497">
            <w:pPr>
              <w:rPr>
                <w:i/>
              </w:rPr>
            </w:pPr>
            <w:r w:rsidRPr="00144497">
              <w:rPr>
                <w:i/>
              </w:rPr>
              <w:t>Metabolism</w:t>
            </w:r>
          </w:p>
        </w:tc>
      </w:tr>
      <w:tr w:rsidR="00144497" w:rsidRPr="00144497" w14:paraId="3D9BC125" w14:textId="77777777" w:rsidTr="00144497">
        <w:tc>
          <w:tcPr>
            <w:tcW w:w="0" w:type="auto"/>
          </w:tcPr>
          <w:p w14:paraId="1C532AC0" w14:textId="77777777" w:rsidR="00144497" w:rsidRPr="00144497" w:rsidRDefault="00144497" w:rsidP="00144497">
            <w:r w:rsidRPr="00144497">
              <w:t>• Paliperidone is 9-hydroxyrisperidone, risperidone’s main metabolite, and was marketed after oral risperidone had lost its patent</w:t>
            </w:r>
          </w:p>
        </w:tc>
      </w:tr>
      <w:tr w:rsidR="00144497" w:rsidRPr="00144497" w14:paraId="08550CC7" w14:textId="77777777" w:rsidTr="00144497">
        <w:tc>
          <w:tcPr>
            <w:tcW w:w="0" w:type="auto"/>
          </w:tcPr>
          <w:p w14:paraId="1B4D8787" w14:textId="77777777" w:rsidR="00144497" w:rsidRPr="00144497" w:rsidRDefault="00144497" w:rsidP="00144497">
            <w:r w:rsidRPr="00144497">
              <w:t>• The company published a study of paliperidone metabolism in 5 male volunteers who were given 1 mg of paliperidone labelled with isotopes.</w:t>
            </w:r>
            <w:r w:rsidRPr="00144497">
              <w:rPr>
                <w:vertAlign w:val="superscript"/>
              </w:rPr>
              <w:t>40</w:t>
            </w:r>
            <w:r w:rsidRPr="00144497">
              <w:t xml:space="preserve"> In this study, approximately 60% of the compound was eliminated unchanged in the urine and the percentages were similar in subjects who were CYP2D6 PMs. Four paliperidone metabolic pathways were identified, each of which accounted for up to a maximum of 6.5% of the biotransformation of the total dose. The authors concluded that paliperidone is not extensively metabolized and is primarily excreted through the kidneys</w:t>
            </w:r>
            <w:r w:rsidRPr="00144497">
              <w:rPr>
                <w:vertAlign w:val="superscript"/>
              </w:rPr>
              <w:t>40</w:t>
            </w:r>
          </w:p>
        </w:tc>
      </w:tr>
      <w:tr w:rsidR="00144497" w:rsidRPr="00144497" w14:paraId="14AEF534" w14:textId="77777777" w:rsidTr="00144497">
        <w:tc>
          <w:tcPr>
            <w:tcW w:w="0" w:type="auto"/>
          </w:tcPr>
          <w:p w14:paraId="41D7F3C0" w14:textId="77777777" w:rsidR="00144497" w:rsidRPr="00144497" w:rsidRDefault="00144497" w:rsidP="00144497">
            <w:r w:rsidRPr="00144497">
              <w:t>• A comparative review written by the company researchers provided a more accurate description of this isotope paliperidone study.</w:t>
            </w:r>
            <w:r w:rsidRPr="00144497">
              <w:rPr>
                <w:vertAlign w:val="superscript"/>
              </w:rPr>
              <w:t>41</w:t>
            </w:r>
            <w:r w:rsidRPr="00144497">
              <w:t xml:space="preserve"> Metabolism of paliperidone accounts for 20% of elimination since 20% of it may be eliminated changed in the urine in the average non-induced subject. A review proposed that 20% of paliperidone being metabolized in non-induced subjects is not consistent with being “minimally metabolized”</w:t>
            </w:r>
            <w:r w:rsidRPr="00144497">
              <w:rPr>
                <w:vertAlign w:val="superscript"/>
              </w:rPr>
              <w:t>42</w:t>
            </w:r>
          </w:p>
        </w:tc>
      </w:tr>
      <w:tr w:rsidR="00144497" w:rsidRPr="00144497" w14:paraId="30B0BD1D" w14:textId="77777777" w:rsidTr="00144497">
        <w:tc>
          <w:tcPr>
            <w:tcW w:w="0" w:type="auto"/>
          </w:tcPr>
          <w:p w14:paraId="17018750" w14:textId="77777777" w:rsidR="00144497" w:rsidRPr="00144497" w:rsidRDefault="00144497" w:rsidP="00144497">
            <w:pPr>
              <w:rPr>
                <w:i/>
                <w:spacing w:val="-2"/>
              </w:rPr>
            </w:pPr>
            <w:r w:rsidRPr="00144497">
              <w:rPr>
                <w:i/>
                <w:spacing w:val="-2"/>
              </w:rPr>
              <w:t>Metabolism during CYP3A4 induction</w:t>
            </w:r>
          </w:p>
        </w:tc>
      </w:tr>
      <w:tr w:rsidR="00144497" w:rsidRPr="00144497" w14:paraId="34C95DEE" w14:textId="77777777" w:rsidTr="00144497">
        <w:tc>
          <w:tcPr>
            <w:tcW w:w="0" w:type="auto"/>
          </w:tcPr>
          <w:p w14:paraId="0753CC18" w14:textId="77777777" w:rsidR="00144497" w:rsidRPr="00144497" w:rsidRDefault="00144497" w:rsidP="00144497">
            <w:pPr>
              <w:rPr>
                <w:rFonts w:eastAsia="TimesNewRomanPSMT"/>
              </w:rPr>
            </w:pPr>
            <w:r w:rsidRPr="00144497">
              <w:rPr>
                <w:rFonts w:eastAsia="TimesNewRomanPSMT"/>
              </w:rPr>
              <w:t>• For years, based on his experience with risperidone,</w:t>
            </w:r>
            <w:r w:rsidRPr="00144497">
              <w:rPr>
                <w:rFonts w:eastAsia="TimesNewRomanPSMT"/>
                <w:vertAlign w:val="superscript"/>
              </w:rPr>
              <w:t>31,42,43</w:t>
            </w:r>
            <w:r w:rsidRPr="00144497">
              <w:rPr>
                <w:rFonts w:eastAsia="TimesNewRomanPSMT"/>
              </w:rPr>
              <w:t xml:space="preserve"> the senior author had hypothesized that risperidone’s main metabolite, one which, according to the marketer, was not supposed to be metabolized, may be quite susceptible to induction</w:t>
            </w:r>
          </w:p>
        </w:tc>
      </w:tr>
      <w:tr w:rsidR="00144497" w:rsidRPr="00144497" w14:paraId="2D839B1D" w14:textId="77777777" w:rsidTr="00144497">
        <w:tc>
          <w:tcPr>
            <w:tcW w:w="0" w:type="auto"/>
          </w:tcPr>
          <w:p w14:paraId="2C25498E" w14:textId="77777777" w:rsidR="00144497" w:rsidRPr="00144497" w:rsidRDefault="00144497" w:rsidP="00144497">
            <w:r w:rsidRPr="00144497">
              <w:t>• Paliperidone’s pharmaceutical company conducted a study to assess the effect of carbamazepine on paliperidone metabolism in healthy subjects, but the study used subtherapeutic doses of 400 mg/day, for 3 weeks, which is not enough to cause maximal CYP3A4 induction. In these circumstances, only a 37% decrease in paliperidone AUC was seen</w:t>
            </w:r>
            <w:r w:rsidRPr="00144497">
              <w:rPr>
                <w:vertAlign w:val="superscript"/>
              </w:rPr>
              <w:t>44</w:t>
            </w:r>
          </w:p>
        </w:tc>
      </w:tr>
      <w:tr w:rsidR="00144497" w:rsidRPr="00144497" w14:paraId="04DB3BF8" w14:textId="77777777" w:rsidTr="00144497">
        <w:tc>
          <w:tcPr>
            <w:tcW w:w="0" w:type="auto"/>
          </w:tcPr>
          <w:p w14:paraId="2CE268CD" w14:textId="77777777" w:rsidR="00144497" w:rsidRPr="00144497" w:rsidRDefault="00144497" w:rsidP="00144497">
            <w:pPr>
              <w:rPr>
                <w:rFonts w:eastAsia="TimesNewRomanPSMT"/>
              </w:rPr>
            </w:pPr>
            <w:r w:rsidRPr="00144497">
              <w:t xml:space="preserve">• </w:t>
            </w:r>
            <w:r w:rsidRPr="00144497">
              <w:rPr>
                <w:rFonts w:eastAsia="TimesNewRomanPSMT"/>
              </w:rPr>
              <w:t>Yasui-Furakori et al.</w:t>
            </w:r>
            <w:r w:rsidRPr="00144497">
              <w:rPr>
                <w:rFonts w:eastAsia="TimesNewRomanPSMT"/>
                <w:vertAlign w:val="superscript"/>
              </w:rPr>
              <w:t>45</w:t>
            </w:r>
            <w:r w:rsidRPr="00144497">
              <w:rPr>
                <w:rFonts w:eastAsia="TimesNewRomanPSMT"/>
              </w:rPr>
              <w:t xml:space="preserve"> reported that 600 mg/day of carbamazepine for 2-4 weeks was associated with an average reduction in plasma paliperidone C to 1/3. This would require multiplying the paliperidone D by 3 in these patients</w:t>
            </w:r>
            <w:r w:rsidRPr="00144497">
              <w:rPr>
                <w:rFonts w:eastAsia="TimesNewRomanPSMT"/>
                <w:vertAlign w:val="superscript"/>
              </w:rPr>
              <w:t>26</w:t>
            </w:r>
          </w:p>
        </w:tc>
      </w:tr>
      <w:tr w:rsidR="00144497" w:rsidRPr="00144497" w14:paraId="1405FFF9" w14:textId="77777777" w:rsidTr="00144497">
        <w:tc>
          <w:tcPr>
            <w:tcW w:w="0" w:type="auto"/>
          </w:tcPr>
          <w:p w14:paraId="6998551C" w14:textId="77777777" w:rsidR="00144497" w:rsidRPr="00144497" w:rsidRDefault="00144497" w:rsidP="00144497">
            <w:pPr>
              <w:rPr>
                <w:rFonts w:eastAsia="TimesNewRomanPSMT"/>
              </w:rPr>
            </w:pPr>
            <w:r w:rsidRPr="00144497">
              <w:rPr>
                <w:rFonts w:eastAsia="TimesNewRomanPSMT"/>
              </w:rPr>
              <w:lastRenderedPageBreak/>
              <w:t>• It is possible that an even higher paliperidone D correction factor would be needed in patients taking higher carbamazepine doses or for longer periods of time</w:t>
            </w:r>
          </w:p>
        </w:tc>
      </w:tr>
      <w:tr w:rsidR="00144497" w:rsidRPr="00144497" w14:paraId="4E4A8191" w14:textId="77777777" w:rsidTr="00144497">
        <w:tc>
          <w:tcPr>
            <w:tcW w:w="0" w:type="auto"/>
          </w:tcPr>
          <w:p w14:paraId="45399D0B" w14:textId="77777777" w:rsidR="00144497" w:rsidRPr="00144497" w:rsidRDefault="00144497" w:rsidP="00144497">
            <w:pPr>
              <w:rPr>
                <w:rFonts w:eastAsia="TimesNewRomanPSMT"/>
                <w:i/>
              </w:rPr>
            </w:pPr>
            <w:r w:rsidRPr="00144497">
              <w:rPr>
                <w:i/>
                <w:spacing w:val="-2"/>
              </w:rPr>
              <w:t>TDM and C/D ratio</w:t>
            </w:r>
          </w:p>
        </w:tc>
      </w:tr>
      <w:tr w:rsidR="00144497" w:rsidRPr="00144497" w14:paraId="525BDB81" w14:textId="77777777" w:rsidTr="00144497">
        <w:tc>
          <w:tcPr>
            <w:tcW w:w="0" w:type="auto"/>
          </w:tcPr>
          <w:p w14:paraId="1B5977F6" w14:textId="77777777" w:rsidR="00144497" w:rsidRPr="00144497" w:rsidRDefault="00144497" w:rsidP="00144497">
            <w:r w:rsidRPr="00144497">
              <w:t xml:space="preserve">• Therapeutic concentration range: 20-60 ng/ml after adding risperidone and </w:t>
            </w:r>
            <w:r w:rsidRPr="00144497">
              <w:rPr>
                <w:spacing w:val="-2"/>
              </w:rPr>
              <w:t>9</w:t>
            </w:r>
            <w:r w:rsidRPr="00144497">
              <w:rPr>
                <w:spacing w:val="-2"/>
              </w:rPr>
              <w:noBreakHyphen/>
              <w:t>hydroxyrisperidone</w:t>
            </w:r>
            <w:r w:rsidRPr="00144497">
              <w:rPr>
                <w:vertAlign w:val="superscript"/>
              </w:rPr>
              <w:t>11</w:t>
            </w:r>
          </w:p>
        </w:tc>
      </w:tr>
      <w:tr w:rsidR="00144497" w:rsidRPr="00144497" w14:paraId="1B0A849E" w14:textId="77777777" w:rsidTr="00144497">
        <w:trPr>
          <w:trHeight w:val="3516"/>
        </w:trPr>
        <w:tc>
          <w:tcPr>
            <w:tcW w:w="0" w:type="auto"/>
          </w:tcPr>
          <w:p w14:paraId="086BC4BA" w14:textId="77777777" w:rsidR="00144497" w:rsidRPr="00144497" w:rsidRDefault="00144497" w:rsidP="00144497">
            <w:pPr>
              <w:rPr>
                <w:spacing w:val="-2"/>
              </w:rPr>
            </w:pPr>
            <w:r w:rsidRPr="00144497">
              <w:rPr>
                <w:spacing w:val="-2"/>
              </w:rPr>
              <w:t>• Paliperidone C/D ratio:</w:t>
            </w:r>
          </w:p>
          <w:p w14:paraId="2966CADE" w14:textId="77777777" w:rsidR="00144497" w:rsidRPr="00144497" w:rsidRDefault="00144497" w:rsidP="00144497">
            <w:pPr>
              <w:rPr>
                <w:spacing w:val="-2"/>
              </w:rPr>
            </w:pPr>
            <w:r w:rsidRPr="00144497">
              <w:t xml:space="preserve">  – </w:t>
            </w:r>
            <w:r w:rsidRPr="00144497">
              <w:rPr>
                <w:spacing w:val="-2"/>
              </w:rPr>
              <w:t>In a TDM study with 217 German patients, the mean ± SD paliperidone C/D ratio was 4.7±2.9 ng/ml/mg/day</w:t>
            </w:r>
            <w:r w:rsidRPr="00144497">
              <w:rPr>
                <w:spacing w:val="-2"/>
                <w:vertAlign w:val="superscript"/>
              </w:rPr>
              <w:t>46</w:t>
            </w:r>
          </w:p>
          <w:p w14:paraId="6781826F" w14:textId="77777777" w:rsidR="00144497" w:rsidRPr="00144497" w:rsidRDefault="00144497" w:rsidP="00144497">
            <w:pPr>
              <w:rPr>
                <w:spacing w:val="-2"/>
              </w:rPr>
            </w:pPr>
            <w:r w:rsidRPr="00144497">
              <w:t xml:space="preserve">  – </w:t>
            </w:r>
            <w:r w:rsidRPr="00144497">
              <w:rPr>
                <w:rFonts w:eastAsia="TimesNewRomanPSMT"/>
              </w:rPr>
              <w:t>In 6 Japanese patients, Yasui-Furakori et al.</w:t>
            </w:r>
            <w:r w:rsidRPr="00144497">
              <w:rPr>
                <w:rFonts w:eastAsia="TimesNewRomanPSMT"/>
                <w:vertAlign w:val="superscript"/>
              </w:rPr>
              <w:t>45</w:t>
            </w:r>
            <w:r w:rsidRPr="00144497">
              <w:rPr>
                <w:rFonts w:eastAsia="TimesNewRomanPSMT"/>
              </w:rPr>
              <w:t xml:space="preserve"> found: </w:t>
            </w:r>
          </w:p>
          <w:p w14:paraId="6E75C9B8" w14:textId="77777777" w:rsidR="00144497" w:rsidRPr="00144497" w:rsidRDefault="00144497" w:rsidP="00144497">
            <w:pPr>
              <w:rPr>
                <w:spacing w:val="-2"/>
              </w:rPr>
            </w:pPr>
            <w:r w:rsidRPr="00144497">
              <w:rPr>
                <w:spacing w:val="-2"/>
              </w:rPr>
              <w:t xml:space="preserve">    · </w:t>
            </w:r>
            <w:r w:rsidRPr="00144497">
              <w:rPr>
                <w:rFonts w:eastAsia="TimesNewRomanPSMT"/>
              </w:rPr>
              <w:t xml:space="preserve">A mean C/D ratio of 6.0 </w:t>
            </w:r>
            <w:r w:rsidRPr="00144497">
              <w:rPr>
                <w:spacing w:val="-2"/>
              </w:rPr>
              <w:t>ng/ml/mg/day</w:t>
            </w:r>
          </w:p>
          <w:p w14:paraId="2900B41D" w14:textId="37C8792D" w:rsidR="00144497" w:rsidRPr="00144497" w:rsidRDefault="00144497" w:rsidP="00144497">
            <w:pPr>
              <w:rPr>
                <w:spacing w:val="-2"/>
              </w:rPr>
            </w:pPr>
            <w:r w:rsidRPr="00144497">
              <w:rPr>
                <w:spacing w:val="-2"/>
              </w:rPr>
              <w:t xml:space="preserve">    · </w:t>
            </w:r>
            <w:r w:rsidRPr="00144497">
              <w:rPr>
                <w:rFonts w:eastAsia="TimesNewRomanPSMT"/>
              </w:rPr>
              <w:t xml:space="preserve">decreased to 2.0 </w:t>
            </w:r>
            <w:r w:rsidRPr="00144497">
              <w:rPr>
                <w:spacing w:val="-2"/>
              </w:rPr>
              <w:t>ng/ml/mg/day</w:t>
            </w:r>
            <w:r w:rsidRPr="00144497">
              <w:rPr>
                <w:rFonts w:eastAsia="TimesNewRomanPSMT"/>
              </w:rPr>
              <w:t xml:space="preserve"> when carbamazepine was progressively added up to 600 mg/day for 2-4 weeks; this ↓ in serum paliperidone Cs was associated with psychotic exacerbations in some patients</w:t>
            </w:r>
          </w:p>
        </w:tc>
      </w:tr>
    </w:tbl>
    <w:p w14:paraId="1CC9286C" w14:textId="133A20C2" w:rsidR="002D59B7" w:rsidRDefault="002D59B7" w:rsidP="002D59B7">
      <w:pPr>
        <w:rPr>
          <w:rFonts w:eastAsia="TimesNewRomanPSMT"/>
        </w:rPr>
      </w:pPr>
    </w:p>
    <w:p w14:paraId="6C2080BD" w14:textId="37F191E7" w:rsidR="002D59B7" w:rsidRDefault="002D59B7" w:rsidP="002D59B7">
      <w:r w:rsidRPr="00FD4904">
        <w:t>AUC: area under the curve; C: concentration; C/D: concentration-to-dose; CYP:</w:t>
      </w:r>
      <w:r w:rsidR="00144497">
        <w:t> </w:t>
      </w:r>
      <w:r w:rsidRPr="00FD4904">
        <w:t>cytochrome P450; CYP2D6: CYP isoenzyme 2D6; D: dose; PM: poor metabolizer; SD: standard deviation; TDM: therapeutic drug monitoring</w:t>
      </w:r>
      <w:r w:rsidR="00144497">
        <w:t>.</w:t>
      </w:r>
    </w:p>
    <w:p w14:paraId="49770E94" w14:textId="77771E6D" w:rsidR="00144497" w:rsidRDefault="00144497">
      <w:pPr>
        <w:spacing w:line="240" w:lineRule="auto"/>
      </w:pPr>
      <w:r>
        <w:br w:type="page"/>
      </w:r>
    </w:p>
    <w:p w14:paraId="35F7B3C5" w14:textId="548EF573" w:rsidR="002D59B7" w:rsidRDefault="002D59B7" w:rsidP="002D59B7">
      <w:pPr>
        <w:rPr>
          <w:b/>
          <w:spacing w:val="-2"/>
        </w:rPr>
      </w:pPr>
      <w:r w:rsidRPr="00144497">
        <w:rPr>
          <w:b/>
          <w:spacing w:val="-2"/>
        </w:rPr>
        <w:lastRenderedPageBreak/>
        <w:t>Supplementary Table S6</w:t>
      </w:r>
      <w:r w:rsidR="00144497">
        <w:rPr>
          <w:b/>
          <w:spacing w:val="-2"/>
        </w:rPr>
        <w:t xml:space="preserve"> –</w:t>
      </w:r>
      <w:r w:rsidRPr="00144497">
        <w:rPr>
          <w:b/>
          <w:spacing w:val="-2"/>
        </w:rPr>
        <w:t xml:space="preserve"> Olanzapine pharmacokinetics</w:t>
      </w:r>
    </w:p>
    <w:p w14:paraId="0B6B212F" w14:textId="77777777" w:rsidR="00144497" w:rsidRPr="00144497" w:rsidRDefault="00144497" w:rsidP="002D59B7">
      <w:pPr>
        <w:rPr>
          <w:b/>
          <w:spacing w:val="-2"/>
        </w:rPr>
      </w:pPr>
    </w:p>
    <w:tbl>
      <w:tblPr>
        <w:tblStyle w:val="Tablaconcuadrcula"/>
        <w:tblW w:w="0" w:type="auto"/>
        <w:tblLook w:val="04A0" w:firstRow="1" w:lastRow="0" w:firstColumn="1" w:lastColumn="0" w:noHBand="0" w:noVBand="1"/>
      </w:tblPr>
      <w:tblGrid>
        <w:gridCol w:w="9061"/>
      </w:tblGrid>
      <w:tr w:rsidR="00144497" w:rsidRPr="00144497" w14:paraId="7EBAF584" w14:textId="77777777" w:rsidTr="00144497">
        <w:tc>
          <w:tcPr>
            <w:tcW w:w="0" w:type="auto"/>
          </w:tcPr>
          <w:p w14:paraId="6ED50F5B" w14:textId="77777777" w:rsidR="00144497" w:rsidRPr="00144497" w:rsidRDefault="00144497" w:rsidP="00144497">
            <w:pPr>
              <w:rPr>
                <w:spacing w:val="-2"/>
              </w:rPr>
            </w:pPr>
            <w:r w:rsidRPr="00144497">
              <w:rPr>
                <w:i/>
                <w:spacing w:val="-2"/>
              </w:rPr>
              <w:t>Metabolism</w:t>
            </w:r>
            <w:r w:rsidRPr="00144497">
              <w:rPr>
                <w:spacing w:val="-2"/>
                <w:vertAlign w:val="superscript"/>
              </w:rPr>
              <w:t>47</w:t>
            </w:r>
          </w:p>
        </w:tc>
      </w:tr>
      <w:tr w:rsidR="00144497" w:rsidRPr="00144497" w14:paraId="22F87C14" w14:textId="77777777" w:rsidTr="00144497">
        <w:trPr>
          <w:trHeight w:val="1324"/>
        </w:trPr>
        <w:tc>
          <w:tcPr>
            <w:tcW w:w="0" w:type="auto"/>
          </w:tcPr>
          <w:p w14:paraId="5F1EDA8C" w14:textId="77777777" w:rsidR="00144497" w:rsidRPr="00144497" w:rsidRDefault="00144497" w:rsidP="00144497">
            <w:pPr>
              <w:rPr>
                <w:spacing w:val="-2"/>
              </w:rPr>
            </w:pPr>
            <w:r w:rsidRPr="00144497">
              <w:rPr>
                <w:spacing w:val="-2"/>
              </w:rPr>
              <w:t>• Olanzapine is mainly metabolized by</w:t>
            </w:r>
          </w:p>
          <w:p w14:paraId="3DB31097" w14:textId="77777777" w:rsidR="00144497" w:rsidRPr="00144497" w:rsidRDefault="00144497" w:rsidP="00144497">
            <w:pPr>
              <w:rPr>
                <w:spacing w:val="-2"/>
              </w:rPr>
            </w:pPr>
            <w:r w:rsidRPr="00144497">
              <w:t xml:space="preserve">  – </w:t>
            </w:r>
            <w:r w:rsidRPr="00144497">
              <w:rPr>
                <w:spacing w:val="-2"/>
              </w:rPr>
              <w:t xml:space="preserve">N-demethylation, mediated by CYP1A2 and </w:t>
            </w:r>
          </w:p>
          <w:p w14:paraId="6569B2AD" w14:textId="199041A1" w:rsidR="00144497" w:rsidRPr="00144497" w:rsidRDefault="00144497" w:rsidP="00144497">
            <w:pPr>
              <w:rPr>
                <w:spacing w:val="-2"/>
              </w:rPr>
            </w:pPr>
            <w:r w:rsidRPr="00144497">
              <w:t xml:space="preserve">  – </w:t>
            </w:r>
            <w:r w:rsidRPr="00144497">
              <w:rPr>
                <w:spacing w:val="-2"/>
              </w:rPr>
              <w:t>Direct N-glucuronidation, mediated by UGT1A4</w:t>
            </w:r>
          </w:p>
        </w:tc>
      </w:tr>
      <w:tr w:rsidR="00144497" w:rsidRPr="00144497" w14:paraId="5167210F" w14:textId="77777777" w:rsidTr="00144497">
        <w:trPr>
          <w:trHeight w:val="1324"/>
        </w:trPr>
        <w:tc>
          <w:tcPr>
            <w:tcW w:w="0" w:type="auto"/>
          </w:tcPr>
          <w:p w14:paraId="108A684C" w14:textId="77777777" w:rsidR="00144497" w:rsidRPr="00144497" w:rsidRDefault="00144497" w:rsidP="00144497">
            <w:pPr>
              <w:rPr>
                <w:spacing w:val="-2"/>
              </w:rPr>
            </w:pPr>
            <w:r w:rsidRPr="00144497">
              <w:rPr>
                <w:spacing w:val="-2"/>
              </w:rPr>
              <w:t xml:space="preserve">• Minor metabolic pathways are </w:t>
            </w:r>
          </w:p>
          <w:p w14:paraId="28CFE096" w14:textId="77777777" w:rsidR="00144497" w:rsidRPr="00144497" w:rsidRDefault="00144497" w:rsidP="00144497">
            <w:pPr>
              <w:rPr>
                <w:spacing w:val="-2"/>
              </w:rPr>
            </w:pPr>
            <w:r w:rsidRPr="00144497">
              <w:t xml:space="preserve">  – </w:t>
            </w:r>
            <w:r w:rsidRPr="00144497">
              <w:rPr>
                <w:spacing w:val="-2"/>
              </w:rPr>
              <w:t xml:space="preserve">N-oxidation, catalyzed by the flavin-containing mono-oxygenase-3 system, and </w:t>
            </w:r>
          </w:p>
          <w:p w14:paraId="747541B8" w14:textId="49E79E14" w:rsidR="00144497" w:rsidRPr="00144497" w:rsidRDefault="00144497" w:rsidP="00144497">
            <w:pPr>
              <w:rPr>
                <w:spacing w:val="-2"/>
              </w:rPr>
            </w:pPr>
            <w:r w:rsidRPr="00144497">
              <w:t xml:space="preserve">  – </w:t>
            </w:r>
            <w:r w:rsidRPr="00144497">
              <w:rPr>
                <w:spacing w:val="-2"/>
              </w:rPr>
              <w:t>2-hydroxylation, metabolized by CYP2D6</w:t>
            </w:r>
          </w:p>
        </w:tc>
      </w:tr>
      <w:tr w:rsidR="00144497" w:rsidRPr="00144497" w14:paraId="22F53DD7" w14:textId="77777777" w:rsidTr="00144497">
        <w:tc>
          <w:tcPr>
            <w:tcW w:w="0" w:type="auto"/>
          </w:tcPr>
          <w:p w14:paraId="089DA5FB" w14:textId="77777777" w:rsidR="00144497" w:rsidRPr="00144497" w:rsidRDefault="00144497" w:rsidP="00144497">
            <w:pPr>
              <w:rPr>
                <w:spacing w:val="-2"/>
              </w:rPr>
            </w:pPr>
            <w:r w:rsidRPr="00144497">
              <w:rPr>
                <w:spacing w:val="-2"/>
              </w:rPr>
              <w:t>• Thus, CYP3A4 does not appear to be an important pathway for olanzapine metabolism</w:t>
            </w:r>
          </w:p>
        </w:tc>
      </w:tr>
      <w:tr w:rsidR="00144497" w:rsidRPr="00144497" w14:paraId="2BEEC725" w14:textId="77777777" w:rsidTr="00144497">
        <w:tc>
          <w:tcPr>
            <w:tcW w:w="0" w:type="auto"/>
          </w:tcPr>
          <w:p w14:paraId="355228AA" w14:textId="77777777" w:rsidR="00144497" w:rsidRPr="00144497" w:rsidRDefault="00144497" w:rsidP="00144497">
            <w:pPr>
              <w:rPr>
                <w:i/>
                <w:spacing w:val="-2"/>
              </w:rPr>
            </w:pPr>
            <w:r w:rsidRPr="00144497">
              <w:rPr>
                <w:i/>
                <w:spacing w:val="-2"/>
              </w:rPr>
              <w:t>Metabolism during induction</w:t>
            </w:r>
          </w:p>
        </w:tc>
      </w:tr>
      <w:tr w:rsidR="00144497" w:rsidRPr="00144497" w14:paraId="678F00D9" w14:textId="77777777" w:rsidTr="00144497">
        <w:tc>
          <w:tcPr>
            <w:tcW w:w="0" w:type="auto"/>
          </w:tcPr>
          <w:p w14:paraId="025A9190" w14:textId="77777777" w:rsidR="00144497" w:rsidRPr="00144497" w:rsidRDefault="00144497" w:rsidP="00144497">
            <w:pPr>
              <w:rPr>
                <w:rFonts w:eastAsia="TimesNewRomanPSMT"/>
              </w:rPr>
            </w:pPr>
            <w:r w:rsidRPr="00144497">
              <w:rPr>
                <w:rFonts w:eastAsia="TimesNewRomanPSMT"/>
              </w:rPr>
              <w:t>• Carbamazepine stimulates olanzapine metabolism by inducing both CYP1A2 and UGT1A4.</w:t>
            </w:r>
            <w:r w:rsidRPr="00144497">
              <w:rPr>
                <w:rFonts w:eastAsia="TimesNewRomanPSMT"/>
                <w:vertAlign w:val="superscript"/>
              </w:rPr>
              <w:t>47,48</w:t>
            </w:r>
            <w:r w:rsidRPr="00144497">
              <w:t xml:space="preserve"> C</w:t>
            </w:r>
            <w:r w:rsidRPr="00144497">
              <w:rPr>
                <w:rFonts w:eastAsia="TimesNewRomanPSMT"/>
              </w:rPr>
              <w:t>arbamazepine and other potent AED inducers are associated with a clinically relevant ↓ in olanzapine Cs, so that in the absence of TDM, it is recommended that the addition of carbamazepine for a patient taking olanzapine may require the olanzapine D to be multiplied by a factor of 2</w:t>
            </w:r>
            <w:r w:rsidRPr="00144497">
              <w:rPr>
                <w:rFonts w:eastAsia="TimesNewRomanPSMT"/>
              </w:rPr>
              <w:noBreakHyphen/>
              <w:t>3</w:t>
            </w:r>
            <w:r w:rsidRPr="00144497">
              <w:rPr>
                <w:rFonts w:eastAsia="TimesNewRomanPSMT"/>
                <w:vertAlign w:val="superscript"/>
              </w:rPr>
              <w:t>47</w:t>
            </w:r>
          </w:p>
        </w:tc>
      </w:tr>
      <w:tr w:rsidR="00144497" w:rsidRPr="00144497" w14:paraId="1ECA90E1" w14:textId="77777777" w:rsidTr="00144497">
        <w:tc>
          <w:tcPr>
            <w:tcW w:w="0" w:type="auto"/>
          </w:tcPr>
          <w:p w14:paraId="7420863C" w14:textId="77777777" w:rsidR="00144497" w:rsidRPr="00144497" w:rsidRDefault="00144497" w:rsidP="00144497">
            <w:pPr>
              <w:rPr>
                <w:spacing w:val="-2"/>
              </w:rPr>
            </w:pPr>
            <w:r w:rsidRPr="00144497">
              <w:rPr>
                <w:spacing w:val="-2"/>
              </w:rPr>
              <w:t>• Omeprazole is a mild CYP1A2 inducer with effects similar to smoking</w:t>
            </w:r>
            <w:r w:rsidRPr="00144497">
              <w:rPr>
                <w:spacing w:val="-2"/>
                <w:vertAlign w:val="superscript"/>
              </w:rPr>
              <w:t>26</w:t>
            </w:r>
            <w:r w:rsidRPr="00144497">
              <w:rPr>
                <w:spacing w:val="-2"/>
              </w:rPr>
              <w:t xml:space="preserve"> </w:t>
            </w:r>
          </w:p>
        </w:tc>
      </w:tr>
      <w:tr w:rsidR="00144497" w:rsidRPr="00144497" w14:paraId="0862BC54" w14:textId="77777777" w:rsidTr="00144497">
        <w:tc>
          <w:tcPr>
            <w:tcW w:w="0" w:type="auto"/>
          </w:tcPr>
          <w:p w14:paraId="5C24BC90" w14:textId="77777777" w:rsidR="00144497" w:rsidRPr="00144497" w:rsidRDefault="00144497" w:rsidP="00144497">
            <w:pPr>
              <w:rPr>
                <w:rFonts w:eastAsia="TimesNewRomanPSMT"/>
                <w:i/>
              </w:rPr>
            </w:pPr>
            <w:r w:rsidRPr="00144497">
              <w:rPr>
                <w:i/>
                <w:spacing w:val="-2"/>
              </w:rPr>
              <w:t>TDM and C/D ratio</w:t>
            </w:r>
          </w:p>
        </w:tc>
      </w:tr>
      <w:tr w:rsidR="00144497" w:rsidRPr="00144497" w14:paraId="72DA7F52" w14:textId="77777777" w:rsidTr="00144497">
        <w:tc>
          <w:tcPr>
            <w:tcW w:w="0" w:type="auto"/>
          </w:tcPr>
          <w:p w14:paraId="4EDF9817" w14:textId="77777777" w:rsidR="00144497" w:rsidRPr="00144497" w:rsidRDefault="00144497" w:rsidP="00144497">
            <w:r w:rsidRPr="00144497">
              <w:t>• Therapeutic concentration range: 20-80 ng/ml</w:t>
            </w:r>
            <w:r w:rsidRPr="00144497">
              <w:rPr>
                <w:vertAlign w:val="superscript"/>
              </w:rPr>
              <w:t>11</w:t>
            </w:r>
          </w:p>
        </w:tc>
      </w:tr>
      <w:tr w:rsidR="00144497" w:rsidRPr="00144497" w14:paraId="726C5F50" w14:textId="77777777" w:rsidTr="00144497">
        <w:trPr>
          <w:trHeight w:val="4415"/>
        </w:trPr>
        <w:tc>
          <w:tcPr>
            <w:tcW w:w="0" w:type="auto"/>
          </w:tcPr>
          <w:p w14:paraId="6955E8A0" w14:textId="77777777" w:rsidR="00144497" w:rsidRPr="00144497" w:rsidRDefault="00144497" w:rsidP="00144497">
            <w:pPr>
              <w:rPr>
                <w:spacing w:val="-2"/>
              </w:rPr>
            </w:pPr>
            <w:r w:rsidRPr="00144497">
              <w:rPr>
                <w:spacing w:val="-2"/>
              </w:rPr>
              <w:t>• Olanzapine C/D ratio:</w:t>
            </w:r>
          </w:p>
          <w:p w14:paraId="1FCA1E4A" w14:textId="77777777" w:rsidR="00144497" w:rsidRPr="00144497" w:rsidRDefault="00144497" w:rsidP="00144497">
            <w:pPr>
              <w:rPr>
                <w:spacing w:val="-2"/>
              </w:rPr>
            </w:pPr>
            <w:r w:rsidRPr="00144497">
              <w:t xml:space="preserve">  – </w:t>
            </w:r>
            <w:r w:rsidRPr="00144497">
              <w:rPr>
                <w:spacing w:val="-2"/>
              </w:rPr>
              <w:t>Based on the literature,</w:t>
            </w:r>
            <w:r w:rsidRPr="00144497">
              <w:rPr>
                <w:spacing w:val="-2"/>
                <w:vertAlign w:val="superscript"/>
              </w:rPr>
              <w:t>49</w:t>
            </w:r>
            <w:r w:rsidRPr="00144497">
              <w:rPr>
                <w:spacing w:val="-2"/>
                <w:vertAlign w:val="superscript"/>
              </w:rPr>
              <w:noBreakHyphen/>
              <w:t>51</w:t>
            </w:r>
            <w:r w:rsidRPr="00144497">
              <w:rPr>
                <w:spacing w:val="-2"/>
              </w:rPr>
              <w:t xml:space="preserve"> a review of olanzapine C/D ratios</w:t>
            </w:r>
            <w:r w:rsidRPr="00144497">
              <w:rPr>
                <w:spacing w:val="-2"/>
                <w:vertAlign w:val="superscript"/>
              </w:rPr>
              <w:t>52</w:t>
            </w:r>
            <w:r w:rsidRPr="00144497">
              <w:rPr>
                <w:spacing w:val="-2"/>
              </w:rPr>
              <w:t xml:space="preserve"> found an average C/D ratio of: </w:t>
            </w:r>
          </w:p>
          <w:p w14:paraId="27F8C065" w14:textId="77777777" w:rsidR="00144497" w:rsidRPr="00144497" w:rsidRDefault="00144497" w:rsidP="00144497">
            <w:pPr>
              <w:rPr>
                <w:spacing w:val="-2"/>
              </w:rPr>
            </w:pPr>
            <w:r w:rsidRPr="00144497">
              <w:rPr>
                <w:spacing w:val="-2"/>
              </w:rPr>
              <w:t xml:space="preserve">    · 1.5 ng/ml/mg/day in smokers and </w:t>
            </w:r>
          </w:p>
          <w:p w14:paraId="0CF9AF6C" w14:textId="77777777" w:rsidR="00144497" w:rsidRPr="00144497" w:rsidRDefault="00144497" w:rsidP="00144497">
            <w:pPr>
              <w:rPr>
                <w:spacing w:val="-2"/>
              </w:rPr>
            </w:pPr>
            <w:r w:rsidRPr="00144497">
              <w:rPr>
                <w:spacing w:val="-2"/>
              </w:rPr>
              <w:t xml:space="preserve">    · 2.5 ng/ml/mg/day in non-smokers</w:t>
            </w:r>
          </w:p>
          <w:p w14:paraId="61CB75B5" w14:textId="77777777" w:rsidR="00144497" w:rsidRPr="00144497" w:rsidRDefault="00144497" w:rsidP="00144497">
            <w:pPr>
              <w:rPr>
                <w:spacing w:val="-2"/>
              </w:rPr>
            </w:pPr>
            <w:r w:rsidRPr="00144497">
              <w:t xml:space="preserve">  – </w:t>
            </w:r>
            <w:r w:rsidRPr="00144497">
              <w:rPr>
                <w:spacing w:val="-2"/>
              </w:rPr>
              <w:t xml:space="preserve">C/D ratios &lt;0.5 ng/ml/mg/day indicate: </w:t>
            </w:r>
          </w:p>
          <w:p w14:paraId="556F98CA" w14:textId="77777777" w:rsidR="00144497" w:rsidRPr="00144497" w:rsidRDefault="00144497" w:rsidP="00144497">
            <w:pPr>
              <w:rPr>
                <w:spacing w:val="-2"/>
              </w:rPr>
            </w:pPr>
            <w:r w:rsidRPr="00144497">
              <w:rPr>
                <w:spacing w:val="-2"/>
              </w:rPr>
              <w:t xml:space="preserve">    · The patient is not taking the medication or </w:t>
            </w:r>
          </w:p>
          <w:p w14:paraId="354556C6" w14:textId="77777777" w:rsidR="00144497" w:rsidRPr="00144497" w:rsidRDefault="00144497" w:rsidP="00144497">
            <w:pPr>
              <w:rPr>
                <w:spacing w:val="-2"/>
              </w:rPr>
            </w:pPr>
            <w:r w:rsidRPr="00144497">
              <w:rPr>
                <w:spacing w:val="-2"/>
              </w:rPr>
              <w:t xml:space="preserve">    · May be taking a powerful inducer (e.g., carbamazepine)</w:t>
            </w:r>
          </w:p>
          <w:p w14:paraId="43536C3E" w14:textId="401EB828" w:rsidR="00144497" w:rsidRPr="00144497" w:rsidRDefault="00144497" w:rsidP="00144497">
            <w:pPr>
              <w:rPr>
                <w:spacing w:val="-2"/>
              </w:rPr>
            </w:pPr>
            <w:r w:rsidRPr="00144497">
              <w:t xml:space="preserve">  – </w:t>
            </w:r>
            <w:r w:rsidRPr="00144497">
              <w:rPr>
                <w:spacing w:val="-2"/>
              </w:rPr>
              <w:t>Other studies</w:t>
            </w:r>
            <w:r w:rsidRPr="00144497">
              <w:rPr>
                <w:spacing w:val="-2"/>
                <w:vertAlign w:val="superscript"/>
              </w:rPr>
              <w:t>47,53,54</w:t>
            </w:r>
            <w:r w:rsidRPr="00144497">
              <w:rPr>
                <w:spacing w:val="-2"/>
              </w:rPr>
              <w:t xml:space="preserve"> found C/D ratios ranging from 1.5 to 2.3 ng/ml/mg/day but did not account for smoking status</w:t>
            </w:r>
          </w:p>
        </w:tc>
      </w:tr>
    </w:tbl>
    <w:p w14:paraId="76863D95" w14:textId="77777777" w:rsidR="00144497" w:rsidRDefault="00144497" w:rsidP="002D59B7">
      <w:pPr>
        <w:rPr>
          <w:spacing w:val="-2"/>
        </w:rPr>
      </w:pPr>
    </w:p>
    <w:p w14:paraId="3DCA83DD" w14:textId="37E3672B" w:rsidR="002D59B7" w:rsidRPr="00FD4904" w:rsidRDefault="002D59B7" w:rsidP="002D59B7">
      <w:pPr>
        <w:rPr>
          <w:spacing w:val="-2"/>
        </w:rPr>
      </w:pPr>
      <w:r w:rsidRPr="00FD4904">
        <w:rPr>
          <w:rFonts w:eastAsia="TimesNewRomanPSMT"/>
        </w:rPr>
        <w:lastRenderedPageBreak/>
        <w:t>AED</w:t>
      </w:r>
      <w:r w:rsidRPr="00FD4904">
        <w:t>: antiepileptic drug; C: concentration; C/D: concentration-to-dose; CYP:</w:t>
      </w:r>
      <w:r w:rsidR="00144497">
        <w:t> </w:t>
      </w:r>
      <w:r w:rsidRPr="00FD4904">
        <w:t>cytochrome P450; CYP1A2: CYP isoenzyme 1A2; CYP2D6: CYP isoenzyme 2D6; CYP3A4: CYP isoenzyme 3A4; D: dose; TDM: therapeutic drug monitoring; UGT1A4: uridine 5’-diphospho-glucuronosyltransferase 1A4.</w:t>
      </w:r>
    </w:p>
    <w:p w14:paraId="1D318AA2" w14:textId="77777777" w:rsidR="002D59B7" w:rsidRPr="00FD4904" w:rsidRDefault="002D59B7" w:rsidP="002D59B7"/>
    <w:p w14:paraId="10A0180F" w14:textId="20457EF3" w:rsidR="002D59B7" w:rsidRPr="00FD4904" w:rsidRDefault="002D59B7" w:rsidP="002D59B7">
      <w:pPr>
        <w:rPr>
          <w:spacing w:val="-2"/>
        </w:rPr>
      </w:pPr>
      <w:r w:rsidRPr="00FD4904">
        <w:rPr>
          <w:spacing w:val="-2"/>
        </w:rPr>
        <w:br w:type="page"/>
      </w:r>
    </w:p>
    <w:p w14:paraId="68C7BB8F" w14:textId="05FDA72C" w:rsidR="002D59B7" w:rsidRDefault="002D59B7" w:rsidP="002D59B7">
      <w:pPr>
        <w:rPr>
          <w:b/>
          <w:spacing w:val="-2"/>
        </w:rPr>
      </w:pPr>
      <w:r w:rsidRPr="00144497">
        <w:rPr>
          <w:b/>
          <w:spacing w:val="-2"/>
        </w:rPr>
        <w:lastRenderedPageBreak/>
        <w:t>Supplementary Table S7</w:t>
      </w:r>
      <w:r w:rsidR="00144497">
        <w:rPr>
          <w:b/>
          <w:spacing w:val="-2"/>
        </w:rPr>
        <w:t xml:space="preserve"> –</w:t>
      </w:r>
      <w:r w:rsidRPr="00144497">
        <w:rPr>
          <w:b/>
          <w:spacing w:val="-2"/>
        </w:rPr>
        <w:t xml:space="preserve"> Clozapine </w:t>
      </w:r>
      <w:r w:rsidR="00144497">
        <w:rPr>
          <w:b/>
          <w:spacing w:val="-2"/>
        </w:rPr>
        <w:t>P</w:t>
      </w:r>
      <w:r w:rsidRPr="00144497">
        <w:rPr>
          <w:b/>
          <w:spacing w:val="-2"/>
        </w:rPr>
        <w:t>harmacokinetics</w:t>
      </w:r>
    </w:p>
    <w:p w14:paraId="6F02F64F" w14:textId="77777777" w:rsidR="00144497" w:rsidRPr="00144497" w:rsidRDefault="00144497" w:rsidP="002D59B7">
      <w:pPr>
        <w:rPr>
          <w:b/>
          <w:spacing w:val="-2"/>
        </w:rPr>
      </w:pPr>
    </w:p>
    <w:tbl>
      <w:tblPr>
        <w:tblStyle w:val="Tablaconcuadrcula"/>
        <w:tblW w:w="0" w:type="auto"/>
        <w:tblLook w:val="04A0" w:firstRow="1" w:lastRow="0" w:firstColumn="1" w:lastColumn="0" w:noHBand="0" w:noVBand="1"/>
      </w:tblPr>
      <w:tblGrid>
        <w:gridCol w:w="9061"/>
      </w:tblGrid>
      <w:tr w:rsidR="009A2B24" w:rsidRPr="009A2B24" w14:paraId="2F8A971A" w14:textId="77777777" w:rsidTr="009A2B24">
        <w:tc>
          <w:tcPr>
            <w:tcW w:w="0" w:type="auto"/>
          </w:tcPr>
          <w:p w14:paraId="6C52621B" w14:textId="77777777" w:rsidR="009A2B24" w:rsidRPr="009A2B24" w:rsidRDefault="009A2B24" w:rsidP="00013D08">
            <w:pPr>
              <w:rPr>
                <w:i/>
              </w:rPr>
            </w:pPr>
            <w:r w:rsidRPr="009A2B24">
              <w:rPr>
                <w:i/>
              </w:rPr>
              <w:t>Metabolism</w:t>
            </w:r>
          </w:p>
        </w:tc>
      </w:tr>
      <w:tr w:rsidR="009A2B24" w:rsidRPr="009A2B24" w14:paraId="38C1CBFD" w14:textId="77777777" w:rsidTr="00096681">
        <w:trPr>
          <w:trHeight w:val="2657"/>
        </w:trPr>
        <w:tc>
          <w:tcPr>
            <w:tcW w:w="0" w:type="auto"/>
          </w:tcPr>
          <w:p w14:paraId="185E9B1D" w14:textId="77777777" w:rsidR="009A2B24" w:rsidRPr="009A2B24" w:rsidRDefault="009A2B24" w:rsidP="00013D08">
            <w:r w:rsidRPr="009A2B24">
              <w:t>• Metabolic pathways:</w:t>
            </w:r>
            <w:r w:rsidRPr="009A2B24">
              <w:rPr>
                <w:vertAlign w:val="superscript"/>
              </w:rPr>
              <w:t>55,56</w:t>
            </w:r>
          </w:p>
          <w:p w14:paraId="0071686D" w14:textId="77777777" w:rsidR="009A2B24" w:rsidRPr="009A2B24" w:rsidRDefault="009A2B24" w:rsidP="00013D08">
            <w:r w:rsidRPr="009A2B24">
              <w:t xml:space="preserve">  – Main: to norclozapine through an N-demethylation pathway </w:t>
            </w:r>
          </w:p>
          <w:p w14:paraId="19BFDC9D" w14:textId="77777777" w:rsidR="009A2B24" w:rsidRPr="009A2B24" w:rsidRDefault="009A2B24" w:rsidP="00013D08">
            <w:r w:rsidRPr="009A2B24">
              <w:t xml:space="preserve">  – Other minor pathways include</w:t>
            </w:r>
            <w:r w:rsidRPr="009A2B24">
              <w:rPr>
                <w:vertAlign w:val="superscript"/>
              </w:rPr>
              <w:t>56</w:t>
            </w:r>
            <w:r w:rsidRPr="009A2B24">
              <w:t xml:space="preserve">: </w:t>
            </w:r>
          </w:p>
          <w:p w14:paraId="707F43A8" w14:textId="77777777" w:rsidR="009A2B24" w:rsidRPr="009A2B24" w:rsidRDefault="009A2B24" w:rsidP="00013D08">
            <w:r w:rsidRPr="009A2B24">
              <w:rPr>
                <w:spacing w:val="-2"/>
              </w:rPr>
              <w:t xml:space="preserve">    · </w:t>
            </w:r>
            <w:r w:rsidRPr="009A2B24">
              <w:t>N-oxidation</w:t>
            </w:r>
          </w:p>
          <w:p w14:paraId="5D537A74" w14:textId="77777777" w:rsidR="009A2B24" w:rsidRPr="009A2B24" w:rsidRDefault="009A2B24" w:rsidP="00013D08">
            <w:r w:rsidRPr="009A2B24">
              <w:rPr>
                <w:spacing w:val="-2"/>
              </w:rPr>
              <w:t xml:space="preserve">    · </w:t>
            </w:r>
            <w:r w:rsidRPr="009A2B24">
              <w:t xml:space="preserve">Aromatic ring hydroxylation, and </w:t>
            </w:r>
          </w:p>
          <w:p w14:paraId="72D38C7F" w14:textId="668DA475" w:rsidR="009A2B24" w:rsidRPr="009A2B24" w:rsidRDefault="009A2B24" w:rsidP="00013D08">
            <w:r w:rsidRPr="009A2B24">
              <w:rPr>
                <w:spacing w:val="-2"/>
              </w:rPr>
              <w:t xml:space="preserve">    · </w:t>
            </w:r>
            <w:r w:rsidRPr="009A2B24">
              <w:t>Glucuronidation</w:t>
            </w:r>
          </w:p>
        </w:tc>
      </w:tr>
      <w:tr w:rsidR="009A2B24" w:rsidRPr="009A2B24" w14:paraId="0F16EEDE" w14:textId="77777777" w:rsidTr="0060561C">
        <w:trPr>
          <w:trHeight w:val="3526"/>
        </w:trPr>
        <w:tc>
          <w:tcPr>
            <w:tcW w:w="0" w:type="auto"/>
          </w:tcPr>
          <w:p w14:paraId="01802CFB" w14:textId="77777777" w:rsidR="009A2B24" w:rsidRPr="009A2B24" w:rsidRDefault="009A2B24" w:rsidP="00013D08">
            <w:r w:rsidRPr="009A2B24">
              <w:t>• Regarding CYP isoenzymes:</w:t>
            </w:r>
          </w:p>
          <w:p w14:paraId="2D4A3788" w14:textId="77777777" w:rsidR="009A2B24" w:rsidRPr="009A2B24" w:rsidRDefault="009A2B24" w:rsidP="00013D08">
            <w:r w:rsidRPr="009A2B24">
              <w:t xml:space="preserve">  – Using a 10-mg single oral dose in healthy volunteers, Bertilsson et al.:</w:t>
            </w:r>
            <w:r w:rsidRPr="009A2B24">
              <w:rPr>
                <w:vertAlign w:val="superscript"/>
              </w:rPr>
              <w:t>57</w:t>
            </w:r>
            <w:r w:rsidRPr="009A2B24">
              <w:t xml:space="preserve"> CYP1A2 explains 70% of clozapine metabolism</w:t>
            </w:r>
          </w:p>
          <w:p w14:paraId="1341258A" w14:textId="77777777" w:rsidR="009A2B24" w:rsidRPr="009A2B24" w:rsidRDefault="009A2B24" w:rsidP="00013D08">
            <w:r w:rsidRPr="009A2B24">
              <w:t xml:space="preserve">  – An in vitro study by Olensen et al.</w:t>
            </w:r>
            <w:r w:rsidRPr="009A2B24">
              <w:rPr>
                <w:vertAlign w:val="superscript"/>
              </w:rPr>
              <w:t>58</w:t>
            </w:r>
            <w:r w:rsidRPr="009A2B24">
              <w:t xml:space="preserve"> proposed that CYP metabolism depends on clozapine doses</w:t>
            </w:r>
          </w:p>
          <w:p w14:paraId="4549E8E6" w14:textId="77777777" w:rsidR="009A2B24" w:rsidRPr="009A2B24" w:rsidRDefault="009A2B24" w:rsidP="00013D08">
            <w:r w:rsidRPr="009A2B24">
              <w:rPr>
                <w:spacing w:val="-2"/>
              </w:rPr>
              <w:t xml:space="preserve">    · </w:t>
            </w:r>
            <w:r w:rsidRPr="009A2B24">
              <w:t xml:space="preserve">At low concentrations, CYP1A2 is the most important pathway, </w:t>
            </w:r>
          </w:p>
          <w:p w14:paraId="3F78A5DF" w14:textId="77777777" w:rsidR="009A2B24" w:rsidRPr="009A2B24" w:rsidRDefault="009A2B24" w:rsidP="00013D08">
            <w:r w:rsidRPr="009A2B24">
              <w:rPr>
                <w:spacing w:val="-2"/>
              </w:rPr>
              <w:t xml:space="preserve">    · </w:t>
            </w:r>
            <w:r w:rsidRPr="009A2B24">
              <w:t>but in higher concentrations, CYP2C19 is important, too</w:t>
            </w:r>
          </w:p>
          <w:p w14:paraId="49E91D54" w14:textId="128023CC" w:rsidR="009A2B24" w:rsidRPr="009A2B24" w:rsidRDefault="009A2B24" w:rsidP="00013D08">
            <w:r w:rsidRPr="009A2B24">
              <w:rPr>
                <w:spacing w:val="-2"/>
              </w:rPr>
              <w:t xml:space="preserve">    · </w:t>
            </w:r>
            <w:r w:rsidRPr="009A2B24">
              <w:t>Other CYPs, such as CYP2C9, CYP2D6, and CYP3A4, had more modest roles</w:t>
            </w:r>
          </w:p>
        </w:tc>
      </w:tr>
      <w:tr w:rsidR="009A2B24" w:rsidRPr="009A2B24" w14:paraId="06568BAB" w14:textId="77777777" w:rsidTr="009A2B24">
        <w:tc>
          <w:tcPr>
            <w:tcW w:w="0" w:type="auto"/>
          </w:tcPr>
          <w:p w14:paraId="2D969ECB" w14:textId="77777777" w:rsidR="009A2B24" w:rsidRPr="009A2B24" w:rsidRDefault="009A2B24" w:rsidP="00013D08">
            <w:pPr>
              <w:rPr>
                <w:rFonts w:eastAsia="TimesNewRomanPSMT"/>
                <w:i/>
              </w:rPr>
            </w:pPr>
            <w:r w:rsidRPr="009A2B24">
              <w:rPr>
                <w:i/>
                <w:spacing w:val="-2"/>
              </w:rPr>
              <w:t>TDM and C/D ratio</w:t>
            </w:r>
          </w:p>
        </w:tc>
      </w:tr>
      <w:tr w:rsidR="009A2B24" w:rsidRPr="009A2B24" w14:paraId="3E4CCE3A" w14:textId="77777777" w:rsidTr="009A2B24">
        <w:tc>
          <w:tcPr>
            <w:tcW w:w="0" w:type="auto"/>
          </w:tcPr>
          <w:p w14:paraId="4138E242" w14:textId="77777777" w:rsidR="009A2B24" w:rsidRPr="009A2B24" w:rsidRDefault="009A2B24" w:rsidP="00013D08">
            <w:r w:rsidRPr="009A2B24">
              <w:t>• Therapeutic concentration range: 350-600 ng/ml</w:t>
            </w:r>
            <w:r w:rsidRPr="009A2B24">
              <w:rPr>
                <w:vertAlign w:val="superscript"/>
              </w:rPr>
              <w:t>11</w:t>
            </w:r>
          </w:p>
        </w:tc>
      </w:tr>
      <w:tr w:rsidR="009A2B24" w:rsidRPr="009A2B24" w14:paraId="72395AF7" w14:textId="77777777" w:rsidTr="007F7180">
        <w:trPr>
          <w:trHeight w:val="4395"/>
        </w:trPr>
        <w:tc>
          <w:tcPr>
            <w:tcW w:w="0" w:type="auto"/>
          </w:tcPr>
          <w:p w14:paraId="4879A1D9" w14:textId="77777777" w:rsidR="009A2B24" w:rsidRPr="009A2B24" w:rsidRDefault="009A2B24" w:rsidP="00013D08">
            <w:pPr>
              <w:rPr>
                <w:spacing w:val="-2"/>
              </w:rPr>
            </w:pPr>
            <w:r w:rsidRPr="009A2B24">
              <w:rPr>
                <w:spacing w:val="-2"/>
              </w:rPr>
              <w:t>• The clozapine C/D ratio:</w:t>
            </w:r>
          </w:p>
          <w:p w14:paraId="7D42D7FF" w14:textId="77777777" w:rsidR="009A2B24" w:rsidRPr="009A2B24" w:rsidRDefault="009A2B24" w:rsidP="00013D08">
            <w:pPr>
              <w:rPr>
                <w:spacing w:val="-2"/>
              </w:rPr>
            </w:pPr>
            <w:r w:rsidRPr="009A2B24">
              <w:t xml:space="preserve">  – </w:t>
            </w:r>
            <w:r w:rsidRPr="009A2B24">
              <w:rPr>
                <w:spacing w:val="-2"/>
              </w:rPr>
              <w:t>Is obtained by dividing the serum clozapine concentration (ng/ml) by the clozapine daily dosage (mg/day)</w:t>
            </w:r>
          </w:p>
          <w:p w14:paraId="08654D7F" w14:textId="77777777" w:rsidR="009A2B24" w:rsidRPr="009A2B24" w:rsidRDefault="009A2B24" w:rsidP="00013D08">
            <w:pPr>
              <w:rPr>
                <w:spacing w:val="-2"/>
              </w:rPr>
            </w:pPr>
            <w:r w:rsidRPr="009A2B24">
              <w:t xml:space="preserve">  – </w:t>
            </w:r>
            <w:r w:rsidRPr="009A2B24">
              <w:t>P</w:t>
            </w:r>
            <w:r w:rsidRPr="009A2B24">
              <w:rPr>
                <w:spacing w:val="-2"/>
              </w:rPr>
              <w:t>rovides clinicians with an idea of how a given D relates to the level of efficacy (clozapine is responsible for efficacy)</w:t>
            </w:r>
          </w:p>
          <w:p w14:paraId="315ABE5B" w14:textId="77777777" w:rsidR="009A2B24" w:rsidRPr="009A2B24" w:rsidRDefault="009A2B24" w:rsidP="00013D08">
            <w:pPr>
              <w:rPr>
                <w:spacing w:val="-2"/>
              </w:rPr>
            </w:pPr>
            <w:r w:rsidRPr="009A2B24">
              <w:t xml:space="preserve">  – </w:t>
            </w:r>
            <w:r w:rsidRPr="009A2B24">
              <w:rPr>
                <w:spacing w:val="-2"/>
              </w:rPr>
              <w:t>Typically ranges between 0.6 and 1.2</w:t>
            </w:r>
            <w:r w:rsidRPr="009A2B24">
              <w:t xml:space="preserve"> </w:t>
            </w:r>
            <w:r w:rsidRPr="009A2B24">
              <w:rPr>
                <w:spacing w:val="-2"/>
              </w:rPr>
              <w:t>ng/ml/mg/day in the US:</w:t>
            </w:r>
            <w:r w:rsidRPr="009A2B24">
              <w:rPr>
                <w:spacing w:val="-2"/>
                <w:vertAlign w:val="superscript"/>
              </w:rPr>
              <w:t>55</w:t>
            </w:r>
            <w:r w:rsidRPr="009A2B24">
              <w:rPr>
                <w:spacing w:val="-2"/>
              </w:rPr>
              <w:t xml:space="preserve"> </w:t>
            </w:r>
          </w:p>
          <w:p w14:paraId="01456BE6" w14:textId="77777777" w:rsidR="009A2B24" w:rsidRPr="009A2B24" w:rsidRDefault="009A2B24" w:rsidP="00013D08">
            <w:pPr>
              <w:rPr>
                <w:spacing w:val="-2"/>
              </w:rPr>
            </w:pPr>
            <w:r w:rsidRPr="009A2B24">
              <w:rPr>
                <w:spacing w:val="-2"/>
              </w:rPr>
              <w:t xml:space="preserve">    · </w:t>
            </w:r>
            <w:r w:rsidRPr="009A2B24">
              <w:rPr>
                <w:spacing w:val="-2"/>
              </w:rPr>
              <w:t>US male smokers usually have a C ≥350 ng/ml with a D=600 mg/day: C/D ratio of 0.58 ng/ml/mg/day (350/600)</w:t>
            </w:r>
          </w:p>
          <w:p w14:paraId="23904F27" w14:textId="5F490AEE" w:rsidR="009A2B24" w:rsidRPr="009A2B24" w:rsidRDefault="009A2B24" w:rsidP="00013D08">
            <w:pPr>
              <w:rPr>
                <w:spacing w:val="-2"/>
              </w:rPr>
            </w:pPr>
            <w:r w:rsidRPr="009A2B24">
              <w:rPr>
                <w:spacing w:val="-2"/>
              </w:rPr>
              <w:t xml:space="preserve">    · </w:t>
            </w:r>
            <w:r w:rsidRPr="009A2B24">
              <w:rPr>
                <w:spacing w:val="-2"/>
              </w:rPr>
              <w:t xml:space="preserve">US female non-smokers usually have a C ≥350 ng/ml with a D=300 mg/day: C/D ratio of 1.17 ng/ml/mg/day (350/300) </w:t>
            </w:r>
          </w:p>
        </w:tc>
      </w:tr>
    </w:tbl>
    <w:p w14:paraId="73DC9C28" w14:textId="15154706" w:rsidR="009A2B24" w:rsidRDefault="009A2B24" w:rsidP="009A2B24">
      <w:pPr>
        <w:rPr>
          <w:spacing w:val="-2"/>
        </w:rPr>
      </w:pPr>
    </w:p>
    <w:p w14:paraId="4227671F" w14:textId="235D3C57" w:rsidR="002D59B7" w:rsidRPr="00FD4904" w:rsidRDefault="002D59B7" w:rsidP="009A2B24">
      <w:pPr>
        <w:rPr>
          <w:spacing w:val="-2"/>
        </w:rPr>
      </w:pPr>
      <w:r w:rsidRPr="00FD4904">
        <w:t xml:space="preserve">C: concentration; C/D: concentration-to-dose; CYP: cytochrome P450; CYP1A2: CYP isoenzyme 1A2; CYP2D6: CYP isoenzyme 2D6; CYP2C9: CYP isoenzyme 2C9; </w:t>
      </w:r>
      <w:r w:rsidRPr="00FD4904">
        <w:lastRenderedPageBreak/>
        <w:t>CYP2C19: CYP isoenzyme 2C19; CYP3A4: CYP isoenzyme 3A4; D:</w:t>
      </w:r>
      <w:r w:rsidR="009A2B24">
        <w:t> </w:t>
      </w:r>
      <w:r w:rsidRPr="00FD4904">
        <w:t>dose; TDM:</w:t>
      </w:r>
      <w:r w:rsidR="009A2B24">
        <w:t> </w:t>
      </w:r>
      <w:r w:rsidRPr="00FD4904">
        <w:t>therapeutic drug monitoring; UGT1A4: uridine 5’-diphospho-glucuronosyltransferase 1A4.</w:t>
      </w:r>
    </w:p>
    <w:p w14:paraId="10BFC542" w14:textId="77777777" w:rsidR="002D59B7" w:rsidRPr="00FD4904" w:rsidRDefault="002D59B7" w:rsidP="002D59B7">
      <w:pPr>
        <w:rPr>
          <w:spacing w:val="-3"/>
        </w:rPr>
      </w:pPr>
      <w:r w:rsidRPr="00FD4904">
        <w:rPr>
          <w:spacing w:val="-3"/>
        </w:rPr>
        <w:br w:type="page"/>
      </w:r>
    </w:p>
    <w:p w14:paraId="27FF3BEF" w14:textId="1FB911CB" w:rsidR="002D59B7" w:rsidRDefault="002D59B7" w:rsidP="002D59B7">
      <w:pPr>
        <w:rPr>
          <w:b/>
        </w:rPr>
      </w:pPr>
      <w:r w:rsidRPr="009A2B24">
        <w:rPr>
          <w:b/>
        </w:rPr>
        <w:lastRenderedPageBreak/>
        <w:t>Supplementary Table S8</w:t>
      </w:r>
      <w:r w:rsidR="009A2B24">
        <w:rPr>
          <w:b/>
        </w:rPr>
        <w:t xml:space="preserve"> –</w:t>
      </w:r>
      <w:r w:rsidRPr="009A2B24">
        <w:rPr>
          <w:b/>
        </w:rPr>
        <w:t xml:space="preserve"> Case 1. Diazepam responses </w:t>
      </w:r>
    </w:p>
    <w:p w14:paraId="19EC54D7" w14:textId="77777777" w:rsidR="009A2B24" w:rsidRPr="009A2B24" w:rsidRDefault="009A2B24" w:rsidP="002D59B7">
      <w:pPr>
        <w:rPr>
          <w:b/>
        </w:rPr>
      </w:pPr>
    </w:p>
    <w:tbl>
      <w:tblPr>
        <w:tblStyle w:val="Tablaconcuadrcula"/>
        <w:tblW w:w="0" w:type="auto"/>
        <w:tblLook w:val="04A0" w:firstRow="1" w:lastRow="0" w:firstColumn="1" w:lastColumn="0" w:noHBand="0" w:noVBand="1"/>
      </w:tblPr>
      <w:tblGrid>
        <w:gridCol w:w="9061"/>
      </w:tblGrid>
      <w:tr w:rsidR="009A2B24" w:rsidRPr="009A2B24" w14:paraId="1CB2DC2B" w14:textId="77777777" w:rsidTr="009A2B24">
        <w:tc>
          <w:tcPr>
            <w:tcW w:w="0" w:type="auto"/>
          </w:tcPr>
          <w:p w14:paraId="017FBE44" w14:textId="77777777" w:rsidR="009A2B24" w:rsidRPr="009A2B24" w:rsidRDefault="009A2B24" w:rsidP="00F2620D">
            <w:pPr>
              <w:rPr>
                <w:vertAlign w:val="superscript"/>
              </w:rPr>
            </w:pPr>
            <w:r w:rsidRPr="009A2B24">
              <w:rPr>
                <w:i/>
              </w:rPr>
              <w:t>Planning sedation to visit the dentist</w:t>
            </w:r>
            <w:r w:rsidRPr="009A2B24">
              <w:t>*</w:t>
            </w:r>
          </w:p>
        </w:tc>
      </w:tr>
      <w:tr w:rsidR="009A2B24" w:rsidRPr="009A2B24" w14:paraId="061512F1" w14:textId="77777777" w:rsidTr="005133DD">
        <w:trPr>
          <w:trHeight w:val="6993"/>
        </w:trPr>
        <w:tc>
          <w:tcPr>
            <w:tcW w:w="0" w:type="auto"/>
          </w:tcPr>
          <w:p w14:paraId="37247354" w14:textId="77777777" w:rsidR="009A2B24" w:rsidRPr="009A2B24" w:rsidRDefault="009A2B24" w:rsidP="00F2620D">
            <w:r w:rsidRPr="009A2B24">
              <w:t xml:space="preserve">• Because 30 mg/day of diazepam as an AED resulted in undetectable levels, a trial of the dose needed for sedation was planned with an additional dose of 80 mg of diazepam prior to going to the dentist: </w:t>
            </w:r>
          </w:p>
          <w:p w14:paraId="0C692800" w14:textId="77777777" w:rsidR="009A2B24" w:rsidRPr="009A2B24" w:rsidRDefault="009A2B24" w:rsidP="00F2620D">
            <w:r w:rsidRPr="009A2B24">
              <w:t xml:space="preserve">  – </w:t>
            </w:r>
            <w:r w:rsidRPr="009A2B24">
              <w:t xml:space="preserve">This was approved by the patient’s guardian, but was faced with reluctance from the nurse and the psychiatry resident involved in the treatment care. The psychiatry resident, born in China and probably a CYP2C19 PM, reported being sedated by 5 mg of diazepam and expressed concern that an extra dose of 80 mg was not safe </w:t>
            </w:r>
          </w:p>
          <w:p w14:paraId="393038A1" w14:textId="77777777" w:rsidR="009A2B24" w:rsidRPr="009A2B24" w:rsidRDefault="009A2B24" w:rsidP="00F2620D">
            <w:r w:rsidRPr="009A2B24">
              <w:t xml:space="preserve">  – </w:t>
            </w:r>
            <w:r w:rsidRPr="009A2B24">
              <w:t>A lower dose was tried. The addition of a 20-mg oral dose to the 30 mg/day of diazepam did not have any sedating effect</w:t>
            </w:r>
          </w:p>
          <w:p w14:paraId="09F94DE9" w14:textId="77777777" w:rsidR="009A2B24" w:rsidRPr="009A2B24" w:rsidRDefault="009A2B24" w:rsidP="00F2620D">
            <w:r w:rsidRPr="009A2B24">
              <w:t xml:space="preserve">  – </w:t>
            </w:r>
            <w:r w:rsidRPr="009A2B24">
              <w:t>The next day, the addition of a 40-mg oral dose to the 30 mg/day of diazepam again had no sedating effect.</w:t>
            </w:r>
          </w:p>
          <w:p w14:paraId="14B53092" w14:textId="3C2E99D1" w:rsidR="009A2B24" w:rsidRPr="009A2B24" w:rsidRDefault="009A2B24" w:rsidP="00F2620D">
            <w:r w:rsidRPr="009A2B24">
              <w:t xml:space="preserve">  – </w:t>
            </w:r>
            <w:r w:rsidRPr="009A2B24">
              <w:t>The day before the scheduled dentist appointment, 80 mg of oral diazepam was given at 3:00 PM (the patient had taken a 10-mg dose in the morning). The total dose of 90 mg led to mild dysarthria and a calm demeanor appearing effective for sedation</w:t>
            </w:r>
          </w:p>
        </w:tc>
      </w:tr>
      <w:tr w:rsidR="009A2B24" w:rsidRPr="009A2B24" w14:paraId="33A75526" w14:textId="77777777" w:rsidTr="009A2B24">
        <w:tc>
          <w:tcPr>
            <w:tcW w:w="0" w:type="auto"/>
          </w:tcPr>
          <w:p w14:paraId="5673CDB4" w14:textId="77777777" w:rsidR="009A2B24" w:rsidRPr="009A2B24" w:rsidRDefault="009A2B24" w:rsidP="00F2620D">
            <w:pPr>
              <w:rPr>
                <w:i/>
              </w:rPr>
            </w:pPr>
            <w:r w:rsidRPr="009A2B24">
              <w:rPr>
                <w:i/>
              </w:rPr>
              <w:t>Sedation with diazepam for initial dental visits</w:t>
            </w:r>
          </w:p>
        </w:tc>
      </w:tr>
      <w:tr w:rsidR="009A2B24" w:rsidRPr="009A2B24" w14:paraId="31372F30" w14:textId="77777777" w:rsidTr="009A2B24">
        <w:tc>
          <w:tcPr>
            <w:tcW w:w="0" w:type="auto"/>
          </w:tcPr>
          <w:p w14:paraId="357A55B7" w14:textId="77777777" w:rsidR="009A2B24" w:rsidRPr="009A2B24" w:rsidRDefault="009A2B24" w:rsidP="00F2620D">
            <w:r w:rsidRPr="009A2B24">
              <w:t>• On the day of his appointment, the patient received 80 mg of diazepam 1 h prior to his appointment and he was able to sit in the dental chair and cooperate with dental work after more than 5 years without any dental work. The blood levels 2.5 h after the 80-mg dose was finally detectable were diazepam 1.1 ng/mL and nordiazepam 0.9 ng/mL with a total of 2.0 ng/mL</w:t>
            </w:r>
          </w:p>
        </w:tc>
      </w:tr>
      <w:tr w:rsidR="009A2B24" w:rsidRPr="009A2B24" w14:paraId="5D3964C6" w14:textId="77777777" w:rsidTr="009A2B24">
        <w:tc>
          <w:tcPr>
            <w:tcW w:w="0" w:type="auto"/>
          </w:tcPr>
          <w:p w14:paraId="2D1A18E2" w14:textId="77777777" w:rsidR="009A2B24" w:rsidRPr="009A2B24" w:rsidRDefault="009A2B24" w:rsidP="00F2620D">
            <w:r w:rsidRPr="009A2B24">
              <w:t xml:space="preserve">• The same dose of 170 mg in two days was successfully repeated again for the second and third dental visits, respectively one week and two weeks later. After each visit the diazepam was tapered off until the standard dose of 30 mg/day was reached </w:t>
            </w:r>
          </w:p>
        </w:tc>
      </w:tr>
      <w:tr w:rsidR="009A2B24" w:rsidRPr="009A2B24" w14:paraId="7A65BC62" w14:textId="77777777" w:rsidTr="009A2B24">
        <w:tc>
          <w:tcPr>
            <w:tcW w:w="0" w:type="auto"/>
          </w:tcPr>
          <w:p w14:paraId="7DDBF57D" w14:textId="77777777" w:rsidR="009A2B24" w:rsidRPr="009A2B24" w:rsidRDefault="009A2B24" w:rsidP="00F2620D">
            <w:pPr>
              <w:rPr>
                <w:i/>
              </w:rPr>
            </w:pPr>
            <w:r w:rsidRPr="009A2B24">
              <w:rPr>
                <w:i/>
              </w:rPr>
              <w:t xml:space="preserve">Progressively greater sedation with high doses of diazepam due to lack of induction </w:t>
            </w:r>
          </w:p>
        </w:tc>
      </w:tr>
      <w:tr w:rsidR="009A2B24" w:rsidRPr="009A2B24" w14:paraId="0B454F8D" w14:textId="77777777" w:rsidTr="009A2B24">
        <w:tc>
          <w:tcPr>
            <w:tcW w:w="0" w:type="auto"/>
          </w:tcPr>
          <w:p w14:paraId="2BF90519" w14:textId="77777777" w:rsidR="009A2B24" w:rsidRPr="009A2B24" w:rsidRDefault="009A2B24" w:rsidP="00F2620D">
            <w:pPr>
              <w:rPr>
                <w:spacing w:val="-3"/>
              </w:rPr>
            </w:pPr>
            <w:r w:rsidRPr="009A2B24">
              <w:rPr>
                <w:spacing w:val="-3"/>
              </w:rPr>
              <w:lastRenderedPageBreak/>
              <w:t>• Six months later and 9 months after phenytoin discontinuation, the same oral sedation protocol procedure was planned before going to the dentist (80 mg/day the prior day and 90 mg/day on the day of the visit). This time the outcome was different; the 80 mg given the day before the appointment was associated with intense sedation lasting for 85 min and a slow recovery. Then the next day, only 20 mg/day was given and the patient cooperated with the dentist. Oral diazepam was subsequently slowly tapered</w:t>
            </w:r>
          </w:p>
        </w:tc>
      </w:tr>
      <w:tr w:rsidR="009A2B24" w:rsidRPr="009A2B24" w14:paraId="70CA59A8" w14:textId="77777777" w:rsidTr="009A2B24">
        <w:tc>
          <w:tcPr>
            <w:tcW w:w="0" w:type="auto"/>
          </w:tcPr>
          <w:p w14:paraId="7D0981ED" w14:textId="77777777" w:rsidR="009A2B24" w:rsidRPr="009A2B24" w:rsidRDefault="009A2B24" w:rsidP="00F2620D">
            <w:pPr>
              <w:rPr>
                <w:spacing w:val="-3"/>
              </w:rPr>
            </w:pPr>
            <w:r w:rsidRPr="009A2B24">
              <w:rPr>
                <w:spacing w:val="-3"/>
              </w:rPr>
              <w:t xml:space="preserve">• Another 6 months later and 15 months after phenytoin discontinuation, the patient was in mechanical restraints; he was very agitated for 5 h and, after repeated doses of diphenhydramine 50 mg, 2 doses of oral diazepam 30 mg were given, 1 h apart. 90 min after the first dose, he calmed down but appeared intoxicated with ataxia. This response to a total of 60 mg of diazepam appears to suggest that diazepam metabolism was becoming even slower than 6 months prior. </w:t>
            </w:r>
          </w:p>
        </w:tc>
      </w:tr>
      <w:tr w:rsidR="009A2B24" w:rsidRPr="009A2B24" w14:paraId="77F87A6D" w14:textId="77777777" w:rsidTr="009A2B24">
        <w:tc>
          <w:tcPr>
            <w:tcW w:w="0" w:type="auto"/>
          </w:tcPr>
          <w:p w14:paraId="1DDE65EA" w14:textId="77777777" w:rsidR="009A2B24" w:rsidRPr="009A2B24" w:rsidRDefault="009A2B24" w:rsidP="00F2620D">
            <w:pPr>
              <w:rPr>
                <w:i/>
                <w:spacing w:val="-3"/>
              </w:rPr>
            </w:pPr>
            <w:r w:rsidRPr="009A2B24">
              <w:rPr>
                <w:i/>
                <w:spacing w:val="-3"/>
              </w:rPr>
              <w:t>Normal diazepam response after 1.5 years from phenytoin discontinuation</w:t>
            </w:r>
          </w:p>
        </w:tc>
      </w:tr>
      <w:tr w:rsidR="009A2B24" w:rsidRPr="00FD4904" w14:paraId="7850A404" w14:textId="77777777" w:rsidTr="009A2B24">
        <w:tc>
          <w:tcPr>
            <w:tcW w:w="0" w:type="auto"/>
          </w:tcPr>
          <w:p w14:paraId="127D9F30" w14:textId="77777777" w:rsidR="009A2B24" w:rsidRPr="00FD4904" w:rsidRDefault="009A2B24" w:rsidP="00F2620D">
            <w:pPr>
              <w:rPr>
                <w:spacing w:val="-3"/>
              </w:rPr>
            </w:pPr>
            <w:r w:rsidRPr="009A2B24">
              <w:rPr>
                <w:spacing w:val="-3"/>
              </w:rPr>
              <w:t>• Another 3 months later and 18 months after phenytoin discontinuation, he was in mechanical restraints and had been very agitated for 4 h; 100 mg of oral diphenhydramine and 2 mg of oral lorazepam were tried with no effect. Subsequently, 20 mg of oral diazepam calmed the patient down. At that time, a standing order of as-needed diazepam 20 mg to control agitation was written. In summary, it appears that after 1.5 years of phenytoin discontinuation, the patient was no longer an extremely fast metabolizer of diazepam, and appeared to have a normal response to 20 mg oral or IM of diazepam</w:t>
            </w:r>
          </w:p>
        </w:tc>
      </w:tr>
    </w:tbl>
    <w:p w14:paraId="3CEAA853" w14:textId="4B4A6E8C" w:rsidR="002D59B7" w:rsidRPr="00FD4904" w:rsidRDefault="002D59B7" w:rsidP="002D59B7">
      <w:pPr>
        <w:rPr>
          <w:spacing w:val="-3"/>
        </w:rPr>
      </w:pPr>
      <w:r w:rsidRPr="00FD4904">
        <w:rPr>
          <w:spacing w:val="-3"/>
        </w:rPr>
        <w:t xml:space="preserve"> </w:t>
      </w:r>
    </w:p>
    <w:p w14:paraId="11485957" w14:textId="77777777" w:rsidR="002D59B7" w:rsidRPr="00FD4904" w:rsidRDefault="002D59B7" w:rsidP="002D59B7">
      <w:r w:rsidRPr="00FD4904">
        <w:t>CYP2C19: CYP isoenzyme 2C19; IM: intramuscular.</w:t>
      </w:r>
    </w:p>
    <w:p w14:paraId="2AA6F5DE" w14:textId="512E71A9" w:rsidR="002D59B7" w:rsidRPr="00FD4904" w:rsidRDefault="009A2B24" w:rsidP="002D59B7">
      <w:pPr>
        <w:rPr>
          <w:spacing w:val="-3"/>
        </w:rPr>
      </w:pPr>
      <w:r>
        <w:t>*</w:t>
      </w:r>
      <w:r w:rsidR="002D59B7" w:rsidRPr="00FD4904">
        <w:t>When the patient’s behavior had become somewhat more stable, he was scheduled for an appointment with the hospital dentist, since he had not seen one for many years. Unfortunately, the patient ransacked the office, and prevented any dental care. Given his lack of response to trials of multiple medications and doses for agitation, greater attention to his sedative regimen was needed for a subsequent attempt. The list of past ineffective sedation medications included oral quetiapine (200</w:t>
      </w:r>
      <w:r>
        <w:t> </w:t>
      </w:r>
      <w:r w:rsidR="002D59B7" w:rsidRPr="00FD4904">
        <w:t>mg), IM haloperidol (5</w:t>
      </w:r>
      <w:r>
        <w:t> </w:t>
      </w:r>
      <w:r w:rsidR="002D59B7" w:rsidRPr="00FD4904">
        <w:t>mg), IM lorazepam (2</w:t>
      </w:r>
      <w:r>
        <w:t> </w:t>
      </w:r>
      <w:r w:rsidR="002D59B7" w:rsidRPr="00FD4904">
        <w:t>mg), oral chloral hydrate (500</w:t>
      </w:r>
      <w:r>
        <w:t> </w:t>
      </w:r>
      <w:r w:rsidR="002D59B7" w:rsidRPr="00FD4904">
        <w:t>mg), oral trazadone (50</w:t>
      </w:r>
      <w:r>
        <w:t> </w:t>
      </w:r>
      <w:r w:rsidR="002D59B7" w:rsidRPr="00FD4904">
        <w:t>mg)</w:t>
      </w:r>
      <w:r>
        <w:t>,</w:t>
      </w:r>
      <w:r w:rsidR="002D59B7" w:rsidRPr="00FD4904">
        <w:t xml:space="preserve"> and oral diphenhydramine (50</w:t>
      </w:r>
      <w:r>
        <w:t> </w:t>
      </w:r>
      <w:r w:rsidR="002D59B7" w:rsidRPr="00FD4904">
        <w:t>mg).</w:t>
      </w:r>
      <w:r w:rsidR="002D59B7" w:rsidRPr="00FD4904">
        <w:rPr>
          <w:spacing w:val="-3"/>
        </w:rPr>
        <w:br w:type="page"/>
      </w:r>
    </w:p>
    <w:p w14:paraId="62331179" w14:textId="1164402C" w:rsidR="002D59B7" w:rsidRDefault="002D59B7" w:rsidP="002D59B7">
      <w:pPr>
        <w:rPr>
          <w:spacing w:val="-3"/>
        </w:rPr>
      </w:pPr>
      <w:r w:rsidRPr="009A2B24">
        <w:rPr>
          <w:b/>
          <w:spacing w:val="-3"/>
        </w:rPr>
        <w:lastRenderedPageBreak/>
        <w:t>Supplementary Table S9</w:t>
      </w:r>
      <w:r w:rsidR="009A2B24">
        <w:rPr>
          <w:b/>
          <w:spacing w:val="-3"/>
        </w:rPr>
        <w:t xml:space="preserve"> –</w:t>
      </w:r>
      <w:r w:rsidRPr="009A2B24">
        <w:rPr>
          <w:b/>
          <w:spacing w:val="-3"/>
        </w:rPr>
        <w:t xml:space="preserve"> Case 1. Diazepam and nordiazepam concentrations after 30</w:t>
      </w:r>
      <w:r w:rsidR="009A2B24">
        <w:rPr>
          <w:b/>
          <w:spacing w:val="-3"/>
        </w:rPr>
        <w:t> </w:t>
      </w:r>
      <w:r w:rsidRPr="009A2B24">
        <w:rPr>
          <w:b/>
          <w:spacing w:val="-3"/>
        </w:rPr>
        <w:t>mg of oral diazepam and 30</w:t>
      </w:r>
      <w:r w:rsidR="009A2B24">
        <w:rPr>
          <w:b/>
          <w:spacing w:val="-3"/>
        </w:rPr>
        <w:t> </w:t>
      </w:r>
      <w:r w:rsidRPr="009A2B24">
        <w:rPr>
          <w:b/>
          <w:spacing w:val="-3"/>
        </w:rPr>
        <w:t>mg of IM diazepam</w:t>
      </w:r>
    </w:p>
    <w:p w14:paraId="6DD8F736" w14:textId="77777777" w:rsidR="009A2B24" w:rsidRPr="00FD4904" w:rsidRDefault="009A2B24" w:rsidP="002D59B7">
      <w:pPr>
        <w:rPr>
          <w:spacing w:val="-3"/>
        </w:rPr>
      </w:pPr>
    </w:p>
    <w:tbl>
      <w:tblPr>
        <w:tblStyle w:val="Tablaconcuadrcula"/>
        <w:tblW w:w="0" w:type="auto"/>
        <w:tblLook w:val="04A0" w:firstRow="1" w:lastRow="0" w:firstColumn="1" w:lastColumn="0" w:noHBand="0" w:noVBand="1"/>
      </w:tblPr>
      <w:tblGrid>
        <w:gridCol w:w="2558"/>
        <w:gridCol w:w="1229"/>
        <w:gridCol w:w="1567"/>
        <w:gridCol w:w="814"/>
      </w:tblGrid>
      <w:tr w:rsidR="009A2B24" w:rsidRPr="009A2B24" w14:paraId="3C4A193F" w14:textId="77777777" w:rsidTr="00341868">
        <w:tc>
          <w:tcPr>
            <w:tcW w:w="0" w:type="auto"/>
            <w:vMerge w:val="restart"/>
          </w:tcPr>
          <w:p w14:paraId="5F3B9196" w14:textId="20B22216" w:rsidR="009A2B24" w:rsidRPr="009A2B24" w:rsidRDefault="009A2B24" w:rsidP="008528D9">
            <w:pPr>
              <w:rPr>
                <w:spacing w:val="-3"/>
              </w:rPr>
            </w:pPr>
            <w:r w:rsidRPr="009A2B24">
              <w:rPr>
                <w:spacing w:val="-3"/>
              </w:rPr>
              <w:t>Time after IM injection</w:t>
            </w:r>
          </w:p>
        </w:tc>
        <w:tc>
          <w:tcPr>
            <w:tcW w:w="0" w:type="auto"/>
            <w:gridSpan w:val="3"/>
          </w:tcPr>
          <w:p w14:paraId="0F514829" w14:textId="0CF01376" w:rsidR="009A2B24" w:rsidRPr="009A2B24" w:rsidRDefault="009A2B24" w:rsidP="009A2B24">
            <w:pPr>
              <w:jc w:val="center"/>
              <w:rPr>
                <w:spacing w:val="-3"/>
              </w:rPr>
            </w:pPr>
            <w:r w:rsidRPr="009A2B24">
              <w:rPr>
                <w:spacing w:val="-3"/>
              </w:rPr>
              <w:t>Concentrations (ng/mL)</w:t>
            </w:r>
          </w:p>
        </w:tc>
      </w:tr>
      <w:tr w:rsidR="009A2B24" w:rsidRPr="009A2B24" w14:paraId="4DCA2E0F" w14:textId="77777777" w:rsidTr="009A2B24">
        <w:tc>
          <w:tcPr>
            <w:tcW w:w="0" w:type="auto"/>
            <w:vMerge/>
          </w:tcPr>
          <w:p w14:paraId="01B76340" w14:textId="55FE87F2" w:rsidR="009A2B24" w:rsidRPr="009A2B24" w:rsidRDefault="009A2B24" w:rsidP="008528D9">
            <w:pPr>
              <w:rPr>
                <w:spacing w:val="-3"/>
              </w:rPr>
            </w:pPr>
          </w:p>
        </w:tc>
        <w:tc>
          <w:tcPr>
            <w:tcW w:w="0" w:type="auto"/>
          </w:tcPr>
          <w:p w14:paraId="73674E29" w14:textId="77777777" w:rsidR="009A2B24" w:rsidRPr="009A2B24" w:rsidRDefault="009A2B24" w:rsidP="008528D9">
            <w:pPr>
              <w:rPr>
                <w:spacing w:val="-3"/>
              </w:rPr>
            </w:pPr>
            <w:r w:rsidRPr="009A2B24">
              <w:rPr>
                <w:spacing w:val="-3"/>
              </w:rPr>
              <w:t>Diazepam</w:t>
            </w:r>
          </w:p>
        </w:tc>
        <w:tc>
          <w:tcPr>
            <w:tcW w:w="0" w:type="auto"/>
          </w:tcPr>
          <w:p w14:paraId="5D2E78C6" w14:textId="77777777" w:rsidR="009A2B24" w:rsidRPr="009A2B24" w:rsidRDefault="009A2B24" w:rsidP="008528D9">
            <w:pPr>
              <w:rPr>
                <w:spacing w:val="-3"/>
              </w:rPr>
            </w:pPr>
            <w:r w:rsidRPr="009A2B24">
              <w:rPr>
                <w:spacing w:val="-3"/>
              </w:rPr>
              <w:t xml:space="preserve">Nordiazepam </w:t>
            </w:r>
          </w:p>
        </w:tc>
        <w:tc>
          <w:tcPr>
            <w:tcW w:w="0" w:type="auto"/>
          </w:tcPr>
          <w:p w14:paraId="5ADC3AD7" w14:textId="77777777" w:rsidR="009A2B24" w:rsidRPr="009A2B24" w:rsidRDefault="009A2B24" w:rsidP="008528D9">
            <w:pPr>
              <w:rPr>
                <w:spacing w:val="-3"/>
              </w:rPr>
            </w:pPr>
            <w:r w:rsidRPr="009A2B24">
              <w:rPr>
                <w:spacing w:val="-3"/>
              </w:rPr>
              <w:t>Total</w:t>
            </w:r>
            <w:r w:rsidRPr="009A2B24">
              <w:rPr>
                <w:spacing w:val="-3"/>
                <w:vertAlign w:val="superscript"/>
              </w:rPr>
              <w:t>a</w:t>
            </w:r>
          </w:p>
        </w:tc>
      </w:tr>
      <w:tr w:rsidR="009A2B24" w:rsidRPr="009A2B24" w14:paraId="624E3C90" w14:textId="77777777" w:rsidTr="009A2B24">
        <w:tc>
          <w:tcPr>
            <w:tcW w:w="0" w:type="auto"/>
          </w:tcPr>
          <w:p w14:paraId="6055DB20" w14:textId="77777777" w:rsidR="009A2B24" w:rsidRPr="009A2B24" w:rsidRDefault="009A2B24" w:rsidP="008528D9">
            <w:pPr>
              <w:rPr>
                <w:spacing w:val="-3"/>
              </w:rPr>
            </w:pPr>
            <w:r w:rsidRPr="009A2B24">
              <w:rPr>
                <w:spacing w:val="-3"/>
              </w:rPr>
              <w:t>Baseline</w:t>
            </w:r>
            <w:r w:rsidRPr="009A2B24">
              <w:rPr>
                <w:spacing w:val="-3"/>
                <w:vertAlign w:val="superscript"/>
              </w:rPr>
              <w:t>b</w:t>
            </w:r>
          </w:p>
        </w:tc>
        <w:tc>
          <w:tcPr>
            <w:tcW w:w="0" w:type="auto"/>
          </w:tcPr>
          <w:p w14:paraId="58C4471F" w14:textId="77777777" w:rsidR="009A2B24" w:rsidRPr="009A2B24" w:rsidRDefault="009A2B24" w:rsidP="008528D9">
            <w:pPr>
              <w:rPr>
                <w:spacing w:val="-3"/>
              </w:rPr>
            </w:pPr>
            <w:r w:rsidRPr="009A2B24">
              <w:rPr>
                <w:spacing w:val="-3"/>
              </w:rPr>
              <w:t>&lt;200</w:t>
            </w:r>
          </w:p>
        </w:tc>
        <w:tc>
          <w:tcPr>
            <w:tcW w:w="0" w:type="auto"/>
          </w:tcPr>
          <w:p w14:paraId="7CE94AB2" w14:textId="77777777" w:rsidR="009A2B24" w:rsidRPr="009A2B24" w:rsidRDefault="009A2B24" w:rsidP="008528D9">
            <w:pPr>
              <w:rPr>
                <w:spacing w:val="-3"/>
              </w:rPr>
            </w:pPr>
            <w:r w:rsidRPr="009A2B24">
              <w:rPr>
                <w:spacing w:val="-3"/>
              </w:rPr>
              <w:t>&lt;200</w:t>
            </w:r>
          </w:p>
        </w:tc>
        <w:tc>
          <w:tcPr>
            <w:tcW w:w="0" w:type="auto"/>
          </w:tcPr>
          <w:p w14:paraId="1CE39816" w14:textId="77777777" w:rsidR="009A2B24" w:rsidRPr="009A2B24" w:rsidRDefault="009A2B24" w:rsidP="008528D9">
            <w:pPr>
              <w:rPr>
                <w:spacing w:val="-3"/>
              </w:rPr>
            </w:pPr>
            <w:r w:rsidRPr="009A2B24">
              <w:rPr>
                <w:spacing w:val="-3"/>
              </w:rPr>
              <w:t>&lt;400</w:t>
            </w:r>
          </w:p>
        </w:tc>
      </w:tr>
      <w:tr w:rsidR="009A2B24" w:rsidRPr="009A2B24" w14:paraId="25819EA1" w14:textId="77777777" w:rsidTr="009A2B24">
        <w:tc>
          <w:tcPr>
            <w:tcW w:w="0" w:type="auto"/>
          </w:tcPr>
          <w:p w14:paraId="6E763F78" w14:textId="77777777" w:rsidR="009A2B24" w:rsidRPr="009A2B24" w:rsidRDefault="009A2B24" w:rsidP="008528D9">
            <w:pPr>
              <w:rPr>
                <w:spacing w:val="-3"/>
              </w:rPr>
            </w:pPr>
            <w:r w:rsidRPr="009A2B24">
              <w:rPr>
                <w:spacing w:val="-3"/>
              </w:rPr>
              <w:t>1 h</w:t>
            </w:r>
          </w:p>
        </w:tc>
        <w:tc>
          <w:tcPr>
            <w:tcW w:w="0" w:type="auto"/>
          </w:tcPr>
          <w:p w14:paraId="496DD2A8" w14:textId="77777777" w:rsidR="009A2B24" w:rsidRPr="009A2B24" w:rsidRDefault="009A2B24" w:rsidP="008528D9">
            <w:pPr>
              <w:rPr>
                <w:spacing w:val="-3"/>
              </w:rPr>
            </w:pPr>
            <w:r w:rsidRPr="009A2B24">
              <w:rPr>
                <w:spacing w:val="-3"/>
              </w:rPr>
              <w:t>500</w:t>
            </w:r>
          </w:p>
        </w:tc>
        <w:tc>
          <w:tcPr>
            <w:tcW w:w="0" w:type="auto"/>
          </w:tcPr>
          <w:p w14:paraId="15375ECF" w14:textId="77777777" w:rsidR="009A2B24" w:rsidRPr="009A2B24" w:rsidRDefault="009A2B24" w:rsidP="008528D9">
            <w:pPr>
              <w:rPr>
                <w:spacing w:val="-3"/>
              </w:rPr>
            </w:pPr>
            <w:r w:rsidRPr="009A2B24">
              <w:rPr>
                <w:spacing w:val="-3"/>
              </w:rPr>
              <w:t>200</w:t>
            </w:r>
          </w:p>
        </w:tc>
        <w:tc>
          <w:tcPr>
            <w:tcW w:w="0" w:type="auto"/>
          </w:tcPr>
          <w:p w14:paraId="083CF4A2" w14:textId="77777777" w:rsidR="009A2B24" w:rsidRPr="009A2B24" w:rsidRDefault="009A2B24" w:rsidP="008528D9">
            <w:pPr>
              <w:rPr>
                <w:spacing w:val="-3"/>
              </w:rPr>
            </w:pPr>
            <w:r w:rsidRPr="009A2B24">
              <w:rPr>
                <w:spacing w:val="-3"/>
              </w:rPr>
              <w:t>700</w:t>
            </w:r>
          </w:p>
        </w:tc>
      </w:tr>
      <w:tr w:rsidR="009A2B24" w:rsidRPr="009A2B24" w14:paraId="479B8E28" w14:textId="77777777" w:rsidTr="009A2B24">
        <w:tc>
          <w:tcPr>
            <w:tcW w:w="0" w:type="auto"/>
          </w:tcPr>
          <w:p w14:paraId="78AF4DAB" w14:textId="77777777" w:rsidR="009A2B24" w:rsidRPr="009A2B24" w:rsidRDefault="009A2B24" w:rsidP="008528D9">
            <w:pPr>
              <w:rPr>
                <w:spacing w:val="-3"/>
              </w:rPr>
            </w:pPr>
            <w:r w:rsidRPr="009A2B24">
              <w:rPr>
                <w:spacing w:val="-3"/>
              </w:rPr>
              <w:t>1.5 h</w:t>
            </w:r>
            <w:r w:rsidRPr="009A2B24">
              <w:rPr>
                <w:spacing w:val="-3"/>
                <w:vertAlign w:val="superscript"/>
              </w:rPr>
              <w:t>c</w:t>
            </w:r>
          </w:p>
        </w:tc>
        <w:tc>
          <w:tcPr>
            <w:tcW w:w="0" w:type="auto"/>
          </w:tcPr>
          <w:p w14:paraId="78438863" w14:textId="77777777" w:rsidR="009A2B24" w:rsidRPr="009A2B24" w:rsidRDefault="009A2B24" w:rsidP="008528D9">
            <w:pPr>
              <w:rPr>
                <w:spacing w:val="-3"/>
              </w:rPr>
            </w:pPr>
            <w:r w:rsidRPr="009A2B24">
              <w:rPr>
                <w:spacing w:val="-3"/>
              </w:rPr>
              <w:t>400</w:t>
            </w:r>
          </w:p>
        </w:tc>
        <w:tc>
          <w:tcPr>
            <w:tcW w:w="0" w:type="auto"/>
          </w:tcPr>
          <w:p w14:paraId="51D43420" w14:textId="77777777" w:rsidR="009A2B24" w:rsidRPr="009A2B24" w:rsidRDefault="009A2B24" w:rsidP="008528D9">
            <w:pPr>
              <w:rPr>
                <w:spacing w:val="-3"/>
              </w:rPr>
            </w:pPr>
            <w:r w:rsidRPr="009A2B24">
              <w:rPr>
                <w:spacing w:val="-3"/>
              </w:rPr>
              <w:t>&lt;200</w:t>
            </w:r>
          </w:p>
        </w:tc>
        <w:tc>
          <w:tcPr>
            <w:tcW w:w="0" w:type="auto"/>
          </w:tcPr>
          <w:p w14:paraId="54E09AB2" w14:textId="77777777" w:rsidR="009A2B24" w:rsidRPr="009A2B24" w:rsidRDefault="009A2B24" w:rsidP="008528D9">
            <w:pPr>
              <w:rPr>
                <w:spacing w:val="-3"/>
              </w:rPr>
            </w:pPr>
            <w:r w:rsidRPr="009A2B24">
              <w:rPr>
                <w:spacing w:val="-3"/>
              </w:rPr>
              <w:t>&lt;600</w:t>
            </w:r>
          </w:p>
        </w:tc>
      </w:tr>
      <w:tr w:rsidR="009A2B24" w:rsidRPr="009A2B24" w14:paraId="38E8C864" w14:textId="77777777" w:rsidTr="009A2B24">
        <w:tc>
          <w:tcPr>
            <w:tcW w:w="0" w:type="auto"/>
          </w:tcPr>
          <w:p w14:paraId="35A97929" w14:textId="77777777" w:rsidR="009A2B24" w:rsidRPr="009A2B24" w:rsidRDefault="009A2B24" w:rsidP="008528D9">
            <w:pPr>
              <w:rPr>
                <w:spacing w:val="-3"/>
              </w:rPr>
            </w:pPr>
            <w:r w:rsidRPr="009A2B24">
              <w:rPr>
                <w:spacing w:val="-3"/>
              </w:rPr>
              <w:t>3 h</w:t>
            </w:r>
          </w:p>
        </w:tc>
        <w:tc>
          <w:tcPr>
            <w:tcW w:w="0" w:type="auto"/>
          </w:tcPr>
          <w:p w14:paraId="4199F190" w14:textId="77777777" w:rsidR="009A2B24" w:rsidRPr="009A2B24" w:rsidRDefault="009A2B24" w:rsidP="008528D9">
            <w:pPr>
              <w:rPr>
                <w:spacing w:val="-3"/>
              </w:rPr>
            </w:pPr>
            <w:r w:rsidRPr="009A2B24">
              <w:rPr>
                <w:spacing w:val="-3"/>
              </w:rPr>
              <w:t>300</w:t>
            </w:r>
          </w:p>
        </w:tc>
        <w:tc>
          <w:tcPr>
            <w:tcW w:w="0" w:type="auto"/>
          </w:tcPr>
          <w:p w14:paraId="49D4E8B8" w14:textId="77777777" w:rsidR="009A2B24" w:rsidRPr="009A2B24" w:rsidRDefault="009A2B24" w:rsidP="008528D9">
            <w:pPr>
              <w:rPr>
                <w:spacing w:val="-3"/>
              </w:rPr>
            </w:pPr>
            <w:r w:rsidRPr="009A2B24">
              <w:rPr>
                <w:spacing w:val="-3"/>
              </w:rPr>
              <w:t>200</w:t>
            </w:r>
          </w:p>
        </w:tc>
        <w:tc>
          <w:tcPr>
            <w:tcW w:w="0" w:type="auto"/>
          </w:tcPr>
          <w:p w14:paraId="07F0B8A8" w14:textId="77777777" w:rsidR="009A2B24" w:rsidRPr="009A2B24" w:rsidRDefault="009A2B24" w:rsidP="008528D9">
            <w:pPr>
              <w:rPr>
                <w:spacing w:val="-3"/>
              </w:rPr>
            </w:pPr>
            <w:r w:rsidRPr="009A2B24">
              <w:rPr>
                <w:spacing w:val="-3"/>
              </w:rPr>
              <w:t>500</w:t>
            </w:r>
          </w:p>
        </w:tc>
      </w:tr>
      <w:tr w:rsidR="009A2B24" w14:paraId="5359A585" w14:textId="77777777" w:rsidTr="009A2B24">
        <w:tc>
          <w:tcPr>
            <w:tcW w:w="0" w:type="auto"/>
          </w:tcPr>
          <w:p w14:paraId="555C897B" w14:textId="77777777" w:rsidR="009A2B24" w:rsidRPr="009A2B24" w:rsidRDefault="009A2B24" w:rsidP="008528D9">
            <w:pPr>
              <w:rPr>
                <w:spacing w:val="-3"/>
              </w:rPr>
            </w:pPr>
            <w:r w:rsidRPr="009A2B24">
              <w:rPr>
                <w:spacing w:val="-3"/>
              </w:rPr>
              <w:t>24 h</w:t>
            </w:r>
          </w:p>
        </w:tc>
        <w:tc>
          <w:tcPr>
            <w:tcW w:w="0" w:type="auto"/>
          </w:tcPr>
          <w:p w14:paraId="5A1315C3" w14:textId="77777777" w:rsidR="009A2B24" w:rsidRPr="009A2B24" w:rsidRDefault="009A2B24" w:rsidP="008528D9">
            <w:pPr>
              <w:rPr>
                <w:spacing w:val="-3"/>
              </w:rPr>
            </w:pPr>
            <w:r w:rsidRPr="009A2B24">
              <w:rPr>
                <w:spacing w:val="-3"/>
              </w:rPr>
              <w:t>&lt;200</w:t>
            </w:r>
          </w:p>
        </w:tc>
        <w:tc>
          <w:tcPr>
            <w:tcW w:w="0" w:type="auto"/>
          </w:tcPr>
          <w:p w14:paraId="2936D121" w14:textId="77777777" w:rsidR="009A2B24" w:rsidRPr="009A2B24" w:rsidRDefault="009A2B24" w:rsidP="008528D9">
            <w:pPr>
              <w:rPr>
                <w:spacing w:val="-3"/>
              </w:rPr>
            </w:pPr>
            <w:r w:rsidRPr="009A2B24">
              <w:rPr>
                <w:spacing w:val="-3"/>
              </w:rPr>
              <w:t>&lt;200</w:t>
            </w:r>
          </w:p>
        </w:tc>
        <w:tc>
          <w:tcPr>
            <w:tcW w:w="0" w:type="auto"/>
          </w:tcPr>
          <w:p w14:paraId="3701990F" w14:textId="77777777" w:rsidR="009A2B24" w:rsidRDefault="009A2B24" w:rsidP="008528D9">
            <w:pPr>
              <w:rPr>
                <w:spacing w:val="-3"/>
              </w:rPr>
            </w:pPr>
            <w:r w:rsidRPr="009A2B24">
              <w:rPr>
                <w:spacing w:val="-3"/>
              </w:rPr>
              <w:t>&lt;400</w:t>
            </w:r>
          </w:p>
        </w:tc>
      </w:tr>
    </w:tbl>
    <w:p w14:paraId="6FB3F3FE" w14:textId="4A3E9DE1" w:rsidR="002D59B7" w:rsidRDefault="002D59B7" w:rsidP="002D59B7">
      <w:pPr>
        <w:rPr>
          <w:spacing w:val="-3"/>
        </w:rPr>
      </w:pPr>
    </w:p>
    <w:p w14:paraId="65A4463E" w14:textId="77777777" w:rsidR="002D59B7" w:rsidRPr="00FD4904" w:rsidRDefault="002D59B7" w:rsidP="002D59B7">
      <w:pPr>
        <w:rPr>
          <w:spacing w:val="-3"/>
        </w:rPr>
      </w:pPr>
      <w:r w:rsidRPr="00FD4904">
        <w:rPr>
          <w:spacing w:val="-3"/>
        </w:rPr>
        <w:t>AUC: area under the curve; IM: intramuscular.</w:t>
      </w:r>
    </w:p>
    <w:p w14:paraId="6A2792CF" w14:textId="2C426C4F" w:rsidR="002D59B7" w:rsidRPr="00FD4904" w:rsidRDefault="002D59B7" w:rsidP="002D59B7">
      <w:pPr>
        <w:rPr>
          <w:spacing w:val="-3"/>
        </w:rPr>
      </w:pPr>
      <w:r w:rsidRPr="00FD4904">
        <w:rPr>
          <w:spacing w:val="-3"/>
          <w:vertAlign w:val="superscript"/>
        </w:rPr>
        <w:t>a</w:t>
      </w:r>
      <w:r w:rsidRPr="00FD4904">
        <w:rPr>
          <w:spacing w:val="-3"/>
        </w:rPr>
        <w:t>AUC of the total concentrations over 24</w:t>
      </w:r>
      <w:r w:rsidR="009A2B24">
        <w:rPr>
          <w:spacing w:val="-3"/>
        </w:rPr>
        <w:t> </w:t>
      </w:r>
      <w:r w:rsidRPr="00FD4904">
        <w:rPr>
          <w:spacing w:val="-3"/>
        </w:rPr>
        <w:t>h</w:t>
      </w:r>
      <w:r w:rsidR="009A2B24">
        <w:rPr>
          <w:spacing w:val="-3"/>
        </w:rPr>
        <w:t xml:space="preserve"> </w:t>
      </w:r>
      <w:r w:rsidRPr="00FD4904">
        <w:rPr>
          <w:spacing w:val="-3"/>
        </w:rPr>
        <w:t>was used to estimate diazepam clearance (clearance=AUD/dose). Using Winzip, the diazepam clearance was 77.6 ml/min. In the published literature we could find an estimation of diazepam clearance after IM diazepam. In 20</w:t>
      </w:r>
      <w:r w:rsidR="00D26F05">
        <w:rPr>
          <w:spacing w:val="-3"/>
        </w:rPr>
        <w:t> </w:t>
      </w:r>
      <w:r w:rsidRPr="00FD4904">
        <w:rPr>
          <w:spacing w:val="-3"/>
        </w:rPr>
        <w:t>healthy young males given 11. 3 mg IM diazepam, the diazepam clearance after 172</w:t>
      </w:r>
      <w:r w:rsidR="00D26F05">
        <w:rPr>
          <w:spacing w:val="-3"/>
        </w:rPr>
        <w:t> </w:t>
      </w:r>
      <w:r w:rsidRPr="00FD4904">
        <w:rPr>
          <w:spacing w:val="-3"/>
        </w:rPr>
        <w:t>h</w:t>
      </w:r>
      <w:r w:rsidR="00D26F05">
        <w:rPr>
          <w:spacing w:val="-3"/>
        </w:rPr>
        <w:t xml:space="preserve"> </w:t>
      </w:r>
      <w:r w:rsidRPr="00FD4904">
        <w:rPr>
          <w:spacing w:val="-3"/>
        </w:rPr>
        <w:t>was 34.3 ml/min</w:t>
      </w:r>
      <w:r w:rsidRPr="00D26F05">
        <w:rPr>
          <w:spacing w:val="-3"/>
          <w:vertAlign w:val="superscript"/>
        </w:rPr>
        <w:t>59</w:t>
      </w:r>
      <w:r w:rsidRPr="00FD4904">
        <w:rPr>
          <w:spacing w:val="-3"/>
        </w:rPr>
        <w:t>. The diazepam clearance in our patient is probably underestimated due to the use of 24 instead of 72</w:t>
      </w:r>
      <w:r w:rsidR="00D26F05">
        <w:rPr>
          <w:spacing w:val="-3"/>
        </w:rPr>
        <w:t> </w:t>
      </w:r>
      <w:r w:rsidRPr="00FD4904">
        <w:rPr>
          <w:spacing w:val="-3"/>
        </w:rPr>
        <w:t>h</w:t>
      </w:r>
      <w:r w:rsidR="00D26F05">
        <w:rPr>
          <w:spacing w:val="-3"/>
        </w:rPr>
        <w:t xml:space="preserve"> </w:t>
      </w:r>
      <w:r w:rsidRPr="00FD4904">
        <w:rPr>
          <w:spacing w:val="-3"/>
        </w:rPr>
        <w:t xml:space="preserve">and because the commercial laboratory used to determine concentrations has a relatively high lower limit of detection, 200 ng/mL (or 0.2 mg/L). </w:t>
      </w:r>
    </w:p>
    <w:p w14:paraId="0B380AAF" w14:textId="77777777" w:rsidR="002D59B7" w:rsidRPr="00FD4904" w:rsidRDefault="002D59B7" w:rsidP="002D59B7">
      <w:pPr>
        <w:rPr>
          <w:spacing w:val="-3"/>
        </w:rPr>
      </w:pPr>
      <w:r w:rsidRPr="00FD4904">
        <w:rPr>
          <w:spacing w:val="-3"/>
          <w:vertAlign w:val="superscript"/>
        </w:rPr>
        <w:t>b</w:t>
      </w:r>
      <w:r w:rsidRPr="00FD4904">
        <w:t>The baseline and next-morning levels were undetectable.</w:t>
      </w:r>
    </w:p>
    <w:p w14:paraId="7FFE9C3C" w14:textId="45F07C1C" w:rsidR="002D59B7" w:rsidRPr="00FD4904" w:rsidRDefault="002D59B7" w:rsidP="002D59B7">
      <w:r w:rsidRPr="00FD4904">
        <w:rPr>
          <w:spacing w:val="-3"/>
          <w:vertAlign w:val="superscript"/>
        </w:rPr>
        <w:t>c</w:t>
      </w:r>
      <w:r w:rsidRPr="00FD4904">
        <w:t>The patient showed mild dysarthria that was at its maximum 1.5</w:t>
      </w:r>
      <w:r w:rsidR="00D26F05">
        <w:t> </w:t>
      </w:r>
      <w:r w:rsidRPr="00FD4904">
        <w:t>h</w:t>
      </w:r>
      <w:r w:rsidR="00D26F05">
        <w:t xml:space="preserve"> </w:t>
      </w:r>
      <w:r w:rsidRPr="00FD4904">
        <w:t>after dosi</w:t>
      </w:r>
      <w:r w:rsidR="00D26F05">
        <w:t>ng and disappeared after 3 h</w:t>
      </w:r>
      <w:r w:rsidRPr="00FD4904">
        <w:t xml:space="preserve">. </w:t>
      </w:r>
    </w:p>
    <w:p w14:paraId="65BCA0A2" w14:textId="77777777" w:rsidR="002D59B7" w:rsidRPr="00FD4904" w:rsidRDefault="002D59B7" w:rsidP="002D59B7">
      <w:pPr>
        <w:rPr>
          <w:spacing w:val="-3"/>
        </w:rPr>
      </w:pPr>
      <w:r w:rsidRPr="00FD4904">
        <w:rPr>
          <w:spacing w:val="-3"/>
        </w:rPr>
        <w:br w:type="page"/>
      </w:r>
    </w:p>
    <w:p w14:paraId="106B43FE" w14:textId="68813B1A" w:rsidR="002D59B7" w:rsidRDefault="002D59B7" w:rsidP="002D59B7">
      <w:pPr>
        <w:rPr>
          <w:b/>
        </w:rPr>
      </w:pPr>
      <w:r w:rsidRPr="00D26F05">
        <w:rPr>
          <w:b/>
        </w:rPr>
        <w:lastRenderedPageBreak/>
        <w:t>Supplementary Table S10</w:t>
      </w:r>
      <w:r w:rsidR="00D26F05">
        <w:rPr>
          <w:b/>
        </w:rPr>
        <w:t xml:space="preserve"> – </w:t>
      </w:r>
      <w:r w:rsidRPr="00D26F05">
        <w:rPr>
          <w:b/>
        </w:rPr>
        <w:t>Case 1. Quetiapine TDM indicating fast metabolism</w:t>
      </w:r>
    </w:p>
    <w:p w14:paraId="40C5466A" w14:textId="77777777" w:rsidR="00D26F05" w:rsidRPr="00D26F05" w:rsidRDefault="00D26F05" w:rsidP="002D59B7">
      <w:pPr>
        <w:rPr>
          <w:b/>
        </w:rPr>
      </w:pPr>
    </w:p>
    <w:tbl>
      <w:tblPr>
        <w:tblStyle w:val="Tablaconcuadrcula"/>
        <w:tblW w:w="0" w:type="auto"/>
        <w:tblLook w:val="04A0" w:firstRow="1" w:lastRow="0" w:firstColumn="1" w:lastColumn="0" w:noHBand="0" w:noVBand="1"/>
      </w:tblPr>
      <w:tblGrid>
        <w:gridCol w:w="9061"/>
      </w:tblGrid>
      <w:tr w:rsidR="0032384E" w:rsidRPr="0032384E" w14:paraId="67AEBAD0" w14:textId="77777777" w:rsidTr="0032384E">
        <w:tc>
          <w:tcPr>
            <w:tcW w:w="0" w:type="auto"/>
          </w:tcPr>
          <w:p w14:paraId="0B58C5F3" w14:textId="77777777" w:rsidR="0032384E" w:rsidRPr="0032384E" w:rsidRDefault="0032384E" w:rsidP="00C314D2">
            <w:pPr>
              <w:rPr>
                <w:i/>
              </w:rPr>
            </w:pPr>
            <w:r w:rsidRPr="0032384E">
              <w:rPr>
                <w:i/>
              </w:rPr>
              <w:t>Very fast quetiapine metabolism during phenytoin treatment</w:t>
            </w:r>
          </w:p>
        </w:tc>
      </w:tr>
      <w:tr w:rsidR="0032384E" w:rsidRPr="0032384E" w14:paraId="3647D7CF" w14:textId="77777777" w:rsidTr="00A95B97">
        <w:trPr>
          <w:trHeight w:val="3516"/>
        </w:trPr>
        <w:tc>
          <w:tcPr>
            <w:tcW w:w="0" w:type="auto"/>
          </w:tcPr>
          <w:p w14:paraId="56D8FD8B" w14:textId="77777777" w:rsidR="0032384E" w:rsidRPr="0032384E" w:rsidRDefault="0032384E" w:rsidP="00C314D2">
            <w:r w:rsidRPr="0032384E">
              <w:t>• When this patient was taking carbamazepine and phenytoin or phenytoin without carbamazepine:</w:t>
            </w:r>
          </w:p>
          <w:p w14:paraId="5D83A8A4" w14:textId="77777777" w:rsidR="0032384E" w:rsidRPr="0032384E" w:rsidRDefault="0032384E" w:rsidP="00C314D2">
            <w:r w:rsidRPr="0032384E">
              <w:t xml:space="preserve">  – </w:t>
            </w:r>
            <w:r w:rsidRPr="0032384E">
              <w:t>D=700 mg/day (300 mg at noon and 400 mg at night); 50 mg lower than the maximum recommended D=750 mg/day</w:t>
            </w:r>
            <w:r w:rsidRPr="0032384E">
              <w:rPr>
                <w:vertAlign w:val="superscript"/>
              </w:rPr>
              <w:t>60</w:t>
            </w:r>
          </w:p>
          <w:p w14:paraId="1EE9920B" w14:textId="77777777" w:rsidR="0032384E" w:rsidRPr="0032384E" w:rsidRDefault="0032384E" w:rsidP="00C314D2">
            <w:r w:rsidRPr="0032384E">
              <w:t xml:space="preserve">  – </w:t>
            </w:r>
            <w:r w:rsidRPr="0032384E">
              <w:t>Trough Cs were undetectable (&lt;10 ng/ml)</w:t>
            </w:r>
          </w:p>
          <w:p w14:paraId="01946A25" w14:textId="77777777" w:rsidR="0032384E" w:rsidRPr="0032384E" w:rsidRDefault="0032384E" w:rsidP="00C314D2">
            <w:r w:rsidRPr="0032384E">
              <w:t xml:space="preserve">  – </w:t>
            </w:r>
            <w:r w:rsidRPr="0032384E">
              <w:t xml:space="preserve">Trough C/D ratio &lt;0.013 </w:t>
            </w:r>
            <w:r w:rsidRPr="0032384E">
              <w:rPr>
                <w:spacing w:val="-3"/>
              </w:rPr>
              <w:t>ng</w:t>
            </w:r>
            <w:r w:rsidRPr="0032384E">
              <w:t>/mL/mg/day</w:t>
            </w:r>
          </w:p>
          <w:p w14:paraId="3541BEF7" w14:textId="35B8BF1F" w:rsidR="0032384E" w:rsidRPr="0032384E" w:rsidRDefault="0032384E" w:rsidP="00C314D2">
            <w:r w:rsidRPr="0032384E">
              <w:rPr>
                <w:spacing w:val="-2"/>
              </w:rPr>
              <w:t xml:space="preserve">    · </w:t>
            </w:r>
            <w:r w:rsidRPr="0032384E">
              <w:t xml:space="preserve">This is at least 10 times lower than the expected trough C/D ratio of 0.13 </w:t>
            </w:r>
            <w:r w:rsidRPr="0032384E">
              <w:rPr>
                <w:spacing w:val="-3"/>
              </w:rPr>
              <w:t>ng</w:t>
            </w:r>
            <w:r w:rsidRPr="0032384E">
              <w:t>/mL/mg/day on the 750-mg/day D</w:t>
            </w:r>
            <w:r w:rsidRPr="0032384E">
              <w:rPr>
                <w:vertAlign w:val="superscript"/>
              </w:rPr>
              <w:t>29</w:t>
            </w:r>
          </w:p>
        </w:tc>
      </w:tr>
      <w:tr w:rsidR="0032384E" w:rsidRPr="0032384E" w14:paraId="4E6B7154" w14:textId="77777777" w:rsidTr="0032384E">
        <w:tc>
          <w:tcPr>
            <w:tcW w:w="0" w:type="auto"/>
          </w:tcPr>
          <w:p w14:paraId="64954B02" w14:textId="77777777" w:rsidR="0032384E" w:rsidRPr="0032384E" w:rsidRDefault="0032384E" w:rsidP="00C314D2">
            <w:pPr>
              <w:rPr>
                <w:i/>
              </w:rPr>
            </w:pPr>
            <w:r w:rsidRPr="0032384E">
              <w:rPr>
                <w:i/>
              </w:rPr>
              <w:t>Fast quetiapine metabolism after phenytoin discontinuation</w:t>
            </w:r>
          </w:p>
        </w:tc>
      </w:tr>
      <w:tr w:rsidR="0032384E" w:rsidRPr="0032384E" w14:paraId="6F81498E" w14:textId="77777777" w:rsidTr="00A940D2">
        <w:trPr>
          <w:trHeight w:val="2203"/>
        </w:trPr>
        <w:tc>
          <w:tcPr>
            <w:tcW w:w="0" w:type="auto"/>
          </w:tcPr>
          <w:p w14:paraId="22A51557" w14:textId="77777777" w:rsidR="0032384E" w:rsidRPr="0032384E" w:rsidRDefault="0032384E" w:rsidP="00C314D2">
            <w:r w:rsidRPr="0032384E">
              <w:t>• Once phenytoin was discontinued:</w:t>
            </w:r>
            <w:r w:rsidRPr="0032384E">
              <w:rPr>
                <w:vertAlign w:val="superscript"/>
              </w:rPr>
              <w:t>a</w:t>
            </w:r>
            <w:r w:rsidRPr="0032384E">
              <w:t xml:space="preserve"> </w:t>
            </w:r>
          </w:p>
          <w:p w14:paraId="323061AE" w14:textId="77777777" w:rsidR="0032384E" w:rsidRPr="0032384E" w:rsidRDefault="0032384E" w:rsidP="00C314D2">
            <w:r w:rsidRPr="0032384E">
              <w:t xml:space="preserve">  – </w:t>
            </w:r>
            <w:r w:rsidRPr="0032384E">
              <w:t xml:space="preserve">D=700 mg/day </w:t>
            </w:r>
          </w:p>
          <w:p w14:paraId="05201719" w14:textId="77777777" w:rsidR="0032384E" w:rsidRPr="0032384E" w:rsidRDefault="0032384E" w:rsidP="00C314D2">
            <w:r w:rsidRPr="0032384E">
              <w:t xml:space="preserve">  – </w:t>
            </w:r>
            <w:r w:rsidRPr="0032384E">
              <w:t xml:space="preserve">Trough C=13 ng/ml </w:t>
            </w:r>
          </w:p>
          <w:p w14:paraId="0AE7890C" w14:textId="3B22C71D" w:rsidR="0032384E" w:rsidRPr="0032384E" w:rsidRDefault="0032384E" w:rsidP="00C314D2">
            <w:r w:rsidRPr="0032384E">
              <w:t xml:space="preserve">  – </w:t>
            </w:r>
            <w:r w:rsidRPr="0032384E">
              <w:t xml:space="preserve">Trough C/D ratio=0.017 </w:t>
            </w:r>
            <w:r w:rsidRPr="0032384E">
              <w:rPr>
                <w:spacing w:val="-3"/>
              </w:rPr>
              <w:t>ng</w:t>
            </w:r>
            <w:r w:rsidRPr="0032384E">
              <w:t>/mL/mg/day (approximately 8 times lower than the normal trough C/D ratio of 0.13</w:t>
            </w:r>
            <w:r w:rsidRPr="0032384E">
              <w:rPr>
                <w:vertAlign w:val="superscript"/>
              </w:rPr>
              <w:t>29</w:t>
            </w:r>
            <w:r w:rsidRPr="0032384E">
              <w:t>)</w:t>
            </w:r>
          </w:p>
        </w:tc>
      </w:tr>
      <w:tr w:rsidR="0032384E" w:rsidRPr="0032384E" w14:paraId="72C5CC4C" w14:textId="77777777" w:rsidTr="00CA5F60">
        <w:trPr>
          <w:trHeight w:val="2637"/>
        </w:trPr>
        <w:tc>
          <w:tcPr>
            <w:tcW w:w="0" w:type="auto"/>
          </w:tcPr>
          <w:p w14:paraId="47884E57" w14:textId="77777777" w:rsidR="0032384E" w:rsidRPr="0032384E" w:rsidRDefault="0032384E" w:rsidP="00C314D2">
            <w:r w:rsidRPr="0032384E">
              <w:t xml:space="preserve">• The patient received a 200-mg dose of oral as-needed quetiapine, in addition to his scheduled 700 mg/day: </w:t>
            </w:r>
          </w:p>
          <w:p w14:paraId="53322823" w14:textId="77777777" w:rsidR="0032384E" w:rsidRPr="0032384E" w:rsidRDefault="0032384E" w:rsidP="00C314D2">
            <w:r w:rsidRPr="0032384E">
              <w:t xml:space="preserve">  – </w:t>
            </w:r>
            <w:r w:rsidRPr="0032384E">
              <w:t xml:space="preserve">D=900 mg/day </w:t>
            </w:r>
          </w:p>
          <w:p w14:paraId="463A99F6" w14:textId="77777777" w:rsidR="0032384E" w:rsidRPr="0032384E" w:rsidRDefault="0032384E" w:rsidP="00C314D2">
            <w:r w:rsidRPr="0032384E">
              <w:t xml:space="preserve">  – </w:t>
            </w:r>
            <w:r w:rsidRPr="0032384E">
              <w:t>Peak C= 240 ng/ml one hour after the extra dose</w:t>
            </w:r>
            <w:r w:rsidRPr="0032384E">
              <w:rPr>
                <w:vertAlign w:val="superscript"/>
              </w:rPr>
              <w:t>b</w:t>
            </w:r>
          </w:p>
          <w:p w14:paraId="560AAE19" w14:textId="513144A3" w:rsidR="0032384E" w:rsidRPr="0032384E" w:rsidRDefault="0032384E" w:rsidP="00C314D2">
            <w:r w:rsidRPr="0032384E">
              <w:t xml:space="preserve">  – </w:t>
            </w:r>
            <w:r w:rsidRPr="0032384E">
              <w:t xml:space="preserve">Peak C/D ratio=0.27 </w:t>
            </w:r>
            <w:r w:rsidRPr="0032384E">
              <w:rPr>
                <w:spacing w:val="-3"/>
              </w:rPr>
              <w:t>ng</w:t>
            </w:r>
            <w:r w:rsidRPr="0032384E">
              <w:t>/mL/mg/day (3  times lower than the expected peak C/D ratio=1.0 ng/ml/mg/day on 750 mg/day in men</w:t>
            </w:r>
            <w:r w:rsidRPr="0032384E">
              <w:rPr>
                <w:vertAlign w:val="superscript"/>
              </w:rPr>
              <w:t>30</w:t>
            </w:r>
            <w:r w:rsidRPr="0032384E">
              <w:t>)</w:t>
            </w:r>
          </w:p>
        </w:tc>
      </w:tr>
      <w:tr w:rsidR="0032384E" w:rsidRPr="0032384E" w14:paraId="2D765C14" w14:textId="77777777" w:rsidTr="0032384E">
        <w:tc>
          <w:tcPr>
            <w:tcW w:w="0" w:type="auto"/>
          </w:tcPr>
          <w:p w14:paraId="1646995E" w14:textId="77777777" w:rsidR="0032384E" w:rsidRPr="0032384E" w:rsidRDefault="0032384E" w:rsidP="00C314D2">
            <w:pPr>
              <w:rPr>
                <w:i/>
              </w:rPr>
            </w:pPr>
            <w:r w:rsidRPr="0032384E">
              <w:rPr>
                <w:i/>
              </w:rPr>
              <w:t>Fast quetiapine metabolism continued months after phenytoin discontinuation</w:t>
            </w:r>
          </w:p>
        </w:tc>
      </w:tr>
      <w:tr w:rsidR="0032384E" w:rsidRPr="0032384E" w14:paraId="7FA6E836" w14:textId="77777777" w:rsidTr="00E76CA3">
        <w:trPr>
          <w:trHeight w:val="2637"/>
        </w:trPr>
        <w:tc>
          <w:tcPr>
            <w:tcW w:w="0" w:type="auto"/>
          </w:tcPr>
          <w:p w14:paraId="0D27B43C" w14:textId="77777777" w:rsidR="0032384E" w:rsidRPr="0032384E" w:rsidRDefault="0032384E" w:rsidP="00C314D2">
            <w:r w:rsidRPr="0032384E">
              <w:t>• During the next 3 months on valproic acid as an AED and 3 to 5 months after phenytoin discontinuation:</w:t>
            </w:r>
          </w:p>
          <w:p w14:paraId="473A1A5E" w14:textId="77777777" w:rsidR="0032384E" w:rsidRPr="0032384E" w:rsidRDefault="0032384E" w:rsidP="00C314D2">
            <w:r w:rsidRPr="0032384E">
              <w:t xml:space="preserve">  – </w:t>
            </w:r>
            <w:r w:rsidRPr="0032384E">
              <w:t xml:space="preserve">D=700 mg/day of quetiapine </w:t>
            </w:r>
          </w:p>
          <w:p w14:paraId="1B12674F" w14:textId="77777777" w:rsidR="0032384E" w:rsidRPr="0032384E" w:rsidRDefault="0032384E" w:rsidP="00C314D2">
            <w:r w:rsidRPr="0032384E">
              <w:t xml:space="preserve">  – </w:t>
            </w:r>
            <w:r w:rsidRPr="0032384E">
              <w:t xml:space="preserve">C =18-38 ng/ml. </w:t>
            </w:r>
          </w:p>
          <w:p w14:paraId="30B73632" w14:textId="2C120F67" w:rsidR="0032384E" w:rsidRPr="0032384E" w:rsidRDefault="0032384E" w:rsidP="00C314D2">
            <w:r w:rsidRPr="0032384E">
              <w:t xml:space="preserve">  – </w:t>
            </w:r>
            <w:r w:rsidRPr="0032384E">
              <w:t>Trough C/D ratios= 0.02-0.05</w:t>
            </w:r>
            <w:r w:rsidRPr="0032384E">
              <w:rPr>
                <w:spacing w:val="-3"/>
              </w:rPr>
              <w:t xml:space="preserve"> ng</w:t>
            </w:r>
            <w:r w:rsidRPr="0032384E">
              <w:t>/mL/mg/day (2.6-6.5 times lower than the expected C/D ratio of 0.13 ng/mL/mg/day)</w:t>
            </w:r>
            <w:r w:rsidRPr="0032384E">
              <w:rPr>
                <w:vertAlign w:val="superscript"/>
              </w:rPr>
              <w:t>29</w:t>
            </w:r>
            <w:r w:rsidRPr="0032384E">
              <w:t xml:space="preserve">. </w:t>
            </w:r>
          </w:p>
        </w:tc>
      </w:tr>
    </w:tbl>
    <w:p w14:paraId="1CC4572D" w14:textId="5E7360E3" w:rsidR="002D59B7" w:rsidRPr="00FD4904" w:rsidRDefault="002D59B7" w:rsidP="002D59B7"/>
    <w:p w14:paraId="4762EC74" w14:textId="77777777" w:rsidR="002D59B7" w:rsidRPr="00FD4904" w:rsidRDefault="002D59B7" w:rsidP="002D59B7">
      <w:r w:rsidRPr="00FD4904">
        <w:rPr>
          <w:rFonts w:eastAsia="TimesNewRomanPSMT"/>
        </w:rPr>
        <w:lastRenderedPageBreak/>
        <w:t>AED</w:t>
      </w:r>
      <w:r w:rsidRPr="00FD4904">
        <w:t>: antiepileptic drug</w:t>
      </w:r>
      <w:r w:rsidRPr="00FD4904">
        <w:rPr>
          <w:spacing w:val="-3"/>
        </w:rPr>
        <w:t>; C: concentration; C/D: concentration-to-dose ratio; D: dose.</w:t>
      </w:r>
    </w:p>
    <w:p w14:paraId="3915FBA7" w14:textId="59472969" w:rsidR="002D59B7" w:rsidRPr="00FD4904" w:rsidRDefault="002D59B7" w:rsidP="002D59B7">
      <w:r w:rsidRPr="00FD4904">
        <w:rPr>
          <w:vertAlign w:val="superscript"/>
        </w:rPr>
        <w:t>a</w:t>
      </w:r>
      <w:r w:rsidRPr="00FD4904">
        <w:t>The disorganization and agitation decreased mildly so that the patient was able to sit for 10</w:t>
      </w:r>
      <w:r w:rsidR="0032384E">
        <w:t> </w:t>
      </w:r>
      <w:r w:rsidRPr="00FD4904">
        <w:t>min</w:t>
      </w:r>
      <w:r w:rsidR="0032384E">
        <w:t xml:space="preserve"> </w:t>
      </w:r>
      <w:r w:rsidRPr="00FD4904">
        <w:t>in a room with the treatment team. For the first time, a generalized resting tremor that included the patient's head and trunk was observed. According to the patient’s mother, the patient had always displayed a tremor when he was taking typical antipsychotics. The patient had been taking 80</w:t>
      </w:r>
      <w:r w:rsidR="0032384E">
        <w:t> </w:t>
      </w:r>
      <w:r w:rsidRPr="00FD4904">
        <w:t>mg of propranolol and 2</w:t>
      </w:r>
      <w:r w:rsidR="0032384E">
        <w:t> </w:t>
      </w:r>
      <w:r w:rsidRPr="00FD4904">
        <w:t>mg/day of benztropine was subsequently added.</w:t>
      </w:r>
    </w:p>
    <w:p w14:paraId="1B640385" w14:textId="669F7638" w:rsidR="002D59B7" w:rsidRPr="00FD4904" w:rsidRDefault="002D59B7" w:rsidP="002D59B7">
      <w:r w:rsidRPr="00FD4904">
        <w:rPr>
          <w:vertAlign w:val="superscript"/>
        </w:rPr>
        <w:t>b</w:t>
      </w:r>
      <w:r w:rsidRPr="00FD4904">
        <w:t>A peak C was obtained 1</w:t>
      </w:r>
      <w:r w:rsidR="0032384E">
        <w:t> </w:t>
      </w:r>
      <w:r w:rsidRPr="00FD4904">
        <w:t>h</w:t>
      </w:r>
      <w:r w:rsidR="0032384E">
        <w:t xml:space="preserve"> </w:t>
      </w:r>
      <w:r w:rsidRPr="00FD4904">
        <w:t>after 200</w:t>
      </w:r>
      <w:r w:rsidR="0032384E">
        <w:t> </w:t>
      </w:r>
      <w:r w:rsidRPr="00FD4904">
        <w:t>mg extra dose. The multicenter study</w:t>
      </w:r>
      <w:r w:rsidRPr="00FD4904">
        <w:rPr>
          <w:vertAlign w:val="superscript"/>
        </w:rPr>
        <w:t>30</w:t>
      </w:r>
      <w:r w:rsidRPr="00FD4904">
        <w:t xml:space="preserve"> provided mean peak Cs within 1-1.5</w:t>
      </w:r>
      <w:r w:rsidR="0032384E">
        <w:t> </w:t>
      </w:r>
      <w:r w:rsidRPr="00FD4904">
        <w:t>h</w:t>
      </w:r>
      <w:r w:rsidR="0032384E">
        <w:t xml:space="preserve"> </w:t>
      </w:r>
      <w:r w:rsidRPr="00FD4904">
        <w:t>of l</w:t>
      </w:r>
      <w:r w:rsidR="0032384E">
        <w:t>ast dose. The patient’s peak C=</w:t>
      </w:r>
      <w:r w:rsidRPr="00FD4904">
        <w:t>240 ng/ml was close to 277</w:t>
      </w:r>
      <w:r w:rsidR="0032384E">
        <w:t> </w:t>
      </w:r>
      <w:r w:rsidRPr="00FD4904">
        <w:t>ng/ml seen in</w:t>
      </w:r>
      <w:r w:rsidR="0032384E">
        <w:t xml:space="preserve"> men</w:t>
      </w:r>
      <w:r w:rsidRPr="00FD4904">
        <w:t xml:space="preserve"> with D=225 mg/day</w:t>
      </w:r>
      <w:r w:rsidRPr="0032384E">
        <w:rPr>
          <w:vertAlign w:val="superscript"/>
        </w:rPr>
        <w:t>30</w:t>
      </w:r>
      <w:r w:rsidRPr="00FD4904">
        <w:t>). In summary, the patient had taken 900 mg/day</w:t>
      </w:r>
      <w:r w:rsidR="0032384E">
        <w:t>,</w:t>
      </w:r>
      <w:r w:rsidRPr="00FD4904">
        <w:t xml:space="preserve"> but his peak was close to what a normal person would have on 250 mg/day of quetiapine. </w:t>
      </w:r>
    </w:p>
    <w:p w14:paraId="66E7D497" w14:textId="77777777" w:rsidR="002D59B7" w:rsidRPr="00FD4904" w:rsidRDefault="002D59B7" w:rsidP="002D59B7">
      <w:r w:rsidRPr="00FD4904">
        <w:br w:type="page"/>
      </w:r>
    </w:p>
    <w:p w14:paraId="34F803FA" w14:textId="77777777" w:rsidR="0032384E" w:rsidRDefault="002D59B7" w:rsidP="002D59B7">
      <w:pPr>
        <w:rPr>
          <w:b/>
        </w:rPr>
      </w:pPr>
      <w:r w:rsidRPr="0032384E">
        <w:rPr>
          <w:b/>
        </w:rPr>
        <w:lastRenderedPageBreak/>
        <w:t>Supplementary Table S11</w:t>
      </w:r>
      <w:r w:rsidR="0032384E">
        <w:rPr>
          <w:b/>
        </w:rPr>
        <w:t xml:space="preserve"> –</w:t>
      </w:r>
      <w:r w:rsidRPr="0032384E">
        <w:rPr>
          <w:b/>
        </w:rPr>
        <w:t xml:space="preserve"> Case 1. Normal olanzapine and clozapine C/D ratios </w:t>
      </w:r>
    </w:p>
    <w:p w14:paraId="66D38570" w14:textId="29BD6BEF" w:rsidR="002D59B7" w:rsidRPr="0032384E" w:rsidRDefault="002D59B7" w:rsidP="002D59B7">
      <w:pPr>
        <w:rPr>
          <w:b/>
        </w:rPr>
      </w:pPr>
    </w:p>
    <w:tbl>
      <w:tblPr>
        <w:tblStyle w:val="Tablaconcuadrcula"/>
        <w:tblW w:w="0" w:type="auto"/>
        <w:tblLook w:val="04A0" w:firstRow="1" w:lastRow="0" w:firstColumn="1" w:lastColumn="0" w:noHBand="0" w:noVBand="1"/>
      </w:tblPr>
      <w:tblGrid>
        <w:gridCol w:w="9061"/>
      </w:tblGrid>
      <w:tr w:rsidR="006169D2" w:rsidRPr="006169D2" w14:paraId="7D0A8879" w14:textId="77777777" w:rsidTr="006169D2">
        <w:tc>
          <w:tcPr>
            <w:tcW w:w="0" w:type="auto"/>
          </w:tcPr>
          <w:p w14:paraId="5E40F52C" w14:textId="77777777" w:rsidR="006169D2" w:rsidRPr="006169D2" w:rsidRDefault="006169D2" w:rsidP="00A463C3">
            <w:pPr>
              <w:rPr>
                <w:vertAlign w:val="superscript"/>
              </w:rPr>
            </w:pPr>
            <w:r w:rsidRPr="006169D2">
              <w:rPr>
                <w:i/>
              </w:rPr>
              <w:t>Normal olanzapine C/D ratio</w:t>
            </w:r>
            <w:r w:rsidRPr="006169D2">
              <w:rPr>
                <w:vertAlign w:val="superscript"/>
              </w:rPr>
              <w:t>a</w:t>
            </w:r>
          </w:p>
        </w:tc>
      </w:tr>
      <w:tr w:rsidR="006169D2" w:rsidRPr="006169D2" w14:paraId="01B90606" w14:textId="77777777" w:rsidTr="00B258BD">
        <w:trPr>
          <w:trHeight w:val="1768"/>
        </w:trPr>
        <w:tc>
          <w:tcPr>
            <w:tcW w:w="0" w:type="auto"/>
          </w:tcPr>
          <w:p w14:paraId="7A314D42" w14:textId="77777777" w:rsidR="006169D2" w:rsidRPr="006169D2" w:rsidRDefault="006169D2" w:rsidP="00A463C3">
            <w:r w:rsidRPr="006169D2">
              <w:t xml:space="preserve">• For &gt;12 months: </w:t>
            </w:r>
          </w:p>
          <w:p w14:paraId="506DC4D4" w14:textId="77777777" w:rsidR="006169D2" w:rsidRPr="006169D2" w:rsidRDefault="006169D2" w:rsidP="00A463C3">
            <w:r w:rsidRPr="006169D2">
              <w:t xml:space="preserve">  – </w:t>
            </w:r>
            <w:r w:rsidRPr="006169D2">
              <w:t xml:space="preserve">D=2.5 mg/day </w:t>
            </w:r>
          </w:p>
          <w:p w14:paraId="1E24C991" w14:textId="6AE5D4E5" w:rsidR="006169D2" w:rsidRPr="006169D2" w:rsidRDefault="006169D2" w:rsidP="00A463C3">
            <w:r w:rsidRPr="006169D2">
              <w:t xml:space="preserve">  – </w:t>
            </w:r>
            <w:r>
              <w:t>Mean±SD of 16 C=</w:t>
            </w:r>
            <w:r w:rsidRPr="006169D2">
              <w:t>4.4±2.6 ng/ml</w:t>
            </w:r>
          </w:p>
          <w:p w14:paraId="182294F4" w14:textId="4CAC478F" w:rsidR="006169D2" w:rsidRPr="006169D2" w:rsidRDefault="006169D2" w:rsidP="006169D2">
            <w:r w:rsidRPr="006169D2">
              <w:t xml:space="preserve">  – </w:t>
            </w:r>
            <w:r w:rsidRPr="006169D2">
              <w:t xml:space="preserve">Mean±SD of 16 trough C/D ratio=1.7±1.0 </w:t>
            </w:r>
            <w:r w:rsidRPr="006169D2">
              <w:rPr>
                <w:spacing w:val="-3"/>
              </w:rPr>
              <w:t>ng</w:t>
            </w:r>
            <w:r w:rsidRPr="006169D2">
              <w:t xml:space="preserve">/mL/mg/day </w:t>
            </w:r>
          </w:p>
        </w:tc>
      </w:tr>
      <w:tr w:rsidR="006169D2" w:rsidRPr="006169D2" w14:paraId="3F29493B" w14:textId="77777777" w:rsidTr="009D7A76">
        <w:trPr>
          <w:trHeight w:val="1768"/>
        </w:trPr>
        <w:tc>
          <w:tcPr>
            <w:tcW w:w="0" w:type="auto"/>
          </w:tcPr>
          <w:p w14:paraId="00804D5D" w14:textId="77777777" w:rsidR="006169D2" w:rsidRPr="006169D2" w:rsidRDefault="006169D2" w:rsidP="00A463C3">
            <w:r w:rsidRPr="006169D2">
              <w:t xml:space="preserve">• For &gt;9 months: </w:t>
            </w:r>
          </w:p>
          <w:p w14:paraId="55248E06" w14:textId="77777777" w:rsidR="006169D2" w:rsidRPr="006169D2" w:rsidRDefault="006169D2" w:rsidP="00A463C3">
            <w:r w:rsidRPr="006169D2">
              <w:t xml:space="preserve">  – </w:t>
            </w:r>
            <w:r w:rsidRPr="006169D2">
              <w:t xml:space="preserve">D=5 mg/day </w:t>
            </w:r>
          </w:p>
          <w:p w14:paraId="76696095" w14:textId="77777777" w:rsidR="006169D2" w:rsidRPr="006169D2" w:rsidRDefault="006169D2" w:rsidP="00A463C3">
            <w:r w:rsidRPr="006169D2">
              <w:t xml:space="preserve">  – </w:t>
            </w:r>
            <w:r w:rsidRPr="006169D2">
              <w:t>Mean±SD of 6 Cs=7.2±1.9 ng/ml</w:t>
            </w:r>
          </w:p>
          <w:p w14:paraId="31CA764E" w14:textId="43AB28B8" w:rsidR="006169D2" w:rsidRPr="006169D2" w:rsidRDefault="006169D2" w:rsidP="00A463C3">
            <w:r w:rsidRPr="006169D2">
              <w:t xml:space="preserve">  – </w:t>
            </w:r>
            <w:r w:rsidRPr="006169D2">
              <w:t xml:space="preserve">Mean±SD of 6 C/D ratios=1.4±0.4 </w:t>
            </w:r>
            <w:r w:rsidRPr="006169D2">
              <w:rPr>
                <w:spacing w:val="-3"/>
              </w:rPr>
              <w:t>ng</w:t>
            </w:r>
            <w:r w:rsidRPr="006169D2">
              <w:t xml:space="preserve">/mL/mg/day </w:t>
            </w:r>
          </w:p>
        </w:tc>
      </w:tr>
      <w:tr w:rsidR="006169D2" w:rsidRPr="006169D2" w14:paraId="6207F01C" w14:textId="77777777" w:rsidTr="00261B72">
        <w:trPr>
          <w:trHeight w:val="1768"/>
        </w:trPr>
        <w:tc>
          <w:tcPr>
            <w:tcW w:w="0" w:type="auto"/>
          </w:tcPr>
          <w:p w14:paraId="5D94438D" w14:textId="77777777" w:rsidR="006169D2" w:rsidRPr="006169D2" w:rsidRDefault="006169D2" w:rsidP="00A463C3">
            <w:r w:rsidRPr="006169D2">
              <w:t xml:space="preserve">• For &gt;6 months: </w:t>
            </w:r>
          </w:p>
          <w:p w14:paraId="1BF06519" w14:textId="77777777" w:rsidR="006169D2" w:rsidRPr="006169D2" w:rsidRDefault="006169D2" w:rsidP="00A463C3">
            <w:r w:rsidRPr="006169D2">
              <w:t xml:space="preserve">  – </w:t>
            </w:r>
            <w:r w:rsidRPr="006169D2">
              <w:t xml:space="preserve">D=10 mg/day </w:t>
            </w:r>
          </w:p>
          <w:p w14:paraId="706320A2" w14:textId="77777777" w:rsidR="006169D2" w:rsidRPr="006169D2" w:rsidRDefault="006169D2" w:rsidP="00A463C3">
            <w:r w:rsidRPr="006169D2">
              <w:t xml:space="preserve">  – </w:t>
            </w:r>
            <w:r w:rsidRPr="006169D2">
              <w:t>Mean±SD of 3 Cs=11.7±0.6 ng/ml</w:t>
            </w:r>
          </w:p>
          <w:p w14:paraId="02B482BB" w14:textId="25E7DBAB" w:rsidR="006169D2" w:rsidRPr="006169D2" w:rsidRDefault="006169D2" w:rsidP="00A463C3">
            <w:r w:rsidRPr="006169D2">
              <w:t xml:space="preserve">  – </w:t>
            </w:r>
            <w:r w:rsidRPr="006169D2">
              <w:t xml:space="preserve">Mean±SD of 3 C/D ratios=1.4±0.4 </w:t>
            </w:r>
            <w:r w:rsidRPr="006169D2">
              <w:rPr>
                <w:spacing w:val="-3"/>
              </w:rPr>
              <w:t>ng</w:t>
            </w:r>
            <w:r w:rsidRPr="006169D2">
              <w:t xml:space="preserve">/mL/mg/day </w:t>
            </w:r>
          </w:p>
        </w:tc>
      </w:tr>
      <w:tr w:rsidR="006169D2" w:rsidRPr="006169D2" w14:paraId="7FB66C11" w14:textId="77777777" w:rsidTr="002A662A">
        <w:trPr>
          <w:trHeight w:val="1768"/>
        </w:trPr>
        <w:tc>
          <w:tcPr>
            <w:tcW w:w="0" w:type="auto"/>
          </w:tcPr>
          <w:p w14:paraId="789FC244" w14:textId="77777777" w:rsidR="006169D2" w:rsidRPr="006169D2" w:rsidRDefault="006169D2" w:rsidP="00A463C3">
            <w:r w:rsidRPr="006169D2">
              <w:t xml:space="preserve">• For &lt;1 month: </w:t>
            </w:r>
          </w:p>
          <w:p w14:paraId="23EC91A8" w14:textId="77777777" w:rsidR="006169D2" w:rsidRPr="006169D2" w:rsidRDefault="006169D2" w:rsidP="00A463C3">
            <w:r w:rsidRPr="006169D2">
              <w:t xml:space="preserve">  – </w:t>
            </w:r>
            <w:r w:rsidRPr="006169D2">
              <w:t xml:space="preserve">D=12.5 mg/day </w:t>
            </w:r>
          </w:p>
          <w:p w14:paraId="459CAF13" w14:textId="77777777" w:rsidR="006169D2" w:rsidRPr="006169D2" w:rsidRDefault="006169D2" w:rsidP="00A463C3">
            <w:r w:rsidRPr="006169D2">
              <w:t xml:space="preserve">  – </w:t>
            </w:r>
            <w:r w:rsidRPr="006169D2">
              <w:t>1 C=11 ng/ml</w:t>
            </w:r>
          </w:p>
          <w:p w14:paraId="26B4C355" w14:textId="26F54BF6" w:rsidR="006169D2" w:rsidRPr="006169D2" w:rsidRDefault="006169D2" w:rsidP="00A463C3">
            <w:r w:rsidRPr="006169D2">
              <w:t xml:space="preserve">  – </w:t>
            </w:r>
            <w:r w:rsidRPr="006169D2">
              <w:t xml:space="preserve">1 C/D ratio=0.9 </w:t>
            </w:r>
            <w:r w:rsidRPr="006169D2">
              <w:rPr>
                <w:spacing w:val="-3"/>
              </w:rPr>
              <w:t>ng</w:t>
            </w:r>
            <w:r w:rsidRPr="006169D2">
              <w:t xml:space="preserve">/mL/mg/day </w:t>
            </w:r>
          </w:p>
        </w:tc>
      </w:tr>
      <w:tr w:rsidR="006169D2" w:rsidRPr="006169D2" w14:paraId="01554598" w14:textId="77777777" w:rsidTr="006169D2">
        <w:tc>
          <w:tcPr>
            <w:tcW w:w="0" w:type="auto"/>
          </w:tcPr>
          <w:p w14:paraId="006A1932" w14:textId="77777777" w:rsidR="006169D2" w:rsidRPr="006169D2" w:rsidRDefault="006169D2" w:rsidP="00A463C3">
            <w:r w:rsidRPr="006169D2">
              <w:t>• The total olanzapine trial</w:t>
            </w:r>
            <w:r w:rsidRPr="006169D2">
              <w:rPr>
                <w:vertAlign w:val="superscript"/>
              </w:rPr>
              <w:t>b</w:t>
            </w:r>
            <w:r w:rsidRPr="006169D2">
              <w:t xml:space="preserve"> lasted &gt;2 years; its mean of 26 C/D ratios=1.6 </w:t>
            </w:r>
            <w:r w:rsidRPr="006169D2">
              <w:rPr>
                <w:spacing w:val="-3"/>
              </w:rPr>
              <w:t>ng</w:t>
            </w:r>
            <w:r w:rsidRPr="006169D2">
              <w:t>/mL/mg/day is within normal range for a smoker</w:t>
            </w:r>
            <w:r w:rsidRPr="006169D2">
              <w:rPr>
                <w:vertAlign w:val="superscript"/>
              </w:rPr>
              <w:t>52</w:t>
            </w:r>
            <w:r w:rsidRPr="006169D2">
              <w:t xml:space="preserve"> </w:t>
            </w:r>
          </w:p>
        </w:tc>
      </w:tr>
      <w:tr w:rsidR="006169D2" w:rsidRPr="006169D2" w14:paraId="377258AC" w14:textId="77777777" w:rsidTr="006169D2">
        <w:tc>
          <w:tcPr>
            <w:tcW w:w="0" w:type="auto"/>
          </w:tcPr>
          <w:p w14:paraId="3F5B9510" w14:textId="77777777" w:rsidR="006169D2" w:rsidRPr="006169D2" w:rsidRDefault="006169D2" w:rsidP="00A463C3">
            <w:pPr>
              <w:rPr>
                <w:rFonts w:eastAsiaTheme="minorHAnsi"/>
                <w:i/>
                <w:vertAlign w:val="superscript"/>
              </w:rPr>
            </w:pPr>
            <w:r w:rsidRPr="006169D2">
              <w:rPr>
                <w:i/>
              </w:rPr>
              <w:t>Normal clozapine C/D</w:t>
            </w:r>
            <w:r w:rsidRPr="006169D2">
              <w:rPr>
                <w:rFonts w:eastAsiaTheme="minorHAnsi"/>
                <w:i/>
              </w:rPr>
              <w:t xml:space="preserve"> ratio</w:t>
            </w:r>
          </w:p>
        </w:tc>
      </w:tr>
      <w:tr w:rsidR="006169D2" w:rsidRPr="006169D2" w14:paraId="4BDAA547" w14:textId="77777777" w:rsidTr="00872BF0">
        <w:trPr>
          <w:trHeight w:val="3082"/>
        </w:trPr>
        <w:tc>
          <w:tcPr>
            <w:tcW w:w="0" w:type="auto"/>
          </w:tcPr>
          <w:p w14:paraId="53B69E84" w14:textId="77777777" w:rsidR="006169D2" w:rsidRPr="006169D2" w:rsidRDefault="006169D2" w:rsidP="00A463C3">
            <w:pPr>
              <w:rPr>
                <w:rFonts w:eastAsiaTheme="minorHAnsi"/>
              </w:rPr>
            </w:pPr>
            <w:r w:rsidRPr="006169D2">
              <w:rPr>
                <w:rFonts w:eastAsiaTheme="minorHAnsi"/>
              </w:rPr>
              <w:t>• The clozapine trial lasted 16 months:</w:t>
            </w:r>
            <w:r w:rsidRPr="006169D2">
              <w:rPr>
                <w:rFonts w:eastAsiaTheme="minorHAnsi"/>
                <w:vertAlign w:val="superscript"/>
              </w:rPr>
              <w:t>c</w:t>
            </w:r>
          </w:p>
          <w:p w14:paraId="1FEC21F2" w14:textId="77777777" w:rsidR="006169D2" w:rsidRPr="006169D2" w:rsidRDefault="006169D2" w:rsidP="00A463C3">
            <w:r w:rsidRPr="006169D2">
              <w:t xml:space="preserve">  – </w:t>
            </w:r>
            <w:r w:rsidRPr="006169D2">
              <w:t xml:space="preserve">D=700 or 800 mg/day </w:t>
            </w:r>
          </w:p>
          <w:p w14:paraId="40DEFB49" w14:textId="77777777" w:rsidR="006169D2" w:rsidRPr="006169D2" w:rsidRDefault="006169D2" w:rsidP="00A463C3">
            <w:r w:rsidRPr="006169D2">
              <w:t xml:space="preserve">  – </w:t>
            </w:r>
            <w:r w:rsidRPr="006169D2">
              <w:t>Mean±SD of 11 clozapine C/D ratios=</w:t>
            </w:r>
            <w:r w:rsidRPr="006169D2">
              <w:rPr>
                <w:rFonts w:eastAsiaTheme="minorHAnsi"/>
              </w:rPr>
              <w:t>0.80±0.11</w:t>
            </w:r>
            <w:r w:rsidRPr="006169D2">
              <w:rPr>
                <w:spacing w:val="-3"/>
              </w:rPr>
              <w:t>ng</w:t>
            </w:r>
            <w:r w:rsidRPr="006169D2">
              <w:t>/mL/mg/day indicates a normal metabolism for men smokers</w:t>
            </w:r>
          </w:p>
          <w:p w14:paraId="455AE61A" w14:textId="77777777" w:rsidR="006169D2" w:rsidRPr="006169D2" w:rsidRDefault="006169D2" w:rsidP="00A463C3">
            <w:r w:rsidRPr="006169D2">
              <w:t xml:space="preserve">  – </w:t>
            </w:r>
            <w:r w:rsidRPr="006169D2">
              <w:t>Mean±SD of 11 total clozapine C/D ratios=</w:t>
            </w:r>
            <w:r w:rsidRPr="006169D2">
              <w:rPr>
                <w:rFonts w:eastAsiaTheme="minorHAnsi"/>
              </w:rPr>
              <w:t xml:space="preserve">1.21±0.19 </w:t>
            </w:r>
            <w:r w:rsidRPr="006169D2">
              <w:rPr>
                <w:spacing w:val="-3"/>
              </w:rPr>
              <w:t>ng</w:t>
            </w:r>
            <w:r w:rsidRPr="006169D2">
              <w:t>/mL/mg/day</w:t>
            </w:r>
          </w:p>
          <w:p w14:paraId="38C07F26" w14:textId="4B3A5155" w:rsidR="006169D2" w:rsidRPr="006169D2" w:rsidRDefault="006169D2" w:rsidP="00A463C3">
            <w:pPr>
              <w:rPr>
                <w:rFonts w:eastAsiaTheme="minorHAnsi"/>
              </w:rPr>
            </w:pPr>
            <w:r w:rsidRPr="006169D2">
              <w:rPr>
                <w:spacing w:val="-2"/>
              </w:rPr>
              <w:t xml:space="preserve">    · </w:t>
            </w:r>
            <w:r w:rsidRPr="006169D2">
              <w:rPr>
                <w:rFonts w:eastAsiaTheme="minorHAnsi"/>
              </w:rPr>
              <w:t>The total clozapine C/D ratio is calculated by adding clozapine and norclozapine Cs</w:t>
            </w:r>
          </w:p>
        </w:tc>
      </w:tr>
    </w:tbl>
    <w:p w14:paraId="69F30D68" w14:textId="0C601CE3" w:rsidR="002D59B7" w:rsidRDefault="002D59B7" w:rsidP="0032384E">
      <w:pPr>
        <w:rPr>
          <w:rFonts w:eastAsiaTheme="minorHAnsi"/>
        </w:rPr>
      </w:pPr>
    </w:p>
    <w:p w14:paraId="2C56429F" w14:textId="4AFB7649" w:rsidR="002D59B7" w:rsidRPr="00FD4904" w:rsidRDefault="002D59B7" w:rsidP="002D59B7">
      <w:r w:rsidRPr="00FD4904">
        <w:rPr>
          <w:spacing w:val="-3"/>
        </w:rPr>
        <w:lastRenderedPageBreak/>
        <w:t>C: concentration; C/D: concentration-to-dose ratio; D: dose</w:t>
      </w:r>
      <w:r w:rsidR="006169D2">
        <w:rPr>
          <w:spacing w:val="-3"/>
        </w:rPr>
        <w:t>.</w:t>
      </w:r>
    </w:p>
    <w:p w14:paraId="0446A090" w14:textId="437F2A02" w:rsidR="002D59B7" w:rsidRPr="00FD4904" w:rsidRDefault="002D59B7" w:rsidP="002D59B7">
      <w:pPr>
        <w:rPr>
          <w:rFonts w:eastAsiaTheme="minorHAnsi"/>
        </w:rPr>
      </w:pPr>
      <w:r w:rsidRPr="00FD4904">
        <w:rPr>
          <w:rFonts w:eastAsiaTheme="minorHAnsi"/>
          <w:vertAlign w:val="superscript"/>
        </w:rPr>
        <w:t>a</w:t>
      </w:r>
      <w:r w:rsidRPr="00FD4904">
        <w:rPr>
          <w:rFonts w:eastAsiaTheme="minorHAnsi"/>
        </w:rPr>
        <w:t>A D of 5 mg/day of olanzapine was subsequently added to his quetiapine. This occurred after more than 6 months of hospitalization. Two weeks after the addition of olanzapine, mild improvement was observed in his formal thought disturbance. The quetiapine was subsequently discontinued. A mild but significant improvement was observed in his formal thought disturbance, attention span and cognitive functions leading to transfer from the low-stimuli unit to the long-term unit. He continued to have a generalized tremor even though benztropine was increased to 4</w:t>
      </w:r>
      <w:r w:rsidR="006C7C0F">
        <w:rPr>
          <w:rFonts w:eastAsiaTheme="minorHAnsi"/>
        </w:rPr>
        <w:t> </w:t>
      </w:r>
      <w:r w:rsidRPr="00FD4904">
        <w:rPr>
          <w:rFonts w:eastAsiaTheme="minorHAnsi"/>
        </w:rPr>
        <w:t xml:space="preserve">mg/day. </w:t>
      </w:r>
    </w:p>
    <w:p w14:paraId="248A5CC7" w14:textId="14562FC8" w:rsidR="002D59B7" w:rsidRPr="00FD4904" w:rsidRDefault="002D59B7" w:rsidP="002D59B7">
      <w:pPr>
        <w:rPr>
          <w:rFonts w:eastAsiaTheme="minorHAnsi"/>
        </w:rPr>
      </w:pPr>
      <w:r w:rsidRPr="00FD4904">
        <w:rPr>
          <w:rFonts w:eastAsiaTheme="minorHAnsi"/>
          <w:vertAlign w:val="superscript"/>
        </w:rPr>
        <w:t>b</w:t>
      </w:r>
      <w:r w:rsidRPr="00FD4904">
        <w:rPr>
          <w:rFonts w:eastAsiaTheme="minorHAnsi"/>
        </w:rPr>
        <w:t xml:space="preserve">Relevant medications during this time were valproic acid </w:t>
      </w:r>
      <w:r w:rsidRPr="00FD4904">
        <w:t>5200 mg/day</w:t>
      </w:r>
      <w:r w:rsidRPr="00FD4904">
        <w:rPr>
          <w:vertAlign w:val="superscript"/>
        </w:rPr>
        <w:t>8</w:t>
      </w:r>
      <w:r w:rsidRPr="00FD4904">
        <w:t>, benztropine 4</w:t>
      </w:r>
      <w:r w:rsidR="006C7C0F">
        <w:t> </w:t>
      </w:r>
      <w:r w:rsidRPr="00FD4904">
        <w:t>mg/day, and propranolol 80</w:t>
      </w:r>
      <w:r w:rsidR="006C7C0F">
        <w:t> </w:t>
      </w:r>
      <w:r w:rsidRPr="00FD4904">
        <w:t xml:space="preserve">mg/day most of the time (but ranging from 40-120 mg/day). </w:t>
      </w:r>
    </w:p>
    <w:p w14:paraId="6B15F510" w14:textId="77777777" w:rsidR="002D59B7" w:rsidRPr="00FD4904" w:rsidRDefault="002D59B7" w:rsidP="002D59B7">
      <w:pPr>
        <w:rPr>
          <w:rFonts w:eastAsiaTheme="minorHAnsi"/>
        </w:rPr>
      </w:pPr>
      <w:r w:rsidRPr="00FD4904">
        <w:rPr>
          <w:rFonts w:eastAsiaTheme="minorHAnsi"/>
          <w:vertAlign w:val="superscript"/>
        </w:rPr>
        <w:t>c</w:t>
      </w:r>
      <w:r w:rsidRPr="00FD4904">
        <w:rPr>
          <w:rFonts w:eastAsiaTheme="minorHAnsi"/>
        </w:rPr>
        <w:t>Relevant medications during this time were valproic acid 5200 mg/day</w:t>
      </w:r>
      <w:r w:rsidRPr="00FD4904">
        <w:rPr>
          <w:rFonts w:eastAsiaTheme="minorHAnsi"/>
          <w:vertAlign w:val="superscript"/>
        </w:rPr>
        <w:t>8</w:t>
      </w:r>
      <w:r w:rsidRPr="00FD4904">
        <w:rPr>
          <w:rFonts w:eastAsiaTheme="minorHAnsi"/>
        </w:rPr>
        <w:t xml:space="preserve"> and propranolol 80 mg/day.</w:t>
      </w:r>
    </w:p>
    <w:p w14:paraId="44675E8C" w14:textId="77777777" w:rsidR="002D59B7" w:rsidRPr="00FD4904" w:rsidRDefault="002D59B7" w:rsidP="002D59B7">
      <w:r w:rsidRPr="00FD4904">
        <w:br w:type="page"/>
      </w:r>
    </w:p>
    <w:p w14:paraId="4CA304E3" w14:textId="1EEF66C8" w:rsidR="002D59B7" w:rsidRDefault="002D59B7" w:rsidP="002D59B7">
      <w:pPr>
        <w:rPr>
          <w:b/>
        </w:rPr>
      </w:pPr>
      <w:r w:rsidRPr="006C7C0F">
        <w:rPr>
          <w:b/>
        </w:rPr>
        <w:lastRenderedPageBreak/>
        <w:t>Supplementary Table S12</w:t>
      </w:r>
      <w:r w:rsidR="006C7C0F">
        <w:rPr>
          <w:b/>
        </w:rPr>
        <w:t xml:space="preserve"> –</w:t>
      </w:r>
      <w:r w:rsidRPr="006C7C0F">
        <w:rPr>
          <w:b/>
        </w:rPr>
        <w:t xml:space="preserve"> Case 1. Akathisia </w:t>
      </w:r>
    </w:p>
    <w:p w14:paraId="6146D1F5" w14:textId="77777777" w:rsidR="006C7C0F" w:rsidRPr="006C7C0F" w:rsidRDefault="006C7C0F" w:rsidP="002D59B7">
      <w:pPr>
        <w:rPr>
          <w:b/>
        </w:rPr>
      </w:pPr>
    </w:p>
    <w:tbl>
      <w:tblPr>
        <w:tblStyle w:val="Tablaconcuadrcula"/>
        <w:tblW w:w="0" w:type="auto"/>
        <w:tblLook w:val="04A0" w:firstRow="1" w:lastRow="0" w:firstColumn="1" w:lastColumn="0" w:noHBand="0" w:noVBand="1"/>
      </w:tblPr>
      <w:tblGrid>
        <w:gridCol w:w="9061"/>
      </w:tblGrid>
      <w:tr w:rsidR="006C7C0F" w:rsidRPr="006C7C0F" w14:paraId="54024018" w14:textId="77777777" w:rsidTr="006C7C0F">
        <w:tc>
          <w:tcPr>
            <w:tcW w:w="0" w:type="auto"/>
          </w:tcPr>
          <w:p w14:paraId="740A8E4E" w14:textId="77777777" w:rsidR="006C7C0F" w:rsidRPr="006C7C0F" w:rsidRDefault="006C7C0F" w:rsidP="003911F3">
            <w:pPr>
              <w:rPr>
                <w:i/>
                <w:spacing w:val="-3"/>
              </w:rPr>
            </w:pPr>
            <w:r w:rsidRPr="006C7C0F">
              <w:rPr>
                <w:i/>
                <w:spacing w:val="-3"/>
              </w:rPr>
              <w:t>Akathisia on quetiapine</w:t>
            </w:r>
          </w:p>
        </w:tc>
      </w:tr>
      <w:tr w:rsidR="006C7C0F" w:rsidRPr="006C7C0F" w14:paraId="41031E80" w14:textId="77777777" w:rsidTr="006C7C0F">
        <w:tc>
          <w:tcPr>
            <w:tcW w:w="0" w:type="auto"/>
          </w:tcPr>
          <w:p w14:paraId="7561B900" w14:textId="77777777" w:rsidR="006C7C0F" w:rsidRPr="006C7C0F" w:rsidRDefault="006C7C0F" w:rsidP="003911F3">
            <w:pPr>
              <w:rPr>
                <w:vertAlign w:val="superscript"/>
              </w:rPr>
            </w:pPr>
            <w:r w:rsidRPr="006C7C0F">
              <w:t>• On 700 mg/day of quetiapine there was no obvious akathisia, but the patient was also taking 80 mg/day of propranolol</w:t>
            </w:r>
            <w:r w:rsidRPr="006C7C0F">
              <w:rPr>
                <w:vertAlign w:val="superscript"/>
              </w:rPr>
              <w:t>a</w:t>
            </w:r>
          </w:p>
        </w:tc>
      </w:tr>
      <w:tr w:rsidR="006C7C0F" w:rsidRPr="006C7C0F" w14:paraId="701561D4" w14:textId="77777777" w:rsidTr="00A9031B">
        <w:trPr>
          <w:trHeight w:val="6113"/>
        </w:trPr>
        <w:tc>
          <w:tcPr>
            <w:tcW w:w="0" w:type="auto"/>
          </w:tcPr>
          <w:p w14:paraId="51ECAB49" w14:textId="77777777" w:rsidR="006C7C0F" w:rsidRPr="006C7C0F" w:rsidRDefault="006C7C0F" w:rsidP="003911F3">
            <w:r w:rsidRPr="006C7C0F">
              <w:t>• Akathisia on 900 mg/day of quetiapine but with a serum concentration equivalent &lt;225 mg/day:</w:t>
            </w:r>
          </w:p>
          <w:p w14:paraId="7F73DF8A" w14:textId="77777777" w:rsidR="006C7C0F" w:rsidRPr="006C7C0F" w:rsidRDefault="006C7C0F" w:rsidP="003911F3">
            <w:r w:rsidRPr="006C7C0F">
              <w:t xml:space="preserve">  </w:t>
            </w:r>
            <w:r w:rsidRPr="006C7C0F">
              <w:t xml:space="preserve">One day an extra dose of quetiapine 200-mg dose was added and this was accompanied by </w:t>
            </w:r>
          </w:p>
          <w:p w14:paraId="1B53B10A" w14:textId="77777777" w:rsidR="006C7C0F" w:rsidRPr="006C7C0F" w:rsidRDefault="006C7C0F" w:rsidP="003911F3">
            <w:r w:rsidRPr="006C7C0F">
              <w:t xml:space="preserve">  – </w:t>
            </w:r>
            <w:r w:rsidRPr="006C7C0F">
              <w:t>An increase in the tremor, some abnormalities in gait, and</w:t>
            </w:r>
          </w:p>
          <w:p w14:paraId="2FB5E4C0" w14:textId="74BB8281" w:rsidR="006C7C0F" w:rsidRPr="006C7C0F" w:rsidRDefault="006C7C0F" w:rsidP="003911F3">
            <w:r w:rsidRPr="006C7C0F">
              <w:t xml:space="preserve">  – </w:t>
            </w:r>
            <w:r w:rsidRPr="006C7C0F">
              <w:t>A noticeable increase in restlessness. The patient paced continuously and could not sit still. Due to his disorganized language, he could not answer questions regarding subjective restlessness. The senior author and the nurses agreed that the restlessness did not appear to be explained by his usual disorganized behavior. The patient appeared to suffer from a new problem, akathisia, in spite of the fact that he was taking propranolol. It was very remarkable that the akathisia became very evident the day the patient took 900 mg/day of quetiapine but the peak C corresponded approximately to less than 225 mg/day, according to the multicenter study</w:t>
            </w:r>
            <w:r w:rsidRPr="006C7C0F">
              <w:rPr>
                <w:vertAlign w:val="superscript"/>
              </w:rPr>
              <w:t>50</w:t>
            </w:r>
          </w:p>
        </w:tc>
      </w:tr>
      <w:tr w:rsidR="006C7C0F" w:rsidRPr="006C7C0F" w14:paraId="214F8D42" w14:textId="77777777" w:rsidTr="006C7C0F">
        <w:tc>
          <w:tcPr>
            <w:tcW w:w="0" w:type="auto"/>
          </w:tcPr>
          <w:p w14:paraId="76652529" w14:textId="77777777" w:rsidR="006C7C0F" w:rsidRPr="006C7C0F" w:rsidRDefault="006C7C0F" w:rsidP="003911F3">
            <w:r w:rsidRPr="006C7C0F">
              <w:t>• Subsequent use of as-needed quetiapine was stopped and the akathisia resolved</w:t>
            </w:r>
          </w:p>
        </w:tc>
      </w:tr>
      <w:tr w:rsidR="006C7C0F" w:rsidRPr="006C7C0F" w14:paraId="6456EC46" w14:textId="77777777" w:rsidTr="006C7C0F">
        <w:tc>
          <w:tcPr>
            <w:tcW w:w="0" w:type="auto"/>
          </w:tcPr>
          <w:p w14:paraId="03EADE18" w14:textId="77777777" w:rsidR="006C7C0F" w:rsidRPr="006C7C0F" w:rsidRDefault="006C7C0F" w:rsidP="003911F3">
            <w:pPr>
              <w:rPr>
                <w:spacing w:val="-3"/>
              </w:rPr>
            </w:pPr>
            <w:r w:rsidRPr="006C7C0F">
              <w:t>• Benztropine ↑ to 3 mg/day resulted in slight improvement, but did not completely resolve his generalized Parkinsonian tremor</w:t>
            </w:r>
          </w:p>
        </w:tc>
      </w:tr>
      <w:tr w:rsidR="006C7C0F" w:rsidRPr="006C7C0F" w14:paraId="747AF2C4" w14:textId="77777777" w:rsidTr="006C7C0F">
        <w:tc>
          <w:tcPr>
            <w:tcW w:w="0" w:type="auto"/>
          </w:tcPr>
          <w:p w14:paraId="75B3240D" w14:textId="77777777" w:rsidR="006C7C0F" w:rsidRPr="006C7C0F" w:rsidRDefault="006C7C0F" w:rsidP="003911F3">
            <w:pPr>
              <w:rPr>
                <w:i/>
                <w:spacing w:val="-3"/>
              </w:rPr>
            </w:pPr>
            <w:r w:rsidRPr="006C7C0F">
              <w:rPr>
                <w:i/>
                <w:spacing w:val="-3"/>
              </w:rPr>
              <w:t>Akathisia on olanzapine</w:t>
            </w:r>
            <w:r w:rsidRPr="006C7C0F">
              <w:rPr>
                <w:spacing w:val="-3"/>
                <w:vertAlign w:val="superscript"/>
              </w:rPr>
              <w:t>b</w:t>
            </w:r>
          </w:p>
        </w:tc>
      </w:tr>
      <w:tr w:rsidR="006C7C0F" w:rsidRPr="006C7C0F" w14:paraId="0A657130" w14:textId="77777777" w:rsidTr="006C7C0F">
        <w:tc>
          <w:tcPr>
            <w:tcW w:w="0" w:type="auto"/>
          </w:tcPr>
          <w:p w14:paraId="2BC046B6" w14:textId="77777777" w:rsidR="006C7C0F" w:rsidRPr="006C7C0F" w:rsidRDefault="006C7C0F" w:rsidP="003911F3">
            <w:r w:rsidRPr="006C7C0F">
              <w:t>• Three months after starting olanzapine 5 mg/day, the patient was so stable that he could be transferred from the low-stimulus unit to the treatment-refractory unit. Subsequently, his behavior fluctuated, resulting in some good days and some bad days. Overstimulation, the presence of unknown young females and the taunting behavior of some male peers appeared to trigger his decompensation. Olanzapine was decreased to 2.5 mg/day without any worsening of the psychotic symptoms. The tremor did not disappear even after increasing his benztropine to 6 mg/day</w:t>
            </w:r>
          </w:p>
        </w:tc>
      </w:tr>
      <w:tr w:rsidR="006C7C0F" w:rsidRPr="006C7C0F" w14:paraId="428B0D39" w14:textId="77777777" w:rsidTr="001A636E">
        <w:trPr>
          <w:trHeight w:val="3052"/>
        </w:trPr>
        <w:tc>
          <w:tcPr>
            <w:tcW w:w="0" w:type="auto"/>
          </w:tcPr>
          <w:p w14:paraId="7B902FDF" w14:textId="77777777" w:rsidR="006C7C0F" w:rsidRPr="006C7C0F" w:rsidRDefault="006C7C0F" w:rsidP="003911F3">
            <w:r w:rsidRPr="006C7C0F">
              <w:lastRenderedPageBreak/>
              <w:t>• Reappearance of akathisia on 2.5 mg/day of olanzapine when the propranolol dose was decreased:</w:t>
            </w:r>
          </w:p>
          <w:p w14:paraId="70B3F356" w14:textId="65896B68" w:rsidR="006C7C0F" w:rsidRPr="006C7C0F" w:rsidRDefault="006C7C0F" w:rsidP="003911F3">
            <w:r w:rsidRPr="006C7C0F">
              <w:t xml:space="preserve">  – </w:t>
            </w:r>
            <w:r w:rsidRPr="006C7C0F">
              <w:t>Since blood pressure was normal but in the low range, the hospital internist decreased the propranolol from 80 to 60 mg/day and then to 30 mg/day. Ten days later, the patient became more violent and agitated and he appeared to suffer from akathisia again. Propranolol was increased slowly up to 120 mg/day and later on was reduced to the prior dosage of 60 mg/day</w:t>
            </w:r>
          </w:p>
        </w:tc>
      </w:tr>
      <w:tr w:rsidR="006C7C0F" w:rsidRPr="006C7C0F" w14:paraId="138A0A11" w14:textId="77777777" w:rsidTr="00081A74">
        <w:trPr>
          <w:trHeight w:val="3486"/>
        </w:trPr>
        <w:tc>
          <w:tcPr>
            <w:tcW w:w="0" w:type="auto"/>
          </w:tcPr>
          <w:p w14:paraId="730B3DC2" w14:textId="77777777" w:rsidR="006C7C0F" w:rsidRPr="006C7C0F" w:rsidRDefault="006C7C0F" w:rsidP="003911F3">
            <w:r w:rsidRPr="006C7C0F">
              <w:t>• Reappearance of akathisia on olanzapine when the dose was increased to 5 mg/day:</w:t>
            </w:r>
          </w:p>
          <w:p w14:paraId="18085AA4" w14:textId="114D2235" w:rsidR="006C7C0F" w:rsidRPr="006C7C0F" w:rsidRDefault="006C7C0F" w:rsidP="003911F3">
            <w:r w:rsidRPr="006C7C0F">
              <w:t xml:space="preserve">  – </w:t>
            </w:r>
            <w:r w:rsidRPr="006C7C0F">
              <w:t>Three months later, a covering clinician increased the olanzapine dose from 2.5 mg/day to 5 mg/day in the presence of 60 mg/day propranolol and 4 mg/day benztropine. The patient appeared to develop a severe case of akathisia and had to be transferred to the low stimuli unit for 5 days, where he was treated with several as-needed doses of diphenhydramine and diazepam; 2 weeks later, the olanzapine dose was decreased to 2.5 mg/day again and the akathisia disappeared</w:t>
            </w:r>
          </w:p>
        </w:tc>
      </w:tr>
      <w:tr w:rsidR="006C7C0F" w:rsidRPr="006C7C0F" w14:paraId="708C3DE3" w14:textId="77777777" w:rsidTr="006C7C0F">
        <w:tc>
          <w:tcPr>
            <w:tcW w:w="0" w:type="auto"/>
          </w:tcPr>
          <w:p w14:paraId="5DA726E6" w14:textId="77777777" w:rsidR="006C7C0F" w:rsidRPr="006C7C0F" w:rsidRDefault="006C7C0F" w:rsidP="003911F3">
            <w:pPr>
              <w:rPr>
                <w:i/>
                <w:spacing w:val="-3"/>
              </w:rPr>
            </w:pPr>
            <w:r w:rsidRPr="006C7C0F">
              <w:rPr>
                <w:i/>
                <w:spacing w:val="-3"/>
              </w:rPr>
              <w:t>Lack of akathisia on clozapine</w:t>
            </w:r>
          </w:p>
        </w:tc>
      </w:tr>
      <w:tr w:rsidR="006C7C0F" w14:paraId="5E541DBF" w14:textId="77777777" w:rsidTr="006C7C0F">
        <w:tc>
          <w:tcPr>
            <w:tcW w:w="0" w:type="auto"/>
          </w:tcPr>
          <w:p w14:paraId="4F2F22BA" w14:textId="77777777" w:rsidR="006C7C0F" w:rsidRDefault="006C7C0F" w:rsidP="003911F3">
            <w:pPr>
              <w:rPr>
                <w:spacing w:val="-3"/>
              </w:rPr>
            </w:pPr>
            <w:r w:rsidRPr="006C7C0F">
              <w:rPr>
                <w:spacing w:val="-3"/>
              </w:rPr>
              <w:t>• No akathisia appeared during a 14-month clozapine trial with doses up to 800 mg/day and therapeutic concentrations</w:t>
            </w:r>
          </w:p>
        </w:tc>
      </w:tr>
    </w:tbl>
    <w:p w14:paraId="1FD64147" w14:textId="5DD5F450" w:rsidR="002D59B7" w:rsidRDefault="002D59B7" w:rsidP="002D59B7">
      <w:pPr>
        <w:rPr>
          <w:spacing w:val="-3"/>
        </w:rPr>
      </w:pPr>
    </w:p>
    <w:p w14:paraId="7992FC0F" w14:textId="68A53AF2" w:rsidR="002D59B7" w:rsidRPr="00FD4904" w:rsidRDefault="002D59B7" w:rsidP="002D59B7">
      <w:pPr>
        <w:rPr>
          <w:spacing w:val="-3"/>
          <w:vertAlign w:val="superscript"/>
        </w:rPr>
      </w:pPr>
      <w:r w:rsidRPr="00FD4904">
        <w:rPr>
          <w:spacing w:val="-3"/>
          <w:vertAlign w:val="superscript"/>
        </w:rPr>
        <w:t>a</w:t>
      </w:r>
      <w:r w:rsidRPr="00FD4904">
        <w:rPr>
          <w:spacing w:val="-3"/>
        </w:rPr>
        <w:t>It appears that propranolol was started for hypertension several years before</w:t>
      </w:r>
      <w:r w:rsidR="006C7C0F">
        <w:rPr>
          <w:spacing w:val="-3"/>
        </w:rPr>
        <w:t>,</w:t>
      </w:r>
      <w:r w:rsidRPr="00FD4904">
        <w:rPr>
          <w:spacing w:val="-3"/>
        </w:rPr>
        <w:t xml:space="preserve"> but details of its onset could not be obtained.</w:t>
      </w:r>
    </w:p>
    <w:p w14:paraId="16DCBF4B" w14:textId="36C3F845" w:rsidR="002D59B7" w:rsidRPr="00FD4904" w:rsidRDefault="002D59B7" w:rsidP="002D59B7">
      <w:pPr>
        <w:rPr>
          <w:spacing w:val="-3"/>
        </w:rPr>
      </w:pPr>
      <w:r w:rsidRPr="00FD4904">
        <w:rPr>
          <w:spacing w:val="-3"/>
          <w:vertAlign w:val="superscript"/>
        </w:rPr>
        <w:t>b</w:t>
      </w:r>
      <w:r w:rsidRPr="00FD4904">
        <w:rPr>
          <w:spacing w:val="-3"/>
        </w:rPr>
        <w:t>The combination of 80 mg/day propranolol and 4 mg/day of benztropine permitted the patient to tolerate up to 12.5 mg/day of olanzapine. On the other hand, higher olanzapine doses did not provide better antipsychotic response than 2.5</w:t>
      </w:r>
      <w:r w:rsidR="006C7C0F">
        <w:rPr>
          <w:spacing w:val="-3"/>
        </w:rPr>
        <w:t> </w:t>
      </w:r>
      <w:r w:rsidRPr="00FD4904">
        <w:rPr>
          <w:spacing w:val="-3"/>
        </w:rPr>
        <w:t>mg/day of olanzapine.</w:t>
      </w:r>
    </w:p>
    <w:p w14:paraId="2DA34CD4" w14:textId="77777777" w:rsidR="002D59B7" w:rsidRPr="00FD4904" w:rsidRDefault="002D59B7" w:rsidP="002D59B7">
      <w:pPr>
        <w:rPr>
          <w:spacing w:val="-3"/>
        </w:rPr>
      </w:pPr>
      <w:bookmarkStart w:id="0" w:name="_GoBack"/>
      <w:bookmarkEnd w:id="0"/>
    </w:p>
    <w:sectPr w:rsidR="002D59B7" w:rsidRPr="00FD4904" w:rsidSect="00FD4904">
      <w:footerReference w:type="first" r:id="rId8"/>
      <w:type w:val="continuous"/>
      <w:pgSz w:w="11907" w:h="16840" w:code="9"/>
      <w:pgMar w:top="1418" w:right="1418" w:bottom="1418"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0D306" w14:textId="77777777" w:rsidR="00F00B41" w:rsidRDefault="00F00B41">
      <w:r>
        <w:separator/>
      </w:r>
    </w:p>
  </w:endnote>
  <w:endnote w:type="continuationSeparator" w:id="0">
    <w:p w14:paraId="44C34726" w14:textId="77777777" w:rsidR="00F00B41" w:rsidRDefault="00F00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Malgun Gothic"/>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ndalus">
    <w:altName w:val="Times New Roman"/>
    <w:charset w:val="00"/>
    <w:family w:val="roman"/>
    <w:pitch w:val="variable"/>
    <w:sig w:usb0="00002003" w:usb1="80000000" w:usb2="00000008" w:usb3="00000000" w:csb0="00000041" w:csb1="00000000"/>
  </w:font>
  <w:font w:name="Adobe Garamond Pro">
    <w:panose1 w:val="02020502060506020403"/>
    <w:charset w:val="00"/>
    <w:family w:val="roman"/>
    <w:notTrueType/>
    <w:pitch w:val="variable"/>
    <w:sig w:usb0="00000007" w:usb1="00000001" w:usb2="00000000" w:usb3="00000000" w:csb0="00000093" w:csb1="00000000"/>
  </w:font>
  <w:font w:name="Helvetica">
    <w:panose1 w:val="020B0604020202020204"/>
    <w:charset w:val="00"/>
    <w:family w:val="swiss"/>
    <w:pitch w:val="variable"/>
    <w:sig w:usb0="00000003" w:usb1="00000000" w:usb2="00000000" w:usb3="00000000" w:csb0="00000001" w:csb1="00000000"/>
  </w:font>
  <w:font w:name="ヒラギノ角ゴ Pro W3">
    <w:altName w:val="MS Mincho"/>
    <w:charset w:val="00"/>
    <w:family w:val="roman"/>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NewRomanPS">
    <w:altName w:val="Cambria"/>
    <w:panose1 w:val="00000000000000000000"/>
    <w:charset w:val="00"/>
    <w:family w:val="roman"/>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TimesNewRomanPSMT">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C1ABD" w14:textId="77777777" w:rsidR="00144497" w:rsidRDefault="00144497">
    <w:r>
      <w:fldChar w:fldCharType="begin"/>
    </w:r>
    <w:r>
      <w:instrText xml:space="preserve"> PAGE   \* MERGEFORMAT </w:instrText>
    </w:r>
    <w:r>
      <w:fldChar w:fldCharType="separate"/>
    </w:r>
    <w:r>
      <w:rPr>
        <w:noProof/>
      </w:rPr>
      <w:t>1</w:t>
    </w:r>
    <w:r>
      <w:fldChar w:fldCharType="end"/>
    </w:r>
    <w:r>
      <w:t>-± -± -± -± -± -± -±-± -± -± -± -± -± -±-± -± -± -± -± -± -±-± -± -± -± -± -± -±-± -± -± -± -± -± -±-± -± -± -± -±-± -± -± -0,,,,-± -0,,,•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,-;0: 0: 0: 0: 0: ,0: 0: -0: 0: ,, , , , , , , , , , , , , ,     )))))</w:t>
    </w:r>
  </w:p>
  <w:p w14:paraId="433D78FC" w14:textId="05FACFFC" w:rsidR="00144497" w:rsidRDefault="00144497">
    <w:r>
      <w:t>)))</w:t>
    </w:r>
  </w:p>
  <w:p w14:paraId="323264F6" w14:textId="0209AD8C" w:rsidR="00144497" w:rsidRDefault="00144497">
    <w:r>
      <w:t>)))</w:t>
    </w:r>
  </w:p>
  <w:p w14:paraId="13E70222" w14:textId="485393C6" w:rsidR="00144497" w:rsidRDefault="00144497">
    <w:r>
      <w:t>)))</w:t>
    </w:r>
  </w:p>
  <w:p w14:paraId="3E1BD926" w14:textId="4958EA73" w:rsidR="00144497" w:rsidRDefault="00144497">
    <w:r>
      <w:t>)))</w:t>
    </w:r>
  </w:p>
  <w:p w14:paraId="68A82D5D" w14:textId="73270E3F" w:rsidR="00144497" w:rsidRDefault="00144497">
    <w:r>
      <w:t>)))</w:t>
    </w:r>
  </w:p>
  <w:p w14:paraId="5BDF41E6" w14:textId="3C5A8A3D" w:rsidR="00144497" w:rsidRDefault="00144497">
    <w:r>
      <w:t>))</w:t>
    </w:r>
  </w:p>
  <w:p w14:paraId="7900632D" w14:textId="77777777" w:rsidR="00144497" w:rsidRDefault="00144497">
    <w:r>
      <w:t>))</w:t>
    </w:r>
  </w:p>
  <w:p w14:paraId="03ADB904" w14:textId="77777777" w:rsidR="00144497" w:rsidRDefault="00144497">
    <w:r>
      <w:t>))</w:t>
    </w:r>
  </w:p>
  <w:p w14:paraId="3A9F7AF6" w14:textId="77777777" w:rsidR="00144497" w:rsidRDefault="00144497">
    <w:r>
      <w:t>)</w:t>
    </w:r>
  </w:p>
  <w:p w14:paraId="532E597A" w14:textId="1EE9A00C" w:rsidR="00144497" w:rsidRDefault="0014449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3EA74" w14:textId="77777777" w:rsidR="00F00B41" w:rsidRDefault="00F00B41">
      <w:r>
        <w:separator/>
      </w:r>
    </w:p>
  </w:footnote>
  <w:footnote w:type="continuationSeparator" w:id="0">
    <w:p w14:paraId="12D503C2" w14:textId="77777777" w:rsidR="00F00B41" w:rsidRDefault="00F00B4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394E"/>
    <w:multiLevelType w:val="hybridMultilevel"/>
    <w:tmpl w:val="2B14EE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593F8E"/>
    <w:multiLevelType w:val="hybridMultilevel"/>
    <w:tmpl w:val="30AA4B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98D13AF"/>
    <w:multiLevelType w:val="hybridMultilevel"/>
    <w:tmpl w:val="CE8419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EC4ABB"/>
    <w:multiLevelType w:val="hybridMultilevel"/>
    <w:tmpl w:val="71B002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C332349"/>
    <w:multiLevelType w:val="hybridMultilevel"/>
    <w:tmpl w:val="A7E216C0"/>
    <w:lvl w:ilvl="0" w:tplc="15CED284">
      <w:start w:val="1"/>
      <w:numFmt w:val="lowerLetter"/>
      <w:lvlText w:val="%1."/>
      <w:lvlJc w:val="left"/>
      <w:pPr>
        <w:ind w:left="-9" w:hanging="70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5" w15:restartNumberingAfterBreak="0">
    <w:nsid w:val="155803CF"/>
    <w:multiLevelType w:val="hybridMultilevel"/>
    <w:tmpl w:val="78524E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04C29A7"/>
    <w:multiLevelType w:val="hybridMultilevel"/>
    <w:tmpl w:val="4120CDF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28272CCE"/>
    <w:multiLevelType w:val="hybridMultilevel"/>
    <w:tmpl w:val="0712BD9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1C3365B"/>
    <w:multiLevelType w:val="hybridMultilevel"/>
    <w:tmpl w:val="B1D823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3AB626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44E4873"/>
    <w:multiLevelType w:val="hybridMultilevel"/>
    <w:tmpl w:val="6F580B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BED33AF"/>
    <w:multiLevelType w:val="hybridMultilevel"/>
    <w:tmpl w:val="07AA54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02475DB"/>
    <w:multiLevelType w:val="multilevel"/>
    <w:tmpl w:val="69A65D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F62DBD"/>
    <w:multiLevelType w:val="hybridMultilevel"/>
    <w:tmpl w:val="BCC09E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4A36A30"/>
    <w:multiLevelType w:val="hybridMultilevel"/>
    <w:tmpl w:val="6062FDF0"/>
    <w:lvl w:ilvl="0" w:tplc="0C0A0019">
      <w:start w:val="1"/>
      <w:numFmt w:val="lowerLetter"/>
      <w:lvlText w:val="%1."/>
      <w:lvlJc w:val="left"/>
      <w:pPr>
        <w:ind w:left="-9" w:hanging="70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5" w15:restartNumberingAfterBreak="0">
    <w:nsid w:val="4E001B15"/>
    <w:multiLevelType w:val="hybridMultilevel"/>
    <w:tmpl w:val="26BC5D3A"/>
    <w:lvl w:ilvl="0" w:tplc="279264DE">
      <w:start w:val="1"/>
      <w:numFmt w:val="decimal"/>
      <w:lvlText w:val="(%1)"/>
      <w:lvlJc w:val="left"/>
      <w:pPr>
        <w:ind w:left="1068" w:hanging="708"/>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FCC0C48"/>
    <w:multiLevelType w:val="hybridMultilevel"/>
    <w:tmpl w:val="3FC6DC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4"/>
        <w:szCs w:val="24"/>
        <w:u w:val="none"/>
        <w:vertAlign w:val="baseline"/>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53756818"/>
    <w:multiLevelType w:val="hybridMultilevel"/>
    <w:tmpl w:val="6062FDF0"/>
    <w:lvl w:ilvl="0" w:tplc="0C0A0019">
      <w:start w:val="1"/>
      <w:numFmt w:val="lowerLetter"/>
      <w:lvlText w:val="%1."/>
      <w:lvlJc w:val="left"/>
      <w:pPr>
        <w:ind w:left="-9" w:hanging="70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9" w15:restartNumberingAfterBreak="0">
    <w:nsid w:val="5ADF737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C171BA0"/>
    <w:multiLevelType w:val="hybridMultilevel"/>
    <w:tmpl w:val="F22051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3F16859"/>
    <w:multiLevelType w:val="hybridMultilevel"/>
    <w:tmpl w:val="B8DA2C8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4B550A6"/>
    <w:multiLevelType w:val="hybridMultilevel"/>
    <w:tmpl w:val="6FA44B7E"/>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3" w15:restartNumberingAfterBreak="0">
    <w:nsid w:val="6565164E"/>
    <w:multiLevelType w:val="hybridMultilevel"/>
    <w:tmpl w:val="B4D625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E51650C"/>
    <w:multiLevelType w:val="hybridMultilevel"/>
    <w:tmpl w:val="92DC7B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F780D1F"/>
    <w:multiLevelType w:val="hybridMultilevel"/>
    <w:tmpl w:val="0602DB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0750C4C"/>
    <w:multiLevelType w:val="hybridMultilevel"/>
    <w:tmpl w:val="C1707E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4B80212"/>
    <w:multiLevelType w:val="hybridMultilevel"/>
    <w:tmpl w:val="23C235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9DA65F3"/>
    <w:multiLevelType w:val="hybridMultilevel"/>
    <w:tmpl w:val="B26439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E31658C"/>
    <w:multiLevelType w:val="hybridMultilevel"/>
    <w:tmpl w:val="FC9A38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F3E4F8E"/>
    <w:multiLevelType w:val="hybridMultilevel"/>
    <w:tmpl w:val="D0C800B0"/>
    <w:lvl w:ilvl="0" w:tplc="F5045282">
      <w:start w:val="4"/>
      <w:numFmt w:val="bullet"/>
      <w:lvlText w:val="•"/>
      <w:lvlJc w:val="left"/>
      <w:pPr>
        <w:ind w:left="1068" w:hanging="360"/>
      </w:pPr>
      <w:rPr>
        <w:rFonts w:ascii="Tahoma" w:eastAsia="Batang"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1" w15:restartNumberingAfterBreak="0">
    <w:nsid w:val="7FDE323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29"/>
  </w:num>
  <w:num w:numId="3">
    <w:abstractNumId w:val="0"/>
  </w:num>
  <w:num w:numId="4">
    <w:abstractNumId w:val="23"/>
  </w:num>
  <w:num w:numId="5">
    <w:abstractNumId w:val="8"/>
  </w:num>
  <w:num w:numId="6">
    <w:abstractNumId w:val="2"/>
  </w:num>
  <w:num w:numId="7">
    <w:abstractNumId w:val="28"/>
  </w:num>
  <w:num w:numId="8">
    <w:abstractNumId w:val="31"/>
  </w:num>
  <w:num w:numId="9">
    <w:abstractNumId w:val="16"/>
  </w:num>
  <w:num w:numId="10">
    <w:abstractNumId w:val="22"/>
  </w:num>
  <w:num w:numId="11">
    <w:abstractNumId w:val="12"/>
  </w:num>
  <w:num w:numId="12">
    <w:abstractNumId w:val="6"/>
  </w:num>
  <w:num w:numId="13">
    <w:abstractNumId w:val="4"/>
  </w:num>
  <w:num w:numId="14">
    <w:abstractNumId w:val="14"/>
  </w:num>
  <w:num w:numId="15">
    <w:abstractNumId w:val="18"/>
  </w:num>
  <w:num w:numId="16">
    <w:abstractNumId w:val="19"/>
  </w:num>
  <w:num w:numId="17">
    <w:abstractNumId w:val="1"/>
  </w:num>
  <w:num w:numId="18">
    <w:abstractNumId w:val="24"/>
  </w:num>
  <w:num w:numId="19">
    <w:abstractNumId w:val="15"/>
  </w:num>
  <w:num w:numId="20">
    <w:abstractNumId w:val="20"/>
  </w:num>
  <w:num w:numId="21">
    <w:abstractNumId w:val="5"/>
  </w:num>
  <w:num w:numId="22">
    <w:abstractNumId w:val="30"/>
  </w:num>
  <w:num w:numId="23">
    <w:abstractNumId w:val="26"/>
  </w:num>
  <w:num w:numId="24">
    <w:abstractNumId w:val="13"/>
  </w:num>
  <w:num w:numId="25">
    <w:abstractNumId w:val="9"/>
  </w:num>
  <w:num w:numId="26">
    <w:abstractNumId w:val="11"/>
  </w:num>
  <w:num w:numId="27">
    <w:abstractNumId w:val="7"/>
  </w:num>
  <w:num w:numId="28">
    <w:abstractNumId w:val="10"/>
  </w:num>
  <w:num w:numId="29">
    <w:abstractNumId w:val="3"/>
  </w:num>
  <w:num w:numId="30">
    <w:abstractNumId w:val="21"/>
  </w:num>
  <w:num w:numId="31">
    <w:abstractNumId w:val="27"/>
  </w:num>
  <w:num w:numId="32">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C6D"/>
    <w:rsid w:val="000001C2"/>
    <w:rsid w:val="00000637"/>
    <w:rsid w:val="00000F75"/>
    <w:rsid w:val="00001086"/>
    <w:rsid w:val="0000160A"/>
    <w:rsid w:val="00001683"/>
    <w:rsid w:val="00001D25"/>
    <w:rsid w:val="00001D2D"/>
    <w:rsid w:val="00001F68"/>
    <w:rsid w:val="000029CA"/>
    <w:rsid w:val="000029FF"/>
    <w:rsid w:val="000034BB"/>
    <w:rsid w:val="00003CA1"/>
    <w:rsid w:val="000042ED"/>
    <w:rsid w:val="00004AD3"/>
    <w:rsid w:val="0000520E"/>
    <w:rsid w:val="00005348"/>
    <w:rsid w:val="0000537A"/>
    <w:rsid w:val="000055BF"/>
    <w:rsid w:val="00006F29"/>
    <w:rsid w:val="0000748D"/>
    <w:rsid w:val="00007B03"/>
    <w:rsid w:val="00007BC8"/>
    <w:rsid w:val="00010275"/>
    <w:rsid w:val="00010665"/>
    <w:rsid w:val="00010898"/>
    <w:rsid w:val="00011481"/>
    <w:rsid w:val="000116D9"/>
    <w:rsid w:val="00011B8F"/>
    <w:rsid w:val="00011FB9"/>
    <w:rsid w:val="0001234F"/>
    <w:rsid w:val="0001274B"/>
    <w:rsid w:val="0001278D"/>
    <w:rsid w:val="000127BD"/>
    <w:rsid w:val="00012BD0"/>
    <w:rsid w:val="00012EF0"/>
    <w:rsid w:val="00012FD9"/>
    <w:rsid w:val="00013CF1"/>
    <w:rsid w:val="00013E4E"/>
    <w:rsid w:val="0001402C"/>
    <w:rsid w:val="000140DE"/>
    <w:rsid w:val="0001439F"/>
    <w:rsid w:val="000144D1"/>
    <w:rsid w:val="0001485E"/>
    <w:rsid w:val="00014B67"/>
    <w:rsid w:val="00014C92"/>
    <w:rsid w:val="000154F0"/>
    <w:rsid w:val="000155F4"/>
    <w:rsid w:val="00015954"/>
    <w:rsid w:val="00015F45"/>
    <w:rsid w:val="00016498"/>
    <w:rsid w:val="0001651B"/>
    <w:rsid w:val="000166CE"/>
    <w:rsid w:val="000168A0"/>
    <w:rsid w:val="000168DC"/>
    <w:rsid w:val="0001693C"/>
    <w:rsid w:val="00016BB7"/>
    <w:rsid w:val="00017187"/>
    <w:rsid w:val="00017287"/>
    <w:rsid w:val="000172F4"/>
    <w:rsid w:val="00017ACE"/>
    <w:rsid w:val="00017B8F"/>
    <w:rsid w:val="000200E1"/>
    <w:rsid w:val="0002083A"/>
    <w:rsid w:val="00020A56"/>
    <w:rsid w:val="00021227"/>
    <w:rsid w:val="000212C3"/>
    <w:rsid w:val="00021475"/>
    <w:rsid w:val="00021641"/>
    <w:rsid w:val="000219A9"/>
    <w:rsid w:val="000219E5"/>
    <w:rsid w:val="00021EE0"/>
    <w:rsid w:val="0002204F"/>
    <w:rsid w:val="00022B6D"/>
    <w:rsid w:val="00022E49"/>
    <w:rsid w:val="000231E9"/>
    <w:rsid w:val="0002321F"/>
    <w:rsid w:val="00023497"/>
    <w:rsid w:val="00024759"/>
    <w:rsid w:val="00024A6D"/>
    <w:rsid w:val="00024F08"/>
    <w:rsid w:val="000251EF"/>
    <w:rsid w:val="0002525A"/>
    <w:rsid w:val="00025433"/>
    <w:rsid w:val="000255A0"/>
    <w:rsid w:val="00025C14"/>
    <w:rsid w:val="00026225"/>
    <w:rsid w:val="00026792"/>
    <w:rsid w:val="00026B1F"/>
    <w:rsid w:val="00026D59"/>
    <w:rsid w:val="00026F78"/>
    <w:rsid w:val="00027CD5"/>
    <w:rsid w:val="00027E6B"/>
    <w:rsid w:val="000305CA"/>
    <w:rsid w:val="00030F71"/>
    <w:rsid w:val="0003100E"/>
    <w:rsid w:val="0003178A"/>
    <w:rsid w:val="000317AD"/>
    <w:rsid w:val="00031977"/>
    <w:rsid w:val="00032035"/>
    <w:rsid w:val="0003225F"/>
    <w:rsid w:val="00032A0B"/>
    <w:rsid w:val="00033C13"/>
    <w:rsid w:val="00034507"/>
    <w:rsid w:val="000347E1"/>
    <w:rsid w:val="000349EE"/>
    <w:rsid w:val="00034BB8"/>
    <w:rsid w:val="000352E1"/>
    <w:rsid w:val="00035329"/>
    <w:rsid w:val="0003555F"/>
    <w:rsid w:val="00035B73"/>
    <w:rsid w:val="00036709"/>
    <w:rsid w:val="0003691C"/>
    <w:rsid w:val="00036C74"/>
    <w:rsid w:val="00036E58"/>
    <w:rsid w:val="00036FC9"/>
    <w:rsid w:val="000371A6"/>
    <w:rsid w:val="000372E5"/>
    <w:rsid w:val="000374B3"/>
    <w:rsid w:val="00037850"/>
    <w:rsid w:val="00037C91"/>
    <w:rsid w:val="00040125"/>
    <w:rsid w:val="00040677"/>
    <w:rsid w:val="00040925"/>
    <w:rsid w:val="000409FB"/>
    <w:rsid w:val="00040B82"/>
    <w:rsid w:val="00041398"/>
    <w:rsid w:val="000416C3"/>
    <w:rsid w:val="00041E58"/>
    <w:rsid w:val="000425A7"/>
    <w:rsid w:val="00042AFA"/>
    <w:rsid w:val="00042C58"/>
    <w:rsid w:val="000430CE"/>
    <w:rsid w:val="0004388F"/>
    <w:rsid w:val="000443A6"/>
    <w:rsid w:val="0004454B"/>
    <w:rsid w:val="00045AF2"/>
    <w:rsid w:val="00046264"/>
    <w:rsid w:val="0004691F"/>
    <w:rsid w:val="00046A91"/>
    <w:rsid w:val="000478EE"/>
    <w:rsid w:val="00047ACA"/>
    <w:rsid w:val="00050322"/>
    <w:rsid w:val="00050658"/>
    <w:rsid w:val="00050885"/>
    <w:rsid w:val="000509B0"/>
    <w:rsid w:val="00050B2D"/>
    <w:rsid w:val="00050EA0"/>
    <w:rsid w:val="00051ACF"/>
    <w:rsid w:val="00051AF7"/>
    <w:rsid w:val="00051D37"/>
    <w:rsid w:val="00051E82"/>
    <w:rsid w:val="000521CB"/>
    <w:rsid w:val="000523C6"/>
    <w:rsid w:val="000528AB"/>
    <w:rsid w:val="00052A6E"/>
    <w:rsid w:val="00052F5E"/>
    <w:rsid w:val="00053284"/>
    <w:rsid w:val="0005371C"/>
    <w:rsid w:val="00053A38"/>
    <w:rsid w:val="00053E3B"/>
    <w:rsid w:val="00053FD4"/>
    <w:rsid w:val="00054021"/>
    <w:rsid w:val="000540BC"/>
    <w:rsid w:val="0005419D"/>
    <w:rsid w:val="00054537"/>
    <w:rsid w:val="00054853"/>
    <w:rsid w:val="00054AC5"/>
    <w:rsid w:val="00054AD0"/>
    <w:rsid w:val="00054DBE"/>
    <w:rsid w:val="00054ED1"/>
    <w:rsid w:val="00055326"/>
    <w:rsid w:val="00055393"/>
    <w:rsid w:val="00055A35"/>
    <w:rsid w:val="00055C44"/>
    <w:rsid w:val="00055CAC"/>
    <w:rsid w:val="00056269"/>
    <w:rsid w:val="000562C1"/>
    <w:rsid w:val="00056717"/>
    <w:rsid w:val="00056731"/>
    <w:rsid w:val="0005680A"/>
    <w:rsid w:val="00056AF3"/>
    <w:rsid w:val="00057097"/>
    <w:rsid w:val="000572B0"/>
    <w:rsid w:val="0006011C"/>
    <w:rsid w:val="000603DB"/>
    <w:rsid w:val="0006055F"/>
    <w:rsid w:val="00060B73"/>
    <w:rsid w:val="00060DFF"/>
    <w:rsid w:val="00060E04"/>
    <w:rsid w:val="00061205"/>
    <w:rsid w:val="00061663"/>
    <w:rsid w:val="000616AD"/>
    <w:rsid w:val="000622AF"/>
    <w:rsid w:val="0006233C"/>
    <w:rsid w:val="00062349"/>
    <w:rsid w:val="000624A4"/>
    <w:rsid w:val="00062538"/>
    <w:rsid w:val="0006287C"/>
    <w:rsid w:val="0006375F"/>
    <w:rsid w:val="00063799"/>
    <w:rsid w:val="00063D6A"/>
    <w:rsid w:val="00063FC9"/>
    <w:rsid w:val="000644D4"/>
    <w:rsid w:val="000648FD"/>
    <w:rsid w:val="00064C5C"/>
    <w:rsid w:val="000653B2"/>
    <w:rsid w:val="00065897"/>
    <w:rsid w:val="00065C96"/>
    <w:rsid w:val="000660D3"/>
    <w:rsid w:val="00066750"/>
    <w:rsid w:val="00066A11"/>
    <w:rsid w:val="00066D29"/>
    <w:rsid w:val="000700BF"/>
    <w:rsid w:val="0007069E"/>
    <w:rsid w:val="00071341"/>
    <w:rsid w:val="00071F18"/>
    <w:rsid w:val="00071FDF"/>
    <w:rsid w:val="00072281"/>
    <w:rsid w:val="00072962"/>
    <w:rsid w:val="000729E3"/>
    <w:rsid w:val="00072AFE"/>
    <w:rsid w:val="00072B2C"/>
    <w:rsid w:val="00072D56"/>
    <w:rsid w:val="00072F0F"/>
    <w:rsid w:val="00072FCC"/>
    <w:rsid w:val="00072FE2"/>
    <w:rsid w:val="00073648"/>
    <w:rsid w:val="00073D39"/>
    <w:rsid w:val="00073DC8"/>
    <w:rsid w:val="00073E7F"/>
    <w:rsid w:val="00073F6D"/>
    <w:rsid w:val="00073FC9"/>
    <w:rsid w:val="00074415"/>
    <w:rsid w:val="00074A90"/>
    <w:rsid w:val="0007524E"/>
    <w:rsid w:val="000759F0"/>
    <w:rsid w:val="00075DAE"/>
    <w:rsid w:val="00075DCB"/>
    <w:rsid w:val="00076633"/>
    <w:rsid w:val="00076FD2"/>
    <w:rsid w:val="000778C2"/>
    <w:rsid w:val="000804A7"/>
    <w:rsid w:val="00080708"/>
    <w:rsid w:val="0008091E"/>
    <w:rsid w:val="00080A5D"/>
    <w:rsid w:val="00080C8A"/>
    <w:rsid w:val="00080EB0"/>
    <w:rsid w:val="00081045"/>
    <w:rsid w:val="00081124"/>
    <w:rsid w:val="000818B1"/>
    <w:rsid w:val="000818FE"/>
    <w:rsid w:val="00081C35"/>
    <w:rsid w:val="00081DAB"/>
    <w:rsid w:val="00081FAB"/>
    <w:rsid w:val="000821E7"/>
    <w:rsid w:val="00082CB0"/>
    <w:rsid w:val="000836BB"/>
    <w:rsid w:val="0008377D"/>
    <w:rsid w:val="000839EB"/>
    <w:rsid w:val="00083A36"/>
    <w:rsid w:val="00083B16"/>
    <w:rsid w:val="00083E14"/>
    <w:rsid w:val="00083EE2"/>
    <w:rsid w:val="0008420D"/>
    <w:rsid w:val="00084673"/>
    <w:rsid w:val="00084E45"/>
    <w:rsid w:val="00085122"/>
    <w:rsid w:val="0008540B"/>
    <w:rsid w:val="00085574"/>
    <w:rsid w:val="0008627C"/>
    <w:rsid w:val="000865FC"/>
    <w:rsid w:val="00086E8B"/>
    <w:rsid w:val="00087503"/>
    <w:rsid w:val="00087C27"/>
    <w:rsid w:val="000901CE"/>
    <w:rsid w:val="00090255"/>
    <w:rsid w:val="00090837"/>
    <w:rsid w:val="00090878"/>
    <w:rsid w:val="000914BA"/>
    <w:rsid w:val="00092053"/>
    <w:rsid w:val="000920DD"/>
    <w:rsid w:val="00092452"/>
    <w:rsid w:val="00092659"/>
    <w:rsid w:val="00092B10"/>
    <w:rsid w:val="00092D76"/>
    <w:rsid w:val="0009339F"/>
    <w:rsid w:val="00094166"/>
    <w:rsid w:val="00094490"/>
    <w:rsid w:val="000947D8"/>
    <w:rsid w:val="00094814"/>
    <w:rsid w:val="00094E12"/>
    <w:rsid w:val="00095348"/>
    <w:rsid w:val="000956F2"/>
    <w:rsid w:val="00095812"/>
    <w:rsid w:val="00095B37"/>
    <w:rsid w:val="00095D62"/>
    <w:rsid w:val="000962AB"/>
    <w:rsid w:val="000965A6"/>
    <w:rsid w:val="0009694B"/>
    <w:rsid w:val="00096A3B"/>
    <w:rsid w:val="00096AB1"/>
    <w:rsid w:val="00096B43"/>
    <w:rsid w:val="00096EE7"/>
    <w:rsid w:val="000973D3"/>
    <w:rsid w:val="000974C1"/>
    <w:rsid w:val="000A0057"/>
    <w:rsid w:val="000A017E"/>
    <w:rsid w:val="000A09CF"/>
    <w:rsid w:val="000A0B4E"/>
    <w:rsid w:val="000A1127"/>
    <w:rsid w:val="000A1171"/>
    <w:rsid w:val="000A3273"/>
    <w:rsid w:val="000A3850"/>
    <w:rsid w:val="000A52A0"/>
    <w:rsid w:val="000A572D"/>
    <w:rsid w:val="000A5B37"/>
    <w:rsid w:val="000A5CB8"/>
    <w:rsid w:val="000A5CDD"/>
    <w:rsid w:val="000A5D7E"/>
    <w:rsid w:val="000A5E4B"/>
    <w:rsid w:val="000A5E7E"/>
    <w:rsid w:val="000A6203"/>
    <w:rsid w:val="000A6509"/>
    <w:rsid w:val="000A68AE"/>
    <w:rsid w:val="000A6AC0"/>
    <w:rsid w:val="000A6C10"/>
    <w:rsid w:val="000A6F62"/>
    <w:rsid w:val="000A781D"/>
    <w:rsid w:val="000A78F4"/>
    <w:rsid w:val="000B0185"/>
    <w:rsid w:val="000B0B0A"/>
    <w:rsid w:val="000B0B87"/>
    <w:rsid w:val="000B12FD"/>
    <w:rsid w:val="000B1806"/>
    <w:rsid w:val="000B1973"/>
    <w:rsid w:val="000B1DC6"/>
    <w:rsid w:val="000B2111"/>
    <w:rsid w:val="000B2522"/>
    <w:rsid w:val="000B2A20"/>
    <w:rsid w:val="000B31CC"/>
    <w:rsid w:val="000B3224"/>
    <w:rsid w:val="000B3CAC"/>
    <w:rsid w:val="000B3DFF"/>
    <w:rsid w:val="000B3F73"/>
    <w:rsid w:val="000B447C"/>
    <w:rsid w:val="000B4CBF"/>
    <w:rsid w:val="000B53C3"/>
    <w:rsid w:val="000B5723"/>
    <w:rsid w:val="000B5834"/>
    <w:rsid w:val="000B60AC"/>
    <w:rsid w:val="000B67F5"/>
    <w:rsid w:val="000B7154"/>
    <w:rsid w:val="000B7A49"/>
    <w:rsid w:val="000B7C3B"/>
    <w:rsid w:val="000B7CB2"/>
    <w:rsid w:val="000B7D57"/>
    <w:rsid w:val="000C000C"/>
    <w:rsid w:val="000C02ED"/>
    <w:rsid w:val="000C03B1"/>
    <w:rsid w:val="000C04D1"/>
    <w:rsid w:val="000C04D8"/>
    <w:rsid w:val="000C04E7"/>
    <w:rsid w:val="000C08E9"/>
    <w:rsid w:val="000C0F34"/>
    <w:rsid w:val="000C1B83"/>
    <w:rsid w:val="000C2009"/>
    <w:rsid w:val="000C2BC4"/>
    <w:rsid w:val="000C2D1A"/>
    <w:rsid w:val="000C2E31"/>
    <w:rsid w:val="000C3021"/>
    <w:rsid w:val="000C3328"/>
    <w:rsid w:val="000C3932"/>
    <w:rsid w:val="000C3A54"/>
    <w:rsid w:val="000C3B62"/>
    <w:rsid w:val="000C4031"/>
    <w:rsid w:val="000C403A"/>
    <w:rsid w:val="000C4A1E"/>
    <w:rsid w:val="000C4C50"/>
    <w:rsid w:val="000C5295"/>
    <w:rsid w:val="000C548F"/>
    <w:rsid w:val="000C57DD"/>
    <w:rsid w:val="000C5C2A"/>
    <w:rsid w:val="000C6175"/>
    <w:rsid w:val="000C61EB"/>
    <w:rsid w:val="000C660B"/>
    <w:rsid w:val="000C66F8"/>
    <w:rsid w:val="000C6777"/>
    <w:rsid w:val="000C6AB1"/>
    <w:rsid w:val="000C7059"/>
    <w:rsid w:val="000C705F"/>
    <w:rsid w:val="000C7ABA"/>
    <w:rsid w:val="000C7ABC"/>
    <w:rsid w:val="000C7F8A"/>
    <w:rsid w:val="000D0042"/>
    <w:rsid w:val="000D028A"/>
    <w:rsid w:val="000D03CE"/>
    <w:rsid w:val="000D0529"/>
    <w:rsid w:val="000D0789"/>
    <w:rsid w:val="000D0F4B"/>
    <w:rsid w:val="000D118E"/>
    <w:rsid w:val="000D132F"/>
    <w:rsid w:val="000D1658"/>
    <w:rsid w:val="000D181A"/>
    <w:rsid w:val="000D1A89"/>
    <w:rsid w:val="000D1E42"/>
    <w:rsid w:val="000D2205"/>
    <w:rsid w:val="000D2724"/>
    <w:rsid w:val="000D277D"/>
    <w:rsid w:val="000D2D5D"/>
    <w:rsid w:val="000D354B"/>
    <w:rsid w:val="000D36B8"/>
    <w:rsid w:val="000D3777"/>
    <w:rsid w:val="000D3CB2"/>
    <w:rsid w:val="000D4AB2"/>
    <w:rsid w:val="000D4E0C"/>
    <w:rsid w:val="000D5605"/>
    <w:rsid w:val="000D5B79"/>
    <w:rsid w:val="000D5C1B"/>
    <w:rsid w:val="000D5D95"/>
    <w:rsid w:val="000D6005"/>
    <w:rsid w:val="000D6C3E"/>
    <w:rsid w:val="000D7078"/>
    <w:rsid w:val="000D75D7"/>
    <w:rsid w:val="000D7AAB"/>
    <w:rsid w:val="000D7D49"/>
    <w:rsid w:val="000D7E50"/>
    <w:rsid w:val="000E0364"/>
    <w:rsid w:val="000E041B"/>
    <w:rsid w:val="000E0E44"/>
    <w:rsid w:val="000E1DA6"/>
    <w:rsid w:val="000E1E6C"/>
    <w:rsid w:val="000E1F3D"/>
    <w:rsid w:val="000E1F46"/>
    <w:rsid w:val="000E1F47"/>
    <w:rsid w:val="000E285B"/>
    <w:rsid w:val="000E2A59"/>
    <w:rsid w:val="000E36EA"/>
    <w:rsid w:val="000E3730"/>
    <w:rsid w:val="000E3BE4"/>
    <w:rsid w:val="000E4AC5"/>
    <w:rsid w:val="000E5741"/>
    <w:rsid w:val="000E58AE"/>
    <w:rsid w:val="000E6014"/>
    <w:rsid w:val="000E630C"/>
    <w:rsid w:val="000E66DB"/>
    <w:rsid w:val="000E6B12"/>
    <w:rsid w:val="000E6CCF"/>
    <w:rsid w:val="000E6D4B"/>
    <w:rsid w:val="000E7CD7"/>
    <w:rsid w:val="000F0173"/>
    <w:rsid w:val="000F0375"/>
    <w:rsid w:val="000F0645"/>
    <w:rsid w:val="000F0F18"/>
    <w:rsid w:val="000F1301"/>
    <w:rsid w:val="000F1B5D"/>
    <w:rsid w:val="000F1D71"/>
    <w:rsid w:val="000F1F91"/>
    <w:rsid w:val="000F2007"/>
    <w:rsid w:val="000F263F"/>
    <w:rsid w:val="000F2749"/>
    <w:rsid w:val="000F2788"/>
    <w:rsid w:val="000F4541"/>
    <w:rsid w:val="000F5CCF"/>
    <w:rsid w:val="000F5E56"/>
    <w:rsid w:val="000F6543"/>
    <w:rsid w:val="000F6A71"/>
    <w:rsid w:val="000F7314"/>
    <w:rsid w:val="000F762E"/>
    <w:rsid w:val="000F7870"/>
    <w:rsid w:val="000F7A90"/>
    <w:rsid w:val="000F7DF4"/>
    <w:rsid w:val="0010064A"/>
    <w:rsid w:val="00100C29"/>
    <w:rsid w:val="00100C4C"/>
    <w:rsid w:val="00101275"/>
    <w:rsid w:val="001012CD"/>
    <w:rsid w:val="001015E1"/>
    <w:rsid w:val="001016FC"/>
    <w:rsid w:val="00101A7A"/>
    <w:rsid w:val="00101C0E"/>
    <w:rsid w:val="00102089"/>
    <w:rsid w:val="0010213B"/>
    <w:rsid w:val="001021D4"/>
    <w:rsid w:val="001021E1"/>
    <w:rsid w:val="00102C49"/>
    <w:rsid w:val="001031BC"/>
    <w:rsid w:val="00103205"/>
    <w:rsid w:val="0010358E"/>
    <w:rsid w:val="001035ED"/>
    <w:rsid w:val="00103D4D"/>
    <w:rsid w:val="00103F57"/>
    <w:rsid w:val="0010465E"/>
    <w:rsid w:val="00104F87"/>
    <w:rsid w:val="00104FD0"/>
    <w:rsid w:val="001068DA"/>
    <w:rsid w:val="00106A38"/>
    <w:rsid w:val="00107014"/>
    <w:rsid w:val="00107CAA"/>
    <w:rsid w:val="00107CAF"/>
    <w:rsid w:val="001100C1"/>
    <w:rsid w:val="001101B8"/>
    <w:rsid w:val="00110AFB"/>
    <w:rsid w:val="00110CD0"/>
    <w:rsid w:val="00110D45"/>
    <w:rsid w:val="00110FA5"/>
    <w:rsid w:val="0011139D"/>
    <w:rsid w:val="001116C0"/>
    <w:rsid w:val="00112051"/>
    <w:rsid w:val="001127AC"/>
    <w:rsid w:val="001127B9"/>
    <w:rsid w:val="00112CBE"/>
    <w:rsid w:val="00113003"/>
    <w:rsid w:val="0011339C"/>
    <w:rsid w:val="001137B5"/>
    <w:rsid w:val="00113C60"/>
    <w:rsid w:val="00113E28"/>
    <w:rsid w:val="00114284"/>
    <w:rsid w:val="001144C6"/>
    <w:rsid w:val="001149E4"/>
    <w:rsid w:val="0011502B"/>
    <w:rsid w:val="00115151"/>
    <w:rsid w:val="00115965"/>
    <w:rsid w:val="00115D73"/>
    <w:rsid w:val="00115F80"/>
    <w:rsid w:val="001160D5"/>
    <w:rsid w:val="00116999"/>
    <w:rsid w:val="00116D8A"/>
    <w:rsid w:val="00117273"/>
    <w:rsid w:val="001174D1"/>
    <w:rsid w:val="00117A15"/>
    <w:rsid w:val="00117BD5"/>
    <w:rsid w:val="00117CE5"/>
    <w:rsid w:val="00120009"/>
    <w:rsid w:val="0012018A"/>
    <w:rsid w:val="001207E3"/>
    <w:rsid w:val="00120BCB"/>
    <w:rsid w:val="00120CFF"/>
    <w:rsid w:val="00120E8F"/>
    <w:rsid w:val="001214BC"/>
    <w:rsid w:val="0012158D"/>
    <w:rsid w:val="00121EA7"/>
    <w:rsid w:val="00122243"/>
    <w:rsid w:val="00122287"/>
    <w:rsid w:val="00122469"/>
    <w:rsid w:val="00123879"/>
    <w:rsid w:val="00123A44"/>
    <w:rsid w:val="0012461E"/>
    <w:rsid w:val="00124642"/>
    <w:rsid w:val="001249B6"/>
    <w:rsid w:val="001250CA"/>
    <w:rsid w:val="0012526E"/>
    <w:rsid w:val="001252C9"/>
    <w:rsid w:val="001257CC"/>
    <w:rsid w:val="00125F86"/>
    <w:rsid w:val="001262CA"/>
    <w:rsid w:val="00126833"/>
    <w:rsid w:val="00126971"/>
    <w:rsid w:val="001269E2"/>
    <w:rsid w:val="0012700A"/>
    <w:rsid w:val="00127360"/>
    <w:rsid w:val="001275D1"/>
    <w:rsid w:val="0012763D"/>
    <w:rsid w:val="001277E5"/>
    <w:rsid w:val="00127919"/>
    <w:rsid w:val="00127BAB"/>
    <w:rsid w:val="00130154"/>
    <w:rsid w:val="0013042D"/>
    <w:rsid w:val="00130580"/>
    <w:rsid w:val="00130E7A"/>
    <w:rsid w:val="00130E81"/>
    <w:rsid w:val="00130F51"/>
    <w:rsid w:val="00131116"/>
    <w:rsid w:val="00131D3A"/>
    <w:rsid w:val="00131D94"/>
    <w:rsid w:val="00132A1B"/>
    <w:rsid w:val="001333B2"/>
    <w:rsid w:val="001339EC"/>
    <w:rsid w:val="00133A93"/>
    <w:rsid w:val="00133C98"/>
    <w:rsid w:val="0013428B"/>
    <w:rsid w:val="001349F8"/>
    <w:rsid w:val="0013521B"/>
    <w:rsid w:val="00135483"/>
    <w:rsid w:val="00135496"/>
    <w:rsid w:val="00136DDD"/>
    <w:rsid w:val="0013729C"/>
    <w:rsid w:val="00137EC2"/>
    <w:rsid w:val="001402F4"/>
    <w:rsid w:val="001405EC"/>
    <w:rsid w:val="0014115B"/>
    <w:rsid w:val="001413D5"/>
    <w:rsid w:val="001416C6"/>
    <w:rsid w:val="00142121"/>
    <w:rsid w:val="0014219F"/>
    <w:rsid w:val="0014241B"/>
    <w:rsid w:val="001432C0"/>
    <w:rsid w:val="0014353D"/>
    <w:rsid w:val="00144497"/>
    <w:rsid w:val="00145331"/>
    <w:rsid w:val="00145383"/>
    <w:rsid w:val="001457D6"/>
    <w:rsid w:val="00145BE8"/>
    <w:rsid w:val="00145C31"/>
    <w:rsid w:val="001460D9"/>
    <w:rsid w:val="001461CF"/>
    <w:rsid w:val="00146380"/>
    <w:rsid w:val="00146403"/>
    <w:rsid w:val="00146A5C"/>
    <w:rsid w:val="00146C89"/>
    <w:rsid w:val="00147055"/>
    <w:rsid w:val="001471CD"/>
    <w:rsid w:val="001472EF"/>
    <w:rsid w:val="00147C98"/>
    <w:rsid w:val="00147D2B"/>
    <w:rsid w:val="001500FB"/>
    <w:rsid w:val="001509E8"/>
    <w:rsid w:val="00151AC6"/>
    <w:rsid w:val="00152063"/>
    <w:rsid w:val="001524B0"/>
    <w:rsid w:val="00152EA3"/>
    <w:rsid w:val="00153316"/>
    <w:rsid w:val="0015387C"/>
    <w:rsid w:val="001541C7"/>
    <w:rsid w:val="001544CB"/>
    <w:rsid w:val="00155221"/>
    <w:rsid w:val="00155223"/>
    <w:rsid w:val="001556E8"/>
    <w:rsid w:val="001561BF"/>
    <w:rsid w:val="0015675C"/>
    <w:rsid w:val="00157B9D"/>
    <w:rsid w:val="00157CB6"/>
    <w:rsid w:val="00157E11"/>
    <w:rsid w:val="0016045E"/>
    <w:rsid w:val="001608A3"/>
    <w:rsid w:val="001609B1"/>
    <w:rsid w:val="001609B2"/>
    <w:rsid w:val="0016112C"/>
    <w:rsid w:val="00161E5C"/>
    <w:rsid w:val="00161EAA"/>
    <w:rsid w:val="0016226E"/>
    <w:rsid w:val="0016251E"/>
    <w:rsid w:val="00162A2B"/>
    <w:rsid w:val="00162A35"/>
    <w:rsid w:val="00162BD5"/>
    <w:rsid w:val="00162C8C"/>
    <w:rsid w:val="001631FC"/>
    <w:rsid w:val="00163349"/>
    <w:rsid w:val="001639AA"/>
    <w:rsid w:val="001644B3"/>
    <w:rsid w:val="00164DE2"/>
    <w:rsid w:val="00165529"/>
    <w:rsid w:val="001655F7"/>
    <w:rsid w:val="001656DB"/>
    <w:rsid w:val="001658B4"/>
    <w:rsid w:val="001668DA"/>
    <w:rsid w:val="00166C47"/>
    <w:rsid w:val="00166F1A"/>
    <w:rsid w:val="00167098"/>
    <w:rsid w:val="001670F7"/>
    <w:rsid w:val="00167B22"/>
    <w:rsid w:val="00167CD1"/>
    <w:rsid w:val="00167F84"/>
    <w:rsid w:val="0017000D"/>
    <w:rsid w:val="001703BF"/>
    <w:rsid w:val="0017095F"/>
    <w:rsid w:val="00170AF0"/>
    <w:rsid w:val="0017150E"/>
    <w:rsid w:val="001716CA"/>
    <w:rsid w:val="00171957"/>
    <w:rsid w:val="0017195A"/>
    <w:rsid w:val="001733B5"/>
    <w:rsid w:val="00173975"/>
    <w:rsid w:val="00174708"/>
    <w:rsid w:val="0017473B"/>
    <w:rsid w:val="00174A89"/>
    <w:rsid w:val="00174E6B"/>
    <w:rsid w:val="0017507D"/>
    <w:rsid w:val="00175C81"/>
    <w:rsid w:val="0017645A"/>
    <w:rsid w:val="001766AD"/>
    <w:rsid w:val="00176C90"/>
    <w:rsid w:val="00176D56"/>
    <w:rsid w:val="00176E90"/>
    <w:rsid w:val="00176F1A"/>
    <w:rsid w:val="00177232"/>
    <w:rsid w:val="001779D4"/>
    <w:rsid w:val="00177B20"/>
    <w:rsid w:val="00177DA3"/>
    <w:rsid w:val="00180357"/>
    <w:rsid w:val="00181121"/>
    <w:rsid w:val="00181141"/>
    <w:rsid w:val="00181462"/>
    <w:rsid w:val="0018157A"/>
    <w:rsid w:val="001818E2"/>
    <w:rsid w:val="00181AF3"/>
    <w:rsid w:val="00181EA2"/>
    <w:rsid w:val="00182667"/>
    <w:rsid w:val="0018267A"/>
    <w:rsid w:val="00182B23"/>
    <w:rsid w:val="00182B3F"/>
    <w:rsid w:val="00182B73"/>
    <w:rsid w:val="001832D7"/>
    <w:rsid w:val="00183386"/>
    <w:rsid w:val="0018386C"/>
    <w:rsid w:val="00183DCD"/>
    <w:rsid w:val="00183E8D"/>
    <w:rsid w:val="00184716"/>
    <w:rsid w:val="00184EC5"/>
    <w:rsid w:val="00185217"/>
    <w:rsid w:val="001854BF"/>
    <w:rsid w:val="001855B8"/>
    <w:rsid w:val="001858E0"/>
    <w:rsid w:val="001863F4"/>
    <w:rsid w:val="001868E6"/>
    <w:rsid w:val="001870F3"/>
    <w:rsid w:val="001876C2"/>
    <w:rsid w:val="0018784B"/>
    <w:rsid w:val="00187DF6"/>
    <w:rsid w:val="00187E40"/>
    <w:rsid w:val="00190018"/>
    <w:rsid w:val="001904F9"/>
    <w:rsid w:val="00190843"/>
    <w:rsid w:val="00190A2E"/>
    <w:rsid w:val="00190FED"/>
    <w:rsid w:val="00191072"/>
    <w:rsid w:val="0019116A"/>
    <w:rsid w:val="00191720"/>
    <w:rsid w:val="00191EDD"/>
    <w:rsid w:val="00191F0C"/>
    <w:rsid w:val="00192239"/>
    <w:rsid w:val="001924EA"/>
    <w:rsid w:val="001926D9"/>
    <w:rsid w:val="001931F8"/>
    <w:rsid w:val="001932A2"/>
    <w:rsid w:val="00193570"/>
    <w:rsid w:val="00193ADD"/>
    <w:rsid w:val="00193CC8"/>
    <w:rsid w:val="001942B4"/>
    <w:rsid w:val="00194703"/>
    <w:rsid w:val="0019478E"/>
    <w:rsid w:val="0019481B"/>
    <w:rsid w:val="00194D04"/>
    <w:rsid w:val="00195005"/>
    <w:rsid w:val="001955C0"/>
    <w:rsid w:val="0019594C"/>
    <w:rsid w:val="001959FA"/>
    <w:rsid w:val="00195E35"/>
    <w:rsid w:val="00196534"/>
    <w:rsid w:val="00197638"/>
    <w:rsid w:val="0019770C"/>
    <w:rsid w:val="00197B04"/>
    <w:rsid w:val="00197F0B"/>
    <w:rsid w:val="001A0245"/>
    <w:rsid w:val="001A0751"/>
    <w:rsid w:val="001A0A2C"/>
    <w:rsid w:val="001A0D31"/>
    <w:rsid w:val="001A0E6E"/>
    <w:rsid w:val="001A0EDF"/>
    <w:rsid w:val="001A19E1"/>
    <w:rsid w:val="001A2394"/>
    <w:rsid w:val="001A2464"/>
    <w:rsid w:val="001A2507"/>
    <w:rsid w:val="001A257B"/>
    <w:rsid w:val="001A3217"/>
    <w:rsid w:val="001A35F9"/>
    <w:rsid w:val="001A3B3C"/>
    <w:rsid w:val="001A43BF"/>
    <w:rsid w:val="001A442C"/>
    <w:rsid w:val="001A44A0"/>
    <w:rsid w:val="001A476D"/>
    <w:rsid w:val="001A4A27"/>
    <w:rsid w:val="001A5A59"/>
    <w:rsid w:val="001A5CB0"/>
    <w:rsid w:val="001A5FC0"/>
    <w:rsid w:val="001A6BC2"/>
    <w:rsid w:val="001A6CC8"/>
    <w:rsid w:val="001A6F51"/>
    <w:rsid w:val="001A78A3"/>
    <w:rsid w:val="001A7A2C"/>
    <w:rsid w:val="001B0598"/>
    <w:rsid w:val="001B06D2"/>
    <w:rsid w:val="001B0714"/>
    <w:rsid w:val="001B0778"/>
    <w:rsid w:val="001B0BFE"/>
    <w:rsid w:val="001B0F78"/>
    <w:rsid w:val="001B1130"/>
    <w:rsid w:val="001B1DDF"/>
    <w:rsid w:val="001B1F3E"/>
    <w:rsid w:val="001B2732"/>
    <w:rsid w:val="001B27BD"/>
    <w:rsid w:val="001B2A4C"/>
    <w:rsid w:val="001B2CF0"/>
    <w:rsid w:val="001B2D84"/>
    <w:rsid w:val="001B2EB1"/>
    <w:rsid w:val="001B2ED3"/>
    <w:rsid w:val="001B366F"/>
    <w:rsid w:val="001B3DA9"/>
    <w:rsid w:val="001B4082"/>
    <w:rsid w:val="001B471D"/>
    <w:rsid w:val="001B4846"/>
    <w:rsid w:val="001B49D5"/>
    <w:rsid w:val="001B4CD1"/>
    <w:rsid w:val="001B4D80"/>
    <w:rsid w:val="001B4F2B"/>
    <w:rsid w:val="001B510B"/>
    <w:rsid w:val="001B5357"/>
    <w:rsid w:val="001B5ACB"/>
    <w:rsid w:val="001B62B8"/>
    <w:rsid w:val="001B6766"/>
    <w:rsid w:val="001B67F1"/>
    <w:rsid w:val="001B6BB5"/>
    <w:rsid w:val="001B7141"/>
    <w:rsid w:val="001B7216"/>
    <w:rsid w:val="001B7960"/>
    <w:rsid w:val="001B7E2E"/>
    <w:rsid w:val="001C00DF"/>
    <w:rsid w:val="001C034E"/>
    <w:rsid w:val="001C0686"/>
    <w:rsid w:val="001C0F70"/>
    <w:rsid w:val="001C120E"/>
    <w:rsid w:val="001C1245"/>
    <w:rsid w:val="001C14C1"/>
    <w:rsid w:val="001C16AE"/>
    <w:rsid w:val="001C16E4"/>
    <w:rsid w:val="001C16F7"/>
    <w:rsid w:val="001C192E"/>
    <w:rsid w:val="001C1946"/>
    <w:rsid w:val="001C1DDD"/>
    <w:rsid w:val="001C2D54"/>
    <w:rsid w:val="001C2F1B"/>
    <w:rsid w:val="001C306E"/>
    <w:rsid w:val="001C3C82"/>
    <w:rsid w:val="001C4337"/>
    <w:rsid w:val="001C48F1"/>
    <w:rsid w:val="001C49E1"/>
    <w:rsid w:val="001C4B3E"/>
    <w:rsid w:val="001C4E7B"/>
    <w:rsid w:val="001C4F00"/>
    <w:rsid w:val="001C5373"/>
    <w:rsid w:val="001C5620"/>
    <w:rsid w:val="001C574F"/>
    <w:rsid w:val="001C58F2"/>
    <w:rsid w:val="001C5F8A"/>
    <w:rsid w:val="001C5FD8"/>
    <w:rsid w:val="001C6178"/>
    <w:rsid w:val="001C6203"/>
    <w:rsid w:val="001C65D5"/>
    <w:rsid w:val="001C6BF0"/>
    <w:rsid w:val="001C6BF2"/>
    <w:rsid w:val="001C6E2C"/>
    <w:rsid w:val="001C6EE9"/>
    <w:rsid w:val="001C71E6"/>
    <w:rsid w:val="001C72F8"/>
    <w:rsid w:val="001C758F"/>
    <w:rsid w:val="001C76C0"/>
    <w:rsid w:val="001C7BF0"/>
    <w:rsid w:val="001D04A2"/>
    <w:rsid w:val="001D064A"/>
    <w:rsid w:val="001D0830"/>
    <w:rsid w:val="001D0A1F"/>
    <w:rsid w:val="001D0CFB"/>
    <w:rsid w:val="001D0F4C"/>
    <w:rsid w:val="001D1111"/>
    <w:rsid w:val="001D1556"/>
    <w:rsid w:val="001D199A"/>
    <w:rsid w:val="001D1D5E"/>
    <w:rsid w:val="001D2122"/>
    <w:rsid w:val="001D2A32"/>
    <w:rsid w:val="001D33EB"/>
    <w:rsid w:val="001D3A85"/>
    <w:rsid w:val="001D3C7D"/>
    <w:rsid w:val="001D3CFB"/>
    <w:rsid w:val="001D4103"/>
    <w:rsid w:val="001D440B"/>
    <w:rsid w:val="001D49E0"/>
    <w:rsid w:val="001D4CD5"/>
    <w:rsid w:val="001D4F09"/>
    <w:rsid w:val="001D4FF6"/>
    <w:rsid w:val="001D55A2"/>
    <w:rsid w:val="001D5CA7"/>
    <w:rsid w:val="001D6010"/>
    <w:rsid w:val="001D6420"/>
    <w:rsid w:val="001D64DD"/>
    <w:rsid w:val="001D69B8"/>
    <w:rsid w:val="001D6A8E"/>
    <w:rsid w:val="001D6AF4"/>
    <w:rsid w:val="001D6B38"/>
    <w:rsid w:val="001D6E6A"/>
    <w:rsid w:val="001D7EC5"/>
    <w:rsid w:val="001E01E3"/>
    <w:rsid w:val="001E0642"/>
    <w:rsid w:val="001E06FE"/>
    <w:rsid w:val="001E09D3"/>
    <w:rsid w:val="001E0F7F"/>
    <w:rsid w:val="001E13F8"/>
    <w:rsid w:val="001E17C5"/>
    <w:rsid w:val="001E20A3"/>
    <w:rsid w:val="001E236F"/>
    <w:rsid w:val="001E23A4"/>
    <w:rsid w:val="001E2922"/>
    <w:rsid w:val="001E2DE8"/>
    <w:rsid w:val="001E2F06"/>
    <w:rsid w:val="001E2F8A"/>
    <w:rsid w:val="001E34CA"/>
    <w:rsid w:val="001E382F"/>
    <w:rsid w:val="001E3C92"/>
    <w:rsid w:val="001E4162"/>
    <w:rsid w:val="001E42A9"/>
    <w:rsid w:val="001E43F2"/>
    <w:rsid w:val="001E4D79"/>
    <w:rsid w:val="001E5051"/>
    <w:rsid w:val="001E51AE"/>
    <w:rsid w:val="001E5335"/>
    <w:rsid w:val="001E57DB"/>
    <w:rsid w:val="001E5CF9"/>
    <w:rsid w:val="001E6614"/>
    <w:rsid w:val="001E7073"/>
    <w:rsid w:val="001E7536"/>
    <w:rsid w:val="001E7684"/>
    <w:rsid w:val="001F0543"/>
    <w:rsid w:val="001F0966"/>
    <w:rsid w:val="001F179F"/>
    <w:rsid w:val="001F1D46"/>
    <w:rsid w:val="001F20DF"/>
    <w:rsid w:val="001F2343"/>
    <w:rsid w:val="001F25DC"/>
    <w:rsid w:val="001F2A4B"/>
    <w:rsid w:val="001F2B55"/>
    <w:rsid w:val="001F2CDD"/>
    <w:rsid w:val="001F2E15"/>
    <w:rsid w:val="001F2E34"/>
    <w:rsid w:val="001F2EEA"/>
    <w:rsid w:val="001F33CB"/>
    <w:rsid w:val="001F3958"/>
    <w:rsid w:val="001F3C26"/>
    <w:rsid w:val="001F3D67"/>
    <w:rsid w:val="001F3D84"/>
    <w:rsid w:val="001F3E56"/>
    <w:rsid w:val="001F3F01"/>
    <w:rsid w:val="001F4086"/>
    <w:rsid w:val="001F4ABE"/>
    <w:rsid w:val="001F52FD"/>
    <w:rsid w:val="001F54AD"/>
    <w:rsid w:val="001F557F"/>
    <w:rsid w:val="001F5D5B"/>
    <w:rsid w:val="001F6095"/>
    <w:rsid w:val="001F665E"/>
    <w:rsid w:val="001F6A89"/>
    <w:rsid w:val="001F71F5"/>
    <w:rsid w:val="001F73D5"/>
    <w:rsid w:val="001F7979"/>
    <w:rsid w:val="001F7E5C"/>
    <w:rsid w:val="00200772"/>
    <w:rsid w:val="002009E9"/>
    <w:rsid w:val="00200A1F"/>
    <w:rsid w:val="00200AF6"/>
    <w:rsid w:val="00200D3E"/>
    <w:rsid w:val="00200D9B"/>
    <w:rsid w:val="00201042"/>
    <w:rsid w:val="00201E28"/>
    <w:rsid w:val="00201F6A"/>
    <w:rsid w:val="00202368"/>
    <w:rsid w:val="00202B85"/>
    <w:rsid w:val="00202F45"/>
    <w:rsid w:val="00203454"/>
    <w:rsid w:val="00203CF5"/>
    <w:rsid w:val="002052C7"/>
    <w:rsid w:val="0020543E"/>
    <w:rsid w:val="00205557"/>
    <w:rsid w:val="00205DDF"/>
    <w:rsid w:val="00206336"/>
    <w:rsid w:val="002068A1"/>
    <w:rsid w:val="00206A2A"/>
    <w:rsid w:val="00206B81"/>
    <w:rsid w:val="00207168"/>
    <w:rsid w:val="00207668"/>
    <w:rsid w:val="00207A4E"/>
    <w:rsid w:val="00207A89"/>
    <w:rsid w:val="00207B49"/>
    <w:rsid w:val="00207EBC"/>
    <w:rsid w:val="00210321"/>
    <w:rsid w:val="00210388"/>
    <w:rsid w:val="002103A1"/>
    <w:rsid w:val="0021048B"/>
    <w:rsid w:val="002104AE"/>
    <w:rsid w:val="002107A1"/>
    <w:rsid w:val="00211431"/>
    <w:rsid w:val="0021147B"/>
    <w:rsid w:val="002114F7"/>
    <w:rsid w:val="00211FD7"/>
    <w:rsid w:val="00212115"/>
    <w:rsid w:val="0021251D"/>
    <w:rsid w:val="00213316"/>
    <w:rsid w:val="0021334C"/>
    <w:rsid w:val="0021356A"/>
    <w:rsid w:val="00213A10"/>
    <w:rsid w:val="00213D13"/>
    <w:rsid w:val="00213D36"/>
    <w:rsid w:val="002143CB"/>
    <w:rsid w:val="00214689"/>
    <w:rsid w:val="00214AC0"/>
    <w:rsid w:val="0021584B"/>
    <w:rsid w:val="00215BD2"/>
    <w:rsid w:val="002173A2"/>
    <w:rsid w:val="0021787F"/>
    <w:rsid w:val="00220285"/>
    <w:rsid w:val="0022037F"/>
    <w:rsid w:val="00220472"/>
    <w:rsid w:val="002209BA"/>
    <w:rsid w:val="00220A0C"/>
    <w:rsid w:val="00220AF0"/>
    <w:rsid w:val="00220B55"/>
    <w:rsid w:val="00220C63"/>
    <w:rsid w:val="00220F58"/>
    <w:rsid w:val="0022133B"/>
    <w:rsid w:val="002214CB"/>
    <w:rsid w:val="00221575"/>
    <w:rsid w:val="00221AA2"/>
    <w:rsid w:val="00221D91"/>
    <w:rsid w:val="00221E4C"/>
    <w:rsid w:val="002221C3"/>
    <w:rsid w:val="00222793"/>
    <w:rsid w:val="002229B2"/>
    <w:rsid w:val="00222BED"/>
    <w:rsid w:val="00222FA1"/>
    <w:rsid w:val="002230FE"/>
    <w:rsid w:val="0022317F"/>
    <w:rsid w:val="0022329C"/>
    <w:rsid w:val="0022353A"/>
    <w:rsid w:val="00223942"/>
    <w:rsid w:val="00223A9C"/>
    <w:rsid w:val="00223C53"/>
    <w:rsid w:val="00224322"/>
    <w:rsid w:val="00224BF4"/>
    <w:rsid w:val="00224EE2"/>
    <w:rsid w:val="00224F8C"/>
    <w:rsid w:val="0022589B"/>
    <w:rsid w:val="00225DC7"/>
    <w:rsid w:val="00225E4F"/>
    <w:rsid w:val="00226235"/>
    <w:rsid w:val="00226451"/>
    <w:rsid w:val="0022650F"/>
    <w:rsid w:val="00226C4B"/>
    <w:rsid w:val="00226E16"/>
    <w:rsid w:val="0022761C"/>
    <w:rsid w:val="00227B66"/>
    <w:rsid w:val="00227B74"/>
    <w:rsid w:val="00227D9E"/>
    <w:rsid w:val="002309F2"/>
    <w:rsid w:val="00230C85"/>
    <w:rsid w:val="002310EE"/>
    <w:rsid w:val="00231591"/>
    <w:rsid w:val="002317E7"/>
    <w:rsid w:val="00231917"/>
    <w:rsid w:val="00231A25"/>
    <w:rsid w:val="0023205F"/>
    <w:rsid w:val="00232284"/>
    <w:rsid w:val="00232486"/>
    <w:rsid w:val="002327F2"/>
    <w:rsid w:val="002329C3"/>
    <w:rsid w:val="0023304B"/>
    <w:rsid w:val="00233EC8"/>
    <w:rsid w:val="002341A5"/>
    <w:rsid w:val="00234735"/>
    <w:rsid w:val="00234A56"/>
    <w:rsid w:val="0023502A"/>
    <w:rsid w:val="002361E6"/>
    <w:rsid w:val="0023674B"/>
    <w:rsid w:val="00236BC0"/>
    <w:rsid w:val="00236DB6"/>
    <w:rsid w:val="002375CE"/>
    <w:rsid w:val="00237A96"/>
    <w:rsid w:val="00237B37"/>
    <w:rsid w:val="00237C6A"/>
    <w:rsid w:val="00240652"/>
    <w:rsid w:val="00240896"/>
    <w:rsid w:val="0024177C"/>
    <w:rsid w:val="00241A0D"/>
    <w:rsid w:val="00241B98"/>
    <w:rsid w:val="00241CA5"/>
    <w:rsid w:val="00242256"/>
    <w:rsid w:val="00242418"/>
    <w:rsid w:val="002428C1"/>
    <w:rsid w:val="00243330"/>
    <w:rsid w:val="00243D61"/>
    <w:rsid w:val="00244A46"/>
    <w:rsid w:val="00244B63"/>
    <w:rsid w:val="00245150"/>
    <w:rsid w:val="00245DE3"/>
    <w:rsid w:val="00245F01"/>
    <w:rsid w:val="002462A8"/>
    <w:rsid w:val="0024642E"/>
    <w:rsid w:val="0024645F"/>
    <w:rsid w:val="0024660B"/>
    <w:rsid w:val="00246836"/>
    <w:rsid w:val="002468D0"/>
    <w:rsid w:val="002472AC"/>
    <w:rsid w:val="00247380"/>
    <w:rsid w:val="0024739B"/>
    <w:rsid w:val="00247E5E"/>
    <w:rsid w:val="002507A3"/>
    <w:rsid w:val="002509C6"/>
    <w:rsid w:val="00250CC4"/>
    <w:rsid w:val="0025116B"/>
    <w:rsid w:val="0025126A"/>
    <w:rsid w:val="002516D5"/>
    <w:rsid w:val="002519E9"/>
    <w:rsid w:val="00251CED"/>
    <w:rsid w:val="00251FE0"/>
    <w:rsid w:val="00252114"/>
    <w:rsid w:val="0025247B"/>
    <w:rsid w:val="002526B5"/>
    <w:rsid w:val="002529EA"/>
    <w:rsid w:val="00252F67"/>
    <w:rsid w:val="00253048"/>
    <w:rsid w:val="002530F1"/>
    <w:rsid w:val="00253123"/>
    <w:rsid w:val="002534FC"/>
    <w:rsid w:val="00253B65"/>
    <w:rsid w:val="00253BA5"/>
    <w:rsid w:val="00253BD9"/>
    <w:rsid w:val="00253DC7"/>
    <w:rsid w:val="0025441C"/>
    <w:rsid w:val="00254425"/>
    <w:rsid w:val="002546CE"/>
    <w:rsid w:val="002547C4"/>
    <w:rsid w:val="00255837"/>
    <w:rsid w:val="00255B05"/>
    <w:rsid w:val="0025610D"/>
    <w:rsid w:val="00256214"/>
    <w:rsid w:val="00256B0B"/>
    <w:rsid w:val="00256B4F"/>
    <w:rsid w:val="002570C3"/>
    <w:rsid w:val="00260993"/>
    <w:rsid w:val="00261567"/>
    <w:rsid w:val="002615C8"/>
    <w:rsid w:val="00261631"/>
    <w:rsid w:val="00261CD4"/>
    <w:rsid w:val="00262201"/>
    <w:rsid w:val="00262C0E"/>
    <w:rsid w:val="0026305D"/>
    <w:rsid w:val="002630AB"/>
    <w:rsid w:val="00263483"/>
    <w:rsid w:val="002635CB"/>
    <w:rsid w:val="00263853"/>
    <w:rsid w:val="002638CE"/>
    <w:rsid w:val="002639D3"/>
    <w:rsid w:val="002646B3"/>
    <w:rsid w:val="00265BCD"/>
    <w:rsid w:val="00265CA9"/>
    <w:rsid w:val="00265F7B"/>
    <w:rsid w:val="00265FAC"/>
    <w:rsid w:val="002664BF"/>
    <w:rsid w:val="00266657"/>
    <w:rsid w:val="00266BD9"/>
    <w:rsid w:val="00266EBA"/>
    <w:rsid w:val="00267265"/>
    <w:rsid w:val="00267991"/>
    <w:rsid w:val="00267F77"/>
    <w:rsid w:val="0027026D"/>
    <w:rsid w:val="002705F0"/>
    <w:rsid w:val="002708D6"/>
    <w:rsid w:val="00270E39"/>
    <w:rsid w:val="00271033"/>
    <w:rsid w:val="0027128A"/>
    <w:rsid w:val="0027142B"/>
    <w:rsid w:val="00272A00"/>
    <w:rsid w:val="00273386"/>
    <w:rsid w:val="00273B00"/>
    <w:rsid w:val="00273B50"/>
    <w:rsid w:val="00273C0C"/>
    <w:rsid w:val="00273E90"/>
    <w:rsid w:val="002745F8"/>
    <w:rsid w:val="002746FF"/>
    <w:rsid w:val="00274FEF"/>
    <w:rsid w:val="0027505F"/>
    <w:rsid w:val="002756ED"/>
    <w:rsid w:val="002757AB"/>
    <w:rsid w:val="00275A92"/>
    <w:rsid w:val="00276090"/>
    <w:rsid w:val="00276323"/>
    <w:rsid w:val="00277142"/>
    <w:rsid w:val="0027788C"/>
    <w:rsid w:val="002778C8"/>
    <w:rsid w:val="00277ADF"/>
    <w:rsid w:val="00277C9D"/>
    <w:rsid w:val="00277DE4"/>
    <w:rsid w:val="002802F4"/>
    <w:rsid w:val="00280427"/>
    <w:rsid w:val="00280B28"/>
    <w:rsid w:val="00280BA5"/>
    <w:rsid w:val="002813B6"/>
    <w:rsid w:val="0028205C"/>
    <w:rsid w:val="0028257C"/>
    <w:rsid w:val="00282738"/>
    <w:rsid w:val="002828FA"/>
    <w:rsid w:val="002829AC"/>
    <w:rsid w:val="00282C59"/>
    <w:rsid w:val="00282D2B"/>
    <w:rsid w:val="0028351D"/>
    <w:rsid w:val="0028361C"/>
    <w:rsid w:val="0028396B"/>
    <w:rsid w:val="00283B68"/>
    <w:rsid w:val="00283C3F"/>
    <w:rsid w:val="002844F0"/>
    <w:rsid w:val="00284793"/>
    <w:rsid w:val="00284A1D"/>
    <w:rsid w:val="00284A28"/>
    <w:rsid w:val="00284A5A"/>
    <w:rsid w:val="0028503B"/>
    <w:rsid w:val="00285267"/>
    <w:rsid w:val="00285D98"/>
    <w:rsid w:val="00286338"/>
    <w:rsid w:val="00286542"/>
    <w:rsid w:val="00286647"/>
    <w:rsid w:val="002869E7"/>
    <w:rsid w:val="0028702F"/>
    <w:rsid w:val="002873F1"/>
    <w:rsid w:val="00287575"/>
    <w:rsid w:val="00287B41"/>
    <w:rsid w:val="00287CC2"/>
    <w:rsid w:val="002908CE"/>
    <w:rsid w:val="00290AF8"/>
    <w:rsid w:val="00290E89"/>
    <w:rsid w:val="00291488"/>
    <w:rsid w:val="002919A1"/>
    <w:rsid w:val="00291AF0"/>
    <w:rsid w:val="00291B0E"/>
    <w:rsid w:val="00291F95"/>
    <w:rsid w:val="00292594"/>
    <w:rsid w:val="00292989"/>
    <w:rsid w:val="002929D5"/>
    <w:rsid w:val="00292A17"/>
    <w:rsid w:val="00292B29"/>
    <w:rsid w:val="00293029"/>
    <w:rsid w:val="002930A1"/>
    <w:rsid w:val="00293D6C"/>
    <w:rsid w:val="00293E44"/>
    <w:rsid w:val="0029408E"/>
    <w:rsid w:val="002940DF"/>
    <w:rsid w:val="00294949"/>
    <w:rsid w:val="00294C62"/>
    <w:rsid w:val="00294E8D"/>
    <w:rsid w:val="00295084"/>
    <w:rsid w:val="002961E3"/>
    <w:rsid w:val="0029622D"/>
    <w:rsid w:val="002962F4"/>
    <w:rsid w:val="002967ED"/>
    <w:rsid w:val="0029769F"/>
    <w:rsid w:val="00297A69"/>
    <w:rsid w:val="00297E39"/>
    <w:rsid w:val="002A0F30"/>
    <w:rsid w:val="002A12E9"/>
    <w:rsid w:val="002A17B3"/>
    <w:rsid w:val="002A18D1"/>
    <w:rsid w:val="002A1B11"/>
    <w:rsid w:val="002A1C96"/>
    <w:rsid w:val="002A2CB8"/>
    <w:rsid w:val="002A2D2A"/>
    <w:rsid w:val="002A2EA1"/>
    <w:rsid w:val="002A3984"/>
    <w:rsid w:val="002A3A8D"/>
    <w:rsid w:val="002A3B8E"/>
    <w:rsid w:val="002A3D67"/>
    <w:rsid w:val="002A482B"/>
    <w:rsid w:val="002A4849"/>
    <w:rsid w:val="002A4C4F"/>
    <w:rsid w:val="002A4E6F"/>
    <w:rsid w:val="002A5486"/>
    <w:rsid w:val="002A58DC"/>
    <w:rsid w:val="002A5E33"/>
    <w:rsid w:val="002A6005"/>
    <w:rsid w:val="002A6F08"/>
    <w:rsid w:val="002A6FC4"/>
    <w:rsid w:val="002A7929"/>
    <w:rsid w:val="002A7DA0"/>
    <w:rsid w:val="002A7F10"/>
    <w:rsid w:val="002B02A3"/>
    <w:rsid w:val="002B0FC3"/>
    <w:rsid w:val="002B1657"/>
    <w:rsid w:val="002B1B39"/>
    <w:rsid w:val="002B20EF"/>
    <w:rsid w:val="002B22A3"/>
    <w:rsid w:val="002B28AE"/>
    <w:rsid w:val="002B2E21"/>
    <w:rsid w:val="002B2E9A"/>
    <w:rsid w:val="002B4221"/>
    <w:rsid w:val="002B4231"/>
    <w:rsid w:val="002B4475"/>
    <w:rsid w:val="002B4785"/>
    <w:rsid w:val="002B4D08"/>
    <w:rsid w:val="002B4FC1"/>
    <w:rsid w:val="002B5236"/>
    <w:rsid w:val="002B5834"/>
    <w:rsid w:val="002B59FF"/>
    <w:rsid w:val="002B678C"/>
    <w:rsid w:val="002B6B4A"/>
    <w:rsid w:val="002B7887"/>
    <w:rsid w:val="002B7B5D"/>
    <w:rsid w:val="002B7D91"/>
    <w:rsid w:val="002B7E39"/>
    <w:rsid w:val="002C02F5"/>
    <w:rsid w:val="002C0493"/>
    <w:rsid w:val="002C06FD"/>
    <w:rsid w:val="002C0F2A"/>
    <w:rsid w:val="002C1202"/>
    <w:rsid w:val="002C16E9"/>
    <w:rsid w:val="002C193A"/>
    <w:rsid w:val="002C2082"/>
    <w:rsid w:val="002C23B3"/>
    <w:rsid w:val="002C32D7"/>
    <w:rsid w:val="002C36A1"/>
    <w:rsid w:val="002C37E0"/>
    <w:rsid w:val="002C3981"/>
    <w:rsid w:val="002C3A1A"/>
    <w:rsid w:val="002C3BD0"/>
    <w:rsid w:val="002C3DE2"/>
    <w:rsid w:val="002C3E25"/>
    <w:rsid w:val="002C4018"/>
    <w:rsid w:val="002C4325"/>
    <w:rsid w:val="002C44E1"/>
    <w:rsid w:val="002C4508"/>
    <w:rsid w:val="002C4938"/>
    <w:rsid w:val="002C4B9F"/>
    <w:rsid w:val="002C4BE4"/>
    <w:rsid w:val="002C51BA"/>
    <w:rsid w:val="002C51F5"/>
    <w:rsid w:val="002C565F"/>
    <w:rsid w:val="002C5786"/>
    <w:rsid w:val="002C5F36"/>
    <w:rsid w:val="002C604B"/>
    <w:rsid w:val="002C6543"/>
    <w:rsid w:val="002C7260"/>
    <w:rsid w:val="002C7295"/>
    <w:rsid w:val="002C73A7"/>
    <w:rsid w:val="002C7D99"/>
    <w:rsid w:val="002C7DDB"/>
    <w:rsid w:val="002C7FF2"/>
    <w:rsid w:val="002D0256"/>
    <w:rsid w:val="002D035C"/>
    <w:rsid w:val="002D04DD"/>
    <w:rsid w:val="002D0706"/>
    <w:rsid w:val="002D07DF"/>
    <w:rsid w:val="002D0D95"/>
    <w:rsid w:val="002D10F0"/>
    <w:rsid w:val="002D11B8"/>
    <w:rsid w:val="002D1858"/>
    <w:rsid w:val="002D1ADE"/>
    <w:rsid w:val="002D1B1A"/>
    <w:rsid w:val="002D1F78"/>
    <w:rsid w:val="002D20CD"/>
    <w:rsid w:val="002D27BD"/>
    <w:rsid w:val="002D2A4C"/>
    <w:rsid w:val="002D3C58"/>
    <w:rsid w:val="002D44D6"/>
    <w:rsid w:val="002D491F"/>
    <w:rsid w:val="002D4996"/>
    <w:rsid w:val="002D4AD9"/>
    <w:rsid w:val="002D5001"/>
    <w:rsid w:val="002D538C"/>
    <w:rsid w:val="002D57B2"/>
    <w:rsid w:val="002D5950"/>
    <w:rsid w:val="002D59B7"/>
    <w:rsid w:val="002D59BC"/>
    <w:rsid w:val="002D5C07"/>
    <w:rsid w:val="002D6579"/>
    <w:rsid w:val="002D66B2"/>
    <w:rsid w:val="002D6B0F"/>
    <w:rsid w:val="002D6BF1"/>
    <w:rsid w:val="002D6CA3"/>
    <w:rsid w:val="002D6CFF"/>
    <w:rsid w:val="002D7182"/>
    <w:rsid w:val="002D7243"/>
    <w:rsid w:val="002D7932"/>
    <w:rsid w:val="002D7D8A"/>
    <w:rsid w:val="002E04D9"/>
    <w:rsid w:val="002E073A"/>
    <w:rsid w:val="002E0A61"/>
    <w:rsid w:val="002E0F7E"/>
    <w:rsid w:val="002E12EB"/>
    <w:rsid w:val="002E16AA"/>
    <w:rsid w:val="002E1700"/>
    <w:rsid w:val="002E18D2"/>
    <w:rsid w:val="002E1B08"/>
    <w:rsid w:val="002E2115"/>
    <w:rsid w:val="002E236F"/>
    <w:rsid w:val="002E24A9"/>
    <w:rsid w:val="002E273C"/>
    <w:rsid w:val="002E283C"/>
    <w:rsid w:val="002E289E"/>
    <w:rsid w:val="002E2F10"/>
    <w:rsid w:val="002E3045"/>
    <w:rsid w:val="002E3395"/>
    <w:rsid w:val="002E3753"/>
    <w:rsid w:val="002E3EF2"/>
    <w:rsid w:val="002E4137"/>
    <w:rsid w:val="002E420F"/>
    <w:rsid w:val="002E4260"/>
    <w:rsid w:val="002E4D04"/>
    <w:rsid w:val="002E6129"/>
    <w:rsid w:val="002E64B6"/>
    <w:rsid w:val="002E685B"/>
    <w:rsid w:val="002E707E"/>
    <w:rsid w:val="002E7186"/>
    <w:rsid w:val="002E76DA"/>
    <w:rsid w:val="002E7D4C"/>
    <w:rsid w:val="002F06B1"/>
    <w:rsid w:val="002F07E4"/>
    <w:rsid w:val="002F0947"/>
    <w:rsid w:val="002F0985"/>
    <w:rsid w:val="002F09EB"/>
    <w:rsid w:val="002F0AB8"/>
    <w:rsid w:val="002F0C52"/>
    <w:rsid w:val="002F0E4B"/>
    <w:rsid w:val="002F0E5A"/>
    <w:rsid w:val="002F0FF5"/>
    <w:rsid w:val="002F1320"/>
    <w:rsid w:val="002F1F31"/>
    <w:rsid w:val="002F1F73"/>
    <w:rsid w:val="002F24AB"/>
    <w:rsid w:val="002F2EBF"/>
    <w:rsid w:val="002F30D6"/>
    <w:rsid w:val="002F3168"/>
    <w:rsid w:val="002F3638"/>
    <w:rsid w:val="002F3C6A"/>
    <w:rsid w:val="002F3CD0"/>
    <w:rsid w:val="002F4312"/>
    <w:rsid w:val="002F5A00"/>
    <w:rsid w:val="002F5BCB"/>
    <w:rsid w:val="002F617E"/>
    <w:rsid w:val="002F62F8"/>
    <w:rsid w:val="002F652D"/>
    <w:rsid w:val="002F656C"/>
    <w:rsid w:val="002F6B15"/>
    <w:rsid w:val="002F7054"/>
    <w:rsid w:val="002F7557"/>
    <w:rsid w:val="002F7E61"/>
    <w:rsid w:val="00300805"/>
    <w:rsid w:val="003009E1"/>
    <w:rsid w:val="00300C76"/>
    <w:rsid w:val="00301229"/>
    <w:rsid w:val="003016F6"/>
    <w:rsid w:val="00301722"/>
    <w:rsid w:val="00301A4E"/>
    <w:rsid w:val="00301A9E"/>
    <w:rsid w:val="00301AED"/>
    <w:rsid w:val="00301B04"/>
    <w:rsid w:val="00302180"/>
    <w:rsid w:val="003022C5"/>
    <w:rsid w:val="00303047"/>
    <w:rsid w:val="0030340B"/>
    <w:rsid w:val="003035FA"/>
    <w:rsid w:val="00303667"/>
    <w:rsid w:val="00303685"/>
    <w:rsid w:val="00303932"/>
    <w:rsid w:val="00303A2C"/>
    <w:rsid w:val="00303CB0"/>
    <w:rsid w:val="0030439B"/>
    <w:rsid w:val="003049B9"/>
    <w:rsid w:val="00305022"/>
    <w:rsid w:val="0030526A"/>
    <w:rsid w:val="0030575B"/>
    <w:rsid w:val="003057DD"/>
    <w:rsid w:val="00305B41"/>
    <w:rsid w:val="00305D66"/>
    <w:rsid w:val="003069F4"/>
    <w:rsid w:val="00306B84"/>
    <w:rsid w:val="00306C3C"/>
    <w:rsid w:val="00307034"/>
    <w:rsid w:val="00307150"/>
    <w:rsid w:val="00307226"/>
    <w:rsid w:val="00307345"/>
    <w:rsid w:val="0030760A"/>
    <w:rsid w:val="0030762F"/>
    <w:rsid w:val="00307FDA"/>
    <w:rsid w:val="00310192"/>
    <w:rsid w:val="003106FD"/>
    <w:rsid w:val="00310974"/>
    <w:rsid w:val="00310A98"/>
    <w:rsid w:val="00310D30"/>
    <w:rsid w:val="00311487"/>
    <w:rsid w:val="0031157E"/>
    <w:rsid w:val="003117AF"/>
    <w:rsid w:val="0031196D"/>
    <w:rsid w:val="00311A7A"/>
    <w:rsid w:val="00313024"/>
    <w:rsid w:val="003130B0"/>
    <w:rsid w:val="0031381F"/>
    <w:rsid w:val="00313F48"/>
    <w:rsid w:val="00314198"/>
    <w:rsid w:val="0031468D"/>
    <w:rsid w:val="00314F94"/>
    <w:rsid w:val="0031513E"/>
    <w:rsid w:val="0031516B"/>
    <w:rsid w:val="003152AC"/>
    <w:rsid w:val="003153D8"/>
    <w:rsid w:val="00315431"/>
    <w:rsid w:val="0031587A"/>
    <w:rsid w:val="00315B13"/>
    <w:rsid w:val="00315F2F"/>
    <w:rsid w:val="00316089"/>
    <w:rsid w:val="003163C7"/>
    <w:rsid w:val="0031659F"/>
    <w:rsid w:val="003169D6"/>
    <w:rsid w:val="00316AD6"/>
    <w:rsid w:val="0031711B"/>
    <w:rsid w:val="003177DB"/>
    <w:rsid w:val="00320405"/>
    <w:rsid w:val="00320818"/>
    <w:rsid w:val="003209A5"/>
    <w:rsid w:val="00320B80"/>
    <w:rsid w:val="00321042"/>
    <w:rsid w:val="0032176F"/>
    <w:rsid w:val="003218F9"/>
    <w:rsid w:val="00321B16"/>
    <w:rsid w:val="0032276F"/>
    <w:rsid w:val="00323598"/>
    <w:rsid w:val="003235C2"/>
    <w:rsid w:val="0032384E"/>
    <w:rsid w:val="0032402E"/>
    <w:rsid w:val="0032412B"/>
    <w:rsid w:val="00324303"/>
    <w:rsid w:val="0032453F"/>
    <w:rsid w:val="003245A0"/>
    <w:rsid w:val="0032483D"/>
    <w:rsid w:val="00324949"/>
    <w:rsid w:val="00324B76"/>
    <w:rsid w:val="00324ED7"/>
    <w:rsid w:val="00324F69"/>
    <w:rsid w:val="00324FFE"/>
    <w:rsid w:val="00325C6D"/>
    <w:rsid w:val="00325E45"/>
    <w:rsid w:val="0032602C"/>
    <w:rsid w:val="00326248"/>
    <w:rsid w:val="0032630E"/>
    <w:rsid w:val="0032670F"/>
    <w:rsid w:val="00326725"/>
    <w:rsid w:val="0032678D"/>
    <w:rsid w:val="00326E23"/>
    <w:rsid w:val="00326E69"/>
    <w:rsid w:val="003278BE"/>
    <w:rsid w:val="0032793B"/>
    <w:rsid w:val="00327F64"/>
    <w:rsid w:val="003304BA"/>
    <w:rsid w:val="003309E8"/>
    <w:rsid w:val="00330AF6"/>
    <w:rsid w:val="00330EB8"/>
    <w:rsid w:val="00331958"/>
    <w:rsid w:val="003320CD"/>
    <w:rsid w:val="0033292C"/>
    <w:rsid w:val="00332B4E"/>
    <w:rsid w:val="00332D2A"/>
    <w:rsid w:val="00333145"/>
    <w:rsid w:val="00333243"/>
    <w:rsid w:val="0033361E"/>
    <w:rsid w:val="00333716"/>
    <w:rsid w:val="00333A6B"/>
    <w:rsid w:val="00333C40"/>
    <w:rsid w:val="00333C6E"/>
    <w:rsid w:val="00333C8B"/>
    <w:rsid w:val="0033415A"/>
    <w:rsid w:val="00334394"/>
    <w:rsid w:val="00334E47"/>
    <w:rsid w:val="00334F39"/>
    <w:rsid w:val="00335467"/>
    <w:rsid w:val="0033546A"/>
    <w:rsid w:val="0033564F"/>
    <w:rsid w:val="003356E2"/>
    <w:rsid w:val="00335985"/>
    <w:rsid w:val="00335DE3"/>
    <w:rsid w:val="00335ED0"/>
    <w:rsid w:val="00336CC9"/>
    <w:rsid w:val="00336DBD"/>
    <w:rsid w:val="00336EF8"/>
    <w:rsid w:val="00337120"/>
    <w:rsid w:val="00337A46"/>
    <w:rsid w:val="00340942"/>
    <w:rsid w:val="00340A66"/>
    <w:rsid w:val="003411A5"/>
    <w:rsid w:val="003411F7"/>
    <w:rsid w:val="00341267"/>
    <w:rsid w:val="00341BCE"/>
    <w:rsid w:val="00341CFA"/>
    <w:rsid w:val="003421CE"/>
    <w:rsid w:val="00342D1C"/>
    <w:rsid w:val="00342FBA"/>
    <w:rsid w:val="003430FF"/>
    <w:rsid w:val="00343259"/>
    <w:rsid w:val="0034325C"/>
    <w:rsid w:val="003432DC"/>
    <w:rsid w:val="00343308"/>
    <w:rsid w:val="00343476"/>
    <w:rsid w:val="00343F67"/>
    <w:rsid w:val="0034443D"/>
    <w:rsid w:val="003445FB"/>
    <w:rsid w:val="003456BA"/>
    <w:rsid w:val="003459DA"/>
    <w:rsid w:val="00345BAF"/>
    <w:rsid w:val="003469CA"/>
    <w:rsid w:val="0034708E"/>
    <w:rsid w:val="00347468"/>
    <w:rsid w:val="00347F07"/>
    <w:rsid w:val="00350AA4"/>
    <w:rsid w:val="0035139D"/>
    <w:rsid w:val="003514D8"/>
    <w:rsid w:val="00351566"/>
    <w:rsid w:val="0035176B"/>
    <w:rsid w:val="0035178C"/>
    <w:rsid w:val="0035180D"/>
    <w:rsid w:val="0035297F"/>
    <w:rsid w:val="00352F81"/>
    <w:rsid w:val="003531B1"/>
    <w:rsid w:val="003533B1"/>
    <w:rsid w:val="00353F72"/>
    <w:rsid w:val="003543C1"/>
    <w:rsid w:val="00354873"/>
    <w:rsid w:val="003548DA"/>
    <w:rsid w:val="00354C03"/>
    <w:rsid w:val="00354F22"/>
    <w:rsid w:val="003554C7"/>
    <w:rsid w:val="00355D39"/>
    <w:rsid w:val="00356907"/>
    <w:rsid w:val="0035693C"/>
    <w:rsid w:val="00357086"/>
    <w:rsid w:val="0035718B"/>
    <w:rsid w:val="00357511"/>
    <w:rsid w:val="00357754"/>
    <w:rsid w:val="00357A6E"/>
    <w:rsid w:val="00357BBC"/>
    <w:rsid w:val="0036003B"/>
    <w:rsid w:val="00360232"/>
    <w:rsid w:val="00360330"/>
    <w:rsid w:val="00360F79"/>
    <w:rsid w:val="00361189"/>
    <w:rsid w:val="003617E8"/>
    <w:rsid w:val="00361B2A"/>
    <w:rsid w:val="00361BD0"/>
    <w:rsid w:val="00361CAC"/>
    <w:rsid w:val="00361E1E"/>
    <w:rsid w:val="00362056"/>
    <w:rsid w:val="0036207B"/>
    <w:rsid w:val="00362176"/>
    <w:rsid w:val="003625EC"/>
    <w:rsid w:val="00362AF9"/>
    <w:rsid w:val="00362BF9"/>
    <w:rsid w:val="00362D80"/>
    <w:rsid w:val="00363013"/>
    <w:rsid w:val="0036305F"/>
    <w:rsid w:val="003633B5"/>
    <w:rsid w:val="003637F8"/>
    <w:rsid w:val="003638A2"/>
    <w:rsid w:val="00363CF1"/>
    <w:rsid w:val="00363EB0"/>
    <w:rsid w:val="003646A2"/>
    <w:rsid w:val="00364B8B"/>
    <w:rsid w:val="003655E5"/>
    <w:rsid w:val="003658F8"/>
    <w:rsid w:val="00365A53"/>
    <w:rsid w:val="0036609E"/>
    <w:rsid w:val="00366315"/>
    <w:rsid w:val="003668B2"/>
    <w:rsid w:val="00366CEE"/>
    <w:rsid w:val="00366D58"/>
    <w:rsid w:val="00366EB1"/>
    <w:rsid w:val="00366F91"/>
    <w:rsid w:val="0036758C"/>
    <w:rsid w:val="00367998"/>
    <w:rsid w:val="00367CB8"/>
    <w:rsid w:val="00367CDF"/>
    <w:rsid w:val="00367DE1"/>
    <w:rsid w:val="00370462"/>
    <w:rsid w:val="00370BE8"/>
    <w:rsid w:val="00370BFB"/>
    <w:rsid w:val="00371136"/>
    <w:rsid w:val="00371461"/>
    <w:rsid w:val="00371683"/>
    <w:rsid w:val="003718CE"/>
    <w:rsid w:val="00371943"/>
    <w:rsid w:val="00371F34"/>
    <w:rsid w:val="00372435"/>
    <w:rsid w:val="00372898"/>
    <w:rsid w:val="00372A7D"/>
    <w:rsid w:val="00372D58"/>
    <w:rsid w:val="0037304D"/>
    <w:rsid w:val="00373A64"/>
    <w:rsid w:val="00373E14"/>
    <w:rsid w:val="00374476"/>
    <w:rsid w:val="00374A27"/>
    <w:rsid w:val="003750A1"/>
    <w:rsid w:val="00375B83"/>
    <w:rsid w:val="00375FB1"/>
    <w:rsid w:val="00375FBA"/>
    <w:rsid w:val="00376229"/>
    <w:rsid w:val="00376435"/>
    <w:rsid w:val="003769E3"/>
    <w:rsid w:val="00376B43"/>
    <w:rsid w:val="00376CDB"/>
    <w:rsid w:val="0037726D"/>
    <w:rsid w:val="00377346"/>
    <w:rsid w:val="00377925"/>
    <w:rsid w:val="00377AFF"/>
    <w:rsid w:val="003807F2"/>
    <w:rsid w:val="00380C63"/>
    <w:rsid w:val="00381102"/>
    <w:rsid w:val="00381AB7"/>
    <w:rsid w:val="00381D37"/>
    <w:rsid w:val="00381DEC"/>
    <w:rsid w:val="00382178"/>
    <w:rsid w:val="00382B35"/>
    <w:rsid w:val="00383718"/>
    <w:rsid w:val="00383733"/>
    <w:rsid w:val="003837E3"/>
    <w:rsid w:val="003838EF"/>
    <w:rsid w:val="003841F6"/>
    <w:rsid w:val="00384520"/>
    <w:rsid w:val="0038482D"/>
    <w:rsid w:val="00384B67"/>
    <w:rsid w:val="0038565E"/>
    <w:rsid w:val="00385922"/>
    <w:rsid w:val="00385B6D"/>
    <w:rsid w:val="00385BF5"/>
    <w:rsid w:val="00385C75"/>
    <w:rsid w:val="00386240"/>
    <w:rsid w:val="00386B2E"/>
    <w:rsid w:val="00386D2A"/>
    <w:rsid w:val="00386D78"/>
    <w:rsid w:val="00386FE3"/>
    <w:rsid w:val="00387A6C"/>
    <w:rsid w:val="00387E0A"/>
    <w:rsid w:val="003901F5"/>
    <w:rsid w:val="00390555"/>
    <w:rsid w:val="00390D4F"/>
    <w:rsid w:val="00390EAA"/>
    <w:rsid w:val="003910F0"/>
    <w:rsid w:val="00391226"/>
    <w:rsid w:val="003917BD"/>
    <w:rsid w:val="00391FE5"/>
    <w:rsid w:val="00392111"/>
    <w:rsid w:val="00392591"/>
    <w:rsid w:val="00392E38"/>
    <w:rsid w:val="00393172"/>
    <w:rsid w:val="003937F9"/>
    <w:rsid w:val="003949DA"/>
    <w:rsid w:val="00394EDD"/>
    <w:rsid w:val="00394F3F"/>
    <w:rsid w:val="003956D5"/>
    <w:rsid w:val="0039640E"/>
    <w:rsid w:val="00396415"/>
    <w:rsid w:val="003965AD"/>
    <w:rsid w:val="00396CFF"/>
    <w:rsid w:val="003975AF"/>
    <w:rsid w:val="00397698"/>
    <w:rsid w:val="00397737"/>
    <w:rsid w:val="003977EB"/>
    <w:rsid w:val="00397901"/>
    <w:rsid w:val="003A0484"/>
    <w:rsid w:val="003A0578"/>
    <w:rsid w:val="003A1577"/>
    <w:rsid w:val="003A1638"/>
    <w:rsid w:val="003A165E"/>
    <w:rsid w:val="003A171B"/>
    <w:rsid w:val="003A1A12"/>
    <w:rsid w:val="003A1BDD"/>
    <w:rsid w:val="003A1DE1"/>
    <w:rsid w:val="003A2481"/>
    <w:rsid w:val="003A2936"/>
    <w:rsid w:val="003A2E90"/>
    <w:rsid w:val="003A2FB0"/>
    <w:rsid w:val="003A310B"/>
    <w:rsid w:val="003A33BB"/>
    <w:rsid w:val="003A3543"/>
    <w:rsid w:val="003A355A"/>
    <w:rsid w:val="003A3BAB"/>
    <w:rsid w:val="003A46B0"/>
    <w:rsid w:val="003A46DC"/>
    <w:rsid w:val="003A485E"/>
    <w:rsid w:val="003A4B5D"/>
    <w:rsid w:val="003A5449"/>
    <w:rsid w:val="003A5C74"/>
    <w:rsid w:val="003A61AA"/>
    <w:rsid w:val="003A6338"/>
    <w:rsid w:val="003A658B"/>
    <w:rsid w:val="003A6BAC"/>
    <w:rsid w:val="003A6EB6"/>
    <w:rsid w:val="003A72BB"/>
    <w:rsid w:val="003A785A"/>
    <w:rsid w:val="003A7BCA"/>
    <w:rsid w:val="003B0276"/>
    <w:rsid w:val="003B06B6"/>
    <w:rsid w:val="003B0C9E"/>
    <w:rsid w:val="003B1438"/>
    <w:rsid w:val="003B15E5"/>
    <w:rsid w:val="003B183E"/>
    <w:rsid w:val="003B1844"/>
    <w:rsid w:val="003B187F"/>
    <w:rsid w:val="003B196B"/>
    <w:rsid w:val="003B24A2"/>
    <w:rsid w:val="003B2A06"/>
    <w:rsid w:val="003B2CE3"/>
    <w:rsid w:val="003B2F16"/>
    <w:rsid w:val="003B34CA"/>
    <w:rsid w:val="003B35BB"/>
    <w:rsid w:val="003B38C2"/>
    <w:rsid w:val="003B3918"/>
    <w:rsid w:val="003B4230"/>
    <w:rsid w:val="003B44FA"/>
    <w:rsid w:val="003B45A8"/>
    <w:rsid w:val="003B5128"/>
    <w:rsid w:val="003B53A4"/>
    <w:rsid w:val="003B5DFE"/>
    <w:rsid w:val="003B5EB1"/>
    <w:rsid w:val="003B6C1C"/>
    <w:rsid w:val="003B75F0"/>
    <w:rsid w:val="003B7DB6"/>
    <w:rsid w:val="003C013D"/>
    <w:rsid w:val="003C07FF"/>
    <w:rsid w:val="003C11F1"/>
    <w:rsid w:val="003C1483"/>
    <w:rsid w:val="003C1B64"/>
    <w:rsid w:val="003C207C"/>
    <w:rsid w:val="003C2469"/>
    <w:rsid w:val="003C2502"/>
    <w:rsid w:val="003C25A0"/>
    <w:rsid w:val="003C282F"/>
    <w:rsid w:val="003C2AC8"/>
    <w:rsid w:val="003C2BD7"/>
    <w:rsid w:val="003C2CD9"/>
    <w:rsid w:val="003C3100"/>
    <w:rsid w:val="003C31AC"/>
    <w:rsid w:val="003C33B5"/>
    <w:rsid w:val="003C3638"/>
    <w:rsid w:val="003C3732"/>
    <w:rsid w:val="003C37A8"/>
    <w:rsid w:val="003C3810"/>
    <w:rsid w:val="003C38C9"/>
    <w:rsid w:val="003C3ABB"/>
    <w:rsid w:val="003C484E"/>
    <w:rsid w:val="003C4B3F"/>
    <w:rsid w:val="003C4E3B"/>
    <w:rsid w:val="003C52FA"/>
    <w:rsid w:val="003C5440"/>
    <w:rsid w:val="003C5503"/>
    <w:rsid w:val="003C56A9"/>
    <w:rsid w:val="003C5FDA"/>
    <w:rsid w:val="003C6007"/>
    <w:rsid w:val="003C60DA"/>
    <w:rsid w:val="003C6923"/>
    <w:rsid w:val="003C6A33"/>
    <w:rsid w:val="003C6A45"/>
    <w:rsid w:val="003C701D"/>
    <w:rsid w:val="003C70A0"/>
    <w:rsid w:val="003C70EA"/>
    <w:rsid w:val="003C735F"/>
    <w:rsid w:val="003C7648"/>
    <w:rsid w:val="003C7A12"/>
    <w:rsid w:val="003C7D9D"/>
    <w:rsid w:val="003D04FC"/>
    <w:rsid w:val="003D059A"/>
    <w:rsid w:val="003D09AE"/>
    <w:rsid w:val="003D0BF5"/>
    <w:rsid w:val="003D0E7F"/>
    <w:rsid w:val="003D127C"/>
    <w:rsid w:val="003D1518"/>
    <w:rsid w:val="003D1704"/>
    <w:rsid w:val="003D17C5"/>
    <w:rsid w:val="003D1F15"/>
    <w:rsid w:val="003D2D86"/>
    <w:rsid w:val="003D2F46"/>
    <w:rsid w:val="003D3141"/>
    <w:rsid w:val="003D379C"/>
    <w:rsid w:val="003D3A92"/>
    <w:rsid w:val="003D42EF"/>
    <w:rsid w:val="003D4AC2"/>
    <w:rsid w:val="003D4FAD"/>
    <w:rsid w:val="003D50F2"/>
    <w:rsid w:val="003D54F4"/>
    <w:rsid w:val="003D59E3"/>
    <w:rsid w:val="003D6084"/>
    <w:rsid w:val="003D61AB"/>
    <w:rsid w:val="003D66C8"/>
    <w:rsid w:val="003D6CC7"/>
    <w:rsid w:val="003D6F33"/>
    <w:rsid w:val="003D718A"/>
    <w:rsid w:val="003D7BDD"/>
    <w:rsid w:val="003E0235"/>
    <w:rsid w:val="003E073C"/>
    <w:rsid w:val="003E085B"/>
    <w:rsid w:val="003E0885"/>
    <w:rsid w:val="003E0A80"/>
    <w:rsid w:val="003E1053"/>
    <w:rsid w:val="003E1638"/>
    <w:rsid w:val="003E173B"/>
    <w:rsid w:val="003E1E36"/>
    <w:rsid w:val="003E1F25"/>
    <w:rsid w:val="003E1F54"/>
    <w:rsid w:val="003E22A3"/>
    <w:rsid w:val="003E22ED"/>
    <w:rsid w:val="003E259B"/>
    <w:rsid w:val="003E26DC"/>
    <w:rsid w:val="003E2736"/>
    <w:rsid w:val="003E2C41"/>
    <w:rsid w:val="003E39F2"/>
    <w:rsid w:val="003E40D8"/>
    <w:rsid w:val="003E4ADF"/>
    <w:rsid w:val="003E4CBC"/>
    <w:rsid w:val="003E5412"/>
    <w:rsid w:val="003E579F"/>
    <w:rsid w:val="003E5AEF"/>
    <w:rsid w:val="003E5C37"/>
    <w:rsid w:val="003E60D3"/>
    <w:rsid w:val="003E63D6"/>
    <w:rsid w:val="003E67A4"/>
    <w:rsid w:val="003E69BB"/>
    <w:rsid w:val="003E6C7A"/>
    <w:rsid w:val="003E6CF1"/>
    <w:rsid w:val="003E76D1"/>
    <w:rsid w:val="003E7AC1"/>
    <w:rsid w:val="003E7E53"/>
    <w:rsid w:val="003F0701"/>
    <w:rsid w:val="003F0C9F"/>
    <w:rsid w:val="003F0CBB"/>
    <w:rsid w:val="003F1103"/>
    <w:rsid w:val="003F14B3"/>
    <w:rsid w:val="003F15EA"/>
    <w:rsid w:val="003F1601"/>
    <w:rsid w:val="003F1A08"/>
    <w:rsid w:val="003F1BFB"/>
    <w:rsid w:val="003F2060"/>
    <w:rsid w:val="003F2D3D"/>
    <w:rsid w:val="003F3086"/>
    <w:rsid w:val="003F3141"/>
    <w:rsid w:val="003F3183"/>
    <w:rsid w:val="003F32FC"/>
    <w:rsid w:val="003F348F"/>
    <w:rsid w:val="003F351B"/>
    <w:rsid w:val="003F3A9A"/>
    <w:rsid w:val="003F3B6B"/>
    <w:rsid w:val="003F446D"/>
    <w:rsid w:val="003F4669"/>
    <w:rsid w:val="003F469F"/>
    <w:rsid w:val="003F53E4"/>
    <w:rsid w:val="003F543B"/>
    <w:rsid w:val="003F5C10"/>
    <w:rsid w:val="003F619F"/>
    <w:rsid w:val="003F635D"/>
    <w:rsid w:val="003F68FB"/>
    <w:rsid w:val="003F6C6B"/>
    <w:rsid w:val="003F6F50"/>
    <w:rsid w:val="003F71B1"/>
    <w:rsid w:val="003F731F"/>
    <w:rsid w:val="003F735E"/>
    <w:rsid w:val="003F76B1"/>
    <w:rsid w:val="003F7B50"/>
    <w:rsid w:val="003F7D1D"/>
    <w:rsid w:val="003F7EB3"/>
    <w:rsid w:val="0040004F"/>
    <w:rsid w:val="0040021B"/>
    <w:rsid w:val="004002F2"/>
    <w:rsid w:val="00400661"/>
    <w:rsid w:val="00400991"/>
    <w:rsid w:val="00400E5F"/>
    <w:rsid w:val="00401115"/>
    <w:rsid w:val="0040170B"/>
    <w:rsid w:val="00401C02"/>
    <w:rsid w:val="004023BF"/>
    <w:rsid w:val="004024FD"/>
    <w:rsid w:val="00403329"/>
    <w:rsid w:val="0040336B"/>
    <w:rsid w:val="00403AC5"/>
    <w:rsid w:val="004044F7"/>
    <w:rsid w:val="00404AA9"/>
    <w:rsid w:val="00404B82"/>
    <w:rsid w:val="00405E2A"/>
    <w:rsid w:val="00405FDA"/>
    <w:rsid w:val="004063FA"/>
    <w:rsid w:val="004067AD"/>
    <w:rsid w:val="00406C77"/>
    <w:rsid w:val="00406E56"/>
    <w:rsid w:val="00407270"/>
    <w:rsid w:val="00407D0A"/>
    <w:rsid w:val="00407F3F"/>
    <w:rsid w:val="004106AA"/>
    <w:rsid w:val="00410CC4"/>
    <w:rsid w:val="00410CE4"/>
    <w:rsid w:val="004110E9"/>
    <w:rsid w:val="00411A48"/>
    <w:rsid w:val="00411BDF"/>
    <w:rsid w:val="00411DCE"/>
    <w:rsid w:val="004121AB"/>
    <w:rsid w:val="0041232C"/>
    <w:rsid w:val="00412C67"/>
    <w:rsid w:val="00413C06"/>
    <w:rsid w:val="00413C47"/>
    <w:rsid w:val="00414B74"/>
    <w:rsid w:val="004154F2"/>
    <w:rsid w:val="00415C60"/>
    <w:rsid w:val="00416074"/>
    <w:rsid w:val="00416100"/>
    <w:rsid w:val="0041632E"/>
    <w:rsid w:val="004164FA"/>
    <w:rsid w:val="004166E7"/>
    <w:rsid w:val="00416A00"/>
    <w:rsid w:val="0041743A"/>
    <w:rsid w:val="00417489"/>
    <w:rsid w:val="0042014E"/>
    <w:rsid w:val="004205B7"/>
    <w:rsid w:val="00420764"/>
    <w:rsid w:val="00420A12"/>
    <w:rsid w:val="00420B5A"/>
    <w:rsid w:val="00420EED"/>
    <w:rsid w:val="004210FB"/>
    <w:rsid w:val="00421566"/>
    <w:rsid w:val="00421ADC"/>
    <w:rsid w:val="00421C48"/>
    <w:rsid w:val="00422BAF"/>
    <w:rsid w:val="00422ED2"/>
    <w:rsid w:val="004238DE"/>
    <w:rsid w:val="00423B85"/>
    <w:rsid w:val="004240A1"/>
    <w:rsid w:val="00424FDE"/>
    <w:rsid w:val="004250E3"/>
    <w:rsid w:val="00425429"/>
    <w:rsid w:val="004256A0"/>
    <w:rsid w:val="004256F5"/>
    <w:rsid w:val="00426C37"/>
    <w:rsid w:val="004275E3"/>
    <w:rsid w:val="00427DA7"/>
    <w:rsid w:val="0043014E"/>
    <w:rsid w:val="004303E8"/>
    <w:rsid w:val="00430619"/>
    <w:rsid w:val="004307B8"/>
    <w:rsid w:val="004317E5"/>
    <w:rsid w:val="004320BE"/>
    <w:rsid w:val="004322EF"/>
    <w:rsid w:val="00432789"/>
    <w:rsid w:val="00432C27"/>
    <w:rsid w:val="00433324"/>
    <w:rsid w:val="004335D3"/>
    <w:rsid w:val="00433701"/>
    <w:rsid w:val="004337AE"/>
    <w:rsid w:val="004351BB"/>
    <w:rsid w:val="00435226"/>
    <w:rsid w:val="00435357"/>
    <w:rsid w:val="004359F0"/>
    <w:rsid w:val="00435A11"/>
    <w:rsid w:val="004365B5"/>
    <w:rsid w:val="00436968"/>
    <w:rsid w:val="00436EBA"/>
    <w:rsid w:val="00436F6B"/>
    <w:rsid w:val="00437315"/>
    <w:rsid w:val="00437D72"/>
    <w:rsid w:val="00437E2E"/>
    <w:rsid w:val="0044057D"/>
    <w:rsid w:val="00440765"/>
    <w:rsid w:val="00440E3F"/>
    <w:rsid w:val="00440FFA"/>
    <w:rsid w:val="004411D6"/>
    <w:rsid w:val="00441485"/>
    <w:rsid w:val="00441AD0"/>
    <w:rsid w:val="00442076"/>
    <w:rsid w:val="0044285B"/>
    <w:rsid w:val="00444382"/>
    <w:rsid w:val="0044497B"/>
    <w:rsid w:val="00444AFB"/>
    <w:rsid w:val="00444DDC"/>
    <w:rsid w:val="00444E80"/>
    <w:rsid w:val="00444E8D"/>
    <w:rsid w:val="00445636"/>
    <w:rsid w:val="00446281"/>
    <w:rsid w:val="004466C8"/>
    <w:rsid w:val="00446795"/>
    <w:rsid w:val="00447AF4"/>
    <w:rsid w:val="00447D9C"/>
    <w:rsid w:val="00447DA3"/>
    <w:rsid w:val="004500B1"/>
    <w:rsid w:val="00450190"/>
    <w:rsid w:val="00450B0F"/>
    <w:rsid w:val="00450B20"/>
    <w:rsid w:val="0045107E"/>
    <w:rsid w:val="0045118D"/>
    <w:rsid w:val="00451269"/>
    <w:rsid w:val="004512A1"/>
    <w:rsid w:val="004512F2"/>
    <w:rsid w:val="0045177E"/>
    <w:rsid w:val="004517F5"/>
    <w:rsid w:val="00451B4F"/>
    <w:rsid w:val="00451D64"/>
    <w:rsid w:val="004528F5"/>
    <w:rsid w:val="00452CD1"/>
    <w:rsid w:val="00453A31"/>
    <w:rsid w:val="00453CAA"/>
    <w:rsid w:val="00454893"/>
    <w:rsid w:val="004548CD"/>
    <w:rsid w:val="004548F4"/>
    <w:rsid w:val="00455226"/>
    <w:rsid w:val="0045536B"/>
    <w:rsid w:val="00455C77"/>
    <w:rsid w:val="00455E2E"/>
    <w:rsid w:val="00455EDB"/>
    <w:rsid w:val="0045630E"/>
    <w:rsid w:val="00456689"/>
    <w:rsid w:val="00457463"/>
    <w:rsid w:val="00461435"/>
    <w:rsid w:val="00461651"/>
    <w:rsid w:val="004619FB"/>
    <w:rsid w:val="00461C78"/>
    <w:rsid w:val="00461F22"/>
    <w:rsid w:val="0046229B"/>
    <w:rsid w:val="004624EB"/>
    <w:rsid w:val="00462509"/>
    <w:rsid w:val="00462E6A"/>
    <w:rsid w:val="00463928"/>
    <w:rsid w:val="00463F27"/>
    <w:rsid w:val="0046433B"/>
    <w:rsid w:val="0046435F"/>
    <w:rsid w:val="0046455C"/>
    <w:rsid w:val="0046457C"/>
    <w:rsid w:val="00464786"/>
    <w:rsid w:val="00464EC4"/>
    <w:rsid w:val="00465038"/>
    <w:rsid w:val="00465860"/>
    <w:rsid w:val="00465878"/>
    <w:rsid w:val="00465A24"/>
    <w:rsid w:val="00465E41"/>
    <w:rsid w:val="00466376"/>
    <w:rsid w:val="00466394"/>
    <w:rsid w:val="004664A5"/>
    <w:rsid w:val="0046686F"/>
    <w:rsid w:val="00466B7D"/>
    <w:rsid w:val="00467384"/>
    <w:rsid w:val="00467688"/>
    <w:rsid w:val="0046771C"/>
    <w:rsid w:val="00467D84"/>
    <w:rsid w:val="00467EC0"/>
    <w:rsid w:val="00470686"/>
    <w:rsid w:val="0047079C"/>
    <w:rsid w:val="004707E2"/>
    <w:rsid w:val="0047093A"/>
    <w:rsid w:val="00470B02"/>
    <w:rsid w:val="00470C6D"/>
    <w:rsid w:val="00470ED9"/>
    <w:rsid w:val="004714EA"/>
    <w:rsid w:val="00471BC9"/>
    <w:rsid w:val="00471D15"/>
    <w:rsid w:val="004722BF"/>
    <w:rsid w:val="00472353"/>
    <w:rsid w:val="0047287F"/>
    <w:rsid w:val="00472D91"/>
    <w:rsid w:val="00472E02"/>
    <w:rsid w:val="00472ECC"/>
    <w:rsid w:val="004732D5"/>
    <w:rsid w:val="0047332B"/>
    <w:rsid w:val="00473602"/>
    <w:rsid w:val="00473CD3"/>
    <w:rsid w:val="00474205"/>
    <w:rsid w:val="00474671"/>
    <w:rsid w:val="00474894"/>
    <w:rsid w:val="00474954"/>
    <w:rsid w:val="00474A72"/>
    <w:rsid w:val="00474B6F"/>
    <w:rsid w:val="004752BE"/>
    <w:rsid w:val="00475B97"/>
    <w:rsid w:val="00475F5E"/>
    <w:rsid w:val="00476505"/>
    <w:rsid w:val="00476BF5"/>
    <w:rsid w:val="00476F4F"/>
    <w:rsid w:val="00477680"/>
    <w:rsid w:val="00477A5D"/>
    <w:rsid w:val="00477BA1"/>
    <w:rsid w:val="004807AC"/>
    <w:rsid w:val="004808CE"/>
    <w:rsid w:val="00480B2C"/>
    <w:rsid w:val="00480C60"/>
    <w:rsid w:val="00480E98"/>
    <w:rsid w:val="00481516"/>
    <w:rsid w:val="00481634"/>
    <w:rsid w:val="00482140"/>
    <w:rsid w:val="004822D4"/>
    <w:rsid w:val="0048234E"/>
    <w:rsid w:val="00482981"/>
    <w:rsid w:val="004829A0"/>
    <w:rsid w:val="00482DC2"/>
    <w:rsid w:val="00482E86"/>
    <w:rsid w:val="0048302C"/>
    <w:rsid w:val="00483062"/>
    <w:rsid w:val="00483099"/>
    <w:rsid w:val="00483B25"/>
    <w:rsid w:val="00483CA8"/>
    <w:rsid w:val="00483DD2"/>
    <w:rsid w:val="00483EDC"/>
    <w:rsid w:val="00484179"/>
    <w:rsid w:val="00484CA7"/>
    <w:rsid w:val="00484DB9"/>
    <w:rsid w:val="00484E90"/>
    <w:rsid w:val="00485053"/>
    <w:rsid w:val="00485DF5"/>
    <w:rsid w:val="00485F80"/>
    <w:rsid w:val="0049011A"/>
    <w:rsid w:val="0049041C"/>
    <w:rsid w:val="00490644"/>
    <w:rsid w:val="0049071D"/>
    <w:rsid w:val="00490A5B"/>
    <w:rsid w:val="00490CC9"/>
    <w:rsid w:val="0049114D"/>
    <w:rsid w:val="0049142E"/>
    <w:rsid w:val="004918AE"/>
    <w:rsid w:val="004923EF"/>
    <w:rsid w:val="004925C5"/>
    <w:rsid w:val="0049284A"/>
    <w:rsid w:val="00492980"/>
    <w:rsid w:val="00492CA2"/>
    <w:rsid w:val="00492EA3"/>
    <w:rsid w:val="00493189"/>
    <w:rsid w:val="00493325"/>
    <w:rsid w:val="00493361"/>
    <w:rsid w:val="00493477"/>
    <w:rsid w:val="004935CE"/>
    <w:rsid w:val="00493727"/>
    <w:rsid w:val="00493731"/>
    <w:rsid w:val="00493CA4"/>
    <w:rsid w:val="004941F8"/>
    <w:rsid w:val="0049444F"/>
    <w:rsid w:val="004948AA"/>
    <w:rsid w:val="00495166"/>
    <w:rsid w:val="0049537B"/>
    <w:rsid w:val="00495532"/>
    <w:rsid w:val="00495634"/>
    <w:rsid w:val="00495893"/>
    <w:rsid w:val="00495A40"/>
    <w:rsid w:val="00495A57"/>
    <w:rsid w:val="00496322"/>
    <w:rsid w:val="004964B0"/>
    <w:rsid w:val="0049702B"/>
    <w:rsid w:val="004978C6"/>
    <w:rsid w:val="004A0195"/>
    <w:rsid w:val="004A0294"/>
    <w:rsid w:val="004A058A"/>
    <w:rsid w:val="004A0707"/>
    <w:rsid w:val="004A0B5D"/>
    <w:rsid w:val="004A0C75"/>
    <w:rsid w:val="004A0D90"/>
    <w:rsid w:val="004A1449"/>
    <w:rsid w:val="004A1A0B"/>
    <w:rsid w:val="004A1BB5"/>
    <w:rsid w:val="004A1C30"/>
    <w:rsid w:val="004A2063"/>
    <w:rsid w:val="004A23EA"/>
    <w:rsid w:val="004A305D"/>
    <w:rsid w:val="004A3650"/>
    <w:rsid w:val="004A3AC9"/>
    <w:rsid w:val="004A3CC1"/>
    <w:rsid w:val="004A4080"/>
    <w:rsid w:val="004A4F40"/>
    <w:rsid w:val="004A5385"/>
    <w:rsid w:val="004A5C7B"/>
    <w:rsid w:val="004A5E66"/>
    <w:rsid w:val="004A6765"/>
    <w:rsid w:val="004A683E"/>
    <w:rsid w:val="004A6B7D"/>
    <w:rsid w:val="004A6E6C"/>
    <w:rsid w:val="004A70F9"/>
    <w:rsid w:val="004A71D5"/>
    <w:rsid w:val="004A76E3"/>
    <w:rsid w:val="004A78E6"/>
    <w:rsid w:val="004A7A5D"/>
    <w:rsid w:val="004A7C6E"/>
    <w:rsid w:val="004B018C"/>
    <w:rsid w:val="004B060C"/>
    <w:rsid w:val="004B0D94"/>
    <w:rsid w:val="004B1A71"/>
    <w:rsid w:val="004B23F0"/>
    <w:rsid w:val="004B24E5"/>
    <w:rsid w:val="004B250F"/>
    <w:rsid w:val="004B292B"/>
    <w:rsid w:val="004B2A97"/>
    <w:rsid w:val="004B2C4D"/>
    <w:rsid w:val="004B305B"/>
    <w:rsid w:val="004B3B25"/>
    <w:rsid w:val="004B3CAD"/>
    <w:rsid w:val="004B40A3"/>
    <w:rsid w:val="004B4539"/>
    <w:rsid w:val="004B484B"/>
    <w:rsid w:val="004B5060"/>
    <w:rsid w:val="004B5166"/>
    <w:rsid w:val="004B6A0E"/>
    <w:rsid w:val="004B6CD3"/>
    <w:rsid w:val="004B703C"/>
    <w:rsid w:val="004B7924"/>
    <w:rsid w:val="004C0512"/>
    <w:rsid w:val="004C05C9"/>
    <w:rsid w:val="004C0BF6"/>
    <w:rsid w:val="004C1008"/>
    <w:rsid w:val="004C11DA"/>
    <w:rsid w:val="004C163F"/>
    <w:rsid w:val="004C1ACC"/>
    <w:rsid w:val="004C1C0D"/>
    <w:rsid w:val="004C22E4"/>
    <w:rsid w:val="004C2827"/>
    <w:rsid w:val="004C2B0B"/>
    <w:rsid w:val="004C376E"/>
    <w:rsid w:val="004C38DC"/>
    <w:rsid w:val="004C391E"/>
    <w:rsid w:val="004C408B"/>
    <w:rsid w:val="004C4748"/>
    <w:rsid w:val="004C4A00"/>
    <w:rsid w:val="004C5026"/>
    <w:rsid w:val="004C50DD"/>
    <w:rsid w:val="004C5910"/>
    <w:rsid w:val="004C59EA"/>
    <w:rsid w:val="004C631A"/>
    <w:rsid w:val="004C69FD"/>
    <w:rsid w:val="004C7D15"/>
    <w:rsid w:val="004C7DC8"/>
    <w:rsid w:val="004D0C35"/>
    <w:rsid w:val="004D0E02"/>
    <w:rsid w:val="004D10A2"/>
    <w:rsid w:val="004D1566"/>
    <w:rsid w:val="004D15A7"/>
    <w:rsid w:val="004D1C11"/>
    <w:rsid w:val="004D1D50"/>
    <w:rsid w:val="004D2180"/>
    <w:rsid w:val="004D229D"/>
    <w:rsid w:val="004D2919"/>
    <w:rsid w:val="004D2936"/>
    <w:rsid w:val="004D2F9D"/>
    <w:rsid w:val="004D309C"/>
    <w:rsid w:val="004D3498"/>
    <w:rsid w:val="004D385A"/>
    <w:rsid w:val="004D410B"/>
    <w:rsid w:val="004D41A8"/>
    <w:rsid w:val="004D41D0"/>
    <w:rsid w:val="004D48D6"/>
    <w:rsid w:val="004D4A9E"/>
    <w:rsid w:val="004D52A3"/>
    <w:rsid w:val="004D544E"/>
    <w:rsid w:val="004D607A"/>
    <w:rsid w:val="004D633B"/>
    <w:rsid w:val="004D6765"/>
    <w:rsid w:val="004D6EFE"/>
    <w:rsid w:val="004D6F7A"/>
    <w:rsid w:val="004D78CC"/>
    <w:rsid w:val="004E056B"/>
    <w:rsid w:val="004E09C0"/>
    <w:rsid w:val="004E0AC2"/>
    <w:rsid w:val="004E0E54"/>
    <w:rsid w:val="004E0E82"/>
    <w:rsid w:val="004E127D"/>
    <w:rsid w:val="004E14D3"/>
    <w:rsid w:val="004E170B"/>
    <w:rsid w:val="004E208B"/>
    <w:rsid w:val="004E2F0C"/>
    <w:rsid w:val="004E2F34"/>
    <w:rsid w:val="004E2F9C"/>
    <w:rsid w:val="004E307A"/>
    <w:rsid w:val="004E373D"/>
    <w:rsid w:val="004E490A"/>
    <w:rsid w:val="004E561D"/>
    <w:rsid w:val="004E5AE7"/>
    <w:rsid w:val="004E5C27"/>
    <w:rsid w:val="004E5F8D"/>
    <w:rsid w:val="004E6404"/>
    <w:rsid w:val="004E6608"/>
    <w:rsid w:val="004E665F"/>
    <w:rsid w:val="004E6E8C"/>
    <w:rsid w:val="004E6F9F"/>
    <w:rsid w:val="004E701E"/>
    <w:rsid w:val="004E7899"/>
    <w:rsid w:val="004F00BB"/>
    <w:rsid w:val="004F05B0"/>
    <w:rsid w:val="004F0F32"/>
    <w:rsid w:val="004F0FA9"/>
    <w:rsid w:val="004F10CD"/>
    <w:rsid w:val="004F267C"/>
    <w:rsid w:val="004F2A3F"/>
    <w:rsid w:val="004F2D3D"/>
    <w:rsid w:val="004F3167"/>
    <w:rsid w:val="004F324E"/>
    <w:rsid w:val="004F479A"/>
    <w:rsid w:val="004F4EFA"/>
    <w:rsid w:val="004F5C45"/>
    <w:rsid w:val="004F6F35"/>
    <w:rsid w:val="004F74F9"/>
    <w:rsid w:val="004F7911"/>
    <w:rsid w:val="004F7B8D"/>
    <w:rsid w:val="00500696"/>
    <w:rsid w:val="0050084C"/>
    <w:rsid w:val="00501829"/>
    <w:rsid w:val="0050196C"/>
    <w:rsid w:val="00501DDD"/>
    <w:rsid w:val="005022C0"/>
    <w:rsid w:val="00502C00"/>
    <w:rsid w:val="00503696"/>
    <w:rsid w:val="00503F30"/>
    <w:rsid w:val="00504386"/>
    <w:rsid w:val="00504A32"/>
    <w:rsid w:val="00504D66"/>
    <w:rsid w:val="005050E3"/>
    <w:rsid w:val="005051FC"/>
    <w:rsid w:val="0050559C"/>
    <w:rsid w:val="00505D40"/>
    <w:rsid w:val="00507053"/>
    <w:rsid w:val="0050791D"/>
    <w:rsid w:val="00510334"/>
    <w:rsid w:val="0051069D"/>
    <w:rsid w:val="005114C3"/>
    <w:rsid w:val="00511B87"/>
    <w:rsid w:val="005136AD"/>
    <w:rsid w:val="00513A14"/>
    <w:rsid w:val="00513F9C"/>
    <w:rsid w:val="00514663"/>
    <w:rsid w:val="005147BC"/>
    <w:rsid w:val="00514B1C"/>
    <w:rsid w:val="00515F5E"/>
    <w:rsid w:val="00515F70"/>
    <w:rsid w:val="0051626C"/>
    <w:rsid w:val="00516D93"/>
    <w:rsid w:val="0051764A"/>
    <w:rsid w:val="00517AB7"/>
    <w:rsid w:val="00517B29"/>
    <w:rsid w:val="005200B8"/>
    <w:rsid w:val="005214FF"/>
    <w:rsid w:val="005218A3"/>
    <w:rsid w:val="005223CF"/>
    <w:rsid w:val="0052287C"/>
    <w:rsid w:val="00523315"/>
    <w:rsid w:val="00523422"/>
    <w:rsid w:val="00523440"/>
    <w:rsid w:val="0052382A"/>
    <w:rsid w:val="00523B6E"/>
    <w:rsid w:val="0052400B"/>
    <w:rsid w:val="005251D4"/>
    <w:rsid w:val="0052525E"/>
    <w:rsid w:val="00525EFB"/>
    <w:rsid w:val="00526022"/>
    <w:rsid w:val="005263DC"/>
    <w:rsid w:val="0052654A"/>
    <w:rsid w:val="0052675C"/>
    <w:rsid w:val="00526DBA"/>
    <w:rsid w:val="00527E36"/>
    <w:rsid w:val="00530CC5"/>
    <w:rsid w:val="00530F56"/>
    <w:rsid w:val="00530FA7"/>
    <w:rsid w:val="00531468"/>
    <w:rsid w:val="00531A10"/>
    <w:rsid w:val="00531EF2"/>
    <w:rsid w:val="00531F54"/>
    <w:rsid w:val="005321A6"/>
    <w:rsid w:val="005321D2"/>
    <w:rsid w:val="0053237C"/>
    <w:rsid w:val="00532754"/>
    <w:rsid w:val="005328E4"/>
    <w:rsid w:val="005329E5"/>
    <w:rsid w:val="00532D82"/>
    <w:rsid w:val="00532E5B"/>
    <w:rsid w:val="00532F0B"/>
    <w:rsid w:val="005340AF"/>
    <w:rsid w:val="00534143"/>
    <w:rsid w:val="00534C78"/>
    <w:rsid w:val="00534D6A"/>
    <w:rsid w:val="00534DAD"/>
    <w:rsid w:val="00534F7A"/>
    <w:rsid w:val="00534F90"/>
    <w:rsid w:val="00535AE2"/>
    <w:rsid w:val="00535B77"/>
    <w:rsid w:val="00535D22"/>
    <w:rsid w:val="00536374"/>
    <w:rsid w:val="005364B3"/>
    <w:rsid w:val="00536631"/>
    <w:rsid w:val="005367EB"/>
    <w:rsid w:val="0053692A"/>
    <w:rsid w:val="005400FE"/>
    <w:rsid w:val="0054047B"/>
    <w:rsid w:val="005404CF"/>
    <w:rsid w:val="00540891"/>
    <w:rsid w:val="0054090C"/>
    <w:rsid w:val="00540A16"/>
    <w:rsid w:val="00540A30"/>
    <w:rsid w:val="00540C97"/>
    <w:rsid w:val="0054164D"/>
    <w:rsid w:val="00541956"/>
    <w:rsid w:val="00542639"/>
    <w:rsid w:val="00542800"/>
    <w:rsid w:val="00543D0B"/>
    <w:rsid w:val="005440BF"/>
    <w:rsid w:val="005444EA"/>
    <w:rsid w:val="00544B9B"/>
    <w:rsid w:val="00544BBE"/>
    <w:rsid w:val="0054501B"/>
    <w:rsid w:val="00545B91"/>
    <w:rsid w:val="00545F4C"/>
    <w:rsid w:val="00546432"/>
    <w:rsid w:val="005466C6"/>
    <w:rsid w:val="005468AC"/>
    <w:rsid w:val="0054726C"/>
    <w:rsid w:val="00547D87"/>
    <w:rsid w:val="005502F4"/>
    <w:rsid w:val="005511FA"/>
    <w:rsid w:val="005515ED"/>
    <w:rsid w:val="005515F7"/>
    <w:rsid w:val="005516EB"/>
    <w:rsid w:val="00551D21"/>
    <w:rsid w:val="00551F12"/>
    <w:rsid w:val="00551FD7"/>
    <w:rsid w:val="00552074"/>
    <w:rsid w:val="00552420"/>
    <w:rsid w:val="0055294C"/>
    <w:rsid w:val="005531F9"/>
    <w:rsid w:val="00553474"/>
    <w:rsid w:val="005534D1"/>
    <w:rsid w:val="0055366D"/>
    <w:rsid w:val="00553972"/>
    <w:rsid w:val="00553AB1"/>
    <w:rsid w:val="00554402"/>
    <w:rsid w:val="00554552"/>
    <w:rsid w:val="00554C32"/>
    <w:rsid w:val="00554C39"/>
    <w:rsid w:val="00554C57"/>
    <w:rsid w:val="00555D14"/>
    <w:rsid w:val="0055649E"/>
    <w:rsid w:val="0055677D"/>
    <w:rsid w:val="0055695C"/>
    <w:rsid w:val="00556C02"/>
    <w:rsid w:val="00557E63"/>
    <w:rsid w:val="005616DA"/>
    <w:rsid w:val="00561952"/>
    <w:rsid w:val="00561965"/>
    <w:rsid w:val="00561B91"/>
    <w:rsid w:val="005625AA"/>
    <w:rsid w:val="0056281C"/>
    <w:rsid w:val="00562C13"/>
    <w:rsid w:val="005644D2"/>
    <w:rsid w:val="00564EE4"/>
    <w:rsid w:val="00564F1A"/>
    <w:rsid w:val="005650BA"/>
    <w:rsid w:val="00565322"/>
    <w:rsid w:val="00566BC1"/>
    <w:rsid w:val="00566CC1"/>
    <w:rsid w:val="0056734F"/>
    <w:rsid w:val="00567B20"/>
    <w:rsid w:val="00567B25"/>
    <w:rsid w:val="00567D41"/>
    <w:rsid w:val="005708D4"/>
    <w:rsid w:val="00570F26"/>
    <w:rsid w:val="0057120B"/>
    <w:rsid w:val="0057165D"/>
    <w:rsid w:val="0057183A"/>
    <w:rsid w:val="00571958"/>
    <w:rsid w:val="00571B15"/>
    <w:rsid w:val="00572400"/>
    <w:rsid w:val="00572731"/>
    <w:rsid w:val="00572BA8"/>
    <w:rsid w:val="00572DC9"/>
    <w:rsid w:val="0057326E"/>
    <w:rsid w:val="00573EA5"/>
    <w:rsid w:val="00573EAF"/>
    <w:rsid w:val="005742C1"/>
    <w:rsid w:val="0057452C"/>
    <w:rsid w:val="00574C94"/>
    <w:rsid w:val="00574D1F"/>
    <w:rsid w:val="00574EF8"/>
    <w:rsid w:val="00574F03"/>
    <w:rsid w:val="00574F43"/>
    <w:rsid w:val="00575067"/>
    <w:rsid w:val="005753A7"/>
    <w:rsid w:val="005762D9"/>
    <w:rsid w:val="005765BF"/>
    <w:rsid w:val="00576CA8"/>
    <w:rsid w:val="00577302"/>
    <w:rsid w:val="00577ADC"/>
    <w:rsid w:val="00577E5C"/>
    <w:rsid w:val="00577EE5"/>
    <w:rsid w:val="00577F7F"/>
    <w:rsid w:val="0058087B"/>
    <w:rsid w:val="00580F31"/>
    <w:rsid w:val="005810BC"/>
    <w:rsid w:val="005812BF"/>
    <w:rsid w:val="0058175E"/>
    <w:rsid w:val="00581B3A"/>
    <w:rsid w:val="00581F01"/>
    <w:rsid w:val="00582209"/>
    <w:rsid w:val="0058225E"/>
    <w:rsid w:val="005825AF"/>
    <w:rsid w:val="00582EAE"/>
    <w:rsid w:val="00582EDC"/>
    <w:rsid w:val="005831EF"/>
    <w:rsid w:val="0058357D"/>
    <w:rsid w:val="005839EF"/>
    <w:rsid w:val="00584630"/>
    <w:rsid w:val="00584C5A"/>
    <w:rsid w:val="00584FB7"/>
    <w:rsid w:val="005854E0"/>
    <w:rsid w:val="00585528"/>
    <w:rsid w:val="00585674"/>
    <w:rsid w:val="00585DDF"/>
    <w:rsid w:val="00586036"/>
    <w:rsid w:val="005861E6"/>
    <w:rsid w:val="00586241"/>
    <w:rsid w:val="005862D7"/>
    <w:rsid w:val="005866D8"/>
    <w:rsid w:val="00587C12"/>
    <w:rsid w:val="005904CA"/>
    <w:rsid w:val="00590908"/>
    <w:rsid w:val="00590EC9"/>
    <w:rsid w:val="00591075"/>
    <w:rsid w:val="00591705"/>
    <w:rsid w:val="00591C4C"/>
    <w:rsid w:val="00592087"/>
    <w:rsid w:val="00592564"/>
    <w:rsid w:val="00592DF8"/>
    <w:rsid w:val="00592FCF"/>
    <w:rsid w:val="00592FED"/>
    <w:rsid w:val="005931B8"/>
    <w:rsid w:val="00593537"/>
    <w:rsid w:val="0059369C"/>
    <w:rsid w:val="0059395B"/>
    <w:rsid w:val="00593AD4"/>
    <w:rsid w:val="00594143"/>
    <w:rsid w:val="00594284"/>
    <w:rsid w:val="0059429D"/>
    <w:rsid w:val="0059430D"/>
    <w:rsid w:val="005948E2"/>
    <w:rsid w:val="0059497C"/>
    <w:rsid w:val="00595CCC"/>
    <w:rsid w:val="00596313"/>
    <w:rsid w:val="005963FC"/>
    <w:rsid w:val="00596B77"/>
    <w:rsid w:val="00596D29"/>
    <w:rsid w:val="00596E5E"/>
    <w:rsid w:val="005973BC"/>
    <w:rsid w:val="00597472"/>
    <w:rsid w:val="005978AE"/>
    <w:rsid w:val="00597A4E"/>
    <w:rsid w:val="00597E97"/>
    <w:rsid w:val="00597F09"/>
    <w:rsid w:val="005A049B"/>
    <w:rsid w:val="005A066C"/>
    <w:rsid w:val="005A0A32"/>
    <w:rsid w:val="005A0B17"/>
    <w:rsid w:val="005A0B80"/>
    <w:rsid w:val="005A0D1E"/>
    <w:rsid w:val="005A13AD"/>
    <w:rsid w:val="005A1AE9"/>
    <w:rsid w:val="005A1BD2"/>
    <w:rsid w:val="005A1D56"/>
    <w:rsid w:val="005A1E31"/>
    <w:rsid w:val="005A272A"/>
    <w:rsid w:val="005A2DDC"/>
    <w:rsid w:val="005A2F91"/>
    <w:rsid w:val="005A325A"/>
    <w:rsid w:val="005A3284"/>
    <w:rsid w:val="005A3388"/>
    <w:rsid w:val="005A347E"/>
    <w:rsid w:val="005A3AC2"/>
    <w:rsid w:val="005A3D8C"/>
    <w:rsid w:val="005A3EE2"/>
    <w:rsid w:val="005A4170"/>
    <w:rsid w:val="005A442E"/>
    <w:rsid w:val="005A44F5"/>
    <w:rsid w:val="005A4767"/>
    <w:rsid w:val="005A522D"/>
    <w:rsid w:val="005A52D2"/>
    <w:rsid w:val="005A610C"/>
    <w:rsid w:val="005A618D"/>
    <w:rsid w:val="005A653D"/>
    <w:rsid w:val="005A718D"/>
    <w:rsid w:val="005A738C"/>
    <w:rsid w:val="005A7A50"/>
    <w:rsid w:val="005A7BBD"/>
    <w:rsid w:val="005B0178"/>
    <w:rsid w:val="005B054B"/>
    <w:rsid w:val="005B0E0D"/>
    <w:rsid w:val="005B10D7"/>
    <w:rsid w:val="005B149C"/>
    <w:rsid w:val="005B2169"/>
    <w:rsid w:val="005B254E"/>
    <w:rsid w:val="005B279E"/>
    <w:rsid w:val="005B2ACD"/>
    <w:rsid w:val="005B2B4E"/>
    <w:rsid w:val="005B2E92"/>
    <w:rsid w:val="005B37FF"/>
    <w:rsid w:val="005B3BF6"/>
    <w:rsid w:val="005B3D5E"/>
    <w:rsid w:val="005B3DB5"/>
    <w:rsid w:val="005B3E20"/>
    <w:rsid w:val="005B3E71"/>
    <w:rsid w:val="005B4936"/>
    <w:rsid w:val="005B4AB2"/>
    <w:rsid w:val="005B4CAE"/>
    <w:rsid w:val="005B52DA"/>
    <w:rsid w:val="005B5ED4"/>
    <w:rsid w:val="005B69E8"/>
    <w:rsid w:val="005B7096"/>
    <w:rsid w:val="005B7696"/>
    <w:rsid w:val="005B76A1"/>
    <w:rsid w:val="005B76B2"/>
    <w:rsid w:val="005B7740"/>
    <w:rsid w:val="005B7A91"/>
    <w:rsid w:val="005C05B4"/>
    <w:rsid w:val="005C0663"/>
    <w:rsid w:val="005C086A"/>
    <w:rsid w:val="005C0A9B"/>
    <w:rsid w:val="005C0FBA"/>
    <w:rsid w:val="005C2338"/>
    <w:rsid w:val="005C25C0"/>
    <w:rsid w:val="005C28FE"/>
    <w:rsid w:val="005C3533"/>
    <w:rsid w:val="005C41CD"/>
    <w:rsid w:val="005C45D0"/>
    <w:rsid w:val="005C4C8C"/>
    <w:rsid w:val="005C4DCB"/>
    <w:rsid w:val="005C4DF5"/>
    <w:rsid w:val="005C5212"/>
    <w:rsid w:val="005C5E3D"/>
    <w:rsid w:val="005C6465"/>
    <w:rsid w:val="005C691B"/>
    <w:rsid w:val="005C741D"/>
    <w:rsid w:val="005C74B7"/>
    <w:rsid w:val="005C760E"/>
    <w:rsid w:val="005C7722"/>
    <w:rsid w:val="005C7A60"/>
    <w:rsid w:val="005C7C48"/>
    <w:rsid w:val="005D019E"/>
    <w:rsid w:val="005D0AF6"/>
    <w:rsid w:val="005D0D75"/>
    <w:rsid w:val="005D0F41"/>
    <w:rsid w:val="005D197D"/>
    <w:rsid w:val="005D1C19"/>
    <w:rsid w:val="005D1DD2"/>
    <w:rsid w:val="005D1EAB"/>
    <w:rsid w:val="005D1F9C"/>
    <w:rsid w:val="005D2323"/>
    <w:rsid w:val="005D238E"/>
    <w:rsid w:val="005D26D7"/>
    <w:rsid w:val="005D2817"/>
    <w:rsid w:val="005D2937"/>
    <w:rsid w:val="005D2BFC"/>
    <w:rsid w:val="005D2D86"/>
    <w:rsid w:val="005D3271"/>
    <w:rsid w:val="005D35AD"/>
    <w:rsid w:val="005D37F1"/>
    <w:rsid w:val="005D38C0"/>
    <w:rsid w:val="005D4192"/>
    <w:rsid w:val="005D4DCF"/>
    <w:rsid w:val="005D52B3"/>
    <w:rsid w:val="005D53B7"/>
    <w:rsid w:val="005D5647"/>
    <w:rsid w:val="005D580E"/>
    <w:rsid w:val="005D5A85"/>
    <w:rsid w:val="005D5AFE"/>
    <w:rsid w:val="005D6260"/>
    <w:rsid w:val="005D6443"/>
    <w:rsid w:val="005D6841"/>
    <w:rsid w:val="005D6C9A"/>
    <w:rsid w:val="005D6D20"/>
    <w:rsid w:val="005D7149"/>
    <w:rsid w:val="005D778F"/>
    <w:rsid w:val="005E0324"/>
    <w:rsid w:val="005E04E2"/>
    <w:rsid w:val="005E0530"/>
    <w:rsid w:val="005E0BB2"/>
    <w:rsid w:val="005E0D0A"/>
    <w:rsid w:val="005E0E89"/>
    <w:rsid w:val="005E178D"/>
    <w:rsid w:val="005E1B1A"/>
    <w:rsid w:val="005E2276"/>
    <w:rsid w:val="005E2387"/>
    <w:rsid w:val="005E2EF6"/>
    <w:rsid w:val="005E3B4A"/>
    <w:rsid w:val="005E3F3E"/>
    <w:rsid w:val="005E4072"/>
    <w:rsid w:val="005E414F"/>
    <w:rsid w:val="005E4164"/>
    <w:rsid w:val="005E43B3"/>
    <w:rsid w:val="005E480C"/>
    <w:rsid w:val="005E4AFC"/>
    <w:rsid w:val="005E5175"/>
    <w:rsid w:val="005E51E7"/>
    <w:rsid w:val="005E580E"/>
    <w:rsid w:val="005E5E90"/>
    <w:rsid w:val="005E6444"/>
    <w:rsid w:val="005E675C"/>
    <w:rsid w:val="005E7739"/>
    <w:rsid w:val="005E78AF"/>
    <w:rsid w:val="005E7A3A"/>
    <w:rsid w:val="005E7A4B"/>
    <w:rsid w:val="005E7C69"/>
    <w:rsid w:val="005F0B8B"/>
    <w:rsid w:val="005F0E95"/>
    <w:rsid w:val="005F1B27"/>
    <w:rsid w:val="005F1B91"/>
    <w:rsid w:val="005F1FD1"/>
    <w:rsid w:val="005F2AB5"/>
    <w:rsid w:val="005F2C14"/>
    <w:rsid w:val="005F2DD3"/>
    <w:rsid w:val="005F2DDE"/>
    <w:rsid w:val="005F30E4"/>
    <w:rsid w:val="005F345E"/>
    <w:rsid w:val="005F35EF"/>
    <w:rsid w:val="005F3DB4"/>
    <w:rsid w:val="005F4964"/>
    <w:rsid w:val="005F4D45"/>
    <w:rsid w:val="005F660E"/>
    <w:rsid w:val="005F6A5E"/>
    <w:rsid w:val="005F6B81"/>
    <w:rsid w:val="005F6EE4"/>
    <w:rsid w:val="005F7274"/>
    <w:rsid w:val="005F7D9E"/>
    <w:rsid w:val="005F7E96"/>
    <w:rsid w:val="006000FA"/>
    <w:rsid w:val="006001AD"/>
    <w:rsid w:val="00600482"/>
    <w:rsid w:val="00600616"/>
    <w:rsid w:val="006008B4"/>
    <w:rsid w:val="00600D0A"/>
    <w:rsid w:val="00601791"/>
    <w:rsid w:val="00601977"/>
    <w:rsid w:val="00602096"/>
    <w:rsid w:val="0060278D"/>
    <w:rsid w:val="00603A4E"/>
    <w:rsid w:val="00603F71"/>
    <w:rsid w:val="00604474"/>
    <w:rsid w:val="006047C1"/>
    <w:rsid w:val="0060491B"/>
    <w:rsid w:val="0060500C"/>
    <w:rsid w:val="00605E6A"/>
    <w:rsid w:val="0060604B"/>
    <w:rsid w:val="006062EF"/>
    <w:rsid w:val="00606727"/>
    <w:rsid w:val="006074B1"/>
    <w:rsid w:val="006074BE"/>
    <w:rsid w:val="0060755E"/>
    <w:rsid w:val="006075E1"/>
    <w:rsid w:val="006077E6"/>
    <w:rsid w:val="006078B1"/>
    <w:rsid w:val="00607A03"/>
    <w:rsid w:val="00607BAA"/>
    <w:rsid w:val="0061003B"/>
    <w:rsid w:val="0061047D"/>
    <w:rsid w:val="006107FD"/>
    <w:rsid w:val="00610ED2"/>
    <w:rsid w:val="0061109C"/>
    <w:rsid w:val="00611266"/>
    <w:rsid w:val="006114A3"/>
    <w:rsid w:val="006115B1"/>
    <w:rsid w:val="00611B6C"/>
    <w:rsid w:val="00611E1C"/>
    <w:rsid w:val="00611F5E"/>
    <w:rsid w:val="00611F7C"/>
    <w:rsid w:val="00612095"/>
    <w:rsid w:val="006120D4"/>
    <w:rsid w:val="0061228C"/>
    <w:rsid w:val="00612360"/>
    <w:rsid w:val="006125B5"/>
    <w:rsid w:val="0061268B"/>
    <w:rsid w:val="00612955"/>
    <w:rsid w:val="006129A7"/>
    <w:rsid w:val="00612FE3"/>
    <w:rsid w:val="00613523"/>
    <w:rsid w:val="00613681"/>
    <w:rsid w:val="00613A0B"/>
    <w:rsid w:val="00613B07"/>
    <w:rsid w:val="00614157"/>
    <w:rsid w:val="00614396"/>
    <w:rsid w:val="006147EB"/>
    <w:rsid w:val="00614B15"/>
    <w:rsid w:val="00614C99"/>
    <w:rsid w:val="00614CE0"/>
    <w:rsid w:val="00614DA7"/>
    <w:rsid w:val="00615B37"/>
    <w:rsid w:val="0061611E"/>
    <w:rsid w:val="00616310"/>
    <w:rsid w:val="006163E1"/>
    <w:rsid w:val="0061650C"/>
    <w:rsid w:val="00616848"/>
    <w:rsid w:val="006169D2"/>
    <w:rsid w:val="0061736B"/>
    <w:rsid w:val="006174C5"/>
    <w:rsid w:val="00617AF1"/>
    <w:rsid w:val="00617B18"/>
    <w:rsid w:val="00617D36"/>
    <w:rsid w:val="00617D4C"/>
    <w:rsid w:val="00620268"/>
    <w:rsid w:val="00620324"/>
    <w:rsid w:val="006209B5"/>
    <w:rsid w:val="00620D3D"/>
    <w:rsid w:val="00621A7D"/>
    <w:rsid w:val="00621DC3"/>
    <w:rsid w:val="00621EBB"/>
    <w:rsid w:val="00622357"/>
    <w:rsid w:val="00623C84"/>
    <w:rsid w:val="00623FC4"/>
    <w:rsid w:val="00624282"/>
    <w:rsid w:val="0062478A"/>
    <w:rsid w:val="006247E0"/>
    <w:rsid w:val="00625216"/>
    <w:rsid w:val="0062526E"/>
    <w:rsid w:val="006253B7"/>
    <w:rsid w:val="00625474"/>
    <w:rsid w:val="0062619D"/>
    <w:rsid w:val="0062683E"/>
    <w:rsid w:val="00627C42"/>
    <w:rsid w:val="00627D9B"/>
    <w:rsid w:val="00627DDC"/>
    <w:rsid w:val="006300BD"/>
    <w:rsid w:val="00630551"/>
    <w:rsid w:val="00630C11"/>
    <w:rsid w:val="00630D12"/>
    <w:rsid w:val="00631B9A"/>
    <w:rsid w:val="00631FCF"/>
    <w:rsid w:val="00632146"/>
    <w:rsid w:val="00632250"/>
    <w:rsid w:val="0063246A"/>
    <w:rsid w:val="006328DC"/>
    <w:rsid w:val="00632CBC"/>
    <w:rsid w:val="00632DDE"/>
    <w:rsid w:val="00632DF1"/>
    <w:rsid w:val="00632EB0"/>
    <w:rsid w:val="00632F17"/>
    <w:rsid w:val="0063401A"/>
    <w:rsid w:val="0063419D"/>
    <w:rsid w:val="006341D6"/>
    <w:rsid w:val="00634687"/>
    <w:rsid w:val="00634A1A"/>
    <w:rsid w:val="00634DA1"/>
    <w:rsid w:val="00634DCA"/>
    <w:rsid w:val="00635315"/>
    <w:rsid w:val="0063591D"/>
    <w:rsid w:val="00635D43"/>
    <w:rsid w:val="00637EA8"/>
    <w:rsid w:val="006403B4"/>
    <w:rsid w:val="00640DE5"/>
    <w:rsid w:val="00640E99"/>
    <w:rsid w:val="00641063"/>
    <w:rsid w:val="006411E9"/>
    <w:rsid w:val="00641216"/>
    <w:rsid w:val="006415A4"/>
    <w:rsid w:val="006415C6"/>
    <w:rsid w:val="00641F73"/>
    <w:rsid w:val="00642910"/>
    <w:rsid w:val="00642B0B"/>
    <w:rsid w:val="00642BC7"/>
    <w:rsid w:val="00642FA0"/>
    <w:rsid w:val="006439EF"/>
    <w:rsid w:val="00644947"/>
    <w:rsid w:val="00644A5E"/>
    <w:rsid w:val="00644D83"/>
    <w:rsid w:val="006453B6"/>
    <w:rsid w:val="006453FA"/>
    <w:rsid w:val="00645439"/>
    <w:rsid w:val="0064544F"/>
    <w:rsid w:val="00645B14"/>
    <w:rsid w:val="00645DBC"/>
    <w:rsid w:val="00645E66"/>
    <w:rsid w:val="00645ED7"/>
    <w:rsid w:val="0064638B"/>
    <w:rsid w:val="00646542"/>
    <w:rsid w:val="0064664D"/>
    <w:rsid w:val="0064667C"/>
    <w:rsid w:val="006468E7"/>
    <w:rsid w:val="006477B9"/>
    <w:rsid w:val="00647F5E"/>
    <w:rsid w:val="00650321"/>
    <w:rsid w:val="0065065A"/>
    <w:rsid w:val="00650EE4"/>
    <w:rsid w:val="006510E3"/>
    <w:rsid w:val="00651710"/>
    <w:rsid w:val="00651766"/>
    <w:rsid w:val="006519DC"/>
    <w:rsid w:val="00651A07"/>
    <w:rsid w:val="00651F18"/>
    <w:rsid w:val="00652998"/>
    <w:rsid w:val="006536DA"/>
    <w:rsid w:val="00653A94"/>
    <w:rsid w:val="00653BBB"/>
    <w:rsid w:val="00653CAF"/>
    <w:rsid w:val="006544C8"/>
    <w:rsid w:val="006550D4"/>
    <w:rsid w:val="0065592A"/>
    <w:rsid w:val="00655DC4"/>
    <w:rsid w:val="00656003"/>
    <w:rsid w:val="00656D95"/>
    <w:rsid w:val="00657124"/>
    <w:rsid w:val="00657220"/>
    <w:rsid w:val="006572E9"/>
    <w:rsid w:val="00657B3F"/>
    <w:rsid w:val="00657F13"/>
    <w:rsid w:val="00657F7A"/>
    <w:rsid w:val="006606AC"/>
    <w:rsid w:val="00660C6B"/>
    <w:rsid w:val="00661D86"/>
    <w:rsid w:val="006621EB"/>
    <w:rsid w:val="006624CC"/>
    <w:rsid w:val="0066267A"/>
    <w:rsid w:val="00662B8B"/>
    <w:rsid w:val="00662BF2"/>
    <w:rsid w:val="00663A80"/>
    <w:rsid w:val="00663AD5"/>
    <w:rsid w:val="00663D2E"/>
    <w:rsid w:val="00663E80"/>
    <w:rsid w:val="0066478E"/>
    <w:rsid w:val="00664983"/>
    <w:rsid w:val="00664A83"/>
    <w:rsid w:val="00664A89"/>
    <w:rsid w:val="00664E1E"/>
    <w:rsid w:val="00665369"/>
    <w:rsid w:val="006655A8"/>
    <w:rsid w:val="0066620D"/>
    <w:rsid w:val="00666407"/>
    <w:rsid w:val="006665C1"/>
    <w:rsid w:val="006668E0"/>
    <w:rsid w:val="00666A3E"/>
    <w:rsid w:val="00666EAA"/>
    <w:rsid w:val="006670A2"/>
    <w:rsid w:val="00667340"/>
    <w:rsid w:val="00667504"/>
    <w:rsid w:val="0066758E"/>
    <w:rsid w:val="0066788E"/>
    <w:rsid w:val="006678E3"/>
    <w:rsid w:val="006705FA"/>
    <w:rsid w:val="006706EA"/>
    <w:rsid w:val="00670C57"/>
    <w:rsid w:val="0067106E"/>
    <w:rsid w:val="006716F2"/>
    <w:rsid w:val="006721B4"/>
    <w:rsid w:val="006723E1"/>
    <w:rsid w:val="0067284C"/>
    <w:rsid w:val="00672A83"/>
    <w:rsid w:val="00672AD6"/>
    <w:rsid w:val="00672AF2"/>
    <w:rsid w:val="00672D17"/>
    <w:rsid w:val="006730F0"/>
    <w:rsid w:val="006733BE"/>
    <w:rsid w:val="00673543"/>
    <w:rsid w:val="00673E83"/>
    <w:rsid w:val="006744E7"/>
    <w:rsid w:val="006756FC"/>
    <w:rsid w:val="00675713"/>
    <w:rsid w:val="00675F22"/>
    <w:rsid w:val="00676023"/>
    <w:rsid w:val="00676EAC"/>
    <w:rsid w:val="006770A6"/>
    <w:rsid w:val="00677452"/>
    <w:rsid w:val="006779E4"/>
    <w:rsid w:val="00677AFD"/>
    <w:rsid w:val="006800E4"/>
    <w:rsid w:val="006803FB"/>
    <w:rsid w:val="00680CDE"/>
    <w:rsid w:val="00680CE5"/>
    <w:rsid w:val="00681B1E"/>
    <w:rsid w:val="00681E0E"/>
    <w:rsid w:val="006826C4"/>
    <w:rsid w:val="00682A76"/>
    <w:rsid w:val="00682BB1"/>
    <w:rsid w:val="006830E2"/>
    <w:rsid w:val="006832C0"/>
    <w:rsid w:val="006833E3"/>
    <w:rsid w:val="006839DF"/>
    <w:rsid w:val="00683A31"/>
    <w:rsid w:val="00683A3B"/>
    <w:rsid w:val="006841FF"/>
    <w:rsid w:val="006843CC"/>
    <w:rsid w:val="00685026"/>
    <w:rsid w:val="006851D2"/>
    <w:rsid w:val="006853B2"/>
    <w:rsid w:val="00685648"/>
    <w:rsid w:val="00685A96"/>
    <w:rsid w:val="00685B9B"/>
    <w:rsid w:val="00685C46"/>
    <w:rsid w:val="00686043"/>
    <w:rsid w:val="00686373"/>
    <w:rsid w:val="006865AF"/>
    <w:rsid w:val="00686F64"/>
    <w:rsid w:val="00687A1F"/>
    <w:rsid w:val="00687B94"/>
    <w:rsid w:val="0069032B"/>
    <w:rsid w:val="006903E3"/>
    <w:rsid w:val="00690555"/>
    <w:rsid w:val="00690570"/>
    <w:rsid w:val="00690837"/>
    <w:rsid w:val="006908DF"/>
    <w:rsid w:val="00691189"/>
    <w:rsid w:val="00691254"/>
    <w:rsid w:val="0069139F"/>
    <w:rsid w:val="00691541"/>
    <w:rsid w:val="00691F13"/>
    <w:rsid w:val="00691F1E"/>
    <w:rsid w:val="00691FF6"/>
    <w:rsid w:val="006922E3"/>
    <w:rsid w:val="00692646"/>
    <w:rsid w:val="006929D5"/>
    <w:rsid w:val="00692A6C"/>
    <w:rsid w:val="00692CFB"/>
    <w:rsid w:val="0069324B"/>
    <w:rsid w:val="006937D0"/>
    <w:rsid w:val="00693ADC"/>
    <w:rsid w:val="00693C6B"/>
    <w:rsid w:val="006942B1"/>
    <w:rsid w:val="0069463F"/>
    <w:rsid w:val="00694791"/>
    <w:rsid w:val="006947D7"/>
    <w:rsid w:val="0069484E"/>
    <w:rsid w:val="00694A35"/>
    <w:rsid w:val="00694E29"/>
    <w:rsid w:val="00694F36"/>
    <w:rsid w:val="006950D6"/>
    <w:rsid w:val="00695502"/>
    <w:rsid w:val="00695524"/>
    <w:rsid w:val="00695993"/>
    <w:rsid w:val="00695DD5"/>
    <w:rsid w:val="00695EE0"/>
    <w:rsid w:val="00696231"/>
    <w:rsid w:val="00696F7D"/>
    <w:rsid w:val="00697088"/>
    <w:rsid w:val="00697565"/>
    <w:rsid w:val="006977A7"/>
    <w:rsid w:val="00697A47"/>
    <w:rsid w:val="00697CC6"/>
    <w:rsid w:val="006A01B5"/>
    <w:rsid w:val="006A06EB"/>
    <w:rsid w:val="006A08E2"/>
    <w:rsid w:val="006A09D1"/>
    <w:rsid w:val="006A09F4"/>
    <w:rsid w:val="006A0E92"/>
    <w:rsid w:val="006A1299"/>
    <w:rsid w:val="006A15B2"/>
    <w:rsid w:val="006A25CC"/>
    <w:rsid w:val="006A31E7"/>
    <w:rsid w:val="006A332E"/>
    <w:rsid w:val="006A34E5"/>
    <w:rsid w:val="006A3AEE"/>
    <w:rsid w:val="006A3F03"/>
    <w:rsid w:val="006A43B1"/>
    <w:rsid w:val="006A47A4"/>
    <w:rsid w:val="006A5401"/>
    <w:rsid w:val="006A541D"/>
    <w:rsid w:val="006A5DD3"/>
    <w:rsid w:val="006A6B25"/>
    <w:rsid w:val="006A6E15"/>
    <w:rsid w:val="006A773D"/>
    <w:rsid w:val="006A780E"/>
    <w:rsid w:val="006B0173"/>
    <w:rsid w:val="006B0208"/>
    <w:rsid w:val="006B03F5"/>
    <w:rsid w:val="006B0CB4"/>
    <w:rsid w:val="006B0E9F"/>
    <w:rsid w:val="006B0EE4"/>
    <w:rsid w:val="006B0F11"/>
    <w:rsid w:val="006B10E1"/>
    <w:rsid w:val="006B1501"/>
    <w:rsid w:val="006B1967"/>
    <w:rsid w:val="006B1EF8"/>
    <w:rsid w:val="006B1FA0"/>
    <w:rsid w:val="006B25CE"/>
    <w:rsid w:val="006B26F1"/>
    <w:rsid w:val="006B2A48"/>
    <w:rsid w:val="006B2C13"/>
    <w:rsid w:val="006B34E4"/>
    <w:rsid w:val="006B3802"/>
    <w:rsid w:val="006B3899"/>
    <w:rsid w:val="006B3DF7"/>
    <w:rsid w:val="006B3F1C"/>
    <w:rsid w:val="006B4078"/>
    <w:rsid w:val="006B4CF9"/>
    <w:rsid w:val="006B4D7C"/>
    <w:rsid w:val="006B4F49"/>
    <w:rsid w:val="006B5030"/>
    <w:rsid w:val="006B5CF4"/>
    <w:rsid w:val="006B75C3"/>
    <w:rsid w:val="006B7728"/>
    <w:rsid w:val="006B79F3"/>
    <w:rsid w:val="006B7C4C"/>
    <w:rsid w:val="006C0255"/>
    <w:rsid w:val="006C0364"/>
    <w:rsid w:val="006C0739"/>
    <w:rsid w:val="006C0CB6"/>
    <w:rsid w:val="006C104E"/>
    <w:rsid w:val="006C1724"/>
    <w:rsid w:val="006C1B13"/>
    <w:rsid w:val="006C35F3"/>
    <w:rsid w:val="006C39CA"/>
    <w:rsid w:val="006C3D87"/>
    <w:rsid w:val="006C3DE4"/>
    <w:rsid w:val="006C47F2"/>
    <w:rsid w:val="006C4A66"/>
    <w:rsid w:val="006C4BBB"/>
    <w:rsid w:val="006C4BEA"/>
    <w:rsid w:val="006C4E0F"/>
    <w:rsid w:val="006C5462"/>
    <w:rsid w:val="006C5787"/>
    <w:rsid w:val="006C5B00"/>
    <w:rsid w:val="006C5CE5"/>
    <w:rsid w:val="006C6372"/>
    <w:rsid w:val="006C7B11"/>
    <w:rsid w:val="006C7C09"/>
    <w:rsid w:val="006C7C0F"/>
    <w:rsid w:val="006D0053"/>
    <w:rsid w:val="006D04E2"/>
    <w:rsid w:val="006D14E9"/>
    <w:rsid w:val="006D173F"/>
    <w:rsid w:val="006D1B7A"/>
    <w:rsid w:val="006D235A"/>
    <w:rsid w:val="006D2D17"/>
    <w:rsid w:val="006D307D"/>
    <w:rsid w:val="006D35B8"/>
    <w:rsid w:val="006D3675"/>
    <w:rsid w:val="006D3BE6"/>
    <w:rsid w:val="006D3E0D"/>
    <w:rsid w:val="006D4290"/>
    <w:rsid w:val="006D4813"/>
    <w:rsid w:val="006D4863"/>
    <w:rsid w:val="006D48C3"/>
    <w:rsid w:val="006D5AC6"/>
    <w:rsid w:val="006D60A2"/>
    <w:rsid w:val="006D6958"/>
    <w:rsid w:val="006D72ED"/>
    <w:rsid w:val="006D7B5C"/>
    <w:rsid w:val="006D7C21"/>
    <w:rsid w:val="006D7E55"/>
    <w:rsid w:val="006E0C11"/>
    <w:rsid w:val="006E0F35"/>
    <w:rsid w:val="006E144B"/>
    <w:rsid w:val="006E196E"/>
    <w:rsid w:val="006E1B33"/>
    <w:rsid w:val="006E2726"/>
    <w:rsid w:val="006E2E5B"/>
    <w:rsid w:val="006E3385"/>
    <w:rsid w:val="006E3438"/>
    <w:rsid w:val="006E34C3"/>
    <w:rsid w:val="006E39BC"/>
    <w:rsid w:val="006E3B87"/>
    <w:rsid w:val="006E42E6"/>
    <w:rsid w:val="006E4671"/>
    <w:rsid w:val="006E4C25"/>
    <w:rsid w:val="006E4E39"/>
    <w:rsid w:val="006E537C"/>
    <w:rsid w:val="006E56EF"/>
    <w:rsid w:val="006E5B15"/>
    <w:rsid w:val="006E5DD3"/>
    <w:rsid w:val="006E6255"/>
    <w:rsid w:val="006E68A9"/>
    <w:rsid w:val="006E6AFD"/>
    <w:rsid w:val="006E7235"/>
    <w:rsid w:val="006E7C72"/>
    <w:rsid w:val="006F0591"/>
    <w:rsid w:val="006F09EE"/>
    <w:rsid w:val="006F0DF6"/>
    <w:rsid w:val="006F137E"/>
    <w:rsid w:val="006F2846"/>
    <w:rsid w:val="006F2986"/>
    <w:rsid w:val="006F2E30"/>
    <w:rsid w:val="006F360E"/>
    <w:rsid w:val="006F3627"/>
    <w:rsid w:val="006F3BDE"/>
    <w:rsid w:val="006F3D5C"/>
    <w:rsid w:val="006F3E2B"/>
    <w:rsid w:val="006F4BFF"/>
    <w:rsid w:val="006F4DAD"/>
    <w:rsid w:val="006F4EB9"/>
    <w:rsid w:val="006F504B"/>
    <w:rsid w:val="006F5493"/>
    <w:rsid w:val="006F5789"/>
    <w:rsid w:val="006F5B59"/>
    <w:rsid w:val="006F5D5A"/>
    <w:rsid w:val="006F6B1E"/>
    <w:rsid w:val="006F6C02"/>
    <w:rsid w:val="006F6E06"/>
    <w:rsid w:val="006F7037"/>
    <w:rsid w:val="006F7647"/>
    <w:rsid w:val="006F7BE4"/>
    <w:rsid w:val="006F7E73"/>
    <w:rsid w:val="00700238"/>
    <w:rsid w:val="00700498"/>
    <w:rsid w:val="007005E3"/>
    <w:rsid w:val="00700722"/>
    <w:rsid w:val="007011A6"/>
    <w:rsid w:val="00701226"/>
    <w:rsid w:val="00701D97"/>
    <w:rsid w:val="00701EF5"/>
    <w:rsid w:val="00702086"/>
    <w:rsid w:val="007021B6"/>
    <w:rsid w:val="00702595"/>
    <w:rsid w:val="00702F18"/>
    <w:rsid w:val="007033CF"/>
    <w:rsid w:val="0070364A"/>
    <w:rsid w:val="007036D4"/>
    <w:rsid w:val="00703FAC"/>
    <w:rsid w:val="0070415B"/>
    <w:rsid w:val="007041B7"/>
    <w:rsid w:val="007042A2"/>
    <w:rsid w:val="00704931"/>
    <w:rsid w:val="00705318"/>
    <w:rsid w:val="00705582"/>
    <w:rsid w:val="007056C0"/>
    <w:rsid w:val="007059A9"/>
    <w:rsid w:val="00705B68"/>
    <w:rsid w:val="007063ED"/>
    <w:rsid w:val="007075D8"/>
    <w:rsid w:val="0070781A"/>
    <w:rsid w:val="00707D7C"/>
    <w:rsid w:val="00707E66"/>
    <w:rsid w:val="00710D08"/>
    <w:rsid w:val="0071106D"/>
    <w:rsid w:val="00711B63"/>
    <w:rsid w:val="00711CD1"/>
    <w:rsid w:val="0071246F"/>
    <w:rsid w:val="007124E2"/>
    <w:rsid w:val="007125FE"/>
    <w:rsid w:val="00713455"/>
    <w:rsid w:val="007137C7"/>
    <w:rsid w:val="00713B66"/>
    <w:rsid w:val="0071419F"/>
    <w:rsid w:val="00714A60"/>
    <w:rsid w:val="0071523C"/>
    <w:rsid w:val="00716039"/>
    <w:rsid w:val="00716317"/>
    <w:rsid w:val="0071646B"/>
    <w:rsid w:val="00716EDC"/>
    <w:rsid w:val="007170B6"/>
    <w:rsid w:val="0071710E"/>
    <w:rsid w:val="00717188"/>
    <w:rsid w:val="00717BB0"/>
    <w:rsid w:val="00720012"/>
    <w:rsid w:val="00720A74"/>
    <w:rsid w:val="00720E1D"/>
    <w:rsid w:val="007211E1"/>
    <w:rsid w:val="007217C6"/>
    <w:rsid w:val="007217F5"/>
    <w:rsid w:val="007218FC"/>
    <w:rsid w:val="00721AA7"/>
    <w:rsid w:val="00722007"/>
    <w:rsid w:val="00722349"/>
    <w:rsid w:val="0072244F"/>
    <w:rsid w:val="00722726"/>
    <w:rsid w:val="00722EF4"/>
    <w:rsid w:val="007234DF"/>
    <w:rsid w:val="0072398B"/>
    <w:rsid w:val="007239BE"/>
    <w:rsid w:val="007239E2"/>
    <w:rsid w:val="00723E65"/>
    <w:rsid w:val="00724362"/>
    <w:rsid w:val="0072477A"/>
    <w:rsid w:val="007249B0"/>
    <w:rsid w:val="00724B32"/>
    <w:rsid w:val="00724BF3"/>
    <w:rsid w:val="00724C28"/>
    <w:rsid w:val="00724D24"/>
    <w:rsid w:val="007256C0"/>
    <w:rsid w:val="0072591D"/>
    <w:rsid w:val="00725CB6"/>
    <w:rsid w:val="00726011"/>
    <w:rsid w:val="00726030"/>
    <w:rsid w:val="0072659B"/>
    <w:rsid w:val="00726B53"/>
    <w:rsid w:val="00726EAB"/>
    <w:rsid w:val="00726FB3"/>
    <w:rsid w:val="0072730C"/>
    <w:rsid w:val="00727325"/>
    <w:rsid w:val="00727853"/>
    <w:rsid w:val="007279EA"/>
    <w:rsid w:val="0073085D"/>
    <w:rsid w:val="00730FF2"/>
    <w:rsid w:val="007315BB"/>
    <w:rsid w:val="00731737"/>
    <w:rsid w:val="0073232D"/>
    <w:rsid w:val="00732498"/>
    <w:rsid w:val="007325C3"/>
    <w:rsid w:val="00732971"/>
    <w:rsid w:val="00733073"/>
    <w:rsid w:val="00733147"/>
    <w:rsid w:val="007332AF"/>
    <w:rsid w:val="00733855"/>
    <w:rsid w:val="007338A1"/>
    <w:rsid w:val="00733910"/>
    <w:rsid w:val="007339DE"/>
    <w:rsid w:val="00734488"/>
    <w:rsid w:val="007344A1"/>
    <w:rsid w:val="00735464"/>
    <w:rsid w:val="0073550C"/>
    <w:rsid w:val="0073595D"/>
    <w:rsid w:val="00735D47"/>
    <w:rsid w:val="00735E9E"/>
    <w:rsid w:val="00735EAE"/>
    <w:rsid w:val="0073607F"/>
    <w:rsid w:val="007360BC"/>
    <w:rsid w:val="0073654E"/>
    <w:rsid w:val="0073682C"/>
    <w:rsid w:val="007368D5"/>
    <w:rsid w:val="0073692D"/>
    <w:rsid w:val="00736939"/>
    <w:rsid w:val="00736DB4"/>
    <w:rsid w:val="007376DF"/>
    <w:rsid w:val="00737A37"/>
    <w:rsid w:val="00737F0A"/>
    <w:rsid w:val="007409B5"/>
    <w:rsid w:val="00740B13"/>
    <w:rsid w:val="00740CA6"/>
    <w:rsid w:val="007411D8"/>
    <w:rsid w:val="007419B1"/>
    <w:rsid w:val="00741BF0"/>
    <w:rsid w:val="00742174"/>
    <w:rsid w:val="007422A5"/>
    <w:rsid w:val="007425A7"/>
    <w:rsid w:val="00743236"/>
    <w:rsid w:val="00743584"/>
    <w:rsid w:val="007437AF"/>
    <w:rsid w:val="00743A43"/>
    <w:rsid w:val="007441AB"/>
    <w:rsid w:val="00744309"/>
    <w:rsid w:val="007445BA"/>
    <w:rsid w:val="00744626"/>
    <w:rsid w:val="00744936"/>
    <w:rsid w:val="007450D6"/>
    <w:rsid w:val="00745403"/>
    <w:rsid w:val="007455B0"/>
    <w:rsid w:val="007458BA"/>
    <w:rsid w:val="00746C4F"/>
    <w:rsid w:val="007474E9"/>
    <w:rsid w:val="00747A60"/>
    <w:rsid w:val="00750564"/>
    <w:rsid w:val="00750BC8"/>
    <w:rsid w:val="00750D47"/>
    <w:rsid w:val="00750E76"/>
    <w:rsid w:val="00751B84"/>
    <w:rsid w:val="00753305"/>
    <w:rsid w:val="00753843"/>
    <w:rsid w:val="00753CB0"/>
    <w:rsid w:val="00753FFB"/>
    <w:rsid w:val="00754385"/>
    <w:rsid w:val="00754775"/>
    <w:rsid w:val="00754789"/>
    <w:rsid w:val="00754AE3"/>
    <w:rsid w:val="00755A4A"/>
    <w:rsid w:val="00755CA3"/>
    <w:rsid w:val="007565CA"/>
    <w:rsid w:val="007567A7"/>
    <w:rsid w:val="00756F45"/>
    <w:rsid w:val="007575F3"/>
    <w:rsid w:val="007576AD"/>
    <w:rsid w:val="00757E4B"/>
    <w:rsid w:val="00760390"/>
    <w:rsid w:val="00760579"/>
    <w:rsid w:val="00760A56"/>
    <w:rsid w:val="00761CB8"/>
    <w:rsid w:val="00761CCB"/>
    <w:rsid w:val="0076227A"/>
    <w:rsid w:val="007622DD"/>
    <w:rsid w:val="0076268C"/>
    <w:rsid w:val="00762FF7"/>
    <w:rsid w:val="00763000"/>
    <w:rsid w:val="007630C7"/>
    <w:rsid w:val="007638C3"/>
    <w:rsid w:val="00763D6B"/>
    <w:rsid w:val="007642AB"/>
    <w:rsid w:val="007642EB"/>
    <w:rsid w:val="00764781"/>
    <w:rsid w:val="00764D09"/>
    <w:rsid w:val="00764DC9"/>
    <w:rsid w:val="00765202"/>
    <w:rsid w:val="0076528A"/>
    <w:rsid w:val="0076597D"/>
    <w:rsid w:val="00765B02"/>
    <w:rsid w:val="00765B52"/>
    <w:rsid w:val="00765C26"/>
    <w:rsid w:val="00765EC6"/>
    <w:rsid w:val="00766254"/>
    <w:rsid w:val="007664E9"/>
    <w:rsid w:val="00766578"/>
    <w:rsid w:val="007666F8"/>
    <w:rsid w:val="00766BE1"/>
    <w:rsid w:val="00767174"/>
    <w:rsid w:val="00767737"/>
    <w:rsid w:val="00767773"/>
    <w:rsid w:val="00767797"/>
    <w:rsid w:val="007702BA"/>
    <w:rsid w:val="00770427"/>
    <w:rsid w:val="00770445"/>
    <w:rsid w:val="00770694"/>
    <w:rsid w:val="0077081E"/>
    <w:rsid w:val="00770DE5"/>
    <w:rsid w:val="00770F2C"/>
    <w:rsid w:val="00770F76"/>
    <w:rsid w:val="007713B2"/>
    <w:rsid w:val="00772013"/>
    <w:rsid w:val="0077209E"/>
    <w:rsid w:val="007722E7"/>
    <w:rsid w:val="007723D7"/>
    <w:rsid w:val="00772D1A"/>
    <w:rsid w:val="007733D0"/>
    <w:rsid w:val="007734C5"/>
    <w:rsid w:val="007735B7"/>
    <w:rsid w:val="0077381E"/>
    <w:rsid w:val="00774450"/>
    <w:rsid w:val="007752AD"/>
    <w:rsid w:val="0077531B"/>
    <w:rsid w:val="00775C31"/>
    <w:rsid w:val="00775C56"/>
    <w:rsid w:val="007762EE"/>
    <w:rsid w:val="007767E1"/>
    <w:rsid w:val="00776AA2"/>
    <w:rsid w:val="00776BAB"/>
    <w:rsid w:val="0077701F"/>
    <w:rsid w:val="007771B0"/>
    <w:rsid w:val="007775F3"/>
    <w:rsid w:val="00780308"/>
    <w:rsid w:val="007803D6"/>
    <w:rsid w:val="00780FB9"/>
    <w:rsid w:val="007815FC"/>
    <w:rsid w:val="00781C33"/>
    <w:rsid w:val="00781D00"/>
    <w:rsid w:val="00781D45"/>
    <w:rsid w:val="007822B6"/>
    <w:rsid w:val="0078273A"/>
    <w:rsid w:val="00783F0D"/>
    <w:rsid w:val="007842B4"/>
    <w:rsid w:val="007845A3"/>
    <w:rsid w:val="007846D8"/>
    <w:rsid w:val="00784705"/>
    <w:rsid w:val="00784DEA"/>
    <w:rsid w:val="00784E0B"/>
    <w:rsid w:val="00784E11"/>
    <w:rsid w:val="00784F48"/>
    <w:rsid w:val="00784FE1"/>
    <w:rsid w:val="007853A7"/>
    <w:rsid w:val="007855C2"/>
    <w:rsid w:val="00785686"/>
    <w:rsid w:val="00785D90"/>
    <w:rsid w:val="00785EC2"/>
    <w:rsid w:val="007865F7"/>
    <w:rsid w:val="00786603"/>
    <w:rsid w:val="00786FFC"/>
    <w:rsid w:val="007872D2"/>
    <w:rsid w:val="0078731A"/>
    <w:rsid w:val="00790412"/>
    <w:rsid w:val="00790651"/>
    <w:rsid w:val="00790F84"/>
    <w:rsid w:val="00791643"/>
    <w:rsid w:val="00791EC9"/>
    <w:rsid w:val="00792070"/>
    <w:rsid w:val="007921D2"/>
    <w:rsid w:val="007928F9"/>
    <w:rsid w:val="00792B3C"/>
    <w:rsid w:val="00793130"/>
    <w:rsid w:val="0079331F"/>
    <w:rsid w:val="00793688"/>
    <w:rsid w:val="0079368E"/>
    <w:rsid w:val="00794056"/>
    <w:rsid w:val="00794535"/>
    <w:rsid w:val="00795C0F"/>
    <w:rsid w:val="00795C54"/>
    <w:rsid w:val="00795EFD"/>
    <w:rsid w:val="007967D3"/>
    <w:rsid w:val="00797F8D"/>
    <w:rsid w:val="007A0B7D"/>
    <w:rsid w:val="007A0D7D"/>
    <w:rsid w:val="007A0FA5"/>
    <w:rsid w:val="007A1718"/>
    <w:rsid w:val="007A17A1"/>
    <w:rsid w:val="007A1C26"/>
    <w:rsid w:val="007A1D54"/>
    <w:rsid w:val="007A1F0C"/>
    <w:rsid w:val="007A2082"/>
    <w:rsid w:val="007A20CD"/>
    <w:rsid w:val="007A21C3"/>
    <w:rsid w:val="007A2491"/>
    <w:rsid w:val="007A2B96"/>
    <w:rsid w:val="007A2CA0"/>
    <w:rsid w:val="007A2CAD"/>
    <w:rsid w:val="007A3720"/>
    <w:rsid w:val="007A385D"/>
    <w:rsid w:val="007A39A4"/>
    <w:rsid w:val="007A40A9"/>
    <w:rsid w:val="007A4368"/>
    <w:rsid w:val="007A466E"/>
    <w:rsid w:val="007A4935"/>
    <w:rsid w:val="007A4D87"/>
    <w:rsid w:val="007A5243"/>
    <w:rsid w:val="007A554F"/>
    <w:rsid w:val="007A5774"/>
    <w:rsid w:val="007A5912"/>
    <w:rsid w:val="007A5BB8"/>
    <w:rsid w:val="007A5F2D"/>
    <w:rsid w:val="007A6988"/>
    <w:rsid w:val="007A6DC7"/>
    <w:rsid w:val="007A6EFE"/>
    <w:rsid w:val="007A6F72"/>
    <w:rsid w:val="007A702B"/>
    <w:rsid w:val="007A7ABB"/>
    <w:rsid w:val="007A7F4C"/>
    <w:rsid w:val="007B0C92"/>
    <w:rsid w:val="007B15F9"/>
    <w:rsid w:val="007B1A6F"/>
    <w:rsid w:val="007B1F89"/>
    <w:rsid w:val="007B217F"/>
    <w:rsid w:val="007B21EF"/>
    <w:rsid w:val="007B2813"/>
    <w:rsid w:val="007B2A28"/>
    <w:rsid w:val="007B2C5B"/>
    <w:rsid w:val="007B305B"/>
    <w:rsid w:val="007B32FE"/>
    <w:rsid w:val="007B3509"/>
    <w:rsid w:val="007B3935"/>
    <w:rsid w:val="007B3B7B"/>
    <w:rsid w:val="007B3CEC"/>
    <w:rsid w:val="007B4721"/>
    <w:rsid w:val="007B47EF"/>
    <w:rsid w:val="007B5B3B"/>
    <w:rsid w:val="007B5BCB"/>
    <w:rsid w:val="007B5C8A"/>
    <w:rsid w:val="007B5CFB"/>
    <w:rsid w:val="007B5D98"/>
    <w:rsid w:val="007B632B"/>
    <w:rsid w:val="007B6348"/>
    <w:rsid w:val="007B7060"/>
    <w:rsid w:val="007B7116"/>
    <w:rsid w:val="007B7330"/>
    <w:rsid w:val="007C00BE"/>
    <w:rsid w:val="007C0171"/>
    <w:rsid w:val="007C1651"/>
    <w:rsid w:val="007C1A15"/>
    <w:rsid w:val="007C1DA6"/>
    <w:rsid w:val="007C1DC8"/>
    <w:rsid w:val="007C2076"/>
    <w:rsid w:val="007C27E6"/>
    <w:rsid w:val="007C2EFD"/>
    <w:rsid w:val="007C3119"/>
    <w:rsid w:val="007C35BE"/>
    <w:rsid w:val="007C376E"/>
    <w:rsid w:val="007C3872"/>
    <w:rsid w:val="007C3DA8"/>
    <w:rsid w:val="007C3E5C"/>
    <w:rsid w:val="007C3FF3"/>
    <w:rsid w:val="007C4526"/>
    <w:rsid w:val="007C5513"/>
    <w:rsid w:val="007C588C"/>
    <w:rsid w:val="007C5D56"/>
    <w:rsid w:val="007C600B"/>
    <w:rsid w:val="007C603A"/>
    <w:rsid w:val="007C619F"/>
    <w:rsid w:val="007C6403"/>
    <w:rsid w:val="007C6902"/>
    <w:rsid w:val="007C6910"/>
    <w:rsid w:val="007C6A43"/>
    <w:rsid w:val="007C710F"/>
    <w:rsid w:val="007C73BC"/>
    <w:rsid w:val="007D0541"/>
    <w:rsid w:val="007D06BB"/>
    <w:rsid w:val="007D0EA1"/>
    <w:rsid w:val="007D144B"/>
    <w:rsid w:val="007D150A"/>
    <w:rsid w:val="007D1B4C"/>
    <w:rsid w:val="007D1C54"/>
    <w:rsid w:val="007D268C"/>
    <w:rsid w:val="007D27DB"/>
    <w:rsid w:val="007D3608"/>
    <w:rsid w:val="007D38C1"/>
    <w:rsid w:val="007D3AA0"/>
    <w:rsid w:val="007D3FB7"/>
    <w:rsid w:val="007D4289"/>
    <w:rsid w:val="007D4344"/>
    <w:rsid w:val="007D4767"/>
    <w:rsid w:val="007D4B2C"/>
    <w:rsid w:val="007D4DB2"/>
    <w:rsid w:val="007D4EC8"/>
    <w:rsid w:val="007D5073"/>
    <w:rsid w:val="007D5113"/>
    <w:rsid w:val="007D5A9E"/>
    <w:rsid w:val="007D5FD1"/>
    <w:rsid w:val="007D6341"/>
    <w:rsid w:val="007D63FD"/>
    <w:rsid w:val="007D6A19"/>
    <w:rsid w:val="007D6D2C"/>
    <w:rsid w:val="007D6F0B"/>
    <w:rsid w:val="007D739E"/>
    <w:rsid w:val="007D7569"/>
    <w:rsid w:val="007D7BC0"/>
    <w:rsid w:val="007D7EA2"/>
    <w:rsid w:val="007E066F"/>
    <w:rsid w:val="007E08E1"/>
    <w:rsid w:val="007E09D6"/>
    <w:rsid w:val="007E121F"/>
    <w:rsid w:val="007E1B5D"/>
    <w:rsid w:val="007E1DCA"/>
    <w:rsid w:val="007E1FD6"/>
    <w:rsid w:val="007E2453"/>
    <w:rsid w:val="007E27A3"/>
    <w:rsid w:val="007E2DB3"/>
    <w:rsid w:val="007E32A5"/>
    <w:rsid w:val="007E37C3"/>
    <w:rsid w:val="007E3BAF"/>
    <w:rsid w:val="007E400C"/>
    <w:rsid w:val="007E522F"/>
    <w:rsid w:val="007E584D"/>
    <w:rsid w:val="007E6018"/>
    <w:rsid w:val="007E6169"/>
    <w:rsid w:val="007E640A"/>
    <w:rsid w:val="007E6683"/>
    <w:rsid w:val="007E66A9"/>
    <w:rsid w:val="007E671A"/>
    <w:rsid w:val="007E716B"/>
    <w:rsid w:val="007E72AA"/>
    <w:rsid w:val="007E7736"/>
    <w:rsid w:val="007E7E96"/>
    <w:rsid w:val="007F00D5"/>
    <w:rsid w:val="007F027F"/>
    <w:rsid w:val="007F06B9"/>
    <w:rsid w:val="007F0A4E"/>
    <w:rsid w:val="007F0DD4"/>
    <w:rsid w:val="007F1216"/>
    <w:rsid w:val="007F1587"/>
    <w:rsid w:val="007F1827"/>
    <w:rsid w:val="007F1B33"/>
    <w:rsid w:val="007F23E6"/>
    <w:rsid w:val="007F2439"/>
    <w:rsid w:val="007F2A80"/>
    <w:rsid w:val="007F2D38"/>
    <w:rsid w:val="007F3118"/>
    <w:rsid w:val="007F3A2E"/>
    <w:rsid w:val="007F3E31"/>
    <w:rsid w:val="007F428F"/>
    <w:rsid w:val="007F43DF"/>
    <w:rsid w:val="007F4B0B"/>
    <w:rsid w:val="007F4C6D"/>
    <w:rsid w:val="007F50D5"/>
    <w:rsid w:val="007F50DD"/>
    <w:rsid w:val="007F5AB2"/>
    <w:rsid w:val="007F5C09"/>
    <w:rsid w:val="007F5E2A"/>
    <w:rsid w:val="007F5EC1"/>
    <w:rsid w:val="007F6261"/>
    <w:rsid w:val="007F6430"/>
    <w:rsid w:val="007F6ADF"/>
    <w:rsid w:val="007F6EF8"/>
    <w:rsid w:val="007F711C"/>
    <w:rsid w:val="007F7319"/>
    <w:rsid w:val="007F7EF3"/>
    <w:rsid w:val="008000B6"/>
    <w:rsid w:val="0080059F"/>
    <w:rsid w:val="0080094E"/>
    <w:rsid w:val="00800BC5"/>
    <w:rsid w:val="00800F47"/>
    <w:rsid w:val="00801712"/>
    <w:rsid w:val="00801907"/>
    <w:rsid w:val="008019A8"/>
    <w:rsid w:val="00802F4F"/>
    <w:rsid w:val="00802FBC"/>
    <w:rsid w:val="00803654"/>
    <w:rsid w:val="00803B8E"/>
    <w:rsid w:val="0080479C"/>
    <w:rsid w:val="008054B1"/>
    <w:rsid w:val="0080584B"/>
    <w:rsid w:val="008060FA"/>
    <w:rsid w:val="008067D2"/>
    <w:rsid w:val="0080743B"/>
    <w:rsid w:val="00807598"/>
    <w:rsid w:val="0081023D"/>
    <w:rsid w:val="008104CC"/>
    <w:rsid w:val="008110A9"/>
    <w:rsid w:val="008110B1"/>
    <w:rsid w:val="0081137A"/>
    <w:rsid w:val="008113BE"/>
    <w:rsid w:val="008113F9"/>
    <w:rsid w:val="00811411"/>
    <w:rsid w:val="00811F7B"/>
    <w:rsid w:val="00812444"/>
    <w:rsid w:val="008125B4"/>
    <w:rsid w:val="008125BA"/>
    <w:rsid w:val="008128C7"/>
    <w:rsid w:val="00812BA1"/>
    <w:rsid w:val="00812E91"/>
    <w:rsid w:val="008131A1"/>
    <w:rsid w:val="008133CC"/>
    <w:rsid w:val="008136DD"/>
    <w:rsid w:val="008144F4"/>
    <w:rsid w:val="00814C8E"/>
    <w:rsid w:val="00814E06"/>
    <w:rsid w:val="00815877"/>
    <w:rsid w:val="008160E4"/>
    <w:rsid w:val="00816A35"/>
    <w:rsid w:val="00816AFF"/>
    <w:rsid w:val="00817907"/>
    <w:rsid w:val="00817A67"/>
    <w:rsid w:val="0082050B"/>
    <w:rsid w:val="008208C6"/>
    <w:rsid w:val="00820CF3"/>
    <w:rsid w:val="0082110C"/>
    <w:rsid w:val="008212C6"/>
    <w:rsid w:val="008212FC"/>
    <w:rsid w:val="00821A2E"/>
    <w:rsid w:val="00821FA3"/>
    <w:rsid w:val="00822408"/>
    <w:rsid w:val="00822E4A"/>
    <w:rsid w:val="0082303D"/>
    <w:rsid w:val="00823601"/>
    <w:rsid w:val="008236B6"/>
    <w:rsid w:val="00823A98"/>
    <w:rsid w:val="00823E65"/>
    <w:rsid w:val="008247EF"/>
    <w:rsid w:val="008248B3"/>
    <w:rsid w:val="0082540D"/>
    <w:rsid w:val="0082575C"/>
    <w:rsid w:val="00825768"/>
    <w:rsid w:val="00825C06"/>
    <w:rsid w:val="00825DB9"/>
    <w:rsid w:val="00826222"/>
    <w:rsid w:val="00826994"/>
    <w:rsid w:val="00826D10"/>
    <w:rsid w:val="008274FC"/>
    <w:rsid w:val="00827724"/>
    <w:rsid w:val="00827FB3"/>
    <w:rsid w:val="00830157"/>
    <w:rsid w:val="008302AB"/>
    <w:rsid w:val="0083038C"/>
    <w:rsid w:val="0083047C"/>
    <w:rsid w:val="00830821"/>
    <w:rsid w:val="00830D59"/>
    <w:rsid w:val="008310A6"/>
    <w:rsid w:val="00831505"/>
    <w:rsid w:val="008316AD"/>
    <w:rsid w:val="00831A2D"/>
    <w:rsid w:val="00831B0F"/>
    <w:rsid w:val="00832A27"/>
    <w:rsid w:val="008331B3"/>
    <w:rsid w:val="00833680"/>
    <w:rsid w:val="0083375A"/>
    <w:rsid w:val="00833B45"/>
    <w:rsid w:val="00833D9F"/>
    <w:rsid w:val="008344DA"/>
    <w:rsid w:val="008352CC"/>
    <w:rsid w:val="008363B6"/>
    <w:rsid w:val="00836608"/>
    <w:rsid w:val="00836B66"/>
    <w:rsid w:val="0083778C"/>
    <w:rsid w:val="00837830"/>
    <w:rsid w:val="008379BB"/>
    <w:rsid w:val="00837C53"/>
    <w:rsid w:val="00837C62"/>
    <w:rsid w:val="008401A0"/>
    <w:rsid w:val="0084077F"/>
    <w:rsid w:val="00841281"/>
    <w:rsid w:val="008416FA"/>
    <w:rsid w:val="00841CE1"/>
    <w:rsid w:val="00841D59"/>
    <w:rsid w:val="00842217"/>
    <w:rsid w:val="0084233C"/>
    <w:rsid w:val="00842730"/>
    <w:rsid w:val="008427FF"/>
    <w:rsid w:val="00842ABC"/>
    <w:rsid w:val="00842BBC"/>
    <w:rsid w:val="00842E44"/>
    <w:rsid w:val="00842E8E"/>
    <w:rsid w:val="008434C9"/>
    <w:rsid w:val="008434E7"/>
    <w:rsid w:val="0084380A"/>
    <w:rsid w:val="00845612"/>
    <w:rsid w:val="00845E27"/>
    <w:rsid w:val="00846B0F"/>
    <w:rsid w:val="00847461"/>
    <w:rsid w:val="00847B1F"/>
    <w:rsid w:val="00847BC9"/>
    <w:rsid w:val="00847C99"/>
    <w:rsid w:val="00847D09"/>
    <w:rsid w:val="00847D84"/>
    <w:rsid w:val="00847F5C"/>
    <w:rsid w:val="008501AC"/>
    <w:rsid w:val="008502FB"/>
    <w:rsid w:val="00850411"/>
    <w:rsid w:val="00850924"/>
    <w:rsid w:val="00850B12"/>
    <w:rsid w:val="00850DCE"/>
    <w:rsid w:val="008522F2"/>
    <w:rsid w:val="00852740"/>
    <w:rsid w:val="00852B5E"/>
    <w:rsid w:val="00853478"/>
    <w:rsid w:val="00853600"/>
    <w:rsid w:val="00853AC3"/>
    <w:rsid w:val="00853B73"/>
    <w:rsid w:val="00853BA5"/>
    <w:rsid w:val="00854011"/>
    <w:rsid w:val="0085424D"/>
    <w:rsid w:val="0085451B"/>
    <w:rsid w:val="00854D8C"/>
    <w:rsid w:val="00854EED"/>
    <w:rsid w:val="00854F5F"/>
    <w:rsid w:val="008553D7"/>
    <w:rsid w:val="00855403"/>
    <w:rsid w:val="008555D1"/>
    <w:rsid w:val="00855819"/>
    <w:rsid w:val="00855DFE"/>
    <w:rsid w:val="00856B7E"/>
    <w:rsid w:val="00856D84"/>
    <w:rsid w:val="008579A0"/>
    <w:rsid w:val="00857FA8"/>
    <w:rsid w:val="008600EB"/>
    <w:rsid w:val="00860432"/>
    <w:rsid w:val="008607BA"/>
    <w:rsid w:val="00860A7A"/>
    <w:rsid w:val="00860ACD"/>
    <w:rsid w:val="00860D6E"/>
    <w:rsid w:val="00860D7D"/>
    <w:rsid w:val="00860F41"/>
    <w:rsid w:val="008615DB"/>
    <w:rsid w:val="0086164F"/>
    <w:rsid w:val="00861766"/>
    <w:rsid w:val="00861DD3"/>
    <w:rsid w:val="00863126"/>
    <w:rsid w:val="00863130"/>
    <w:rsid w:val="008634CD"/>
    <w:rsid w:val="008635FD"/>
    <w:rsid w:val="0086398E"/>
    <w:rsid w:val="00863D84"/>
    <w:rsid w:val="00863F8F"/>
    <w:rsid w:val="00864AB5"/>
    <w:rsid w:val="00864E06"/>
    <w:rsid w:val="008650D7"/>
    <w:rsid w:val="00865D95"/>
    <w:rsid w:val="00865F83"/>
    <w:rsid w:val="00866768"/>
    <w:rsid w:val="00866CBE"/>
    <w:rsid w:val="008673A7"/>
    <w:rsid w:val="008676C9"/>
    <w:rsid w:val="008677C2"/>
    <w:rsid w:val="00867BD9"/>
    <w:rsid w:val="00867D1E"/>
    <w:rsid w:val="00867DEE"/>
    <w:rsid w:val="00870317"/>
    <w:rsid w:val="00870336"/>
    <w:rsid w:val="008703EE"/>
    <w:rsid w:val="00870864"/>
    <w:rsid w:val="008708AC"/>
    <w:rsid w:val="00870A07"/>
    <w:rsid w:val="00870AAE"/>
    <w:rsid w:val="00870B3B"/>
    <w:rsid w:val="00870CCC"/>
    <w:rsid w:val="00870E4F"/>
    <w:rsid w:val="00871769"/>
    <w:rsid w:val="008717DC"/>
    <w:rsid w:val="008719A9"/>
    <w:rsid w:val="00871B85"/>
    <w:rsid w:val="008721AF"/>
    <w:rsid w:val="00872772"/>
    <w:rsid w:val="00872AB2"/>
    <w:rsid w:val="00872FCC"/>
    <w:rsid w:val="00873520"/>
    <w:rsid w:val="00874F00"/>
    <w:rsid w:val="008756B9"/>
    <w:rsid w:val="008757C9"/>
    <w:rsid w:val="0087586D"/>
    <w:rsid w:val="008759A3"/>
    <w:rsid w:val="008760B6"/>
    <w:rsid w:val="008761B7"/>
    <w:rsid w:val="00876708"/>
    <w:rsid w:val="00876910"/>
    <w:rsid w:val="00876E25"/>
    <w:rsid w:val="00876E76"/>
    <w:rsid w:val="008773BF"/>
    <w:rsid w:val="008775F1"/>
    <w:rsid w:val="00877ECB"/>
    <w:rsid w:val="00880461"/>
    <w:rsid w:val="0088050C"/>
    <w:rsid w:val="008807AB"/>
    <w:rsid w:val="008809B1"/>
    <w:rsid w:val="008809C7"/>
    <w:rsid w:val="00880A97"/>
    <w:rsid w:val="00880D0A"/>
    <w:rsid w:val="00880D58"/>
    <w:rsid w:val="00881864"/>
    <w:rsid w:val="008818AD"/>
    <w:rsid w:val="008827FA"/>
    <w:rsid w:val="00882D8F"/>
    <w:rsid w:val="00882FB3"/>
    <w:rsid w:val="008836AB"/>
    <w:rsid w:val="00883805"/>
    <w:rsid w:val="00883F02"/>
    <w:rsid w:val="00884041"/>
    <w:rsid w:val="00884214"/>
    <w:rsid w:val="008843D5"/>
    <w:rsid w:val="00884625"/>
    <w:rsid w:val="008846ED"/>
    <w:rsid w:val="008848E8"/>
    <w:rsid w:val="00884A9E"/>
    <w:rsid w:val="00885068"/>
    <w:rsid w:val="00885842"/>
    <w:rsid w:val="00885EFA"/>
    <w:rsid w:val="0088613F"/>
    <w:rsid w:val="008865E8"/>
    <w:rsid w:val="0088671B"/>
    <w:rsid w:val="00886907"/>
    <w:rsid w:val="00886937"/>
    <w:rsid w:val="00886C2D"/>
    <w:rsid w:val="0088714C"/>
    <w:rsid w:val="00887398"/>
    <w:rsid w:val="00887F90"/>
    <w:rsid w:val="00890691"/>
    <w:rsid w:val="0089084C"/>
    <w:rsid w:val="00890C70"/>
    <w:rsid w:val="00891016"/>
    <w:rsid w:val="008915D4"/>
    <w:rsid w:val="008915FE"/>
    <w:rsid w:val="008918E0"/>
    <w:rsid w:val="00891A61"/>
    <w:rsid w:val="00891C08"/>
    <w:rsid w:val="00891E54"/>
    <w:rsid w:val="008920BA"/>
    <w:rsid w:val="00892242"/>
    <w:rsid w:val="0089242B"/>
    <w:rsid w:val="00892BBB"/>
    <w:rsid w:val="00892D44"/>
    <w:rsid w:val="008930D9"/>
    <w:rsid w:val="008933B6"/>
    <w:rsid w:val="00893809"/>
    <w:rsid w:val="0089425A"/>
    <w:rsid w:val="00894287"/>
    <w:rsid w:val="0089429F"/>
    <w:rsid w:val="0089465A"/>
    <w:rsid w:val="008946E2"/>
    <w:rsid w:val="00894EC5"/>
    <w:rsid w:val="0089516F"/>
    <w:rsid w:val="0089527C"/>
    <w:rsid w:val="00895C27"/>
    <w:rsid w:val="00895C90"/>
    <w:rsid w:val="00895F5A"/>
    <w:rsid w:val="008962B8"/>
    <w:rsid w:val="008965CF"/>
    <w:rsid w:val="00896892"/>
    <w:rsid w:val="00896D1A"/>
    <w:rsid w:val="00897049"/>
    <w:rsid w:val="00897905"/>
    <w:rsid w:val="00897BB7"/>
    <w:rsid w:val="008A006D"/>
    <w:rsid w:val="008A00FB"/>
    <w:rsid w:val="008A0596"/>
    <w:rsid w:val="008A0AF6"/>
    <w:rsid w:val="008A0CFE"/>
    <w:rsid w:val="008A0D87"/>
    <w:rsid w:val="008A113C"/>
    <w:rsid w:val="008A1235"/>
    <w:rsid w:val="008A14B2"/>
    <w:rsid w:val="008A175A"/>
    <w:rsid w:val="008A1AAF"/>
    <w:rsid w:val="008A1BA0"/>
    <w:rsid w:val="008A1BCD"/>
    <w:rsid w:val="008A1E72"/>
    <w:rsid w:val="008A2A12"/>
    <w:rsid w:val="008A2F2E"/>
    <w:rsid w:val="008A30E9"/>
    <w:rsid w:val="008A31DE"/>
    <w:rsid w:val="008A33B1"/>
    <w:rsid w:val="008A3CF5"/>
    <w:rsid w:val="008A42E0"/>
    <w:rsid w:val="008A47F9"/>
    <w:rsid w:val="008A5815"/>
    <w:rsid w:val="008A61D1"/>
    <w:rsid w:val="008A62F9"/>
    <w:rsid w:val="008A6890"/>
    <w:rsid w:val="008A6B97"/>
    <w:rsid w:val="008A7891"/>
    <w:rsid w:val="008B0776"/>
    <w:rsid w:val="008B15DF"/>
    <w:rsid w:val="008B1701"/>
    <w:rsid w:val="008B1A6E"/>
    <w:rsid w:val="008B1AC9"/>
    <w:rsid w:val="008B1CD6"/>
    <w:rsid w:val="008B1F0D"/>
    <w:rsid w:val="008B2106"/>
    <w:rsid w:val="008B220A"/>
    <w:rsid w:val="008B2998"/>
    <w:rsid w:val="008B2A15"/>
    <w:rsid w:val="008B2A5E"/>
    <w:rsid w:val="008B2B48"/>
    <w:rsid w:val="008B375B"/>
    <w:rsid w:val="008B3CB1"/>
    <w:rsid w:val="008B427E"/>
    <w:rsid w:val="008B4436"/>
    <w:rsid w:val="008B4561"/>
    <w:rsid w:val="008B4AC4"/>
    <w:rsid w:val="008B4B20"/>
    <w:rsid w:val="008B54C0"/>
    <w:rsid w:val="008B55EE"/>
    <w:rsid w:val="008B55FB"/>
    <w:rsid w:val="008B57C9"/>
    <w:rsid w:val="008B5969"/>
    <w:rsid w:val="008B5EEE"/>
    <w:rsid w:val="008B6354"/>
    <w:rsid w:val="008B660A"/>
    <w:rsid w:val="008B668E"/>
    <w:rsid w:val="008B7046"/>
    <w:rsid w:val="008B75DC"/>
    <w:rsid w:val="008B7D75"/>
    <w:rsid w:val="008C02C0"/>
    <w:rsid w:val="008C04C7"/>
    <w:rsid w:val="008C0503"/>
    <w:rsid w:val="008C0814"/>
    <w:rsid w:val="008C091D"/>
    <w:rsid w:val="008C13EE"/>
    <w:rsid w:val="008C14BE"/>
    <w:rsid w:val="008C1A8C"/>
    <w:rsid w:val="008C1D77"/>
    <w:rsid w:val="008C2075"/>
    <w:rsid w:val="008C21E6"/>
    <w:rsid w:val="008C2323"/>
    <w:rsid w:val="008C236D"/>
    <w:rsid w:val="008C29A8"/>
    <w:rsid w:val="008C2EEF"/>
    <w:rsid w:val="008C300A"/>
    <w:rsid w:val="008C30B5"/>
    <w:rsid w:val="008C3482"/>
    <w:rsid w:val="008C359F"/>
    <w:rsid w:val="008C3A5D"/>
    <w:rsid w:val="008C3BA1"/>
    <w:rsid w:val="008C3D45"/>
    <w:rsid w:val="008C4003"/>
    <w:rsid w:val="008C431E"/>
    <w:rsid w:val="008C5329"/>
    <w:rsid w:val="008C53C9"/>
    <w:rsid w:val="008C5444"/>
    <w:rsid w:val="008C59CF"/>
    <w:rsid w:val="008C5A62"/>
    <w:rsid w:val="008C6B64"/>
    <w:rsid w:val="008C6CFB"/>
    <w:rsid w:val="008C7249"/>
    <w:rsid w:val="008C7B3D"/>
    <w:rsid w:val="008C7C5C"/>
    <w:rsid w:val="008C7E6C"/>
    <w:rsid w:val="008D08DD"/>
    <w:rsid w:val="008D0C10"/>
    <w:rsid w:val="008D0E4E"/>
    <w:rsid w:val="008D19A4"/>
    <w:rsid w:val="008D1A90"/>
    <w:rsid w:val="008D1C61"/>
    <w:rsid w:val="008D2076"/>
    <w:rsid w:val="008D2874"/>
    <w:rsid w:val="008D2B8E"/>
    <w:rsid w:val="008D2F0F"/>
    <w:rsid w:val="008D301A"/>
    <w:rsid w:val="008D321B"/>
    <w:rsid w:val="008D35E1"/>
    <w:rsid w:val="008D4AE3"/>
    <w:rsid w:val="008D57F1"/>
    <w:rsid w:val="008D5B09"/>
    <w:rsid w:val="008D5C8A"/>
    <w:rsid w:val="008D5D24"/>
    <w:rsid w:val="008D646B"/>
    <w:rsid w:val="008D679E"/>
    <w:rsid w:val="008D6FBC"/>
    <w:rsid w:val="008D6FC5"/>
    <w:rsid w:val="008D7183"/>
    <w:rsid w:val="008D71CE"/>
    <w:rsid w:val="008D7374"/>
    <w:rsid w:val="008D7696"/>
    <w:rsid w:val="008D794F"/>
    <w:rsid w:val="008D7A4F"/>
    <w:rsid w:val="008D7A6A"/>
    <w:rsid w:val="008D7BF7"/>
    <w:rsid w:val="008E052B"/>
    <w:rsid w:val="008E05E7"/>
    <w:rsid w:val="008E1327"/>
    <w:rsid w:val="008E1328"/>
    <w:rsid w:val="008E140A"/>
    <w:rsid w:val="008E1421"/>
    <w:rsid w:val="008E1451"/>
    <w:rsid w:val="008E17CB"/>
    <w:rsid w:val="008E1F91"/>
    <w:rsid w:val="008E204D"/>
    <w:rsid w:val="008E24B0"/>
    <w:rsid w:val="008E2710"/>
    <w:rsid w:val="008E28DE"/>
    <w:rsid w:val="008E2C0B"/>
    <w:rsid w:val="008E2DB5"/>
    <w:rsid w:val="008E34F0"/>
    <w:rsid w:val="008E3C94"/>
    <w:rsid w:val="008E3CC1"/>
    <w:rsid w:val="008E4745"/>
    <w:rsid w:val="008E4C4E"/>
    <w:rsid w:val="008E5504"/>
    <w:rsid w:val="008E56D2"/>
    <w:rsid w:val="008E57D0"/>
    <w:rsid w:val="008E59B0"/>
    <w:rsid w:val="008E5A6C"/>
    <w:rsid w:val="008E5AE6"/>
    <w:rsid w:val="008E628B"/>
    <w:rsid w:val="008E628C"/>
    <w:rsid w:val="008E63F2"/>
    <w:rsid w:val="008E6503"/>
    <w:rsid w:val="008E65D3"/>
    <w:rsid w:val="008E6783"/>
    <w:rsid w:val="008E6DA4"/>
    <w:rsid w:val="008E6FA0"/>
    <w:rsid w:val="008E7337"/>
    <w:rsid w:val="008E776A"/>
    <w:rsid w:val="008F079A"/>
    <w:rsid w:val="008F0EB9"/>
    <w:rsid w:val="008F181B"/>
    <w:rsid w:val="008F19AB"/>
    <w:rsid w:val="008F1BDA"/>
    <w:rsid w:val="008F1FCF"/>
    <w:rsid w:val="008F211E"/>
    <w:rsid w:val="008F2376"/>
    <w:rsid w:val="008F25A6"/>
    <w:rsid w:val="008F263B"/>
    <w:rsid w:val="008F2DC5"/>
    <w:rsid w:val="008F2ED3"/>
    <w:rsid w:val="008F3352"/>
    <w:rsid w:val="008F35B3"/>
    <w:rsid w:val="008F3906"/>
    <w:rsid w:val="008F3D73"/>
    <w:rsid w:val="008F43ED"/>
    <w:rsid w:val="008F51CE"/>
    <w:rsid w:val="008F5F6C"/>
    <w:rsid w:val="008F5FF9"/>
    <w:rsid w:val="008F68E7"/>
    <w:rsid w:val="008F6A76"/>
    <w:rsid w:val="008F6DBD"/>
    <w:rsid w:val="008F702B"/>
    <w:rsid w:val="008F72E5"/>
    <w:rsid w:val="008F7947"/>
    <w:rsid w:val="009006CD"/>
    <w:rsid w:val="009006DC"/>
    <w:rsid w:val="00900CAB"/>
    <w:rsid w:val="00900DE8"/>
    <w:rsid w:val="0090123A"/>
    <w:rsid w:val="009013F1"/>
    <w:rsid w:val="009015A5"/>
    <w:rsid w:val="009023B7"/>
    <w:rsid w:val="00902799"/>
    <w:rsid w:val="00902B8F"/>
    <w:rsid w:val="00902E7F"/>
    <w:rsid w:val="00903040"/>
    <w:rsid w:val="00903CD1"/>
    <w:rsid w:val="0090400B"/>
    <w:rsid w:val="00904F43"/>
    <w:rsid w:val="0090506F"/>
    <w:rsid w:val="00905E6A"/>
    <w:rsid w:val="009063DB"/>
    <w:rsid w:val="009068C9"/>
    <w:rsid w:val="009072C6"/>
    <w:rsid w:val="009075CA"/>
    <w:rsid w:val="00907674"/>
    <w:rsid w:val="009079D0"/>
    <w:rsid w:val="00910023"/>
    <w:rsid w:val="00910C64"/>
    <w:rsid w:val="00910E1C"/>
    <w:rsid w:val="0091161C"/>
    <w:rsid w:val="009118D4"/>
    <w:rsid w:val="00911993"/>
    <w:rsid w:val="00911A17"/>
    <w:rsid w:val="0091288B"/>
    <w:rsid w:val="009129B4"/>
    <w:rsid w:val="009129D0"/>
    <w:rsid w:val="00912BE1"/>
    <w:rsid w:val="00912DA3"/>
    <w:rsid w:val="009135E2"/>
    <w:rsid w:val="00913A25"/>
    <w:rsid w:val="00913D71"/>
    <w:rsid w:val="00914290"/>
    <w:rsid w:val="009142F2"/>
    <w:rsid w:val="00914346"/>
    <w:rsid w:val="009145B7"/>
    <w:rsid w:val="009146BD"/>
    <w:rsid w:val="00914B1E"/>
    <w:rsid w:val="00914B7C"/>
    <w:rsid w:val="00914BE4"/>
    <w:rsid w:val="00914EDE"/>
    <w:rsid w:val="00915026"/>
    <w:rsid w:val="009153C4"/>
    <w:rsid w:val="00915847"/>
    <w:rsid w:val="00915D1F"/>
    <w:rsid w:val="0091661C"/>
    <w:rsid w:val="0091664A"/>
    <w:rsid w:val="00916827"/>
    <w:rsid w:val="009168C0"/>
    <w:rsid w:val="00916917"/>
    <w:rsid w:val="009169A7"/>
    <w:rsid w:val="00917C90"/>
    <w:rsid w:val="00917FA9"/>
    <w:rsid w:val="00917FFA"/>
    <w:rsid w:val="009205B6"/>
    <w:rsid w:val="009208D6"/>
    <w:rsid w:val="009208F4"/>
    <w:rsid w:val="00920A70"/>
    <w:rsid w:val="00921980"/>
    <w:rsid w:val="00921B90"/>
    <w:rsid w:val="0092221A"/>
    <w:rsid w:val="00922956"/>
    <w:rsid w:val="00922C8A"/>
    <w:rsid w:val="00923026"/>
    <w:rsid w:val="009231BE"/>
    <w:rsid w:val="0092401E"/>
    <w:rsid w:val="00924093"/>
    <w:rsid w:val="009240B3"/>
    <w:rsid w:val="00924377"/>
    <w:rsid w:val="009244DB"/>
    <w:rsid w:val="0092514C"/>
    <w:rsid w:val="0092539E"/>
    <w:rsid w:val="00925AAC"/>
    <w:rsid w:val="00925CB7"/>
    <w:rsid w:val="00925CFC"/>
    <w:rsid w:val="00925FD4"/>
    <w:rsid w:val="00926924"/>
    <w:rsid w:val="00926DC9"/>
    <w:rsid w:val="00927078"/>
    <w:rsid w:val="00927313"/>
    <w:rsid w:val="009275F2"/>
    <w:rsid w:val="00927C5D"/>
    <w:rsid w:val="00927D6B"/>
    <w:rsid w:val="009303BF"/>
    <w:rsid w:val="00930656"/>
    <w:rsid w:val="0093132C"/>
    <w:rsid w:val="00931C0C"/>
    <w:rsid w:val="00931DDC"/>
    <w:rsid w:val="00931ECE"/>
    <w:rsid w:val="00931F26"/>
    <w:rsid w:val="0093286F"/>
    <w:rsid w:val="00933088"/>
    <w:rsid w:val="009336CC"/>
    <w:rsid w:val="00933C3C"/>
    <w:rsid w:val="0093409F"/>
    <w:rsid w:val="00934F53"/>
    <w:rsid w:val="00934F6B"/>
    <w:rsid w:val="00935939"/>
    <w:rsid w:val="00935B1E"/>
    <w:rsid w:val="00935E22"/>
    <w:rsid w:val="009361F2"/>
    <w:rsid w:val="00936DCA"/>
    <w:rsid w:val="00937DD8"/>
    <w:rsid w:val="0094105F"/>
    <w:rsid w:val="00941226"/>
    <w:rsid w:val="00941706"/>
    <w:rsid w:val="00941A00"/>
    <w:rsid w:val="00941A38"/>
    <w:rsid w:val="009420CA"/>
    <w:rsid w:val="0094230D"/>
    <w:rsid w:val="0094236B"/>
    <w:rsid w:val="009423F8"/>
    <w:rsid w:val="00942F6D"/>
    <w:rsid w:val="00943020"/>
    <w:rsid w:val="00943138"/>
    <w:rsid w:val="009432D9"/>
    <w:rsid w:val="009437E0"/>
    <w:rsid w:val="00943C57"/>
    <w:rsid w:val="0094456D"/>
    <w:rsid w:val="00946306"/>
    <w:rsid w:val="00946721"/>
    <w:rsid w:val="00946839"/>
    <w:rsid w:val="00946C57"/>
    <w:rsid w:val="00946F9A"/>
    <w:rsid w:val="009470E1"/>
    <w:rsid w:val="00947453"/>
    <w:rsid w:val="0094764D"/>
    <w:rsid w:val="00947ECF"/>
    <w:rsid w:val="00950533"/>
    <w:rsid w:val="00950DE1"/>
    <w:rsid w:val="0095165D"/>
    <w:rsid w:val="00951A54"/>
    <w:rsid w:val="00951A5D"/>
    <w:rsid w:val="00951A95"/>
    <w:rsid w:val="00951F3B"/>
    <w:rsid w:val="009528E4"/>
    <w:rsid w:val="00952DF2"/>
    <w:rsid w:val="00953ABB"/>
    <w:rsid w:val="00954989"/>
    <w:rsid w:val="0095596D"/>
    <w:rsid w:val="00956BED"/>
    <w:rsid w:val="009571B6"/>
    <w:rsid w:val="00957304"/>
    <w:rsid w:val="0095778C"/>
    <w:rsid w:val="00957DAE"/>
    <w:rsid w:val="00960207"/>
    <w:rsid w:val="0096035D"/>
    <w:rsid w:val="00960639"/>
    <w:rsid w:val="009608D3"/>
    <w:rsid w:val="00961108"/>
    <w:rsid w:val="00961418"/>
    <w:rsid w:val="00961548"/>
    <w:rsid w:val="009615ED"/>
    <w:rsid w:val="0096174B"/>
    <w:rsid w:val="00961841"/>
    <w:rsid w:val="0096190E"/>
    <w:rsid w:val="0096209D"/>
    <w:rsid w:val="009622C6"/>
    <w:rsid w:val="0096231E"/>
    <w:rsid w:val="00962AF6"/>
    <w:rsid w:val="00962D44"/>
    <w:rsid w:val="009633A7"/>
    <w:rsid w:val="00963518"/>
    <w:rsid w:val="009635E8"/>
    <w:rsid w:val="00963AC7"/>
    <w:rsid w:val="00963CEF"/>
    <w:rsid w:val="00963D03"/>
    <w:rsid w:val="00964092"/>
    <w:rsid w:val="0096420A"/>
    <w:rsid w:val="00964366"/>
    <w:rsid w:val="009644EA"/>
    <w:rsid w:val="00964623"/>
    <w:rsid w:val="00964C49"/>
    <w:rsid w:val="009655D4"/>
    <w:rsid w:val="0096569E"/>
    <w:rsid w:val="009656EC"/>
    <w:rsid w:val="00965C4A"/>
    <w:rsid w:val="00965CF0"/>
    <w:rsid w:val="00965D9A"/>
    <w:rsid w:val="00965EB2"/>
    <w:rsid w:val="00966BBE"/>
    <w:rsid w:val="00967132"/>
    <w:rsid w:val="009709C6"/>
    <w:rsid w:val="00970C72"/>
    <w:rsid w:val="00970DE1"/>
    <w:rsid w:val="00971501"/>
    <w:rsid w:val="00971A1B"/>
    <w:rsid w:val="00971ACD"/>
    <w:rsid w:val="00972092"/>
    <w:rsid w:val="0097215C"/>
    <w:rsid w:val="00972190"/>
    <w:rsid w:val="00972381"/>
    <w:rsid w:val="009724CB"/>
    <w:rsid w:val="00972661"/>
    <w:rsid w:val="00972792"/>
    <w:rsid w:val="009728B4"/>
    <w:rsid w:val="00972D9B"/>
    <w:rsid w:val="009733E4"/>
    <w:rsid w:val="0097376C"/>
    <w:rsid w:val="00973C70"/>
    <w:rsid w:val="00974504"/>
    <w:rsid w:val="00974C0E"/>
    <w:rsid w:val="00975429"/>
    <w:rsid w:val="009759C9"/>
    <w:rsid w:val="00975B78"/>
    <w:rsid w:val="00975C0C"/>
    <w:rsid w:val="00975D8B"/>
    <w:rsid w:val="00976165"/>
    <w:rsid w:val="00976250"/>
    <w:rsid w:val="0097631F"/>
    <w:rsid w:val="00976334"/>
    <w:rsid w:val="00976533"/>
    <w:rsid w:val="0097718B"/>
    <w:rsid w:val="009773DF"/>
    <w:rsid w:val="0097745B"/>
    <w:rsid w:val="009774B1"/>
    <w:rsid w:val="009776CC"/>
    <w:rsid w:val="009805A4"/>
    <w:rsid w:val="0098129B"/>
    <w:rsid w:val="009816E8"/>
    <w:rsid w:val="00981919"/>
    <w:rsid w:val="00981F2F"/>
    <w:rsid w:val="00982512"/>
    <w:rsid w:val="00982625"/>
    <w:rsid w:val="0098264A"/>
    <w:rsid w:val="009826FF"/>
    <w:rsid w:val="0098319D"/>
    <w:rsid w:val="009833B7"/>
    <w:rsid w:val="0098377A"/>
    <w:rsid w:val="00983BE3"/>
    <w:rsid w:val="00983EC1"/>
    <w:rsid w:val="00983FE0"/>
    <w:rsid w:val="009846AE"/>
    <w:rsid w:val="00984F25"/>
    <w:rsid w:val="009852D5"/>
    <w:rsid w:val="00985C5B"/>
    <w:rsid w:val="00985E06"/>
    <w:rsid w:val="00986354"/>
    <w:rsid w:val="009864DA"/>
    <w:rsid w:val="0098650C"/>
    <w:rsid w:val="009866CE"/>
    <w:rsid w:val="00986C49"/>
    <w:rsid w:val="00986D18"/>
    <w:rsid w:val="00986E04"/>
    <w:rsid w:val="009905DD"/>
    <w:rsid w:val="009905FF"/>
    <w:rsid w:val="009909F6"/>
    <w:rsid w:val="00990C6B"/>
    <w:rsid w:val="00991339"/>
    <w:rsid w:val="009915F0"/>
    <w:rsid w:val="00993500"/>
    <w:rsid w:val="009935EA"/>
    <w:rsid w:val="0099377E"/>
    <w:rsid w:val="009939AE"/>
    <w:rsid w:val="009941FA"/>
    <w:rsid w:val="0099463A"/>
    <w:rsid w:val="00995391"/>
    <w:rsid w:val="0099598C"/>
    <w:rsid w:val="00996332"/>
    <w:rsid w:val="00996E46"/>
    <w:rsid w:val="00996FAF"/>
    <w:rsid w:val="009972D4"/>
    <w:rsid w:val="0099755D"/>
    <w:rsid w:val="00997974"/>
    <w:rsid w:val="00997B16"/>
    <w:rsid w:val="00997D88"/>
    <w:rsid w:val="00997E58"/>
    <w:rsid w:val="009A025F"/>
    <w:rsid w:val="009A03BA"/>
    <w:rsid w:val="009A0C53"/>
    <w:rsid w:val="009A1033"/>
    <w:rsid w:val="009A10E6"/>
    <w:rsid w:val="009A1512"/>
    <w:rsid w:val="009A167D"/>
    <w:rsid w:val="009A17FD"/>
    <w:rsid w:val="009A2734"/>
    <w:rsid w:val="009A2B24"/>
    <w:rsid w:val="009A2BF2"/>
    <w:rsid w:val="009A32FD"/>
    <w:rsid w:val="009A3394"/>
    <w:rsid w:val="009A38CB"/>
    <w:rsid w:val="009A3F52"/>
    <w:rsid w:val="009A44CC"/>
    <w:rsid w:val="009A45F7"/>
    <w:rsid w:val="009A4783"/>
    <w:rsid w:val="009A4A0D"/>
    <w:rsid w:val="009A566D"/>
    <w:rsid w:val="009A5962"/>
    <w:rsid w:val="009A5D0E"/>
    <w:rsid w:val="009A6382"/>
    <w:rsid w:val="009A6696"/>
    <w:rsid w:val="009A716F"/>
    <w:rsid w:val="009A7695"/>
    <w:rsid w:val="009A7971"/>
    <w:rsid w:val="009A7998"/>
    <w:rsid w:val="009A7A2E"/>
    <w:rsid w:val="009B0696"/>
    <w:rsid w:val="009B0B60"/>
    <w:rsid w:val="009B138A"/>
    <w:rsid w:val="009B189B"/>
    <w:rsid w:val="009B190C"/>
    <w:rsid w:val="009B1C90"/>
    <w:rsid w:val="009B1EAF"/>
    <w:rsid w:val="009B33F0"/>
    <w:rsid w:val="009B35B9"/>
    <w:rsid w:val="009B3823"/>
    <w:rsid w:val="009B3C87"/>
    <w:rsid w:val="009B3D00"/>
    <w:rsid w:val="009B4140"/>
    <w:rsid w:val="009B42AE"/>
    <w:rsid w:val="009B475A"/>
    <w:rsid w:val="009B4B4B"/>
    <w:rsid w:val="009B4C21"/>
    <w:rsid w:val="009B52A3"/>
    <w:rsid w:val="009B571C"/>
    <w:rsid w:val="009B5786"/>
    <w:rsid w:val="009B5BB8"/>
    <w:rsid w:val="009B6428"/>
    <w:rsid w:val="009B6AD4"/>
    <w:rsid w:val="009B7692"/>
    <w:rsid w:val="009B79BB"/>
    <w:rsid w:val="009C01B8"/>
    <w:rsid w:val="009C0248"/>
    <w:rsid w:val="009C079B"/>
    <w:rsid w:val="009C0AA4"/>
    <w:rsid w:val="009C14B4"/>
    <w:rsid w:val="009C1619"/>
    <w:rsid w:val="009C1769"/>
    <w:rsid w:val="009C17F2"/>
    <w:rsid w:val="009C2973"/>
    <w:rsid w:val="009C37B9"/>
    <w:rsid w:val="009C389B"/>
    <w:rsid w:val="009C3B4B"/>
    <w:rsid w:val="009C3D45"/>
    <w:rsid w:val="009C44B6"/>
    <w:rsid w:val="009C463F"/>
    <w:rsid w:val="009C48AE"/>
    <w:rsid w:val="009C4ADD"/>
    <w:rsid w:val="009C4F4B"/>
    <w:rsid w:val="009C4F74"/>
    <w:rsid w:val="009C5CD4"/>
    <w:rsid w:val="009C64F5"/>
    <w:rsid w:val="009C685B"/>
    <w:rsid w:val="009C68C6"/>
    <w:rsid w:val="009C6978"/>
    <w:rsid w:val="009C69FF"/>
    <w:rsid w:val="009C6B4C"/>
    <w:rsid w:val="009C6B9B"/>
    <w:rsid w:val="009C70E9"/>
    <w:rsid w:val="009C75C4"/>
    <w:rsid w:val="009C7813"/>
    <w:rsid w:val="009C7ACD"/>
    <w:rsid w:val="009C7B7A"/>
    <w:rsid w:val="009C7C18"/>
    <w:rsid w:val="009C7C29"/>
    <w:rsid w:val="009C7F3B"/>
    <w:rsid w:val="009D0094"/>
    <w:rsid w:val="009D01AC"/>
    <w:rsid w:val="009D02AD"/>
    <w:rsid w:val="009D07E3"/>
    <w:rsid w:val="009D0852"/>
    <w:rsid w:val="009D0949"/>
    <w:rsid w:val="009D1347"/>
    <w:rsid w:val="009D13B6"/>
    <w:rsid w:val="009D1557"/>
    <w:rsid w:val="009D15D6"/>
    <w:rsid w:val="009D1DCC"/>
    <w:rsid w:val="009D3105"/>
    <w:rsid w:val="009D3393"/>
    <w:rsid w:val="009D38BC"/>
    <w:rsid w:val="009D3CB7"/>
    <w:rsid w:val="009D3D80"/>
    <w:rsid w:val="009D4562"/>
    <w:rsid w:val="009D4CB5"/>
    <w:rsid w:val="009D5260"/>
    <w:rsid w:val="009D52D6"/>
    <w:rsid w:val="009D54C9"/>
    <w:rsid w:val="009D58BF"/>
    <w:rsid w:val="009D59B0"/>
    <w:rsid w:val="009D5C19"/>
    <w:rsid w:val="009D5C48"/>
    <w:rsid w:val="009D67EC"/>
    <w:rsid w:val="009D6972"/>
    <w:rsid w:val="009D7E32"/>
    <w:rsid w:val="009E03BB"/>
    <w:rsid w:val="009E054B"/>
    <w:rsid w:val="009E0CFA"/>
    <w:rsid w:val="009E15B4"/>
    <w:rsid w:val="009E1754"/>
    <w:rsid w:val="009E19D9"/>
    <w:rsid w:val="009E1C0E"/>
    <w:rsid w:val="009E1DE9"/>
    <w:rsid w:val="009E238C"/>
    <w:rsid w:val="009E3268"/>
    <w:rsid w:val="009E33A2"/>
    <w:rsid w:val="009E34B4"/>
    <w:rsid w:val="009E35B1"/>
    <w:rsid w:val="009E3914"/>
    <w:rsid w:val="009E440D"/>
    <w:rsid w:val="009E4634"/>
    <w:rsid w:val="009E4905"/>
    <w:rsid w:val="009E4CE2"/>
    <w:rsid w:val="009E4FDA"/>
    <w:rsid w:val="009E5426"/>
    <w:rsid w:val="009E548B"/>
    <w:rsid w:val="009E5841"/>
    <w:rsid w:val="009E5EF4"/>
    <w:rsid w:val="009E5FE3"/>
    <w:rsid w:val="009E6111"/>
    <w:rsid w:val="009E6387"/>
    <w:rsid w:val="009E70E5"/>
    <w:rsid w:val="009E75A1"/>
    <w:rsid w:val="009F00C7"/>
    <w:rsid w:val="009F04D2"/>
    <w:rsid w:val="009F04E1"/>
    <w:rsid w:val="009F0534"/>
    <w:rsid w:val="009F079B"/>
    <w:rsid w:val="009F0C24"/>
    <w:rsid w:val="009F0E7B"/>
    <w:rsid w:val="009F12D3"/>
    <w:rsid w:val="009F1A17"/>
    <w:rsid w:val="009F1D4D"/>
    <w:rsid w:val="009F232E"/>
    <w:rsid w:val="009F24C3"/>
    <w:rsid w:val="009F255F"/>
    <w:rsid w:val="009F25C8"/>
    <w:rsid w:val="009F2942"/>
    <w:rsid w:val="009F2B7C"/>
    <w:rsid w:val="009F2CD0"/>
    <w:rsid w:val="009F2CF5"/>
    <w:rsid w:val="009F30A2"/>
    <w:rsid w:val="009F3207"/>
    <w:rsid w:val="009F3CBB"/>
    <w:rsid w:val="009F3E7C"/>
    <w:rsid w:val="009F44EB"/>
    <w:rsid w:val="009F475C"/>
    <w:rsid w:val="009F484C"/>
    <w:rsid w:val="009F4893"/>
    <w:rsid w:val="009F4AFA"/>
    <w:rsid w:val="009F514A"/>
    <w:rsid w:val="009F5396"/>
    <w:rsid w:val="009F544C"/>
    <w:rsid w:val="009F5823"/>
    <w:rsid w:val="009F5D8D"/>
    <w:rsid w:val="009F60E2"/>
    <w:rsid w:val="009F63A8"/>
    <w:rsid w:val="009F64F3"/>
    <w:rsid w:val="009F687E"/>
    <w:rsid w:val="009F68E6"/>
    <w:rsid w:val="009F6F13"/>
    <w:rsid w:val="009F7375"/>
    <w:rsid w:val="009F744A"/>
    <w:rsid w:val="009F7983"/>
    <w:rsid w:val="009F7E6A"/>
    <w:rsid w:val="00A003AF"/>
    <w:rsid w:val="00A00579"/>
    <w:rsid w:val="00A00597"/>
    <w:rsid w:val="00A011E9"/>
    <w:rsid w:val="00A01250"/>
    <w:rsid w:val="00A015ED"/>
    <w:rsid w:val="00A0171A"/>
    <w:rsid w:val="00A01911"/>
    <w:rsid w:val="00A01C46"/>
    <w:rsid w:val="00A01D23"/>
    <w:rsid w:val="00A01E3A"/>
    <w:rsid w:val="00A01F4B"/>
    <w:rsid w:val="00A027C9"/>
    <w:rsid w:val="00A0298D"/>
    <w:rsid w:val="00A02C43"/>
    <w:rsid w:val="00A02D44"/>
    <w:rsid w:val="00A02EF9"/>
    <w:rsid w:val="00A0309B"/>
    <w:rsid w:val="00A032DF"/>
    <w:rsid w:val="00A0348E"/>
    <w:rsid w:val="00A0447F"/>
    <w:rsid w:val="00A0482F"/>
    <w:rsid w:val="00A0526F"/>
    <w:rsid w:val="00A05414"/>
    <w:rsid w:val="00A0553D"/>
    <w:rsid w:val="00A057C6"/>
    <w:rsid w:val="00A05AD7"/>
    <w:rsid w:val="00A05BC8"/>
    <w:rsid w:val="00A05E4C"/>
    <w:rsid w:val="00A068A5"/>
    <w:rsid w:val="00A06A5B"/>
    <w:rsid w:val="00A06C92"/>
    <w:rsid w:val="00A0710B"/>
    <w:rsid w:val="00A10B74"/>
    <w:rsid w:val="00A10C94"/>
    <w:rsid w:val="00A10F7B"/>
    <w:rsid w:val="00A10FFD"/>
    <w:rsid w:val="00A11012"/>
    <w:rsid w:val="00A11252"/>
    <w:rsid w:val="00A118A9"/>
    <w:rsid w:val="00A12593"/>
    <w:rsid w:val="00A1273D"/>
    <w:rsid w:val="00A1292A"/>
    <w:rsid w:val="00A1295D"/>
    <w:rsid w:val="00A1296A"/>
    <w:rsid w:val="00A12C48"/>
    <w:rsid w:val="00A12D46"/>
    <w:rsid w:val="00A130F8"/>
    <w:rsid w:val="00A13973"/>
    <w:rsid w:val="00A139EB"/>
    <w:rsid w:val="00A13BBD"/>
    <w:rsid w:val="00A13CDB"/>
    <w:rsid w:val="00A13D26"/>
    <w:rsid w:val="00A13F4C"/>
    <w:rsid w:val="00A1493B"/>
    <w:rsid w:val="00A14B69"/>
    <w:rsid w:val="00A1554D"/>
    <w:rsid w:val="00A15BC6"/>
    <w:rsid w:val="00A15C67"/>
    <w:rsid w:val="00A16135"/>
    <w:rsid w:val="00A16656"/>
    <w:rsid w:val="00A168E4"/>
    <w:rsid w:val="00A16B10"/>
    <w:rsid w:val="00A16CFC"/>
    <w:rsid w:val="00A16F6D"/>
    <w:rsid w:val="00A17177"/>
    <w:rsid w:val="00A173BC"/>
    <w:rsid w:val="00A1757A"/>
    <w:rsid w:val="00A17DF2"/>
    <w:rsid w:val="00A20343"/>
    <w:rsid w:val="00A20579"/>
    <w:rsid w:val="00A2065F"/>
    <w:rsid w:val="00A20ADE"/>
    <w:rsid w:val="00A20B74"/>
    <w:rsid w:val="00A21114"/>
    <w:rsid w:val="00A212F0"/>
    <w:rsid w:val="00A2148B"/>
    <w:rsid w:val="00A21509"/>
    <w:rsid w:val="00A2163F"/>
    <w:rsid w:val="00A21F4C"/>
    <w:rsid w:val="00A223DD"/>
    <w:rsid w:val="00A227C0"/>
    <w:rsid w:val="00A22EC1"/>
    <w:rsid w:val="00A2305F"/>
    <w:rsid w:val="00A23141"/>
    <w:rsid w:val="00A2334C"/>
    <w:rsid w:val="00A236EE"/>
    <w:rsid w:val="00A23B24"/>
    <w:rsid w:val="00A23B8A"/>
    <w:rsid w:val="00A23C10"/>
    <w:rsid w:val="00A23F49"/>
    <w:rsid w:val="00A2400C"/>
    <w:rsid w:val="00A240DD"/>
    <w:rsid w:val="00A24301"/>
    <w:rsid w:val="00A24EDA"/>
    <w:rsid w:val="00A24F03"/>
    <w:rsid w:val="00A25052"/>
    <w:rsid w:val="00A25115"/>
    <w:rsid w:val="00A25AD3"/>
    <w:rsid w:val="00A25ED7"/>
    <w:rsid w:val="00A26555"/>
    <w:rsid w:val="00A26755"/>
    <w:rsid w:val="00A26868"/>
    <w:rsid w:val="00A26931"/>
    <w:rsid w:val="00A26CC8"/>
    <w:rsid w:val="00A26EAA"/>
    <w:rsid w:val="00A270FC"/>
    <w:rsid w:val="00A27A04"/>
    <w:rsid w:val="00A27B14"/>
    <w:rsid w:val="00A27D5B"/>
    <w:rsid w:val="00A27DA8"/>
    <w:rsid w:val="00A30132"/>
    <w:rsid w:val="00A3013F"/>
    <w:rsid w:val="00A306C0"/>
    <w:rsid w:val="00A31522"/>
    <w:rsid w:val="00A3178C"/>
    <w:rsid w:val="00A31C98"/>
    <w:rsid w:val="00A320B9"/>
    <w:rsid w:val="00A32B42"/>
    <w:rsid w:val="00A32B65"/>
    <w:rsid w:val="00A32E08"/>
    <w:rsid w:val="00A3324D"/>
    <w:rsid w:val="00A33282"/>
    <w:rsid w:val="00A33E28"/>
    <w:rsid w:val="00A33E92"/>
    <w:rsid w:val="00A340C9"/>
    <w:rsid w:val="00A343A7"/>
    <w:rsid w:val="00A344B9"/>
    <w:rsid w:val="00A34679"/>
    <w:rsid w:val="00A348C4"/>
    <w:rsid w:val="00A352B2"/>
    <w:rsid w:val="00A352D7"/>
    <w:rsid w:val="00A35828"/>
    <w:rsid w:val="00A358C1"/>
    <w:rsid w:val="00A36011"/>
    <w:rsid w:val="00A363BA"/>
    <w:rsid w:val="00A36CC3"/>
    <w:rsid w:val="00A3750F"/>
    <w:rsid w:val="00A3766D"/>
    <w:rsid w:val="00A37AAF"/>
    <w:rsid w:val="00A37E96"/>
    <w:rsid w:val="00A37EA7"/>
    <w:rsid w:val="00A37F0B"/>
    <w:rsid w:val="00A400B7"/>
    <w:rsid w:val="00A401D5"/>
    <w:rsid w:val="00A4036D"/>
    <w:rsid w:val="00A4051D"/>
    <w:rsid w:val="00A406A2"/>
    <w:rsid w:val="00A40A6A"/>
    <w:rsid w:val="00A40B15"/>
    <w:rsid w:val="00A4112A"/>
    <w:rsid w:val="00A41178"/>
    <w:rsid w:val="00A416C6"/>
    <w:rsid w:val="00A416E1"/>
    <w:rsid w:val="00A41BCE"/>
    <w:rsid w:val="00A4215F"/>
    <w:rsid w:val="00A4221F"/>
    <w:rsid w:val="00A42248"/>
    <w:rsid w:val="00A427FF"/>
    <w:rsid w:val="00A42A10"/>
    <w:rsid w:val="00A437FA"/>
    <w:rsid w:val="00A43BE5"/>
    <w:rsid w:val="00A43D0F"/>
    <w:rsid w:val="00A4452E"/>
    <w:rsid w:val="00A449B6"/>
    <w:rsid w:val="00A44B40"/>
    <w:rsid w:val="00A44CAC"/>
    <w:rsid w:val="00A44D26"/>
    <w:rsid w:val="00A4584B"/>
    <w:rsid w:val="00A45AD1"/>
    <w:rsid w:val="00A45D2F"/>
    <w:rsid w:val="00A46C60"/>
    <w:rsid w:val="00A46DD5"/>
    <w:rsid w:val="00A4726B"/>
    <w:rsid w:val="00A47707"/>
    <w:rsid w:val="00A4781B"/>
    <w:rsid w:val="00A47C42"/>
    <w:rsid w:val="00A47D96"/>
    <w:rsid w:val="00A50392"/>
    <w:rsid w:val="00A50425"/>
    <w:rsid w:val="00A50A93"/>
    <w:rsid w:val="00A510D1"/>
    <w:rsid w:val="00A511B1"/>
    <w:rsid w:val="00A511D0"/>
    <w:rsid w:val="00A51900"/>
    <w:rsid w:val="00A51D42"/>
    <w:rsid w:val="00A51FC7"/>
    <w:rsid w:val="00A521D5"/>
    <w:rsid w:val="00A5223B"/>
    <w:rsid w:val="00A523CE"/>
    <w:rsid w:val="00A5281F"/>
    <w:rsid w:val="00A53547"/>
    <w:rsid w:val="00A53EA8"/>
    <w:rsid w:val="00A53F60"/>
    <w:rsid w:val="00A53F81"/>
    <w:rsid w:val="00A54573"/>
    <w:rsid w:val="00A54A19"/>
    <w:rsid w:val="00A54BCF"/>
    <w:rsid w:val="00A55212"/>
    <w:rsid w:val="00A5563F"/>
    <w:rsid w:val="00A55C53"/>
    <w:rsid w:val="00A55D87"/>
    <w:rsid w:val="00A5676C"/>
    <w:rsid w:val="00A568B8"/>
    <w:rsid w:val="00A56D26"/>
    <w:rsid w:val="00A56E43"/>
    <w:rsid w:val="00A57140"/>
    <w:rsid w:val="00A578B8"/>
    <w:rsid w:val="00A579DD"/>
    <w:rsid w:val="00A57B7F"/>
    <w:rsid w:val="00A57ED7"/>
    <w:rsid w:val="00A604C0"/>
    <w:rsid w:val="00A6095B"/>
    <w:rsid w:val="00A61000"/>
    <w:rsid w:val="00A61500"/>
    <w:rsid w:val="00A61E5B"/>
    <w:rsid w:val="00A62029"/>
    <w:rsid w:val="00A622BC"/>
    <w:rsid w:val="00A6259A"/>
    <w:rsid w:val="00A62E15"/>
    <w:rsid w:val="00A63AAA"/>
    <w:rsid w:val="00A63AF8"/>
    <w:rsid w:val="00A63DC3"/>
    <w:rsid w:val="00A64147"/>
    <w:rsid w:val="00A64924"/>
    <w:rsid w:val="00A64CB8"/>
    <w:rsid w:val="00A6581C"/>
    <w:rsid w:val="00A65E97"/>
    <w:rsid w:val="00A65FF4"/>
    <w:rsid w:val="00A66FA7"/>
    <w:rsid w:val="00A67696"/>
    <w:rsid w:val="00A6773C"/>
    <w:rsid w:val="00A677D0"/>
    <w:rsid w:val="00A67F2C"/>
    <w:rsid w:val="00A700EE"/>
    <w:rsid w:val="00A705A1"/>
    <w:rsid w:val="00A70AC2"/>
    <w:rsid w:val="00A711B8"/>
    <w:rsid w:val="00A713C3"/>
    <w:rsid w:val="00A71911"/>
    <w:rsid w:val="00A71AC4"/>
    <w:rsid w:val="00A71C56"/>
    <w:rsid w:val="00A71DC5"/>
    <w:rsid w:val="00A71F80"/>
    <w:rsid w:val="00A72212"/>
    <w:rsid w:val="00A72371"/>
    <w:rsid w:val="00A72B03"/>
    <w:rsid w:val="00A730B9"/>
    <w:rsid w:val="00A7329B"/>
    <w:rsid w:val="00A73418"/>
    <w:rsid w:val="00A73734"/>
    <w:rsid w:val="00A738BF"/>
    <w:rsid w:val="00A73AA1"/>
    <w:rsid w:val="00A73B2E"/>
    <w:rsid w:val="00A73E4C"/>
    <w:rsid w:val="00A73E7C"/>
    <w:rsid w:val="00A743E0"/>
    <w:rsid w:val="00A74448"/>
    <w:rsid w:val="00A745CC"/>
    <w:rsid w:val="00A7464A"/>
    <w:rsid w:val="00A7497E"/>
    <w:rsid w:val="00A752FA"/>
    <w:rsid w:val="00A75C63"/>
    <w:rsid w:val="00A75E27"/>
    <w:rsid w:val="00A7613B"/>
    <w:rsid w:val="00A77589"/>
    <w:rsid w:val="00A80331"/>
    <w:rsid w:val="00A80654"/>
    <w:rsid w:val="00A809F1"/>
    <w:rsid w:val="00A80F89"/>
    <w:rsid w:val="00A80F9E"/>
    <w:rsid w:val="00A816CF"/>
    <w:rsid w:val="00A81762"/>
    <w:rsid w:val="00A81A94"/>
    <w:rsid w:val="00A81C31"/>
    <w:rsid w:val="00A81ECF"/>
    <w:rsid w:val="00A820FF"/>
    <w:rsid w:val="00A82252"/>
    <w:rsid w:val="00A8229E"/>
    <w:rsid w:val="00A82413"/>
    <w:rsid w:val="00A825EB"/>
    <w:rsid w:val="00A82A0E"/>
    <w:rsid w:val="00A82C0B"/>
    <w:rsid w:val="00A83222"/>
    <w:rsid w:val="00A83671"/>
    <w:rsid w:val="00A8393E"/>
    <w:rsid w:val="00A84DCD"/>
    <w:rsid w:val="00A853A2"/>
    <w:rsid w:val="00A85E9D"/>
    <w:rsid w:val="00A8626C"/>
    <w:rsid w:val="00A8630A"/>
    <w:rsid w:val="00A8698C"/>
    <w:rsid w:val="00A86C1D"/>
    <w:rsid w:val="00A87058"/>
    <w:rsid w:val="00A87378"/>
    <w:rsid w:val="00A877BF"/>
    <w:rsid w:val="00A900C5"/>
    <w:rsid w:val="00A90633"/>
    <w:rsid w:val="00A9076E"/>
    <w:rsid w:val="00A90E45"/>
    <w:rsid w:val="00A91359"/>
    <w:rsid w:val="00A91C3A"/>
    <w:rsid w:val="00A91CD9"/>
    <w:rsid w:val="00A9236B"/>
    <w:rsid w:val="00A92379"/>
    <w:rsid w:val="00A923D9"/>
    <w:rsid w:val="00A92AFE"/>
    <w:rsid w:val="00A92F42"/>
    <w:rsid w:val="00A93ED2"/>
    <w:rsid w:val="00A93F49"/>
    <w:rsid w:val="00A93FB6"/>
    <w:rsid w:val="00A94011"/>
    <w:rsid w:val="00A94017"/>
    <w:rsid w:val="00A94322"/>
    <w:rsid w:val="00A952A5"/>
    <w:rsid w:val="00A95629"/>
    <w:rsid w:val="00A9575A"/>
    <w:rsid w:val="00A95CC7"/>
    <w:rsid w:val="00A95CE5"/>
    <w:rsid w:val="00A95DF1"/>
    <w:rsid w:val="00A96782"/>
    <w:rsid w:val="00A96A0C"/>
    <w:rsid w:val="00A96F40"/>
    <w:rsid w:val="00A97040"/>
    <w:rsid w:val="00A971A1"/>
    <w:rsid w:val="00A974EA"/>
    <w:rsid w:val="00AA02B6"/>
    <w:rsid w:val="00AA0CE9"/>
    <w:rsid w:val="00AA0F34"/>
    <w:rsid w:val="00AA10C3"/>
    <w:rsid w:val="00AA156E"/>
    <w:rsid w:val="00AA1699"/>
    <w:rsid w:val="00AA1784"/>
    <w:rsid w:val="00AA19F1"/>
    <w:rsid w:val="00AA1F89"/>
    <w:rsid w:val="00AA2007"/>
    <w:rsid w:val="00AA2496"/>
    <w:rsid w:val="00AA2A0F"/>
    <w:rsid w:val="00AA2A49"/>
    <w:rsid w:val="00AA32A8"/>
    <w:rsid w:val="00AA3491"/>
    <w:rsid w:val="00AA3534"/>
    <w:rsid w:val="00AA3A5B"/>
    <w:rsid w:val="00AA426F"/>
    <w:rsid w:val="00AA4431"/>
    <w:rsid w:val="00AA48C7"/>
    <w:rsid w:val="00AA50F3"/>
    <w:rsid w:val="00AA582C"/>
    <w:rsid w:val="00AA5BD1"/>
    <w:rsid w:val="00AA5DED"/>
    <w:rsid w:val="00AA5F9F"/>
    <w:rsid w:val="00AA6666"/>
    <w:rsid w:val="00AA6AD9"/>
    <w:rsid w:val="00AA6B0D"/>
    <w:rsid w:val="00AA748E"/>
    <w:rsid w:val="00AA77EB"/>
    <w:rsid w:val="00AA79A8"/>
    <w:rsid w:val="00AB0CE4"/>
    <w:rsid w:val="00AB1312"/>
    <w:rsid w:val="00AB1397"/>
    <w:rsid w:val="00AB1B6B"/>
    <w:rsid w:val="00AB1BA5"/>
    <w:rsid w:val="00AB1D77"/>
    <w:rsid w:val="00AB2520"/>
    <w:rsid w:val="00AB2861"/>
    <w:rsid w:val="00AB2921"/>
    <w:rsid w:val="00AB2B1F"/>
    <w:rsid w:val="00AB2F3E"/>
    <w:rsid w:val="00AB3217"/>
    <w:rsid w:val="00AB3635"/>
    <w:rsid w:val="00AB38C0"/>
    <w:rsid w:val="00AB3C1D"/>
    <w:rsid w:val="00AB4BFC"/>
    <w:rsid w:val="00AB4DB2"/>
    <w:rsid w:val="00AB57FA"/>
    <w:rsid w:val="00AB5972"/>
    <w:rsid w:val="00AB5BE6"/>
    <w:rsid w:val="00AB6403"/>
    <w:rsid w:val="00AB66C1"/>
    <w:rsid w:val="00AB68FD"/>
    <w:rsid w:val="00AB698B"/>
    <w:rsid w:val="00AB6C43"/>
    <w:rsid w:val="00AB6F9C"/>
    <w:rsid w:val="00AB70AE"/>
    <w:rsid w:val="00AB7735"/>
    <w:rsid w:val="00AB7738"/>
    <w:rsid w:val="00AB7E9E"/>
    <w:rsid w:val="00AC00FE"/>
    <w:rsid w:val="00AC0B63"/>
    <w:rsid w:val="00AC0E48"/>
    <w:rsid w:val="00AC11F8"/>
    <w:rsid w:val="00AC14C5"/>
    <w:rsid w:val="00AC1B7F"/>
    <w:rsid w:val="00AC1C24"/>
    <w:rsid w:val="00AC201D"/>
    <w:rsid w:val="00AC27BD"/>
    <w:rsid w:val="00AC2C5D"/>
    <w:rsid w:val="00AC311A"/>
    <w:rsid w:val="00AC338D"/>
    <w:rsid w:val="00AC340B"/>
    <w:rsid w:val="00AC351A"/>
    <w:rsid w:val="00AC4A6C"/>
    <w:rsid w:val="00AC4AAE"/>
    <w:rsid w:val="00AC4B53"/>
    <w:rsid w:val="00AC4BD1"/>
    <w:rsid w:val="00AC52C1"/>
    <w:rsid w:val="00AC53FC"/>
    <w:rsid w:val="00AC5F58"/>
    <w:rsid w:val="00AC5FCA"/>
    <w:rsid w:val="00AC64BF"/>
    <w:rsid w:val="00AC6A08"/>
    <w:rsid w:val="00AC6F9F"/>
    <w:rsid w:val="00AC717C"/>
    <w:rsid w:val="00AC72F0"/>
    <w:rsid w:val="00AC75E6"/>
    <w:rsid w:val="00AC78A4"/>
    <w:rsid w:val="00AC7DB1"/>
    <w:rsid w:val="00AD02B3"/>
    <w:rsid w:val="00AD049D"/>
    <w:rsid w:val="00AD06A6"/>
    <w:rsid w:val="00AD07D8"/>
    <w:rsid w:val="00AD195A"/>
    <w:rsid w:val="00AD1B54"/>
    <w:rsid w:val="00AD1E39"/>
    <w:rsid w:val="00AD1F53"/>
    <w:rsid w:val="00AD2484"/>
    <w:rsid w:val="00AD2570"/>
    <w:rsid w:val="00AD26FB"/>
    <w:rsid w:val="00AD2BB7"/>
    <w:rsid w:val="00AD321C"/>
    <w:rsid w:val="00AD372A"/>
    <w:rsid w:val="00AD3C2F"/>
    <w:rsid w:val="00AD3CD6"/>
    <w:rsid w:val="00AD4257"/>
    <w:rsid w:val="00AD44A0"/>
    <w:rsid w:val="00AD4C7E"/>
    <w:rsid w:val="00AD4E54"/>
    <w:rsid w:val="00AD59E7"/>
    <w:rsid w:val="00AD63F1"/>
    <w:rsid w:val="00AD6621"/>
    <w:rsid w:val="00AD6A54"/>
    <w:rsid w:val="00AD7206"/>
    <w:rsid w:val="00AD736F"/>
    <w:rsid w:val="00AD76BD"/>
    <w:rsid w:val="00AD7FBE"/>
    <w:rsid w:val="00AE0A95"/>
    <w:rsid w:val="00AE0ABC"/>
    <w:rsid w:val="00AE12D4"/>
    <w:rsid w:val="00AE1442"/>
    <w:rsid w:val="00AE1780"/>
    <w:rsid w:val="00AE1AA9"/>
    <w:rsid w:val="00AE1FB9"/>
    <w:rsid w:val="00AE228E"/>
    <w:rsid w:val="00AE22A4"/>
    <w:rsid w:val="00AE2344"/>
    <w:rsid w:val="00AE2A76"/>
    <w:rsid w:val="00AE2A84"/>
    <w:rsid w:val="00AE2F1B"/>
    <w:rsid w:val="00AE39F1"/>
    <w:rsid w:val="00AE3D2E"/>
    <w:rsid w:val="00AE3F16"/>
    <w:rsid w:val="00AE46D5"/>
    <w:rsid w:val="00AE492B"/>
    <w:rsid w:val="00AE4A93"/>
    <w:rsid w:val="00AE4E61"/>
    <w:rsid w:val="00AE4F80"/>
    <w:rsid w:val="00AE529E"/>
    <w:rsid w:val="00AE64DF"/>
    <w:rsid w:val="00AE6959"/>
    <w:rsid w:val="00AE6ECD"/>
    <w:rsid w:val="00AE72EC"/>
    <w:rsid w:val="00AE7496"/>
    <w:rsid w:val="00AE76DE"/>
    <w:rsid w:val="00AE7A99"/>
    <w:rsid w:val="00AF0CE3"/>
    <w:rsid w:val="00AF13F3"/>
    <w:rsid w:val="00AF1441"/>
    <w:rsid w:val="00AF1534"/>
    <w:rsid w:val="00AF168D"/>
    <w:rsid w:val="00AF1716"/>
    <w:rsid w:val="00AF193F"/>
    <w:rsid w:val="00AF1AA7"/>
    <w:rsid w:val="00AF2209"/>
    <w:rsid w:val="00AF28F7"/>
    <w:rsid w:val="00AF32C9"/>
    <w:rsid w:val="00AF3A2D"/>
    <w:rsid w:val="00AF3EFD"/>
    <w:rsid w:val="00AF4203"/>
    <w:rsid w:val="00AF506E"/>
    <w:rsid w:val="00AF5084"/>
    <w:rsid w:val="00AF5229"/>
    <w:rsid w:val="00AF5372"/>
    <w:rsid w:val="00AF562A"/>
    <w:rsid w:val="00AF56AC"/>
    <w:rsid w:val="00AF599D"/>
    <w:rsid w:val="00AF5A62"/>
    <w:rsid w:val="00AF5C71"/>
    <w:rsid w:val="00AF684F"/>
    <w:rsid w:val="00AF69C1"/>
    <w:rsid w:val="00AF70D5"/>
    <w:rsid w:val="00AF7202"/>
    <w:rsid w:val="00AF75A8"/>
    <w:rsid w:val="00AF78B4"/>
    <w:rsid w:val="00AF794F"/>
    <w:rsid w:val="00B001D7"/>
    <w:rsid w:val="00B002AB"/>
    <w:rsid w:val="00B00597"/>
    <w:rsid w:val="00B00D8A"/>
    <w:rsid w:val="00B017F4"/>
    <w:rsid w:val="00B01881"/>
    <w:rsid w:val="00B01B82"/>
    <w:rsid w:val="00B01BD2"/>
    <w:rsid w:val="00B01C2D"/>
    <w:rsid w:val="00B01D76"/>
    <w:rsid w:val="00B01DA7"/>
    <w:rsid w:val="00B025DC"/>
    <w:rsid w:val="00B02E33"/>
    <w:rsid w:val="00B02EFC"/>
    <w:rsid w:val="00B02F56"/>
    <w:rsid w:val="00B0322E"/>
    <w:rsid w:val="00B04071"/>
    <w:rsid w:val="00B0442F"/>
    <w:rsid w:val="00B04ECC"/>
    <w:rsid w:val="00B05080"/>
    <w:rsid w:val="00B055E0"/>
    <w:rsid w:val="00B05763"/>
    <w:rsid w:val="00B057E1"/>
    <w:rsid w:val="00B059FF"/>
    <w:rsid w:val="00B05AC9"/>
    <w:rsid w:val="00B06010"/>
    <w:rsid w:val="00B062F3"/>
    <w:rsid w:val="00B06301"/>
    <w:rsid w:val="00B0659E"/>
    <w:rsid w:val="00B066A7"/>
    <w:rsid w:val="00B06ECB"/>
    <w:rsid w:val="00B074DB"/>
    <w:rsid w:val="00B07C5A"/>
    <w:rsid w:val="00B108AF"/>
    <w:rsid w:val="00B10D58"/>
    <w:rsid w:val="00B11E39"/>
    <w:rsid w:val="00B11EA3"/>
    <w:rsid w:val="00B123D7"/>
    <w:rsid w:val="00B1284C"/>
    <w:rsid w:val="00B128C4"/>
    <w:rsid w:val="00B12A8E"/>
    <w:rsid w:val="00B12C07"/>
    <w:rsid w:val="00B13154"/>
    <w:rsid w:val="00B13847"/>
    <w:rsid w:val="00B13CAA"/>
    <w:rsid w:val="00B1419C"/>
    <w:rsid w:val="00B14AE2"/>
    <w:rsid w:val="00B15117"/>
    <w:rsid w:val="00B15645"/>
    <w:rsid w:val="00B164D0"/>
    <w:rsid w:val="00B164D6"/>
    <w:rsid w:val="00B1661E"/>
    <w:rsid w:val="00B167E3"/>
    <w:rsid w:val="00B16D9F"/>
    <w:rsid w:val="00B1703D"/>
    <w:rsid w:val="00B1723A"/>
    <w:rsid w:val="00B175B3"/>
    <w:rsid w:val="00B179EA"/>
    <w:rsid w:val="00B17A05"/>
    <w:rsid w:val="00B17D0E"/>
    <w:rsid w:val="00B202C7"/>
    <w:rsid w:val="00B204AC"/>
    <w:rsid w:val="00B21070"/>
    <w:rsid w:val="00B21284"/>
    <w:rsid w:val="00B21723"/>
    <w:rsid w:val="00B21C41"/>
    <w:rsid w:val="00B2223A"/>
    <w:rsid w:val="00B22809"/>
    <w:rsid w:val="00B22B51"/>
    <w:rsid w:val="00B22BE1"/>
    <w:rsid w:val="00B22E73"/>
    <w:rsid w:val="00B23387"/>
    <w:rsid w:val="00B234A8"/>
    <w:rsid w:val="00B23586"/>
    <w:rsid w:val="00B24348"/>
    <w:rsid w:val="00B24632"/>
    <w:rsid w:val="00B251D3"/>
    <w:rsid w:val="00B2522E"/>
    <w:rsid w:val="00B25486"/>
    <w:rsid w:val="00B2549F"/>
    <w:rsid w:val="00B25897"/>
    <w:rsid w:val="00B259B6"/>
    <w:rsid w:val="00B259F0"/>
    <w:rsid w:val="00B25D70"/>
    <w:rsid w:val="00B2618C"/>
    <w:rsid w:val="00B26338"/>
    <w:rsid w:val="00B263F4"/>
    <w:rsid w:val="00B269BD"/>
    <w:rsid w:val="00B26E99"/>
    <w:rsid w:val="00B26F4D"/>
    <w:rsid w:val="00B279F4"/>
    <w:rsid w:val="00B27EF9"/>
    <w:rsid w:val="00B301C8"/>
    <w:rsid w:val="00B3062A"/>
    <w:rsid w:val="00B3083F"/>
    <w:rsid w:val="00B30AB5"/>
    <w:rsid w:val="00B31220"/>
    <w:rsid w:val="00B31232"/>
    <w:rsid w:val="00B3151C"/>
    <w:rsid w:val="00B31632"/>
    <w:rsid w:val="00B316A6"/>
    <w:rsid w:val="00B31C03"/>
    <w:rsid w:val="00B3267A"/>
    <w:rsid w:val="00B327E0"/>
    <w:rsid w:val="00B329DF"/>
    <w:rsid w:val="00B335EB"/>
    <w:rsid w:val="00B33699"/>
    <w:rsid w:val="00B336A4"/>
    <w:rsid w:val="00B33948"/>
    <w:rsid w:val="00B3539E"/>
    <w:rsid w:val="00B35554"/>
    <w:rsid w:val="00B3606C"/>
    <w:rsid w:val="00B360C2"/>
    <w:rsid w:val="00B36497"/>
    <w:rsid w:val="00B36AB7"/>
    <w:rsid w:val="00B36BB0"/>
    <w:rsid w:val="00B3727D"/>
    <w:rsid w:val="00B40044"/>
    <w:rsid w:val="00B401C7"/>
    <w:rsid w:val="00B403AB"/>
    <w:rsid w:val="00B4050B"/>
    <w:rsid w:val="00B406B2"/>
    <w:rsid w:val="00B406CF"/>
    <w:rsid w:val="00B40A36"/>
    <w:rsid w:val="00B40EBA"/>
    <w:rsid w:val="00B412A6"/>
    <w:rsid w:val="00B41A1D"/>
    <w:rsid w:val="00B41CC8"/>
    <w:rsid w:val="00B41D3D"/>
    <w:rsid w:val="00B41D86"/>
    <w:rsid w:val="00B41FFE"/>
    <w:rsid w:val="00B42371"/>
    <w:rsid w:val="00B4266E"/>
    <w:rsid w:val="00B426AE"/>
    <w:rsid w:val="00B42AA3"/>
    <w:rsid w:val="00B431DF"/>
    <w:rsid w:val="00B435C0"/>
    <w:rsid w:val="00B446AC"/>
    <w:rsid w:val="00B446C7"/>
    <w:rsid w:val="00B449A9"/>
    <w:rsid w:val="00B44B26"/>
    <w:rsid w:val="00B45161"/>
    <w:rsid w:val="00B45280"/>
    <w:rsid w:val="00B453F8"/>
    <w:rsid w:val="00B45C5E"/>
    <w:rsid w:val="00B45DEF"/>
    <w:rsid w:val="00B45E61"/>
    <w:rsid w:val="00B45FC3"/>
    <w:rsid w:val="00B46030"/>
    <w:rsid w:val="00B4624A"/>
    <w:rsid w:val="00B46851"/>
    <w:rsid w:val="00B4699F"/>
    <w:rsid w:val="00B46A8B"/>
    <w:rsid w:val="00B46B4D"/>
    <w:rsid w:val="00B470DA"/>
    <w:rsid w:val="00B4724F"/>
    <w:rsid w:val="00B47C8E"/>
    <w:rsid w:val="00B50630"/>
    <w:rsid w:val="00B50DC1"/>
    <w:rsid w:val="00B51293"/>
    <w:rsid w:val="00B51479"/>
    <w:rsid w:val="00B5174E"/>
    <w:rsid w:val="00B52702"/>
    <w:rsid w:val="00B52DA7"/>
    <w:rsid w:val="00B52FDB"/>
    <w:rsid w:val="00B53012"/>
    <w:rsid w:val="00B53053"/>
    <w:rsid w:val="00B53440"/>
    <w:rsid w:val="00B535BB"/>
    <w:rsid w:val="00B53BCF"/>
    <w:rsid w:val="00B53C35"/>
    <w:rsid w:val="00B53D2D"/>
    <w:rsid w:val="00B54612"/>
    <w:rsid w:val="00B54CB9"/>
    <w:rsid w:val="00B54D9F"/>
    <w:rsid w:val="00B54FA4"/>
    <w:rsid w:val="00B54FD3"/>
    <w:rsid w:val="00B553FB"/>
    <w:rsid w:val="00B5548E"/>
    <w:rsid w:val="00B55790"/>
    <w:rsid w:val="00B558CA"/>
    <w:rsid w:val="00B55B29"/>
    <w:rsid w:val="00B55D05"/>
    <w:rsid w:val="00B55E85"/>
    <w:rsid w:val="00B5639C"/>
    <w:rsid w:val="00B57255"/>
    <w:rsid w:val="00B57DE6"/>
    <w:rsid w:val="00B606D3"/>
    <w:rsid w:val="00B60CB4"/>
    <w:rsid w:val="00B60EEB"/>
    <w:rsid w:val="00B610EE"/>
    <w:rsid w:val="00B611D9"/>
    <w:rsid w:val="00B620BE"/>
    <w:rsid w:val="00B621C8"/>
    <w:rsid w:val="00B62484"/>
    <w:rsid w:val="00B62497"/>
    <w:rsid w:val="00B6298F"/>
    <w:rsid w:val="00B62C0A"/>
    <w:rsid w:val="00B62C6D"/>
    <w:rsid w:val="00B63345"/>
    <w:rsid w:val="00B635BD"/>
    <w:rsid w:val="00B63A29"/>
    <w:rsid w:val="00B63AF4"/>
    <w:rsid w:val="00B63BE9"/>
    <w:rsid w:val="00B640F7"/>
    <w:rsid w:val="00B642C2"/>
    <w:rsid w:val="00B649E8"/>
    <w:rsid w:val="00B64AF7"/>
    <w:rsid w:val="00B64CA7"/>
    <w:rsid w:val="00B64E97"/>
    <w:rsid w:val="00B64EA9"/>
    <w:rsid w:val="00B652BD"/>
    <w:rsid w:val="00B6615C"/>
    <w:rsid w:val="00B667B7"/>
    <w:rsid w:val="00B66847"/>
    <w:rsid w:val="00B670FE"/>
    <w:rsid w:val="00B67693"/>
    <w:rsid w:val="00B67E56"/>
    <w:rsid w:val="00B67FE7"/>
    <w:rsid w:val="00B702B1"/>
    <w:rsid w:val="00B7030A"/>
    <w:rsid w:val="00B70473"/>
    <w:rsid w:val="00B70682"/>
    <w:rsid w:val="00B706D9"/>
    <w:rsid w:val="00B7076F"/>
    <w:rsid w:val="00B718E0"/>
    <w:rsid w:val="00B71B0E"/>
    <w:rsid w:val="00B71F19"/>
    <w:rsid w:val="00B71F3A"/>
    <w:rsid w:val="00B721F7"/>
    <w:rsid w:val="00B7228A"/>
    <w:rsid w:val="00B72611"/>
    <w:rsid w:val="00B73068"/>
    <w:rsid w:val="00B73311"/>
    <w:rsid w:val="00B735EF"/>
    <w:rsid w:val="00B73A10"/>
    <w:rsid w:val="00B73A34"/>
    <w:rsid w:val="00B73BA6"/>
    <w:rsid w:val="00B73E60"/>
    <w:rsid w:val="00B74343"/>
    <w:rsid w:val="00B754A8"/>
    <w:rsid w:val="00B7556C"/>
    <w:rsid w:val="00B755AE"/>
    <w:rsid w:val="00B7567F"/>
    <w:rsid w:val="00B75872"/>
    <w:rsid w:val="00B7593C"/>
    <w:rsid w:val="00B75DA6"/>
    <w:rsid w:val="00B764F0"/>
    <w:rsid w:val="00B765B8"/>
    <w:rsid w:val="00B76858"/>
    <w:rsid w:val="00B76C33"/>
    <w:rsid w:val="00B772F9"/>
    <w:rsid w:val="00B77522"/>
    <w:rsid w:val="00B77686"/>
    <w:rsid w:val="00B77F26"/>
    <w:rsid w:val="00B80018"/>
    <w:rsid w:val="00B8002D"/>
    <w:rsid w:val="00B804E0"/>
    <w:rsid w:val="00B80DC1"/>
    <w:rsid w:val="00B81167"/>
    <w:rsid w:val="00B817A6"/>
    <w:rsid w:val="00B82252"/>
    <w:rsid w:val="00B826F9"/>
    <w:rsid w:val="00B829FC"/>
    <w:rsid w:val="00B82B17"/>
    <w:rsid w:val="00B82B50"/>
    <w:rsid w:val="00B82F6F"/>
    <w:rsid w:val="00B8340F"/>
    <w:rsid w:val="00B83915"/>
    <w:rsid w:val="00B8408A"/>
    <w:rsid w:val="00B84193"/>
    <w:rsid w:val="00B84CF3"/>
    <w:rsid w:val="00B84DFD"/>
    <w:rsid w:val="00B8515C"/>
    <w:rsid w:val="00B85243"/>
    <w:rsid w:val="00B85588"/>
    <w:rsid w:val="00B85822"/>
    <w:rsid w:val="00B86496"/>
    <w:rsid w:val="00B86AE8"/>
    <w:rsid w:val="00B876F6"/>
    <w:rsid w:val="00B87C3D"/>
    <w:rsid w:val="00B9007A"/>
    <w:rsid w:val="00B903EC"/>
    <w:rsid w:val="00B9088F"/>
    <w:rsid w:val="00B90ADD"/>
    <w:rsid w:val="00B90AE2"/>
    <w:rsid w:val="00B92785"/>
    <w:rsid w:val="00B9284B"/>
    <w:rsid w:val="00B92AE9"/>
    <w:rsid w:val="00B92C5D"/>
    <w:rsid w:val="00B92E6A"/>
    <w:rsid w:val="00B92ECD"/>
    <w:rsid w:val="00B93126"/>
    <w:rsid w:val="00B93282"/>
    <w:rsid w:val="00B93439"/>
    <w:rsid w:val="00B93F3A"/>
    <w:rsid w:val="00B9406C"/>
    <w:rsid w:val="00B9457D"/>
    <w:rsid w:val="00B945EF"/>
    <w:rsid w:val="00B94635"/>
    <w:rsid w:val="00B946A6"/>
    <w:rsid w:val="00B949EF"/>
    <w:rsid w:val="00B957C3"/>
    <w:rsid w:val="00B964D8"/>
    <w:rsid w:val="00B96605"/>
    <w:rsid w:val="00B96AD0"/>
    <w:rsid w:val="00B96EE0"/>
    <w:rsid w:val="00B97338"/>
    <w:rsid w:val="00B97CFC"/>
    <w:rsid w:val="00B97F54"/>
    <w:rsid w:val="00BA068D"/>
    <w:rsid w:val="00BA0A94"/>
    <w:rsid w:val="00BA0CB1"/>
    <w:rsid w:val="00BA0DAE"/>
    <w:rsid w:val="00BA1282"/>
    <w:rsid w:val="00BA16D3"/>
    <w:rsid w:val="00BA1848"/>
    <w:rsid w:val="00BA1A71"/>
    <w:rsid w:val="00BA1FF0"/>
    <w:rsid w:val="00BA24DD"/>
    <w:rsid w:val="00BA2F7F"/>
    <w:rsid w:val="00BA3112"/>
    <w:rsid w:val="00BA33D8"/>
    <w:rsid w:val="00BA3A2D"/>
    <w:rsid w:val="00BA3B14"/>
    <w:rsid w:val="00BA3E4A"/>
    <w:rsid w:val="00BA403A"/>
    <w:rsid w:val="00BA408B"/>
    <w:rsid w:val="00BA46C3"/>
    <w:rsid w:val="00BA4F88"/>
    <w:rsid w:val="00BA4F98"/>
    <w:rsid w:val="00BA65D8"/>
    <w:rsid w:val="00BA6685"/>
    <w:rsid w:val="00BA67E2"/>
    <w:rsid w:val="00BA6DF1"/>
    <w:rsid w:val="00BA7076"/>
    <w:rsid w:val="00BA70ED"/>
    <w:rsid w:val="00BA766C"/>
    <w:rsid w:val="00BB0080"/>
    <w:rsid w:val="00BB03EA"/>
    <w:rsid w:val="00BB0536"/>
    <w:rsid w:val="00BB09F1"/>
    <w:rsid w:val="00BB0D5A"/>
    <w:rsid w:val="00BB133D"/>
    <w:rsid w:val="00BB18D3"/>
    <w:rsid w:val="00BB19C0"/>
    <w:rsid w:val="00BB1B6B"/>
    <w:rsid w:val="00BB1DF9"/>
    <w:rsid w:val="00BB21FA"/>
    <w:rsid w:val="00BB3072"/>
    <w:rsid w:val="00BB3287"/>
    <w:rsid w:val="00BB335F"/>
    <w:rsid w:val="00BB3497"/>
    <w:rsid w:val="00BB3651"/>
    <w:rsid w:val="00BB3BAA"/>
    <w:rsid w:val="00BB45C9"/>
    <w:rsid w:val="00BB49DB"/>
    <w:rsid w:val="00BB4A4E"/>
    <w:rsid w:val="00BB4B3F"/>
    <w:rsid w:val="00BB4D14"/>
    <w:rsid w:val="00BB4EF5"/>
    <w:rsid w:val="00BB5072"/>
    <w:rsid w:val="00BB5088"/>
    <w:rsid w:val="00BB540D"/>
    <w:rsid w:val="00BB5649"/>
    <w:rsid w:val="00BB5E7D"/>
    <w:rsid w:val="00BB65DE"/>
    <w:rsid w:val="00BB66D6"/>
    <w:rsid w:val="00BB6F6E"/>
    <w:rsid w:val="00BB75C0"/>
    <w:rsid w:val="00BB76D1"/>
    <w:rsid w:val="00BC0303"/>
    <w:rsid w:val="00BC0A50"/>
    <w:rsid w:val="00BC122B"/>
    <w:rsid w:val="00BC1464"/>
    <w:rsid w:val="00BC1531"/>
    <w:rsid w:val="00BC1D39"/>
    <w:rsid w:val="00BC1E7D"/>
    <w:rsid w:val="00BC24AF"/>
    <w:rsid w:val="00BC2D08"/>
    <w:rsid w:val="00BC2E67"/>
    <w:rsid w:val="00BC2EEB"/>
    <w:rsid w:val="00BC3122"/>
    <w:rsid w:val="00BC3C5E"/>
    <w:rsid w:val="00BC3FD0"/>
    <w:rsid w:val="00BC481E"/>
    <w:rsid w:val="00BC4CBC"/>
    <w:rsid w:val="00BC4E0B"/>
    <w:rsid w:val="00BC56FB"/>
    <w:rsid w:val="00BC6253"/>
    <w:rsid w:val="00BC67F5"/>
    <w:rsid w:val="00BC6A78"/>
    <w:rsid w:val="00BC6CD9"/>
    <w:rsid w:val="00BC6E54"/>
    <w:rsid w:val="00BC6EF4"/>
    <w:rsid w:val="00BC78DB"/>
    <w:rsid w:val="00BD05C6"/>
    <w:rsid w:val="00BD0688"/>
    <w:rsid w:val="00BD083F"/>
    <w:rsid w:val="00BD1414"/>
    <w:rsid w:val="00BD1659"/>
    <w:rsid w:val="00BD175C"/>
    <w:rsid w:val="00BD177C"/>
    <w:rsid w:val="00BD1894"/>
    <w:rsid w:val="00BD1A42"/>
    <w:rsid w:val="00BD20EC"/>
    <w:rsid w:val="00BD2284"/>
    <w:rsid w:val="00BD27F0"/>
    <w:rsid w:val="00BD2B80"/>
    <w:rsid w:val="00BD34FE"/>
    <w:rsid w:val="00BD3500"/>
    <w:rsid w:val="00BD35E0"/>
    <w:rsid w:val="00BD3F9B"/>
    <w:rsid w:val="00BD4966"/>
    <w:rsid w:val="00BD517F"/>
    <w:rsid w:val="00BD5389"/>
    <w:rsid w:val="00BD5D5A"/>
    <w:rsid w:val="00BD668E"/>
    <w:rsid w:val="00BD6807"/>
    <w:rsid w:val="00BD6977"/>
    <w:rsid w:val="00BD715C"/>
    <w:rsid w:val="00BD7269"/>
    <w:rsid w:val="00BD7545"/>
    <w:rsid w:val="00BD759E"/>
    <w:rsid w:val="00BE00C5"/>
    <w:rsid w:val="00BE030B"/>
    <w:rsid w:val="00BE036E"/>
    <w:rsid w:val="00BE0391"/>
    <w:rsid w:val="00BE1171"/>
    <w:rsid w:val="00BE11A4"/>
    <w:rsid w:val="00BE13E1"/>
    <w:rsid w:val="00BE15CB"/>
    <w:rsid w:val="00BE1DF5"/>
    <w:rsid w:val="00BE2729"/>
    <w:rsid w:val="00BE31BF"/>
    <w:rsid w:val="00BE359E"/>
    <w:rsid w:val="00BE3CB9"/>
    <w:rsid w:val="00BE4B91"/>
    <w:rsid w:val="00BE4DBF"/>
    <w:rsid w:val="00BE6030"/>
    <w:rsid w:val="00BE684D"/>
    <w:rsid w:val="00BE6BAA"/>
    <w:rsid w:val="00BE6E4C"/>
    <w:rsid w:val="00BE73E9"/>
    <w:rsid w:val="00BE7748"/>
    <w:rsid w:val="00BE7A4E"/>
    <w:rsid w:val="00BE7D94"/>
    <w:rsid w:val="00BF07B4"/>
    <w:rsid w:val="00BF0A16"/>
    <w:rsid w:val="00BF146E"/>
    <w:rsid w:val="00BF2683"/>
    <w:rsid w:val="00BF2C37"/>
    <w:rsid w:val="00BF3059"/>
    <w:rsid w:val="00BF3094"/>
    <w:rsid w:val="00BF30EF"/>
    <w:rsid w:val="00BF31C2"/>
    <w:rsid w:val="00BF3C67"/>
    <w:rsid w:val="00BF3F0C"/>
    <w:rsid w:val="00BF4D97"/>
    <w:rsid w:val="00BF4F0C"/>
    <w:rsid w:val="00BF51C6"/>
    <w:rsid w:val="00BF5762"/>
    <w:rsid w:val="00BF58CE"/>
    <w:rsid w:val="00BF5A7E"/>
    <w:rsid w:val="00BF5E37"/>
    <w:rsid w:val="00BF5E38"/>
    <w:rsid w:val="00BF5FD1"/>
    <w:rsid w:val="00BF66AE"/>
    <w:rsid w:val="00BF67BD"/>
    <w:rsid w:val="00BF6A70"/>
    <w:rsid w:val="00BF6CCC"/>
    <w:rsid w:val="00BF7293"/>
    <w:rsid w:val="00BF7B1B"/>
    <w:rsid w:val="00C009AA"/>
    <w:rsid w:val="00C019D1"/>
    <w:rsid w:val="00C01BD3"/>
    <w:rsid w:val="00C02004"/>
    <w:rsid w:val="00C022DF"/>
    <w:rsid w:val="00C02A75"/>
    <w:rsid w:val="00C02B99"/>
    <w:rsid w:val="00C02D7F"/>
    <w:rsid w:val="00C03005"/>
    <w:rsid w:val="00C031CF"/>
    <w:rsid w:val="00C03326"/>
    <w:rsid w:val="00C03398"/>
    <w:rsid w:val="00C03CBA"/>
    <w:rsid w:val="00C03E5F"/>
    <w:rsid w:val="00C040AC"/>
    <w:rsid w:val="00C048FF"/>
    <w:rsid w:val="00C04D2D"/>
    <w:rsid w:val="00C05289"/>
    <w:rsid w:val="00C05425"/>
    <w:rsid w:val="00C059A1"/>
    <w:rsid w:val="00C05A14"/>
    <w:rsid w:val="00C05C9D"/>
    <w:rsid w:val="00C064AC"/>
    <w:rsid w:val="00C06FF7"/>
    <w:rsid w:val="00C076DF"/>
    <w:rsid w:val="00C07B3E"/>
    <w:rsid w:val="00C07D21"/>
    <w:rsid w:val="00C07D85"/>
    <w:rsid w:val="00C07EB6"/>
    <w:rsid w:val="00C100A1"/>
    <w:rsid w:val="00C105B9"/>
    <w:rsid w:val="00C107B3"/>
    <w:rsid w:val="00C10A7C"/>
    <w:rsid w:val="00C10EB5"/>
    <w:rsid w:val="00C11428"/>
    <w:rsid w:val="00C115D2"/>
    <w:rsid w:val="00C11B3D"/>
    <w:rsid w:val="00C12072"/>
    <w:rsid w:val="00C12919"/>
    <w:rsid w:val="00C132AC"/>
    <w:rsid w:val="00C1350E"/>
    <w:rsid w:val="00C13651"/>
    <w:rsid w:val="00C13DA5"/>
    <w:rsid w:val="00C13FB5"/>
    <w:rsid w:val="00C146CC"/>
    <w:rsid w:val="00C147A9"/>
    <w:rsid w:val="00C14C05"/>
    <w:rsid w:val="00C14C9D"/>
    <w:rsid w:val="00C14F72"/>
    <w:rsid w:val="00C1507C"/>
    <w:rsid w:val="00C15C1D"/>
    <w:rsid w:val="00C15F14"/>
    <w:rsid w:val="00C166D9"/>
    <w:rsid w:val="00C16FE8"/>
    <w:rsid w:val="00C17354"/>
    <w:rsid w:val="00C17728"/>
    <w:rsid w:val="00C17D56"/>
    <w:rsid w:val="00C17EAA"/>
    <w:rsid w:val="00C2001E"/>
    <w:rsid w:val="00C20DA3"/>
    <w:rsid w:val="00C210C1"/>
    <w:rsid w:val="00C21A49"/>
    <w:rsid w:val="00C21AF5"/>
    <w:rsid w:val="00C21F1A"/>
    <w:rsid w:val="00C21FA0"/>
    <w:rsid w:val="00C2202C"/>
    <w:rsid w:val="00C22461"/>
    <w:rsid w:val="00C2253C"/>
    <w:rsid w:val="00C2285F"/>
    <w:rsid w:val="00C22B1D"/>
    <w:rsid w:val="00C22D34"/>
    <w:rsid w:val="00C234B4"/>
    <w:rsid w:val="00C23532"/>
    <w:rsid w:val="00C2356D"/>
    <w:rsid w:val="00C23605"/>
    <w:rsid w:val="00C24743"/>
    <w:rsid w:val="00C2506B"/>
    <w:rsid w:val="00C25345"/>
    <w:rsid w:val="00C25892"/>
    <w:rsid w:val="00C26F6C"/>
    <w:rsid w:val="00C27EEB"/>
    <w:rsid w:val="00C3008D"/>
    <w:rsid w:val="00C308E9"/>
    <w:rsid w:val="00C30A06"/>
    <w:rsid w:val="00C30AEF"/>
    <w:rsid w:val="00C30F3D"/>
    <w:rsid w:val="00C30F54"/>
    <w:rsid w:val="00C31207"/>
    <w:rsid w:val="00C313B3"/>
    <w:rsid w:val="00C31C17"/>
    <w:rsid w:val="00C31D9B"/>
    <w:rsid w:val="00C31FCF"/>
    <w:rsid w:val="00C32746"/>
    <w:rsid w:val="00C32A98"/>
    <w:rsid w:val="00C3353C"/>
    <w:rsid w:val="00C33640"/>
    <w:rsid w:val="00C338FF"/>
    <w:rsid w:val="00C34219"/>
    <w:rsid w:val="00C351FF"/>
    <w:rsid w:val="00C3537C"/>
    <w:rsid w:val="00C35B64"/>
    <w:rsid w:val="00C35CDF"/>
    <w:rsid w:val="00C35DF4"/>
    <w:rsid w:val="00C35E85"/>
    <w:rsid w:val="00C36721"/>
    <w:rsid w:val="00C36864"/>
    <w:rsid w:val="00C36A4C"/>
    <w:rsid w:val="00C36B7F"/>
    <w:rsid w:val="00C36EDE"/>
    <w:rsid w:val="00C371C8"/>
    <w:rsid w:val="00C372B9"/>
    <w:rsid w:val="00C37389"/>
    <w:rsid w:val="00C374A5"/>
    <w:rsid w:val="00C377B1"/>
    <w:rsid w:val="00C37AE6"/>
    <w:rsid w:val="00C37B97"/>
    <w:rsid w:val="00C37C60"/>
    <w:rsid w:val="00C37C6F"/>
    <w:rsid w:val="00C406AE"/>
    <w:rsid w:val="00C415AB"/>
    <w:rsid w:val="00C4184C"/>
    <w:rsid w:val="00C41BDF"/>
    <w:rsid w:val="00C41BE3"/>
    <w:rsid w:val="00C41DDD"/>
    <w:rsid w:val="00C41F5C"/>
    <w:rsid w:val="00C42341"/>
    <w:rsid w:val="00C425D8"/>
    <w:rsid w:val="00C4306B"/>
    <w:rsid w:val="00C44326"/>
    <w:rsid w:val="00C443DC"/>
    <w:rsid w:val="00C44B75"/>
    <w:rsid w:val="00C4519D"/>
    <w:rsid w:val="00C45233"/>
    <w:rsid w:val="00C4593A"/>
    <w:rsid w:val="00C4599A"/>
    <w:rsid w:val="00C45DBD"/>
    <w:rsid w:val="00C45E99"/>
    <w:rsid w:val="00C4686F"/>
    <w:rsid w:val="00C46CD0"/>
    <w:rsid w:val="00C4777F"/>
    <w:rsid w:val="00C4790E"/>
    <w:rsid w:val="00C47F3B"/>
    <w:rsid w:val="00C50052"/>
    <w:rsid w:val="00C50771"/>
    <w:rsid w:val="00C50E5E"/>
    <w:rsid w:val="00C51ACE"/>
    <w:rsid w:val="00C520C0"/>
    <w:rsid w:val="00C5221E"/>
    <w:rsid w:val="00C52316"/>
    <w:rsid w:val="00C523FF"/>
    <w:rsid w:val="00C526FC"/>
    <w:rsid w:val="00C52A63"/>
    <w:rsid w:val="00C52D49"/>
    <w:rsid w:val="00C52DE7"/>
    <w:rsid w:val="00C52E09"/>
    <w:rsid w:val="00C5344F"/>
    <w:rsid w:val="00C53640"/>
    <w:rsid w:val="00C53B4F"/>
    <w:rsid w:val="00C54CBF"/>
    <w:rsid w:val="00C54D5F"/>
    <w:rsid w:val="00C54FB5"/>
    <w:rsid w:val="00C550FF"/>
    <w:rsid w:val="00C55412"/>
    <w:rsid w:val="00C55DC4"/>
    <w:rsid w:val="00C56454"/>
    <w:rsid w:val="00C56503"/>
    <w:rsid w:val="00C567FA"/>
    <w:rsid w:val="00C567FD"/>
    <w:rsid w:val="00C5682C"/>
    <w:rsid w:val="00C570F7"/>
    <w:rsid w:val="00C5710D"/>
    <w:rsid w:val="00C5736A"/>
    <w:rsid w:val="00C576EB"/>
    <w:rsid w:val="00C5794C"/>
    <w:rsid w:val="00C60135"/>
    <w:rsid w:val="00C60DC9"/>
    <w:rsid w:val="00C60ECE"/>
    <w:rsid w:val="00C6130D"/>
    <w:rsid w:val="00C613AA"/>
    <w:rsid w:val="00C619DC"/>
    <w:rsid w:val="00C61B50"/>
    <w:rsid w:val="00C622D1"/>
    <w:rsid w:val="00C628E4"/>
    <w:rsid w:val="00C62A27"/>
    <w:rsid w:val="00C63A64"/>
    <w:rsid w:val="00C63EBD"/>
    <w:rsid w:val="00C63FFA"/>
    <w:rsid w:val="00C6451C"/>
    <w:rsid w:val="00C6463A"/>
    <w:rsid w:val="00C65398"/>
    <w:rsid w:val="00C65564"/>
    <w:rsid w:val="00C65921"/>
    <w:rsid w:val="00C65BDD"/>
    <w:rsid w:val="00C65E83"/>
    <w:rsid w:val="00C6609E"/>
    <w:rsid w:val="00C66AAA"/>
    <w:rsid w:val="00C6712B"/>
    <w:rsid w:val="00C6744B"/>
    <w:rsid w:val="00C700C1"/>
    <w:rsid w:val="00C702ED"/>
    <w:rsid w:val="00C70773"/>
    <w:rsid w:val="00C7166A"/>
    <w:rsid w:val="00C717BC"/>
    <w:rsid w:val="00C718D7"/>
    <w:rsid w:val="00C718E2"/>
    <w:rsid w:val="00C71B97"/>
    <w:rsid w:val="00C71F30"/>
    <w:rsid w:val="00C72C44"/>
    <w:rsid w:val="00C72EC8"/>
    <w:rsid w:val="00C7325B"/>
    <w:rsid w:val="00C73AC9"/>
    <w:rsid w:val="00C73D9E"/>
    <w:rsid w:val="00C73E1E"/>
    <w:rsid w:val="00C74E7D"/>
    <w:rsid w:val="00C75925"/>
    <w:rsid w:val="00C75E50"/>
    <w:rsid w:val="00C76B61"/>
    <w:rsid w:val="00C775F0"/>
    <w:rsid w:val="00C77822"/>
    <w:rsid w:val="00C77BFF"/>
    <w:rsid w:val="00C77D29"/>
    <w:rsid w:val="00C80353"/>
    <w:rsid w:val="00C804D5"/>
    <w:rsid w:val="00C80C3C"/>
    <w:rsid w:val="00C81585"/>
    <w:rsid w:val="00C8176A"/>
    <w:rsid w:val="00C81839"/>
    <w:rsid w:val="00C82155"/>
    <w:rsid w:val="00C8239E"/>
    <w:rsid w:val="00C827F7"/>
    <w:rsid w:val="00C82B09"/>
    <w:rsid w:val="00C82F54"/>
    <w:rsid w:val="00C83793"/>
    <w:rsid w:val="00C83C8B"/>
    <w:rsid w:val="00C84107"/>
    <w:rsid w:val="00C84471"/>
    <w:rsid w:val="00C84807"/>
    <w:rsid w:val="00C84C00"/>
    <w:rsid w:val="00C84C90"/>
    <w:rsid w:val="00C84D31"/>
    <w:rsid w:val="00C857A2"/>
    <w:rsid w:val="00C85D3F"/>
    <w:rsid w:val="00C86068"/>
    <w:rsid w:val="00C86EE7"/>
    <w:rsid w:val="00C870DA"/>
    <w:rsid w:val="00C874C4"/>
    <w:rsid w:val="00C876C1"/>
    <w:rsid w:val="00C876EE"/>
    <w:rsid w:val="00C87A68"/>
    <w:rsid w:val="00C87B2D"/>
    <w:rsid w:val="00C87E05"/>
    <w:rsid w:val="00C90397"/>
    <w:rsid w:val="00C90519"/>
    <w:rsid w:val="00C91A84"/>
    <w:rsid w:val="00C9218D"/>
    <w:rsid w:val="00C922BE"/>
    <w:rsid w:val="00C922D8"/>
    <w:rsid w:val="00C9242F"/>
    <w:rsid w:val="00C92A50"/>
    <w:rsid w:val="00C92A55"/>
    <w:rsid w:val="00C93799"/>
    <w:rsid w:val="00C93947"/>
    <w:rsid w:val="00C93979"/>
    <w:rsid w:val="00C94171"/>
    <w:rsid w:val="00C9419F"/>
    <w:rsid w:val="00C94672"/>
    <w:rsid w:val="00C94C13"/>
    <w:rsid w:val="00C94C9A"/>
    <w:rsid w:val="00C94CAF"/>
    <w:rsid w:val="00C9552F"/>
    <w:rsid w:val="00C95550"/>
    <w:rsid w:val="00C95D57"/>
    <w:rsid w:val="00C96030"/>
    <w:rsid w:val="00C968A7"/>
    <w:rsid w:val="00C968F9"/>
    <w:rsid w:val="00C969FD"/>
    <w:rsid w:val="00C96DDB"/>
    <w:rsid w:val="00C97473"/>
    <w:rsid w:val="00C97626"/>
    <w:rsid w:val="00C97661"/>
    <w:rsid w:val="00CA0C2B"/>
    <w:rsid w:val="00CA0CEB"/>
    <w:rsid w:val="00CA0DA0"/>
    <w:rsid w:val="00CA10B5"/>
    <w:rsid w:val="00CA1408"/>
    <w:rsid w:val="00CA14E1"/>
    <w:rsid w:val="00CA157B"/>
    <w:rsid w:val="00CA1997"/>
    <w:rsid w:val="00CA21B8"/>
    <w:rsid w:val="00CA2325"/>
    <w:rsid w:val="00CA29D2"/>
    <w:rsid w:val="00CA2A64"/>
    <w:rsid w:val="00CA2D09"/>
    <w:rsid w:val="00CA2DAA"/>
    <w:rsid w:val="00CA2E48"/>
    <w:rsid w:val="00CA2F17"/>
    <w:rsid w:val="00CA2FF1"/>
    <w:rsid w:val="00CA36CE"/>
    <w:rsid w:val="00CA39F1"/>
    <w:rsid w:val="00CA3B41"/>
    <w:rsid w:val="00CA3FB9"/>
    <w:rsid w:val="00CA3FD4"/>
    <w:rsid w:val="00CA4BA1"/>
    <w:rsid w:val="00CA4E19"/>
    <w:rsid w:val="00CA53D7"/>
    <w:rsid w:val="00CA5488"/>
    <w:rsid w:val="00CA5940"/>
    <w:rsid w:val="00CA5BF3"/>
    <w:rsid w:val="00CA6B51"/>
    <w:rsid w:val="00CA6D29"/>
    <w:rsid w:val="00CA6E0A"/>
    <w:rsid w:val="00CA7763"/>
    <w:rsid w:val="00CA7E13"/>
    <w:rsid w:val="00CA7F02"/>
    <w:rsid w:val="00CB04B9"/>
    <w:rsid w:val="00CB065B"/>
    <w:rsid w:val="00CB0A0A"/>
    <w:rsid w:val="00CB0D1F"/>
    <w:rsid w:val="00CB1040"/>
    <w:rsid w:val="00CB1957"/>
    <w:rsid w:val="00CB19BD"/>
    <w:rsid w:val="00CB19D2"/>
    <w:rsid w:val="00CB1CF0"/>
    <w:rsid w:val="00CB1DE6"/>
    <w:rsid w:val="00CB24A4"/>
    <w:rsid w:val="00CB2F45"/>
    <w:rsid w:val="00CB314E"/>
    <w:rsid w:val="00CB3898"/>
    <w:rsid w:val="00CB450F"/>
    <w:rsid w:val="00CB4611"/>
    <w:rsid w:val="00CB4757"/>
    <w:rsid w:val="00CB49D1"/>
    <w:rsid w:val="00CB598B"/>
    <w:rsid w:val="00CB5C68"/>
    <w:rsid w:val="00CB6066"/>
    <w:rsid w:val="00CB65C0"/>
    <w:rsid w:val="00CB6A10"/>
    <w:rsid w:val="00CB6EE2"/>
    <w:rsid w:val="00CB6F10"/>
    <w:rsid w:val="00CB720B"/>
    <w:rsid w:val="00CB7EB0"/>
    <w:rsid w:val="00CC07D4"/>
    <w:rsid w:val="00CC0A6F"/>
    <w:rsid w:val="00CC0FB7"/>
    <w:rsid w:val="00CC19FB"/>
    <w:rsid w:val="00CC2324"/>
    <w:rsid w:val="00CC25DD"/>
    <w:rsid w:val="00CC28A0"/>
    <w:rsid w:val="00CC28E5"/>
    <w:rsid w:val="00CC30F3"/>
    <w:rsid w:val="00CC329B"/>
    <w:rsid w:val="00CC3396"/>
    <w:rsid w:val="00CC39B7"/>
    <w:rsid w:val="00CC40BA"/>
    <w:rsid w:val="00CC4391"/>
    <w:rsid w:val="00CC4722"/>
    <w:rsid w:val="00CC4FCC"/>
    <w:rsid w:val="00CC5ACD"/>
    <w:rsid w:val="00CC61E3"/>
    <w:rsid w:val="00CC637E"/>
    <w:rsid w:val="00CC6497"/>
    <w:rsid w:val="00CC6DE8"/>
    <w:rsid w:val="00CD023B"/>
    <w:rsid w:val="00CD0313"/>
    <w:rsid w:val="00CD03C4"/>
    <w:rsid w:val="00CD043D"/>
    <w:rsid w:val="00CD0751"/>
    <w:rsid w:val="00CD080F"/>
    <w:rsid w:val="00CD08EB"/>
    <w:rsid w:val="00CD0BB2"/>
    <w:rsid w:val="00CD0E57"/>
    <w:rsid w:val="00CD14E9"/>
    <w:rsid w:val="00CD17CC"/>
    <w:rsid w:val="00CD1E5C"/>
    <w:rsid w:val="00CD258F"/>
    <w:rsid w:val="00CD25D6"/>
    <w:rsid w:val="00CD2A4A"/>
    <w:rsid w:val="00CD2EDD"/>
    <w:rsid w:val="00CD2FC1"/>
    <w:rsid w:val="00CD3387"/>
    <w:rsid w:val="00CD3404"/>
    <w:rsid w:val="00CD369E"/>
    <w:rsid w:val="00CD38DA"/>
    <w:rsid w:val="00CD39C2"/>
    <w:rsid w:val="00CD3C64"/>
    <w:rsid w:val="00CD4154"/>
    <w:rsid w:val="00CD4345"/>
    <w:rsid w:val="00CD462A"/>
    <w:rsid w:val="00CD4676"/>
    <w:rsid w:val="00CD56B0"/>
    <w:rsid w:val="00CD5DE4"/>
    <w:rsid w:val="00CD6E8B"/>
    <w:rsid w:val="00CD6FEA"/>
    <w:rsid w:val="00CD72F1"/>
    <w:rsid w:val="00CD7713"/>
    <w:rsid w:val="00CD77F0"/>
    <w:rsid w:val="00CD7856"/>
    <w:rsid w:val="00CD78A0"/>
    <w:rsid w:val="00CD7CEC"/>
    <w:rsid w:val="00CD7D02"/>
    <w:rsid w:val="00CD7F12"/>
    <w:rsid w:val="00CE01E2"/>
    <w:rsid w:val="00CE0EC6"/>
    <w:rsid w:val="00CE1955"/>
    <w:rsid w:val="00CE1C36"/>
    <w:rsid w:val="00CE203C"/>
    <w:rsid w:val="00CE20F0"/>
    <w:rsid w:val="00CE23B8"/>
    <w:rsid w:val="00CE2501"/>
    <w:rsid w:val="00CE2CC1"/>
    <w:rsid w:val="00CE34A1"/>
    <w:rsid w:val="00CE368E"/>
    <w:rsid w:val="00CE3CCC"/>
    <w:rsid w:val="00CE4AB0"/>
    <w:rsid w:val="00CE4C2F"/>
    <w:rsid w:val="00CE4F87"/>
    <w:rsid w:val="00CE508C"/>
    <w:rsid w:val="00CE50DF"/>
    <w:rsid w:val="00CE5D03"/>
    <w:rsid w:val="00CE5EA9"/>
    <w:rsid w:val="00CE6182"/>
    <w:rsid w:val="00CE678C"/>
    <w:rsid w:val="00CE6D71"/>
    <w:rsid w:val="00CE720E"/>
    <w:rsid w:val="00CE7240"/>
    <w:rsid w:val="00CE771B"/>
    <w:rsid w:val="00CE794D"/>
    <w:rsid w:val="00CE7A47"/>
    <w:rsid w:val="00CF046B"/>
    <w:rsid w:val="00CF05E3"/>
    <w:rsid w:val="00CF07AF"/>
    <w:rsid w:val="00CF0B97"/>
    <w:rsid w:val="00CF0DB2"/>
    <w:rsid w:val="00CF0E34"/>
    <w:rsid w:val="00CF0F7E"/>
    <w:rsid w:val="00CF129B"/>
    <w:rsid w:val="00CF1347"/>
    <w:rsid w:val="00CF1828"/>
    <w:rsid w:val="00CF2682"/>
    <w:rsid w:val="00CF2B56"/>
    <w:rsid w:val="00CF2F51"/>
    <w:rsid w:val="00CF37DB"/>
    <w:rsid w:val="00CF3B04"/>
    <w:rsid w:val="00CF3C13"/>
    <w:rsid w:val="00CF41CD"/>
    <w:rsid w:val="00CF42F9"/>
    <w:rsid w:val="00CF4468"/>
    <w:rsid w:val="00CF4A0F"/>
    <w:rsid w:val="00CF4A36"/>
    <w:rsid w:val="00CF4A8A"/>
    <w:rsid w:val="00CF4C29"/>
    <w:rsid w:val="00CF4D89"/>
    <w:rsid w:val="00CF51C4"/>
    <w:rsid w:val="00CF59B5"/>
    <w:rsid w:val="00CF5B9D"/>
    <w:rsid w:val="00CF5F24"/>
    <w:rsid w:val="00CF62E8"/>
    <w:rsid w:val="00CF6640"/>
    <w:rsid w:val="00CF6C58"/>
    <w:rsid w:val="00CF6F7E"/>
    <w:rsid w:val="00CF74B7"/>
    <w:rsid w:val="00CF7CE1"/>
    <w:rsid w:val="00CF7DFF"/>
    <w:rsid w:val="00CF7EF3"/>
    <w:rsid w:val="00D00BB3"/>
    <w:rsid w:val="00D00C64"/>
    <w:rsid w:val="00D00FA1"/>
    <w:rsid w:val="00D01474"/>
    <w:rsid w:val="00D01A2B"/>
    <w:rsid w:val="00D01F62"/>
    <w:rsid w:val="00D01F9F"/>
    <w:rsid w:val="00D020A8"/>
    <w:rsid w:val="00D0228F"/>
    <w:rsid w:val="00D02351"/>
    <w:rsid w:val="00D031B0"/>
    <w:rsid w:val="00D0364B"/>
    <w:rsid w:val="00D0369A"/>
    <w:rsid w:val="00D03AC7"/>
    <w:rsid w:val="00D03AF1"/>
    <w:rsid w:val="00D03EE0"/>
    <w:rsid w:val="00D04211"/>
    <w:rsid w:val="00D04839"/>
    <w:rsid w:val="00D04AF5"/>
    <w:rsid w:val="00D05D17"/>
    <w:rsid w:val="00D05FA5"/>
    <w:rsid w:val="00D0608A"/>
    <w:rsid w:val="00D0626E"/>
    <w:rsid w:val="00D0667C"/>
    <w:rsid w:val="00D067A3"/>
    <w:rsid w:val="00D06BFC"/>
    <w:rsid w:val="00D06E23"/>
    <w:rsid w:val="00D0745C"/>
    <w:rsid w:val="00D07593"/>
    <w:rsid w:val="00D10537"/>
    <w:rsid w:val="00D10B0C"/>
    <w:rsid w:val="00D110AC"/>
    <w:rsid w:val="00D1174D"/>
    <w:rsid w:val="00D120B7"/>
    <w:rsid w:val="00D1254E"/>
    <w:rsid w:val="00D125CD"/>
    <w:rsid w:val="00D127A4"/>
    <w:rsid w:val="00D12D18"/>
    <w:rsid w:val="00D13745"/>
    <w:rsid w:val="00D13773"/>
    <w:rsid w:val="00D13FFF"/>
    <w:rsid w:val="00D141DF"/>
    <w:rsid w:val="00D141E0"/>
    <w:rsid w:val="00D14270"/>
    <w:rsid w:val="00D143AF"/>
    <w:rsid w:val="00D14443"/>
    <w:rsid w:val="00D14683"/>
    <w:rsid w:val="00D14BFD"/>
    <w:rsid w:val="00D14F81"/>
    <w:rsid w:val="00D15387"/>
    <w:rsid w:val="00D15685"/>
    <w:rsid w:val="00D158A8"/>
    <w:rsid w:val="00D15D05"/>
    <w:rsid w:val="00D15E6D"/>
    <w:rsid w:val="00D15EA9"/>
    <w:rsid w:val="00D160BD"/>
    <w:rsid w:val="00D16440"/>
    <w:rsid w:val="00D16B63"/>
    <w:rsid w:val="00D16E04"/>
    <w:rsid w:val="00D17487"/>
    <w:rsid w:val="00D2012C"/>
    <w:rsid w:val="00D204C7"/>
    <w:rsid w:val="00D20AE5"/>
    <w:rsid w:val="00D20D2E"/>
    <w:rsid w:val="00D21468"/>
    <w:rsid w:val="00D214E6"/>
    <w:rsid w:val="00D216BE"/>
    <w:rsid w:val="00D21908"/>
    <w:rsid w:val="00D21940"/>
    <w:rsid w:val="00D21BD5"/>
    <w:rsid w:val="00D21D22"/>
    <w:rsid w:val="00D2228C"/>
    <w:rsid w:val="00D22301"/>
    <w:rsid w:val="00D2290A"/>
    <w:rsid w:val="00D22B17"/>
    <w:rsid w:val="00D22C1E"/>
    <w:rsid w:val="00D22DD7"/>
    <w:rsid w:val="00D23234"/>
    <w:rsid w:val="00D23544"/>
    <w:rsid w:val="00D236B3"/>
    <w:rsid w:val="00D236D6"/>
    <w:rsid w:val="00D23733"/>
    <w:rsid w:val="00D2388B"/>
    <w:rsid w:val="00D23A8A"/>
    <w:rsid w:val="00D23EA7"/>
    <w:rsid w:val="00D23EEB"/>
    <w:rsid w:val="00D23F83"/>
    <w:rsid w:val="00D243BA"/>
    <w:rsid w:val="00D249FF"/>
    <w:rsid w:val="00D253B4"/>
    <w:rsid w:val="00D253C5"/>
    <w:rsid w:val="00D25545"/>
    <w:rsid w:val="00D255D2"/>
    <w:rsid w:val="00D255EB"/>
    <w:rsid w:val="00D259D0"/>
    <w:rsid w:val="00D25C65"/>
    <w:rsid w:val="00D2606B"/>
    <w:rsid w:val="00D2607A"/>
    <w:rsid w:val="00D265CC"/>
    <w:rsid w:val="00D26B11"/>
    <w:rsid w:val="00D26D80"/>
    <w:rsid w:val="00D26D90"/>
    <w:rsid w:val="00D26E7B"/>
    <w:rsid w:val="00D26F05"/>
    <w:rsid w:val="00D273D4"/>
    <w:rsid w:val="00D27584"/>
    <w:rsid w:val="00D2778B"/>
    <w:rsid w:val="00D27905"/>
    <w:rsid w:val="00D27AE8"/>
    <w:rsid w:val="00D27CFD"/>
    <w:rsid w:val="00D27DBA"/>
    <w:rsid w:val="00D27FCB"/>
    <w:rsid w:val="00D30233"/>
    <w:rsid w:val="00D30732"/>
    <w:rsid w:val="00D30839"/>
    <w:rsid w:val="00D313CE"/>
    <w:rsid w:val="00D31689"/>
    <w:rsid w:val="00D31766"/>
    <w:rsid w:val="00D31B58"/>
    <w:rsid w:val="00D31F04"/>
    <w:rsid w:val="00D32970"/>
    <w:rsid w:val="00D335B2"/>
    <w:rsid w:val="00D3392F"/>
    <w:rsid w:val="00D33BD7"/>
    <w:rsid w:val="00D33C90"/>
    <w:rsid w:val="00D33DD0"/>
    <w:rsid w:val="00D344FE"/>
    <w:rsid w:val="00D3452D"/>
    <w:rsid w:val="00D34837"/>
    <w:rsid w:val="00D34C6B"/>
    <w:rsid w:val="00D34D50"/>
    <w:rsid w:val="00D3522B"/>
    <w:rsid w:val="00D355D8"/>
    <w:rsid w:val="00D3673F"/>
    <w:rsid w:val="00D36A4C"/>
    <w:rsid w:val="00D36D25"/>
    <w:rsid w:val="00D372D7"/>
    <w:rsid w:val="00D37357"/>
    <w:rsid w:val="00D37760"/>
    <w:rsid w:val="00D37A9E"/>
    <w:rsid w:val="00D37B40"/>
    <w:rsid w:val="00D40C18"/>
    <w:rsid w:val="00D40CE0"/>
    <w:rsid w:val="00D40E4F"/>
    <w:rsid w:val="00D41001"/>
    <w:rsid w:val="00D41FBE"/>
    <w:rsid w:val="00D421BC"/>
    <w:rsid w:val="00D4242F"/>
    <w:rsid w:val="00D427FE"/>
    <w:rsid w:val="00D42860"/>
    <w:rsid w:val="00D42C9A"/>
    <w:rsid w:val="00D42EF6"/>
    <w:rsid w:val="00D436E9"/>
    <w:rsid w:val="00D439BB"/>
    <w:rsid w:val="00D43B40"/>
    <w:rsid w:val="00D43EB4"/>
    <w:rsid w:val="00D44050"/>
    <w:rsid w:val="00D44063"/>
    <w:rsid w:val="00D458B8"/>
    <w:rsid w:val="00D45E64"/>
    <w:rsid w:val="00D4629F"/>
    <w:rsid w:val="00D47633"/>
    <w:rsid w:val="00D47693"/>
    <w:rsid w:val="00D50258"/>
    <w:rsid w:val="00D504FE"/>
    <w:rsid w:val="00D509D2"/>
    <w:rsid w:val="00D50B6B"/>
    <w:rsid w:val="00D51A8D"/>
    <w:rsid w:val="00D5201A"/>
    <w:rsid w:val="00D52AD6"/>
    <w:rsid w:val="00D52F09"/>
    <w:rsid w:val="00D52FD3"/>
    <w:rsid w:val="00D53267"/>
    <w:rsid w:val="00D535B3"/>
    <w:rsid w:val="00D53C30"/>
    <w:rsid w:val="00D54719"/>
    <w:rsid w:val="00D54C89"/>
    <w:rsid w:val="00D54FD1"/>
    <w:rsid w:val="00D55213"/>
    <w:rsid w:val="00D557CC"/>
    <w:rsid w:val="00D56633"/>
    <w:rsid w:val="00D56953"/>
    <w:rsid w:val="00D56BC4"/>
    <w:rsid w:val="00D56C78"/>
    <w:rsid w:val="00D56CDF"/>
    <w:rsid w:val="00D57046"/>
    <w:rsid w:val="00D57442"/>
    <w:rsid w:val="00D57539"/>
    <w:rsid w:val="00D57948"/>
    <w:rsid w:val="00D57A48"/>
    <w:rsid w:val="00D57A92"/>
    <w:rsid w:val="00D6050C"/>
    <w:rsid w:val="00D60D44"/>
    <w:rsid w:val="00D610E5"/>
    <w:rsid w:val="00D61338"/>
    <w:rsid w:val="00D616E6"/>
    <w:rsid w:val="00D61809"/>
    <w:rsid w:val="00D619D5"/>
    <w:rsid w:val="00D61D74"/>
    <w:rsid w:val="00D61DC6"/>
    <w:rsid w:val="00D62B2E"/>
    <w:rsid w:val="00D62B5A"/>
    <w:rsid w:val="00D62BAF"/>
    <w:rsid w:val="00D63025"/>
    <w:rsid w:val="00D636AB"/>
    <w:rsid w:val="00D63A5D"/>
    <w:rsid w:val="00D6479A"/>
    <w:rsid w:val="00D64B68"/>
    <w:rsid w:val="00D64DB0"/>
    <w:rsid w:val="00D65053"/>
    <w:rsid w:val="00D65491"/>
    <w:rsid w:val="00D6690D"/>
    <w:rsid w:val="00D66E09"/>
    <w:rsid w:val="00D66FA0"/>
    <w:rsid w:val="00D6737C"/>
    <w:rsid w:val="00D67851"/>
    <w:rsid w:val="00D678DD"/>
    <w:rsid w:val="00D7007D"/>
    <w:rsid w:val="00D700BC"/>
    <w:rsid w:val="00D702D0"/>
    <w:rsid w:val="00D70AE8"/>
    <w:rsid w:val="00D7122E"/>
    <w:rsid w:val="00D714E5"/>
    <w:rsid w:val="00D71534"/>
    <w:rsid w:val="00D71D31"/>
    <w:rsid w:val="00D72B37"/>
    <w:rsid w:val="00D72BAF"/>
    <w:rsid w:val="00D732F6"/>
    <w:rsid w:val="00D733DE"/>
    <w:rsid w:val="00D742B2"/>
    <w:rsid w:val="00D74854"/>
    <w:rsid w:val="00D74AF2"/>
    <w:rsid w:val="00D74D9E"/>
    <w:rsid w:val="00D7607D"/>
    <w:rsid w:val="00D765D4"/>
    <w:rsid w:val="00D7677E"/>
    <w:rsid w:val="00D76A6D"/>
    <w:rsid w:val="00D76C22"/>
    <w:rsid w:val="00D7729A"/>
    <w:rsid w:val="00D776AB"/>
    <w:rsid w:val="00D77961"/>
    <w:rsid w:val="00D77BC0"/>
    <w:rsid w:val="00D77EB7"/>
    <w:rsid w:val="00D8019C"/>
    <w:rsid w:val="00D80236"/>
    <w:rsid w:val="00D805A4"/>
    <w:rsid w:val="00D80932"/>
    <w:rsid w:val="00D80E13"/>
    <w:rsid w:val="00D80EC3"/>
    <w:rsid w:val="00D8106E"/>
    <w:rsid w:val="00D8124E"/>
    <w:rsid w:val="00D813A3"/>
    <w:rsid w:val="00D815A0"/>
    <w:rsid w:val="00D81709"/>
    <w:rsid w:val="00D81D23"/>
    <w:rsid w:val="00D82210"/>
    <w:rsid w:val="00D82833"/>
    <w:rsid w:val="00D83266"/>
    <w:rsid w:val="00D8336E"/>
    <w:rsid w:val="00D83F3F"/>
    <w:rsid w:val="00D843AB"/>
    <w:rsid w:val="00D85732"/>
    <w:rsid w:val="00D85D74"/>
    <w:rsid w:val="00D85F54"/>
    <w:rsid w:val="00D8689B"/>
    <w:rsid w:val="00D86CD5"/>
    <w:rsid w:val="00D870C0"/>
    <w:rsid w:val="00D8715E"/>
    <w:rsid w:val="00D87DEF"/>
    <w:rsid w:val="00D9032D"/>
    <w:rsid w:val="00D904CF"/>
    <w:rsid w:val="00D905E7"/>
    <w:rsid w:val="00D9062C"/>
    <w:rsid w:val="00D90641"/>
    <w:rsid w:val="00D906F4"/>
    <w:rsid w:val="00D9094A"/>
    <w:rsid w:val="00D909EA"/>
    <w:rsid w:val="00D90C5C"/>
    <w:rsid w:val="00D915A4"/>
    <w:rsid w:val="00D91C17"/>
    <w:rsid w:val="00D92412"/>
    <w:rsid w:val="00D94615"/>
    <w:rsid w:val="00D94763"/>
    <w:rsid w:val="00D94790"/>
    <w:rsid w:val="00D947F2"/>
    <w:rsid w:val="00D949AF"/>
    <w:rsid w:val="00D949B4"/>
    <w:rsid w:val="00D95057"/>
    <w:rsid w:val="00D95118"/>
    <w:rsid w:val="00D951B9"/>
    <w:rsid w:val="00D95304"/>
    <w:rsid w:val="00D957EB"/>
    <w:rsid w:val="00D9593F"/>
    <w:rsid w:val="00D95D99"/>
    <w:rsid w:val="00D95F3A"/>
    <w:rsid w:val="00D96654"/>
    <w:rsid w:val="00D96731"/>
    <w:rsid w:val="00D96892"/>
    <w:rsid w:val="00D9696F"/>
    <w:rsid w:val="00D96A92"/>
    <w:rsid w:val="00D96E82"/>
    <w:rsid w:val="00D972E8"/>
    <w:rsid w:val="00D9799E"/>
    <w:rsid w:val="00D97BF2"/>
    <w:rsid w:val="00D97EB3"/>
    <w:rsid w:val="00DA007C"/>
    <w:rsid w:val="00DA0465"/>
    <w:rsid w:val="00DA04C4"/>
    <w:rsid w:val="00DA05DC"/>
    <w:rsid w:val="00DA06BE"/>
    <w:rsid w:val="00DA08B5"/>
    <w:rsid w:val="00DA0995"/>
    <w:rsid w:val="00DA0BF2"/>
    <w:rsid w:val="00DA1F2D"/>
    <w:rsid w:val="00DA241E"/>
    <w:rsid w:val="00DA2951"/>
    <w:rsid w:val="00DA2FFD"/>
    <w:rsid w:val="00DA32CC"/>
    <w:rsid w:val="00DA338F"/>
    <w:rsid w:val="00DA344A"/>
    <w:rsid w:val="00DA4038"/>
    <w:rsid w:val="00DA46D7"/>
    <w:rsid w:val="00DA4721"/>
    <w:rsid w:val="00DA4AEA"/>
    <w:rsid w:val="00DA5171"/>
    <w:rsid w:val="00DA5F7D"/>
    <w:rsid w:val="00DA6223"/>
    <w:rsid w:val="00DA6231"/>
    <w:rsid w:val="00DA657A"/>
    <w:rsid w:val="00DA6683"/>
    <w:rsid w:val="00DA7263"/>
    <w:rsid w:val="00DA7970"/>
    <w:rsid w:val="00DA7A1B"/>
    <w:rsid w:val="00DA7C52"/>
    <w:rsid w:val="00DA7F74"/>
    <w:rsid w:val="00DB00C3"/>
    <w:rsid w:val="00DB00CB"/>
    <w:rsid w:val="00DB06E5"/>
    <w:rsid w:val="00DB0A5B"/>
    <w:rsid w:val="00DB0B7E"/>
    <w:rsid w:val="00DB0EA4"/>
    <w:rsid w:val="00DB1149"/>
    <w:rsid w:val="00DB18C7"/>
    <w:rsid w:val="00DB256A"/>
    <w:rsid w:val="00DB2B9A"/>
    <w:rsid w:val="00DB35CC"/>
    <w:rsid w:val="00DB4236"/>
    <w:rsid w:val="00DB4411"/>
    <w:rsid w:val="00DB45CF"/>
    <w:rsid w:val="00DB4721"/>
    <w:rsid w:val="00DB4EFC"/>
    <w:rsid w:val="00DB53BC"/>
    <w:rsid w:val="00DB545C"/>
    <w:rsid w:val="00DB56AA"/>
    <w:rsid w:val="00DB56F6"/>
    <w:rsid w:val="00DB5B8B"/>
    <w:rsid w:val="00DB5DDD"/>
    <w:rsid w:val="00DB6305"/>
    <w:rsid w:val="00DB6532"/>
    <w:rsid w:val="00DB67A9"/>
    <w:rsid w:val="00DB6CFC"/>
    <w:rsid w:val="00DB6F24"/>
    <w:rsid w:val="00DB7AE6"/>
    <w:rsid w:val="00DC00AB"/>
    <w:rsid w:val="00DC0440"/>
    <w:rsid w:val="00DC05EC"/>
    <w:rsid w:val="00DC089E"/>
    <w:rsid w:val="00DC0BA7"/>
    <w:rsid w:val="00DC0DB1"/>
    <w:rsid w:val="00DC0F25"/>
    <w:rsid w:val="00DC10BA"/>
    <w:rsid w:val="00DC1773"/>
    <w:rsid w:val="00DC1839"/>
    <w:rsid w:val="00DC1B9E"/>
    <w:rsid w:val="00DC206D"/>
    <w:rsid w:val="00DC22BA"/>
    <w:rsid w:val="00DC2A9A"/>
    <w:rsid w:val="00DC2DA7"/>
    <w:rsid w:val="00DC3664"/>
    <w:rsid w:val="00DC3B90"/>
    <w:rsid w:val="00DC3DBA"/>
    <w:rsid w:val="00DC40E1"/>
    <w:rsid w:val="00DC4AAF"/>
    <w:rsid w:val="00DC4D44"/>
    <w:rsid w:val="00DC4DF2"/>
    <w:rsid w:val="00DC53AD"/>
    <w:rsid w:val="00DC540E"/>
    <w:rsid w:val="00DC5650"/>
    <w:rsid w:val="00DC5C60"/>
    <w:rsid w:val="00DC64B5"/>
    <w:rsid w:val="00DC652D"/>
    <w:rsid w:val="00DC69D4"/>
    <w:rsid w:val="00DC6CE3"/>
    <w:rsid w:val="00DC704D"/>
    <w:rsid w:val="00DC70BA"/>
    <w:rsid w:val="00DC7364"/>
    <w:rsid w:val="00DC7540"/>
    <w:rsid w:val="00DC75DE"/>
    <w:rsid w:val="00DD00AD"/>
    <w:rsid w:val="00DD02C6"/>
    <w:rsid w:val="00DD08A8"/>
    <w:rsid w:val="00DD103D"/>
    <w:rsid w:val="00DD156C"/>
    <w:rsid w:val="00DD1954"/>
    <w:rsid w:val="00DD261A"/>
    <w:rsid w:val="00DD27F5"/>
    <w:rsid w:val="00DD32B2"/>
    <w:rsid w:val="00DD377E"/>
    <w:rsid w:val="00DD3E18"/>
    <w:rsid w:val="00DD4778"/>
    <w:rsid w:val="00DD478E"/>
    <w:rsid w:val="00DD4C9D"/>
    <w:rsid w:val="00DD4CCC"/>
    <w:rsid w:val="00DD4D23"/>
    <w:rsid w:val="00DD50F7"/>
    <w:rsid w:val="00DD59B6"/>
    <w:rsid w:val="00DD6071"/>
    <w:rsid w:val="00DD6222"/>
    <w:rsid w:val="00DD6681"/>
    <w:rsid w:val="00DD6822"/>
    <w:rsid w:val="00DD6D7D"/>
    <w:rsid w:val="00DD7665"/>
    <w:rsid w:val="00DD7734"/>
    <w:rsid w:val="00DD7809"/>
    <w:rsid w:val="00DD7E21"/>
    <w:rsid w:val="00DD7F97"/>
    <w:rsid w:val="00DE05BF"/>
    <w:rsid w:val="00DE0974"/>
    <w:rsid w:val="00DE0C04"/>
    <w:rsid w:val="00DE0EB9"/>
    <w:rsid w:val="00DE107F"/>
    <w:rsid w:val="00DE1166"/>
    <w:rsid w:val="00DE1B75"/>
    <w:rsid w:val="00DE202F"/>
    <w:rsid w:val="00DE20DF"/>
    <w:rsid w:val="00DE22A6"/>
    <w:rsid w:val="00DE2C13"/>
    <w:rsid w:val="00DE31CE"/>
    <w:rsid w:val="00DE3723"/>
    <w:rsid w:val="00DE3A9D"/>
    <w:rsid w:val="00DE3B52"/>
    <w:rsid w:val="00DE4794"/>
    <w:rsid w:val="00DE4C09"/>
    <w:rsid w:val="00DE5107"/>
    <w:rsid w:val="00DE530F"/>
    <w:rsid w:val="00DE5438"/>
    <w:rsid w:val="00DE5710"/>
    <w:rsid w:val="00DE59EA"/>
    <w:rsid w:val="00DE6071"/>
    <w:rsid w:val="00DE627F"/>
    <w:rsid w:val="00DE63FF"/>
    <w:rsid w:val="00DE6A40"/>
    <w:rsid w:val="00DE6A5A"/>
    <w:rsid w:val="00DE6A7B"/>
    <w:rsid w:val="00DE7A64"/>
    <w:rsid w:val="00DE7B64"/>
    <w:rsid w:val="00DF02FD"/>
    <w:rsid w:val="00DF0720"/>
    <w:rsid w:val="00DF0F34"/>
    <w:rsid w:val="00DF17C9"/>
    <w:rsid w:val="00DF1956"/>
    <w:rsid w:val="00DF23FD"/>
    <w:rsid w:val="00DF2657"/>
    <w:rsid w:val="00DF2A67"/>
    <w:rsid w:val="00DF2DB2"/>
    <w:rsid w:val="00DF2EDD"/>
    <w:rsid w:val="00DF320F"/>
    <w:rsid w:val="00DF355B"/>
    <w:rsid w:val="00DF3A72"/>
    <w:rsid w:val="00DF3D1D"/>
    <w:rsid w:val="00DF3E62"/>
    <w:rsid w:val="00DF431F"/>
    <w:rsid w:val="00DF43A1"/>
    <w:rsid w:val="00DF4469"/>
    <w:rsid w:val="00DF4732"/>
    <w:rsid w:val="00DF516B"/>
    <w:rsid w:val="00DF53B0"/>
    <w:rsid w:val="00DF5807"/>
    <w:rsid w:val="00DF5D88"/>
    <w:rsid w:val="00DF6703"/>
    <w:rsid w:val="00DF6A16"/>
    <w:rsid w:val="00DF7E63"/>
    <w:rsid w:val="00E001D9"/>
    <w:rsid w:val="00E0104C"/>
    <w:rsid w:val="00E011A9"/>
    <w:rsid w:val="00E01332"/>
    <w:rsid w:val="00E0139D"/>
    <w:rsid w:val="00E0181B"/>
    <w:rsid w:val="00E01D84"/>
    <w:rsid w:val="00E01FB2"/>
    <w:rsid w:val="00E02073"/>
    <w:rsid w:val="00E02601"/>
    <w:rsid w:val="00E02E8C"/>
    <w:rsid w:val="00E03221"/>
    <w:rsid w:val="00E032B6"/>
    <w:rsid w:val="00E032BF"/>
    <w:rsid w:val="00E033E5"/>
    <w:rsid w:val="00E0436B"/>
    <w:rsid w:val="00E046A6"/>
    <w:rsid w:val="00E05E73"/>
    <w:rsid w:val="00E064B7"/>
    <w:rsid w:val="00E0681A"/>
    <w:rsid w:val="00E06B23"/>
    <w:rsid w:val="00E06B8D"/>
    <w:rsid w:val="00E07048"/>
    <w:rsid w:val="00E07A18"/>
    <w:rsid w:val="00E07B36"/>
    <w:rsid w:val="00E10044"/>
    <w:rsid w:val="00E10944"/>
    <w:rsid w:val="00E10D6E"/>
    <w:rsid w:val="00E11086"/>
    <w:rsid w:val="00E11E91"/>
    <w:rsid w:val="00E129D1"/>
    <w:rsid w:val="00E1334A"/>
    <w:rsid w:val="00E147D6"/>
    <w:rsid w:val="00E14DEB"/>
    <w:rsid w:val="00E1510B"/>
    <w:rsid w:val="00E154FF"/>
    <w:rsid w:val="00E156FB"/>
    <w:rsid w:val="00E15F3C"/>
    <w:rsid w:val="00E17546"/>
    <w:rsid w:val="00E20663"/>
    <w:rsid w:val="00E213E4"/>
    <w:rsid w:val="00E2179B"/>
    <w:rsid w:val="00E21B5E"/>
    <w:rsid w:val="00E21DE6"/>
    <w:rsid w:val="00E22497"/>
    <w:rsid w:val="00E22E1F"/>
    <w:rsid w:val="00E23207"/>
    <w:rsid w:val="00E23A39"/>
    <w:rsid w:val="00E23C47"/>
    <w:rsid w:val="00E23C5A"/>
    <w:rsid w:val="00E24074"/>
    <w:rsid w:val="00E24122"/>
    <w:rsid w:val="00E24A4B"/>
    <w:rsid w:val="00E24A56"/>
    <w:rsid w:val="00E251E7"/>
    <w:rsid w:val="00E2551B"/>
    <w:rsid w:val="00E25AF2"/>
    <w:rsid w:val="00E25AFB"/>
    <w:rsid w:val="00E25BE2"/>
    <w:rsid w:val="00E25E5F"/>
    <w:rsid w:val="00E261D2"/>
    <w:rsid w:val="00E26355"/>
    <w:rsid w:val="00E26478"/>
    <w:rsid w:val="00E26818"/>
    <w:rsid w:val="00E268E0"/>
    <w:rsid w:val="00E26E04"/>
    <w:rsid w:val="00E26E50"/>
    <w:rsid w:val="00E26EEE"/>
    <w:rsid w:val="00E27130"/>
    <w:rsid w:val="00E301AA"/>
    <w:rsid w:val="00E302A9"/>
    <w:rsid w:val="00E30649"/>
    <w:rsid w:val="00E309BE"/>
    <w:rsid w:val="00E30C05"/>
    <w:rsid w:val="00E30C28"/>
    <w:rsid w:val="00E313C1"/>
    <w:rsid w:val="00E31664"/>
    <w:rsid w:val="00E31766"/>
    <w:rsid w:val="00E3198B"/>
    <w:rsid w:val="00E31A6C"/>
    <w:rsid w:val="00E3283A"/>
    <w:rsid w:val="00E32CAF"/>
    <w:rsid w:val="00E32ED1"/>
    <w:rsid w:val="00E3317D"/>
    <w:rsid w:val="00E33802"/>
    <w:rsid w:val="00E339C7"/>
    <w:rsid w:val="00E34227"/>
    <w:rsid w:val="00E3426B"/>
    <w:rsid w:val="00E34717"/>
    <w:rsid w:val="00E34843"/>
    <w:rsid w:val="00E35060"/>
    <w:rsid w:val="00E351B6"/>
    <w:rsid w:val="00E35742"/>
    <w:rsid w:val="00E358EC"/>
    <w:rsid w:val="00E363E9"/>
    <w:rsid w:val="00E36892"/>
    <w:rsid w:val="00E36A78"/>
    <w:rsid w:val="00E3759E"/>
    <w:rsid w:val="00E37A06"/>
    <w:rsid w:val="00E37A1D"/>
    <w:rsid w:val="00E40BA9"/>
    <w:rsid w:val="00E416AF"/>
    <w:rsid w:val="00E41930"/>
    <w:rsid w:val="00E419B8"/>
    <w:rsid w:val="00E426B0"/>
    <w:rsid w:val="00E427BB"/>
    <w:rsid w:val="00E427DB"/>
    <w:rsid w:val="00E43674"/>
    <w:rsid w:val="00E4413B"/>
    <w:rsid w:val="00E44299"/>
    <w:rsid w:val="00E443F2"/>
    <w:rsid w:val="00E446A5"/>
    <w:rsid w:val="00E44B30"/>
    <w:rsid w:val="00E44E76"/>
    <w:rsid w:val="00E44E80"/>
    <w:rsid w:val="00E457CE"/>
    <w:rsid w:val="00E461FF"/>
    <w:rsid w:val="00E4622D"/>
    <w:rsid w:val="00E46BB7"/>
    <w:rsid w:val="00E46BFB"/>
    <w:rsid w:val="00E47376"/>
    <w:rsid w:val="00E4799C"/>
    <w:rsid w:val="00E479A9"/>
    <w:rsid w:val="00E47B3D"/>
    <w:rsid w:val="00E50123"/>
    <w:rsid w:val="00E5048F"/>
    <w:rsid w:val="00E507A5"/>
    <w:rsid w:val="00E50892"/>
    <w:rsid w:val="00E50E28"/>
    <w:rsid w:val="00E514FE"/>
    <w:rsid w:val="00E51CE4"/>
    <w:rsid w:val="00E52633"/>
    <w:rsid w:val="00E52843"/>
    <w:rsid w:val="00E52A55"/>
    <w:rsid w:val="00E52F38"/>
    <w:rsid w:val="00E53210"/>
    <w:rsid w:val="00E53667"/>
    <w:rsid w:val="00E53A6B"/>
    <w:rsid w:val="00E54115"/>
    <w:rsid w:val="00E5414C"/>
    <w:rsid w:val="00E545B8"/>
    <w:rsid w:val="00E54747"/>
    <w:rsid w:val="00E547B5"/>
    <w:rsid w:val="00E54D3C"/>
    <w:rsid w:val="00E5560F"/>
    <w:rsid w:val="00E55A8E"/>
    <w:rsid w:val="00E55C84"/>
    <w:rsid w:val="00E55D62"/>
    <w:rsid w:val="00E55EFE"/>
    <w:rsid w:val="00E564FC"/>
    <w:rsid w:val="00E56625"/>
    <w:rsid w:val="00E56DF2"/>
    <w:rsid w:val="00E5702A"/>
    <w:rsid w:val="00E570F8"/>
    <w:rsid w:val="00E57839"/>
    <w:rsid w:val="00E57A93"/>
    <w:rsid w:val="00E60394"/>
    <w:rsid w:val="00E605DC"/>
    <w:rsid w:val="00E60935"/>
    <w:rsid w:val="00E60B13"/>
    <w:rsid w:val="00E60D89"/>
    <w:rsid w:val="00E60E14"/>
    <w:rsid w:val="00E60F11"/>
    <w:rsid w:val="00E6100F"/>
    <w:rsid w:val="00E61202"/>
    <w:rsid w:val="00E62078"/>
    <w:rsid w:val="00E62F25"/>
    <w:rsid w:val="00E6314F"/>
    <w:rsid w:val="00E631A5"/>
    <w:rsid w:val="00E63C6E"/>
    <w:rsid w:val="00E63D31"/>
    <w:rsid w:val="00E63EF9"/>
    <w:rsid w:val="00E64648"/>
    <w:rsid w:val="00E64944"/>
    <w:rsid w:val="00E64ADC"/>
    <w:rsid w:val="00E650B3"/>
    <w:rsid w:val="00E651A0"/>
    <w:rsid w:val="00E65B29"/>
    <w:rsid w:val="00E66099"/>
    <w:rsid w:val="00E662F5"/>
    <w:rsid w:val="00E667F5"/>
    <w:rsid w:val="00E66C90"/>
    <w:rsid w:val="00E66E06"/>
    <w:rsid w:val="00E66F8F"/>
    <w:rsid w:val="00E67397"/>
    <w:rsid w:val="00E67631"/>
    <w:rsid w:val="00E67E42"/>
    <w:rsid w:val="00E701A1"/>
    <w:rsid w:val="00E703C3"/>
    <w:rsid w:val="00E7042E"/>
    <w:rsid w:val="00E70693"/>
    <w:rsid w:val="00E70ACD"/>
    <w:rsid w:val="00E70EA9"/>
    <w:rsid w:val="00E71F4C"/>
    <w:rsid w:val="00E72BE4"/>
    <w:rsid w:val="00E72E67"/>
    <w:rsid w:val="00E73021"/>
    <w:rsid w:val="00E730B0"/>
    <w:rsid w:val="00E73F23"/>
    <w:rsid w:val="00E73F38"/>
    <w:rsid w:val="00E74101"/>
    <w:rsid w:val="00E741CA"/>
    <w:rsid w:val="00E75762"/>
    <w:rsid w:val="00E75BAF"/>
    <w:rsid w:val="00E761D8"/>
    <w:rsid w:val="00E76337"/>
    <w:rsid w:val="00E763CC"/>
    <w:rsid w:val="00E76A3C"/>
    <w:rsid w:val="00E76C08"/>
    <w:rsid w:val="00E76F51"/>
    <w:rsid w:val="00E77508"/>
    <w:rsid w:val="00E777DD"/>
    <w:rsid w:val="00E77BB3"/>
    <w:rsid w:val="00E77F58"/>
    <w:rsid w:val="00E801AD"/>
    <w:rsid w:val="00E80E4A"/>
    <w:rsid w:val="00E8100B"/>
    <w:rsid w:val="00E8121C"/>
    <w:rsid w:val="00E816D7"/>
    <w:rsid w:val="00E8210D"/>
    <w:rsid w:val="00E822B5"/>
    <w:rsid w:val="00E82895"/>
    <w:rsid w:val="00E83181"/>
    <w:rsid w:val="00E832DE"/>
    <w:rsid w:val="00E83431"/>
    <w:rsid w:val="00E850C9"/>
    <w:rsid w:val="00E85A74"/>
    <w:rsid w:val="00E86022"/>
    <w:rsid w:val="00E866BD"/>
    <w:rsid w:val="00E86913"/>
    <w:rsid w:val="00E875E4"/>
    <w:rsid w:val="00E87EDD"/>
    <w:rsid w:val="00E901BE"/>
    <w:rsid w:val="00E90248"/>
    <w:rsid w:val="00E90B64"/>
    <w:rsid w:val="00E90C1D"/>
    <w:rsid w:val="00E9167F"/>
    <w:rsid w:val="00E91EA3"/>
    <w:rsid w:val="00E929E3"/>
    <w:rsid w:val="00E93831"/>
    <w:rsid w:val="00E93BC7"/>
    <w:rsid w:val="00E93ECE"/>
    <w:rsid w:val="00E9420B"/>
    <w:rsid w:val="00E9452B"/>
    <w:rsid w:val="00E946DE"/>
    <w:rsid w:val="00E94A11"/>
    <w:rsid w:val="00E954C4"/>
    <w:rsid w:val="00E95A65"/>
    <w:rsid w:val="00E95AC1"/>
    <w:rsid w:val="00E96831"/>
    <w:rsid w:val="00E9757E"/>
    <w:rsid w:val="00EA0121"/>
    <w:rsid w:val="00EA0857"/>
    <w:rsid w:val="00EA0BD2"/>
    <w:rsid w:val="00EA0F39"/>
    <w:rsid w:val="00EA10D6"/>
    <w:rsid w:val="00EA18CB"/>
    <w:rsid w:val="00EA1AA5"/>
    <w:rsid w:val="00EA2971"/>
    <w:rsid w:val="00EA30FD"/>
    <w:rsid w:val="00EA3233"/>
    <w:rsid w:val="00EA338B"/>
    <w:rsid w:val="00EA35E9"/>
    <w:rsid w:val="00EA368C"/>
    <w:rsid w:val="00EA3F1B"/>
    <w:rsid w:val="00EA4427"/>
    <w:rsid w:val="00EA449A"/>
    <w:rsid w:val="00EA44FB"/>
    <w:rsid w:val="00EA45E8"/>
    <w:rsid w:val="00EA474D"/>
    <w:rsid w:val="00EA4807"/>
    <w:rsid w:val="00EA487A"/>
    <w:rsid w:val="00EA538D"/>
    <w:rsid w:val="00EA55C9"/>
    <w:rsid w:val="00EA574B"/>
    <w:rsid w:val="00EA5860"/>
    <w:rsid w:val="00EA63CB"/>
    <w:rsid w:val="00EA6427"/>
    <w:rsid w:val="00EA729D"/>
    <w:rsid w:val="00EB1001"/>
    <w:rsid w:val="00EB11F1"/>
    <w:rsid w:val="00EB19BB"/>
    <w:rsid w:val="00EB19D9"/>
    <w:rsid w:val="00EB1AC5"/>
    <w:rsid w:val="00EB2498"/>
    <w:rsid w:val="00EB2724"/>
    <w:rsid w:val="00EB34E9"/>
    <w:rsid w:val="00EB358A"/>
    <w:rsid w:val="00EB35CD"/>
    <w:rsid w:val="00EB381D"/>
    <w:rsid w:val="00EB3B55"/>
    <w:rsid w:val="00EB447B"/>
    <w:rsid w:val="00EB459C"/>
    <w:rsid w:val="00EB4608"/>
    <w:rsid w:val="00EB4955"/>
    <w:rsid w:val="00EB4B55"/>
    <w:rsid w:val="00EB52B3"/>
    <w:rsid w:val="00EB55C2"/>
    <w:rsid w:val="00EB583B"/>
    <w:rsid w:val="00EB630D"/>
    <w:rsid w:val="00EB63DC"/>
    <w:rsid w:val="00EB6495"/>
    <w:rsid w:val="00EB6C8B"/>
    <w:rsid w:val="00EB7462"/>
    <w:rsid w:val="00EC006C"/>
    <w:rsid w:val="00EC0BE4"/>
    <w:rsid w:val="00EC0C44"/>
    <w:rsid w:val="00EC0EDA"/>
    <w:rsid w:val="00EC0FFD"/>
    <w:rsid w:val="00EC11E9"/>
    <w:rsid w:val="00EC1408"/>
    <w:rsid w:val="00EC1C3D"/>
    <w:rsid w:val="00EC1FAA"/>
    <w:rsid w:val="00EC23D1"/>
    <w:rsid w:val="00EC27F9"/>
    <w:rsid w:val="00EC2828"/>
    <w:rsid w:val="00EC2AB1"/>
    <w:rsid w:val="00EC34B6"/>
    <w:rsid w:val="00EC34BD"/>
    <w:rsid w:val="00EC34BE"/>
    <w:rsid w:val="00EC3B78"/>
    <w:rsid w:val="00EC46B2"/>
    <w:rsid w:val="00EC4778"/>
    <w:rsid w:val="00EC480D"/>
    <w:rsid w:val="00EC5232"/>
    <w:rsid w:val="00EC5788"/>
    <w:rsid w:val="00EC5B69"/>
    <w:rsid w:val="00EC5B79"/>
    <w:rsid w:val="00EC5B8B"/>
    <w:rsid w:val="00EC629D"/>
    <w:rsid w:val="00EC6F45"/>
    <w:rsid w:val="00EC7DAD"/>
    <w:rsid w:val="00ED073D"/>
    <w:rsid w:val="00ED08FA"/>
    <w:rsid w:val="00ED1857"/>
    <w:rsid w:val="00ED18D3"/>
    <w:rsid w:val="00ED1F9B"/>
    <w:rsid w:val="00ED2839"/>
    <w:rsid w:val="00ED295F"/>
    <w:rsid w:val="00ED2B76"/>
    <w:rsid w:val="00ED2F0E"/>
    <w:rsid w:val="00ED2F16"/>
    <w:rsid w:val="00ED3629"/>
    <w:rsid w:val="00ED3B7A"/>
    <w:rsid w:val="00ED3DAE"/>
    <w:rsid w:val="00ED51C0"/>
    <w:rsid w:val="00ED542E"/>
    <w:rsid w:val="00ED5588"/>
    <w:rsid w:val="00ED55D9"/>
    <w:rsid w:val="00ED5886"/>
    <w:rsid w:val="00ED6250"/>
    <w:rsid w:val="00ED6517"/>
    <w:rsid w:val="00ED6A41"/>
    <w:rsid w:val="00ED70FF"/>
    <w:rsid w:val="00ED71AE"/>
    <w:rsid w:val="00ED71F4"/>
    <w:rsid w:val="00ED7308"/>
    <w:rsid w:val="00ED7E48"/>
    <w:rsid w:val="00EE0017"/>
    <w:rsid w:val="00EE0CE5"/>
    <w:rsid w:val="00EE0DF7"/>
    <w:rsid w:val="00EE0E6C"/>
    <w:rsid w:val="00EE11A6"/>
    <w:rsid w:val="00EE195B"/>
    <w:rsid w:val="00EE1A78"/>
    <w:rsid w:val="00EE1BCC"/>
    <w:rsid w:val="00EE1C5C"/>
    <w:rsid w:val="00EE26B1"/>
    <w:rsid w:val="00EE3C69"/>
    <w:rsid w:val="00EE3D94"/>
    <w:rsid w:val="00EE3E5F"/>
    <w:rsid w:val="00EE40AE"/>
    <w:rsid w:val="00EE4DC8"/>
    <w:rsid w:val="00EE5274"/>
    <w:rsid w:val="00EE52BF"/>
    <w:rsid w:val="00EE5511"/>
    <w:rsid w:val="00EE553F"/>
    <w:rsid w:val="00EE56C2"/>
    <w:rsid w:val="00EE5CA7"/>
    <w:rsid w:val="00EE5CE6"/>
    <w:rsid w:val="00EE5CF2"/>
    <w:rsid w:val="00EE5D9F"/>
    <w:rsid w:val="00EE5DC5"/>
    <w:rsid w:val="00EE5E15"/>
    <w:rsid w:val="00EE608F"/>
    <w:rsid w:val="00EE68EF"/>
    <w:rsid w:val="00EE71AF"/>
    <w:rsid w:val="00EE780B"/>
    <w:rsid w:val="00EE786F"/>
    <w:rsid w:val="00EF00B5"/>
    <w:rsid w:val="00EF0211"/>
    <w:rsid w:val="00EF0641"/>
    <w:rsid w:val="00EF06B2"/>
    <w:rsid w:val="00EF0F56"/>
    <w:rsid w:val="00EF16A2"/>
    <w:rsid w:val="00EF1C36"/>
    <w:rsid w:val="00EF2087"/>
    <w:rsid w:val="00EF2109"/>
    <w:rsid w:val="00EF2324"/>
    <w:rsid w:val="00EF299A"/>
    <w:rsid w:val="00EF36A7"/>
    <w:rsid w:val="00EF3A3C"/>
    <w:rsid w:val="00EF3B0A"/>
    <w:rsid w:val="00EF3DDF"/>
    <w:rsid w:val="00EF3E1B"/>
    <w:rsid w:val="00EF4190"/>
    <w:rsid w:val="00EF4456"/>
    <w:rsid w:val="00EF44F5"/>
    <w:rsid w:val="00EF476B"/>
    <w:rsid w:val="00EF48B2"/>
    <w:rsid w:val="00EF4941"/>
    <w:rsid w:val="00EF5346"/>
    <w:rsid w:val="00EF555E"/>
    <w:rsid w:val="00EF5AC6"/>
    <w:rsid w:val="00EF5E85"/>
    <w:rsid w:val="00EF62B0"/>
    <w:rsid w:val="00EF6612"/>
    <w:rsid w:val="00EF6712"/>
    <w:rsid w:val="00EF6998"/>
    <w:rsid w:val="00EF6BB7"/>
    <w:rsid w:val="00EF6E11"/>
    <w:rsid w:val="00EF75A4"/>
    <w:rsid w:val="00EF7CEC"/>
    <w:rsid w:val="00EF7F85"/>
    <w:rsid w:val="00F003E0"/>
    <w:rsid w:val="00F00478"/>
    <w:rsid w:val="00F006E3"/>
    <w:rsid w:val="00F00B41"/>
    <w:rsid w:val="00F00CB2"/>
    <w:rsid w:val="00F00E0D"/>
    <w:rsid w:val="00F014B4"/>
    <w:rsid w:val="00F017F0"/>
    <w:rsid w:val="00F01B52"/>
    <w:rsid w:val="00F01B5F"/>
    <w:rsid w:val="00F02448"/>
    <w:rsid w:val="00F02569"/>
    <w:rsid w:val="00F025E3"/>
    <w:rsid w:val="00F025F4"/>
    <w:rsid w:val="00F0274B"/>
    <w:rsid w:val="00F02DA1"/>
    <w:rsid w:val="00F04368"/>
    <w:rsid w:val="00F04650"/>
    <w:rsid w:val="00F046F3"/>
    <w:rsid w:val="00F04C13"/>
    <w:rsid w:val="00F0519C"/>
    <w:rsid w:val="00F05B2F"/>
    <w:rsid w:val="00F05B33"/>
    <w:rsid w:val="00F06315"/>
    <w:rsid w:val="00F06674"/>
    <w:rsid w:val="00F06BD6"/>
    <w:rsid w:val="00F0734C"/>
    <w:rsid w:val="00F07FDA"/>
    <w:rsid w:val="00F10538"/>
    <w:rsid w:val="00F10BCD"/>
    <w:rsid w:val="00F11C28"/>
    <w:rsid w:val="00F11C95"/>
    <w:rsid w:val="00F11EBA"/>
    <w:rsid w:val="00F1276B"/>
    <w:rsid w:val="00F128B1"/>
    <w:rsid w:val="00F12AAD"/>
    <w:rsid w:val="00F1306B"/>
    <w:rsid w:val="00F13143"/>
    <w:rsid w:val="00F13757"/>
    <w:rsid w:val="00F14027"/>
    <w:rsid w:val="00F141C0"/>
    <w:rsid w:val="00F147DA"/>
    <w:rsid w:val="00F14A1A"/>
    <w:rsid w:val="00F14C69"/>
    <w:rsid w:val="00F151A5"/>
    <w:rsid w:val="00F1553C"/>
    <w:rsid w:val="00F15641"/>
    <w:rsid w:val="00F16754"/>
    <w:rsid w:val="00F16ADB"/>
    <w:rsid w:val="00F17846"/>
    <w:rsid w:val="00F20266"/>
    <w:rsid w:val="00F20A2A"/>
    <w:rsid w:val="00F20BC9"/>
    <w:rsid w:val="00F20C14"/>
    <w:rsid w:val="00F21140"/>
    <w:rsid w:val="00F21464"/>
    <w:rsid w:val="00F216E3"/>
    <w:rsid w:val="00F21A67"/>
    <w:rsid w:val="00F21B64"/>
    <w:rsid w:val="00F22133"/>
    <w:rsid w:val="00F221CB"/>
    <w:rsid w:val="00F2241E"/>
    <w:rsid w:val="00F2299F"/>
    <w:rsid w:val="00F2303B"/>
    <w:rsid w:val="00F2320A"/>
    <w:rsid w:val="00F234E4"/>
    <w:rsid w:val="00F237AA"/>
    <w:rsid w:val="00F23DE0"/>
    <w:rsid w:val="00F254B0"/>
    <w:rsid w:val="00F25686"/>
    <w:rsid w:val="00F25C1C"/>
    <w:rsid w:val="00F260F0"/>
    <w:rsid w:val="00F2632B"/>
    <w:rsid w:val="00F264B4"/>
    <w:rsid w:val="00F264B6"/>
    <w:rsid w:val="00F27288"/>
    <w:rsid w:val="00F273AD"/>
    <w:rsid w:val="00F273D6"/>
    <w:rsid w:val="00F2784B"/>
    <w:rsid w:val="00F27C5E"/>
    <w:rsid w:val="00F301E7"/>
    <w:rsid w:val="00F314B7"/>
    <w:rsid w:val="00F32D41"/>
    <w:rsid w:val="00F32FF8"/>
    <w:rsid w:val="00F33144"/>
    <w:rsid w:val="00F33605"/>
    <w:rsid w:val="00F3412C"/>
    <w:rsid w:val="00F34707"/>
    <w:rsid w:val="00F348EE"/>
    <w:rsid w:val="00F34939"/>
    <w:rsid w:val="00F3523F"/>
    <w:rsid w:val="00F35328"/>
    <w:rsid w:val="00F35631"/>
    <w:rsid w:val="00F3569B"/>
    <w:rsid w:val="00F35C17"/>
    <w:rsid w:val="00F35E3E"/>
    <w:rsid w:val="00F35E95"/>
    <w:rsid w:val="00F35FD6"/>
    <w:rsid w:val="00F360E6"/>
    <w:rsid w:val="00F3615A"/>
    <w:rsid w:val="00F36293"/>
    <w:rsid w:val="00F3635F"/>
    <w:rsid w:val="00F3647F"/>
    <w:rsid w:val="00F36EC1"/>
    <w:rsid w:val="00F370A9"/>
    <w:rsid w:val="00F37696"/>
    <w:rsid w:val="00F37C16"/>
    <w:rsid w:val="00F40075"/>
    <w:rsid w:val="00F4008D"/>
    <w:rsid w:val="00F4020C"/>
    <w:rsid w:val="00F40586"/>
    <w:rsid w:val="00F416CD"/>
    <w:rsid w:val="00F417E2"/>
    <w:rsid w:val="00F41E43"/>
    <w:rsid w:val="00F4225E"/>
    <w:rsid w:val="00F42813"/>
    <w:rsid w:val="00F42917"/>
    <w:rsid w:val="00F42FEF"/>
    <w:rsid w:val="00F430A8"/>
    <w:rsid w:val="00F43542"/>
    <w:rsid w:val="00F43748"/>
    <w:rsid w:val="00F437C0"/>
    <w:rsid w:val="00F43E07"/>
    <w:rsid w:val="00F43EB7"/>
    <w:rsid w:val="00F4418B"/>
    <w:rsid w:val="00F447D7"/>
    <w:rsid w:val="00F44918"/>
    <w:rsid w:val="00F44C68"/>
    <w:rsid w:val="00F451F1"/>
    <w:rsid w:val="00F459CA"/>
    <w:rsid w:val="00F46192"/>
    <w:rsid w:val="00F46398"/>
    <w:rsid w:val="00F464C6"/>
    <w:rsid w:val="00F465DC"/>
    <w:rsid w:val="00F46832"/>
    <w:rsid w:val="00F4685A"/>
    <w:rsid w:val="00F473D4"/>
    <w:rsid w:val="00F4744F"/>
    <w:rsid w:val="00F47AF8"/>
    <w:rsid w:val="00F47E59"/>
    <w:rsid w:val="00F47F1E"/>
    <w:rsid w:val="00F5024D"/>
    <w:rsid w:val="00F505C4"/>
    <w:rsid w:val="00F50B5F"/>
    <w:rsid w:val="00F50EB2"/>
    <w:rsid w:val="00F510E8"/>
    <w:rsid w:val="00F51AFB"/>
    <w:rsid w:val="00F51CB8"/>
    <w:rsid w:val="00F520F3"/>
    <w:rsid w:val="00F5213C"/>
    <w:rsid w:val="00F5259F"/>
    <w:rsid w:val="00F52ED0"/>
    <w:rsid w:val="00F52F83"/>
    <w:rsid w:val="00F53413"/>
    <w:rsid w:val="00F53AC6"/>
    <w:rsid w:val="00F5415F"/>
    <w:rsid w:val="00F543D9"/>
    <w:rsid w:val="00F5494A"/>
    <w:rsid w:val="00F54BB6"/>
    <w:rsid w:val="00F54FBD"/>
    <w:rsid w:val="00F55091"/>
    <w:rsid w:val="00F5536F"/>
    <w:rsid w:val="00F55719"/>
    <w:rsid w:val="00F559CB"/>
    <w:rsid w:val="00F56296"/>
    <w:rsid w:val="00F56335"/>
    <w:rsid w:val="00F565B6"/>
    <w:rsid w:val="00F56824"/>
    <w:rsid w:val="00F56B84"/>
    <w:rsid w:val="00F56EC0"/>
    <w:rsid w:val="00F5704C"/>
    <w:rsid w:val="00F606B0"/>
    <w:rsid w:val="00F606F8"/>
    <w:rsid w:val="00F60C0B"/>
    <w:rsid w:val="00F60E00"/>
    <w:rsid w:val="00F60F16"/>
    <w:rsid w:val="00F61052"/>
    <w:rsid w:val="00F61059"/>
    <w:rsid w:val="00F616A6"/>
    <w:rsid w:val="00F616E4"/>
    <w:rsid w:val="00F619E2"/>
    <w:rsid w:val="00F61DE9"/>
    <w:rsid w:val="00F6207F"/>
    <w:rsid w:val="00F6220E"/>
    <w:rsid w:val="00F629AD"/>
    <w:rsid w:val="00F62AE9"/>
    <w:rsid w:val="00F62F6B"/>
    <w:rsid w:val="00F634A3"/>
    <w:rsid w:val="00F634F8"/>
    <w:rsid w:val="00F6371F"/>
    <w:rsid w:val="00F638B3"/>
    <w:rsid w:val="00F63BFC"/>
    <w:rsid w:val="00F643FF"/>
    <w:rsid w:val="00F64427"/>
    <w:rsid w:val="00F65453"/>
    <w:rsid w:val="00F65C5D"/>
    <w:rsid w:val="00F65CC4"/>
    <w:rsid w:val="00F65F70"/>
    <w:rsid w:val="00F6606A"/>
    <w:rsid w:val="00F660FB"/>
    <w:rsid w:val="00F6635F"/>
    <w:rsid w:val="00F665C7"/>
    <w:rsid w:val="00F66ECE"/>
    <w:rsid w:val="00F66FE2"/>
    <w:rsid w:val="00F67692"/>
    <w:rsid w:val="00F67936"/>
    <w:rsid w:val="00F70221"/>
    <w:rsid w:val="00F70C47"/>
    <w:rsid w:val="00F70CDD"/>
    <w:rsid w:val="00F712CC"/>
    <w:rsid w:val="00F71F71"/>
    <w:rsid w:val="00F72592"/>
    <w:rsid w:val="00F72B69"/>
    <w:rsid w:val="00F730B1"/>
    <w:rsid w:val="00F7345E"/>
    <w:rsid w:val="00F7353A"/>
    <w:rsid w:val="00F7407B"/>
    <w:rsid w:val="00F745F6"/>
    <w:rsid w:val="00F75173"/>
    <w:rsid w:val="00F75609"/>
    <w:rsid w:val="00F75D95"/>
    <w:rsid w:val="00F75E37"/>
    <w:rsid w:val="00F7658D"/>
    <w:rsid w:val="00F7675C"/>
    <w:rsid w:val="00F769C7"/>
    <w:rsid w:val="00F769F3"/>
    <w:rsid w:val="00F771D3"/>
    <w:rsid w:val="00F7744F"/>
    <w:rsid w:val="00F774D9"/>
    <w:rsid w:val="00F802FC"/>
    <w:rsid w:val="00F804E6"/>
    <w:rsid w:val="00F80970"/>
    <w:rsid w:val="00F812FC"/>
    <w:rsid w:val="00F8160E"/>
    <w:rsid w:val="00F8224A"/>
    <w:rsid w:val="00F82A44"/>
    <w:rsid w:val="00F82BE6"/>
    <w:rsid w:val="00F82D3D"/>
    <w:rsid w:val="00F83391"/>
    <w:rsid w:val="00F83897"/>
    <w:rsid w:val="00F83F4B"/>
    <w:rsid w:val="00F84E15"/>
    <w:rsid w:val="00F851C3"/>
    <w:rsid w:val="00F8546E"/>
    <w:rsid w:val="00F85A7A"/>
    <w:rsid w:val="00F85DEF"/>
    <w:rsid w:val="00F86201"/>
    <w:rsid w:val="00F86254"/>
    <w:rsid w:val="00F8677E"/>
    <w:rsid w:val="00F86ACC"/>
    <w:rsid w:val="00F86B08"/>
    <w:rsid w:val="00F86D23"/>
    <w:rsid w:val="00F90552"/>
    <w:rsid w:val="00F90B57"/>
    <w:rsid w:val="00F911BA"/>
    <w:rsid w:val="00F91821"/>
    <w:rsid w:val="00F91C01"/>
    <w:rsid w:val="00F91F85"/>
    <w:rsid w:val="00F92A2E"/>
    <w:rsid w:val="00F92BFB"/>
    <w:rsid w:val="00F92F3C"/>
    <w:rsid w:val="00F93197"/>
    <w:rsid w:val="00F9329C"/>
    <w:rsid w:val="00F933CF"/>
    <w:rsid w:val="00F938B5"/>
    <w:rsid w:val="00F938DB"/>
    <w:rsid w:val="00F94274"/>
    <w:rsid w:val="00F9450A"/>
    <w:rsid w:val="00F9458F"/>
    <w:rsid w:val="00F94975"/>
    <w:rsid w:val="00F958F4"/>
    <w:rsid w:val="00F963FE"/>
    <w:rsid w:val="00F966C9"/>
    <w:rsid w:val="00F96BB1"/>
    <w:rsid w:val="00F96F88"/>
    <w:rsid w:val="00F97261"/>
    <w:rsid w:val="00F973ED"/>
    <w:rsid w:val="00F9748F"/>
    <w:rsid w:val="00F97628"/>
    <w:rsid w:val="00F97643"/>
    <w:rsid w:val="00F97B93"/>
    <w:rsid w:val="00F97CAA"/>
    <w:rsid w:val="00F97FCE"/>
    <w:rsid w:val="00FA16D0"/>
    <w:rsid w:val="00FA16EA"/>
    <w:rsid w:val="00FA1791"/>
    <w:rsid w:val="00FA1832"/>
    <w:rsid w:val="00FA22A6"/>
    <w:rsid w:val="00FA241A"/>
    <w:rsid w:val="00FA274E"/>
    <w:rsid w:val="00FA2A9F"/>
    <w:rsid w:val="00FA2BE6"/>
    <w:rsid w:val="00FA2DB2"/>
    <w:rsid w:val="00FA2F4E"/>
    <w:rsid w:val="00FA33C4"/>
    <w:rsid w:val="00FA3E7D"/>
    <w:rsid w:val="00FA46D6"/>
    <w:rsid w:val="00FA4ED3"/>
    <w:rsid w:val="00FA529E"/>
    <w:rsid w:val="00FA52A7"/>
    <w:rsid w:val="00FA52E1"/>
    <w:rsid w:val="00FA5364"/>
    <w:rsid w:val="00FA5392"/>
    <w:rsid w:val="00FA53F5"/>
    <w:rsid w:val="00FA588F"/>
    <w:rsid w:val="00FA5C86"/>
    <w:rsid w:val="00FA5E98"/>
    <w:rsid w:val="00FA6356"/>
    <w:rsid w:val="00FA6610"/>
    <w:rsid w:val="00FA6719"/>
    <w:rsid w:val="00FA6B12"/>
    <w:rsid w:val="00FA6E25"/>
    <w:rsid w:val="00FA6E61"/>
    <w:rsid w:val="00FA6EB3"/>
    <w:rsid w:val="00FA70B0"/>
    <w:rsid w:val="00FA7125"/>
    <w:rsid w:val="00FA7C72"/>
    <w:rsid w:val="00FA7F7A"/>
    <w:rsid w:val="00FB0008"/>
    <w:rsid w:val="00FB0045"/>
    <w:rsid w:val="00FB0112"/>
    <w:rsid w:val="00FB0BF5"/>
    <w:rsid w:val="00FB0DD9"/>
    <w:rsid w:val="00FB1069"/>
    <w:rsid w:val="00FB15C2"/>
    <w:rsid w:val="00FB18A3"/>
    <w:rsid w:val="00FB1A69"/>
    <w:rsid w:val="00FB1B50"/>
    <w:rsid w:val="00FB2A2A"/>
    <w:rsid w:val="00FB2AF3"/>
    <w:rsid w:val="00FB2E5E"/>
    <w:rsid w:val="00FB3489"/>
    <w:rsid w:val="00FB3B13"/>
    <w:rsid w:val="00FB3C5E"/>
    <w:rsid w:val="00FB4800"/>
    <w:rsid w:val="00FB497F"/>
    <w:rsid w:val="00FB4A08"/>
    <w:rsid w:val="00FB4BF0"/>
    <w:rsid w:val="00FB5017"/>
    <w:rsid w:val="00FB5079"/>
    <w:rsid w:val="00FB5DC5"/>
    <w:rsid w:val="00FB6280"/>
    <w:rsid w:val="00FB6542"/>
    <w:rsid w:val="00FB671D"/>
    <w:rsid w:val="00FB6B63"/>
    <w:rsid w:val="00FB6BB6"/>
    <w:rsid w:val="00FB7062"/>
    <w:rsid w:val="00FB73DD"/>
    <w:rsid w:val="00FB7425"/>
    <w:rsid w:val="00FB7A2A"/>
    <w:rsid w:val="00FB7E8F"/>
    <w:rsid w:val="00FC0021"/>
    <w:rsid w:val="00FC0222"/>
    <w:rsid w:val="00FC02B9"/>
    <w:rsid w:val="00FC0441"/>
    <w:rsid w:val="00FC0632"/>
    <w:rsid w:val="00FC0DBD"/>
    <w:rsid w:val="00FC1249"/>
    <w:rsid w:val="00FC15E8"/>
    <w:rsid w:val="00FC1C03"/>
    <w:rsid w:val="00FC1E5B"/>
    <w:rsid w:val="00FC1FE2"/>
    <w:rsid w:val="00FC20C2"/>
    <w:rsid w:val="00FC2199"/>
    <w:rsid w:val="00FC30A0"/>
    <w:rsid w:val="00FC3259"/>
    <w:rsid w:val="00FC373A"/>
    <w:rsid w:val="00FC38F3"/>
    <w:rsid w:val="00FC3D8C"/>
    <w:rsid w:val="00FC3DFE"/>
    <w:rsid w:val="00FC4301"/>
    <w:rsid w:val="00FC44C8"/>
    <w:rsid w:val="00FC4A63"/>
    <w:rsid w:val="00FC4BFD"/>
    <w:rsid w:val="00FC52FC"/>
    <w:rsid w:val="00FC5642"/>
    <w:rsid w:val="00FC5921"/>
    <w:rsid w:val="00FC5966"/>
    <w:rsid w:val="00FC5B44"/>
    <w:rsid w:val="00FC5CB8"/>
    <w:rsid w:val="00FC6113"/>
    <w:rsid w:val="00FC6203"/>
    <w:rsid w:val="00FC6361"/>
    <w:rsid w:val="00FC65C6"/>
    <w:rsid w:val="00FC6A16"/>
    <w:rsid w:val="00FC6A29"/>
    <w:rsid w:val="00FC6D65"/>
    <w:rsid w:val="00FC6DAC"/>
    <w:rsid w:val="00FC7AFD"/>
    <w:rsid w:val="00FC7BBE"/>
    <w:rsid w:val="00FC7F65"/>
    <w:rsid w:val="00FC7F69"/>
    <w:rsid w:val="00FD0881"/>
    <w:rsid w:val="00FD1114"/>
    <w:rsid w:val="00FD1505"/>
    <w:rsid w:val="00FD1A61"/>
    <w:rsid w:val="00FD1EAE"/>
    <w:rsid w:val="00FD209A"/>
    <w:rsid w:val="00FD2254"/>
    <w:rsid w:val="00FD288E"/>
    <w:rsid w:val="00FD295E"/>
    <w:rsid w:val="00FD29F3"/>
    <w:rsid w:val="00FD2BA9"/>
    <w:rsid w:val="00FD3E50"/>
    <w:rsid w:val="00FD3EB6"/>
    <w:rsid w:val="00FD40F9"/>
    <w:rsid w:val="00FD41D9"/>
    <w:rsid w:val="00FD43C3"/>
    <w:rsid w:val="00FD4416"/>
    <w:rsid w:val="00FD44F6"/>
    <w:rsid w:val="00FD45C1"/>
    <w:rsid w:val="00FD4614"/>
    <w:rsid w:val="00FD4787"/>
    <w:rsid w:val="00FD4904"/>
    <w:rsid w:val="00FD4FDF"/>
    <w:rsid w:val="00FD5630"/>
    <w:rsid w:val="00FD573D"/>
    <w:rsid w:val="00FD5940"/>
    <w:rsid w:val="00FD5ED7"/>
    <w:rsid w:val="00FD61F1"/>
    <w:rsid w:val="00FD678A"/>
    <w:rsid w:val="00FD6C88"/>
    <w:rsid w:val="00FD6D61"/>
    <w:rsid w:val="00FD7918"/>
    <w:rsid w:val="00FD7F6C"/>
    <w:rsid w:val="00FE0007"/>
    <w:rsid w:val="00FE0379"/>
    <w:rsid w:val="00FE04B6"/>
    <w:rsid w:val="00FE0C5E"/>
    <w:rsid w:val="00FE0DEE"/>
    <w:rsid w:val="00FE168F"/>
    <w:rsid w:val="00FE17EC"/>
    <w:rsid w:val="00FE186F"/>
    <w:rsid w:val="00FE1E6D"/>
    <w:rsid w:val="00FE2208"/>
    <w:rsid w:val="00FE24E7"/>
    <w:rsid w:val="00FE26A9"/>
    <w:rsid w:val="00FE2A45"/>
    <w:rsid w:val="00FE32B6"/>
    <w:rsid w:val="00FE3900"/>
    <w:rsid w:val="00FE391D"/>
    <w:rsid w:val="00FE397C"/>
    <w:rsid w:val="00FE3EE3"/>
    <w:rsid w:val="00FE4903"/>
    <w:rsid w:val="00FE4C55"/>
    <w:rsid w:val="00FE5912"/>
    <w:rsid w:val="00FE5EEF"/>
    <w:rsid w:val="00FE67BF"/>
    <w:rsid w:val="00FE6A49"/>
    <w:rsid w:val="00FE6FAF"/>
    <w:rsid w:val="00FE6FD0"/>
    <w:rsid w:val="00FE739A"/>
    <w:rsid w:val="00FE7559"/>
    <w:rsid w:val="00FE7CAB"/>
    <w:rsid w:val="00FF0033"/>
    <w:rsid w:val="00FF0520"/>
    <w:rsid w:val="00FF06ED"/>
    <w:rsid w:val="00FF07CB"/>
    <w:rsid w:val="00FF096D"/>
    <w:rsid w:val="00FF0B17"/>
    <w:rsid w:val="00FF0E35"/>
    <w:rsid w:val="00FF141F"/>
    <w:rsid w:val="00FF1620"/>
    <w:rsid w:val="00FF167A"/>
    <w:rsid w:val="00FF1AD0"/>
    <w:rsid w:val="00FF1F1F"/>
    <w:rsid w:val="00FF22DB"/>
    <w:rsid w:val="00FF2667"/>
    <w:rsid w:val="00FF3049"/>
    <w:rsid w:val="00FF3107"/>
    <w:rsid w:val="00FF3526"/>
    <w:rsid w:val="00FF3736"/>
    <w:rsid w:val="00FF3762"/>
    <w:rsid w:val="00FF3D80"/>
    <w:rsid w:val="00FF3EDC"/>
    <w:rsid w:val="00FF3EE0"/>
    <w:rsid w:val="00FF491F"/>
    <w:rsid w:val="00FF4C6A"/>
    <w:rsid w:val="00FF505F"/>
    <w:rsid w:val="00FF52DC"/>
    <w:rsid w:val="00FF5706"/>
    <w:rsid w:val="00FF625D"/>
    <w:rsid w:val="00FF6349"/>
    <w:rsid w:val="00FF6B75"/>
    <w:rsid w:val="00FF6E5E"/>
    <w:rsid w:val="00FF6EA1"/>
    <w:rsid w:val="00FF7210"/>
    <w:rsid w:val="00FF74C1"/>
    <w:rsid w:val="00FF7619"/>
    <w:rsid w:val="00FF7A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D96BE"/>
  <w15:docId w15:val="{E57197EA-784A-41F1-AE10-F59CDD787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A5E"/>
    <w:pPr>
      <w:spacing w:line="360" w:lineRule="auto"/>
    </w:pPr>
    <w:rPr>
      <w:rFonts w:ascii="Tahoma" w:hAnsi="Tahoma" w:cs="Tahoma"/>
      <w:color w:val="000000"/>
      <w:sz w:val="24"/>
      <w:lang w:eastAsia="en-US"/>
    </w:rPr>
  </w:style>
  <w:style w:type="paragraph" w:styleId="Ttulo1">
    <w:name w:val="heading 1"/>
    <w:aliases w:val="Ladillo 2"/>
    <w:basedOn w:val="Normal"/>
    <w:next w:val="Normal"/>
    <w:link w:val="Ttulo1Car"/>
    <w:uiPriority w:val="9"/>
    <w:qFormat/>
    <w:rsid w:val="008673A7"/>
    <w:pPr>
      <w:keepNext/>
      <w:spacing w:before="240"/>
      <w:outlineLvl w:val="0"/>
    </w:pPr>
    <w:rPr>
      <w:rFonts w:cs="Arial"/>
      <w:b/>
      <w:bCs/>
      <w:kern w:val="32"/>
      <w:szCs w:val="32"/>
    </w:rPr>
  </w:style>
  <w:style w:type="paragraph" w:styleId="Ttulo2">
    <w:name w:val="heading 2"/>
    <w:aliases w:val="Ladillo 3"/>
    <w:basedOn w:val="Normal"/>
    <w:next w:val="Normal"/>
    <w:link w:val="Ttulo2Car"/>
    <w:uiPriority w:val="9"/>
    <w:qFormat/>
    <w:rsid w:val="008673A7"/>
    <w:pPr>
      <w:keepNext/>
      <w:spacing w:before="240"/>
      <w:outlineLvl w:val="1"/>
    </w:pPr>
    <w:rPr>
      <w:rFonts w:cs="Arial"/>
      <w:bCs/>
      <w:i/>
      <w:iCs/>
      <w:szCs w:val="28"/>
    </w:rPr>
  </w:style>
  <w:style w:type="paragraph" w:styleId="Ttulo3">
    <w:name w:val="heading 3"/>
    <w:aliases w:val="Doble espacio"/>
    <w:basedOn w:val="Normal"/>
    <w:next w:val="Normal"/>
    <w:link w:val="Ttulo3Car"/>
    <w:uiPriority w:val="9"/>
    <w:qFormat/>
    <w:rsid w:val="000034BB"/>
    <w:pPr>
      <w:keepNext/>
      <w:keepLines/>
      <w:spacing w:before="200" w:line="480" w:lineRule="auto"/>
      <w:outlineLvl w:val="2"/>
    </w:pPr>
    <w:rPr>
      <w:rFonts w:ascii="Cambria" w:hAnsi="Cambria" w:cs="Times New Roman"/>
      <w:b/>
      <w:bCs/>
      <w:color w:val="4F81BD"/>
      <w:sz w:val="22"/>
      <w:szCs w:val="22"/>
      <w:lang w:val="es-ES_tradnl" w:eastAsia="ja-JP"/>
    </w:rPr>
  </w:style>
  <w:style w:type="paragraph" w:styleId="Ttulo4">
    <w:name w:val="heading 4"/>
    <w:basedOn w:val="Normal"/>
    <w:link w:val="Ttulo4Car"/>
    <w:qFormat/>
    <w:rsid w:val="000034BB"/>
    <w:pPr>
      <w:spacing w:before="100" w:beforeAutospacing="1" w:after="100" w:afterAutospacing="1" w:line="240" w:lineRule="auto"/>
      <w:outlineLvl w:val="3"/>
    </w:pPr>
    <w:rPr>
      <w:rFonts w:ascii="Times New Roman" w:eastAsia="Calibri" w:hAnsi="Times New Roman" w:cs="Times New Roman"/>
      <w:b/>
      <w:bCs/>
      <w:color w:val="auto"/>
      <w:szCs w:val="24"/>
      <w:lang w:eastAsia="es-ES"/>
    </w:rPr>
  </w:style>
  <w:style w:type="paragraph" w:styleId="Ttulo5">
    <w:name w:val="heading 5"/>
    <w:basedOn w:val="Normal"/>
    <w:link w:val="Ttulo5Car"/>
    <w:qFormat/>
    <w:rsid w:val="000034BB"/>
    <w:pPr>
      <w:spacing w:before="100" w:beforeAutospacing="1" w:after="100" w:afterAutospacing="1" w:line="240" w:lineRule="auto"/>
      <w:outlineLvl w:val="4"/>
    </w:pPr>
    <w:rPr>
      <w:rFonts w:ascii="Times New Roman" w:eastAsia="Calibri" w:hAnsi="Times New Roman" w:cs="Times New Roman"/>
      <w:b/>
      <w:bCs/>
      <w:color w:val="auto"/>
      <w:sz w:val="20"/>
      <w:lang w:eastAsia="es-ES"/>
    </w:rPr>
  </w:style>
  <w:style w:type="paragraph" w:styleId="Ttulo6">
    <w:name w:val="heading 6"/>
    <w:basedOn w:val="Normal"/>
    <w:link w:val="Ttulo6Car"/>
    <w:qFormat/>
    <w:rsid w:val="000034BB"/>
    <w:pPr>
      <w:spacing w:before="100" w:beforeAutospacing="1" w:after="100" w:afterAutospacing="1" w:line="240" w:lineRule="auto"/>
      <w:outlineLvl w:val="5"/>
    </w:pPr>
    <w:rPr>
      <w:rFonts w:ascii="Times New Roman" w:eastAsia="Calibri" w:hAnsi="Times New Roman" w:cs="Times New Roman"/>
      <w:b/>
      <w:bCs/>
      <w:color w:val="auto"/>
      <w:sz w:val="15"/>
      <w:szCs w:val="15"/>
      <w:lang w:eastAsia="es-ES"/>
    </w:rPr>
  </w:style>
  <w:style w:type="paragraph" w:styleId="Ttulo7">
    <w:name w:val="heading 7"/>
    <w:basedOn w:val="Normal"/>
    <w:next w:val="Normal"/>
    <w:link w:val="Ttulo7Car"/>
    <w:semiHidden/>
    <w:unhideWhenUsed/>
    <w:qFormat/>
    <w:rsid w:val="00F3493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avanda">
    <w:name w:val="Lavanda"/>
    <w:basedOn w:val="Normal"/>
    <w:rsid w:val="00EA4427"/>
    <w:pPr>
      <w:ind w:firstLine="480"/>
      <w:jc w:val="both"/>
    </w:pPr>
    <w:rPr>
      <w:rFonts w:ascii="Andalus" w:hAnsi="Andalus"/>
      <w:sz w:val="28"/>
    </w:rPr>
  </w:style>
  <w:style w:type="character" w:customStyle="1" w:styleId="LavandaT1">
    <w:name w:val="Lavanda T1"/>
    <w:rsid w:val="00EA4427"/>
    <w:rPr>
      <w:rFonts w:ascii="Adobe Garamond Pro" w:hAnsi="Adobe Garamond Pro"/>
      <w:b/>
      <w:bCs/>
      <w:i/>
      <w:iCs/>
      <w:sz w:val="48"/>
    </w:rPr>
  </w:style>
  <w:style w:type="paragraph" w:customStyle="1" w:styleId="Cuerpo">
    <w:name w:val="Cuerpo"/>
    <w:rsid w:val="00A9076E"/>
    <w:rPr>
      <w:rFonts w:ascii="Helvetica" w:eastAsia="ヒラギノ角ゴ Pro W3" w:hAnsi="Helvetica"/>
      <w:color w:val="000000"/>
      <w:sz w:val="24"/>
      <w:lang w:val="es-ES_tradnl"/>
    </w:rPr>
  </w:style>
  <w:style w:type="paragraph" w:customStyle="1" w:styleId="FreeForm">
    <w:name w:val="Free Form"/>
    <w:rsid w:val="00A9076E"/>
    <w:rPr>
      <w:rFonts w:ascii="Helvetica" w:eastAsia="ヒラギノ角ゴ Pro W3" w:hAnsi="Helvetica"/>
      <w:color w:val="000000"/>
      <w:sz w:val="24"/>
      <w:lang w:val="es-ES_tradnl"/>
    </w:rPr>
  </w:style>
  <w:style w:type="character" w:customStyle="1" w:styleId="Unknown4">
    <w:name w:val="Unknown 4"/>
    <w:semiHidden/>
    <w:rsid w:val="00A9076E"/>
    <w:rPr>
      <w:b/>
      <w:caps w:val="0"/>
      <w:smallCaps w:val="0"/>
      <w:strike w:val="0"/>
      <w:dstrike w:val="0"/>
      <w:vanish w:val="0"/>
      <w:color w:val="000000"/>
      <w:spacing w:val="0"/>
      <w:kern w:val="0"/>
      <w:position w:val="0"/>
      <w:sz w:val="30"/>
      <w:u w:val="none"/>
      <w:shd w:val="clear" w:color="auto" w:fill="auto"/>
      <w:vertAlign w:val="baseline"/>
      <w:lang w:val="es-ES_tradnl"/>
      <w14:textOutline w14:w="0" w14:cap="rnd" w14:cmpd="sng" w14:algn="ctr">
        <w14:noFill/>
        <w14:prstDash w14:val="solid"/>
        <w14:bevel/>
      </w14:textOutline>
    </w:rPr>
  </w:style>
  <w:style w:type="character" w:customStyle="1" w:styleId="Unknown5">
    <w:name w:val="Unknown 5"/>
    <w:semiHidden/>
    <w:rsid w:val="00A9076E"/>
  </w:style>
  <w:style w:type="paragraph" w:customStyle="1" w:styleId="Encabezamiento2">
    <w:name w:val="Encabezamiento 2"/>
    <w:rsid w:val="00A9076E"/>
    <w:pPr>
      <w:keepNext/>
      <w:outlineLvl w:val="1"/>
    </w:pPr>
    <w:rPr>
      <w:rFonts w:ascii="Helvetica" w:eastAsia="ヒラギノ角ゴ Pro W3" w:hAnsi="Helvetica"/>
      <w:b/>
      <w:color w:val="000000"/>
      <w:sz w:val="24"/>
      <w:lang w:val="es-ES_tradnl"/>
    </w:rPr>
  </w:style>
  <w:style w:type="table" w:styleId="Tablaconcuadrcula">
    <w:name w:val="Table Grid"/>
    <w:basedOn w:val="Tablanormal"/>
    <w:uiPriority w:val="39"/>
    <w:rsid w:val="00FD29F3"/>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intenso">
    <w:name w:val="Intense Emphasis"/>
    <w:qFormat/>
    <w:rsid w:val="002A6F08"/>
    <w:rPr>
      <w:b/>
      <w:bCs/>
      <w:i/>
      <w:iCs/>
      <w:color w:val="4F81BD"/>
    </w:rPr>
  </w:style>
  <w:style w:type="character" w:customStyle="1" w:styleId="citation-abbreviation">
    <w:name w:val="citation-abbreviation"/>
    <w:basedOn w:val="Fuentedeprrafopredeter"/>
    <w:rsid w:val="002E04D9"/>
  </w:style>
  <w:style w:type="character" w:customStyle="1" w:styleId="a">
    <w:name w:val="a"/>
    <w:basedOn w:val="Fuentedeprrafopredeter"/>
    <w:rsid w:val="00ED1F9B"/>
  </w:style>
  <w:style w:type="character" w:customStyle="1" w:styleId="l6">
    <w:name w:val="l6"/>
    <w:basedOn w:val="Fuentedeprrafopredeter"/>
    <w:rsid w:val="00ED1F9B"/>
  </w:style>
  <w:style w:type="character" w:customStyle="1" w:styleId="l7">
    <w:name w:val="l7"/>
    <w:basedOn w:val="Fuentedeprrafopredeter"/>
    <w:rsid w:val="00ED1F9B"/>
  </w:style>
  <w:style w:type="character" w:customStyle="1" w:styleId="Ttulo1Car">
    <w:name w:val="Título 1 Car"/>
    <w:aliases w:val="Ladillo 2 Car"/>
    <w:link w:val="Ttulo1"/>
    <w:uiPriority w:val="9"/>
    <w:locked/>
    <w:rsid w:val="000034BB"/>
    <w:rPr>
      <w:rFonts w:ascii="Tahoma" w:hAnsi="Tahoma" w:cs="Arial"/>
      <w:b/>
      <w:bCs/>
      <w:color w:val="000000"/>
      <w:kern w:val="32"/>
      <w:sz w:val="24"/>
      <w:szCs w:val="32"/>
      <w:lang w:val="es-ES" w:eastAsia="en-US" w:bidi="ar-SA"/>
    </w:rPr>
  </w:style>
  <w:style w:type="character" w:customStyle="1" w:styleId="Ttulo2Car">
    <w:name w:val="Título 2 Car"/>
    <w:aliases w:val="Ladillo 3 Car"/>
    <w:link w:val="Ttulo2"/>
    <w:uiPriority w:val="9"/>
    <w:locked/>
    <w:rsid w:val="000034BB"/>
    <w:rPr>
      <w:rFonts w:ascii="Tahoma" w:hAnsi="Tahoma" w:cs="Arial"/>
      <w:bCs/>
      <w:i/>
      <w:iCs/>
      <w:color w:val="000000"/>
      <w:sz w:val="24"/>
      <w:szCs w:val="28"/>
      <w:lang w:val="es-ES" w:eastAsia="en-US" w:bidi="ar-SA"/>
    </w:rPr>
  </w:style>
  <w:style w:type="character" w:customStyle="1" w:styleId="Ttulo3Car">
    <w:name w:val="Título 3 Car"/>
    <w:aliases w:val="Doble espacio Car"/>
    <w:link w:val="Ttulo3"/>
    <w:uiPriority w:val="9"/>
    <w:locked/>
    <w:rsid w:val="000034BB"/>
    <w:rPr>
      <w:rFonts w:ascii="Cambria" w:hAnsi="Cambria"/>
      <w:b/>
      <w:bCs/>
      <w:color w:val="4F81BD"/>
      <w:sz w:val="22"/>
      <w:szCs w:val="22"/>
      <w:lang w:val="es-ES_tradnl" w:eastAsia="ja-JP" w:bidi="ar-SA"/>
    </w:rPr>
  </w:style>
  <w:style w:type="paragraph" w:styleId="Ttulo">
    <w:name w:val="Title"/>
    <w:aliases w:val="Normal párrafo doble,Normal Doble"/>
    <w:basedOn w:val="Normal"/>
    <w:next w:val="Normal"/>
    <w:link w:val="TtuloCar"/>
    <w:uiPriority w:val="10"/>
    <w:qFormat/>
    <w:rsid w:val="000034BB"/>
    <w:pPr>
      <w:spacing w:line="480" w:lineRule="auto"/>
      <w:contextualSpacing/>
    </w:pPr>
    <w:rPr>
      <w:rFonts w:ascii="Garamond" w:hAnsi="Garamond" w:cs="Times New Roman"/>
      <w:color w:val="auto"/>
      <w:spacing w:val="5"/>
      <w:kern w:val="28"/>
      <w:sz w:val="52"/>
      <w:szCs w:val="52"/>
      <w:lang w:val="es-ES_tradnl" w:eastAsia="ja-JP"/>
    </w:rPr>
  </w:style>
  <w:style w:type="character" w:customStyle="1" w:styleId="TtuloCar">
    <w:name w:val="Título Car"/>
    <w:aliases w:val="Normal párrafo doble Car,Normal Doble Car"/>
    <w:link w:val="Ttulo"/>
    <w:uiPriority w:val="10"/>
    <w:locked/>
    <w:rsid w:val="000034BB"/>
    <w:rPr>
      <w:rFonts w:ascii="Garamond" w:hAnsi="Garamond"/>
      <w:spacing w:val="5"/>
      <w:kern w:val="28"/>
      <w:sz w:val="52"/>
      <w:szCs w:val="52"/>
      <w:lang w:val="es-ES_tradnl" w:eastAsia="ja-JP" w:bidi="ar-SA"/>
    </w:rPr>
  </w:style>
  <w:style w:type="paragraph" w:customStyle="1" w:styleId="Sinespaciado1">
    <w:name w:val="Sin espaciado1"/>
    <w:aliases w:val="Ladillo 1"/>
    <w:rsid w:val="000034BB"/>
    <w:pPr>
      <w:spacing w:line="480" w:lineRule="auto"/>
    </w:pPr>
    <w:rPr>
      <w:rFonts w:ascii="Garamond" w:eastAsia="MS Mincho" w:hAnsi="Garamond" w:cs="Tahoma"/>
      <w:b/>
      <w:caps/>
      <w:color w:val="943634"/>
      <w:sz w:val="24"/>
      <w:szCs w:val="22"/>
      <w:lang w:eastAsia="ja-JP"/>
    </w:rPr>
  </w:style>
  <w:style w:type="character" w:customStyle="1" w:styleId="Ttulo4Car">
    <w:name w:val="Título 4 Car"/>
    <w:link w:val="Ttulo4"/>
    <w:locked/>
    <w:rsid w:val="000034BB"/>
    <w:rPr>
      <w:rFonts w:eastAsia="Calibri"/>
      <w:b/>
      <w:bCs/>
      <w:sz w:val="24"/>
      <w:szCs w:val="24"/>
      <w:lang w:val="es-ES" w:eastAsia="es-ES" w:bidi="ar-SA"/>
    </w:rPr>
  </w:style>
  <w:style w:type="character" w:customStyle="1" w:styleId="Ttulo5Car">
    <w:name w:val="Título 5 Car"/>
    <w:link w:val="Ttulo5"/>
    <w:locked/>
    <w:rsid w:val="000034BB"/>
    <w:rPr>
      <w:rFonts w:eastAsia="Calibri"/>
      <w:b/>
      <w:bCs/>
      <w:lang w:val="es-ES" w:eastAsia="es-ES" w:bidi="ar-SA"/>
    </w:rPr>
  </w:style>
  <w:style w:type="character" w:customStyle="1" w:styleId="Ttulo6Car">
    <w:name w:val="Título 6 Car"/>
    <w:link w:val="Ttulo6"/>
    <w:locked/>
    <w:rsid w:val="000034BB"/>
    <w:rPr>
      <w:rFonts w:eastAsia="Calibri"/>
      <w:b/>
      <w:bCs/>
      <w:sz w:val="15"/>
      <w:szCs w:val="15"/>
      <w:lang w:val="es-ES" w:eastAsia="es-ES" w:bidi="ar-SA"/>
    </w:rPr>
  </w:style>
  <w:style w:type="character" w:customStyle="1" w:styleId="collab">
    <w:name w:val="collab"/>
    <w:rsid w:val="000034BB"/>
    <w:rPr>
      <w:rFonts w:cs="Times New Roman"/>
    </w:rPr>
  </w:style>
  <w:style w:type="character" w:customStyle="1" w:styleId="apple-converted-space">
    <w:name w:val="apple-converted-space"/>
    <w:rsid w:val="000034BB"/>
    <w:rPr>
      <w:rFonts w:cs="Times New Roman"/>
    </w:rPr>
  </w:style>
  <w:style w:type="character" w:customStyle="1" w:styleId="name">
    <w:name w:val="name"/>
    <w:rsid w:val="000034BB"/>
    <w:rPr>
      <w:rFonts w:cs="Times New Roman"/>
    </w:rPr>
  </w:style>
  <w:style w:type="character" w:styleId="Hipervnculo">
    <w:name w:val="Hyperlink"/>
    <w:uiPriority w:val="99"/>
    <w:rsid w:val="000034BB"/>
    <w:rPr>
      <w:rFonts w:cs="Times New Roman"/>
      <w:color w:val="0000FF"/>
      <w:u w:val="single"/>
    </w:rPr>
  </w:style>
  <w:style w:type="character" w:styleId="Hipervnculovisitado">
    <w:name w:val="FollowedHyperlink"/>
    <w:semiHidden/>
    <w:rsid w:val="000034BB"/>
    <w:rPr>
      <w:rFonts w:cs="Times New Roman"/>
      <w:color w:val="800080"/>
      <w:u w:val="single"/>
    </w:rPr>
  </w:style>
  <w:style w:type="character" w:customStyle="1" w:styleId="contrib-role">
    <w:name w:val="contrib-role"/>
    <w:rsid w:val="000034BB"/>
    <w:rPr>
      <w:rFonts w:cs="Times New Roman"/>
    </w:rPr>
  </w:style>
  <w:style w:type="character" w:customStyle="1" w:styleId="corresp-label">
    <w:name w:val="corresp-label"/>
    <w:rsid w:val="000034BB"/>
    <w:rPr>
      <w:rFonts w:cs="Times New Roman"/>
    </w:rPr>
  </w:style>
  <w:style w:type="paragraph" w:customStyle="1" w:styleId="affiliation-list-reveal">
    <w:name w:val="affiliation-list-reveal"/>
    <w:basedOn w:val="Normal"/>
    <w:rsid w:val="000034BB"/>
    <w:pPr>
      <w:spacing w:before="100" w:beforeAutospacing="1" w:after="100" w:afterAutospacing="1" w:line="240" w:lineRule="auto"/>
    </w:pPr>
    <w:rPr>
      <w:rFonts w:ascii="Times New Roman" w:eastAsia="Calibri" w:hAnsi="Times New Roman" w:cs="Times New Roman"/>
      <w:color w:val="auto"/>
      <w:szCs w:val="24"/>
      <w:lang w:eastAsia="es-ES"/>
    </w:rPr>
  </w:style>
  <w:style w:type="paragraph" w:styleId="DireccinHTML">
    <w:name w:val="HTML Address"/>
    <w:basedOn w:val="Normal"/>
    <w:link w:val="DireccinHTMLCar"/>
    <w:semiHidden/>
    <w:rsid w:val="000034BB"/>
    <w:pPr>
      <w:spacing w:line="240" w:lineRule="auto"/>
    </w:pPr>
    <w:rPr>
      <w:rFonts w:ascii="Times New Roman" w:eastAsia="Calibri" w:hAnsi="Times New Roman" w:cs="Times New Roman"/>
      <w:i/>
      <w:iCs/>
      <w:color w:val="auto"/>
      <w:szCs w:val="24"/>
      <w:lang w:eastAsia="es-ES"/>
    </w:rPr>
  </w:style>
  <w:style w:type="character" w:customStyle="1" w:styleId="DireccinHTMLCar">
    <w:name w:val="Dirección HTML Car"/>
    <w:link w:val="DireccinHTML"/>
    <w:semiHidden/>
    <w:locked/>
    <w:rsid w:val="000034BB"/>
    <w:rPr>
      <w:rFonts w:eastAsia="Calibri"/>
      <w:i/>
      <w:iCs/>
      <w:sz w:val="24"/>
      <w:szCs w:val="24"/>
      <w:lang w:val="es-ES" w:eastAsia="es-ES" w:bidi="ar-SA"/>
    </w:rPr>
  </w:style>
  <w:style w:type="paragraph" w:styleId="NormalWeb">
    <w:name w:val="Normal (Web)"/>
    <w:basedOn w:val="Normal"/>
    <w:uiPriority w:val="99"/>
    <w:rsid w:val="000034BB"/>
    <w:pPr>
      <w:spacing w:before="100" w:beforeAutospacing="1" w:after="100" w:afterAutospacing="1" w:line="240" w:lineRule="auto"/>
    </w:pPr>
    <w:rPr>
      <w:rFonts w:ascii="Times New Roman" w:eastAsia="Calibri" w:hAnsi="Times New Roman" w:cs="Times New Roman"/>
      <w:color w:val="auto"/>
      <w:szCs w:val="24"/>
      <w:lang w:eastAsia="es-ES"/>
    </w:rPr>
  </w:style>
  <w:style w:type="character" w:styleId="Textoennegrita">
    <w:name w:val="Strong"/>
    <w:uiPriority w:val="22"/>
    <w:qFormat/>
    <w:rsid w:val="000034BB"/>
    <w:rPr>
      <w:rFonts w:cs="Times New Roman"/>
      <w:b/>
      <w:bCs/>
    </w:rPr>
  </w:style>
  <w:style w:type="character" w:customStyle="1" w:styleId="def-item-dt-sep">
    <w:name w:val="def-item-dt-sep"/>
    <w:rsid w:val="000034BB"/>
    <w:rPr>
      <w:rFonts w:cs="Times New Roman"/>
    </w:rPr>
  </w:style>
  <w:style w:type="character" w:customStyle="1" w:styleId="def-item-dd-sep">
    <w:name w:val="def-item-dd-sep"/>
    <w:rsid w:val="000034BB"/>
    <w:rPr>
      <w:rFonts w:cs="Times New Roman"/>
    </w:rPr>
  </w:style>
  <w:style w:type="character" w:styleId="nfasis">
    <w:name w:val="Emphasis"/>
    <w:uiPriority w:val="20"/>
    <w:qFormat/>
    <w:rsid w:val="000034BB"/>
    <w:rPr>
      <w:rFonts w:cs="Times New Roman"/>
      <w:i/>
      <w:iCs/>
    </w:rPr>
  </w:style>
  <w:style w:type="character" w:customStyle="1" w:styleId="table-label">
    <w:name w:val="table-label"/>
    <w:rsid w:val="000034BB"/>
    <w:rPr>
      <w:rFonts w:cs="Times New Roman"/>
    </w:rPr>
  </w:style>
  <w:style w:type="paragraph" w:customStyle="1" w:styleId="first-child">
    <w:name w:val="first-child"/>
    <w:basedOn w:val="Normal"/>
    <w:rsid w:val="000034BB"/>
    <w:pPr>
      <w:spacing w:before="100" w:beforeAutospacing="1" w:after="100" w:afterAutospacing="1" w:line="240" w:lineRule="auto"/>
    </w:pPr>
    <w:rPr>
      <w:rFonts w:ascii="Times New Roman" w:eastAsia="Calibri" w:hAnsi="Times New Roman" w:cs="Times New Roman"/>
      <w:color w:val="auto"/>
      <w:szCs w:val="24"/>
      <w:lang w:eastAsia="es-ES"/>
    </w:rPr>
  </w:style>
  <w:style w:type="character" w:customStyle="1" w:styleId="fig-label">
    <w:name w:val="fig-label"/>
    <w:rsid w:val="000034BB"/>
    <w:rPr>
      <w:rFonts w:cs="Times New Roman"/>
    </w:rPr>
  </w:style>
  <w:style w:type="paragraph" w:styleId="Textodeglobo">
    <w:name w:val="Balloon Text"/>
    <w:basedOn w:val="Normal"/>
    <w:link w:val="TextodegloboCar"/>
    <w:uiPriority w:val="99"/>
    <w:semiHidden/>
    <w:rsid w:val="000034BB"/>
    <w:pPr>
      <w:spacing w:line="240" w:lineRule="auto"/>
    </w:pPr>
    <w:rPr>
      <w:rFonts w:eastAsia="MS Mincho"/>
      <w:color w:val="auto"/>
      <w:sz w:val="16"/>
      <w:szCs w:val="16"/>
      <w:lang w:val="es-ES_tradnl" w:eastAsia="ja-JP"/>
    </w:rPr>
  </w:style>
  <w:style w:type="character" w:customStyle="1" w:styleId="TextodegloboCar">
    <w:name w:val="Texto de globo Car"/>
    <w:link w:val="Textodeglobo"/>
    <w:uiPriority w:val="99"/>
    <w:semiHidden/>
    <w:locked/>
    <w:rsid w:val="000034BB"/>
    <w:rPr>
      <w:rFonts w:ascii="Tahoma" w:eastAsia="MS Mincho" w:hAnsi="Tahoma" w:cs="Tahoma"/>
      <w:sz w:val="16"/>
      <w:szCs w:val="16"/>
      <w:lang w:val="es-ES_tradnl" w:eastAsia="ja-JP" w:bidi="ar-SA"/>
    </w:rPr>
  </w:style>
  <w:style w:type="character" w:styleId="Refdecomentario">
    <w:name w:val="annotation reference"/>
    <w:uiPriority w:val="99"/>
    <w:semiHidden/>
    <w:rsid w:val="000034BB"/>
    <w:rPr>
      <w:rFonts w:cs="Times New Roman"/>
      <w:sz w:val="18"/>
      <w:szCs w:val="18"/>
    </w:rPr>
  </w:style>
  <w:style w:type="paragraph" w:styleId="Textocomentario">
    <w:name w:val="annotation text"/>
    <w:basedOn w:val="Normal"/>
    <w:link w:val="TextocomentarioCar"/>
    <w:uiPriority w:val="99"/>
    <w:rsid w:val="000034BB"/>
    <w:pPr>
      <w:spacing w:line="240" w:lineRule="auto"/>
    </w:pPr>
    <w:rPr>
      <w:rFonts w:ascii="Garamond" w:eastAsia="MS Mincho" w:hAnsi="Garamond"/>
      <w:color w:val="auto"/>
      <w:szCs w:val="24"/>
      <w:lang w:val="es-ES_tradnl" w:eastAsia="ja-JP"/>
    </w:rPr>
  </w:style>
  <w:style w:type="character" w:customStyle="1" w:styleId="TextocomentarioCar">
    <w:name w:val="Texto comentario Car"/>
    <w:link w:val="Textocomentario"/>
    <w:uiPriority w:val="99"/>
    <w:locked/>
    <w:rsid w:val="000034BB"/>
    <w:rPr>
      <w:rFonts w:ascii="Garamond" w:eastAsia="MS Mincho" w:hAnsi="Garamond" w:cs="Tahoma"/>
      <w:sz w:val="24"/>
      <w:szCs w:val="24"/>
      <w:lang w:val="es-ES_tradnl" w:eastAsia="ja-JP" w:bidi="ar-SA"/>
    </w:rPr>
  </w:style>
  <w:style w:type="paragraph" w:styleId="Asuntodelcomentario">
    <w:name w:val="annotation subject"/>
    <w:basedOn w:val="Textocomentario"/>
    <w:next w:val="Textocomentario"/>
    <w:link w:val="AsuntodelcomentarioCar"/>
    <w:uiPriority w:val="99"/>
    <w:semiHidden/>
    <w:rsid w:val="000034BB"/>
    <w:rPr>
      <w:b/>
      <w:bCs/>
      <w:sz w:val="20"/>
      <w:szCs w:val="20"/>
    </w:rPr>
  </w:style>
  <w:style w:type="character" w:customStyle="1" w:styleId="AsuntodelcomentarioCar">
    <w:name w:val="Asunto del comentario Car"/>
    <w:link w:val="Asuntodelcomentario"/>
    <w:uiPriority w:val="99"/>
    <w:semiHidden/>
    <w:locked/>
    <w:rsid w:val="000034BB"/>
    <w:rPr>
      <w:rFonts w:ascii="Garamond" w:eastAsia="MS Mincho" w:hAnsi="Garamond" w:cs="Tahoma"/>
      <w:b/>
      <w:bCs/>
      <w:sz w:val="24"/>
      <w:szCs w:val="24"/>
      <w:lang w:val="es-ES_tradnl" w:eastAsia="ja-JP" w:bidi="ar-SA"/>
    </w:rPr>
  </w:style>
  <w:style w:type="character" w:customStyle="1" w:styleId="st">
    <w:name w:val="st"/>
    <w:basedOn w:val="Fuentedeprrafopredeter"/>
    <w:rsid w:val="00E0181B"/>
  </w:style>
  <w:style w:type="paragraph" w:customStyle="1" w:styleId="p">
    <w:name w:val="p"/>
    <w:basedOn w:val="Normal"/>
    <w:rsid w:val="00E26E50"/>
    <w:pPr>
      <w:spacing w:before="100" w:beforeAutospacing="1" w:after="100" w:afterAutospacing="1" w:line="240" w:lineRule="auto"/>
    </w:pPr>
    <w:rPr>
      <w:rFonts w:ascii="Times New Roman" w:hAnsi="Times New Roman" w:cs="Times New Roman"/>
      <w:color w:val="auto"/>
      <w:szCs w:val="24"/>
      <w:lang w:eastAsia="es-ES"/>
    </w:rPr>
  </w:style>
  <w:style w:type="character" w:customStyle="1" w:styleId="k">
    <w:name w:val="k"/>
    <w:basedOn w:val="Fuentedeprrafopredeter"/>
    <w:rsid w:val="00E26E50"/>
  </w:style>
  <w:style w:type="paragraph" w:customStyle="1" w:styleId="q">
    <w:name w:val="q"/>
    <w:basedOn w:val="Normal"/>
    <w:rsid w:val="00E26E50"/>
    <w:pPr>
      <w:spacing w:before="100" w:beforeAutospacing="1" w:after="100" w:afterAutospacing="1" w:line="240" w:lineRule="auto"/>
    </w:pPr>
    <w:rPr>
      <w:rFonts w:ascii="Times New Roman" w:hAnsi="Times New Roman" w:cs="Times New Roman"/>
      <w:color w:val="auto"/>
      <w:szCs w:val="24"/>
      <w:lang w:eastAsia="es-ES"/>
    </w:rPr>
  </w:style>
  <w:style w:type="character" w:customStyle="1" w:styleId="d">
    <w:name w:val="d"/>
    <w:basedOn w:val="Fuentedeprrafopredeter"/>
    <w:rsid w:val="00E26E50"/>
  </w:style>
  <w:style w:type="character" w:customStyle="1" w:styleId="b">
    <w:name w:val="b"/>
    <w:basedOn w:val="Fuentedeprrafopredeter"/>
    <w:rsid w:val="00E26E50"/>
  </w:style>
  <w:style w:type="paragraph" w:styleId="Encabezado">
    <w:name w:val="header"/>
    <w:basedOn w:val="Normal"/>
    <w:link w:val="EncabezadoCar"/>
    <w:uiPriority w:val="99"/>
    <w:rsid w:val="00C146CC"/>
    <w:pPr>
      <w:widowControl w:val="0"/>
      <w:tabs>
        <w:tab w:val="center" w:pos="4252"/>
        <w:tab w:val="right" w:pos="8504"/>
      </w:tabs>
      <w:autoSpaceDE w:val="0"/>
      <w:autoSpaceDN w:val="0"/>
      <w:adjustRightInd w:val="0"/>
      <w:spacing w:line="240" w:lineRule="auto"/>
    </w:pPr>
    <w:rPr>
      <w:rFonts w:ascii="Calibri" w:hAnsi="Calibri" w:cs="Calibri"/>
      <w:color w:val="auto"/>
      <w:szCs w:val="24"/>
      <w:lang w:eastAsia="es-ES"/>
    </w:rPr>
  </w:style>
  <w:style w:type="character" w:customStyle="1" w:styleId="EncabezadoCar">
    <w:name w:val="Encabezado Car"/>
    <w:link w:val="Encabezado"/>
    <w:uiPriority w:val="99"/>
    <w:locked/>
    <w:rsid w:val="00C146CC"/>
    <w:rPr>
      <w:rFonts w:ascii="Calibri" w:hAnsi="Calibri" w:cs="Calibri"/>
      <w:sz w:val="24"/>
      <w:szCs w:val="24"/>
      <w:lang w:val="es-ES" w:eastAsia="es-ES" w:bidi="ar-SA"/>
    </w:rPr>
  </w:style>
  <w:style w:type="paragraph" w:styleId="Piedepgina">
    <w:name w:val="footer"/>
    <w:basedOn w:val="Normal"/>
    <w:link w:val="PiedepginaCar"/>
    <w:uiPriority w:val="99"/>
    <w:rsid w:val="00C146CC"/>
    <w:pPr>
      <w:widowControl w:val="0"/>
      <w:tabs>
        <w:tab w:val="center" w:pos="4252"/>
        <w:tab w:val="right" w:pos="8504"/>
      </w:tabs>
      <w:autoSpaceDE w:val="0"/>
      <w:autoSpaceDN w:val="0"/>
      <w:adjustRightInd w:val="0"/>
      <w:spacing w:line="240" w:lineRule="auto"/>
    </w:pPr>
    <w:rPr>
      <w:rFonts w:ascii="Calibri" w:hAnsi="Calibri" w:cs="Calibri"/>
      <w:color w:val="auto"/>
      <w:szCs w:val="24"/>
      <w:lang w:eastAsia="es-ES"/>
    </w:rPr>
  </w:style>
  <w:style w:type="character" w:customStyle="1" w:styleId="PiedepginaCar">
    <w:name w:val="Pie de página Car"/>
    <w:link w:val="Piedepgina"/>
    <w:uiPriority w:val="99"/>
    <w:locked/>
    <w:rsid w:val="00C146CC"/>
    <w:rPr>
      <w:rFonts w:ascii="Calibri" w:hAnsi="Calibri" w:cs="Calibri"/>
      <w:sz w:val="24"/>
      <w:szCs w:val="24"/>
      <w:lang w:val="es-ES" w:eastAsia="es-ES" w:bidi="ar-SA"/>
    </w:rPr>
  </w:style>
  <w:style w:type="paragraph" w:styleId="Textonotapie">
    <w:name w:val="footnote text"/>
    <w:basedOn w:val="Normal"/>
    <w:link w:val="TextonotapieCar"/>
    <w:semiHidden/>
    <w:rsid w:val="00BA068D"/>
    <w:pPr>
      <w:spacing w:line="240" w:lineRule="auto"/>
    </w:pPr>
    <w:rPr>
      <w:rFonts w:ascii="Calibri" w:hAnsi="Calibri" w:cs="Times New Roman"/>
      <w:color w:val="auto"/>
      <w:sz w:val="20"/>
      <w:lang w:val="es-CO" w:eastAsia="es-CO"/>
    </w:rPr>
  </w:style>
  <w:style w:type="character" w:customStyle="1" w:styleId="TextonotapieCar">
    <w:name w:val="Texto nota pie Car"/>
    <w:link w:val="Textonotapie"/>
    <w:semiHidden/>
    <w:locked/>
    <w:rsid w:val="00BA068D"/>
    <w:rPr>
      <w:rFonts w:ascii="Calibri" w:hAnsi="Calibri"/>
      <w:lang w:val="es-CO" w:eastAsia="es-CO" w:bidi="ar-SA"/>
    </w:rPr>
  </w:style>
  <w:style w:type="character" w:styleId="Refdenotaalpie">
    <w:name w:val="footnote reference"/>
    <w:semiHidden/>
    <w:rsid w:val="00BA068D"/>
    <w:rPr>
      <w:rFonts w:cs="Times New Roman"/>
      <w:vertAlign w:val="superscript"/>
    </w:rPr>
  </w:style>
  <w:style w:type="paragraph" w:styleId="Descripcin">
    <w:name w:val="caption"/>
    <w:basedOn w:val="Normal"/>
    <w:next w:val="Normal"/>
    <w:uiPriority w:val="35"/>
    <w:qFormat/>
    <w:rsid w:val="00627DDC"/>
    <w:pPr>
      <w:widowControl w:val="0"/>
      <w:autoSpaceDE w:val="0"/>
      <w:autoSpaceDN w:val="0"/>
      <w:adjustRightInd w:val="0"/>
      <w:spacing w:line="240" w:lineRule="auto"/>
    </w:pPr>
    <w:rPr>
      <w:rFonts w:ascii="Calibri" w:hAnsi="Calibri" w:cs="Calibri"/>
      <w:b/>
      <w:bCs/>
      <w:color w:val="auto"/>
      <w:sz w:val="20"/>
      <w:lang w:val="es-CO" w:eastAsia="es-CO"/>
    </w:rPr>
  </w:style>
  <w:style w:type="character" w:styleId="Nmerodepgina">
    <w:name w:val="page number"/>
    <w:basedOn w:val="Fuentedeprrafopredeter"/>
    <w:uiPriority w:val="99"/>
    <w:rsid w:val="00842ABC"/>
  </w:style>
  <w:style w:type="paragraph" w:styleId="Textonotaalfinal">
    <w:name w:val="endnote text"/>
    <w:basedOn w:val="Normal"/>
    <w:link w:val="TextonotaalfinalCar"/>
    <w:uiPriority w:val="99"/>
    <w:rsid w:val="00842ABC"/>
    <w:rPr>
      <w:sz w:val="20"/>
    </w:rPr>
  </w:style>
  <w:style w:type="character" w:styleId="Refdenotaalfinal">
    <w:name w:val="endnote reference"/>
    <w:uiPriority w:val="99"/>
    <w:rsid w:val="00842ABC"/>
    <w:rPr>
      <w:vertAlign w:val="superscript"/>
    </w:rPr>
  </w:style>
  <w:style w:type="paragraph" w:customStyle="1" w:styleId="Prrafodelista1">
    <w:name w:val="Párrafo de lista1"/>
    <w:basedOn w:val="Normal"/>
    <w:rsid w:val="000C3328"/>
    <w:pPr>
      <w:widowControl w:val="0"/>
      <w:autoSpaceDE w:val="0"/>
      <w:autoSpaceDN w:val="0"/>
      <w:adjustRightInd w:val="0"/>
      <w:spacing w:line="240" w:lineRule="auto"/>
      <w:ind w:left="720"/>
      <w:contextualSpacing/>
    </w:pPr>
    <w:rPr>
      <w:rFonts w:ascii="Calibri" w:hAnsi="Calibri" w:cs="Calibri"/>
      <w:color w:val="auto"/>
      <w:szCs w:val="24"/>
      <w:lang w:val="es-CO" w:eastAsia="es-CO"/>
    </w:rPr>
  </w:style>
  <w:style w:type="character" w:customStyle="1" w:styleId="textogrisoscuro">
    <w:name w:val="texto_gris_oscuro"/>
    <w:basedOn w:val="Fuentedeprrafopredeter"/>
    <w:rsid w:val="005D2D86"/>
  </w:style>
  <w:style w:type="paragraph" w:styleId="Sinespaciado">
    <w:name w:val="No Spacing"/>
    <w:uiPriority w:val="1"/>
    <w:qFormat/>
    <w:rsid w:val="002F3C6A"/>
    <w:rPr>
      <w:rFonts w:ascii="Calibri" w:eastAsia="Calibri" w:hAnsi="Calibri"/>
      <w:sz w:val="22"/>
      <w:szCs w:val="22"/>
      <w:lang w:val="es-CO" w:eastAsia="en-US"/>
    </w:rPr>
  </w:style>
  <w:style w:type="paragraph" w:customStyle="1" w:styleId="estilo4">
    <w:name w:val="estilo4"/>
    <w:basedOn w:val="Normal"/>
    <w:rsid w:val="004B6CD3"/>
    <w:pPr>
      <w:spacing w:before="100" w:beforeAutospacing="1" w:after="100" w:afterAutospacing="1" w:line="240" w:lineRule="auto"/>
    </w:pPr>
    <w:rPr>
      <w:rFonts w:ascii="Times New Roman" w:hAnsi="Times New Roman" w:cs="Times New Roman"/>
      <w:color w:val="auto"/>
      <w:szCs w:val="24"/>
      <w:lang w:eastAsia="es-ES"/>
    </w:rPr>
  </w:style>
  <w:style w:type="paragraph" w:styleId="Sangradetextonormal">
    <w:name w:val="Body Text Indent"/>
    <w:basedOn w:val="Normal"/>
    <w:link w:val="SangradetextonormalCar"/>
    <w:rsid w:val="00B07C5A"/>
    <w:pPr>
      <w:ind w:firstLine="708"/>
      <w:jc w:val="both"/>
    </w:pPr>
    <w:rPr>
      <w:rFonts w:ascii="Times New Roman" w:hAnsi="Times New Roman" w:cs="Times New Roman"/>
      <w:color w:val="auto"/>
      <w:szCs w:val="24"/>
      <w:lang w:eastAsia="es-ES" w:bidi="he-IL"/>
    </w:rPr>
  </w:style>
  <w:style w:type="character" w:customStyle="1" w:styleId="SangradetextonormalCar">
    <w:name w:val="Sangría de texto normal Car"/>
    <w:link w:val="Sangradetextonormal"/>
    <w:rsid w:val="00B07C5A"/>
    <w:rPr>
      <w:sz w:val="24"/>
      <w:szCs w:val="24"/>
      <w:lang w:val="es-ES" w:eastAsia="es-ES" w:bidi="he-IL"/>
    </w:rPr>
  </w:style>
  <w:style w:type="paragraph" w:styleId="Textosinformato">
    <w:name w:val="Plain Text"/>
    <w:basedOn w:val="Normal"/>
    <w:link w:val="TextosinformatoCar"/>
    <w:uiPriority w:val="99"/>
    <w:rsid w:val="005A2F91"/>
    <w:pPr>
      <w:spacing w:line="240" w:lineRule="auto"/>
    </w:pPr>
    <w:rPr>
      <w:rFonts w:ascii="Courier New" w:hAnsi="Courier New" w:cs="Times New Roman"/>
      <w:color w:val="auto"/>
      <w:sz w:val="20"/>
      <w:lang w:eastAsia="es-ES"/>
    </w:rPr>
  </w:style>
  <w:style w:type="character" w:customStyle="1" w:styleId="TextosinformatoCar">
    <w:name w:val="Texto sin formato Car"/>
    <w:link w:val="Textosinformato"/>
    <w:uiPriority w:val="99"/>
    <w:locked/>
    <w:rsid w:val="005A2F91"/>
    <w:rPr>
      <w:rFonts w:ascii="Courier New" w:hAnsi="Courier New"/>
      <w:lang w:val="es-ES" w:eastAsia="es-ES" w:bidi="ar-SA"/>
    </w:rPr>
  </w:style>
  <w:style w:type="character" w:customStyle="1" w:styleId="mixed-citation">
    <w:name w:val="mixed-citation"/>
    <w:basedOn w:val="Fuentedeprrafopredeter"/>
    <w:rsid w:val="00191EDD"/>
  </w:style>
  <w:style w:type="character" w:customStyle="1" w:styleId="autor">
    <w:name w:val="autor"/>
    <w:basedOn w:val="Fuentedeprrafopredeter"/>
    <w:rsid w:val="007E2DB3"/>
  </w:style>
  <w:style w:type="character" w:customStyle="1" w:styleId="cita">
    <w:name w:val="cita"/>
    <w:basedOn w:val="Fuentedeprrafopredeter"/>
    <w:rsid w:val="00A579DD"/>
  </w:style>
  <w:style w:type="character" w:customStyle="1" w:styleId="citation">
    <w:name w:val="citation"/>
    <w:basedOn w:val="Fuentedeprrafopredeter"/>
    <w:rsid w:val="001D1111"/>
  </w:style>
  <w:style w:type="character" w:customStyle="1" w:styleId="ref-journal">
    <w:name w:val="ref-journal"/>
    <w:basedOn w:val="Fuentedeprrafopredeter"/>
    <w:rsid w:val="00A00579"/>
  </w:style>
  <w:style w:type="character" w:customStyle="1" w:styleId="hps">
    <w:name w:val="hps"/>
    <w:basedOn w:val="Fuentedeprrafopredeter"/>
    <w:rsid w:val="001F7979"/>
  </w:style>
  <w:style w:type="character" w:customStyle="1" w:styleId="hpsatn">
    <w:name w:val="hps atn"/>
    <w:basedOn w:val="Fuentedeprrafopredeter"/>
    <w:rsid w:val="001F7979"/>
  </w:style>
  <w:style w:type="character" w:customStyle="1" w:styleId="gfieldrequired">
    <w:name w:val="gfield_required"/>
    <w:basedOn w:val="Fuentedeprrafopredeter"/>
    <w:rsid w:val="004C391E"/>
  </w:style>
  <w:style w:type="character" w:customStyle="1" w:styleId="ginputleft">
    <w:name w:val="ginput_left"/>
    <w:basedOn w:val="Fuentedeprrafopredeter"/>
    <w:rsid w:val="004C391E"/>
  </w:style>
  <w:style w:type="character" w:customStyle="1" w:styleId="ginputright">
    <w:name w:val="ginput_right"/>
    <w:basedOn w:val="Fuentedeprrafopredeter"/>
    <w:rsid w:val="004C391E"/>
  </w:style>
  <w:style w:type="character" w:customStyle="1" w:styleId="recaptchaonlyifprivacy">
    <w:name w:val="recaptcha_only_if_privacy"/>
    <w:basedOn w:val="Fuentedeprrafopredeter"/>
    <w:rsid w:val="004C391E"/>
  </w:style>
  <w:style w:type="character" w:customStyle="1" w:styleId="elsevierstylesup">
    <w:name w:val="elsevierstylesup"/>
    <w:basedOn w:val="Fuentedeprrafopredeter"/>
    <w:rsid w:val="001A0A2C"/>
  </w:style>
  <w:style w:type="paragraph" w:styleId="Textoindependiente">
    <w:name w:val="Body Text"/>
    <w:basedOn w:val="Normal"/>
    <w:link w:val="TextoindependienteCar"/>
    <w:rsid w:val="00685B9B"/>
    <w:pPr>
      <w:spacing w:after="120"/>
    </w:pPr>
  </w:style>
  <w:style w:type="paragraph" w:customStyle="1" w:styleId="IEEEParagraph">
    <w:name w:val="IEEE Paragraph"/>
    <w:basedOn w:val="Normal"/>
    <w:link w:val="IEEEParagraphChar"/>
    <w:rsid w:val="00870AAE"/>
    <w:pPr>
      <w:adjustRightInd w:val="0"/>
      <w:snapToGrid w:val="0"/>
      <w:spacing w:line="240" w:lineRule="auto"/>
      <w:ind w:firstLine="216"/>
      <w:jc w:val="both"/>
    </w:pPr>
    <w:rPr>
      <w:rFonts w:ascii="Times New Roman" w:eastAsia="SimSun" w:hAnsi="Times New Roman" w:cs="Times New Roman"/>
      <w:color w:val="auto"/>
      <w:sz w:val="20"/>
      <w:szCs w:val="24"/>
      <w:lang w:val="en-AU" w:eastAsia="zh-CN"/>
    </w:rPr>
  </w:style>
  <w:style w:type="character" w:customStyle="1" w:styleId="IEEEParagraphChar">
    <w:name w:val="IEEE Paragraph Char"/>
    <w:link w:val="IEEEParagraph"/>
    <w:rsid w:val="00870AAE"/>
    <w:rPr>
      <w:rFonts w:eastAsia="SimSun"/>
      <w:szCs w:val="24"/>
      <w:lang w:val="en-AU" w:eastAsia="zh-CN" w:bidi="ar-SA"/>
    </w:rPr>
  </w:style>
  <w:style w:type="paragraph" w:customStyle="1" w:styleId="IEEEReferenceItem">
    <w:name w:val="IEEE Reference Item"/>
    <w:basedOn w:val="Normal"/>
    <w:rsid w:val="0021787F"/>
    <w:pPr>
      <w:tabs>
        <w:tab w:val="num" w:pos="360"/>
      </w:tabs>
      <w:adjustRightInd w:val="0"/>
      <w:snapToGrid w:val="0"/>
      <w:spacing w:line="240" w:lineRule="auto"/>
      <w:jc w:val="both"/>
    </w:pPr>
    <w:rPr>
      <w:rFonts w:ascii="Times New Roman" w:eastAsia="SimSun" w:hAnsi="Times New Roman" w:cs="Times New Roman"/>
      <w:color w:val="auto"/>
      <w:sz w:val="16"/>
      <w:szCs w:val="24"/>
      <w:lang w:eastAsia="zh-CN"/>
    </w:rPr>
  </w:style>
  <w:style w:type="paragraph" w:customStyle="1" w:styleId="IEEEHeading2">
    <w:name w:val="IEEE Heading 2"/>
    <w:basedOn w:val="Normal"/>
    <w:next w:val="Normal"/>
    <w:rsid w:val="00474671"/>
    <w:pPr>
      <w:numPr>
        <w:numId w:val="1"/>
      </w:numPr>
      <w:adjustRightInd w:val="0"/>
      <w:snapToGrid w:val="0"/>
      <w:spacing w:before="150" w:after="60" w:line="240" w:lineRule="auto"/>
      <w:ind w:left="289" w:hanging="289"/>
    </w:pPr>
    <w:rPr>
      <w:rFonts w:ascii="Times New Roman" w:eastAsia="SimSun" w:hAnsi="Times New Roman" w:cs="Times New Roman"/>
      <w:i/>
      <w:color w:val="auto"/>
      <w:sz w:val="20"/>
      <w:szCs w:val="24"/>
      <w:lang w:val="en-AU" w:eastAsia="zh-CN"/>
    </w:rPr>
  </w:style>
  <w:style w:type="character" w:customStyle="1" w:styleId="BodyLCar">
    <w:name w:val="BodyL. Car"/>
    <w:link w:val="BodyL"/>
    <w:locked/>
    <w:rsid w:val="00C37B97"/>
    <w:rPr>
      <w:sz w:val="24"/>
      <w:lang w:val="ru-RU" w:eastAsia="en-US" w:bidi="ar-SA"/>
    </w:rPr>
  </w:style>
  <w:style w:type="paragraph" w:customStyle="1" w:styleId="BodyL">
    <w:name w:val="BodyL."/>
    <w:basedOn w:val="Normal"/>
    <w:link w:val="BodyLCar"/>
    <w:rsid w:val="00C37B97"/>
    <w:pPr>
      <w:ind w:firstLine="567"/>
      <w:jc w:val="both"/>
    </w:pPr>
    <w:rPr>
      <w:rFonts w:ascii="Times New Roman" w:eastAsia="Times New Roman" w:hAnsi="Times New Roman" w:cs="Times New Roman"/>
      <w:color w:val="auto"/>
      <w:lang w:val="ru-RU"/>
    </w:rPr>
  </w:style>
  <w:style w:type="paragraph" w:customStyle="1" w:styleId="Header2">
    <w:name w:val="Header 2"/>
    <w:basedOn w:val="Normal"/>
    <w:autoRedefine/>
    <w:rsid w:val="00C37B97"/>
    <w:pPr>
      <w:tabs>
        <w:tab w:val="left" w:pos="284"/>
      </w:tabs>
      <w:snapToGrid w:val="0"/>
      <w:spacing w:after="180" w:line="240" w:lineRule="auto"/>
      <w:jc w:val="both"/>
    </w:pPr>
    <w:rPr>
      <w:rFonts w:ascii="Arial" w:eastAsia="Times New Roman" w:hAnsi="Arial" w:cs="Arial"/>
      <w:bCs/>
      <w:color w:val="auto"/>
      <w:spacing w:val="-1"/>
      <w:sz w:val="20"/>
    </w:rPr>
  </w:style>
  <w:style w:type="paragraph" w:customStyle="1" w:styleId="Pa26">
    <w:name w:val="Pa26"/>
    <w:basedOn w:val="Normal"/>
    <w:next w:val="Normal"/>
    <w:rsid w:val="00042C58"/>
    <w:pPr>
      <w:autoSpaceDE w:val="0"/>
      <w:autoSpaceDN w:val="0"/>
      <w:adjustRightInd w:val="0"/>
      <w:spacing w:line="160" w:lineRule="atLeast"/>
    </w:pPr>
    <w:rPr>
      <w:rFonts w:ascii="TimesNewRomanPS" w:eastAsia="Calibri" w:hAnsi="TimesNewRomanPS" w:cs="Times New Roman"/>
      <w:color w:val="auto"/>
      <w:szCs w:val="24"/>
      <w:lang w:val="es-ES_tradnl" w:eastAsia="es-ES_tradnl"/>
    </w:rPr>
  </w:style>
  <w:style w:type="character" w:customStyle="1" w:styleId="textogrismini1">
    <w:name w:val="texto_gris_mini1"/>
    <w:rsid w:val="00042C58"/>
    <w:rPr>
      <w:strike w:val="0"/>
      <w:dstrike w:val="0"/>
      <w:color w:val="999999"/>
      <w:sz w:val="17"/>
      <w:szCs w:val="17"/>
      <w:u w:val="none"/>
      <w:effect w:val="none"/>
    </w:rPr>
  </w:style>
  <w:style w:type="paragraph" w:customStyle="1" w:styleId="title1">
    <w:name w:val="title1"/>
    <w:basedOn w:val="Normal"/>
    <w:rsid w:val="00042C58"/>
    <w:pPr>
      <w:spacing w:line="240" w:lineRule="auto"/>
    </w:pPr>
    <w:rPr>
      <w:rFonts w:ascii="Times New Roman" w:eastAsia="Times New Roman" w:hAnsi="Times New Roman" w:cs="Times New Roman"/>
      <w:color w:val="auto"/>
      <w:sz w:val="27"/>
      <w:szCs w:val="27"/>
      <w:lang w:val="es-ES_tradnl" w:eastAsia="es-ES_tradnl"/>
    </w:rPr>
  </w:style>
  <w:style w:type="paragraph" w:customStyle="1" w:styleId="desc2">
    <w:name w:val="desc2"/>
    <w:basedOn w:val="Normal"/>
    <w:rsid w:val="00042C58"/>
    <w:pPr>
      <w:spacing w:line="240" w:lineRule="auto"/>
    </w:pPr>
    <w:rPr>
      <w:rFonts w:ascii="Times New Roman" w:eastAsia="Times New Roman" w:hAnsi="Times New Roman" w:cs="Times New Roman"/>
      <w:color w:val="auto"/>
      <w:sz w:val="26"/>
      <w:szCs w:val="26"/>
      <w:lang w:val="es-ES_tradnl" w:eastAsia="es-ES_tradnl"/>
    </w:rPr>
  </w:style>
  <w:style w:type="character" w:customStyle="1" w:styleId="jrnl">
    <w:name w:val="jrnl"/>
    <w:basedOn w:val="Fuentedeprrafopredeter"/>
    <w:rsid w:val="00042C58"/>
  </w:style>
  <w:style w:type="character" w:customStyle="1" w:styleId="authornames">
    <w:name w:val="authornames"/>
    <w:basedOn w:val="Fuentedeprrafopredeter"/>
    <w:rsid w:val="00A401D5"/>
  </w:style>
  <w:style w:type="paragraph" w:customStyle="1" w:styleId="Contenidodelatabla">
    <w:name w:val="Contenido de la tabla"/>
    <w:basedOn w:val="Normal"/>
    <w:rsid w:val="00F13143"/>
    <w:pPr>
      <w:suppressLineNumbers/>
      <w:spacing w:line="480" w:lineRule="auto"/>
    </w:pPr>
    <w:rPr>
      <w:rFonts w:ascii="Calibri" w:eastAsia="Calibri" w:hAnsi="Calibri" w:cs="Times New Roman"/>
      <w:color w:val="auto"/>
      <w:sz w:val="22"/>
      <w:szCs w:val="22"/>
      <w:lang w:eastAsia="es-ES"/>
    </w:rPr>
  </w:style>
  <w:style w:type="paragraph" w:styleId="Textoindependienteprimerasangra">
    <w:name w:val="Body Text First Indent"/>
    <w:basedOn w:val="Textoindependiente"/>
    <w:link w:val="TextoindependienteprimerasangraCar"/>
    <w:rsid w:val="00D7007D"/>
    <w:pPr>
      <w:ind w:firstLine="210"/>
    </w:pPr>
  </w:style>
  <w:style w:type="character" w:customStyle="1" w:styleId="TextoindependienteCar">
    <w:name w:val="Texto independiente Car"/>
    <w:link w:val="Textoindependiente"/>
    <w:rsid w:val="00D7007D"/>
    <w:rPr>
      <w:rFonts w:ascii="Tahoma" w:hAnsi="Tahoma" w:cs="Tahoma"/>
      <w:color w:val="000000"/>
      <w:sz w:val="24"/>
      <w:lang w:val="en-US" w:eastAsia="en-US"/>
    </w:rPr>
  </w:style>
  <w:style w:type="character" w:customStyle="1" w:styleId="TextoindependienteprimerasangraCar">
    <w:name w:val="Texto independiente primera sangría Car"/>
    <w:basedOn w:val="TextoindependienteCar"/>
    <w:link w:val="Textoindependienteprimerasangra"/>
    <w:rsid w:val="00D7007D"/>
    <w:rPr>
      <w:rFonts w:ascii="Tahoma" w:hAnsi="Tahoma" w:cs="Tahoma"/>
      <w:color w:val="000000"/>
      <w:sz w:val="24"/>
      <w:lang w:val="en-US" w:eastAsia="en-US"/>
    </w:rPr>
  </w:style>
  <w:style w:type="character" w:customStyle="1" w:styleId="highlight">
    <w:name w:val="highlight"/>
    <w:rsid w:val="00B57255"/>
  </w:style>
  <w:style w:type="character" w:styleId="Nmerodelnea">
    <w:name w:val="line number"/>
    <w:uiPriority w:val="99"/>
    <w:rsid w:val="00B57255"/>
  </w:style>
  <w:style w:type="paragraph" w:styleId="Prrafodelista">
    <w:name w:val="List Paragraph"/>
    <w:aliases w:val="Doble"/>
    <w:basedOn w:val="Normal"/>
    <w:uiPriority w:val="34"/>
    <w:qFormat/>
    <w:rsid w:val="00B57255"/>
    <w:pPr>
      <w:spacing w:line="480" w:lineRule="auto"/>
      <w:ind w:left="720"/>
      <w:contextualSpacing/>
    </w:pPr>
    <w:rPr>
      <w:rFonts w:ascii="Calibri" w:eastAsia="Calibri" w:hAnsi="Calibri" w:cs="Times New Roman"/>
      <w:color w:val="auto"/>
      <w:sz w:val="22"/>
      <w:szCs w:val="22"/>
      <w:lang w:eastAsia="es-ES"/>
    </w:rPr>
  </w:style>
  <w:style w:type="character" w:customStyle="1" w:styleId="5yl5">
    <w:name w:val="_5yl5"/>
    <w:rsid w:val="00590908"/>
  </w:style>
  <w:style w:type="paragraph" w:customStyle="1" w:styleId="Table">
    <w:name w:val="Table"/>
    <w:basedOn w:val="Normal"/>
    <w:rsid w:val="006F7E73"/>
    <w:pPr>
      <w:contextualSpacing/>
    </w:pPr>
    <w:rPr>
      <w:rFonts w:eastAsia="Calibri" w:cs="Times New Roman"/>
      <w:color w:val="auto"/>
      <w:szCs w:val="22"/>
    </w:rPr>
  </w:style>
  <w:style w:type="character" w:customStyle="1" w:styleId="titleseparator2">
    <w:name w:val="titleseparator2"/>
    <w:basedOn w:val="Fuentedeprrafopredeter"/>
    <w:rsid w:val="007F23E6"/>
    <w:rPr>
      <w:vanish/>
      <w:webHidden w:val="0"/>
      <w:specVanish w:val="0"/>
    </w:rPr>
  </w:style>
  <w:style w:type="character" w:customStyle="1" w:styleId="subtitle3">
    <w:name w:val="subtitle3"/>
    <w:basedOn w:val="Fuentedeprrafopredeter"/>
    <w:rsid w:val="007F23E6"/>
    <w:rPr>
      <w:vanish w:val="0"/>
      <w:webHidden w:val="0"/>
      <w:specVanish w:val="0"/>
    </w:rPr>
  </w:style>
  <w:style w:type="character" w:customStyle="1" w:styleId="nlm-given-names">
    <w:name w:val="nlm-given-names"/>
    <w:basedOn w:val="Fuentedeprrafopredeter"/>
    <w:rsid w:val="007F23E6"/>
    <w:rPr>
      <w:sz w:val="24"/>
      <w:szCs w:val="24"/>
      <w:bdr w:val="none" w:sz="0" w:space="0" w:color="auto" w:frame="1"/>
      <w:vertAlign w:val="baseline"/>
    </w:rPr>
  </w:style>
  <w:style w:type="character" w:customStyle="1" w:styleId="nlm-surname">
    <w:name w:val="nlm-surname"/>
    <w:basedOn w:val="Fuentedeprrafopredeter"/>
    <w:rsid w:val="007F23E6"/>
    <w:rPr>
      <w:sz w:val="24"/>
      <w:szCs w:val="24"/>
      <w:bdr w:val="none" w:sz="0" w:space="0" w:color="auto" w:frame="1"/>
      <w:vertAlign w:val="baseline"/>
    </w:rPr>
  </w:style>
  <w:style w:type="character" w:customStyle="1" w:styleId="Ttulo7Car">
    <w:name w:val="Título 7 Car"/>
    <w:basedOn w:val="Fuentedeprrafopredeter"/>
    <w:link w:val="Ttulo7"/>
    <w:semiHidden/>
    <w:rsid w:val="00F34939"/>
    <w:rPr>
      <w:rFonts w:asciiTheme="majorHAnsi" w:eastAsiaTheme="majorEastAsia" w:hAnsiTheme="majorHAnsi" w:cstheme="majorBidi"/>
      <w:i/>
      <w:iCs/>
      <w:color w:val="404040" w:themeColor="text1" w:themeTint="BF"/>
      <w:sz w:val="24"/>
      <w:lang w:val="en-US" w:eastAsia="en-US"/>
    </w:rPr>
  </w:style>
  <w:style w:type="paragraph" w:styleId="Bibliografa">
    <w:name w:val="Bibliography"/>
    <w:basedOn w:val="Normal"/>
    <w:next w:val="Normal"/>
    <w:uiPriority w:val="37"/>
    <w:semiHidden/>
    <w:unhideWhenUsed/>
    <w:rsid w:val="00470B02"/>
  </w:style>
  <w:style w:type="character" w:customStyle="1" w:styleId="element-citation">
    <w:name w:val="element-citation"/>
    <w:basedOn w:val="Fuentedeprrafopredeter"/>
    <w:rsid w:val="00B53053"/>
  </w:style>
  <w:style w:type="character" w:customStyle="1" w:styleId="TextonotaalfinalCar">
    <w:name w:val="Texto nota al final Car"/>
    <w:basedOn w:val="Fuentedeprrafopredeter"/>
    <w:link w:val="Textonotaalfinal"/>
    <w:uiPriority w:val="99"/>
    <w:rsid w:val="00CD2EDD"/>
    <w:rPr>
      <w:rFonts w:ascii="Tahoma" w:hAnsi="Tahoma" w:cs="Tahoma"/>
      <w:color w:val="000000"/>
      <w:lang w:val="en-US" w:eastAsia="en-US"/>
    </w:rPr>
  </w:style>
  <w:style w:type="table" w:customStyle="1" w:styleId="Listaclara1">
    <w:name w:val="Lista clara1"/>
    <w:basedOn w:val="Tablanormal"/>
    <w:uiPriority w:val="61"/>
    <w:rsid w:val="00BD175C"/>
    <w:rPr>
      <w:rFonts w:asciiTheme="minorHAnsi" w:eastAsiaTheme="minorHAnsi" w:hAnsiTheme="minorHAnsi" w:cstheme="minorBidi"/>
      <w:sz w:val="24"/>
      <w:szCs w:val="24"/>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pple-style-span">
    <w:name w:val="apple-style-span"/>
    <w:basedOn w:val="Fuentedeprrafopredeter"/>
    <w:rsid w:val="004D52A3"/>
  </w:style>
  <w:style w:type="character" w:styleId="CitaHTML">
    <w:name w:val="HTML Cite"/>
    <w:basedOn w:val="Fuentedeprrafopredeter"/>
    <w:uiPriority w:val="99"/>
    <w:unhideWhenUsed/>
    <w:rsid w:val="005C2338"/>
    <w:rPr>
      <w:i/>
      <w:iCs/>
    </w:rPr>
  </w:style>
  <w:style w:type="character" w:customStyle="1" w:styleId="othertitle">
    <w:name w:val="othertitle"/>
    <w:basedOn w:val="Fuentedeprrafopredeter"/>
    <w:rsid w:val="005C2338"/>
  </w:style>
  <w:style w:type="character" w:customStyle="1" w:styleId="vol">
    <w:name w:val="vol"/>
    <w:basedOn w:val="Fuentedeprrafopredeter"/>
    <w:rsid w:val="005C2338"/>
  </w:style>
  <w:style w:type="character" w:customStyle="1" w:styleId="citedissue">
    <w:name w:val="citedissue"/>
    <w:basedOn w:val="Fuentedeprrafopredeter"/>
    <w:rsid w:val="005C2338"/>
  </w:style>
  <w:style w:type="table" w:styleId="Listaclara-nfasis1">
    <w:name w:val="Light List Accent 1"/>
    <w:basedOn w:val="Tablanormal"/>
    <w:uiPriority w:val="61"/>
    <w:rsid w:val="007872D2"/>
    <w:rPr>
      <w:rFonts w:asciiTheme="minorHAnsi" w:eastAsiaTheme="minorEastAsia" w:hAnsiTheme="minorHAnsi" w:cstheme="minorBidi"/>
      <w:sz w:val="24"/>
      <w:szCs w:val="24"/>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3">
    <w:name w:val="Light List Accent 3"/>
    <w:basedOn w:val="Tablanormal"/>
    <w:uiPriority w:val="61"/>
    <w:rsid w:val="003A5C74"/>
    <w:rPr>
      <w:rFonts w:asciiTheme="minorHAnsi" w:eastAsiaTheme="minorHAnsi" w:hAnsiTheme="minorHAnsi" w:cstheme="minorBidi"/>
      <w:sz w:val="22"/>
      <w:szCs w:val="22"/>
      <w:lang w:val="es-CO"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EndNoteBibliography">
    <w:name w:val="EndNote Bibliography"/>
    <w:basedOn w:val="Normal"/>
    <w:rsid w:val="00F33144"/>
    <w:rPr>
      <w:rFonts w:ascii="Cambria" w:eastAsiaTheme="minorHAnsi" w:hAnsi="Cambria" w:cstheme="minorBidi"/>
      <w:color w:val="auto"/>
      <w:szCs w:val="22"/>
      <w:lang w:val="en-US"/>
    </w:rPr>
  </w:style>
  <w:style w:type="paragraph" w:styleId="Revisin">
    <w:name w:val="Revision"/>
    <w:hidden/>
    <w:uiPriority w:val="99"/>
    <w:semiHidden/>
    <w:rsid w:val="00F33144"/>
    <w:pPr>
      <w:spacing w:after="200"/>
    </w:pPr>
    <w:rPr>
      <w:rFonts w:asciiTheme="minorHAnsi" w:eastAsiaTheme="minorHAnsi" w:hAnsiTheme="minorHAnsi" w:cstheme="minorBidi"/>
      <w:sz w:val="24"/>
      <w:szCs w:val="24"/>
      <w:lang w:val="es-ES_tradnl" w:eastAsia="en-US"/>
    </w:rPr>
  </w:style>
  <w:style w:type="paragraph" w:styleId="Mapadeldocumento">
    <w:name w:val="Document Map"/>
    <w:basedOn w:val="Normal"/>
    <w:link w:val="MapadeldocumentoCar"/>
    <w:uiPriority w:val="99"/>
    <w:unhideWhenUsed/>
    <w:rsid w:val="00F33144"/>
    <w:rPr>
      <w:rFonts w:ascii="Lucida Grande" w:eastAsiaTheme="minorHAnsi" w:hAnsi="Lucida Grande" w:cs="Lucida Grande"/>
      <w:color w:val="auto"/>
      <w:szCs w:val="22"/>
      <w:lang w:val="es-ES_tradnl"/>
    </w:rPr>
  </w:style>
  <w:style w:type="character" w:customStyle="1" w:styleId="MapadeldocumentoCar">
    <w:name w:val="Mapa del documento Car"/>
    <w:basedOn w:val="Fuentedeprrafopredeter"/>
    <w:link w:val="Mapadeldocumento"/>
    <w:uiPriority w:val="99"/>
    <w:rsid w:val="00F33144"/>
    <w:rPr>
      <w:rFonts w:ascii="Lucida Grande" w:eastAsiaTheme="minorHAnsi" w:hAnsi="Lucida Grande" w:cs="Lucida Grande"/>
      <w:sz w:val="24"/>
      <w:szCs w:val="22"/>
      <w:lang w:val="es-ES_tradnl" w:eastAsia="en-US"/>
    </w:rPr>
  </w:style>
  <w:style w:type="paragraph" w:customStyle="1" w:styleId="TableLegend">
    <w:name w:val="TableLegend"/>
    <w:basedOn w:val="Normal"/>
    <w:rsid w:val="00092659"/>
    <w:rPr>
      <w:rFonts w:eastAsiaTheme="minorEastAsia" w:cstheme="minorBidi"/>
      <w:color w:val="auto"/>
      <w:szCs w:val="22"/>
      <w:lang w:val="en-GB"/>
    </w:rPr>
  </w:style>
  <w:style w:type="table" w:styleId="Sombreadoclaro">
    <w:name w:val="Light Shading"/>
    <w:basedOn w:val="Tablanormal"/>
    <w:uiPriority w:val="60"/>
    <w:rsid w:val="00DB0A5B"/>
    <w:rPr>
      <w:rFonts w:asciiTheme="minorHAnsi" w:eastAsiaTheme="minorEastAsia" w:hAnsiTheme="minorHAnsi" w:cstheme="minorBidi"/>
      <w:color w:val="000000" w:themeColor="text1" w:themeShade="BF"/>
      <w:sz w:val="24"/>
      <w:szCs w:val="24"/>
      <w:lang w:val="es-ES_tradnl"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ighwire-cite-metadata-pages">
    <w:name w:val="highwire-cite-metadata-pages"/>
    <w:basedOn w:val="Fuentedeprrafopredeter"/>
    <w:rsid w:val="00672D17"/>
  </w:style>
  <w:style w:type="paragraph" w:customStyle="1" w:styleId="CuerpoA">
    <w:name w:val="Cuerpo A"/>
    <w:rsid w:val="00953ABB"/>
    <w:pPr>
      <w:spacing w:after="200" w:line="276" w:lineRule="auto"/>
    </w:pPr>
    <w:rPr>
      <w:rFonts w:ascii="Calibri" w:eastAsiaTheme="minorHAnsi" w:hAnsi="Calibri" w:cs="Arial Unicode MS"/>
      <w:color w:val="000000"/>
      <w:sz w:val="22"/>
      <w:szCs w:val="22"/>
      <w:u w:color="000000"/>
      <w:lang w:val="en-US"/>
    </w:rPr>
  </w:style>
  <w:style w:type="character" w:customStyle="1" w:styleId="Ninguno">
    <w:name w:val="Ninguno"/>
    <w:rsid w:val="00953AB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600">
      <w:bodyDiv w:val="1"/>
      <w:marLeft w:val="0"/>
      <w:marRight w:val="0"/>
      <w:marTop w:val="0"/>
      <w:marBottom w:val="0"/>
      <w:divBdr>
        <w:top w:val="none" w:sz="0" w:space="0" w:color="auto"/>
        <w:left w:val="none" w:sz="0" w:space="0" w:color="auto"/>
        <w:bottom w:val="none" w:sz="0" w:space="0" w:color="auto"/>
        <w:right w:val="none" w:sz="0" w:space="0" w:color="auto"/>
      </w:divBdr>
    </w:div>
    <w:div w:id="1249825">
      <w:bodyDiv w:val="1"/>
      <w:marLeft w:val="0"/>
      <w:marRight w:val="0"/>
      <w:marTop w:val="0"/>
      <w:marBottom w:val="0"/>
      <w:divBdr>
        <w:top w:val="none" w:sz="0" w:space="0" w:color="auto"/>
        <w:left w:val="none" w:sz="0" w:space="0" w:color="auto"/>
        <w:bottom w:val="none" w:sz="0" w:space="0" w:color="auto"/>
        <w:right w:val="none" w:sz="0" w:space="0" w:color="auto"/>
      </w:divBdr>
    </w:div>
    <w:div w:id="2558731">
      <w:bodyDiv w:val="1"/>
      <w:marLeft w:val="0"/>
      <w:marRight w:val="0"/>
      <w:marTop w:val="0"/>
      <w:marBottom w:val="0"/>
      <w:divBdr>
        <w:top w:val="none" w:sz="0" w:space="0" w:color="auto"/>
        <w:left w:val="none" w:sz="0" w:space="0" w:color="auto"/>
        <w:bottom w:val="none" w:sz="0" w:space="0" w:color="auto"/>
        <w:right w:val="none" w:sz="0" w:space="0" w:color="auto"/>
      </w:divBdr>
    </w:div>
    <w:div w:id="3242280">
      <w:marLeft w:val="0"/>
      <w:marRight w:val="0"/>
      <w:marTop w:val="0"/>
      <w:marBottom w:val="0"/>
      <w:divBdr>
        <w:top w:val="none" w:sz="0" w:space="0" w:color="auto"/>
        <w:left w:val="none" w:sz="0" w:space="0" w:color="auto"/>
        <w:bottom w:val="none" w:sz="0" w:space="0" w:color="auto"/>
        <w:right w:val="none" w:sz="0" w:space="0" w:color="auto"/>
      </w:divBdr>
    </w:div>
    <w:div w:id="3290996">
      <w:bodyDiv w:val="1"/>
      <w:marLeft w:val="0"/>
      <w:marRight w:val="0"/>
      <w:marTop w:val="0"/>
      <w:marBottom w:val="0"/>
      <w:divBdr>
        <w:top w:val="none" w:sz="0" w:space="0" w:color="auto"/>
        <w:left w:val="none" w:sz="0" w:space="0" w:color="auto"/>
        <w:bottom w:val="none" w:sz="0" w:space="0" w:color="auto"/>
        <w:right w:val="none" w:sz="0" w:space="0" w:color="auto"/>
      </w:divBdr>
    </w:div>
    <w:div w:id="6755665">
      <w:bodyDiv w:val="1"/>
      <w:marLeft w:val="0"/>
      <w:marRight w:val="0"/>
      <w:marTop w:val="0"/>
      <w:marBottom w:val="0"/>
      <w:divBdr>
        <w:top w:val="none" w:sz="0" w:space="0" w:color="auto"/>
        <w:left w:val="none" w:sz="0" w:space="0" w:color="auto"/>
        <w:bottom w:val="none" w:sz="0" w:space="0" w:color="auto"/>
        <w:right w:val="none" w:sz="0" w:space="0" w:color="auto"/>
      </w:divBdr>
    </w:div>
    <w:div w:id="7412855">
      <w:bodyDiv w:val="1"/>
      <w:marLeft w:val="0"/>
      <w:marRight w:val="0"/>
      <w:marTop w:val="0"/>
      <w:marBottom w:val="0"/>
      <w:divBdr>
        <w:top w:val="none" w:sz="0" w:space="0" w:color="auto"/>
        <w:left w:val="none" w:sz="0" w:space="0" w:color="auto"/>
        <w:bottom w:val="none" w:sz="0" w:space="0" w:color="auto"/>
        <w:right w:val="none" w:sz="0" w:space="0" w:color="auto"/>
      </w:divBdr>
    </w:div>
    <w:div w:id="11230723">
      <w:marLeft w:val="0"/>
      <w:marRight w:val="0"/>
      <w:marTop w:val="0"/>
      <w:marBottom w:val="0"/>
      <w:divBdr>
        <w:top w:val="none" w:sz="0" w:space="0" w:color="auto"/>
        <w:left w:val="none" w:sz="0" w:space="0" w:color="auto"/>
        <w:bottom w:val="none" w:sz="0" w:space="0" w:color="auto"/>
        <w:right w:val="none" w:sz="0" w:space="0" w:color="auto"/>
      </w:divBdr>
    </w:div>
    <w:div w:id="22444252">
      <w:bodyDiv w:val="1"/>
      <w:marLeft w:val="0"/>
      <w:marRight w:val="0"/>
      <w:marTop w:val="0"/>
      <w:marBottom w:val="0"/>
      <w:divBdr>
        <w:top w:val="none" w:sz="0" w:space="0" w:color="auto"/>
        <w:left w:val="none" w:sz="0" w:space="0" w:color="auto"/>
        <w:bottom w:val="none" w:sz="0" w:space="0" w:color="auto"/>
        <w:right w:val="none" w:sz="0" w:space="0" w:color="auto"/>
      </w:divBdr>
    </w:div>
    <w:div w:id="23214286">
      <w:bodyDiv w:val="1"/>
      <w:marLeft w:val="0"/>
      <w:marRight w:val="0"/>
      <w:marTop w:val="0"/>
      <w:marBottom w:val="0"/>
      <w:divBdr>
        <w:top w:val="none" w:sz="0" w:space="0" w:color="auto"/>
        <w:left w:val="none" w:sz="0" w:space="0" w:color="auto"/>
        <w:bottom w:val="none" w:sz="0" w:space="0" w:color="auto"/>
        <w:right w:val="none" w:sz="0" w:space="0" w:color="auto"/>
      </w:divBdr>
    </w:div>
    <w:div w:id="25909285">
      <w:bodyDiv w:val="1"/>
      <w:marLeft w:val="0"/>
      <w:marRight w:val="0"/>
      <w:marTop w:val="0"/>
      <w:marBottom w:val="0"/>
      <w:divBdr>
        <w:top w:val="none" w:sz="0" w:space="0" w:color="auto"/>
        <w:left w:val="none" w:sz="0" w:space="0" w:color="auto"/>
        <w:bottom w:val="none" w:sz="0" w:space="0" w:color="auto"/>
        <w:right w:val="none" w:sz="0" w:space="0" w:color="auto"/>
      </w:divBdr>
    </w:div>
    <w:div w:id="27141980">
      <w:bodyDiv w:val="1"/>
      <w:marLeft w:val="0"/>
      <w:marRight w:val="0"/>
      <w:marTop w:val="0"/>
      <w:marBottom w:val="0"/>
      <w:divBdr>
        <w:top w:val="none" w:sz="0" w:space="0" w:color="auto"/>
        <w:left w:val="none" w:sz="0" w:space="0" w:color="auto"/>
        <w:bottom w:val="none" w:sz="0" w:space="0" w:color="auto"/>
        <w:right w:val="none" w:sz="0" w:space="0" w:color="auto"/>
      </w:divBdr>
      <w:divsChild>
        <w:div w:id="47261775">
          <w:marLeft w:val="0"/>
          <w:marRight w:val="0"/>
          <w:marTop w:val="0"/>
          <w:marBottom w:val="0"/>
          <w:divBdr>
            <w:top w:val="none" w:sz="0" w:space="0" w:color="auto"/>
            <w:left w:val="none" w:sz="0" w:space="0" w:color="auto"/>
            <w:bottom w:val="none" w:sz="0" w:space="0" w:color="auto"/>
            <w:right w:val="none" w:sz="0" w:space="0" w:color="auto"/>
          </w:divBdr>
        </w:div>
        <w:div w:id="108934506">
          <w:marLeft w:val="0"/>
          <w:marRight w:val="0"/>
          <w:marTop w:val="0"/>
          <w:marBottom w:val="0"/>
          <w:divBdr>
            <w:top w:val="none" w:sz="0" w:space="0" w:color="auto"/>
            <w:left w:val="none" w:sz="0" w:space="0" w:color="auto"/>
            <w:bottom w:val="none" w:sz="0" w:space="0" w:color="auto"/>
            <w:right w:val="none" w:sz="0" w:space="0" w:color="auto"/>
          </w:divBdr>
        </w:div>
        <w:div w:id="148332774">
          <w:marLeft w:val="0"/>
          <w:marRight w:val="0"/>
          <w:marTop w:val="0"/>
          <w:marBottom w:val="0"/>
          <w:divBdr>
            <w:top w:val="none" w:sz="0" w:space="0" w:color="auto"/>
            <w:left w:val="none" w:sz="0" w:space="0" w:color="auto"/>
            <w:bottom w:val="none" w:sz="0" w:space="0" w:color="auto"/>
            <w:right w:val="none" w:sz="0" w:space="0" w:color="auto"/>
          </w:divBdr>
        </w:div>
        <w:div w:id="268002718">
          <w:marLeft w:val="0"/>
          <w:marRight w:val="0"/>
          <w:marTop w:val="0"/>
          <w:marBottom w:val="0"/>
          <w:divBdr>
            <w:top w:val="none" w:sz="0" w:space="0" w:color="auto"/>
            <w:left w:val="none" w:sz="0" w:space="0" w:color="auto"/>
            <w:bottom w:val="none" w:sz="0" w:space="0" w:color="auto"/>
            <w:right w:val="none" w:sz="0" w:space="0" w:color="auto"/>
          </w:divBdr>
        </w:div>
        <w:div w:id="345253496">
          <w:marLeft w:val="0"/>
          <w:marRight w:val="0"/>
          <w:marTop w:val="0"/>
          <w:marBottom w:val="0"/>
          <w:divBdr>
            <w:top w:val="none" w:sz="0" w:space="0" w:color="auto"/>
            <w:left w:val="none" w:sz="0" w:space="0" w:color="auto"/>
            <w:bottom w:val="none" w:sz="0" w:space="0" w:color="auto"/>
            <w:right w:val="none" w:sz="0" w:space="0" w:color="auto"/>
          </w:divBdr>
        </w:div>
        <w:div w:id="374085862">
          <w:marLeft w:val="0"/>
          <w:marRight w:val="0"/>
          <w:marTop w:val="0"/>
          <w:marBottom w:val="0"/>
          <w:divBdr>
            <w:top w:val="none" w:sz="0" w:space="0" w:color="auto"/>
            <w:left w:val="none" w:sz="0" w:space="0" w:color="auto"/>
            <w:bottom w:val="none" w:sz="0" w:space="0" w:color="auto"/>
            <w:right w:val="none" w:sz="0" w:space="0" w:color="auto"/>
          </w:divBdr>
        </w:div>
        <w:div w:id="429744940">
          <w:marLeft w:val="0"/>
          <w:marRight w:val="0"/>
          <w:marTop w:val="0"/>
          <w:marBottom w:val="0"/>
          <w:divBdr>
            <w:top w:val="none" w:sz="0" w:space="0" w:color="auto"/>
            <w:left w:val="none" w:sz="0" w:space="0" w:color="auto"/>
            <w:bottom w:val="none" w:sz="0" w:space="0" w:color="auto"/>
            <w:right w:val="none" w:sz="0" w:space="0" w:color="auto"/>
          </w:divBdr>
        </w:div>
        <w:div w:id="440032377">
          <w:marLeft w:val="0"/>
          <w:marRight w:val="0"/>
          <w:marTop w:val="0"/>
          <w:marBottom w:val="0"/>
          <w:divBdr>
            <w:top w:val="none" w:sz="0" w:space="0" w:color="auto"/>
            <w:left w:val="none" w:sz="0" w:space="0" w:color="auto"/>
            <w:bottom w:val="none" w:sz="0" w:space="0" w:color="auto"/>
            <w:right w:val="none" w:sz="0" w:space="0" w:color="auto"/>
          </w:divBdr>
        </w:div>
        <w:div w:id="628049201">
          <w:marLeft w:val="0"/>
          <w:marRight w:val="0"/>
          <w:marTop w:val="0"/>
          <w:marBottom w:val="0"/>
          <w:divBdr>
            <w:top w:val="none" w:sz="0" w:space="0" w:color="auto"/>
            <w:left w:val="none" w:sz="0" w:space="0" w:color="auto"/>
            <w:bottom w:val="none" w:sz="0" w:space="0" w:color="auto"/>
            <w:right w:val="none" w:sz="0" w:space="0" w:color="auto"/>
          </w:divBdr>
        </w:div>
        <w:div w:id="658272501">
          <w:marLeft w:val="0"/>
          <w:marRight w:val="0"/>
          <w:marTop w:val="0"/>
          <w:marBottom w:val="0"/>
          <w:divBdr>
            <w:top w:val="none" w:sz="0" w:space="0" w:color="auto"/>
            <w:left w:val="none" w:sz="0" w:space="0" w:color="auto"/>
            <w:bottom w:val="none" w:sz="0" w:space="0" w:color="auto"/>
            <w:right w:val="none" w:sz="0" w:space="0" w:color="auto"/>
          </w:divBdr>
        </w:div>
        <w:div w:id="679546231">
          <w:marLeft w:val="0"/>
          <w:marRight w:val="0"/>
          <w:marTop w:val="0"/>
          <w:marBottom w:val="0"/>
          <w:divBdr>
            <w:top w:val="none" w:sz="0" w:space="0" w:color="auto"/>
            <w:left w:val="none" w:sz="0" w:space="0" w:color="auto"/>
            <w:bottom w:val="none" w:sz="0" w:space="0" w:color="auto"/>
            <w:right w:val="none" w:sz="0" w:space="0" w:color="auto"/>
          </w:divBdr>
        </w:div>
        <w:div w:id="684206758">
          <w:marLeft w:val="0"/>
          <w:marRight w:val="0"/>
          <w:marTop w:val="0"/>
          <w:marBottom w:val="0"/>
          <w:divBdr>
            <w:top w:val="none" w:sz="0" w:space="0" w:color="auto"/>
            <w:left w:val="none" w:sz="0" w:space="0" w:color="auto"/>
            <w:bottom w:val="none" w:sz="0" w:space="0" w:color="auto"/>
            <w:right w:val="none" w:sz="0" w:space="0" w:color="auto"/>
          </w:divBdr>
        </w:div>
        <w:div w:id="716779789">
          <w:marLeft w:val="0"/>
          <w:marRight w:val="0"/>
          <w:marTop w:val="0"/>
          <w:marBottom w:val="0"/>
          <w:divBdr>
            <w:top w:val="none" w:sz="0" w:space="0" w:color="auto"/>
            <w:left w:val="none" w:sz="0" w:space="0" w:color="auto"/>
            <w:bottom w:val="none" w:sz="0" w:space="0" w:color="auto"/>
            <w:right w:val="none" w:sz="0" w:space="0" w:color="auto"/>
          </w:divBdr>
        </w:div>
        <w:div w:id="758410889">
          <w:marLeft w:val="0"/>
          <w:marRight w:val="0"/>
          <w:marTop w:val="0"/>
          <w:marBottom w:val="0"/>
          <w:divBdr>
            <w:top w:val="none" w:sz="0" w:space="0" w:color="auto"/>
            <w:left w:val="none" w:sz="0" w:space="0" w:color="auto"/>
            <w:bottom w:val="none" w:sz="0" w:space="0" w:color="auto"/>
            <w:right w:val="none" w:sz="0" w:space="0" w:color="auto"/>
          </w:divBdr>
        </w:div>
        <w:div w:id="820780062">
          <w:marLeft w:val="0"/>
          <w:marRight w:val="0"/>
          <w:marTop w:val="0"/>
          <w:marBottom w:val="0"/>
          <w:divBdr>
            <w:top w:val="none" w:sz="0" w:space="0" w:color="auto"/>
            <w:left w:val="none" w:sz="0" w:space="0" w:color="auto"/>
            <w:bottom w:val="none" w:sz="0" w:space="0" w:color="auto"/>
            <w:right w:val="none" w:sz="0" w:space="0" w:color="auto"/>
          </w:divBdr>
        </w:div>
        <w:div w:id="871380081">
          <w:marLeft w:val="0"/>
          <w:marRight w:val="0"/>
          <w:marTop w:val="0"/>
          <w:marBottom w:val="0"/>
          <w:divBdr>
            <w:top w:val="none" w:sz="0" w:space="0" w:color="auto"/>
            <w:left w:val="none" w:sz="0" w:space="0" w:color="auto"/>
            <w:bottom w:val="none" w:sz="0" w:space="0" w:color="auto"/>
            <w:right w:val="none" w:sz="0" w:space="0" w:color="auto"/>
          </w:divBdr>
        </w:div>
        <w:div w:id="914631719">
          <w:marLeft w:val="0"/>
          <w:marRight w:val="0"/>
          <w:marTop w:val="0"/>
          <w:marBottom w:val="0"/>
          <w:divBdr>
            <w:top w:val="none" w:sz="0" w:space="0" w:color="auto"/>
            <w:left w:val="none" w:sz="0" w:space="0" w:color="auto"/>
            <w:bottom w:val="none" w:sz="0" w:space="0" w:color="auto"/>
            <w:right w:val="none" w:sz="0" w:space="0" w:color="auto"/>
          </w:divBdr>
        </w:div>
        <w:div w:id="1016926196">
          <w:marLeft w:val="0"/>
          <w:marRight w:val="0"/>
          <w:marTop w:val="0"/>
          <w:marBottom w:val="0"/>
          <w:divBdr>
            <w:top w:val="none" w:sz="0" w:space="0" w:color="auto"/>
            <w:left w:val="none" w:sz="0" w:space="0" w:color="auto"/>
            <w:bottom w:val="none" w:sz="0" w:space="0" w:color="auto"/>
            <w:right w:val="none" w:sz="0" w:space="0" w:color="auto"/>
          </w:divBdr>
        </w:div>
        <w:div w:id="1030302467">
          <w:marLeft w:val="0"/>
          <w:marRight w:val="0"/>
          <w:marTop w:val="0"/>
          <w:marBottom w:val="0"/>
          <w:divBdr>
            <w:top w:val="none" w:sz="0" w:space="0" w:color="auto"/>
            <w:left w:val="none" w:sz="0" w:space="0" w:color="auto"/>
            <w:bottom w:val="none" w:sz="0" w:space="0" w:color="auto"/>
            <w:right w:val="none" w:sz="0" w:space="0" w:color="auto"/>
          </w:divBdr>
        </w:div>
        <w:div w:id="1094858350">
          <w:marLeft w:val="0"/>
          <w:marRight w:val="0"/>
          <w:marTop w:val="0"/>
          <w:marBottom w:val="0"/>
          <w:divBdr>
            <w:top w:val="none" w:sz="0" w:space="0" w:color="auto"/>
            <w:left w:val="none" w:sz="0" w:space="0" w:color="auto"/>
            <w:bottom w:val="none" w:sz="0" w:space="0" w:color="auto"/>
            <w:right w:val="none" w:sz="0" w:space="0" w:color="auto"/>
          </w:divBdr>
        </w:div>
        <w:div w:id="1126509966">
          <w:marLeft w:val="0"/>
          <w:marRight w:val="0"/>
          <w:marTop w:val="0"/>
          <w:marBottom w:val="0"/>
          <w:divBdr>
            <w:top w:val="none" w:sz="0" w:space="0" w:color="auto"/>
            <w:left w:val="none" w:sz="0" w:space="0" w:color="auto"/>
            <w:bottom w:val="none" w:sz="0" w:space="0" w:color="auto"/>
            <w:right w:val="none" w:sz="0" w:space="0" w:color="auto"/>
          </w:divBdr>
        </w:div>
        <w:div w:id="1155493546">
          <w:marLeft w:val="0"/>
          <w:marRight w:val="0"/>
          <w:marTop w:val="0"/>
          <w:marBottom w:val="0"/>
          <w:divBdr>
            <w:top w:val="none" w:sz="0" w:space="0" w:color="auto"/>
            <w:left w:val="none" w:sz="0" w:space="0" w:color="auto"/>
            <w:bottom w:val="none" w:sz="0" w:space="0" w:color="auto"/>
            <w:right w:val="none" w:sz="0" w:space="0" w:color="auto"/>
          </w:divBdr>
        </w:div>
        <w:div w:id="1204098527">
          <w:marLeft w:val="0"/>
          <w:marRight w:val="0"/>
          <w:marTop w:val="0"/>
          <w:marBottom w:val="0"/>
          <w:divBdr>
            <w:top w:val="none" w:sz="0" w:space="0" w:color="auto"/>
            <w:left w:val="none" w:sz="0" w:space="0" w:color="auto"/>
            <w:bottom w:val="none" w:sz="0" w:space="0" w:color="auto"/>
            <w:right w:val="none" w:sz="0" w:space="0" w:color="auto"/>
          </w:divBdr>
        </w:div>
        <w:div w:id="1807427647">
          <w:marLeft w:val="0"/>
          <w:marRight w:val="0"/>
          <w:marTop w:val="0"/>
          <w:marBottom w:val="0"/>
          <w:divBdr>
            <w:top w:val="none" w:sz="0" w:space="0" w:color="auto"/>
            <w:left w:val="none" w:sz="0" w:space="0" w:color="auto"/>
            <w:bottom w:val="none" w:sz="0" w:space="0" w:color="auto"/>
            <w:right w:val="none" w:sz="0" w:space="0" w:color="auto"/>
          </w:divBdr>
        </w:div>
        <w:div w:id="1868565296">
          <w:marLeft w:val="0"/>
          <w:marRight w:val="0"/>
          <w:marTop w:val="0"/>
          <w:marBottom w:val="0"/>
          <w:divBdr>
            <w:top w:val="none" w:sz="0" w:space="0" w:color="auto"/>
            <w:left w:val="none" w:sz="0" w:space="0" w:color="auto"/>
            <w:bottom w:val="none" w:sz="0" w:space="0" w:color="auto"/>
            <w:right w:val="none" w:sz="0" w:space="0" w:color="auto"/>
          </w:divBdr>
        </w:div>
        <w:div w:id="1918394980">
          <w:marLeft w:val="0"/>
          <w:marRight w:val="0"/>
          <w:marTop w:val="0"/>
          <w:marBottom w:val="0"/>
          <w:divBdr>
            <w:top w:val="none" w:sz="0" w:space="0" w:color="auto"/>
            <w:left w:val="none" w:sz="0" w:space="0" w:color="auto"/>
            <w:bottom w:val="none" w:sz="0" w:space="0" w:color="auto"/>
            <w:right w:val="none" w:sz="0" w:space="0" w:color="auto"/>
          </w:divBdr>
        </w:div>
        <w:div w:id="1951739263">
          <w:marLeft w:val="0"/>
          <w:marRight w:val="0"/>
          <w:marTop w:val="0"/>
          <w:marBottom w:val="0"/>
          <w:divBdr>
            <w:top w:val="none" w:sz="0" w:space="0" w:color="auto"/>
            <w:left w:val="none" w:sz="0" w:space="0" w:color="auto"/>
            <w:bottom w:val="none" w:sz="0" w:space="0" w:color="auto"/>
            <w:right w:val="none" w:sz="0" w:space="0" w:color="auto"/>
          </w:divBdr>
        </w:div>
        <w:div w:id="1965958947">
          <w:marLeft w:val="0"/>
          <w:marRight w:val="0"/>
          <w:marTop w:val="0"/>
          <w:marBottom w:val="0"/>
          <w:divBdr>
            <w:top w:val="none" w:sz="0" w:space="0" w:color="auto"/>
            <w:left w:val="none" w:sz="0" w:space="0" w:color="auto"/>
            <w:bottom w:val="none" w:sz="0" w:space="0" w:color="auto"/>
            <w:right w:val="none" w:sz="0" w:space="0" w:color="auto"/>
          </w:divBdr>
        </w:div>
        <w:div w:id="1997301643">
          <w:marLeft w:val="0"/>
          <w:marRight w:val="0"/>
          <w:marTop w:val="0"/>
          <w:marBottom w:val="0"/>
          <w:divBdr>
            <w:top w:val="none" w:sz="0" w:space="0" w:color="auto"/>
            <w:left w:val="none" w:sz="0" w:space="0" w:color="auto"/>
            <w:bottom w:val="none" w:sz="0" w:space="0" w:color="auto"/>
            <w:right w:val="none" w:sz="0" w:space="0" w:color="auto"/>
          </w:divBdr>
        </w:div>
        <w:div w:id="2002151653">
          <w:marLeft w:val="0"/>
          <w:marRight w:val="0"/>
          <w:marTop w:val="0"/>
          <w:marBottom w:val="0"/>
          <w:divBdr>
            <w:top w:val="none" w:sz="0" w:space="0" w:color="auto"/>
            <w:left w:val="none" w:sz="0" w:space="0" w:color="auto"/>
            <w:bottom w:val="none" w:sz="0" w:space="0" w:color="auto"/>
            <w:right w:val="none" w:sz="0" w:space="0" w:color="auto"/>
          </w:divBdr>
        </w:div>
        <w:div w:id="2117676689">
          <w:marLeft w:val="0"/>
          <w:marRight w:val="0"/>
          <w:marTop w:val="0"/>
          <w:marBottom w:val="0"/>
          <w:divBdr>
            <w:top w:val="none" w:sz="0" w:space="0" w:color="auto"/>
            <w:left w:val="none" w:sz="0" w:space="0" w:color="auto"/>
            <w:bottom w:val="none" w:sz="0" w:space="0" w:color="auto"/>
            <w:right w:val="none" w:sz="0" w:space="0" w:color="auto"/>
          </w:divBdr>
        </w:div>
      </w:divsChild>
    </w:div>
    <w:div w:id="30694622">
      <w:bodyDiv w:val="1"/>
      <w:marLeft w:val="0"/>
      <w:marRight w:val="0"/>
      <w:marTop w:val="0"/>
      <w:marBottom w:val="0"/>
      <w:divBdr>
        <w:top w:val="none" w:sz="0" w:space="0" w:color="auto"/>
        <w:left w:val="none" w:sz="0" w:space="0" w:color="auto"/>
        <w:bottom w:val="none" w:sz="0" w:space="0" w:color="auto"/>
        <w:right w:val="none" w:sz="0" w:space="0" w:color="auto"/>
      </w:divBdr>
    </w:div>
    <w:div w:id="32119310">
      <w:marLeft w:val="0"/>
      <w:marRight w:val="0"/>
      <w:marTop w:val="0"/>
      <w:marBottom w:val="0"/>
      <w:divBdr>
        <w:top w:val="none" w:sz="0" w:space="0" w:color="auto"/>
        <w:left w:val="none" w:sz="0" w:space="0" w:color="auto"/>
        <w:bottom w:val="none" w:sz="0" w:space="0" w:color="auto"/>
        <w:right w:val="none" w:sz="0" w:space="0" w:color="auto"/>
      </w:divBdr>
    </w:div>
    <w:div w:id="34083912">
      <w:bodyDiv w:val="1"/>
      <w:marLeft w:val="0"/>
      <w:marRight w:val="0"/>
      <w:marTop w:val="0"/>
      <w:marBottom w:val="0"/>
      <w:divBdr>
        <w:top w:val="none" w:sz="0" w:space="0" w:color="auto"/>
        <w:left w:val="none" w:sz="0" w:space="0" w:color="auto"/>
        <w:bottom w:val="none" w:sz="0" w:space="0" w:color="auto"/>
        <w:right w:val="none" w:sz="0" w:space="0" w:color="auto"/>
      </w:divBdr>
    </w:div>
    <w:div w:id="34501771">
      <w:bodyDiv w:val="1"/>
      <w:marLeft w:val="0"/>
      <w:marRight w:val="0"/>
      <w:marTop w:val="0"/>
      <w:marBottom w:val="0"/>
      <w:divBdr>
        <w:top w:val="none" w:sz="0" w:space="0" w:color="auto"/>
        <w:left w:val="none" w:sz="0" w:space="0" w:color="auto"/>
        <w:bottom w:val="none" w:sz="0" w:space="0" w:color="auto"/>
        <w:right w:val="none" w:sz="0" w:space="0" w:color="auto"/>
      </w:divBdr>
    </w:div>
    <w:div w:id="36903042">
      <w:bodyDiv w:val="1"/>
      <w:marLeft w:val="0"/>
      <w:marRight w:val="0"/>
      <w:marTop w:val="0"/>
      <w:marBottom w:val="0"/>
      <w:divBdr>
        <w:top w:val="none" w:sz="0" w:space="0" w:color="auto"/>
        <w:left w:val="none" w:sz="0" w:space="0" w:color="auto"/>
        <w:bottom w:val="none" w:sz="0" w:space="0" w:color="auto"/>
        <w:right w:val="none" w:sz="0" w:space="0" w:color="auto"/>
      </w:divBdr>
    </w:div>
    <w:div w:id="37121514">
      <w:bodyDiv w:val="1"/>
      <w:marLeft w:val="0"/>
      <w:marRight w:val="0"/>
      <w:marTop w:val="0"/>
      <w:marBottom w:val="0"/>
      <w:divBdr>
        <w:top w:val="none" w:sz="0" w:space="0" w:color="auto"/>
        <w:left w:val="none" w:sz="0" w:space="0" w:color="auto"/>
        <w:bottom w:val="none" w:sz="0" w:space="0" w:color="auto"/>
        <w:right w:val="none" w:sz="0" w:space="0" w:color="auto"/>
      </w:divBdr>
    </w:div>
    <w:div w:id="42795356">
      <w:bodyDiv w:val="1"/>
      <w:marLeft w:val="0"/>
      <w:marRight w:val="0"/>
      <w:marTop w:val="0"/>
      <w:marBottom w:val="0"/>
      <w:divBdr>
        <w:top w:val="none" w:sz="0" w:space="0" w:color="auto"/>
        <w:left w:val="none" w:sz="0" w:space="0" w:color="auto"/>
        <w:bottom w:val="none" w:sz="0" w:space="0" w:color="auto"/>
        <w:right w:val="none" w:sz="0" w:space="0" w:color="auto"/>
      </w:divBdr>
    </w:div>
    <w:div w:id="43217778">
      <w:bodyDiv w:val="1"/>
      <w:marLeft w:val="0"/>
      <w:marRight w:val="0"/>
      <w:marTop w:val="0"/>
      <w:marBottom w:val="0"/>
      <w:divBdr>
        <w:top w:val="none" w:sz="0" w:space="0" w:color="auto"/>
        <w:left w:val="none" w:sz="0" w:space="0" w:color="auto"/>
        <w:bottom w:val="none" w:sz="0" w:space="0" w:color="auto"/>
        <w:right w:val="none" w:sz="0" w:space="0" w:color="auto"/>
      </w:divBdr>
    </w:div>
    <w:div w:id="43331839">
      <w:bodyDiv w:val="1"/>
      <w:marLeft w:val="0"/>
      <w:marRight w:val="0"/>
      <w:marTop w:val="0"/>
      <w:marBottom w:val="0"/>
      <w:divBdr>
        <w:top w:val="none" w:sz="0" w:space="0" w:color="auto"/>
        <w:left w:val="none" w:sz="0" w:space="0" w:color="auto"/>
        <w:bottom w:val="none" w:sz="0" w:space="0" w:color="auto"/>
        <w:right w:val="none" w:sz="0" w:space="0" w:color="auto"/>
      </w:divBdr>
    </w:div>
    <w:div w:id="43912251">
      <w:bodyDiv w:val="1"/>
      <w:marLeft w:val="0"/>
      <w:marRight w:val="0"/>
      <w:marTop w:val="0"/>
      <w:marBottom w:val="0"/>
      <w:divBdr>
        <w:top w:val="none" w:sz="0" w:space="0" w:color="auto"/>
        <w:left w:val="none" w:sz="0" w:space="0" w:color="auto"/>
        <w:bottom w:val="none" w:sz="0" w:space="0" w:color="auto"/>
        <w:right w:val="none" w:sz="0" w:space="0" w:color="auto"/>
      </w:divBdr>
    </w:div>
    <w:div w:id="46340927">
      <w:bodyDiv w:val="1"/>
      <w:marLeft w:val="0"/>
      <w:marRight w:val="0"/>
      <w:marTop w:val="0"/>
      <w:marBottom w:val="0"/>
      <w:divBdr>
        <w:top w:val="none" w:sz="0" w:space="0" w:color="auto"/>
        <w:left w:val="none" w:sz="0" w:space="0" w:color="auto"/>
        <w:bottom w:val="none" w:sz="0" w:space="0" w:color="auto"/>
        <w:right w:val="none" w:sz="0" w:space="0" w:color="auto"/>
      </w:divBdr>
    </w:div>
    <w:div w:id="50077531">
      <w:bodyDiv w:val="1"/>
      <w:marLeft w:val="0"/>
      <w:marRight w:val="0"/>
      <w:marTop w:val="0"/>
      <w:marBottom w:val="0"/>
      <w:divBdr>
        <w:top w:val="none" w:sz="0" w:space="0" w:color="auto"/>
        <w:left w:val="none" w:sz="0" w:space="0" w:color="auto"/>
        <w:bottom w:val="none" w:sz="0" w:space="0" w:color="auto"/>
        <w:right w:val="none" w:sz="0" w:space="0" w:color="auto"/>
      </w:divBdr>
    </w:div>
    <w:div w:id="51275543">
      <w:bodyDiv w:val="1"/>
      <w:marLeft w:val="0"/>
      <w:marRight w:val="0"/>
      <w:marTop w:val="0"/>
      <w:marBottom w:val="0"/>
      <w:divBdr>
        <w:top w:val="none" w:sz="0" w:space="0" w:color="auto"/>
        <w:left w:val="none" w:sz="0" w:space="0" w:color="auto"/>
        <w:bottom w:val="none" w:sz="0" w:space="0" w:color="auto"/>
        <w:right w:val="none" w:sz="0" w:space="0" w:color="auto"/>
      </w:divBdr>
    </w:div>
    <w:div w:id="53163784">
      <w:bodyDiv w:val="1"/>
      <w:marLeft w:val="0"/>
      <w:marRight w:val="0"/>
      <w:marTop w:val="0"/>
      <w:marBottom w:val="0"/>
      <w:divBdr>
        <w:top w:val="none" w:sz="0" w:space="0" w:color="auto"/>
        <w:left w:val="none" w:sz="0" w:space="0" w:color="auto"/>
        <w:bottom w:val="none" w:sz="0" w:space="0" w:color="auto"/>
        <w:right w:val="none" w:sz="0" w:space="0" w:color="auto"/>
      </w:divBdr>
    </w:div>
    <w:div w:id="56053460">
      <w:bodyDiv w:val="1"/>
      <w:marLeft w:val="0"/>
      <w:marRight w:val="0"/>
      <w:marTop w:val="0"/>
      <w:marBottom w:val="0"/>
      <w:divBdr>
        <w:top w:val="none" w:sz="0" w:space="0" w:color="auto"/>
        <w:left w:val="none" w:sz="0" w:space="0" w:color="auto"/>
        <w:bottom w:val="none" w:sz="0" w:space="0" w:color="auto"/>
        <w:right w:val="none" w:sz="0" w:space="0" w:color="auto"/>
      </w:divBdr>
    </w:div>
    <w:div w:id="57752346">
      <w:bodyDiv w:val="1"/>
      <w:marLeft w:val="0"/>
      <w:marRight w:val="0"/>
      <w:marTop w:val="0"/>
      <w:marBottom w:val="0"/>
      <w:divBdr>
        <w:top w:val="none" w:sz="0" w:space="0" w:color="auto"/>
        <w:left w:val="none" w:sz="0" w:space="0" w:color="auto"/>
        <w:bottom w:val="none" w:sz="0" w:space="0" w:color="auto"/>
        <w:right w:val="none" w:sz="0" w:space="0" w:color="auto"/>
      </w:divBdr>
    </w:div>
    <w:div w:id="60838666">
      <w:bodyDiv w:val="1"/>
      <w:marLeft w:val="0"/>
      <w:marRight w:val="0"/>
      <w:marTop w:val="0"/>
      <w:marBottom w:val="0"/>
      <w:divBdr>
        <w:top w:val="none" w:sz="0" w:space="0" w:color="auto"/>
        <w:left w:val="none" w:sz="0" w:space="0" w:color="auto"/>
        <w:bottom w:val="none" w:sz="0" w:space="0" w:color="auto"/>
        <w:right w:val="none" w:sz="0" w:space="0" w:color="auto"/>
      </w:divBdr>
    </w:div>
    <w:div w:id="61367287">
      <w:bodyDiv w:val="1"/>
      <w:marLeft w:val="0"/>
      <w:marRight w:val="0"/>
      <w:marTop w:val="0"/>
      <w:marBottom w:val="0"/>
      <w:divBdr>
        <w:top w:val="none" w:sz="0" w:space="0" w:color="auto"/>
        <w:left w:val="none" w:sz="0" w:space="0" w:color="auto"/>
        <w:bottom w:val="none" w:sz="0" w:space="0" w:color="auto"/>
        <w:right w:val="none" w:sz="0" w:space="0" w:color="auto"/>
      </w:divBdr>
    </w:div>
    <w:div w:id="61562935">
      <w:bodyDiv w:val="1"/>
      <w:marLeft w:val="0"/>
      <w:marRight w:val="0"/>
      <w:marTop w:val="0"/>
      <w:marBottom w:val="0"/>
      <w:divBdr>
        <w:top w:val="none" w:sz="0" w:space="0" w:color="auto"/>
        <w:left w:val="none" w:sz="0" w:space="0" w:color="auto"/>
        <w:bottom w:val="none" w:sz="0" w:space="0" w:color="auto"/>
        <w:right w:val="none" w:sz="0" w:space="0" w:color="auto"/>
      </w:divBdr>
    </w:div>
    <w:div w:id="70735547">
      <w:bodyDiv w:val="1"/>
      <w:marLeft w:val="0"/>
      <w:marRight w:val="0"/>
      <w:marTop w:val="0"/>
      <w:marBottom w:val="0"/>
      <w:divBdr>
        <w:top w:val="none" w:sz="0" w:space="0" w:color="auto"/>
        <w:left w:val="none" w:sz="0" w:space="0" w:color="auto"/>
        <w:bottom w:val="none" w:sz="0" w:space="0" w:color="auto"/>
        <w:right w:val="none" w:sz="0" w:space="0" w:color="auto"/>
      </w:divBdr>
    </w:div>
    <w:div w:id="72708091">
      <w:bodyDiv w:val="1"/>
      <w:marLeft w:val="0"/>
      <w:marRight w:val="0"/>
      <w:marTop w:val="0"/>
      <w:marBottom w:val="0"/>
      <w:divBdr>
        <w:top w:val="none" w:sz="0" w:space="0" w:color="auto"/>
        <w:left w:val="none" w:sz="0" w:space="0" w:color="auto"/>
        <w:bottom w:val="none" w:sz="0" w:space="0" w:color="auto"/>
        <w:right w:val="none" w:sz="0" w:space="0" w:color="auto"/>
      </w:divBdr>
    </w:div>
    <w:div w:id="73744775">
      <w:bodyDiv w:val="1"/>
      <w:marLeft w:val="0"/>
      <w:marRight w:val="0"/>
      <w:marTop w:val="0"/>
      <w:marBottom w:val="0"/>
      <w:divBdr>
        <w:top w:val="none" w:sz="0" w:space="0" w:color="auto"/>
        <w:left w:val="none" w:sz="0" w:space="0" w:color="auto"/>
        <w:bottom w:val="none" w:sz="0" w:space="0" w:color="auto"/>
        <w:right w:val="none" w:sz="0" w:space="0" w:color="auto"/>
      </w:divBdr>
    </w:div>
    <w:div w:id="77866237">
      <w:bodyDiv w:val="1"/>
      <w:marLeft w:val="0"/>
      <w:marRight w:val="0"/>
      <w:marTop w:val="0"/>
      <w:marBottom w:val="0"/>
      <w:divBdr>
        <w:top w:val="none" w:sz="0" w:space="0" w:color="auto"/>
        <w:left w:val="none" w:sz="0" w:space="0" w:color="auto"/>
        <w:bottom w:val="none" w:sz="0" w:space="0" w:color="auto"/>
        <w:right w:val="none" w:sz="0" w:space="0" w:color="auto"/>
      </w:divBdr>
    </w:div>
    <w:div w:id="79260687">
      <w:bodyDiv w:val="1"/>
      <w:marLeft w:val="0"/>
      <w:marRight w:val="0"/>
      <w:marTop w:val="0"/>
      <w:marBottom w:val="0"/>
      <w:divBdr>
        <w:top w:val="none" w:sz="0" w:space="0" w:color="auto"/>
        <w:left w:val="none" w:sz="0" w:space="0" w:color="auto"/>
        <w:bottom w:val="none" w:sz="0" w:space="0" w:color="auto"/>
        <w:right w:val="none" w:sz="0" w:space="0" w:color="auto"/>
      </w:divBdr>
    </w:div>
    <w:div w:id="79834202">
      <w:marLeft w:val="0"/>
      <w:marRight w:val="0"/>
      <w:marTop w:val="0"/>
      <w:marBottom w:val="0"/>
      <w:divBdr>
        <w:top w:val="none" w:sz="0" w:space="0" w:color="auto"/>
        <w:left w:val="none" w:sz="0" w:space="0" w:color="auto"/>
        <w:bottom w:val="none" w:sz="0" w:space="0" w:color="auto"/>
        <w:right w:val="none" w:sz="0" w:space="0" w:color="auto"/>
      </w:divBdr>
    </w:div>
    <w:div w:id="80419726">
      <w:marLeft w:val="0"/>
      <w:marRight w:val="0"/>
      <w:marTop w:val="0"/>
      <w:marBottom w:val="0"/>
      <w:divBdr>
        <w:top w:val="none" w:sz="0" w:space="0" w:color="auto"/>
        <w:left w:val="none" w:sz="0" w:space="0" w:color="auto"/>
        <w:bottom w:val="none" w:sz="0" w:space="0" w:color="auto"/>
        <w:right w:val="none" w:sz="0" w:space="0" w:color="auto"/>
      </w:divBdr>
    </w:div>
    <w:div w:id="84503007">
      <w:bodyDiv w:val="1"/>
      <w:marLeft w:val="0"/>
      <w:marRight w:val="0"/>
      <w:marTop w:val="0"/>
      <w:marBottom w:val="0"/>
      <w:divBdr>
        <w:top w:val="none" w:sz="0" w:space="0" w:color="auto"/>
        <w:left w:val="none" w:sz="0" w:space="0" w:color="auto"/>
        <w:bottom w:val="none" w:sz="0" w:space="0" w:color="auto"/>
        <w:right w:val="none" w:sz="0" w:space="0" w:color="auto"/>
      </w:divBdr>
    </w:div>
    <w:div w:id="93483872">
      <w:bodyDiv w:val="1"/>
      <w:marLeft w:val="0"/>
      <w:marRight w:val="0"/>
      <w:marTop w:val="0"/>
      <w:marBottom w:val="0"/>
      <w:divBdr>
        <w:top w:val="none" w:sz="0" w:space="0" w:color="auto"/>
        <w:left w:val="none" w:sz="0" w:space="0" w:color="auto"/>
        <w:bottom w:val="none" w:sz="0" w:space="0" w:color="auto"/>
        <w:right w:val="none" w:sz="0" w:space="0" w:color="auto"/>
      </w:divBdr>
    </w:div>
    <w:div w:id="96292510">
      <w:bodyDiv w:val="1"/>
      <w:marLeft w:val="0"/>
      <w:marRight w:val="0"/>
      <w:marTop w:val="0"/>
      <w:marBottom w:val="0"/>
      <w:divBdr>
        <w:top w:val="none" w:sz="0" w:space="0" w:color="auto"/>
        <w:left w:val="none" w:sz="0" w:space="0" w:color="auto"/>
        <w:bottom w:val="none" w:sz="0" w:space="0" w:color="auto"/>
        <w:right w:val="none" w:sz="0" w:space="0" w:color="auto"/>
      </w:divBdr>
    </w:div>
    <w:div w:id="96602101">
      <w:bodyDiv w:val="1"/>
      <w:marLeft w:val="0"/>
      <w:marRight w:val="0"/>
      <w:marTop w:val="0"/>
      <w:marBottom w:val="0"/>
      <w:divBdr>
        <w:top w:val="none" w:sz="0" w:space="0" w:color="auto"/>
        <w:left w:val="none" w:sz="0" w:space="0" w:color="auto"/>
        <w:bottom w:val="none" w:sz="0" w:space="0" w:color="auto"/>
        <w:right w:val="none" w:sz="0" w:space="0" w:color="auto"/>
      </w:divBdr>
    </w:div>
    <w:div w:id="97792842">
      <w:bodyDiv w:val="1"/>
      <w:marLeft w:val="0"/>
      <w:marRight w:val="0"/>
      <w:marTop w:val="0"/>
      <w:marBottom w:val="0"/>
      <w:divBdr>
        <w:top w:val="none" w:sz="0" w:space="0" w:color="auto"/>
        <w:left w:val="none" w:sz="0" w:space="0" w:color="auto"/>
        <w:bottom w:val="none" w:sz="0" w:space="0" w:color="auto"/>
        <w:right w:val="none" w:sz="0" w:space="0" w:color="auto"/>
      </w:divBdr>
    </w:div>
    <w:div w:id="100272769">
      <w:bodyDiv w:val="1"/>
      <w:marLeft w:val="0"/>
      <w:marRight w:val="0"/>
      <w:marTop w:val="0"/>
      <w:marBottom w:val="0"/>
      <w:divBdr>
        <w:top w:val="none" w:sz="0" w:space="0" w:color="auto"/>
        <w:left w:val="none" w:sz="0" w:space="0" w:color="auto"/>
        <w:bottom w:val="none" w:sz="0" w:space="0" w:color="auto"/>
        <w:right w:val="none" w:sz="0" w:space="0" w:color="auto"/>
      </w:divBdr>
    </w:div>
    <w:div w:id="100415963">
      <w:bodyDiv w:val="1"/>
      <w:marLeft w:val="0"/>
      <w:marRight w:val="0"/>
      <w:marTop w:val="0"/>
      <w:marBottom w:val="0"/>
      <w:divBdr>
        <w:top w:val="none" w:sz="0" w:space="0" w:color="auto"/>
        <w:left w:val="none" w:sz="0" w:space="0" w:color="auto"/>
        <w:bottom w:val="none" w:sz="0" w:space="0" w:color="auto"/>
        <w:right w:val="none" w:sz="0" w:space="0" w:color="auto"/>
      </w:divBdr>
    </w:div>
    <w:div w:id="108671762">
      <w:bodyDiv w:val="1"/>
      <w:marLeft w:val="0"/>
      <w:marRight w:val="0"/>
      <w:marTop w:val="0"/>
      <w:marBottom w:val="0"/>
      <w:divBdr>
        <w:top w:val="none" w:sz="0" w:space="0" w:color="auto"/>
        <w:left w:val="none" w:sz="0" w:space="0" w:color="auto"/>
        <w:bottom w:val="none" w:sz="0" w:space="0" w:color="auto"/>
        <w:right w:val="none" w:sz="0" w:space="0" w:color="auto"/>
      </w:divBdr>
    </w:div>
    <w:div w:id="120806479">
      <w:bodyDiv w:val="1"/>
      <w:marLeft w:val="0"/>
      <w:marRight w:val="0"/>
      <w:marTop w:val="0"/>
      <w:marBottom w:val="0"/>
      <w:divBdr>
        <w:top w:val="none" w:sz="0" w:space="0" w:color="auto"/>
        <w:left w:val="none" w:sz="0" w:space="0" w:color="auto"/>
        <w:bottom w:val="none" w:sz="0" w:space="0" w:color="auto"/>
        <w:right w:val="none" w:sz="0" w:space="0" w:color="auto"/>
      </w:divBdr>
    </w:div>
    <w:div w:id="125003686">
      <w:bodyDiv w:val="1"/>
      <w:marLeft w:val="0"/>
      <w:marRight w:val="0"/>
      <w:marTop w:val="0"/>
      <w:marBottom w:val="0"/>
      <w:divBdr>
        <w:top w:val="none" w:sz="0" w:space="0" w:color="auto"/>
        <w:left w:val="none" w:sz="0" w:space="0" w:color="auto"/>
        <w:bottom w:val="none" w:sz="0" w:space="0" w:color="auto"/>
        <w:right w:val="none" w:sz="0" w:space="0" w:color="auto"/>
      </w:divBdr>
    </w:div>
    <w:div w:id="127015632">
      <w:marLeft w:val="0"/>
      <w:marRight w:val="0"/>
      <w:marTop w:val="0"/>
      <w:marBottom w:val="0"/>
      <w:divBdr>
        <w:top w:val="none" w:sz="0" w:space="0" w:color="auto"/>
        <w:left w:val="none" w:sz="0" w:space="0" w:color="auto"/>
        <w:bottom w:val="none" w:sz="0" w:space="0" w:color="auto"/>
        <w:right w:val="none" w:sz="0" w:space="0" w:color="auto"/>
      </w:divBdr>
    </w:div>
    <w:div w:id="130561011">
      <w:bodyDiv w:val="1"/>
      <w:marLeft w:val="0"/>
      <w:marRight w:val="0"/>
      <w:marTop w:val="0"/>
      <w:marBottom w:val="0"/>
      <w:divBdr>
        <w:top w:val="none" w:sz="0" w:space="0" w:color="auto"/>
        <w:left w:val="none" w:sz="0" w:space="0" w:color="auto"/>
        <w:bottom w:val="none" w:sz="0" w:space="0" w:color="auto"/>
        <w:right w:val="none" w:sz="0" w:space="0" w:color="auto"/>
      </w:divBdr>
    </w:div>
    <w:div w:id="135340076">
      <w:marLeft w:val="0"/>
      <w:marRight w:val="0"/>
      <w:marTop w:val="0"/>
      <w:marBottom w:val="0"/>
      <w:divBdr>
        <w:top w:val="none" w:sz="0" w:space="0" w:color="auto"/>
        <w:left w:val="none" w:sz="0" w:space="0" w:color="auto"/>
        <w:bottom w:val="none" w:sz="0" w:space="0" w:color="auto"/>
        <w:right w:val="none" w:sz="0" w:space="0" w:color="auto"/>
      </w:divBdr>
    </w:div>
    <w:div w:id="136457114">
      <w:bodyDiv w:val="1"/>
      <w:marLeft w:val="0"/>
      <w:marRight w:val="0"/>
      <w:marTop w:val="0"/>
      <w:marBottom w:val="0"/>
      <w:divBdr>
        <w:top w:val="none" w:sz="0" w:space="0" w:color="auto"/>
        <w:left w:val="none" w:sz="0" w:space="0" w:color="auto"/>
        <w:bottom w:val="none" w:sz="0" w:space="0" w:color="auto"/>
        <w:right w:val="none" w:sz="0" w:space="0" w:color="auto"/>
      </w:divBdr>
    </w:div>
    <w:div w:id="143010087">
      <w:bodyDiv w:val="1"/>
      <w:marLeft w:val="0"/>
      <w:marRight w:val="0"/>
      <w:marTop w:val="0"/>
      <w:marBottom w:val="0"/>
      <w:divBdr>
        <w:top w:val="none" w:sz="0" w:space="0" w:color="auto"/>
        <w:left w:val="none" w:sz="0" w:space="0" w:color="auto"/>
        <w:bottom w:val="none" w:sz="0" w:space="0" w:color="auto"/>
        <w:right w:val="none" w:sz="0" w:space="0" w:color="auto"/>
      </w:divBdr>
    </w:div>
    <w:div w:id="143857718">
      <w:bodyDiv w:val="1"/>
      <w:marLeft w:val="0"/>
      <w:marRight w:val="0"/>
      <w:marTop w:val="0"/>
      <w:marBottom w:val="0"/>
      <w:divBdr>
        <w:top w:val="none" w:sz="0" w:space="0" w:color="auto"/>
        <w:left w:val="none" w:sz="0" w:space="0" w:color="auto"/>
        <w:bottom w:val="none" w:sz="0" w:space="0" w:color="auto"/>
        <w:right w:val="none" w:sz="0" w:space="0" w:color="auto"/>
      </w:divBdr>
    </w:div>
    <w:div w:id="150413543">
      <w:bodyDiv w:val="1"/>
      <w:marLeft w:val="0"/>
      <w:marRight w:val="0"/>
      <w:marTop w:val="0"/>
      <w:marBottom w:val="0"/>
      <w:divBdr>
        <w:top w:val="none" w:sz="0" w:space="0" w:color="auto"/>
        <w:left w:val="none" w:sz="0" w:space="0" w:color="auto"/>
        <w:bottom w:val="none" w:sz="0" w:space="0" w:color="auto"/>
        <w:right w:val="none" w:sz="0" w:space="0" w:color="auto"/>
      </w:divBdr>
    </w:div>
    <w:div w:id="152449023">
      <w:bodyDiv w:val="1"/>
      <w:marLeft w:val="0"/>
      <w:marRight w:val="0"/>
      <w:marTop w:val="0"/>
      <w:marBottom w:val="0"/>
      <w:divBdr>
        <w:top w:val="none" w:sz="0" w:space="0" w:color="auto"/>
        <w:left w:val="none" w:sz="0" w:space="0" w:color="auto"/>
        <w:bottom w:val="none" w:sz="0" w:space="0" w:color="auto"/>
        <w:right w:val="none" w:sz="0" w:space="0" w:color="auto"/>
      </w:divBdr>
    </w:div>
    <w:div w:id="155148564">
      <w:bodyDiv w:val="1"/>
      <w:marLeft w:val="0"/>
      <w:marRight w:val="0"/>
      <w:marTop w:val="0"/>
      <w:marBottom w:val="0"/>
      <w:divBdr>
        <w:top w:val="none" w:sz="0" w:space="0" w:color="auto"/>
        <w:left w:val="none" w:sz="0" w:space="0" w:color="auto"/>
        <w:bottom w:val="none" w:sz="0" w:space="0" w:color="auto"/>
        <w:right w:val="none" w:sz="0" w:space="0" w:color="auto"/>
      </w:divBdr>
    </w:div>
    <w:div w:id="155464065">
      <w:bodyDiv w:val="1"/>
      <w:marLeft w:val="0"/>
      <w:marRight w:val="0"/>
      <w:marTop w:val="0"/>
      <w:marBottom w:val="0"/>
      <w:divBdr>
        <w:top w:val="none" w:sz="0" w:space="0" w:color="auto"/>
        <w:left w:val="none" w:sz="0" w:space="0" w:color="auto"/>
        <w:bottom w:val="none" w:sz="0" w:space="0" w:color="auto"/>
        <w:right w:val="none" w:sz="0" w:space="0" w:color="auto"/>
      </w:divBdr>
    </w:div>
    <w:div w:id="170411010">
      <w:marLeft w:val="0"/>
      <w:marRight w:val="0"/>
      <w:marTop w:val="0"/>
      <w:marBottom w:val="0"/>
      <w:divBdr>
        <w:top w:val="none" w:sz="0" w:space="0" w:color="auto"/>
        <w:left w:val="none" w:sz="0" w:space="0" w:color="auto"/>
        <w:bottom w:val="none" w:sz="0" w:space="0" w:color="auto"/>
        <w:right w:val="none" w:sz="0" w:space="0" w:color="auto"/>
      </w:divBdr>
    </w:div>
    <w:div w:id="171841373">
      <w:bodyDiv w:val="1"/>
      <w:marLeft w:val="0"/>
      <w:marRight w:val="0"/>
      <w:marTop w:val="0"/>
      <w:marBottom w:val="0"/>
      <w:divBdr>
        <w:top w:val="none" w:sz="0" w:space="0" w:color="auto"/>
        <w:left w:val="none" w:sz="0" w:space="0" w:color="auto"/>
        <w:bottom w:val="none" w:sz="0" w:space="0" w:color="auto"/>
        <w:right w:val="none" w:sz="0" w:space="0" w:color="auto"/>
      </w:divBdr>
    </w:div>
    <w:div w:id="172108740">
      <w:bodyDiv w:val="1"/>
      <w:marLeft w:val="0"/>
      <w:marRight w:val="0"/>
      <w:marTop w:val="0"/>
      <w:marBottom w:val="0"/>
      <w:divBdr>
        <w:top w:val="none" w:sz="0" w:space="0" w:color="auto"/>
        <w:left w:val="none" w:sz="0" w:space="0" w:color="auto"/>
        <w:bottom w:val="none" w:sz="0" w:space="0" w:color="auto"/>
        <w:right w:val="none" w:sz="0" w:space="0" w:color="auto"/>
      </w:divBdr>
    </w:div>
    <w:div w:id="174612404">
      <w:bodyDiv w:val="1"/>
      <w:marLeft w:val="0"/>
      <w:marRight w:val="0"/>
      <w:marTop w:val="0"/>
      <w:marBottom w:val="0"/>
      <w:divBdr>
        <w:top w:val="none" w:sz="0" w:space="0" w:color="auto"/>
        <w:left w:val="none" w:sz="0" w:space="0" w:color="auto"/>
        <w:bottom w:val="none" w:sz="0" w:space="0" w:color="auto"/>
        <w:right w:val="none" w:sz="0" w:space="0" w:color="auto"/>
      </w:divBdr>
      <w:divsChild>
        <w:div w:id="2007706153">
          <w:marLeft w:val="0"/>
          <w:marRight w:val="0"/>
          <w:marTop w:val="0"/>
          <w:marBottom w:val="0"/>
          <w:divBdr>
            <w:top w:val="none" w:sz="0" w:space="0" w:color="auto"/>
            <w:left w:val="none" w:sz="0" w:space="0" w:color="auto"/>
            <w:bottom w:val="none" w:sz="0" w:space="0" w:color="auto"/>
            <w:right w:val="none" w:sz="0" w:space="0" w:color="auto"/>
          </w:divBdr>
        </w:div>
      </w:divsChild>
    </w:div>
    <w:div w:id="181742702">
      <w:bodyDiv w:val="1"/>
      <w:marLeft w:val="0"/>
      <w:marRight w:val="0"/>
      <w:marTop w:val="0"/>
      <w:marBottom w:val="0"/>
      <w:divBdr>
        <w:top w:val="none" w:sz="0" w:space="0" w:color="auto"/>
        <w:left w:val="none" w:sz="0" w:space="0" w:color="auto"/>
        <w:bottom w:val="none" w:sz="0" w:space="0" w:color="auto"/>
        <w:right w:val="none" w:sz="0" w:space="0" w:color="auto"/>
      </w:divBdr>
    </w:div>
    <w:div w:id="185414615">
      <w:marLeft w:val="0"/>
      <w:marRight w:val="0"/>
      <w:marTop w:val="0"/>
      <w:marBottom w:val="0"/>
      <w:divBdr>
        <w:top w:val="none" w:sz="0" w:space="0" w:color="auto"/>
        <w:left w:val="none" w:sz="0" w:space="0" w:color="auto"/>
        <w:bottom w:val="none" w:sz="0" w:space="0" w:color="auto"/>
        <w:right w:val="none" w:sz="0" w:space="0" w:color="auto"/>
      </w:divBdr>
    </w:div>
    <w:div w:id="186141527">
      <w:bodyDiv w:val="1"/>
      <w:marLeft w:val="0"/>
      <w:marRight w:val="0"/>
      <w:marTop w:val="0"/>
      <w:marBottom w:val="0"/>
      <w:divBdr>
        <w:top w:val="none" w:sz="0" w:space="0" w:color="auto"/>
        <w:left w:val="none" w:sz="0" w:space="0" w:color="auto"/>
        <w:bottom w:val="none" w:sz="0" w:space="0" w:color="auto"/>
        <w:right w:val="none" w:sz="0" w:space="0" w:color="auto"/>
      </w:divBdr>
    </w:div>
    <w:div w:id="186793348">
      <w:bodyDiv w:val="1"/>
      <w:marLeft w:val="0"/>
      <w:marRight w:val="0"/>
      <w:marTop w:val="0"/>
      <w:marBottom w:val="0"/>
      <w:divBdr>
        <w:top w:val="none" w:sz="0" w:space="0" w:color="auto"/>
        <w:left w:val="none" w:sz="0" w:space="0" w:color="auto"/>
        <w:bottom w:val="none" w:sz="0" w:space="0" w:color="auto"/>
        <w:right w:val="none" w:sz="0" w:space="0" w:color="auto"/>
      </w:divBdr>
    </w:div>
    <w:div w:id="189151971">
      <w:bodyDiv w:val="1"/>
      <w:marLeft w:val="0"/>
      <w:marRight w:val="0"/>
      <w:marTop w:val="0"/>
      <w:marBottom w:val="0"/>
      <w:divBdr>
        <w:top w:val="none" w:sz="0" w:space="0" w:color="auto"/>
        <w:left w:val="none" w:sz="0" w:space="0" w:color="auto"/>
        <w:bottom w:val="none" w:sz="0" w:space="0" w:color="auto"/>
        <w:right w:val="none" w:sz="0" w:space="0" w:color="auto"/>
      </w:divBdr>
    </w:div>
    <w:div w:id="191185482">
      <w:bodyDiv w:val="1"/>
      <w:marLeft w:val="0"/>
      <w:marRight w:val="0"/>
      <w:marTop w:val="0"/>
      <w:marBottom w:val="0"/>
      <w:divBdr>
        <w:top w:val="none" w:sz="0" w:space="0" w:color="auto"/>
        <w:left w:val="none" w:sz="0" w:space="0" w:color="auto"/>
        <w:bottom w:val="none" w:sz="0" w:space="0" w:color="auto"/>
        <w:right w:val="none" w:sz="0" w:space="0" w:color="auto"/>
      </w:divBdr>
    </w:div>
    <w:div w:id="195891067">
      <w:marLeft w:val="0"/>
      <w:marRight w:val="0"/>
      <w:marTop w:val="0"/>
      <w:marBottom w:val="0"/>
      <w:divBdr>
        <w:top w:val="none" w:sz="0" w:space="0" w:color="auto"/>
        <w:left w:val="none" w:sz="0" w:space="0" w:color="auto"/>
        <w:bottom w:val="none" w:sz="0" w:space="0" w:color="auto"/>
        <w:right w:val="none" w:sz="0" w:space="0" w:color="auto"/>
      </w:divBdr>
    </w:div>
    <w:div w:id="198858906">
      <w:bodyDiv w:val="1"/>
      <w:marLeft w:val="0"/>
      <w:marRight w:val="0"/>
      <w:marTop w:val="0"/>
      <w:marBottom w:val="0"/>
      <w:divBdr>
        <w:top w:val="none" w:sz="0" w:space="0" w:color="auto"/>
        <w:left w:val="none" w:sz="0" w:space="0" w:color="auto"/>
        <w:bottom w:val="none" w:sz="0" w:space="0" w:color="auto"/>
        <w:right w:val="none" w:sz="0" w:space="0" w:color="auto"/>
      </w:divBdr>
    </w:div>
    <w:div w:id="203295311">
      <w:bodyDiv w:val="1"/>
      <w:marLeft w:val="0"/>
      <w:marRight w:val="0"/>
      <w:marTop w:val="0"/>
      <w:marBottom w:val="0"/>
      <w:divBdr>
        <w:top w:val="none" w:sz="0" w:space="0" w:color="auto"/>
        <w:left w:val="none" w:sz="0" w:space="0" w:color="auto"/>
        <w:bottom w:val="none" w:sz="0" w:space="0" w:color="auto"/>
        <w:right w:val="none" w:sz="0" w:space="0" w:color="auto"/>
      </w:divBdr>
    </w:div>
    <w:div w:id="205677372">
      <w:bodyDiv w:val="1"/>
      <w:marLeft w:val="0"/>
      <w:marRight w:val="0"/>
      <w:marTop w:val="0"/>
      <w:marBottom w:val="0"/>
      <w:divBdr>
        <w:top w:val="none" w:sz="0" w:space="0" w:color="auto"/>
        <w:left w:val="none" w:sz="0" w:space="0" w:color="auto"/>
        <w:bottom w:val="none" w:sz="0" w:space="0" w:color="auto"/>
        <w:right w:val="none" w:sz="0" w:space="0" w:color="auto"/>
      </w:divBdr>
    </w:div>
    <w:div w:id="208228400">
      <w:bodyDiv w:val="1"/>
      <w:marLeft w:val="0"/>
      <w:marRight w:val="0"/>
      <w:marTop w:val="0"/>
      <w:marBottom w:val="0"/>
      <w:divBdr>
        <w:top w:val="none" w:sz="0" w:space="0" w:color="auto"/>
        <w:left w:val="none" w:sz="0" w:space="0" w:color="auto"/>
        <w:bottom w:val="none" w:sz="0" w:space="0" w:color="auto"/>
        <w:right w:val="none" w:sz="0" w:space="0" w:color="auto"/>
      </w:divBdr>
    </w:div>
    <w:div w:id="211582942">
      <w:bodyDiv w:val="1"/>
      <w:marLeft w:val="0"/>
      <w:marRight w:val="0"/>
      <w:marTop w:val="0"/>
      <w:marBottom w:val="0"/>
      <w:divBdr>
        <w:top w:val="none" w:sz="0" w:space="0" w:color="auto"/>
        <w:left w:val="none" w:sz="0" w:space="0" w:color="auto"/>
        <w:bottom w:val="none" w:sz="0" w:space="0" w:color="auto"/>
        <w:right w:val="none" w:sz="0" w:space="0" w:color="auto"/>
      </w:divBdr>
    </w:div>
    <w:div w:id="217670642">
      <w:bodyDiv w:val="1"/>
      <w:marLeft w:val="0"/>
      <w:marRight w:val="0"/>
      <w:marTop w:val="0"/>
      <w:marBottom w:val="0"/>
      <w:divBdr>
        <w:top w:val="none" w:sz="0" w:space="0" w:color="auto"/>
        <w:left w:val="none" w:sz="0" w:space="0" w:color="auto"/>
        <w:bottom w:val="none" w:sz="0" w:space="0" w:color="auto"/>
        <w:right w:val="none" w:sz="0" w:space="0" w:color="auto"/>
      </w:divBdr>
    </w:div>
    <w:div w:id="222646811">
      <w:bodyDiv w:val="1"/>
      <w:marLeft w:val="0"/>
      <w:marRight w:val="0"/>
      <w:marTop w:val="0"/>
      <w:marBottom w:val="0"/>
      <w:divBdr>
        <w:top w:val="none" w:sz="0" w:space="0" w:color="auto"/>
        <w:left w:val="none" w:sz="0" w:space="0" w:color="auto"/>
        <w:bottom w:val="none" w:sz="0" w:space="0" w:color="auto"/>
        <w:right w:val="none" w:sz="0" w:space="0" w:color="auto"/>
      </w:divBdr>
    </w:div>
    <w:div w:id="223567977">
      <w:bodyDiv w:val="1"/>
      <w:marLeft w:val="0"/>
      <w:marRight w:val="0"/>
      <w:marTop w:val="0"/>
      <w:marBottom w:val="0"/>
      <w:divBdr>
        <w:top w:val="none" w:sz="0" w:space="0" w:color="auto"/>
        <w:left w:val="none" w:sz="0" w:space="0" w:color="auto"/>
        <w:bottom w:val="none" w:sz="0" w:space="0" w:color="auto"/>
        <w:right w:val="none" w:sz="0" w:space="0" w:color="auto"/>
      </w:divBdr>
    </w:div>
    <w:div w:id="228922256">
      <w:bodyDiv w:val="1"/>
      <w:marLeft w:val="0"/>
      <w:marRight w:val="0"/>
      <w:marTop w:val="0"/>
      <w:marBottom w:val="0"/>
      <w:divBdr>
        <w:top w:val="none" w:sz="0" w:space="0" w:color="auto"/>
        <w:left w:val="none" w:sz="0" w:space="0" w:color="auto"/>
        <w:bottom w:val="none" w:sz="0" w:space="0" w:color="auto"/>
        <w:right w:val="none" w:sz="0" w:space="0" w:color="auto"/>
      </w:divBdr>
    </w:div>
    <w:div w:id="233011004">
      <w:bodyDiv w:val="1"/>
      <w:marLeft w:val="0"/>
      <w:marRight w:val="0"/>
      <w:marTop w:val="0"/>
      <w:marBottom w:val="0"/>
      <w:divBdr>
        <w:top w:val="none" w:sz="0" w:space="0" w:color="auto"/>
        <w:left w:val="none" w:sz="0" w:space="0" w:color="auto"/>
        <w:bottom w:val="none" w:sz="0" w:space="0" w:color="auto"/>
        <w:right w:val="none" w:sz="0" w:space="0" w:color="auto"/>
      </w:divBdr>
    </w:div>
    <w:div w:id="233777608">
      <w:bodyDiv w:val="1"/>
      <w:marLeft w:val="0"/>
      <w:marRight w:val="0"/>
      <w:marTop w:val="0"/>
      <w:marBottom w:val="0"/>
      <w:divBdr>
        <w:top w:val="none" w:sz="0" w:space="0" w:color="auto"/>
        <w:left w:val="none" w:sz="0" w:space="0" w:color="auto"/>
        <w:bottom w:val="none" w:sz="0" w:space="0" w:color="auto"/>
        <w:right w:val="none" w:sz="0" w:space="0" w:color="auto"/>
      </w:divBdr>
    </w:div>
    <w:div w:id="234440093">
      <w:bodyDiv w:val="1"/>
      <w:marLeft w:val="0"/>
      <w:marRight w:val="0"/>
      <w:marTop w:val="0"/>
      <w:marBottom w:val="0"/>
      <w:divBdr>
        <w:top w:val="none" w:sz="0" w:space="0" w:color="auto"/>
        <w:left w:val="none" w:sz="0" w:space="0" w:color="auto"/>
        <w:bottom w:val="none" w:sz="0" w:space="0" w:color="auto"/>
        <w:right w:val="none" w:sz="0" w:space="0" w:color="auto"/>
      </w:divBdr>
    </w:div>
    <w:div w:id="238709861">
      <w:bodyDiv w:val="1"/>
      <w:marLeft w:val="0"/>
      <w:marRight w:val="0"/>
      <w:marTop w:val="0"/>
      <w:marBottom w:val="0"/>
      <w:divBdr>
        <w:top w:val="none" w:sz="0" w:space="0" w:color="auto"/>
        <w:left w:val="none" w:sz="0" w:space="0" w:color="auto"/>
        <w:bottom w:val="none" w:sz="0" w:space="0" w:color="auto"/>
        <w:right w:val="none" w:sz="0" w:space="0" w:color="auto"/>
      </w:divBdr>
    </w:div>
    <w:div w:id="242372843">
      <w:bodyDiv w:val="1"/>
      <w:marLeft w:val="0"/>
      <w:marRight w:val="0"/>
      <w:marTop w:val="0"/>
      <w:marBottom w:val="0"/>
      <w:divBdr>
        <w:top w:val="none" w:sz="0" w:space="0" w:color="auto"/>
        <w:left w:val="none" w:sz="0" w:space="0" w:color="auto"/>
        <w:bottom w:val="none" w:sz="0" w:space="0" w:color="auto"/>
        <w:right w:val="none" w:sz="0" w:space="0" w:color="auto"/>
      </w:divBdr>
    </w:div>
    <w:div w:id="242759192">
      <w:bodyDiv w:val="1"/>
      <w:marLeft w:val="0"/>
      <w:marRight w:val="0"/>
      <w:marTop w:val="0"/>
      <w:marBottom w:val="0"/>
      <w:divBdr>
        <w:top w:val="none" w:sz="0" w:space="0" w:color="auto"/>
        <w:left w:val="none" w:sz="0" w:space="0" w:color="auto"/>
        <w:bottom w:val="none" w:sz="0" w:space="0" w:color="auto"/>
        <w:right w:val="none" w:sz="0" w:space="0" w:color="auto"/>
      </w:divBdr>
    </w:div>
    <w:div w:id="251014815">
      <w:bodyDiv w:val="1"/>
      <w:marLeft w:val="0"/>
      <w:marRight w:val="0"/>
      <w:marTop w:val="0"/>
      <w:marBottom w:val="0"/>
      <w:divBdr>
        <w:top w:val="none" w:sz="0" w:space="0" w:color="auto"/>
        <w:left w:val="none" w:sz="0" w:space="0" w:color="auto"/>
        <w:bottom w:val="none" w:sz="0" w:space="0" w:color="auto"/>
        <w:right w:val="none" w:sz="0" w:space="0" w:color="auto"/>
      </w:divBdr>
    </w:div>
    <w:div w:id="251400990">
      <w:bodyDiv w:val="1"/>
      <w:marLeft w:val="0"/>
      <w:marRight w:val="0"/>
      <w:marTop w:val="0"/>
      <w:marBottom w:val="0"/>
      <w:divBdr>
        <w:top w:val="none" w:sz="0" w:space="0" w:color="auto"/>
        <w:left w:val="none" w:sz="0" w:space="0" w:color="auto"/>
        <w:bottom w:val="none" w:sz="0" w:space="0" w:color="auto"/>
        <w:right w:val="none" w:sz="0" w:space="0" w:color="auto"/>
      </w:divBdr>
    </w:div>
    <w:div w:id="252780865">
      <w:bodyDiv w:val="1"/>
      <w:marLeft w:val="0"/>
      <w:marRight w:val="0"/>
      <w:marTop w:val="0"/>
      <w:marBottom w:val="0"/>
      <w:divBdr>
        <w:top w:val="none" w:sz="0" w:space="0" w:color="auto"/>
        <w:left w:val="none" w:sz="0" w:space="0" w:color="auto"/>
        <w:bottom w:val="none" w:sz="0" w:space="0" w:color="auto"/>
        <w:right w:val="none" w:sz="0" w:space="0" w:color="auto"/>
      </w:divBdr>
    </w:div>
    <w:div w:id="261452909">
      <w:bodyDiv w:val="1"/>
      <w:marLeft w:val="0"/>
      <w:marRight w:val="0"/>
      <w:marTop w:val="0"/>
      <w:marBottom w:val="0"/>
      <w:divBdr>
        <w:top w:val="none" w:sz="0" w:space="0" w:color="auto"/>
        <w:left w:val="none" w:sz="0" w:space="0" w:color="auto"/>
        <w:bottom w:val="none" w:sz="0" w:space="0" w:color="auto"/>
        <w:right w:val="none" w:sz="0" w:space="0" w:color="auto"/>
      </w:divBdr>
    </w:div>
    <w:div w:id="263921187">
      <w:bodyDiv w:val="1"/>
      <w:marLeft w:val="0"/>
      <w:marRight w:val="0"/>
      <w:marTop w:val="0"/>
      <w:marBottom w:val="0"/>
      <w:divBdr>
        <w:top w:val="none" w:sz="0" w:space="0" w:color="auto"/>
        <w:left w:val="none" w:sz="0" w:space="0" w:color="auto"/>
        <w:bottom w:val="none" w:sz="0" w:space="0" w:color="auto"/>
        <w:right w:val="none" w:sz="0" w:space="0" w:color="auto"/>
      </w:divBdr>
    </w:div>
    <w:div w:id="266738963">
      <w:bodyDiv w:val="1"/>
      <w:marLeft w:val="0"/>
      <w:marRight w:val="0"/>
      <w:marTop w:val="0"/>
      <w:marBottom w:val="0"/>
      <w:divBdr>
        <w:top w:val="none" w:sz="0" w:space="0" w:color="auto"/>
        <w:left w:val="none" w:sz="0" w:space="0" w:color="auto"/>
        <w:bottom w:val="none" w:sz="0" w:space="0" w:color="auto"/>
        <w:right w:val="none" w:sz="0" w:space="0" w:color="auto"/>
      </w:divBdr>
    </w:div>
    <w:div w:id="267467020">
      <w:bodyDiv w:val="1"/>
      <w:marLeft w:val="0"/>
      <w:marRight w:val="0"/>
      <w:marTop w:val="0"/>
      <w:marBottom w:val="0"/>
      <w:divBdr>
        <w:top w:val="none" w:sz="0" w:space="0" w:color="auto"/>
        <w:left w:val="none" w:sz="0" w:space="0" w:color="auto"/>
        <w:bottom w:val="none" w:sz="0" w:space="0" w:color="auto"/>
        <w:right w:val="none" w:sz="0" w:space="0" w:color="auto"/>
      </w:divBdr>
    </w:div>
    <w:div w:id="271016654">
      <w:bodyDiv w:val="1"/>
      <w:marLeft w:val="0"/>
      <w:marRight w:val="0"/>
      <w:marTop w:val="0"/>
      <w:marBottom w:val="0"/>
      <w:divBdr>
        <w:top w:val="none" w:sz="0" w:space="0" w:color="auto"/>
        <w:left w:val="none" w:sz="0" w:space="0" w:color="auto"/>
        <w:bottom w:val="none" w:sz="0" w:space="0" w:color="auto"/>
        <w:right w:val="none" w:sz="0" w:space="0" w:color="auto"/>
      </w:divBdr>
    </w:div>
    <w:div w:id="272632391">
      <w:bodyDiv w:val="1"/>
      <w:marLeft w:val="0"/>
      <w:marRight w:val="0"/>
      <w:marTop w:val="0"/>
      <w:marBottom w:val="0"/>
      <w:divBdr>
        <w:top w:val="none" w:sz="0" w:space="0" w:color="auto"/>
        <w:left w:val="none" w:sz="0" w:space="0" w:color="auto"/>
        <w:bottom w:val="none" w:sz="0" w:space="0" w:color="auto"/>
        <w:right w:val="none" w:sz="0" w:space="0" w:color="auto"/>
      </w:divBdr>
    </w:div>
    <w:div w:id="277641395">
      <w:bodyDiv w:val="1"/>
      <w:marLeft w:val="0"/>
      <w:marRight w:val="0"/>
      <w:marTop w:val="0"/>
      <w:marBottom w:val="0"/>
      <w:divBdr>
        <w:top w:val="none" w:sz="0" w:space="0" w:color="auto"/>
        <w:left w:val="none" w:sz="0" w:space="0" w:color="auto"/>
        <w:bottom w:val="none" w:sz="0" w:space="0" w:color="auto"/>
        <w:right w:val="none" w:sz="0" w:space="0" w:color="auto"/>
      </w:divBdr>
    </w:div>
    <w:div w:id="282074965">
      <w:bodyDiv w:val="1"/>
      <w:marLeft w:val="0"/>
      <w:marRight w:val="0"/>
      <w:marTop w:val="0"/>
      <w:marBottom w:val="0"/>
      <w:divBdr>
        <w:top w:val="none" w:sz="0" w:space="0" w:color="auto"/>
        <w:left w:val="none" w:sz="0" w:space="0" w:color="auto"/>
        <w:bottom w:val="none" w:sz="0" w:space="0" w:color="auto"/>
        <w:right w:val="none" w:sz="0" w:space="0" w:color="auto"/>
      </w:divBdr>
    </w:div>
    <w:div w:id="293103834">
      <w:bodyDiv w:val="1"/>
      <w:marLeft w:val="0"/>
      <w:marRight w:val="0"/>
      <w:marTop w:val="0"/>
      <w:marBottom w:val="0"/>
      <w:divBdr>
        <w:top w:val="none" w:sz="0" w:space="0" w:color="auto"/>
        <w:left w:val="none" w:sz="0" w:space="0" w:color="auto"/>
        <w:bottom w:val="none" w:sz="0" w:space="0" w:color="auto"/>
        <w:right w:val="none" w:sz="0" w:space="0" w:color="auto"/>
      </w:divBdr>
    </w:div>
    <w:div w:id="298728872">
      <w:bodyDiv w:val="1"/>
      <w:marLeft w:val="0"/>
      <w:marRight w:val="0"/>
      <w:marTop w:val="0"/>
      <w:marBottom w:val="0"/>
      <w:divBdr>
        <w:top w:val="none" w:sz="0" w:space="0" w:color="auto"/>
        <w:left w:val="none" w:sz="0" w:space="0" w:color="auto"/>
        <w:bottom w:val="none" w:sz="0" w:space="0" w:color="auto"/>
        <w:right w:val="none" w:sz="0" w:space="0" w:color="auto"/>
      </w:divBdr>
    </w:div>
    <w:div w:id="300888082">
      <w:bodyDiv w:val="1"/>
      <w:marLeft w:val="0"/>
      <w:marRight w:val="0"/>
      <w:marTop w:val="0"/>
      <w:marBottom w:val="0"/>
      <w:divBdr>
        <w:top w:val="none" w:sz="0" w:space="0" w:color="auto"/>
        <w:left w:val="none" w:sz="0" w:space="0" w:color="auto"/>
        <w:bottom w:val="none" w:sz="0" w:space="0" w:color="auto"/>
        <w:right w:val="none" w:sz="0" w:space="0" w:color="auto"/>
      </w:divBdr>
    </w:div>
    <w:div w:id="301235011">
      <w:bodyDiv w:val="1"/>
      <w:marLeft w:val="0"/>
      <w:marRight w:val="0"/>
      <w:marTop w:val="0"/>
      <w:marBottom w:val="0"/>
      <w:divBdr>
        <w:top w:val="none" w:sz="0" w:space="0" w:color="auto"/>
        <w:left w:val="none" w:sz="0" w:space="0" w:color="auto"/>
        <w:bottom w:val="none" w:sz="0" w:space="0" w:color="auto"/>
        <w:right w:val="none" w:sz="0" w:space="0" w:color="auto"/>
      </w:divBdr>
    </w:div>
    <w:div w:id="301883644">
      <w:bodyDiv w:val="1"/>
      <w:marLeft w:val="0"/>
      <w:marRight w:val="0"/>
      <w:marTop w:val="0"/>
      <w:marBottom w:val="0"/>
      <w:divBdr>
        <w:top w:val="none" w:sz="0" w:space="0" w:color="auto"/>
        <w:left w:val="none" w:sz="0" w:space="0" w:color="auto"/>
        <w:bottom w:val="none" w:sz="0" w:space="0" w:color="auto"/>
        <w:right w:val="none" w:sz="0" w:space="0" w:color="auto"/>
      </w:divBdr>
    </w:div>
    <w:div w:id="304168786">
      <w:marLeft w:val="0"/>
      <w:marRight w:val="0"/>
      <w:marTop w:val="0"/>
      <w:marBottom w:val="0"/>
      <w:divBdr>
        <w:top w:val="none" w:sz="0" w:space="0" w:color="auto"/>
        <w:left w:val="none" w:sz="0" w:space="0" w:color="auto"/>
        <w:bottom w:val="none" w:sz="0" w:space="0" w:color="auto"/>
        <w:right w:val="none" w:sz="0" w:space="0" w:color="auto"/>
      </w:divBdr>
    </w:div>
    <w:div w:id="304505021">
      <w:bodyDiv w:val="1"/>
      <w:marLeft w:val="0"/>
      <w:marRight w:val="0"/>
      <w:marTop w:val="0"/>
      <w:marBottom w:val="0"/>
      <w:divBdr>
        <w:top w:val="none" w:sz="0" w:space="0" w:color="auto"/>
        <w:left w:val="none" w:sz="0" w:space="0" w:color="auto"/>
        <w:bottom w:val="none" w:sz="0" w:space="0" w:color="auto"/>
        <w:right w:val="none" w:sz="0" w:space="0" w:color="auto"/>
      </w:divBdr>
    </w:div>
    <w:div w:id="306015097">
      <w:bodyDiv w:val="1"/>
      <w:marLeft w:val="0"/>
      <w:marRight w:val="0"/>
      <w:marTop w:val="0"/>
      <w:marBottom w:val="0"/>
      <w:divBdr>
        <w:top w:val="none" w:sz="0" w:space="0" w:color="auto"/>
        <w:left w:val="none" w:sz="0" w:space="0" w:color="auto"/>
        <w:bottom w:val="none" w:sz="0" w:space="0" w:color="auto"/>
        <w:right w:val="none" w:sz="0" w:space="0" w:color="auto"/>
      </w:divBdr>
    </w:div>
    <w:div w:id="306476745">
      <w:bodyDiv w:val="1"/>
      <w:marLeft w:val="0"/>
      <w:marRight w:val="0"/>
      <w:marTop w:val="0"/>
      <w:marBottom w:val="0"/>
      <w:divBdr>
        <w:top w:val="none" w:sz="0" w:space="0" w:color="auto"/>
        <w:left w:val="none" w:sz="0" w:space="0" w:color="auto"/>
        <w:bottom w:val="none" w:sz="0" w:space="0" w:color="auto"/>
        <w:right w:val="none" w:sz="0" w:space="0" w:color="auto"/>
      </w:divBdr>
    </w:div>
    <w:div w:id="308830983">
      <w:bodyDiv w:val="1"/>
      <w:marLeft w:val="0"/>
      <w:marRight w:val="0"/>
      <w:marTop w:val="0"/>
      <w:marBottom w:val="0"/>
      <w:divBdr>
        <w:top w:val="none" w:sz="0" w:space="0" w:color="auto"/>
        <w:left w:val="none" w:sz="0" w:space="0" w:color="auto"/>
        <w:bottom w:val="none" w:sz="0" w:space="0" w:color="auto"/>
        <w:right w:val="none" w:sz="0" w:space="0" w:color="auto"/>
      </w:divBdr>
    </w:div>
    <w:div w:id="313293706">
      <w:bodyDiv w:val="1"/>
      <w:marLeft w:val="0"/>
      <w:marRight w:val="0"/>
      <w:marTop w:val="0"/>
      <w:marBottom w:val="0"/>
      <w:divBdr>
        <w:top w:val="none" w:sz="0" w:space="0" w:color="auto"/>
        <w:left w:val="none" w:sz="0" w:space="0" w:color="auto"/>
        <w:bottom w:val="none" w:sz="0" w:space="0" w:color="auto"/>
        <w:right w:val="none" w:sz="0" w:space="0" w:color="auto"/>
      </w:divBdr>
    </w:div>
    <w:div w:id="313611952">
      <w:bodyDiv w:val="1"/>
      <w:marLeft w:val="0"/>
      <w:marRight w:val="0"/>
      <w:marTop w:val="0"/>
      <w:marBottom w:val="0"/>
      <w:divBdr>
        <w:top w:val="none" w:sz="0" w:space="0" w:color="auto"/>
        <w:left w:val="none" w:sz="0" w:space="0" w:color="auto"/>
        <w:bottom w:val="none" w:sz="0" w:space="0" w:color="auto"/>
        <w:right w:val="none" w:sz="0" w:space="0" w:color="auto"/>
      </w:divBdr>
    </w:div>
    <w:div w:id="314647614">
      <w:bodyDiv w:val="1"/>
      <w:marLeft w:val="0"/>
      <w:marRight w:val="0"/>
      <w:marTop w:val="0"/>
      <w:marBottom w:val="0"/>
      <w:divBdr>
        <w:top w:val="none" w:sz="0" w:space="0" w:color="auto"/>
        <w:left w:val="none" w:sz="0" w:space="0" w:color="auto"/>
        <w:bottom w:val="none" w:sz="0" w:space="0" w:color="auto"/>
        <w:right w:val="none" w:sz="0" w:space="0" w:color="auto"/>
      </w:divBdr>
    </w:div>
    <w:div w:id="322438937">
      <w:bodyDiv w:val="1"/>
      <w:marLeft w:val="0"/>
      <w:marRight w:val="0"/>
      <w:marTop w:val="0"/>
      <w:marBottom w:val="0"/>
      <w:divBdr>
        <w:top w:val="none" w:sz="0" w:space="0" w:color="auto"/>
        <w:left w:val="none" w:sz="0" w:space="0" w:color="auto"/>
        <w:bottom w:val="none" w:sz="0" w:space="0" w:color="auto"/>
        <w:right w:val="none" w:sz="0" w:space="0" w:color="auto"/>
      </w:divBdr>
    </w:div>
    <w:div w:id="326591692">
      <w:bodyDiv w:val="1"/>
      <w:marLeft w:val="0"/>
      <w:marRight w:val="0"/>
      <w:marTop w:val="0"/>
      <w:marBottom w:val="0"/>
      <w:divBdr>
        <w:top w:val="none" w:sz="0" w:space="0" w:color="auto"/>
        <w:left w:val="none" w:sz="0" w:space="0" w:color="auto"/>
        <w:bottom w:val="none" w:sz="0" w:space="0" w:color="auto"/>
        <w:right w:val="none" w:sz="0" w:space="0" w:color="auto"/>
      </w:divBdr>
    </w:div>
    <w:div w:id="334378149">
      <w:bodyDiv w:val="1"/>
      <w:marLeft w:val="0"/>
      <w:marRight w:val="0"/>
      <w:marTop w:val="0"/>
      <w:marBottom w:val="0"/>
      <w:divBdr>
        <w:top w:val="none" w:sz="0" w:space="0" w:color="auto"/>
        <w:left w:val="none" w:sz="0" w:space="0" w:color="auto"/>
        <w:bottom w:val="none" w:sz="0" w:space="0" w:color="auto"/>
        <w:right w:val="none" w:sz="0" w:space="0" w:color="auto"/>
      </w:divBdr>
      <w:divsChild>
        <w:div w:id="1624188494">
          <w:marLeft w:val="0"/>
          <w:marRight w:val="0"/>
          <w:marTop w:val="0"/>
          <w:marBottom w:val="0"/>
          <w:divBdr>
            <w:top w:val="none" w:sz="0" w:space="0" w:color="auto"/>
            <w:left w:val="none" w:sz="0" w:space="0" w:color="auto"/>
            <w:bottom w:val="none" w:sz="0" w:space="0" w:color="auto"/>
            <w:right w:val="none" w:sz="0" w:space="0" w:color="auto"/>
          </w:divBdr>
        </w:div>
      </w:divsChild>
    </w:div>
    <w:div w:id="335497467">
      <w:bodyDiv w:val="1"/>
      <w:marLeft w:val="0"/>
      <w:marRight w:val="0"/>
      <w:marTop w:val="0"/>
      <w:marBottom w:val="0"/>
      <w:divBdr>
        <w:top w:val="none" w:sz="0" w:space="0" w:color="auto"/>
        <w:left w:val="none" w:sz="0" w:space="0" w:color="auto"/>
        <w:bottom w:val="none" w:sz="0" w:space="0" w:color="auto"/>
        <w:right w:val="none" w:sz="0" w:space="0" w:color="auto"/>
      </w:divBdr>
    </w:div>
    <w:div w:id="340396838">
      <w:bodyDiv w:val="1"/>
      <w:marLeft w:val="0"/>
      <w:marRight w:val="0"/>
      <w:marTop w:val="0"/>
      <w:marBottom w:val="0"/>
      <w:divBdr>
        <w:top w:val="none" w:sz="0" w:space="0" w:color="auto"/>
        <w:left w:val="none" w:sz="0" w:space="0" w:color="auto"/>
        <w:bottom w:val="none" w:sz="0" w:space="0" w:color="auto"/>
        <w:right w:val="none" w:sz="0" w:space="0" w:color="auto"/>
      </w:divBdr>
    </w:div>
    <w:div w:id="341007396">
      <w:bodyDiv w:val="1"/>
      <w:marLeft w:val="0"/>
      <w:marRight w:val="0"/>
      <w:marTop w:val="0"/>
      <w:marBottom w:val="0"/>
      <w:divBdr>
        <w:top w:val="none" w:sz="0" w:space="0" w:color="auto"/>
        <w:left w:val="none" w:sz="0" w:space="0" w:color="auto"/>
        <w:bottom w:val="none" w:sz="0" w:space="0" w:color="auto"/>
        <w:right w:val="none" w:sz="0" w:space="0" w:color="auto"/>
      </w:divBdr>
    </w:div>
    <w:div w:id="344988018">
      <w:bodyDiv w:val="1"/>
      <w:marLeft w:val="0"/>
      <w:marRight w:val="0"/>
      <w:marTop w:val="0"/>
      <w:marBottom w:val="0"/>
      <w:divBdr>
        <w:top w:val="none" w:sz="0" w:space="0" w:color="auto"/>
        <w:left w:val="none" w:sz="0" w:space="0" w:color="auto"/>
        <w:bottom w:val="none" w:sz="0" w:space="0" w:color="auto"/>
        <w:right w:val="none" w:sz="0" w:space="0" w:color="auto"/>
      </w:divBdr>
    </w:div>
    <w:div w:id="345597982">
      <w:marLeft w:val="0"/>
      <w:marRight w:val="0"/>
      <w:marTop w:val="0"/>
      <w:marBottom w:val="0"/>
      <w:divBdr>
        <w:top w:val="none" w:sz="0" w:space="0" w:color="auto"/>
        <w:left w:val="none" w:sz="0" w:space="0" w:color="auto"/>
        <w:bottom w:val="none" w:sz="0" w:space="0" w:color="auto"/>
        <w:right w:val="none" w:sz="0" w:space="0" w:color="auto"/>
      </w:divBdr>
    </w:div>
    <w:div w:id="345789617">
      <w:bodyDiv w:val="1"/>
      <w:marLeft w:val="0"/>
      <w:marRight w:val="0"/>
      <w:marTop w:val="0"/>
      <w:marBottom w:val="0"/>
      <w:divBdr>
        <w:top w:val="none" w:sz="0" w:space="0" w:color="auto"/>
        <w:left w:val="none" w:sz="0" w:space="0" w:color="auto"/>
        <w:bottom w:val="none" w:sz="0" w:space="0" w:color="auto"/>
        <w:right w:val="none" w:sz="0" w:space="0" w:color="auto"/>
      </w:divBdr>
    </w:div>
    <w:div w:id="345909861">
      <w:bodyDiv w:val="1"/>
      <w:marLeft w:val="0"/>
      <w:marRight w:val="0"/>
      <w:marTop w:val="0"/>
      <w:marBottom w:val="0"/>
      <w:divBdr>
        <w:top w:val="none" w:sz="0" w:space="0" w:color="auto"/>
        <w:left w:val="none" w:sz="0" w:space="0" w:color="auto"/>
        <w:bottom w:val="none" w:sz="0" w:space="0" w:color="auto"/>
        <w:right w:val="none" w:sz="0" w:space="0" w:color="auto"/>
      </w:divBdr>
    </w:div>
    <w:div w:id="348677723">
      <w:bodyDiv w:val="1"/>
      <w:marLeft w:val="0"/>
      <w:marRight w:val="0"/>
      <w:marTop w:val="0"/>
      <w:marBottom w:val="0"/>
      <w:divBdr>
        <w:top w:val="none" w:sz="0" w:space="0" w:color="auto"/>
        <w:left w:val="none" w:sz="0" w:space="0" w:color="auto"/>
        <w:bottom w:val="none" w:sz="0" w:space="0" w:color="auto"/>
        <w:right w:val="none" w:sz="0" w:space="0" w:color="auto"/>
      </w:divBdr>
    </w:div>
    <w:div w:id="354114060">
      <w:bodyDiv w:val="1"/>
      <w:marLeft w:val="0"/>
      <w:marRight w:val="0"/>
      <w:marTop w:val="0"/>
      <w:marBottom w:val="0"/>
      <w:divBdr>
        <w:top w:val="none" w:sz="0" w:space="0" w:color="auto"/>
        <w:left w:val="none" w:sz="0" w:space="0" w:color="auto"/>
        <w:bottom w:val="none" w:sz="0" w:space="0" w:color="auto"/>
        <w:right w:val="none" w:sz="0" w:space="0" w:color="auto"/>
      </w:divBdr>
      <w:divsChild>
        <w:div w:id="10840348">
          <w:marLeft w:val="0"/>
          <w:marRight w:val="0"/>
          <w:marTop w:val="0"/>
          <w:marBottom w:val="0"/>
          <w:divBdr>
            <w:top w:val="none" w:sz="0" w:space="0" w:color="auto"/>
            <w:left w:val="none" w:sz="0" w:space="0" w:color="auto"/>
            <w:bottom w:val="none" w:sz="0" w:space="0" w:color="auto"/>
            <w:right w:val="none" w:sz="0" w:space="0" w:color="auto"/>
          </w:divBdr>
        </w:div>
        <w:div w:id="1553073152">
          <w:marLeft w:val="0"/>
          <w:marRight w:val="0"/>
          <w:marTop w:val="0"/>
          <w:marBottom w:val="0"/>
          <w:divBdr>
            <w:top w:val="none" w:sz="0" w:space="0" w:color="auto"/>
            <w:left w:val="none" w:sz="0" w:space="0" w:color="auto"/>
            <w:bottom w:val="none" w:sz="0" w:space="0" w:color="auto"/>
            <w:right w:val="none" w:sz="0" w:space="0" w:color="auto"/>
          </w:divBdr>
        </w:div>
        <w:div w:id="2111583259">
          <w:marLeft w:val="0"/>
          <w:marRight w:val="0"/>
          <w:marTop w:val="0"/>
          <w:marBottom w:val="0"/>
          <w:divBdr>
            <w:top w:val="none" w:sz="0" w:space="0" w:color="auto"/>
            <w:left w:val="none" w:sz="0" w:space="0" w:color="auto"/>
            <w:bottom w:val="none" w:sz="0" w:space="0" w:color="auto"/>
            <w:right w:val="none" w:sz="0" w:space="0" w:color="auto"/>
          </w:divBdr>
        </w:div>
      </w:divsChild>
    </w:div>
    <w:div w:id="354579019">
      <w:marLeft w:val="0"/>
      <w:marRight w:val="0"/>
      <w:marTop w:val="0"/>
      <w:marBottom w:val="0"/>
      <w:divBdr>
        <w:top w:val="none" w:sz="0" w:space="0" w:color="auto"/>
        <w:left w:val="none" w:sz="0" w:space="0" w:color="auto"/>
        <w:bottom w:val="none" w:sz="0" w:space="0" w:color="auto"/>
        <w:right w:val="none" w:sz="0" w:space="0" w:color="auto"/>
      </w:divBdr>
    </w:div>
    <w:div w:id="354892252">
      <w:bodyDiv w:val="1"/>
      <w:marLeft w:val="0"/>
      <w:marRight w:val="0"/>
      <w:marTop w:val="0"/>
      <w:marBottom w:val="0"/>
      <w:divBdr>
        <w:top w:val="none" w:sz="0" w:space="0" w:color="auto"/>
        <w:left w:val="none" w:sz="0" w:space="0" w:color="auto"/>
        <w:bottom w:val="none" w:sz="0" w:space="0" w:color="auto"/>
        <w:right w:val="none" w:sz="0" w:space="0" w:color="auto"/>
      </w:divBdr>
    </w:div>
    <w:div w:id="354968504">
      <w:bodyDiv w:val="1"/>
      <w:marLeft w:val="0"/>
      <w:marRight w:val="0"/>
      <w:marTop w:val="0"/>
      <w:marBottom w:val="0"/>
      <w:divBdr>
        <w:top w:val="none" w:sz="0" w:space="0" w:color="auto"/>
        <w:left w:val="none" w:sz="0" w:space="0" w:color="auto"/>
        <w:bottom w:val="none" w:sz="0" w:space="0" w:color="auto"/>
        <w:right w:val="none" w:sz="0" w:space="0" w:color="auto"/>
      </w:divBdr>
    </w:div>
    <w:div w:id="355615631">
      <w:bodyDiv w:val="1"/>
      <w:marLeft w:val="0"/>
      <w:marRight w:val="0"/>
      <w:marTop w:val="0"/>
      <w:marBottom w:val="0"/>
      <w:divBdr>
        <w:top w:val="none" w:sz="0" w:space="0" w:color="auto"/>
        <w:left w:val="none" w:sz="0" w:space="0" w:color="auto"/>
        <w:bottom w:val="none" w:sz="0" w:space="0" w:color="auto"/>
        <w:right w:val="none" w:sz="0" w:space="0" w:color="auto"/>
      </w:divBdr>
    </w:div>
    <w:div w:id="356389204">
      <w:bodyDiv w:val="1"/>
      <w:marLeft w:val="0"/>
      <w:marRight w:val="0"/>
      <w:marTop w:val="0"/>
      <w:marBottom w:val="0"/>
      <w:divBdr>
        <w:top w:val="none" w:sz="0" w:space="0" w:color="auto"/>
        <w:left w:val="none" w:sz="0" w:space="0" w:color="auto"/>
        <w:bottom w:val="none" w:sz="0" w:space="0" w:color="auto"/>
        <w:right w:val="none" w:sz="0" w:space="0" w:color="auto"/>
      </w:divBdr>
      <w:divsChild>
        <w:div w:id="363944215">
          <w:marLeft w:val="0"/>
          <w:marRight w:val="0"/>
          <w:marTop w:val="0"/>
          <w:marBottom w:val="0"/>
          <w:divBdr>
            <w:top w:val="none" w:sz="0" w:space="0" w:color="auto"/>
            <w:left w:val="none" w:sz="0" w:space="0" w:color="auto"/>
            <w:bottom w:val="none" w:sz="0" w:space="0" w:color="auto"/>
            <w:right w:val="none" w:sz="0" w:space="0" w:color="auto"/>
          </w:divBdr>
        </w:div>
        <w:div w:id="670765304">
          <w:marLeft w:val="0"/>
          <w:marRight w:val="0"/>
          <w:marTop w:val="0"/>
          <w:marBottom w:val="0"/>
          <w:divBdr>
            <w:top w:val="none" w:sz="0" w:space="0" w:color="auto"/>
            <w:left w:val="none" w:sz="0" w:space="0" w:color="auto"/>
            <w:bottom w:val="none" w:sz="0" w:space="0" w:color="auto"/>
            <w:right w:val="none" w:sz="0" w:space="0" w:color="auto"/>
          </w:divBdr>
        </w:div>
        <w:div w:id="929388162">
          <w:marLeft w:val="0"/>
          <w:marRight w:val="0"/>
          <w:marTop w:val="0"/>
          <w:marBottom w:val="0"/>
          <w:divBdr>
            <w:top w:val="none" w:sz="0" w:space="0" w:color="auto"/>
            <w:left w:val="none" w:sz="0" w:space="0" w:color="auto"/>
            <w:bottom w:val="none" w:sz="0" w:space="0" w:color="auto"/>
            <w:right w:val="none" w:sz="0" w:space="0" w:color="auto"/>
          </w:divBdr>
        </w:div>
        <w:div w:id="1368678893">
          <w:marLeft w:val="0"/>
          <w:marRight w:val="0"/>
          <w:marTop w:val="0"/>
          <w:marBottom w:val="0"/>
          <w:divBdr>
            <w:top w:val="none" w:sz="0" w:space="0" w:color="auto"/>
            <w:left w:val="none" w:sz="0" w:space="0" w:color="auto"/>
            <w:bottom w:val="none" w:sz="0" w:space="0" w:color="auto"/>
            <w:right w:val="none" w:sz="0" w:space="0" w:color="auto"/>
          </w:divBdr>
        </w:div>
        <w:div w:id="1580671450">
          <w:marLeft w:val="0"/>
          <w:marRight w:val="0"/>
          <w:marTop w:val="0"/>
          <w:marBottom w:val="0"/>
          <w:divBdr>
            <w:top w:val="none" w:sz="0" w:space="0" w:color="auto"/>
            <w:left w:val="none" w:sz="0" w:space="0" w:color="auto"/>
            <w:bottom w:val="none" w:sz="0" w:space="0" w:color="auto"/>
            <w:right w:val="none" w:sz="0" w:space="0" w:color="auto"/>
          </w:divBdr>
        </w:div>
        <w:div w:id="1813713181">
          <w:marLeft w:val="0"/>
          <w:marRight w:val="0"/>
          <w:marTop w:val="0"/>
          <w:marBottom w:val="0"/>
          <w:divBdr>
            <w:top w:val="none" w:sz="0" w:space="0" w:color="auto"/>
            <w:left w:val="none" w:sz="0" w:space="0" w:color="auto"/>
            <w:bottom w:val="none" w:sz="0" w:space="0" w:color="auto"/>
            <w:right w:val="none" w:sz="0" w:space="0" w:color="auto"/>
          </w:divBdr>
        </w:div>
      </w:divsChild>
    </w:div>
    <w:div w:id="356394530">
      <w:marLeft w:val="0"/>
      <w:marRight w:val="0"/>
      <w:marTop w:val="0"/>
      <w:marBottom w:val="0"/>
      <w:divBdr>
        <w:top w:val="none" w:sz="0" w:space="0" w:color="auto"/>
        <w:left w:val="none" w:sz="0" w:space="0" w:color="auto"/>
        <w:bottom w:val="none" w:sz="0" w:space="0" w:color="auto"/>
        <w:right w:val="none" w:sz="0" w:space="0" w:color="auto"/>
      </w:divBdr>
    </w:div>
    <w:div w:id="362286463">
      <w:bodyDiv w:val="1"/>
      <w:marLeft w:val="0"/>
      <w:marRight w:val="0"/>
      <w:marTop w:val="0"/>
      <w:marBottom w:val="0"/>
      <w:divBdr>
        <w:top w:val="none" w:sz="0" w:space="0" w:color="auto"/>
        <w:left w:val="none" w:sz="0" w:space="0" w:color="auto"/>
        <w:bottom w:val="none" w:sz="0" w:space="0" w:color="auto"/>
        <w:right w:val="none" w:sz="0" w:space="0" w:color="auto"/>
      </w:divBdr>
    </w:div>
    <w:div w:id="363749098">
      <w:bodyDiv w:val="1"/>
      <w:marLeft w:val="0"/>
      <w:marRight w:val="0"/>
      <w:marTop w:val="0"/>
      <w:marBottom w:val="0"/>
      <w:divBdr>
        <w:top w:val="none" w:sz="0" w:space="0" w:color="auto"/>
        <w:left w:val="none" w:sz="0" w:space="0" w:color="auto"/>
        <w:bottom w:val="none" w:sz="0" w:space="0" w:color="auto"/>
        <w:right w:val="none" w:sz="0" w:space="0" w:color="auto"/>
      </w:divBdr>
    </w:div>
    <w:div w:id="365178746">
      <w:bodyDiv w:val="1"/>
      <w:marLeft w:val="0"/>
      <w:marRight w:val="0"/>
      <w:marTop w:val="0"/>
      <w:marBottom w:val="0"/>
      <w:divBdr>
        <w:top w:val="none" w:sz="0" w:space="0" w:color="auto"/>
        <w:left w:val="none" w:sz="0" w:space="0" w:color="auto"/>
        <w:bottom w:val="none" w:sz="0" w:space="0" w:color="auto"/>
        <w:right w:val="none" w:sz="0" w:space="0" w:color="auto"/>
      </w:divBdr>
    </w:div>
    <w:div w:id="366491691">
      <w:marLeft w:val="0"/>
      <w:marRight w:val="0"/>
      <w:marTop w:val="0"/>
      <w:marBottom w:val="0"/>
      <w:divBdr>
        <w:top w:val="none" w:sz="0" w:space="0" w:color="auto"/>
        <w:left w:val="none" w:sz="0" w:space="0" w:color="auto"/>
        <w:bottom w:val="none" w:sz="0" w:space="0" w:color="auto"/>
        <w:right w:val="none" w:sz="0" w:space="0" w:color="auto"/>
      </w:divBdr>
    </w:div>
    <w:div w:id="368996593">
      <w:bodyDiv w:val="1"/>
      <w:marLeft w:val="0"/>
      <w:marRight w:val="0"/>
      <w:marTop w:val="0"/>
      <w:marBottom w:val="0"/>
      <w:divBdr>
        <w:top w:val="none" w:sz="0" w:space="0" w:color="auto"/>
        <w:left w:val="none" w:sz="0" w:space="0" w:color="auto"/>
        <w:bottom w:val="none" w:sz="0" w:space="0" w:color="auto"/>
        <w:right w:val="none" w:sz="0" w:space="0" w:color="auto"/>
      </w:divBdr>
    </w:div>
    <w:div w:id="375274825">
      <w:bodyDiv w:val="1"/>
      <w:marLeft w:val="0"/>
      <w:marRight w:val="0"/>
      <w:marTop w:val="0"/>
      <w:marBottom w:val="0"/>
      <w:divBdr>
        <w:top w:val="none" w:sz="0" w:space="0" w:color="auto"/>
        <w:left w:val="none" w:sz="0" w:space="0" w:color="auto"/>
        <w:bottom w:val="none" w:sz="0" w:space="0" w:color="auto"/>
        <w:right w:val="none" w:sz="0" w:space="0" w:color="auto"/>
      </w:divBdr>
    </w:div>
    <w:div w:id="379715823">
      <w:bodyDiv w:val="1"/>
      <w:marLeft w:val="0"/>
      <w:marRight w:val="0"/>
      <w:marTop w:val="0"/>
      <w:marBottom w:val="0"/>
      <w:divBdr>
        <w:top w:val="none" w:sz="0" w:space="0" w:color="auto"/>
        <w:left w:val="none" w:sz="0" w:space="0" w:color="auto"/>
        <w:bottom w:val="none" w:sz="0" w:space="0" w:color="auto"/>
        <w:right w:val="none" w:sz="0" w:space="0" w:color="auto"/>
      </w:divBdr>
    </w:div>
    <w:div w:id="380859523">
      <w:bodyDiv w:val="1"/>
      <w:marLeft w:val="0"/>
      <w:marRight w:val="0"/>
      <w:marTop w:val="0"/>
      <w:marBottom w:val="0"/>
      <w:divBdr>
        <w:top w:val="none" w:sz="0" w:space="0" w:color="auto"/>
        <w:left w:val="none" w:sz="0" w:space="0" w:color="auto"/>
        <w:bottom w:val="none" w:sz="0" w:space="0" w:color="auto"/>
        <w:right w:val="none" w:sz="0" w:space="0" w:color="auto"/>
      </w:divBdr>
      <w:divsChild>
        <w:div w:id="170684368">
          <w:marLeft w:val="0"/>
          <w:marRight w:val="0"/>
          <w:marTop w:val="0"/>
          <w:marBottom w:val="0"/>
          <w:divBdr>
            <w:top w:val="none" w:sz="0" w:space="0" w:color="auto"/>
            <w:left w:val="none" w:sz="0" w:space="0" w:color="auto"/>
            <w:bottom w:val="none" w:sz="0" w:space="0" w:color="auto"/>
            <w:right w:val="none" w:sz="0" w:space="0" w:color="auto"/>
          </w:divBdr>
        </w:div>
        <w:div w:id="776752137">
          <w:marLeft w:val="0"/>
          <w:marRight w:val="0"/>
          <w:marTop w:val="0"/>
          <w:marBottom w:val="0"/>
          <w:divBdr>
            <w:top w:val="none" w:sz="0" w:space="0" w:color="auto"/>
            <w:left w:val="none" w:sz="0" w:space="0" w:color="auto"/>
            <w:bottom w:val="none" w:sz="0" w:space="0" w:color="auto"/>
            <w:right w:val="none" w:sz="0" w:space="0" w:color="auto"/>
          </w:divBdr>
        </w:div>
        <w:div w:id="971180799">
          <w:marLeft w:val="0"/>
          <w:marRight w:val="0"/>
          <w:marTop w:val="0"/>
          <w:marBottom w:val="0"/>
          <w:divBdr>
            <w:top w:val="none" w:sz="0" w:space="0" w:color="auto"/>
            <w:left w:val="none" w:sz="0" w:space="0" w:color="auto"/>
            <w:bottom w:val="none" w:sz="0" w:space="0" w:color="auto"/>
            <w:right w:val="none" w:sz="0" w:space="0" w:color="auto"/>
          </w:divBdr>
        </w:div>
        <w:div w:id="1307129989">
          <w:marLeft w:val="0"/>
          <w:marRight w:val="0"/>
          <w:marTop w:val="0"/>
          <w:marBottom w:val="0"/>
          <w:divBdr>
            <w:top w:val="none" w:sz="0" w:space="0" w:color="auto"/>
            <w:left w:val="none" w:sz="0" w:space="0" w:color="auto"/>
            <w:bottom w:val="none" w:sz="0" w:space="0" w:color="auto"/>
            <w:right w:val="none" w:sz="0" w:space="0" w:color="auto"/>
          </w:divBdr>
        </w:div>
        <w:div w:id="1774786487">
          <w:marLeft w:val="0"/>
          <w:marRight w:val="0"/>
          <w:marTop w:val="0"/>
          <w:marBottom w:val="0"/>
          <w:divBdr>
            <w:top w:val="none" w:sz="0" w:space="0" w:color="auto"/>
            <w:left w:val="none" w:sz="0" w:space="0" w:color="auto"/>
            <w:bottom w:val="none" w:sz="0" w:space="0" w:color="auto"/>
            <w:right w:val="none" w:sz="0" w:space="0" w:color="auto"/>
          </w:divBdr>
        </w:div>
        <w:div w:id="1820462798">
          <w:marLeft w:val="0"/>
          <w:marRight w:val="0"/>
          <w:marTop w:val="0"/>
          <w:marBottom w:val="0"/>
          <w:divBdr>
            <w:top w:val="none" w:sz="0" w:space="0" w:color="auto"/>
            <w:left w:val="none" w:sz="0" w:space="0" w:color="auto"/>
            <w:bottom w:val="none" w:sz="0" w:space="0" w:color="auto"/>
            <w:right w:val="none" w:sz="0" w:space="0" w:color="auto"/>
          </w:divBdr>
        </w:div>
      </w:divsChild>
    </w:div>
    <w:div w:id="382874668">
      <w:bodyDiv w:val="1"/>
      <w:marLeft w:val="0"/>
      <w:marRight w:val="0"/>
      <w:marTop w:val="0"/>
      <w:marBottom w:val="0"/>
      <w:divBdr>
        <w:top w:val="none" w:sz="0" w:space="0" w:color="auto"/>
        <w:left w:val="none" w:sz="0" w:space="0" w:color="auto"/>
        <w:bottom w:val="none" w:sz="0" w:space="0" w:color="auto"/>
        <w:right w:val="none" w:sz="0" w:space="0" w:color="auto"/>
      </w:divBdr>
    </w:div>
    <w:div w:id="384834140">
      <w:bodyDiv w:val="1"/>
      <w:marLeft w:val="0"/>
      <w:marRight w:val="0"/>
      <w:marTop w:val="0"/>
      <w:marBottom w:val="0"/>
      <w:divBdr>
        <w:top w:val="none" w:sz="0" w:space="0" w:color="auto"/>
        <w:left w:val="none" w:sz="0" w:space="0" w:color="auto"/>
        <w:bottom w:val="none" w:sz="0" w:space="0" w:color="auto"/>
        <w:right w:val="none" w:sz="0" w:space="0" w:color="auto"/>
      </w:divBdr>
    </w:div>
    <w:div w:id="386270029">
      <w:bodyDiv w:val="1"/>
      <w:marLeft w:val="0"/>
      <w:marRight w:val="0"/>
      <w:marTop w:val="0"/>
      <w:marBottom w:val="0"/>
      <w:divBdr>
        <w:top w:val="none" w:sz="0" w:space="0" w:color="auto"/>
        <w:left w:val="none" w:sz="0" w:space="0" w:color="auto"/>
        <w:bottom w:val="none" w:sz="0" w:space="0" w:color="auto"/>
        <w:right w:val="none" w:sz="0" w:space="0" w:color="auto"/>
      </w:divBdr>
    </w:div>
    <w:div w:id="392389439">
      <w:bodyDiv w:val="1"/>
      <w:marLeft w:val="0"/>
      <w:marRight w:val="0"/>
      <w:marTop w:val="0"/>
      <w:marBottom w:val="0"/>
      <w:divBdr>
        <w:top w:val="none" w:sz="0" w:space="0" w:color="auto"/>
        <w:left w:val="none" w:sz="0" w:space="0" w:color="auto"/>
        <w:bottom w:val="none" w:sz="0" w:space="0" w:color="auto"/>
        <w:right w:val="none" w:sz="0" w:space="0" w:color="auto"/>
      </w:divBdr>
    </w:div>
    <w:div w:id="395670430">
      <w:bodyDiv w:val="1"/>
      <w:marLeft w:val="0"/>
      <w:marRight w:val="0"/>
      <w:marTop w:val="0"/>
      <w:marBottom w:val="0"/>
      <w:divBdr>
        <w:top w:val="none" w:sz="0" w:space="0" w:color="auto"/>
        <w:left w:val="none" w:sz="0" w:space="0" w:color="auto"/>
        <w:bottom w:val="none" w:sz="0" w:space="0" w:color="auto"/>
        <w:right w:val="none" w:sz="0" w:space="0" w:color="auto"/>
      </w:divBdr>
    </w:div>
    <w:div w:id="397678204">
      <w:bodyDiv w:val="1"/>
      <w:marLeft w:val="0"/>
      <w:marRight w:val="0"/>
      <w:marTop w:val="0"/>
      <w:marBottom w:val="0"/>
      <w:divBdr>
        <w:top w:val="none" w:sz="0" w:space="0" w:color="auto"/>
        <w:left w:val="none" w:sz="0" w:space="0" w:color="auto"/>
        <w:bottom w:val="none" w:sz="0" w:space="0" w:color="auto"/>
        <w:right w:val="none" w:sz="0" w:space="0" w:color="auto"/>
      </w:divBdr>
    </w:div>
    <w:div w:id="402485677">
      <w:bodyDiv w:val="1"/>
      <w:marLeft w:val="0"/>
      <w:marRight w:val="0"/>
      <w:marTop w:val="0"/>
      <w:marBottom w:val="0"/>
      <w:divBdr>
        <w:top w:val="none" w:sz="0" w:space="0" w:color="auto"/>
        <w:left w:val="none" w:sz="0" w:space="0" w:color="auto"/>
        <w:bottom w:val="none" w:sz="0" w:space="0" w:color="auto"/>
        <w:right w:val="none" w:sz="0" w:space="0" w:color="auto"/>
      </w:divBdr>
    </w:div>
    <w:div w:id="403458921">
      <w:bodyDiv w:val="1"/>
      <w:marLeft w:val="0"/>
      <w:marRight w:val="0"/>
      <w:marTop w:val="0"/>
      <w:marBottom w:val="0"/>
      <w:divBdr>
        <w:top w:val="none" w:sz="0" w:space="0" w:color="auto"/>
        <w:left w:val="none" w:sz="0" w:space="0" w:color="auto"/>
        <w:bottom w:val="none" w:sz="0" w:space="0" w:color="auto"/>
        <w:right w:val="none" w:sz="0" w:space="0" w:color="auto"/>
      </w:divBdr>
    </w:div>
    <w:div w:id="404912369">
      <w:bodyDiv w:val="1"/>
      <w:marLeft w:val="0"/>
      <w:marRight w:val="0"/>
      <w:marTop w:val="0"/>
      <w:marBottom w:val="0"/>
      <w:divBdr>
        <w:top w:val="none" w:sz="0" w:space="0" w:color="auto"/>
        <w:left w:val="none" w:sz="0" w:space="0" w:color="auto"/>
        <w:bottom w:val="none" w:sz="0" w:space="0" w:color="auto"/>
        <w:right w:val="none" w:sz="0" w:space="0" w:color="auto"/>
      </w:divBdr>
    </w:div>
    <w:div w:id="408423435">
      <w:bodyDiv w:val="1"/>
      <w:marLeft w:val="0"/>
      <w:marRight w:val="0"/>
      <w:marTop w:val="0"/>
      <w:marBottom w:val="0"/>
      <w:divBdr>
        <w:top w:val="none" w:sz="0" w:space="0" w:color="auto"/>
        <w:left w:val="none" w:sz="0" w:space="0" w:color="auto"/>
        <w:bottom w:val="none" w:sz="0" w:space="0" w:color="auto"/>
        <w:right w:val="none" w:sz="0" w:space="0" w:color="auto"/>
      </w:divBdr>
    </w:div>
    <w:div w:id="408889800">
      <w:marLeft w:val="0"/>
      <w:marRight w:val="0"/>
      <w:marTop w:val="0"/>
      <w:marBottom w:val="0"/>
      <w:divBdr>
        <w:top w:val="none" w:sz="0" w:space="0" w:color="auto"/>
        <w:left w:val="none" w:sz="0" w:space="0" w:color="auto"/>
        <w:bottom w:val="none" w:sz="0" w:space="0" w:color="auto"/>
        <w:right w:val="none" w:sz="0" w:space="0" w:color="auto"/>
      </w:divBdr>
    </w:div>
    <w:div w:id="411781478">
      <w:bodyDiv w:val="1"/>
      <w:marLeft w:val="0"/>
      <w:marRight w:val="0"/>
      <w:marTop w:val="0"/>
      <w:marBottom w:val="0"/>
      <w:divBdr>
        <w:top w:val="none" w:sz="0" w:space="0" w:color="auto"/>
        <w:left w:val="none" w:sz="0" w:space="0" w:color="auto"/>
        <w:bottom w:val="none" w:sz="0" w:space="0" w:color="auto"/>
        <w:right w:val="none" w:sz="0" w:space="0" w:color="auto"/>
      </w:divBdr>
    </w:div>
    <w:div w:id="412120030">
      <w:bodyDiv w:val="1"/>
      <w:marLeft w:val="0"/>
      <w:marRight w:val="0"/>
      <w:marTop w:val="0"/>
      <w:marBottom w:val="0"/>
      <w:divBdr>
        <w:top w:val="none" w:sz="0" w:space="0" w:color="auto"/>
        <w:left w:val="none" w:sz="0" w:space="0" w:color="auto"/>
        <w:bottom w:val="none" w:sz="0" w:space="0" w:color="auto"/>
        <w:right w:val="none" w:sz="0" w:space="0" w:color="auto"/>
      </w:divBdr>
    </w:div>
    <w:div w:id="414985222">
      <w:bodyDiv w:val="1"/>
      <w:marLeft w:val="0"/>
      <w:marRight w:val="0"/>
      <w:marTop w:val="0"/>
      <w:marBottom w:val="0"/>
      <w:divBdr>
        <w:top w:val="none" w:sz="0" w:space="0" w:color="auto"/>
        <w:left w:val="none" w:sz="0" w:space="0" w:color="auto"/>
        <w:bottom w:val="none" w:sz="0" w:space="0" w:color="auto"/>
        <w:right w:val="none" w:sz="0" w:space="0" w:color="auto"/>
      </w:divBdr>
    </w:div>
    <w:div w:id="416026292">
      <w:marLeft w:val="0"/>
      <w:marRight w:val="0"/>
      <w:marTop w:val="0"/>
      <w:marBottom w:val="0"/>
      <w:divBdr>
        <w:top w:val="none" w:sz="0" w:space="0" w:color="auto"/>
        <w:left w:val="none" w:sz="0" w:space="0" w:color="auto"/>
        <w:bottom w:val="none" w:sz="0" w:space="0" w:color="auto"/>
        <w:right w:val="none" w:sz="0" w:space="0" w:color="auto"/>
      </w:divBdr>
    </w:div>
    <w:div w:id="416749006">
      <w:bodyDiv w:val="1"/>
      <w:marLeft w:val="0"/>
      <w:marRight w:val="0"/>
      <w:marTop w:val="0"/>
      <w:marBottom w:val="0"/>
      <w:divBdr>
        <w:top w:val="none" w:sz="0" w:space="0" w:color="auto"/>
        <w:left w:val="none" w:sz="0" w:space="0" w:color="auto"/>
        <w:bottom w:val="none" w:sz="0" w:space="0" w:color="auto"/>
        <w:right w:val="none" w:sz="0" w:space="0" w:color="auto"/>
      </w:divBdr>
    </w:div>
    <w:div w:id="424347063">
      <w:bodyDiv w:val="1"/>
      <w:marLeft w:val="0"/>
      <w:marRight w:val="0"/>
      <w:marTop w:val="0"/>
      <w:marBottom w:val="0"/>
      <w:divBdr>
        <w:top w:val="none" w:sz="0" w:space="0" w:color="auto"/>
        <w:left w:val="none" w:sz="0" w:space="0" w:color="auto"/>
        <w:bottom w:val="none" w:sz="0" w:space="0" w:color="auto"/>
        <w:right w:val="none" w:sz="0" w:space="0" w:color="auto"/>
      </w:divBdr>
    </w:div>
    <w:div w:id="424348442">
      <w:marLeft w:val="0"/>
      <w:marRight w:val="0"/>
      <w:marTop w:val="0"/>
      <w:marBottom w:val="0"/>
      <w:divBdr>
        <w:top w:val="none" w:sz="0" w:space="0" w:color="auto"/>
        <w:left w:val="none" w:sz="0" w:space="0" w:color="auto"/>
        <w:bottom w:val="none" w:sz="0" w:space="0" w:color="auto"/>
        <w:right w:val="none" w:sz="0" w:space="0" w:color="auto"/>
      </w:divBdr>
    </w:div>
    <w:div w:id="425150221">
      <w:bodyDiv w:val="1"/>
      <w:marLeft w:val="0"/>
      <w:marRight w:val="0"/>
      <w:marTop w:val="0"/>
      <w:marBottom w:val="0"/>
      <w:divBdr>
        <w:top w:val="none" w:sz="0" w:space="0" w:color="auto"/>
        <w:left w:val="none" w:sz="0" w:space="0" w:color="auto"/>
        <w:bottom w:val="none" w:sz="0" w:space="0" w:color="auto"/>
        <w:right w:val="none" w:sz="0" w:space="0" w:color="auto"/>
      </w:divBdr>
    </w:div>
    <w:div w:id="427700508">
      <w:bodyDiv w:val="1"/>
      <w:marLeft w:val="0"/>
      <w:marRight w:val="0"/>
      <w:marTop w:val="0"/>
      <w:marBottom w:val="0"/>
      <w:divBdr>
        <w:top w:val="none" w:sz="0" w:space="0" w:color="auto"/>
        <w:left w:val="none" w:sz="0" w:space="0" w:color="auto"/>
        <w:bottom w:val="none" w:sz="0" w:space="0" w:color="auto"/>
        <w:right w:val="none" w:sz="0" w:space="0" w:color="auto"/>
      </w:divBdr>
    </w:div>
    <w:div w:id="428232483">
      <w:bodyDiv w:val="1"/>
      <w:marLeft w:val="0"/>
      <w:marRight w:val="0"/>
      <w:marTop w:val="0"/>
      <w:marBottom w:val="0"/>
      <w:divBdr>
        <w:top w:val="none" w:sz="0" w:space="0" w:color="auto"/>
        <w:left w:val="none" w:sz="0" w:space="0" w:color="auto"/>
        <w:bottom w:val="none" w:sz="0" w:space="0" w:color="auto"/>
        <w:right w:val="none" w:sz="0" w:space="0" w:color="auto"/>
      </w:divBdr>
    </w:div>
    <w:div w:id="434442864">
      <w:bodyDiv w:val="1"/>
      <w:marLeft w:val="0"/>
      <w:marRight w:val="0"/>
      <w:marTop w:val="0"/>
      <w:marBottom w:val="0"/>
      <w:divBdr>
        <w:top w:val="none" w:sz="0" w:space="0" w:color="auto"/>
        <w:left w:val="none" w:sz="0" w:space="0" w:color="auto"/>
        <w:bottom w:val="none" w:sz="0" w:space="0" w:color="auto"/>
        <w:right w:val="none" w:sz="0" w:space="0" w:color="auto"/>
      </w:divBdr>
    </w:div>
    <w:div w:id="435758661">
      <w:bodyDiv w:val="1"/>
      <w:marLeft w:val="0"/>
      <w:marRight w:val="0"/>
      <w:marTop w:val="0"/>
      <w:marBottom w:val="0"/>
      <w:divBdr>
        <w:top w:val="none" w:sz="0" w:space="0" w:color="auto"/>
        <w:left w:val="none" w:sz="0" w:space="0" w:color="auto"/>
        <w:bottom w:val="none" w:sz="0" w:space="0" w:color="auto"/>
        <w:right w:val="none" w:sz="0" w:space="0" w:color="auto"/>
      </w:divBdr>
    </w:div>
    <w:div w:id="442455131">
      <w:bodyDiv w:val="1"/>
      <w:marLeft w:val="0"/>
      <w:marRight w:val="0"/>
      <w:marTop w:val="0"/>
      <w:marBottom w:val="0"/>
      <w:divBdr>
        <w:top w:val="none" w:sz="0" w:space="0" w:color="auto"/>
        <w:left w:val="none" w:sz="0" w:space="0" w:color="auto"/>
        <w:bottom w:val="none" w:sz="0" w:space="0" w:color="auto"/>
        <w:right w:val="none" w:sz="0" w:space="0" w:color="auto"/>
      </w:divBdr>
    </w:div>
    <w:div w:id="442575883">
      <w:bodyDiv w:val="1"/>
      <w:marLeft w:val="0"/>
      <w:marRight w:val="0"/>
      <w:marTop w:val="0"/>
      <w:marBottom w:val="0"/>
      <w:divBdr>
        <w:top w:val="none" w:sz="0" w:space="0" w:color="auto"/>
        <w:left w:val="none" w:sz="0" w:space="0" w:color="auto"/>
        <w:bottom w:val="none" w:sz="0" w:space="0" w:color="auto"/>
        <w:right w:val="none" w:sz="0" w:space="0" w:color="auto"/>
      </w:divBdr>
    </w:div>
    <w:div w:id="446244660">
      <w:bodyDiv w:val="1"/>
      <w:marLeft w:val="0"/>
      <w:marRight w:val="0"/>
      <w:marTop w:val="0"/>
      <w:marBottom w:val="0"/>
      <w:divBdr>
        <w:top w:val="none" w:sz="0" w:space="0" w:color="auto"/>
        <w:left w:val="none" w:sz="0" w:space="0" w:color="auto"/>
        <w:bottom w:val="none" w:sz="0" w:space="0" w:color="auto"/>
        <w:right w:val="none" w:sz="0" w:space="0" w:color="auto"/>
      </w:divBdr>
    </w:div>
    <w:div w:id="449712940">
      <w:marLeft w:val="0"/>
      <w:marRight w:val="0"/>
      <w:marTop w:val="0"/>
      <w:marBottom w:val="0"/>
      <w:divBdr>
        <w:top w:val="none" w:sz="0" w:space="0" w:color="auto"/>
        <w:left w:val="none" w:sz="0" w:space="0" w:color="auto"/>
        <w:bottom w:val="none" w:sz="0" w:space="0" w:color="auto"/>
        <w:right w:val="none" w:sz="0" w:space="0" w:color="auto"/>
      </w:divBdr>
    </w:div>
    <w:div w:id="456528449">
      <w:bodyDiv w:val="1"/>
      <w:marLeft w:val="0"/>
      <w:marRight w:val="0"/>
      <w:marTop w:val="0"/>
      <w:marBottom w:val="0"/>
      <w:divBdr>
        <w:top w:val="none" w:sz="0" w:space="0" w:color="auto"/>
        <w:left w:val="none" w:sz="0" w:space="0" w:color="auto"/>
        <w:bottom w:val="none" w:sz="0" w:space="0" w:color="auto"/>
        <w:right w:val="none" w:sz="0" w:space="0" w:color="auto"/>
      </w:divBdr>
    </w:div>
    <w:div w:id="458570905">
      <w:bodyDiv w:val="1"/>
      <w:marLeft w:val="0"/>
      <w:marRight w:val="0"/>
      <w:marTop w:val="0"/>
      <w:marBottom w:val="0"/>
      <w:divBdr>
        <w:top w:val="none" w:sz="0" w:space="0" w:color="auto"/>
        <w:left w:val="none" w:sz="0" w:space="0" w:color="auto"/>
        <w:bottom w:val="none" w:sz="0" w:space="0" w:color="auto"/>
        <w:right w:val="none" w:sz="0" w:space="0" w:color="auto"/>
      </w:divBdr>
    </w:div>
    <w:div w:id="463498884">
      <w:marLeft w:val="0"/>
      <w:marRight w:val="0"/>
      <w:marTop w:val="0"/>
      <w:marBottom w:val="0"/>
      <w:divBdr>
        <w:top w:val="none" w:sz="0" w:space="0" w:color="auto"/>
        <w:left w:val="none" w:sz="0" w:space="0" w:color="auto"/>
        <w:bottom w:val="none" w:sz="0" w:space="0" w:color="auto"/>
        <w:right w:val="none" w:sz="0" w:space="0" w:color="auto"/>
      </w:divBdr>
    </w:div>
    <w:div w:id="466701543">
      <w:bodyDiv w:val="1"/>
      <w:marLeft w:val="0"/>
      <w:marRight w:val="0"/>
      <w:marTop w:val="0"/>
      <w:marBottom w:val="0"/>
      <w:divBdr>
        <w:top w:val="none" w:sz="0" w:space="0" w:color="auto"/>
        <w:left w:val="none" w:sz="0" w:space="0" w:color="auto"/>
        <w:bottom w:val="none" w:sz="0" w:space="0" w:color="auto"/>
        <w:right w:val="none" w:sz="0" w:space="0" w:color="auto"/>
      </w:divBdr>
    </w:div>
    <w:div w:id="471674576">
      <w:bodyDiv w:val="1"/>
      <w:marLeft w:val="0"/>
      <w:marRight w:val="0"/>
      <w:marTop w:val="0"/>
      <w:marBottom w:val="0"/>
      <w:divBdr>
        <w:top w:val="none" w:sz="0" w:space="0" w:color="auto"/>
        <w:left w:val="none" w:sz="0" w:space="0" w:color="auto"/>
        <w:bottom w:val="none" w:sz="0" w:space="0" w:color="auto"/>
        <w:right w:val="none" w:sz="0" w:space="0" w:color="auto"/>
      </w:divBdr>
    </w:div>
    <w:div w:id="479426217">
      <w:bodyDiv w:val="1"/>
      <w:marLeft w:val="0"/>
      <w:marRight w:val="0"/>
      <w:marTop w:val="0"/>
      <w:marBottom w:val="0"/>
      <w:divBdr>
        <w:top w:val="none" w:sz="0" w:space="0" w:color="auto"/>
        <w:left w:val="none" w:sz="0" w:space="0" w:color="auto"/>
        <w:bottom w:val="none" w:sz="0" w:space="0" w:color="auto"/>
        <w:right w:val="none" w:sz="0" w:space="0" w:color="auto"/>
      </w:divBdr>
      <w:divsChild>
        <w:div w:id="93206234">
          <w:marLeft w:val="0"/>
          <w:marRight w:val="0"/>
          <w:marTop w:val="0"/>
          <w:marBottom w:val="0"/>
          <w:divBdr>
            <w:top w:val="none" w:sz="0" w:space="0" w:color="auto"/>
            <w:left w:val="none" w:sz="0" w:space="0" w:color="auto"/>
            <w:bottom w:val="none" w:sz="0" w:space="0" w:color="auto"/>
            <w:right w:val="none" w:sz="0" w:space="0" w:color="auto"/>
          </w:divBdr>
        </w:div>
        <w:div w:id="982849767">
          <w:marLeft w:val="0"/>
          <w:marRight w:val="0"/>
          <w:marTop w:val="0"/>
          <w:marBottom w:val="0"/>
          <w:divBdr>
            <w:top w:val="none" w:sz="0" w:space="0" w:color="auto"/>
            <w:left w:val="none" w:sz="0" w:space="0" w:color="auto"/>
            <w:bottom w:val="none" w:sz="0" w:space="0" w:color="auto"/>
            <w:right w:val="none" w:sz="0" w:space="0" w:color="auto"/>
          </w:divBdr>
        </w:div>
        <w:div w:id="1690178082">
          <w:marLeft w:val="0"/>
          <w:marRight w:val="0"/>
          <w:marTop w:val="0"/>
          <w:marBottom w:val="0"/>
          <w:divBdr>
            <w:top w:val="none" w:sz="0" w:space="0" w:color="auto"/>
            <w:left w:val="none" w:sz="0" w:space="0" w:color="auto"/>
            <w:bottom w:val="none" w:sz="0" w:space="0" w:color="auto"/>
            <w:right w:val="none" w:sz="0" w:space="0" w:color="auto"/>
          </w:divBdr>
        </w:div>
        <w:div w:id="1990161333">
          <w:marLeft w:val="0"/>
          <w:marRight w:val="0"/>
          <w:marTop w:val="0"/>
          <w:marBottom w:val="0"/>
          <w:divBdr>
            <w:top w:val="none" w:sz="0" w:space="0" w:color="auto"/>
            <w:left w:val="none" w:sz="0" w:space="0" w:color="auto"/>
            <w:bottom w:val="none" w:sz="0" w:space="0" w:color="auto"/>
            <w:right w:val="none" w:sz="0" w:space="0" w:color="auto"/>
          </w:divBdr>
        </w:div>
      </w:divsChild>
    </w:div>
    <w:div w:id="490677777">
      <w:bodyDiv w:val="1"/>
      <w:marLeft w:val="0"/>
      <w:marRight w:val="0"/>
      <w:marTop w:val="0"/>
      <w:marBottom w:val="0"/>
      <w:divBdr>
        <w:top w:val="none" w:sz="0" w:space="0" w:color="auto"/>
        <w:left w:val="none" w:sz="0" w:space="0" w:color="auto"/>
        <w:bottom w:val="none" w:sz="0" w:space="0" w:color="auto"/>
        <w:right w:val="none" w:sz="0" w:space="0" w:color="auto"/>
      </w:divBdr>
    </w:div>
    <w:div w:id="492575294">
      <w:bodyDiv w:val="1"/>
      <w:marLeft w:val="0"/>
      <w:marRight w:val="0"/>
      <w:marTop w:val="0"/>
      <w:marBottom w:val="0"/>
      <w:divBdr>
        <w:top w:val="none" w:sz="0" w:space="0" w:color="auto"/>
        <w:left w:val="none" w:sz="0" w:space="0" w:color="auto"/>
        <w:bottom w:val="none" w:sz="0" w:space="0" w:color="auto"/>
        <w:right w:val="none" w:sz="0" w:space="0" w:color="auto"/>
      </w:divBdr>
    </w:div>
    <w:div w:id="498540301">
      <w:bodyDiv w:val="1"/>
      <w:marLeft w:val="0"/>
      <w:marRight w:val="0"/>
      <w:marTop w:val="0"/>
      <w:marBottom w:val="0"/>
      <w:divBdr>
        <w:top w:val="none" w:sz="0" w:space="0" w:color="auto"/>
        <w:left w:val="none" w:sz="0" w:space="0" w:color="auto"/>
        <w:bottom w:val="none" w:sz="0" w:space="0" w:color="auto"/>
        <w:right w:val="none" w:sz="0" w:space="0" w:color="auto"/>
      </w:divBdr>
    </w:div>
    <w:div w:id="500004142">
      <w:bodyDiv w:val="1"/>
      <w:marLeft w:val="0"/>
      <w:marRight w:val="0"/>
      <w:marTop w:val="0"/>
      <w:marBottom w:val="0"/>
      <w:divBdr>
        <w:top w:val="none" w:sz="0" w:space="0" w:color="auto"/>
        <w:left w:val="none" w:sz="0" w:space="0" w:color="auto"/>
        <w:bottom w:val="none" w:sz="0" w:space="0" w:color="auto"/>
        <w:right w:val="none" w:sz="0" w:space="0" w:color="auto"/>
      </w:divBdr>
    </w:div>
    <w:div w:id="511146468">
      <w:marLeft w:val="0"/>
      <w:marRight w:val="0"/>
      <w:marTop w:val="0"/>
      <w:marBottom w:val="0"/>
      <w:divBdr>
        <w:top w:val="none" w:sz="0" w:space="0" w:color="auto"/>
        <w:left w:val="none" w:sz="0" w:space="0" w:color="auto"/>
        <w:bottom w:val="none" w:sz="0" w:space="0" w:color="auto"/>
        <w:right w:val="none" w:sz="0" w:space="0" w:color="auto"/>
      </w:divBdr>
    </w:div>
    <w:div w:id="512571066">
      <w:bodyDiv w:val="1"/>
      <w:marLeft w:val="0"/>
      <w:marRight w:val="0"/>
      <w:marTop w:val="0"/>
      <w:marBottom w:val="0"/>
      <w:divBdr>
        <w:top w:val="none" w:sz="0" w:space="0" w:color="auto"/>
        <w:left w:val="none" w:sz="0" w:space="0" w:color="auto"/>
        <w:bottom w:val="none" w:sz="0" w:space="0" w:color="auto"/>
        <w:right w:val="none" w:sz="0" w:space="0" w:color="auto"/>
      </w:divBdr>
    </w:div>
    <w:div w:id="517811847">
      <w:bodyDiv w:val="1"/>
      <w:marLeft w:val="0"/>
      <w:marRight w:val="0"/>
      <w:marTop w:val="0"/>
      <w:marBottom w:val="0"/>
      <w:divBdr>
        <w:top w:val="none" w:sz="0" w:space="0" w:color="auto"/>
        <w:left w:val="none" w:sz="0" w:space="0" w:color="auto"/>
        <w:bottom w:val="none" w:sz="0" w:space="0" w:color="auto"/>
        <w:right w:val="none" w:sz="0" w:space="0" w:color="auto"/>
      </w:divBdr>
    </w:div>
    <w:div w:id="529294762">
      <w:bodyDiv w:val="1"/>
      <w:marLeft w:val="0"/>
      <w:marRight w:val="0"/>
      <w:marTop w:val="0"/>
      <w:marBottom w:val="0"/>
      <w:divBdr>
        <w:top w:val="none" w:sz="0" w:space="0" w:color="auto"/>
        <w:left w:val="none" w:sz="0" w:space="0" w:color="auto"/>
        <w:bottom w:val="none" w:sz="0" w:space="0" w:color="auto"/>
        <w:right w:val="none" w:sz="0" w:space="0" w:color="auto"/>
      </w:divBdr>
    </w:div>
    <w:div w:id="534537017">
      <w:bodyDiv w:val="1"/>
      <w:marLeft w:val="0"/>
      <w:marRight w:val="0"/>
      <w:marTop w:val="0"/>
      <w:marBottom w:val="0"/>
      <w:divBdr>
        <w:top w:val="none" w:sz="0" w:space="0" w:color="auto"/>
        <w:left w:val="none" w:sz="0" w:space="0" w:color="auto"/>
        <w:bottom w:val="none" w:sz="0" w:space="0" w:color="auto"/>
        <w:right w:val="none" w:sz="0" w:space="0" w:color="auto"/>
      </w:divBdr>
    </w:div>
    <w:div w:id="536311293">
      <w:bodyDiv w:val="1"/>
      <w:marLeft w:val="0"/>
      <w:marRight w:val="0"/>
      <w:marTop w:val="0"/>
      <w:marBottom w:val="0"/>
      <w:divBdr>
        <w:top w:val="none" w:sz="0" w:space="0" w:color="auto"/>
        <w:left w:val="none" w:sz="0" w:space="0" w:color="auto"/>
        <w:bottom w:val="none" w:sz="0" w:space="0" w:color="auto"/>
        <w:right w:val="none" w:sz="0" w:space="0" w:color="auto"/>
      </w:divBdr>
    </w:div>
    <w:div w:id="537016031">
      <w:bodyDiv w:val="1"/>
      <w:marLeft w:val="0"/>
      <w:marRight w:val="0"/>
      <w:marTop w:val="0"/>
      <w:marBottom w:val="0"/>
      <w:divBdr>
        <w:top w:val="none" w:sz="0" w:space="0" w:color="auto"/>
        <w:left w:val="none" w:sz="0" w:space="0" w:color="auto"/>
        <w:bottom w:val="none" w:sz="0" w:space="0" w:color="auto"/>
        <w:right w:val="none" w:sz="0" w:space="0" w:color="auto"/>
      </w:divBdr>
    </w:div>
    <w:div w:id="538589733">
      <w:bodyDiv w:val="1"/>
      <w:marLeft w:val="0"/>
      <w:marRight w:val="0"/>
      <w:marTop w:val="0"/>
      <w:marBottom w:val="0"/>
      <w:divBdr>
        <w:top w:val="none" w:sz="0" w:space="0" w:color="auto"/>
        <w:left w:val="none" w:sz="0" w:space="0" w:color="auto"/>
        <w:bottom w:val="none" w:sz="0" w:space="0" w:color="auto"/>
        <w:right w:val="none" w:sz="0" w:space="0" w:color="auto"/>
      </w:divBdr>
    </w:div>
    <w:div w:id="546528071">
      <w:bodyDiv w:val="1"/>
      <w:marLeft w:val="0"/>
      <w:marRight w:val="0"/>
      <w:marTop w:val="0"/>
      <w:marBottom w:val="0"/>
      <w:divBdr>
        <w:top w:val="none" w:sz="0" w:space="0" w:color="auto"/>
        <w:left w:val="none" w:sz="0" w:space="0" w:color="auto"/>
        <w:bottom w:val="none" w:sz="0" w:space="0" w:color="auto"/>
        <w:right w:val="none" w:sz="0" w:space="0" w:color="auto"/>
      </w:divBdr>
    </w:div>
    <w:div w:id="547690613">
      <w:bodyDiv w:val="1"/>
      <w:marLeft w:val="0"/>
      <w:marRight w:val="0"/>
      <w:marTop w:val="0"/>
      <w:marBottom w:val="0"/>
      <w:divBdr>
        <w:top w:val="none" w:sz="0" w:space="0" w:color="auto"/>
        <w:left w:val="none" w:sz="0" w:space="0" w:color="auto"/>
        <w:bottom w:val="none" w:sz="0" w:space="0" w:color="auto"/>
        <w:right w:val="none" w:sz="0" w:space="0" w:color="auto"/>
      </w:divBdr>
    </w:div>
    <w:div w:id="555774501">
      <w:bodyDiv w:val="1"/>
      <w:marLeft w:val="0"/>
      <w:marRight w:val="0"/>
      <w:marTop w:val="0"/>
      <w:marBottom w:val="0"/>
      <w:divBdr>
        <w:top w:val="none" w:sz="0" w:space="0" w:color="auto"/>
        <w:left w:val="none" w:sz="0" w:space="0" w:color="auto"/>
        <w:bottom w:val="none" w:sz="0" w:space="0" w:color="auto"/>
        <w:right w:val="none" w:sz="0" w:space="0" w:color="auto"/>
      </w:divBdr>
    </w:div>
    <w:div w:id="558056248">
      <w:marLeft w:val="0"/>
      <w:marRight w:val="0"/>
      <w:marTop w:val="0"/>
      <w:marBottom w:val="0"/>
      <w:divBdr>
        <w:top w:val="none" w:sz="0" w:space="0" w:color="auto"/>
        <w:left w:val="none" w:sz="0" w:space="0" w:color="auto"/>
        <w:bottom w:val="none" w:sz="0" w:space="0" w:color="auto"/>
        <w:right w:val="none" w:sz="0" w:space="0" w:color="auto"/>
      </w:divBdr>
    </w:div>
    <w:div w:id="564142337">
      <w:marLeft w:val="0"/>
      <w:marRight w:val="0"/>
      <w:marTop w:val="0"/>
      <w:marBottom w:val="0"/>
      <w:divBdr>
        <w:top w:val="none" w:sz="0" w:space="0" w:color="auto"/>
        <w:left w:val="none" w:sz="0" w:space="0" w:color="auto"/>
        <w:bottom w:val="none" w:sz="0" w:space="0" w:color="auto"/>
        <w:right w:val="none" w:sz="0" w:space="0" w:color="auto"/>
      </w:divBdr>
    </w:div>
    <w:div w:id="564146793">
      <w:bodyDiv w:val="1"/>
      <w:marLeft w:val="0"/>
      <w:marRight w:val="0"/>
      <w:marTop w:val="0"/>
      <w:marBottom w:val="0"/>
      <w:divBdr>
        <w:top w:val="none" w:sz="0" w:space="0" w:color="auto"/>
        <w:left w:val="none" w:sz="0" w:space="0" w:color="auto"/>
        <w:bottom w:val="none" w:sz="0" w:space="0" w:color="auto"/>
        <w:right w:val="none" w:sz="0" w:space="0" w:color="auto"/>
      </w:divBdr>
    </w:div>
    <w:div w:id="565381494">
      <w:bodyDiv w:val="1"/>
      <w:marLeft w:val="0"/>
      <w:marRight w:val="0"/>
      <w:marTop w:val="0"/>
      <w:marBottom w:val="0"/>
      <w:divBdr>
        <w:top w:val="none" w:sz="0" w:space="0" w:color="auto"/>
        <w:left w:val="none" w:sz="0" w:space="0" w:color="auto"/>
        <w:bottom w:val="none" w:sz="0" w:space="0" w:color="auto"/>
        <w:right w:val="none" w:sz="0" w:space="0" w:color="auto"/>
      </w:divBdr>
      <w:divsChild>
        <w:div w:id="8141195">
          <w:marLeft w:val="0"/>
          <w:marRight w:val="0"/>
          <w:marTop w:val="0"/>
          <w:marBottom w:val="0"/>
          <w:divBdr>
            <w:top w:val="none" w:sz="0" w:space="0" w:color="auto"/>
            <w:left w:val="none" w:sz="0" w:space="0" w:color="auto"/>
            <w:bottom w:val="none" w:sz="0" w:space="0" w:color="auto"/>
            <w:right w:val="none" w:sz="0" w:space="0" w:color="auto"/>
          </w:divBdr>
        </w:div>
        <w:div w:id="11035499">
          <w:marLeft w:val="0"/>
          <w:marRight w:val="0"/>
          <w:marTop w:val="0"/>
          <w:marBottom w:val="0"/>
          <w:divBdr>
            <w:top w:val="none" w:sz="0" w:space="0" w:color="auto"/>
            <w:left w:val="none" w:sz="0" w:space="0" w:color="auto"/>
            <w:bottom w:val="none" w:sz="0" w:space="0" w:color="auto"/>
            <w:right w:val="none" w:sz="0" w:space="0" w:color="auto"/>
          </w:divBdr>
        </w:div>
        <w:div w:id="73209058">
          <w:marLeft w:val="0"/>
          <w:marRight w:val="0"/>
          <w:marTop w:val="0"/>
          <w:marBottom w:val="0"/>
          <w:divBdr>
            <w:top w:val="none" w:sz="0" w:space="0" w:color="auto"/>
            <w:left w:val="none" w:sz="0" w:space="0" w:color="auto"/>
            <w:bottom w:val="none" w:sz="0" w:space="0" w:color="auto"/>
            <w:right w:val="none" w:sz="0" w:space="0" w:color="auto"/>
          </w:divBdr>
        </w:div>
        <w:div w:id="250899513">
          <w:marLeft w:val="0"/>
          <w:marRight w:val="0"/>
          <w:marTop w:val="0"/>
          <w:marBottom w:val="0"/>
          <w:divBdr>
            <w:top w:val="none" w:sz="0" w:space="0" w:color="auto"/>
            <w:left w:val="none" w:sz="0" w:space="0" w:color="auto"/>
            <w:bottom w:val="none" w:sz="0" w:space="0" w:color="auto"/>
            <w:right w:val="none" w:sz="0" w:space="0" w:color="auto"/>
          </w:divBdr>
        </w:div>
        <w:div w:id="317810588">
          <w:marLeft w:val="0"/>
          <w:marRight w:val="0"/>
          <w:marTop w:val="0"/>
          <w:marBottom w:val="0"/>
          <w:divBdr>
            <w:top w:val="none" w:sz="0" w:space="0" w:color="auto"/>
            <w:left w:val="none" w:sz="0" w:space="0" w:color="auto"/>
            <w:bottom w:val="none" w:sz="0" w:space="0" w:color="auto"/>
            <w:right w:val="none" w:sz="0" w:space="0" w:color="auto"/>
          </w:divBdr>
        </w:div>
        <w:div w:id="344484362">
          <w:marLeft w:val="0"/>
          <w:marRight w:val="0"/>
          <w:marTop w:val="0"/>
          <w:marBottom w:val="0"/>
          <w:divBdr>
            <w:top w:val="none" w:sz="0" w:space="0" w:color="auto"/>
            <w:left w:val="none" w:sz="0" w:space="0" w:color="auto"/>
            <w:bottom w:val="none" w:sz="0" w:space="0" w:color="auto"/>
            <w:right w:val="none" w:sz="0" w:space="0" w:color="auto"/>
          </w:divBdr>
        </w:div>
        <w:div w:id="348139111">
          <w:marLeft w:val="0"/>
          <w:marRight w:val="0"/>
          <w:marTop w:val="0"/>
          <w:marBottom w:val="0"/>
          <w:divBdr>
            <w:top w:val="none" w:sz="0" w:space="0" w:color="auto"/>
            <w:left w:val="none" w:sz="0" w:space="0" w:color="auto"/>
            <w:bottom w:val="none" w:sz="0" w:space="0" w:color="auto"/>
            <w:right w:val="none" w:sz="0" w:space="0" w:color="auto"/>
          </w:divBdr>
        </w:div>
        <w:div w:id="479614448">
          <w:marLeft w:val="0"/>
          <w:marRight w:val="0"/>
          <w:marTop w:val="0"/>
          <w:marBottom w:val="0"/>
          <w:divBdr>
            <w:top w:val="none" w:sz="0" w:space="0" w:color="auto"/>
            <w:left w:val="none" w:sz="0" w:space="0" w:color="auto"/>
            <w:bottom w:val="none" w:sz="0" w:space="0" w:color="auto"/>
            <w:right w:val="none" w:sz="0" w:space="0" w:color="auto"/>
          </w:divBdr>
        </w:div>
        <w:div w:id="533619465">
          <w:marLeft w:val="0"/>
          <w:marRight w:val="0"/>
          <w:marTop w:val="0"/>
          <w:marBottom w:val="0"/>
          <w:divBdr>
            <w:top w:val="none" w:sz="0" w:space="0" w:color="auto"/>
            <w:left w:val="none" w:sz="0" w:space="0" w:color="auto"/>
            <w:bottom w:val="none" w:sz="0" w:space="0" w:color="auto"/>
            <w:right w:val="none" w:sz="0" w:space="0" w:color="auto"/>
          </w:divBdr>
        </w:div>
        <w:div w:id="555238217">
          <w:marLeft w:val="0"/>
          <w:marRight w:val="0"/>
          <w:marTop w:val="0"/>
          <w:marBottom w:val="0"/>
          <w:divBdr>
            <w:top w:val="none" w:sz="0" w:space="0" w:color="auto"/>
            <w:left w:val="none" w:sz="0" w:space="0" w:color="auto"/>
            <w:bottom w:val="none" w:sz="0" w:space="0" w:color="auto"/>
            <w:right w:val="none" w:sz="0" w:space="0" w:color="auto"/>
          </w:divBdr>
        </w:div>
        <w:div w:id="638076440">
          <w:marLeft w:val="0"/>
          <w:marRight w:val="0"/>
          <w:marTop w:val="0"/>
          <w:marBottom w:val="0"/>
          <w:divBdr>
            <w:top w:val="none" w:sz="0" w:space="0" w:color="auto"/>
            <w:left w:val="none" w:sz="0" w:space="0" w:color="auto"/>
            <w:bottom w:val="none" w:sz="0" w:space="0" w:color="auto"/>
            <w:right w:val="none" w:sz="0" w:space="0" w:color="auto"/>
          </w:divBdr>
        </w:div>
        <w:div w:id="712464992">
          <w:marLeft w:val="0"/>
          <w:marRight w:val="0"/>
          <w:marTop w:val="0"/>
          <w:marBottom w:val="0"/>
          <w:divBdr>
            <w:top w:val="none" w:sz="0" w:space="0" w:color="auto"/>
            <w:left w:val="none" w:sz="0" w:space="0" w:color="auto"/>
            <w:bottom w:val="none" w:sz="0" w:space="0" w:color="auto"/>
            <w:right w:val="none" w:sz="0" w:space="0" w:color="auto"/>
          </w:divBdr>
        </w:div>
        <w:div w:id="773742926">
          <w:marLeft w:val="0"/>
          <w:marRight w:val="0"/>
          <w:marTop w:val="0"/>
          <w:marBottom w:val="0"/>
          <w:divBdr>
            <w:top w:val="none" w:sz="0" w:space="0" w:color="auto"/>
            <w:left w:val="none" w:sz="0" w:space="0" w:color="auto"/>
            <w:bottom w:val="none" w:sz="0" w:space="0" w:color="auto"/>
            <w:right w:val="none" w:sz="0" w:space="0" w:color="auto"/>
          </w:divBdr>
        </w:div>
        <w:div w:id="800458296">
          <w:marLeft w:val="0"/>
          <w:marRight w:val="0"/>
          <w:marTop w:val="0"/>
          <w:marBottom w:val="0"/>
          <w:divBdr>
            <w:top w:val="none" w:sz="0" w:space="0" w:color="auto"/>
            <w:left w:val="none" w:sz="0" w:space="0" w:color="auto"/>
            <w:bottom w:val="none" w:sz="0" w:space="0" w:color="auto"/>
            <w:right w:val="none" w:sz="0" w:space="0" w:color="auto"/>
          </w:divBdr>
        </w:div>
        <w:div w:id="835413930">
          <w:marLeft w:val="0"/>
          <w:marRight w:val="0"/>
          <w:marTop w:val="0"/>
          <w:marBottom w:val="0"/>
          <w:divBdr>
            <w:top w:val="none" w:sz="0" w:space="0" w:color="auto"/>
            <w:left w:val="none" w:sz="0" w:space="0" w:color="auto"/>
            <w:bottom w:val="none" w:sz="0" w:space="0" w:color="auto"/>
            <w:right w:val="none" w:sz="0" w:space="0" w:color="auto"/>
          </w:divBdr>
        </w:div>
        <w:div w:id="857432789">
          <w:marLeft w:val="0"/>
          <w:marRight w:val="0"/>
          <w:marTop w:val="0"/>
          <w:marBottom w:val="0"/>
          <w:divBdr>
            <w:top w:val="none" w:sz="0" w:space="0" w:color="auto"/>
            <w:left w:val="none" w:sz="0" w:space="0" w:color="auto"/>
            <w:bottom w:val="none" w:sz="0" w:space="0" w:color="auto"/>
            <w:right w:val="none" w:sz="0" w:space="0" w:color="auto"/>
          </w:divBdr>
        </w:div>
        <w:div w:id="916744707">
          <w:marLeft w:val="0"/>
          <w:marRight w:val="0"/>
          <w:marTop w:val="0"/>
          <w:marBottom w:val="0"/>
          <w:divBdr>
            <w:top w:val="none" w:sz="0" w:space="0" w:color="auto"/>
            <w:left w:val="none" w:sz="0" w:space="0" w:color="auto"/>
            <w:bottom w:val="none" w:sz="0" w:space="0" w:color="auto"/>
            <w:right w:val="none" w:sz="0" w:space="0" w:color="auto"/>
          </w:divBdr>
        </w:div>
        <w:div w:id="1161504390">
          <w:marLeft w:val="0"/>
          <w:marRight w:val="0"/>
          <w:marTop w:val="0"/>
          <w:marBottom w:val="0"/>
          <w:divBdr>
            <w:top w:val="none" w:sz="0" w:space="0" w:color="auto"/>
            <w:left w:val="none" w:sz="0" w:space="0" w:color="auto"/>
            <w:bottom w:val="none" w:sz="0" w:space="0" w:color="auto"/>
            <w:right w:val="none" w:sz="0" w:space="0" w:color="auto"/>
          </w:divBdr>
        </w:div>
        <w:div w:id="1273514136">
          <w:marLeft w:val="0"/>
          <w:marRight w:val="0"/>
          <w:marTop w:val="0"/>
          <w:marBottom w:val="0"/>
          <w:divBdr>
            <w:top w:val="none" w:sz="0" w:space="0" w:color="auto"/>
            <w:left w:val="none" w:sz="0" w:space="0" w:color="auto"/>
            <w:bottom w:val="none" w:sz="0" w:space="0" w:color="auto"/>
            <w:right w:val="none" w:sz="0" w:space="0" w:color="auto"/>
          </w:divBdr>
        </w:div>
        <w:div w:id="1319387453">
          <w:marLeft w:val="0"/>
          <w:marRight w:val="0"/>
          <w:marTop w:val="0"/>
          <w:marBottom w:val="0"/>
          <w:divBdr>
            <w:top w:val="none" w:sz="0" w:space="0" w:color="auto"/>
            <w:left w:val="none" w:sz="0" w:space="0" w:color="auto"/>
            <w:bottom w:val="none" w:sz="0" w:space="0" w:color="auto"/>
            <w:right w:val="none" w:sz="0" w:space="0" w:color="auto"/>
          </w:divBdr>
        </w:div>
        <w:div w:id="1363021448">
          <w:marLeft w:val="0"/>
          <w:marRight w:val="0"/>
          <w:marTop w:val="0"/>
          <w:marBottom w:val="0"/>
          <w:divBdr>
            <w:top w:val="none" w:sz="0" w:space="0" w:color="auto"/>
            <w:left w:val="none" w:sz="0" w:space="0" w:color="auto"/>
            <w:bottom w:val="none" w:sz="0" w:space="0" w:color="auto"/>
            <w:right w:val="none" w:sz="0" w:space="0" w:color="auto"/>
          </w:divBdr>
        </w:div>
        <w:div w:id="1556426435">
          <w:marLeft w:val="0"/>
          <w:marRight w:val="0"/>
          <w:marTop w:val="0"/>
          <w:marBottom w:val="0"/>
          <w:divBdr>
            <w:top w:val="none" w:sz="0" w:space="0" w:color="auto"/>
            <w:left w:val="none" w:sz="0" w:space="0" w:color="auto"/>
            <w:bottom w:val="none" w:sz="0" w:space="0" w:color="auto"/>
            <w:right w:val="none" w:sz="0" w:space="0" w:color="auto"/>
          </w:divBdr>
          <w:divsChild>
            <w:div w:id="288317753">
              <w:marLeft w:val="0"/>
              <w:marRight w:val="0"/>
              <w:marTop w:val="0"/>
              <w:marBottom w:val="0"/>
              <w:divBdr>
                <w:top w:val="none" w:sz="0" w:space="0" w:color="auto"/>
                <w:left w:val="none" w:sz="0" w:space="0" w:color="auto"/>
                <w:bottom w:val="none" w:sz="0" w:space="0" w:color="auto"/>
                <w:right w:val="none" w:sz="0" w:space="0" w:color="auto"/>
              </w:divBdr>
              <w:divsChild>
                <w:div w:id="1888568398">
                  <w:marLeft w:val="0"/>
                  <w:marRight w:val="0"/>
                  <w:marTop w:val="0"/>
                  <w:marBottom w:val="0"/>
                  <w:divBdr>
                    <w:top w:val="none" w:sz="0" w:space="0" w:color="auto"/>
                    <w:left w:val="none" w:sz="0" w:space="0" w:color="auto"/>
                    <w:bottom w:val="none" w:sz="0" w:space="0" w:color="auto"/>
                    <w:right w:val="none" w:sz="0" w:space="0" w:color="auto"/>
                  </w:divBdr>
                  <w:divsChild>
                    <w:div w:id="1082875153">
                      <w:marLeft w:val="0"/>
                      <w:marRight w:val="0"/>
                      <w:marTop w:val="0"/>
                      <w:marBottom w:val="0"/>
                      <w:divBdr>
                        <w:top w:val="none" w:sz="0" w:space="0" w:color="auto"/>
                        <w:left w:val="none" w:sz="0" w:space="0" w:color="auto"/>
                        <w:bottom w:val="none" w:sz="0" w:space="0" w:color="auto"/>
                        <w:right w:val="none" w:sz="0" w:space="0" w:color="auto"/>
                      </w:divBdr>
                    </w:div>
                    <w:div w:id="20458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826915">
          <w:marLeft w:val="0"/>
          <w:marRight w:val="0"/>
          <w:marTop w:val="0"/>
          <w:marBottom w:val="0"/>
          <w:divBdr>
            <w:top w:val="none" w:sz="0" w:space="0" w:color="auto"/>
            <w:left w:val="none" w:sz="0" w:space="0" w:color="auto"/>
            <w:bottom w:val="none" w:sz="0" w:space="0" w:color="auto"/>
            <w:right w:val="none" w:sz="0" w:space="0" w:color="auto"/>
          </w:divBdr>
        </w:div>
        <w:div w:id="1708221123">
          <w:marLeft w:val="0"/>
          <w:marRight w:val="0"/>
          <w:marTop w:val="0"/>
          <w:marBottom w:val="0"/>
          <w:divBdr>
            <w:top w:val="none" w:sz="0" w:space="0" w:color="auto"/>
            <w:left w:val="none" w:sz="0" w:space="0" w:color="auto"/>
            <w:bottom w:val="none" w:sz="0" w:space="0" w:color="auto"/>
            <w:right w:val="none" w:sz="0" w:space="0" w:color="auto"/>
          </w:divBdr>
        </w:div>
        <w:div w:id="1737166391">
          <w:marLeft w:val="0"/>
          <w:marRight w:val="0"/>
          <w:marTop w:val="0"/>
          <w:marBottom w:val="0"/>
          <w:divBdr>
            <w:top w:val="none" w:sz="0" w:space="0" w:color="auto"/>
            <w:left w:val="none" w:sz="0" w:space="0" w:color="auto"/>
            <w:bottom w:val="none" w:sz="0" w:space="0" w:color="auto"/>
            <w:right w:val="none" w:sz="0" w:space="0" w:color="auto"/>
          </w:divBdr>
        </w:div>
        <w:div w:id="1832409569">
          <w:marLeft w:val="0"/>
          <w:marRight w:val="0"/>
          <w:marTop w:val="0"/>
          <w:marBottom w:val="0"/>
          <w:divBdr>
            <w:top w:val="none" w:sz="0" w:space="0" w:color="auto"/>
            <w:left w:val="none" w:sz="0" w:space="0" w:color="auto"/>
            <w:bottom w:val="none" w:sz="0" w:space="0" w:color="auto"/>
            <w:right w:val="none" w:sz="0" w:space="0" w:color="auto"/>
          </w:divBdr>
        </w:div>
        <w:div w:id="1900555722">
          <w:marLeft w:val="0"/>
          <w:marRight w:val="0"/>
          <w:marTop w:val="0"/>
          <w:marBottom w:val="0"/>
          <w:divBdr>
            <w:top w:val="none" w:sz="0" w:space="0" w:color="auto"/>
            <w:left w:val="none" w:sz="0" w:space="0" w:color="auto"/>
            <w:bottom w:val="none" w:sz="0" w:space="0" w:color="auto"/>
            <w:right w:val="none" w:sz="0" w:space="0" w:color="auto"/>
          </w:divBdr>
        </w:div>
      </w:divsChild>
    </w:div>
    <w:div w:id="565602402">
      <w:bodyDiv w:val="1"/>
      <w:marLeft w:val="0"/>
      <w:marRight w:val="0"/>
      <w:marTop w:val="0"/>
      <w:marBottom w:val="0"/>
      <w:divBdr>
        <w:top w:val="none" w:sz="0" w:space="0" w:color="auto"/>
        <w:left w:val="none" w:sz="0" w:space="0" w:color="auto"/>
        <w:bottom w:val="none" w:sz="0" w:space="0" w:color="auto"/>
        <w:right w:val="none" w:sz="0" w:space="0" w:color="auto"/>
      </w:divBdr>
    </w:div>
    <w:div w:id="566257889">
      <w:bodyDiv w:val="1"/>
      <w:marLeft w:val="0"/>
      <w:marRight w:val="0"/>
      <w:marTop w:val="0"/>
      <w:marBottom w:val="0"/>
      <w:divBdr>
        <w:top w:val="none" w:sz="0" w:space="0" w:color="auto"/>
        <w:left w:val="none" w:sz="0" w:space="0" w:color="auto"/>
        <w:bottom w:val="none" w:sz="0" w:space="0" w:color="auto"/>
        <w:right w:val="none" w:sz="0" w:space="0" w:color="auto"/>
      </w:divBdr>
    </w:div>
    <w:div w:id="578517935">
      <w:marLeft w:val="0"/>
      <w:marRight w:val="0"/>
      <w:marTop w:val="0"/>
      <w:marBottom w:val="0"/>
      <w:divBdr>
        <w:top w:val="none" w:sz="0" w:space="0" w:color="auto"/>
        <w:left w:val="none" w:sz="0" w:space="0" w:color="auto"/>
        <w:bottom w:val="none" w:sz="0" w:space="0" w:color="auto"/>
        <w:right w:val="none" w:sz="0" w:space="0" w:color="auto"/>
      </w:divBdr>
    </w:div>
    <w:div w:id="578950370">
      <w:bodyDiv w:val="1"/>
      <w:marLeft w:val="0"/>
      <w:marRight w:val="0"/>
      <w:marTop w:val="0"/>
      <w:marBottom w:val="0"/>
      <w:divBdr>
        <w:top w:val="none" w:sz="0" w:space="0" w:color="auto"/>
        <w:left w:val="none" w:sz="0" w:space="0" w:color="auto"/>
        <w:bottom w:val="none" w:sz="0" w:space="0" w:color="auto"/>
        <w:right w:val="none" w:sz="0" w:space="0" w:color="auto"/>
      </w:divBdr>
    </w:div>
    <w:div w:id="579169790">
      <w:bodyDiv w:val="1"/>
      <w:marLeft w:val="0"/>
      <w:marRight w:val="0"/>
      <w:marTop w:val="0"/>
      <w:marBottom w:val="0"/>
      <w:divBdr>
        <w:top w:val="none" w:sz="0" w:space="0" w:color="auto"/>
        <w:left w:val="none" w:sz="0" w:space="0" w:color="auto"/>
        <w:bottom w:val="none" w:sz="0" w:space="0" w:color="auto"/>
        <w:right w:val="none" w:sz="0" w:space="0" w:color="auto"/>
      </w:divBdr>
    </w:div>
    <w:div w:id="581767516">
      <w:bodyDiv w:val="1"/>
      <w:marLeft w:val="0"/>
      <w:marRight w:val="0"/>
      <w:marTop w:val="0"/>
      <w:marBottom w:val="0"/>
      <w:divBdr>
        <w:top w:val="none" w:sz="0" w:space="0" w:color="auto"/>
        <w:left w:val="none" w:sz="0" w:space="0" w:color="auto"/>
        <w:bottom w:val="none" w:sz="0" w:space="0" w:color="auto"/>
        <w:right w:val="none" w:sz="0" w:space="0" w:color="auto"/>
      </w:divBdr>
      <w:divsChild>
        <w:div w:id="632832462">
          <w:marLeft w:val="0"/>
          <w:marRight w:val="0"/>
          <w:marTop w:val="0"/>
          <w:marBottom w:val="0"/>
          <w:divBdr>
            <w:top w:val="none" w:sz="0" w:space="0" w:color="auto"/>
            <w:left w:val="none" w:sz="0" w:space="0" w:color="auto"/>
            <w:bottom w:val="none" w:sz="0" w:space="0" w:color="auto"/>
            <w:right w:val="none" w:sz="0" w:space="0" w:color="auto"/>
          </w:divBdr>
        </w:div>
      </w:divsChild>
    </w:div>
    <w:div w:id="582029237">
      <w:bodyDiv w:val="1"/>
      <w:marLeft w:val="0"/>
      <w:marRight w:val="0"/>
      <w:marTop w:val="0"/>
      <w:marBottom w:val="0"/>
      <w:divBdr>
        <w:top w:val="none" w:sz="0" w:space="0" w:color="auto"/>
        <w:left w:val="none" w:sz="0" w:space="0" w:color="auto"/>
        <w:bottom w:val="none" w:sz="0" w:space="0" w:color="auto"/>
        <w:right w:val="none" w:sz="0" w:space="0" w:color="auto"/>
      </w:divBdr>
    </w:div>
    <w:div w:id="582841544">
      <w:bodyDiv w:val="1"/>
      <w:marLeft w:val="0"/>
      <w:marRight w:val="0"/>
      <w:marTop w:val="0"/>
      <w:marBottom w:val="0"/>
      <w:divBdr>
        <w:top w:val="none" w:sz="0" w:space="0" w:color="auto"/>
        <w:left w:val="none" w:sz="0" w:space="0" w:color="auto"/>
        <w:bottom w:val="none" w:sz="0" w:space="0" w:color="auto"/>
        <w:right w:val="none" w:sz="0" w:space="0" w:color="auto"/>
      </w:divBdr>
    </w:div>
    <w:div w:id="583534891">
      <w:bodyDiv w:val="1"/>
      <w:marLeft w:val="0"/>
      <w:marRight w:val="0"/>
      <w:marTop w:val="0"/>
      <w:marBottom w:val="0"/>
      <w:divBdr>
        <w:top w:val="none" w:sz="0" w:space="0" w:color="auto"/>
        <w:left w:val="none" w:sz="0" w:space="0" w:color="auto"/>
        <w:bottom w:val="none" w:sz="0" w:space="0" w:color="auto"/>
        <w:right w:val="none" w:sz="0" w:space="0" w:color="auto"/>
      </w:divBdr>
    </w:div>
    <w:div w:id="587545155">
      <w:marLeft w:val="0"/>
      <w:marRight w:val="0"/>
      <w:marTop w:val="0"/>
      <w:marBottom w:val="0"/>
      <w:divBdr>
        <w:top w:val="none" w:sz="0" w:space="0" w:color="auto"/>
        <w:left w:val="none" w:sz="0" w:space="0" w:color="auto"/>
        <w:bottom w:val="none" w:sz="0" w:space="0" w:color="auto"/>
        <w:right w:val="none" w:sz="0" w:space="0" w:color="auto"/>
      </w:divBdr>
    </w:div>
    <w:div w:id="588197132">
      <w:bodyDiv w:val="1"/>
      <w:marLeft w:val="0"/>
      <w:marRight w:val="0"/>
      <w:marTop w:val="0"/>
      <w:marBottom w:val="0"/>
      <w:divBdr>
        <w:top w:val="none" w:sz="0" w:space="0" w:color="auto"/>
        <w:left w:val="none" w:sz="0" w:space="0" w:color="auto"/>
        <w:bottom w:val="none" w:sz="0" w:space="0" w:color="auto"/>
        <w:right w:val="none" w:sz="0" w:space="0" w:color="auto"/>
      </w:divBdr>
    </w:div>
    <w:div w:id="592010411">
      <w:bodyDiv w:val="1"/>
      <w:marLeft w:val="0"/>
      <w:marRight w:val="0"/>
      <w:marTop w:val="0"/>
      <w:marBottom w:val="0"/>
      <w:divBdr>
        <w:top w:val="none" w:sz="0" w:space="0" w:color="auto"/>
        <w:left w:val="none" w:sz="0" w:space="0" w:color="auto"/>
        <w:bottom w:val="none" w:sz="0" w:space="0" w:color="auto"/>
        <w:right w:val="none" w:sz="0" w:space="0" w:color="auto"/>
      </w:divBdr>
    </w:div>
    <w:div w:id="592129970">
      <w:bodyDiv w:val="1"/>
      <w:marLeft w:val="0"/>
      <w:marRight w:val="0"/>
      <w:marTop w:val="0"/>
      <w:marBottom w:val="0"/>
      <w:divBdr>
        <w:top w:val="none" w:sz="0" w:space="0" w:color="auto"/>
        <w:left w:val="none" w:sz="0" w:space="0" w:color="auto"/>
        <w:bottom w:val="none" w:sz="0" w:space="0" w:color="auto"/>
        <w:right w:val="none" w:sz="0" w:space="0" w:color="auto"/>
      </w:divBdr>
    </w:div>
    <w:div w:id="592978721">
      <w:bodyDiv w:val="1"/>
      <w:marLeft w:val="0"/>
      <w:marRight w:val="0"/>
      <w:marTop w:val="0"/>
      <w:marBottom w:val="0"/>
      <w:divBdr>
        <w:top w:val="none" w:sz="0" w:space="0" w:color="auto"/>
        <w:left w:val="none" w:sz="0" w:space="0" w:color="auto"/>
        <w:bottom w:val="none" w:sz="0" w:space="0" w:color="auto"/>
        <w:right w:val="none" w:sz="0" w:space="0" w:color="auto"/>
      </w:divBdr>
    </w:div>
    <w:div w:id="595410383">
      <w:bodyDiv w:val="1"/>
      <w:marLeft w:val="0"/>
      <w:marRight w:val="0"/>
      <w:marTop w:val="0"/>
      <w:marBottom w:val="0"/>
      <w:divBdr>
        <w:top w:val="none" w:sz="0" w:space="0" w:color="auto"/>
        <w:left w:val="none" w:sz="0" w:space="0" w:color="auto"/>
        <w:bottom w:val="none" w:sz="0" w:space="0" w:color="auto"/>
        <w:right w:val="none" w:sz="0" w:space="0" w:color="auto"/>
      </w:divBdr>
    </w:div>
    <w:div w:id="595597097">
      <w:bodyDiv w:val="1"/>
      <w:marLeft w:val="0"/>
      <w:marRight w:val="0"/>
      <w:marTop w:val="0"/>
      <w:marBottom w:val="0"/>
      <w:divBdr>
        <w:top w:val="none" w:sz="0" w:space="0" w:color="auto"/>
        <w:left w:val="none" w:sz="0" w:space="0" w:color="auto"/>
        <w:bottom w:val="none" w:sz="0" w:space="0" w:color="auto"/>
        <w:right w:val="none" w:sz="0" w:space="0" w:color="auto"/>
      </w:divBdr>
    </w:div>
    <w:div w:id="596447844">
      <w:bodyDiv w:val="1"/>
      <w:marLeft w:val="0"/>
      <w:marRight w:val="0"/>
      <w:marTop w:val="0"/>
      <w:marBottom w:val="0"/>
      <w:divBdr>
        <w:top w:val="none" w:sz="0" w:space="0" w:color="auto"/>
        <w:left w:val="none" w:sz="0" w:space="0" w:color="auto"/>
        <w:bottom w:val="none" w:sz="0" w:space="0" w:color="auto"/>
        <w:right w:val="none" w:sz="0" w:space="0" w:color="auto"/>
      </w:divBdr>
    </w:div>
    <w:div w:id="596909968">
      <w:bodyDiv w:val="1"/>
      <w:marLeft w:val="0"/>
      <w:marRight w:val="0"/>
      <w:marTop w:val="0"/>
      <w:marBottom w:val="0"/>
      <w:divBdr>
        <w:top w:val="none" w:sz="0" w:space="0" w:color="auto"/>
        <w:left w:val="none" w:sz="0" w:space="0" w:color="auto"/>
        <w:bottom w:val="none" w:sz="0" w:space="0" w:color="auto"/>
        <w:right w:val="none" w:sz="0" w:space="0" w:color="auto"/>
      </w:divBdr>
    </w:div>
    <w:div w:id="610478494">
      <w:bodyDiv w:val="1"/>
      <w:marLeft w:val="0"/>
      <w:marRight w:val="0"/>
      <w:marTop w:val="0"/>
      <w:marBottom w:val="0"/>
      <w:divBdr>
        <w:top w:val="none" w:sz="0" w:space="0" w:color="auto"/>
        <w:left w:val="none" w:sz="0" w:space="0" w:color="auto"/>
        <w:bottom w:val="none" w:sz="0" w:space="0" w:color="auto"/>
        <w:right w:val="none" w:sz="0" w:space="0" w:color="auto"/>
      </w:divBdr>
    </w:div>
    <w:div w:id="613177428">
      <w:bodyDiv w:val="1"/>
      <w:marLeft w:val="0"/>
      <w:marRight w:val="0"/>
      <w:marTop w:val="0"/>
      <w:marBottom w:val="0"/>
      <w:divBdr>
        <w:top w:val="none" w:sz="0" w:space="0" w:color="auto"/>
        <w:left w:val="none" w:sz="0" w:space="0" w:color="auto"/>
        <w:bottom w:val="none" w:sz="0" w:space="0" w:color="auto"/>
        <w:right w:val="none" w:sz="0" w:space="0" w:color="auto"/>
      </w:divBdr>
    </w:div>
    <w:div w:id="614168504">
      <w:bodyDiv w:val="1"/>
      <w:marLeft w:val="0"/>
      <w:marRight w:val="0"/>
      <w:marTop w:val="0"/>
      <w:marBottom w:val="0"/>
      <w:divBdr>
        <w:top w:val="none" w:sz="0" w:space="0" w:color="auto"/>
        <w:left w:val="none" w:sz="0" w:space="0" w:color="auto"/>
        <w:bottom w:val="none" w:sz="0" w:space="0" w:color="auto"/>
        <w:right w:val="none" w:sz="0" w:space="0" w:color="auto"/>
      </w:divBdr>
    </w:div>
    <w:div w:id="615910608">
      <w:bodyDiv w:val="1"/>
      <w:marLeft w:val="0"/>
      <w:marRight w:val="0"/>
      <w:marTop w:val="0"/>
      <w:marBottom w:val="0"/>
      <w:divBdr>
        <w:top w:val="none" w:sz="0" w:space="0" w:color="auto"/>
        <w:left w:val="none" w:sz="0" w:space="0" w:color="auto"/>
        <w:bottom w:val="none" w:sz="0" w:space="0" w:color="auto"/>
        <w:right w:val="none" w:sz="0" w:space="0" w:color="auto"/>
      </w:divBdr>
    </w:div>
    <w:div w:id="623342956">
      <w:bodyDiv w:val="1"/>
      <w:marLeft w:val="0"/>
      <w:marRight w:val="0"/>
      <w:marTop w:val="0"/>
      <w:marBottom w:val="0"/>
      <w:divBdr>
        <w:top w:val="none" w:sz="0" w:space="0" w:color="auto"/>
        <w:left w:val="none" w:sz="0" w:space="0" w:color="auto"/>
        <w:bottom w:val="none" w:sz="0" w:space="0" w:color="auto"/>
        <w:right w:val="none" w:sz="0" w:space="0" w:color="auto"/>
      </w:divBdr>
    </w:div>
    <w:div w:id="628975238">
      <w:bodyDiv w:val="1"/>
      <w:marLeft w:val="0"/>
      <w:marRight w:val="0"/>
      <w:marTop w:val="0"/>
      <w:marBottom w:val="0"/>
      <w:divBdr>
        <w:top w:val="none" w:sz="0" w:space="0" w:color="auto"/>
        <w:left w:val="none" w:sz="0" w:space="0" w:color="auto"/>
        <w:bottom w:val="none" w:sz="0" w:space="0" w:color="auto"/>
        <w:right w:val="none" w:sz="0" w:space="0" w:color="auto"/>
      </w:divBdr>
    </w:div>
    <w:div w:id="629088563">
      <w:bodyDiv w:val="1"/>
      <w:marLeft w:val="0"/>
      <w:marRight w:val="0"/>
      <w:marTop w:val="0"/>
      <w:marBottom w:val="0"/>
      <w:divBdr>
        <w:top w:val="none" w:sz="0" w:space="0" w:color="auto"/>
        <w:left w:val="none" w:sz="0" w:space="0" w:color="auto"/>
        <w:bottom w:val="none" w:sz="0" w:space="0" w:color="auto"/>
        <w:right w:val="none" w:sz="0" w:space="0" w:color="auto"/>
      </w:divBdr>
    </w:div>
    <w:div w:id="636186331">
      <w:bodyDiv w:val="1"/>
      <w:marLeft w:val="0"/>
      <w:marRight w:val="0"/>
      <w:marTop w:val="0"/>
      <w:marBottom w:val="0"/>
      <w:divBdr>
        <w:top w:val="none" w:sz="0" w:space="0" w:color="auto"/>
        <w:left w:val="none" w:sz="0" w:space="0" w:color="auto"/>
        <w:bottom w:val="none" w:sz="0" w:space="0" w:color="auto"/>
        <w:right w:val="none" w:sz="0" w:space="0" w:color="auto"/>
      </w:divBdr>
    </w:div>
    <w:div w:id="641883890">
      <w:bodyDiv w:val="1"/>
      <w:marLeft w:val="0"/>
      <w:marRight w:val="0"/>
      <w:marTop w:val="0"/>
      <w:marBottom w:val="0"/>
      <w:divBdr>
        <w:top w:val="none" w:sz="0" w:space="0" w:color="auto"/>
        <w:left w:val="none" w:sz="0" w:space="0" w:color="auto"/>
        <w:bottom w:val="none" w:sz="0" w:space="0" w:color="auto"/>
        <w:right w:val="none" w:sz="0" w:space="0" w:color="auto"/>
      </w:divBdr>
    </w:div>
    <w:div w:id="649555737">
      <w:bodyDiv w:val="1"/>
      <w:marLeft w:val="0"/>
      <w:marRight w:val="0"/>
      <w:marTop w:val="0"/>
      <w:marBottom w:val="0"/>
      <w:divBdr>
        <w:top w:val="none" w:sz="0" w:space="0" w:color="auto"/>
        <w:left w:val="none" w:sz="0" w:space="0" w:color="auto"/>
        <w:bottom w:val="none" w:sz="0" w:space="0" w:color="auto"/>
        <w:right w:val="none" w:sz="0" w:space="0" w:color="auto"/>
      </w:divBdr>
    </w:div>
    <w:div w:id="662201592">
      <w:bodyDiv w:val="1"/>
      <w:marLeft w:val="0"/>
      <w:marRight w:val="0"/>
      <w:marTop w:val="0"/>
      <w:marBottom w:val="0"/>
      <w:divBdr>
        <w:top w:val="none" w:sz="0" w:space="0" w:color="auto"/>
        <w:left w:val="none" w:sz="0" w:space="0" w:color="auto"/>
        <w:bottom w:val="none" w:sz="0" w:space="0" w:color="auto"/>
        <w:right w:val="none" w:sz="0" w:space="0" w:color="auto"/>
      </w:divBdr>
    </w:div>
    <w:div w:id="663511683">
      <w:bodyDiv w:val="1"/>
      <w:marLeft w:val="0"/>
      <w:marRight w:val="0"/>
      <w:marTop w:val="0"/>
      <w:marBottom w:val="0"/>
      <w:divBdr>
        <w:top w:val="none" w:sz="0" w:space="0" w:color="auto"/>
        <w:left w:val="none" w:sz="0" w:space="0" w:color="auto"/>
        <w:bottom w:val="none" w:sz="0" w:space="0" w:color="auto"/>
        <w:right w:val="none" w:sz="0" w:space="0" w:color="auto"/>
      </w:divBdr>
    </w:div>
    <w:div w:id="664095287">
      <w:bodyDiv w:val="1"/>
      <w:marLeft w:val="0"/>
      <w:marRight w:val="0"/>
      <w:marTop w:val="0"/>
      <w:marBottom w:val="0"/>
      <w:divBdr>
        <w:top w:val="none" w:sz="0" w:space="0" w:color="auto"/>
        <w:left w:val="none" w:sz="0" w:space="0" w:color="auto"/>
        <w:bottom w:val="none" w:sz="0" w:space="0" w:color="auto"/>
        <w:right w:val="none" w:sz="0" w:space="0" w:color="auto"/>
      </w:divBdr>
    </w:div>
    <w:div w:id="670568444">
      <w:bodyDiv w:val="1"/>
      <w:marLeft w:val="0"/>
      <w:marRight w:val="0"/>
      <w:marTop w:val="0"/>
      <w:marBottom w:val="0"/>
      <w:divBdr>
        <w:top w:val="none" w:sz="0" w:space="0" w:color="auto"/>
        <w:left w:val="none" w:sz="0" w:space="0" w:color="auto"/>
        <w:bottom w:val="none" w:sz="0" w:space="0" w:color="auto"/>
        <w:right w:val="none" w:sz="0" w:space="0" w:color="auto"/>
      </w:divBdr>
    </w:div>
    <w:div w:id="671954473">
      <w:bodyDiv w:val="1"/>
      <w:marLeft w:val="0"/>
      <w:marRight w:val="0"/>
      <w:marTop w:val="0"/>
      <w:marBottom w:val="0"/>
      <w:divBdr>
        <w:top w:val="none" w:sz="0" w:space="0" w:color="auto"/>
        <w:left w:val="none" w:sz="0" w:space="0" w:color="auto"/>
        <w:bottom w:val="none" w:sz="0" w:space="0" w:color="auto"/>
        <w:right w:val="none" w:sz="0" w:space="0" w:color="auto"/>
      </w:divBdr>
    </w:div>
    <w:div w:id="683216419">
      <w:bodyDiv w:val="1"/>
      <w:marLeft w:val="0"/>
      <w:marRight w:val="0"/>
      <w:marTop w:val="0"/>
      <w:marBottom w:val="0"/>
      <w:divBdr>
        <w:top w:val="none" w:sz="0" w:space="0" w:color="auto"/>
        <w:left w:val="none" w:sz="0" w:space="0" w:color="auto"/>
        <w:bottom w:val="none" w:sz="0" w:space="0" w:color="auto"/>
        <w:right w:val="none" w:sz="0" w:space="0" w:color="auto"/>
      </w:divBdr>
    </w:div>
    <w:div w:id="684327068">
      <w:bodyDiv w:val="1"/>
      <w:marLeft w:val="0"/>
      <w:marRight w:val="0"/>
      <w:marTop w:val="0"/>
      <w:marBottom w:val="0"/>
      <w:divBdr>
        <w:top w:val="none" w:sz="0" w:space="0" w:color="auto"/>
        <w:left w:val="none" w:sz="0" w:space="0" w:color="auto"/>
        <w:bottom w:val="none" w:sz="0" w:space="0" w:color="auto"/>
        <w:right w:val="none" w:sz="0" w:space="0" w:color="auto"/>
      </w:divBdr>
    </w:div>
    <w:div w:id="690106618">
      <w:bodyDiv w:val="1"/>
      <w:marLeft w:val="0"/>
      <w:marRight w:val="0"/>
      <w:marTop w:val="0"/>
      <w:marBottom w:val="0"/>
      <w:divBdr>
        <w:top w:val="none" w:sz="0" w:space="0" w:color="auto"/>
        <w:left w:val="none" w:sz="0" w:space="0" w:color="auto"/>
        <w:bottom w:val="none" w:sz="0" w:space="0" w:color="auto"/>
        <w:right w:val="none" w:sz="0" w:space="0" w:color="auto"/>
      </w:divBdr>
    </w:div>
    <w:div w:id="691420605">
      <w:bodyDiv w:val="1"/>
      <w:marLeft w:val="0"/>
      <w:marRight w:val="0"/>
      <w:marTop w:val="0"/>
      <w:marBottom w:val="0"/>
      <w:divBdr>
        <w:top w:val="none" w:sz="0" w:space="0" w:color="auto"/>
        <w:left w:val="none" w:sz="0" w:space="0" w:color="auto"/>
        <w:bottom w:val="none" w:sz="0" w:space="0" w:color="auto"/>
        <w:right w:val="none" w:sz="0" w:space="0" w:color="auto"/>
      </w:divBdr>
    </w:div>
    <w:div w:id="692154222">
      <w:bodyDiv w:val="1"/>
      <w:marLeft w:val="0"/>
      <w:marRight w:val="0"/>
      <w:marTop w:val="0"/>
      <w:marBottom w:val="0"/>
      <w:divBdr>
        <w:top w:val="none" w:sz="0" w:space="0" w:color="auto"/>
        <w:left w:val="none" w:sz="0" w:space="0" w:color="auto"/>
        <w:bottom w:val="none" w:sz="0" w:space="0" w:color="auto"/>
        <w:right w:val="none" w:sz="0" w:space="0" w:color="auto"/>
      </w:divBdr>
    </w:div>
    <w:div w:id="692535715">
      <w:bodyDiv w:val="1"/>
      <w:marLeft w:val="0"/>
      <w:marRight w:val="0"/>
      <w:marTop w:val="0"/>
      <w:marBottom w:val="0"/>
      <w:divBdr>
        <w:top w:val="none" w:sz="0" w:space="0" w:color="auto"/>
        <w:left w:val="none" w:sz="0" w:space="0" w:color="auto"/>
        <w:bottom w:val="none" w:sz="0" w:space="0" w:color="auto"/>
        <w:right w:val="none" w:sz="0" w:space="0" w:color="auto"/>
      </w:divBdr>
    </w:div>
    <w:div w:id="694040471">
      <w:bodyDiv w:val="1"/>
      <w:marLeft w:val="0"/>
      <w:marRight w:val="0"/>
      <w:marTop w:val="0"/>
      <w:marBottom w:val="0"/>
      <w:divBdr>
        <w:top w:val="none" w:sz="0" w:space="0" w:color="auto"/>
        <w:left w:val="none" w:sz="0" w:space="0" w:color="auto"/>
        <w:bottom w:val="none" w:sz="0" w:space="0" w:color="auto"/>
        <w:right w:val="none" w:sz="0" w:space="0" w:color="auto"/>
      </w:divBdr>
    </w:div>
    <w:div w:id="695811255">
      <w:marLeft w:val="0"/>
      <w:marRight w:val="0"/>
      <w:marTop w:val="0"/>
      <w:marBottom w:val="0"/>
      <w:divBdr>
        <w:top w:val="none" w:sz="0" w:space="0" w:color="auto"/>
        <w:left w:val="none" w:sz="0" w:space="0" w:color="auto"/>
        <w:bottom w:val="none" w:sz="0" w:space="0" w:color="auto"/>
        <w:right w:val="none" w:sz="0" w:space="0" w:color="auto"/>
      </w:divBdr>
    </w:div>
    <w:div w:id="696125255">
      <w:bodyDiv w:val="1"/>
      <w:marLeft w:val="0"/>
      <w:marRight w:val="0"/>
      <w:marTop w:val="0"/>
      <w:marBottom w:val="0"/>
      <w:divBdr>
        <w:top w:val="none" w:sz="0" w:space="0" w:color="auto"/>
        <w:left w:val="none" w:sz="0" w:space="0" w:color="auto"/>
        <w:bottom w:val="none" w:sz="0" w:space="0" w:color="auto"/>
        <w:right w:val="none" w:sz="0" w:space="0" w:color="auto"/>
      </w:divBdr>
    </w:div>
    <w:div w:id="700135384">
      <w:bodyDiv w:val="1"/>
      <w:marLeft w:val="0"/>
      <w:marRight w:val="0"/>
      <w:marTop w:val="0"/>
      <w:marBottom w:val="0"/>
      <w:divBdr>
        <w:top w:val="none" w:sz="0" w:space="0" w:color="auto"/>
        <w:left w:val="none" w:sz="0" w:space="0" w:color="auto"/>
        <w:bottom w:val="none" w:sz="0" w:space="0" w:color="auto"/>
        <w:right w:val="none" w:sz="0" w:space="0" w:color="auto"/>
      </w:divBdr>
    </w:div>
    <w:div w:id="704401807">
      <w:bodyDiv w:val="1"/>
      <w:marLeft w:val="0"/>
      <w:marRight w:val="0"/>
      <w:marTop w:val="0"/>
      <w:marBottom w:val="0"/>
      <w:divBdr>
        <w:top w:val="none" w:sz="0" w:space="0" w:color="auto"/>
        <w:left w:val="none" w:sz="0" w:space="0" w:color="auto"/>
        <w:bottom w:val="none" w:sz="0" w:space="0" w:color="auto"/>
        <w:right w:val="none" w:sz="0" w:space="0" w:color="auto"/>
      </w:divBdr>
    </w:div>
    <w:div w:id="706102044">
      <w:bodyDiv w:val="1"/>
      <w:marLeft w:val="0"/>
      <w:marRight w:val="0"/>
      <w:marTop w:val="0"/>
      <w:marBottom w:val="0"/>
      <w:divBdr>
        <w:top w:val="none" w:sz="0" w:space="0" w:color="auto"/>
        <w:left w:val="none" w:sz="0" w:space="0" w:color="auto"/>
        <w:bottom w:val="none" w:sz="0" w:space="0" w:color="auto"/>
        <w:right w:val="none" w:sz="0" w:space="0" w:color="auto"/>
      </w:divBdr>
    </w:div>
    <w:div w:id="707682808">
      <w:bodyDiv w:val="1"/>
      <w:marLeft w:val="0"/>
      <w:marRight w:val="0"/>
      <w:marTop w:val="0"/>
      <w:marBottom w:val="0"/>
      <w:divBdr>
        <w:top w:val="none" w:sz="0" w:space="0" w:color="auto"/>
        <w:left w:val="none" w:sz="0" w:space="0" w:color="auto"/>
        <w:bottom w:val="none" w:sz="0" w:space="0" w:color="auto"/>
        <w:right w:val="none" w:sz="0" w:space="0" w:color="auto"/>
      </w:divBdr>
    </w:div>
    <w:div w:id="709962159">
      <w:bodyDiv w:val="1"/>
      <w:marLeft w:val="0"/>
      <w:marRight w:val="0"/>
      <w:marTop w:val="0"/>
      <w:marBottom w:val="0"/>
      <w:divBdr>
        <w:top w:val="none" w:sz="0" w:space="0" w:color="auto"/>
        <w:left w:val="none" w:sz="0" w:space="0" w:color="auto"/>
        <w:bottom w:val="none" w:sz="0" w:space="0" w:color="auto"/>
        <w:right w:val="none" w:sz="0" w:space="0" w:color="auto"/>
      </w:divBdr>
    </w:div>
    <w:div w:id="711730637">
      <w:bodyDiv w:val="1"/>
      <w:marLeft w:val="0"/>
      <w:marRight w:val="0"/>
      <w:marTop w:val="0"/>
      <w:marBottom w:val="0"/>
      <w:divBdr>
        <w:top w:val="none" w:sz="0" w:space="0" w:color="auto"/>
        <w:left w:val="none" w:sz="0" w:space="0" w:color="auto"/>
        <w:bottom w:val="none" w:sz="0" w:space="0" w:color="auto"/>
        <w:right w:val="none" w:sz="0" w:space="0" w:color="auto"/>
      </w:divBdr>
    </w:div>
    <w:div w:id="713508949">
      <w:bodyDiv w:val="1"/>
      <w:marLeft w:val="0"/>
      <w:marRight w:val="0"/>
      <w:marTop w:val="0"/>
      <w:marBottom w:val="0"/>
      <w:divBdr>
        <w:top w:val="none" w:sz="0" w:space="0" w:color="auto"/>
        <w:left w:val="none" w:sz="0" w:space="0" w:color="auto"/>
        <w:bottom w:val="none" w:sz="0" w:space="0" w:color="auto"/>
        <w:right w:val="none" w:sz="0" w:space="0" w:color="auto"/>
      </w:divBdr>
    </w:div>
    <w:div w:id="714505256">
      <w:bodyDiv w:val="1"/>
      <w:marLeft w:val="0"/>
      <w:marRight w:val="0"/>
      <w:marTop w:val="0"/>
      <w:marBottom w:val="0"/>
      <w:divBdr>
        <w:top w:val="none" w:sz="0" w:space="0" w:color="auto"/>
        <w:left w:val="none" w:sz="0" w:space="0" w:color="auto"/>
        <w:bottom w:val="none" w:sz="0" w:space="0" w:color="auto"/>
        <w:right w:val="none" w:sz="0" w:space="0" w:color="auto"/>
      </w:divBdr>
    </w:div>
    <w:div w:id="714699651">
      <w:bodyDiv w:val="1"/>
      <w:marLeft w:val="0"/>
      <w:marRight w:val="0"/>
      <w:marTop w:val="0"/>
      <w:marBottom w:val="0"/>
      <w:divBdr>
        <w:top w:val="none" w:sz="0" w:space="0" w:color="auto"/>
        <w:left w:val="none" w:sz="0" w:space="0" w:color="auto"/>
        <w:bottom w:val="none" w:sz="0" w:space="0" w:color="auto"/>
        <w:right w:val="none" w:sz="0" w:space="0" w:color="auto"/>
      </w:divBdr>
    </w:div>
    <w:div w:id="716979315">
      <w:bodyDiv w:val="1"/>
      <w:marLeft w:val="0"/>
      <w:marRight w:val="0"/>
      <w:marTop w:val="0"/>
      <w:marBottom w:val="0"/>
      <w:divBdr>
        <w:top w:val="none" w:sz="0" w:space="0" w:color="auto"/>
        <w:left w:val="none" w:sz="0" w:space="0" w:color="auto"/>
        <w:bottom w:val="none" w:sz="0" w:space="0" w:color="auto"/>
        <w:right w:val="none" w:sz="0" w:space="0" w:color="auto"/>
      </w:divBdr>
    </w:div>
    <w:div w:id="723144572">
      <w:bodyDiv w:val="1"/>
      <w:marLeft w:val="0"/>
      <w:marRight w:val="0"/>
      <w:marTop w:val="0"/>
      <w:marBottom w:val="0"/>
      <w:divBdr>
        <w:top w:val="none" w:sz="0" w:space="0" w:color="auto"/>
        <w:left w:val="none" w:sz="0" w:space="0" w:color="auto"/>
        <w:bottom w:val="none" w:sz="0" w:space="0" w:color="auto"/>
        <w:right w:val="none" w:sz="0" w:space="0" w:color="auto"/>
      </w:divBdr>
    </w:div>
    <w:div w:id="723335329">
      <w:bodyDiv w:val="1"/>
      <w:marLeft w:val="0"/>
      <w:marRight w:val="0"/>
      <w:marTop w:val="0"/>
      <w:marBottom w:val="0"/>
      <w:divBdr>
        <w:top w:val="none" w:sz="0" w:space="0" w:color="auto"/>
        <w:left w:val="none" w:sz="0" w:space="0" w:color="auto"/>
        <w:bottom w:val="none" w:sz="0" w:space="0" w:color="auto"/>
        <w:right w:val="none" w:sz="0" w:space="0" w:color="auto"/>
      </w:divBdr>
    </w:div>
    <w:div w:id="723413453">
      <w:bodyDiv w:val="1"/>
      <w:marLeft w:val="0"/>
      <w:marRight w:val="0"/>
      <w:marTop w:val="0"/>
      <w:marBottom w:val="0"/>
      <w:divBdr>
        <w:top w:val="none" w:sz="0" w:space="0" w:color="auto"/>
        <w:left w:val="none" w:sz="0" w:space="0" w:color="auto"/>
        <w:bottom w:val="none" w:sz="0" w:space="0" w:color="auto"/>
        <w:right w:val="none" w:sz="0" w:space="0" w:color="auto"/>
      </w:divBdr>
    </w:div>
    <w:div w:id="727999798">
      <w:bodyDiv w:val="1"/>
      <w:marLeft w:val="0"/>
      <w:marRight w:val="0"/>
      <w:marTop w:val="0"/>
      <w:marBottom w:val="0"/>
      <w:divBdr>
        <w:top w:val="none" w:sz="0" w:space="0" w:color="auto"/>
        <w:left w:val="none" w:sz="0" w:space="0" w:color="auto"/>
        <w:bottom w:val="none" w:sz="0" w:space="0" w:color="auto"/>
        <w:right w:val="none" w:sz="0" w:space="0" w:color="auto"/>
      </w:divBdr>
    </w:div>
    <w:div w:id="736515519">
      <w:bodyDiv w:val="1"/>
      <w:marLeft w:val="0"/>
      <w:marRight w:val="0"/>
      <w:marTop w:val="0"/>
      <w:marBottom w:val="0"/>
      <w:divBdr>
        <w:top w:val="none" w:sz="0" w:space="0" w:color="auto"/>
        <w:left w:val="none" w:sz="0" w:space="0" w:color="auto"/>
        <w:bottom w:val="none" w:sz="0" w:space="0" w:color="auto"/>
        <w:right w:val="none" w:sz="0" w:space="0" w:color="auto"/>
      </w:divBdr>
    </w:div>
    <w:div w:id="738090830">
      <w:bodyDiv w:val="1"/>
      <w:marLeft w:val="0"/>
      <w:marRight w:val="0"/>
      <w:marTop w:val="0"/>
      <w:marBottom w:val="0"/>
      <w:divBdr>
        <w:top w:val="none" w:sz="0" w:space="0" w:color="auto"/>
        <w:left w:val="none" w:sz="0" w:space="0" w:color="auto"/>
        <w:bottom w:val="none" w:sz="0" w:space="0" w:color="auto"/>
        <w:right w:val="none" w:sz="0" w:space="0" w:color="auto"/>
      </w:divBdr>
    </w:div>
    <w:div w:id="740831173">
      <w:bodyDiv w:val="1"/>
      <w:marLeft w:val="0"/>
      <w:marRight w:val="0"/>
      <w:marTop w:val="0"/>
      <w:marBottom w:val="0"/>
      <w:divBdr>
        <w:top w:val="none" w:sz="0" w:space="0" w:color="auto"/>
        <w:left w:val="none" w:sz="0" w:space="0" w:color="auto"/>
        <w:bottom w:val="none" w:sz="0" w:space="0" w:color="auto"/>
        <w:right w:val="none" w:sz="0" w:space="0" w:color="auto"/>
      </w:divBdr>
    </w:div>
    <w:div w:id="746924180">
      <w:bodyDiv w:val="1"/>
      <w:marLeft w:val="0"/>
      <w:marRight w:val="0"/>
      <w:marTop w:val="0"/>
      <w:marBottom w:val="0"/>
      <w:divBdr>
        <w:top w:val="none" w:sz="0" w:space="0" w:color="auto"/>
        <w:left w:val="none" w:sz="0" w:space="0" w:color="auto"/>
        <w:bottom w:val="none" w:sz="0" w:space="0" w:color="auto"/>
        <w:right w:val="none" w:sz="0" w:space="0" w:color="auto"/>
      </w:divBdr>
    </w:div>
    <w:div w:id="749697015">
      <w:bodyDiv w:val="1"/>
      <w:marLeft w:val="0"/>
      <w:marRight w:val="0"/>
      <w:marTop w:val="0"/>
      <w:marBottom w:val="0"/>
      <w:divBdr>
        <w:top w:val="none" w:sz="0" w:space="0" w:color="auto"/>
        <w:left w:val="none" w:sz="0" w:space="0" w:color="auto"/>
        <w:bottom w:val="none" w:sz="0" w:space="0" w:color="auto"/>
        <w:right w:val="none" w:sz="0" w:space="0" w:color="auto"/>
      </w:divBdr>
    </w:div>
    <w:div w:id="755519294">
      <w:bodyDiv w:val="1"/>
      <w:marLeft w:val="0"/>
      <w:marRight w:val="0"/>
      <w:marTop w:val="0"/>
      <w:marBottom w:val="0"/>
      <w:divBdr>
        <w:top w:val="none" w:sz="0" w:space="0" w:color="auto"/>
        <w:left w:val="none" w:sz="0" w:space="0" w:color="auto"/>
        <w:bottom w:val="none" w:sz="0" w:space="0" w:color="auto"/>
        <w:right w:val="none" w:sz="0" w:space="0" w:color="auto"/>
      </w:divBdr>
    </w:div>
    <w:div w:id="756172750">
      <w:bodyDiv w:val="1"/>
      <w:marLeft w:val="0"/>
      <w:marRight w:val="0"/>
      <w:marTop w:val="0"/>
      <w:marBottom w:val="0"/>
      <w:divBdr>
        <w:top w:val="none" w:sz="0" w:space="0" w:color="auto"/>
        <w:left w:val="none" w:sz="0" w:space="0" w:color="auto"/>
        <w:bottom w:val="none" w:sz="0" w:space="0" w:color="auto"/>
        <w:right w:val="none" w:sz="0" w:space="0" w:color="auto"/>
      </w:divBdr>
    </w:div>
    <w:div w:id="758864329">
      <w:bodyDiv w:val="1"/>
      <w:marLeft w:val="0"/>
      <w:marRight w:val="0"/>
      <w:marTop w:val="0"/>
      <w:marBottom w:val="0"/>
      <w:divBdr>
        <w:top w:val="none" w:sz="0" w:space="0" w:color="auto"/>
        <w:left w:val="none" w:sz="0" w:space="0" w:color="auto"/>
        <w:bottom w:val="none" w:sz="0" w:space="0" w:color="auto"/>
        <w:right w:val="none" w:sz="0" w:space="0" w:color="auto"/>
      </w:divBdr>
    </w:div>
    <w:div w:id="759643011">
      <w:bodyDiv w:val="1"/>
      <w:marLeft w:val="0"/>
      <w:marRight w:val="0"/>
      <w:marTop w:val="0"/>
      <w:marBottom w:val="0"/>
      <w:divBdr>
        <w:top w:val="none" w:sz="0" w:space="0" w:color="auto"/>
        <w:left w:val="none" w:sz="0" w:space="0" w:color="auto"/>
        <w:bottom w:val="none" w:sz="0" w:space="0" w:color="auto"/>
        <w:right w:val="none" w:sz="0" w:space="0" w:color="auto"/>
      </w:divBdr>
    </w:div>
    <w:div w:id="762839423">
      <w:bodyDiv w:val="1"/>
      <w:marLeft w:val="0"/>
      <w:marRight w:val="0"/>
      <w:marTop w:val="0"/>
      <w:marBottom w:val="0"/>
      <w:divBdr>
        <w:top w:val="none" w:sz="0" w:space="0" w:color="auto"/>
        <w:left w:val="none" w:sz="0" w:space="0" w:color="auto"/>
        <w:bottom w:val="none" w:sz="0" w:space="0" w:color="auto"/>
        <w:right w:val="none" w:sz="0" w:space="0" w:color="auto"/>
      </w:divBdr>
    </w:div>
    <w:div w:id="767506274">
      <w:bodyDiv w:val="1"/>
      <w:marLeft w:val="0"/>
      <w:marRight w:val="0"/>
      <w:marTop w:val="0"/>
      <w:marBottom w:val="0"/>
      <w:divBdr>
        <w:top w:val="none" w:sz="0" w:space="0" w:color="auto"/>
        <w:left w:val="none" w:sz="0" w:space="0" w:color="auto"/>
        <w:bottom w:val="none" w:sz="0" w:space="0" w:color="auto"/>
        <w:right w:val="none" w:sz="0" w:space="0" w:color="auto"/>
      </w:divBdr>
    </w:div>
    <w:div w:id="768817922">
      <w:bodyDiv w:val="1"/>
      <w:marLeft w:val="0"/>
      <w:marRight w:val="0"/>
      <w:marTop w:val="0"/>
      <w:marBottom w:val="0"/>
      <w:divBdr>
        <w:top w:val="none" w:sz="0" w:space="0" w:color="auto"/>
        <w:left w:val="none" w:sz="0" w:space="0" w:color="auto"/>
        <w:bottom w:val="none" w:sz="0" w:space="0" w:color="auto"/>
        <w:right w:val="none" w:sz="0" w:space="0" w:color="auto"/>
      </w:divBdr>
    </w:div>
    <w:div w:id="769740065">
      <w:bodyDiv w:val="1"/>
      <w:marLeft w:val="0"/>
      <w:marRight w:val="0"/>
      <w:marTop w:val="0"/>
      <w:marBottom w:val="0"/>
      <w:divBdr>
        <w:top w:val="none" w:sz="0" w:space="0" w:color="auto"/>
        <w:left w:val="none" w:sz="0" w:space="0" w:color="auto"/>
        <w:bottom w:val="none" w:sz="0" w:space="0" w:color="auto"/>
        <w:right w:val="none" w:sz="0" w:space="0" w:color="auto"/>
      </w:divBdr>
    </w:div>
    <w:div w:id="775057913">
      <w:marLeft w:val="0"/>
      <w:marRight w:val="0"/>
      <w:marTop w:val="0"/>
      <w:marBottom w:val="0"/>
      <w:divBdr>
        <w:top w:val="none" w:sz="0" w:space="0" w:color="auto"/>
        <w:left w:val="none" w:sz="0" w:space="0" w:color="auto"/>
        <w:bottom w:val="none" w:sz="0" w:space="0" w:color="auto"/>
        <w:right w:val="none" w:sz="0" w:space="0" w:color="auto"/>
      </w:divBdr>
    </w:div>
    <w:div w:id="776558491">
      <w:marLeft w:val="0"/>
      <w:marRight w:val="0"/>
      <w:marTop w:val="0"/>
      <w:marBottom w:val="0"/>
      <w:divBdr>
        <w:top w:val="none" w:sz="0" w:space="0" w:color="auto"/>
        <w:left w:val="none" w:sz="0" w:space="0" w:color="auto"/>
        <w:bottom w:val="none" w:sz="0" w:space="0" w:color="auto"/>
        <w:right w:val="none" w:sz="0" w:space="0" w:color="auto"/>
      </w:divBdr>
    </w:div>
    <w:div w:id="782382969">
      <w:bodyDiv w:val="1"/>
      <w:marLeft w:val="0"/>
      <w:marRight w:val="0"/>
      <w:marTop w:val="0"/>
      <w:marBottom w:val="0"/>
      <w:divBdr>
        <w:top w:val="none" w:sz="0" w:space="0" w:color="auto"/>
        <w:left w:val="none" w:sz="0" w:space="0" w:color="auto"/>
        <w:bottom w:val="none" w:sz="0" w:space="0" w:color="auto"/>
        <w:right w:val="none" w:sz="0" w:space="0" w:color="auto"/>
      </w:divBdr>
    </w:div>
    <w:div w:id="794517908">
      <w:bodyDiv w:val="1"/>
      <w:marLeft w:val="0"/>
      <w:marRight w:val="0"/>
      <w:marTop w:val="0"/>
      <w:marBottom w:val="0"/>
      <w:divBdr>
        <w:top w:val="none" w:sz="0" w:space="0" w:color="auto"/>
        <w:left w:val="none" w:sz="0" w:space="0" w:color="auto"/>
        <w:bottom w:val="none" w:sz="0" w:space="0" w:color="auto"/>
        <w:right w:val="none" w:sz="0" w:space="0" w:color="auto"/>
      </w:divBdr>
    </w:div>
    <w:div w:id="797068718">
      <w:bodyDiv w:val="1"/>
      <w:marLeft w:val="0"/>
      <w:marRight w:val="0"/>
      <w:marTop w:val="0"/>
      <w:marBottom w:val="0"/>
      <w:divBdr>
        <w:top w:val="none" w:sz="0" w:space="0" w:color="auto"/>
        <w:left w:val="none" w:sz="0" w:space="0" w:color="auto"/>
        <w:bottom w:val="none" w:sz="0" w:space="0" w:color="auto"/>
        <w:right w:val="none" w:sz="0" w:space="0" w:color="auto"/>
      </w:divBdr>
    </w:div>
    <w:div w:id="797648615">
      <w:marLeft w:val="0"/>
      <w:marRight w:val="0"/>
      <w:marTop w:val="0"/>
      <w:marBottom w:val="0"/>
      <w:divBdr>
        <w:top w:val="none" w:sz="0" w:space="0" w:color="auto"/>
        <w:left w:val="none" w:sz="0" w:space="0" w:color="auto"/>
        <w:bottom w:val="none" w:sz="0" w:space="0" w:color="auto"/>
        <w:right w:val="none" w:sz="0" w:space="0" w:color="auto"/>
      </w:divBdr>
    </w:div>
    <w:div w:id="799153644">
      <w:marLeft w:val="0"/>
      <w:marRight w:val="0"/>
      <w:marTop w:val="0"/>
      <w:marBottom w:val="0"/>
      <w:divBdr>
        <w:top w:val="none" w:sz="0" w:space="0" w:color="auto"/>
        <w:left w:val="none" w:sz="0" w:space="0" w:color="auto"/>
        <w:bottom w:val="none" w:sz="0" w:space="0" w:color="auto"/>
        <w:right w:val="none" w:sz="0" w:space="0" w:color="auto"/>
      </w:divBdr>
    </w:div>
    <w:div w:id="800195351">
      <w:bodyDiv w:val="1"/>
      <w:marLeft w:val="0"/>
      <w:marRight w:val="0"/>
      <w:marTop w:val="0"/>
      <w:marBottom w:val="0"/>
      <w:divBdr>
        <w:top w:val="none" w:sz="0" w:space="0" w:color="auto"/>
        <w:left w:val="none" w:sz="0" w:space="0" w:color="auto"/>
        <w:bottom w:val="none" w:sz="0" w:space="0" w:color="auto"/>
        <w:right w:val="none" w:sz="0" w:space="0" w:color="auto"/>
      </w:divBdr>
    </w:div>
    <w:div w:id="802305688">
      <w:bodyDiv w:val="1"/>
      <w:marLeft w:val="0"/>
      <w:marRight w:val="0"/>
      <w:marTop w:val="0"/>
      <w:marBottom w:val="0"/>
      <w:divBdr>
        <w:top w:val="none" w:sz="0" w:space="0" w:color="auto"/>
        <w:left w:val="none" w:sz="0" w:space="0" w:color="auto"/>
        <w:bottom w:val="none" w:sz="0" w:space="0" w:color="auto"/>
        <w:right w:val="none" w:sz="0" w:space="0" w:color="auto"/>
      </w:divBdr>
    </w:div>
    <w:div w:id="803354302">
      <w:bodyDiv w:val="1"/>
      <w:marLeft w:val="0"/>
      <w:marRight w:val="0"/>
      <w:marTop w:val="0"/>
      <w:marBottom w:val="0"/>
      <w:divBdr>
        <w:top w:val="none" w:sz="0" w:space="0" w:color="auto"/>
        <w:left w:val="none" w:sz="0" w:space="0" w:color="auto"/>
        <w:bottom w:val="none" w:sz="0" w:space="0" w:color="auto"/>
        <w:right w:val="none" w:sz="0" w:space="0" w:color="auto"/>
      </w:divBdr>
    </w:div>
    <w:div w:id="803541504">
      <w:marLeft w:val="0"/>
      <w:marRight w:val="0"/>
      <w:marTop w:val="0"/>
      <w:marBottom w:val="0"/>
      <w:divBdr>
        <w:top w:val="none" w:sz="0" w:space="0" w:color="auto"/>
        <w:left w:val="none" w:sz="0" w:space="0" w:color="auto"/>
        <w:bottom w:val="none" w:sz="0" w:space="0" w:color="auto"/>
        <w:right w:val="none" w:sz="0" w:space="0" w:color="auto"/>
      </w:divBdr>
    </w:div>
    <w:div w:id="804398178">
      <w:bodyDiv w:val="1"/>
      <w:marLeft w:val="0"/>
      <w:marRight w:val="0"/>
      <w:marTop w:val="0"/>
      <w:marBottom w:val="0"/>
      <w:divBdr>
        <w:top w:val="none" w:sz="0" w:space="0" w:color="auto"/>
        <w:left w:val="none" w:sz="0" w:space="0" w:color="auto"/>
        <w:bottom w:val="none" w:sz="0" w:space="0" w:color="auto"/>
        <w:right w:val="none" w:sz="0" w:space="0" w:color="auto"/>
      </w:divBdr>
    </w:div>
    <w:div w:id="814764698">
      <w:bodyDiv w:val="1"/>
      <w:marLeft w:val="0"/>
      <w:marRight w:val="0"/>
      <w:marTop w:val="0"/>
      <w:marBottom w:val="0"/>
      <w:divBdr>
        <w:top w:val="none" w:sz="0" w:space="0" w:color="auto"/>
        <w:left w:val="none" w:sz="0" w:space="0" w:color="auto"/>
        <w:bottom w:val="none" w:sz="0" w:space="0" w:color="auto"/>
        <w:right w:val="none" w:sz="0" w:space="0" w:color="auto"/>
      </w:divBdr>
    </w:div>
    <w:div w:id="815992878">
      <w:bodyDiv w:val="1"/>
      <w:marLeft w:val="0"/>
      <w:marRight w:val="0"/>
      <w:marTop w:val="0"/>
      <w:marBottom w:val="0"/>
      <w:divBdr>
        <w:top w:val="none" w:sz="0" w:space="0" w:color="auto"/>
        <w:left w:val="none" w:sz="0" w:space="0" w:color="auto"/>
        <w:bottom w:val="none" w:sz="0" w:space="0" w:color="auto"/>
        <w:right w:val="none" w:sz="0" w:space="0" w:color="auto"/>
      </w:divBdr>
    </w:div>
    <w:div w:id="819463997">
      <w:bodyDiv w:val="1"/>
      <w:marLeft w:val="0"/>
      <w:marRight w:val="0"/>
      <w:marTop w:val="0"/>
      <w:marBottom w:val="0"/>
      <w:divBdr>
        <w:top w:val="none" w:sz="0" w:space="0" w:color="auto"/>
        <w:left w:val="none" w:sz="0" w:space="0" w:color="auto"/>
        <w:bottom w:val="none" w:sz="0" w:space="0" w:color="auto"/>
        <w:right w:val="none" w:sz="0" w:space="0" w:color="auto"/>
      </w:divBdr>
    </w:div>
    <w:div w:id="820657720">
      <w:bodyDiv w:val="1"/>
      <w:marLeft w:val="0"/>
      <w:marRight w:val="0"/>
      <w:marTop w:val="0"/>
      <w:marBottom w:val="0"/>
      <w:divBdr>
        <w:top w:val="none" w:sz="0" w:space="0" w:color="auto"/>
        <w:left w:val="none" w:sz="0" w:space="0" w:color="auto"/>
        <w:bottom w:val="none" w:sz="0" w:space="0" w:color="auto"/>
        <w:right w:val="none" w:sz="0" w:space="0" w:color="auto"/>
      </w:divBdr>
    </w:div>
    <w:div w:id="823930319">
      <w:bodyDiv w:val="1"/>
      <w:marLeft w:val="0"/>
      <w:marRight w:val="0"/>
      <w:marTop w:val="0"/>
      <w:marBottom w:val="0"/>
      <w:divBdr>
        <w:top w:val="none" w:sz="0" w:space="0" w:color="auto"/>
        <w:left w:val="none" w:sz="0" w:space="0" w:color="auto"/>
        <w:bottom w:val="none" w:sz="0" w:space="0" w:color="auto"/>
        <w:right w:val="none" w:sz="0" w:space="0" w:color="auto"/>
      </w:divBdr>
    </w:div>
    <w:div w:id="833379150">
      <w:bodyDiv w:val="1"/>
      <w:marLeft w:val="0"/>
      <w:marRight w:val="0"/>
      <w:marTop w:val="0"/>
      <w:marBottom w:val="0"/>
      <w:divBdr>
        <w:top w:val="none" w:sz="0" w:space="0" w:color="auto"/>
        <w:left w:val="none" w:sz="0" w:space="0" w:color="auto"/>
        <w:bottom w:val="none" w:sz="0" w:space="0" w:color="auto"/>
        <w:right w:val="none" w:sz="0" w:space="0" w:color="auto"/>
      </w:divBdr>
    </w:div>
    <w:div w:id="834496899">
      <w:bodyDiv w:val="1"/>
      <w:marLeft w:val="0"/>
      <w:marRight w:val="0"/>
      <w:marTop w:val="0"/>
      <w:marBottom w:val="0"/>
      <w:divBdr>
        <w:top w:val="none" w:sz="0" w:space="0" w:color="auto"/>
        <w:left w:val="none" w:sz="0" w:space="0" w:color="auto"/>
        <w:bottom w:val="none" w:sz="0" w:space="0" w:color="auto"/>
        <w:right w:val="none" w:sz="0" w:space="0" w:color="auto"/>
      </w:divBdr>
    </w:div>
    <w:div w:id="835344372">
      <w:bodyDiv w:val="1"/>
      <w:marLeft w:val="0"/>
      <w:marRight w:val="0"/>
      <w:marTop w:val="0"/>
      <w:marBottom w:val="0"/>
      <w:divBdr>
        <w:top w:val="none" w:sz="0" w:space="0" w:color="auto"/>
        <w:left w:val="none" w:sz="0" w:space="0" w:color="auto"/>
        <w:bottom w:val="none" w:sz="0" w:space="0" w:color="auto"/>
        <w:right w:val="none" w:sz="0" w:space="0" w:color="auto"/>
      </w:divBdr>
    </w:div>
    <w:div w:id="838278514">
      <w:marLeft w:val="0"/>
      <w:marRight w:val="0"/>
      <w:marTop w:val="0"/>
      <w:marBottom w:val="0"/>
      <w:divBdr>
        <w:top w:val="none" w:sz="0" w:space="0" w:color="auto"/>
        <w:left w:val="none" w:sz="0" w:space="0" w:color="auto"/>
        <w:bottom w:val="none" w:sz="0" w:space="0" w:color="auto"/>
        <w:right w:val="none" w:sz="0" w:space="0" w:color="auto"/>
      </w:divBdr>
    </w:div>
    <w:div w:id="841310791">
      <w:bodyDiv w:val="1"/>
      <w:marLeft w:val="0"/>
      <w:marRight w:val="0"/>
      <w:marTop w:val="0"/>
      <w:marBottom w:val="0"/>
      <w:divBdr>
        <w:top w:val="none" w:sz="0" w:space="0" w:color="auto"/>
        <w:left w:val="none" w:sz="0" w:space="0" w:color="auto"/>
        <w:bottom w:val="none" w:sz="0" w:space="0" w:color="auto"/>
        <w:right w:val="none" w:sz="0" w:space="0" w:color="auto"/>
      </w:divBdr>
    </w:div>
    <w:div w:id="841891923">
      <w:bodyDiv w:val="1"/>
      <w:marLeft w:val="0"/>
      <w:marRight w:val="0"/>
      <w:marTop w:val="0"/>
      <w:marBottom w:val="0"/>
      <w:divBdr>
        <w:top w:val="none" w:sz="0" w:space="0" w:color="auto"/>
        <w:left w:val="none" w:sz="0" w:space="0" w:color="auto"/>
        <w:bottom w:val="none" w:sz="0" w:space="0" w:color="auto"/>
        <w:right w:val="none" w:sz="0" w:space="0" w:color="auto"/>
      </w:divBdr>
    </w:div>
    <w:div w:id="842670021">
      <w:marLeft w:val="0"/>
      <w:marRight w:val="0"/>
      <w:marTop w:val="0"/>
      <w:marBottom w:val="0"/>
      <w:divBdr>
        <w:top w:val="none" w:sz="0" w:space="0" w:color="auto"/>
        <w:left w:val="none" w:sz="0" w:space="0" w:color="auto"/>
        <w:bottom w:val="none" w:sz="0" w:space="0" w:color="auto"/>
        <w:right w:val="none" w:sz="0" w:space="0" w:color="auto"/>
      </w:divBdr>
    </w:div>
    <w:div w:id="843785940">
      <w:bodyDiv w:val="1"/>
      <w:marLeft w:val="0"/>
      <w:marRight w:val="0"/>
      <w:marTop w:val="0"/>
      <w:marBottom w:val="0"/>
      <w:divBdr>
        <w:top w:val="none" w:sz="0" w:space="0" w:color="auto"/>
        <w:left w:val="none" w:sz="0" w:space="0" w:color="auto"/>
        <w:bottom w:val="none" w:sz="0" w:space="0" w:color="auto"/>
        <w:right w:val="none" w:sz="0" w:space="0" w:color="auto"/>
      </w:divBdr>
    </w:div>
    <w:div w:id="849298688">
      <w:bodyDiv w:val="1"/>
      <w:marLeft w:val="0"/>
      <w:marRight w:val="0"/>
      <w:marTop w:val="0"/>
      <w:marBottom w:val="0"/>
      <w:divBdr>
        <w:top w:val="none" w:sz="0" w:space="0" w:color="auto"/>
        <w:left w:val="none" w:sz="0" w:space="0" w:color="auto"/>
        <w:bottom w:val="none" w:sz="0" w:space="0" w:color="auto"/>
        <w:right w:val="none" w:sz="0" w:space="0" w:color="auto"/>
      </w:divBdr>
    </w:div>
    <w:div w:id="849878544">
      <w:bodyDiv w:val="1"/>
      <w:marLeft w:val="0"/>
      <w:marRight w:val="0"/>
      <w:marTop w:val="0"/>
      <w:marBottom w:val="0"/>
      <w:divBdr>
        <w:top w:val="none" w:sz="0" w:space="0" w:color="auto"/>
        <w:left w:val="none" w:sz="0" w:space="0" w:color="auto"/>
        <w:bottom w:val="none" w:sz="0" w:space="0" w:color="auto"/>
        <w:right w:val="none" w:sz="0" w:space="0" w:color="auto"/>
      </w:divBdr>
    </w:div>
    <w:div w:id="849946655">
      <w:bodyDiv w:val="1"/>
      <w:marLeft w:val="0"/>
      <w:marRight w:val="0"/>
      <w:marTop w:val="0"/>
      <w:marBottom w:val="0"/>
      <w:divBdr>
        <w:top w:val="none" w:sz="0" w:space="0" w:color="auto"/>
        <w:left w:val="none" w:sz="0" w:space="0" w:color="auto"/>
        <w:bottom w:val="none" w:sz="0" w:space="0" w:color="auto"/>
        <w:right w:val="none" w:sz="0" w:space="0" w:color="auto"/>
      </w:divBdr>
    </w:div>
    <w:div w:id="851723601">
      <w:bodyDiv w:val="1"/>
      <w:marLeft w:val="0"/>
      <w:marRight w:val="0"/>
      <w:marTop w:val="0"/>
      <w:marBottom w:val="0"/>
      <w:divBdr>
        <w:top w:val="none" w:sz="0" w:space="0" w:color="auto"/>
        <w:left w:val="none" w:sz="0" w:space="0" w:color="auto"/>
        <w:bottom w:val="none" w:sz="0" w:space="0" w:color="auto"/>
        <w:right w:val="none" w:sz="0" w:space="0" w:color="auto"/>
      </w:divBdr>
      <w:divsChild>
        <w:div w:id="370493159">
          <w:marLeft w:val="0"/>
          <w:marRight w:val="0"/>
          <w:marTop w:val="0"/>
          <w:marBottom w:val="0"/>
          <w:divBdr>
            <w:top w:val="none" w:sz="0" w:space="0" w:color="auto"/>
            <w:left w:val="none" w:sz="0" w:space="0" w:color="auto"/>
            <w:bottom w:val="none" w:sz="0" w:space="0" w:color="auto"/>
            <w:right w:val="none" w:sz="0" w:space="0" w:color="auto"/>
          </w:divBdr>
        </w:div>
        <w:div w:id="1193032213">
          <w:marLeft w:val="0"/>
          <w:marRight w:val="0"/>
          <w:marTop w:val="0"/>
          <w:marBottom w:val="0"/>
          <w:divBdr>
            <w:top w:val="none" w:sz="0" w:space="0" w:color="auto"/>
            <w:left w:val="none" w:sz="0" w:space="0" w:color="auto"/>
            <w:bottom w:val="none" w:sz="0" w:space="0" w:color="auto"/>
            <w:right w:val="none" w:sz="0" w:space="0" w:color="auto"/>
          </w:divBdr>
        </w:div>
        <w:div w:id="1410036981">
          <w:marLeft w:val="0"/>
          <w:marRight w:val="0"/>
          <w:marTop w:val="0"/>
          <w:marBottom w:val="0"/>
          <w:divBdr>
            <w:top w:val="none" w:sz="0" w:space="0" w:color="auto"/>
            <w:left w:val="none" w:sz="0" w:space="0" w:color="auto"/>
            <w:bottom w:val="none" w:sz="0" w:space="0" w:color="auto"/>
            <w:right w:val="none" w:sz="0" w:space="0" w:color="auto"/>
          </w:divBdr>
        </w:div>
      </w:divsChild>
    </w:div>
    <w:div w:id="853609943">
      <w:bodyDiv w:val="1"/>
      <w:marLeft w:val="0"/>
      <w:marRight w:val="0"/>
      <w:marTop w:val="0"/>
      <w:marBottom w:val="0"/>
      <w:divBdr>
        <w:top w:val="none" w:sz="0" w:space="0" w:color="auto"/>
        <w:left w:val="none" w:sz="0" w:space="0" w:color="auto"/>
        <w:bottom w:val="none" w:sz="0" w:space="0" w:color="auto"/>
        <w:right w:val="none" w:sz="0" w:space="0" w:color="auto"/>
      </w:divBdr>
    </w:div>
    <w:div w:id="854422522">
      <w:bodyDiv w:val="1"/>
      <w:marLeft w:val="0"/>
      <w:marRight w:val="0"/>
      <w:marTop w:val="0"/>
      <w:marBottom w:val="0"/>
      <w:divBdr>
        <w:top w:val="none" w:sz="0" w:space="0" w:color="auto"/>
        <w:left w:val="none" w:sz="0" w:space="0" w:color="auto"/>
        <w:bottom w:val="none" w:sz="0" w:space="0" w:color="auto"/>
        <w:right w:val="none" w:sz="0" w:space="0" w:color="auto"/>
      </w:divBdr>
    </w:div>
    <w:div w:id="857736963">
      <w:marLeft w:val="0"/>
      <w:marRight w:val="0"/>
      <w:marTop w:val="0"/>
      <w:marBottom w:val="0"/>
      <w:divBdr>
        <w:top w:val="none" w:sz="0" w:space="0" w:color="auto"/>
        <w:left w:val="none" w:sz="0" w:space="0" w:color="auto"/>
        <w:bottom w:val="none" w:sz="0" w:space="0" w:color="auto"/>
        <w:right w:val="none" w:sz="0" w:space="0" w:color="auto"/>
      </w:divBdr>
    </w:div>
    <w:div w:id="858396779">
      <w:bodyDiv w:val="1"/>
      <w:marLeft w:val="0"/>
      <w:marRight w:val="0"/>
      <w:marTop w:val="0"/>
      <w:marBottom w:val="0"/>
      <w:divBdr>
        <w:top w:val="none" w:sz="0" w:space="0" w:color="auto"/>
        <w:left w:val="none" w:sz="0" w:space="0" w:color="auto"/>
        <w:bottom w:val="none" w:sz="0" w:space="0" w:color="auto"/>
        <w:right w:val="none" w:sz="0" w:space="0" w:color="auto"/>
      </w:divBdr>
    </w:div>
    <w:div w:id="859665008">
      <w:marLeft w:val="0"/>
      <w:marRight w:val="0"/>
      <w:marTop w:val="0"/>
      <w:marBottom w:val="0"/>
      <w:divBdr>
        <w:top w:val="none" w:sz="0" w:space="0" w:color="auto"/>
        <w:left w:val="none" w:sz="0" w:space="0" w:color="auto"/>
        <w:bottom w:val="none" w:sz="0" w:space="0" w:color="auto"/>
        <w:right w:val="none" w:sz="0" w:space="0" w:color="auto"/>
      </w:divBdr>
    </w:div>
    <w:div w:id="862092596">
      <w:bodyDiv w:val="1"/>
      <w:marLeft w:val="0"/>
      <w:marRight w:val="0"/>
      <w:marTop w:val="0"/>
      <w:marBottom w:val="0"/>
      <w:divBdr>
        <w:top w:val="none" w:sz="0" w:space="0" w:color="auto"/>
        <w:left w:val="none" w:sz="0" w:space="0" w:color="auto"/>
        <w:bottom w:val="none" w:sz="0" w:space="0" w:color="auto"/>
        <w:right w:val="none" w:sz="0" w:space="0" w:color="auto"/>
      </w:divBdr>
    </w:div>
    <w:div w:id="864828098">
      <w:bodyDiv w:val="1"/>
      <w:marLeft w:val="0"/>
      <w:marRight w:val="0"/>
      <w:marTop w:val="0"/>
      <w:marBottom w:val="0"/>
      <w:divBdr>
        <w:top w:val="none" w:sz="0" w:space="0" w:color="auto"/>
        <w:left w:val="none" w:sz="0" w:space="0" w:color="auto"/>
        <w:bottom w:val="none" w:sz="0" w:space="0" w:color="auto"/>
        <w:right w:val="none" w:sz="0" w:space="0" w:color="auto"/>
      </w:divBdr>
    </w:div>
    <w:div w:id="865942796">
      <w:bodyDiv w:val="1"/>
      <w:marLeft w:val="0"/>
      <w:marRight w:val="0"/>
      <w:marTop w:val="0"/>
      <w:marBottom w:val="0"/>
      <w:divBdr>
        <w:top w:val="none" w:sz="0" w:space="0" w:color="auto"/>
        <w:left w:val="none" w:sz="0" w:space="0" w:color="auto"/>
        <w:bottom w:val="none" w:sz="0" w:space="0" w:color="auto"/>
        <w:right w:val="none" w:sz="0" w:space="0" w:color="auto"/>
      </w:divBdr>
      <w:divsChild>
        <w:div w:id="1157693535">
          <w:marLeft w:val="0"/>
          <w:marRight w:val="0"/>
          <w:marTop w:val="0"/>
          <w:marBottom w:val="0"/>
          <w:divBdr>
            <w:top w:val="none" w:sz="0" w:space="0" w:color="auto"/>
            <w:left w:val="none" w:sz="0" w:space="0" w:color="auto"/>
            <w:bottom w:val="none" w:sz="0" w:space="0" w:color="auto"/>
            <w:right w:val="none" w:sz="0" w:space="0" w:color="auto"/>
          </w:divBdr>
        </w:div>
        <w:div w:id="1860385391">
          <w:marLeft w:val="0"/>
          <w:marRight w:val="0"/>
          <w:marTop w:val="0"/>
          <w:marBottom w:val="0"/>
          <w:divBdr>
            <w:top w:val="none" w:sz="0" w:space="0" w:color="auto"/>
            <w:left w:val="none" w:sz="0" w:space="0" w:color="auto"/>
            <w:bottom w:val="none" w:sz="0" w:space="0" w:color="auto"/>
            <w:right w:val="none" w:sz="0" w:space="0" w:color="auto"/>
          </w:divBdr>
        </w:div>
      </w:divsChild>
    </w:div>
    <w:div w:id="866061554">
      <w:bodyDiv w:val="1"/>
      <w:marLeft w:val="0"/>
      <w:marRight w:val="0"/>
      <w:marTop w:val="0"/>
      <w:marBottom w:val="0"/>
      <w:divBdr>
        <w:top w:val="none" w:sz="0" w:space="0" w:color="auto"/>
        <w:left w:val="none" w:sz="0" w:space="0" w:color="auto"/>
        <w:bottom w:val="none" w:sz="0" w:space="0" w:color="auto"/>
        <w:right w:val="none" w:sz="0" w:space="0" w:color="auto"/>
      </w:divBdr>
    </w:div>
    <w:div w:id="871772220">
      <w:bodyDiv w:val="1"/>
      <w:marLeft w:val="0"/>
      <w:marRight w:val="0"/>
      <w:marTop w:val="0"/>
      <w:marBottom w:val="0"/>
      <w:divBdr>
        <w:top w:val="none" w:sz="0" w:space="0" w:color="auto"/>
        <w:left w:val="none" w:sz="0" w:space="0" w:color="auto"/>
        <w:bottom w:val="none" w:sz="0" w:space="0" w:color="auto"/>
        <w:right w:val="none" w:sz="0" w:space="0" w:color="auto"/>
      </w:divBdr>
    </w:div>
    <w:div w:id="876939190">
      <w:bodyDiv w:val="1"/>
      <w:marLeft w:val="0"/>
      <w:marRight w:val="0"/>
      <w:marTop w:val="0"/>
      <w:marBottom w:val="0"/>
      <w:divBdr>
        <w:top w:val="none" w:sz="0" w:space="0" w:color="auto"/>
        <w:left w:val="none" w:sz="0" w:space="0" w:color="auto"/>
        <w:bottom w:val="none" w:sz="0" w:space="0" w:color="auto"/>
        <w:right w:val="none" w:sz="0" w:space="0" w:color="auto"/>
      </w:divBdr>
    </w:div>
    <w:div w:id="877665160">
      <w:bodyDiv w:val="1"/>
      <w:marLeft w:val="0"/>
      <w:marRight w:val="0"/>
      <w:marTop w:val="0"/>
      <w:marBottom w:val="0"/>
      <w:divBdr>
        <w:top w:val="none" w:sz="0" w:space="0" w:color="auto"/>
        <w:left w:val="none" w:sz="0" w:space="0" w:color="auto"/>
        <w:bottom w:val="none" w:sz="0" w:space="0" w:color="auto"/>
        <w:right w:val="none" w:sz="0" w:space="0" w:color="auto"/>
      </w:divBdr>
    </w:div>
    <w:div w:id="879826823">
      <w:bodyDiv w:val="1"/>
      <w:marLeft w:val="0"/>
      <w:marRight w:val="0"/>
      <w:marTop w:val="0"/>
      <w:marBottom w:val="0"/>
      <w:divBdr>
        <w:top w:val="none" w:sz="0" w:space="0" w:color="auto"/>
        <w:left w:val="none" w:sz="0" w:space="0" w:color="auto"/>
        <w:bottom w:val="none" w:sz="0" w:space="0" w:color="auto"/>
        <w:right w:val="none" w:sz="0" w:space="0" w:color="auto"/>
      </w:divBdr>
    </w:div>
    <w:div w:id="881553910">
      <w:bodyDiv w:val="1"/>
      <w:marLeft w:val="0"/>
      <w:marRight w:val="0"/>
      <w:marTop w:val="0"/>
      <w:marBottom w:val="0"/>
      <w:divBdr>
        <w:top w:val="none" w:sz="0" w:space="0" w:color="auto"/>
        <w:left w:val="none" w:sz="0" w:space="0" w:color="auto"/>
        <w:bottom w:val="none" w:sz="0" w:space="0" w:color="auto"/>
        <w:right w:val="none" w:sz="0" w:space="0" w:color="auto"/>
      </w:divBdr>
    </w:div>
    <w:div w:id="884219600">
      <w:bodyDiv w:val="1"/>
      <w:marLeft w:val="0"/>
      <w:marRight w:val="0"/>
      <w:marTop w:val="0"/>
      <w:marBottom w:val="0"/>
      <w:divBdr>
        <w:top w:val="none" w:sz="0" w:space="0" w:color="auto"/>
        <w:left w:val="none" w:sz="0" w:space="0" w:color="auto"/>
        <w:bottom w:val="none" w:sz="0" w:space="0" w:color="auto"/>
        <w:right w:val="none" w:sz="0" w:space="0" w:color="auto"/>
      </w:divBdr>
    </w:div>
    <w:div w:id="885145496">
      <w:marLeft w:val="0"/>
      <w:marRight w:val="0"/>
      <w:marTop w:val="0"/>
      <w:marBottom w:val="0"/>
      <w:divBdr>
        <w:top w:val="none" w:sz="0" w:space="0" w:color="auto"/>
        <w:left w:val="none" w:sz="0" w:space="0" w:color="auto"/>
        <w:bottom w:val="none" w:sz="0" w:space="0" w:color="auto"/>
        <w:right w:val="none" w:sz="0" w:space="0" w:color="auto"/>
      </w:divBdr>
    </w:div>
    <w:div w:id="894705397">
      <w:marLeft w:val="0"/>
      <w:marRight w:val="0"/>
      <w:marTop w:val="0"/>
      <w:marBottom w:val="0"/>
      <w:divBdr>
        <w:top w:val="none" w:sz="0" w:space="0" w:color="auto"/>
        <w:left w:val="none" w:sz="0" w:space="0" w:color="auto"/>
        <w:bottom w:val="none" w:sz="0" w:space="0" w:color="auto"/>
        <w:right w:val="none" w:sz="0" w:space="0" w:color="auto"/>
      </w:divBdr>
    </w:div>
    <w:div w:id="898436817">
      <w:bodyDiv w:val="1"/>
      <w:marLeft w:val="0"/>
      <w:marRight w:val="0"/>
      <w:marTop w:val="0"/>
      <w:marBottom w:val="0"/>
      <w:divBdr>
        <w:top w:val="none" w:sz="0" w:space="0" w:color="auto"/>
        <w:left w:val="none" w:sz="0" w:space="0" w:color="auto"/>
        <w:bottom w:val="none" w:sz="0" w:space="0" w:color="auto"/>
        <w:right w:val="none" w:sz="0" w:space="0" w:color="auto"/>
      </w:divBdr>
      <w:divsChild>
        <w:div w:id="1881743817">
          <w:marLeft w:val="0"/>
          <w:marRight w:val="0"/>
          <w:marTop w:val="0"/>
          <w:marBottom w:val="0"/>
          <w:divBdr>
            <w:top w:val="none" w:sz="0" w:space="0" w:color="auto"/>
            <w:left w:val="none" w:sz="0" w:space="0" w:color="auto"/>
            <w:bottom w:val="none" w:sz="0" w:space="0" w:color="auto"/>
            <w:right w:val="none" w:sz="0" w:space="0" w:color="auto"/>
          </w:divBdr>
        </w:div>
      </w:divsChild>
    </w:div>
    <w:div w:id="899631993">
      <w:bodyDiv w:val="1"/>
      <w:marLeft w:val="0"/>
      <w:marRight w:val="0"/>
      <w:marTop w:val="0"/>
      <w:marBottom w:val="0"/>
      <w:divBdr>
        <w:top w:val="none" w:sz="0" w:space="0" w:color="auto"/>
        <w:left w:val="none" w:sz="0" w:space="0" w:color="auto"/>
        <w:bottom w:val="none" w:sz="0" w:space="0" w:color="auto"/>
        <w:right w:val="none" w:sz="0" w:space="0" w:color="auto"/>
      </w:divBdr>
    </w:div>
    <w:div w:id="903492135">
      <w:bodyDiv w:val="1"/>
      <w:marLeft w:val="0"/>
      <w:marRight w:val="0"/>
      <w:marTop w:val="0"/>
      <w:marBottom w:val="0"/>
      <w:divBdr>
        <w:top w:val="none" w:sz="0" w:space="0" w:color="auto"/>
        <w:left w:val="none" w:sz="0" w:space="0" w:color="auto"/>
        <w:bottom w:val="none" w:sz="0" w:space="0" w:color="auto"/>
        <w:right w:val="none" w:sz="0" w:space="0" w:color="auto"/>
      </w:divBdr>
    </w:div>
    <w:div w:id="905921326">
      <w:marLeft w:val="0"/>
      <w:marRight w:val="0"/>
      <w:marTop w:val="0"/>
      <w:marBottom w:val="0"/>
      <w:divBdr>
        <w:top w:val="none" w:sz="0" w:space="0" w:color="auto"/>
        <w:left w:val="none" w:sz="0" w:space="0" w:color="auto"/>
        <w:bottom w:val="none" w:sz="0" w:space="0" w:color="auto"/>
        <w:right w:val="none" w:sz="0" w:space="0" w:color="auto"/>
      </w:divBdr>
    </w:div>
    <w:div w:id="916092996">
      <w:bodyDiv w:val="1"/>
      <w:marLeft w:val="0"/>
      <w:marRight w:val="0"/>
      <w:marTop w:val="0"/>
      <w:marBottom w:val="0"/>
      <w:divBdr>
        <w:top w:val="none" w:sz="0" w:space="0" w:color="auto"/>
        <w:left w:val="none" w:sz="0" w:space="0" w:color="auto"/>
        <w:bottom w:val="none" w:sz="0" w:space="0" w:color="auto"/>
        <w:right w:val="none" w:sz="0" w:space="0" w:color="auto"/>
      </w:divBdr>
    </w:div>
    <w:div w:id="916595989">
      <w:marLeft w:val="0"/>
      <w:marRight w:val="0"/>
      <w:marTop w:val="0"/>
      <w:marBottom w:val="0"/>
      <w:divBdr>
        <w:top w:val="none" w:sz="0" w:space="0" w:color="auto"/>
        <w:left w:val="none" w:sz="0" w:space="0" w:color="auto"/>
        <w:bottom w:val="none" w:sz="0" w:space="0" w:color="auto"/>
        <w:right w:val="none" w:sz="0" w:space="0" w:color="auto"/>
      </w:divBdr>
    </w:div>
    <w:div w:id="916673608">
      <w:marLeft w:val="0"/>
      <w:marRight w:val="0"/>
      <w:marTop w:val="0"/>
      <w:marBottom w:val="0"/>
      <w:divBdr>
        <w:top w:val="none" w:sz="0" w:space="0" w:color="auto"/>
        <w:left w:val="none" w:sz="0" w:space="0" w:color="auto"/>
        <w:bottom w:val="none" w:sz="0" w:space="0" w:color="auto"/>
        <w:right w:val="none" w:sz="0" w:space="0" w:color="auto"/>
      </w:divBdr>
    </w:div>
    <w:div w:id="917254523">
      <w:bodyDiv w:val="1"/>
      <w:marLeft w:val="0"/>
      <w:marRight w:val="0"/>
      <w:marTop w:val="0"/>
      <w:marBottom w:val="0"/>
      <w:divBdr>
        <w:top w:val="none" w:sz="0" w:space="0" w:color="auto"/>
        <w:left w:val="none" w:sz="0" w:space="0" w:color="auto"/>
        <w:bottom w:val="none" w:sz="0" w:space="0" w:color="auto"/>
        <w:right w:val="none" w:sz="0" w:space="0" w:color="auto"/>
      </w:divBdr>
      <w:divsChild>
        <w:div w:id="31267730">
          <w:marLeft w:val="0"/>
          <w:marRight w:val="0"/>
          <w:marTop w:val="0"/>
          <w:marBottom w:val="0"/>
          <w:divBdr>
            <w:top w:val="none" w:sz="0" w:space="0" w:color="auto"/>
            <w:left w:val="none" w:sz="0" w:space="0" w:color="auto"/>
            <w:bottom w:val="none" w:sz="0" w:space="0" w:color="auto"/>
            <w:right w:val="none" w:sz="0" w:space="0" w:color="auto"/>
          </w:divBdr>
        </w:div>
        <w:div w:id="35593047">
          <w:marLeft w:val="0"/>
          <w:marRight w:val="0"/>
          <w:marTop w:val="0"/>
          <w:marBottom w:val="0"/>
          <w:divBdr>
            <w:top w:val="none" w:sz="0" w:space="0" w:color="auto"/>
            <w:left w:val="none" w:sz="0" w:space="0" w:color="auto"/>
            <w:bottom w:val="none" w:sz="0" w:space="0" w:color="auto"/>
            <w:right w:val="none" w:sz="0" w:space="0" w:color="auto"/>
          </w:divBdr>
        </w:div>
        <w:div w:id="74017176">
          <w:marLeft w:val="0"/>
          <w:marRight w:val="0"/>
          <w:marTop w:val="0"/>
          <w:marBottom w:val="0"/>
          <w:divBdr>
            <w:top w:val="none" w:sz="0" w:space="0" w:color="auto"/>
            <w:left w:val="none" w:sz="0" w:space="0" w:color="auto"/>
            <w:bottom w:val="none" w:sz="0" w:space="0" w:color="auto"/>
            <w:right w:val="none" w:sz="0" w:space="0" w:color="auto"/>
          </w:divBdr>
        </w:div>
        <w:div w:id="109203859">
          <w:marLeft w:val="0"/>
          <w:marRight w:val="0"/>
          <w:marTop w:val="0"/>
          <w:marBottom w:val="0"/>
          <w:divBdr>
            <w:top w:val="none" w:sz="0" w:space="0" w:color="auto"/>
            <w:left w:val="none" w:sz="0" w:space="0" w:color="auto"/>
            <w:bottom w:val="none" w:sz="0" w:space="0" w:color="auto"/>
            <w:right w:val="none" w:sz="0" w:space="0" w:color="auto"/>
          </w:divBdr>
        </w:div>
        <w:div w:id="140318958">
          <w:marLeft w:val="0"/>
          <w:marRight w:val="0"/>
          <w:marTop w:val="0"/>
          <w:marBottom w:val="0"/>
          <w:divBdr>
            <w:top w:val="none" w:sz="0" w:space="0" w:color="auto"/>
            <w:left w:val="none" w:sz="0" w:space="0" w:color="auto"/>
            <w:bottom w:val="none" w:sz="0" w:space="0" w:color="auto"/>
            <w:right w:val="none" w:sz="0" w:space="0" w:color="auto"/>
          </w:divBdr>
        </w:div>
        <w:div w:id="151994049">
          <w:marLeft w:val="0"/>
          <w:marRight w:val="0"/>
          <w:marTop w:val="0"/>
          <w:marBottom w:val="0"/>
          <w:divBdr>
            <w:top w:val="none" w:sz="0" w:space="0" w:color="auto"/>
            <w:left w:val="none" w:sz="0" w:space="0" w:color="auto"/>
            <w:bottom w:val="none" w:sz="0" w:space="0" w:color="auto"/>
            <w:right w:val="none" w:sz="0" w:space="0" w:color="auto"/>
          </w:divBdr>
        </w:div>
        <w:div w:id="200437848">
          <w:marLeft w:val="0"/>
          <w:marRight w:val="0"/>
          <w:marTop w:val="0"/>
          <w:marBottom w:val="0"/>
          <w:divBdr>
            <w:top w:val="none" w:sz="0" w:space="0" w:color="auto"/>
            <w:left w:val="none" w:sz="0" w:space="0" w:color="auto"/>
            <w:bottom w:val="none" w:sz="0" w:space="0" w:color="auto"/>
            <w:right w:val="none" w:sz="0" w:space="0" w:color="auto"/>
          </w:divBdr>
        </w:div>
        <w:div w:id="251085684">
          <w:marLeft w:val="0"/>
          <w:marRight w:val="0"/>
          <w:marTop w:val="0"/>
          <w:marBottom w:val="0"/>
          <w:divBdr>
            <w:top w:val="none" w:sz="0" w:space="0" w:color="auto"/>
            <w:left w:val="none" w:sz="0" w:space="0" w:color="auto"/>
            <w:bottom w:val="none" w:sz="0" w:space="0" w:color="auto"/>
            <w:right w:val="none" w:sz="0" w:space="0" w:color="auto"/>
          </w:divBdr>
        </w:div>
        <w:div w:id="264196411">
          <w:marLeft w:val="0"/>
          <w:marRight w:val="0"/>
          <w:marTop w:val="0"/>
          <w:marBottom w:val="0"/>
          <w:divBdr>
            <w:top w:val="none" w:sz="0" w:space="0" w:color="auto"/>
            <w:left w:val="none" w:sz="0" w:space="0" w:color="auto"/>
            <w:bottom w:val="none" w:sz="0" w:space="0" w:color="auto"/>
            <w:right w:val="none" w:sz="0" w:space="0" w:color="auto"/>
          </w:divBdr>
        </w:div>
        <w:div w:id="266930390">
          <w:marLeft w:val="0"/>
          <w:marRight w:val="0"/>
          <w:marTop w:val="0"/>
          <w:marBottom w:val="0"/>
          <w:divBdr>
            <w:top w:val="none" w:sz="0" w:space="0" w:color="auto"/>
            <w:left w:val="none" w:sz="0" w:space="0" w:color="auto"/>
            <w:bottom w:val="none" w:sz="0" w:space="0" w:color="auto"/>
            <w:right w:val="none" w:sz="0" w:space="0" w:color="auto"/>
          </w:divBdr>
        </w:div>
        <w:div w:id="279646994">
          <w:marLeft w:val="0"/>
          <w:marRight w:val="0"/>
          <w:marTop w:val="0"/>
          <w:marBottom w:val="0"/>
          <w:divBdr>
            <w:top w:val="none" w:sz="0" w:space="0" w:color="auto"/>
            <w:left w:val="none" w:sz="0" w:space="0" w:color="auto"/>
            <w:bottom w:val="none" w:sz="0" w:space="0" w:color="auto"/>
            <w:right w:val="none" w:sz="0" w:space="0" w:color="auto"/>
          </w:divBdr>
        </w:div>
        <w:div w:id="328868754">
          <w:marLeft w:val="0"/>
          <w:marRight w:val="0"/>
          <w:marTop w:val="0"/>
          <w:marBottom w:val="0"/>
          <w:divBdr>
            <w:top w:val="none" w:sz="0" w:space="0" w:color="auto"/>
            <w:left w:val="none" w:sz="0" w:space="0" w:color="auto"/>
            <w:bottom w:val="none" w:sz="0" w:space="0" w:color="auto"/>
            <w:right w:val="none" w:sz="0" w:space="0" w:color="auto"/>
          </w:divBdr>
        </w:div>
        <w:div w:id="354579875">
          <w:marLeft w:val="0"/>
          <w:marRight w:val="0"/>
          <w:marTop w:val="0"/>
          <w:marBottom w:val="0"/>
          <w:divBdr>
            <w:top w:val="none" w:sz="0" w:space="0" w:color="auto"/>
            <w:left w:val="none" w:sz="0" w:space="0" w:color="auto"/>
            <w:bottom w:val="none" w:sz="0" w:space="0" w:color="auto"/>
            <w:right w:val="none" w:sz="0" w:space="0" w:color="auto"/>
          </w:divBdr>
        </w:div>
        <w:div w:id="355539728">
          <w:marLeft w:val="0"/>
          <w:marRight w:val="0"/>
          <w:marTop w:val="0"/>
          <w:marBottom w:val="0"/>
          <w:divBdr>
            <w:top w:val="none" w:sz="0" w:space="0" w:color="auto"/>
            <w:left w:val="none" w:sz="0" w:space="0" w:color="auto"/>
            <w:bottom w:val="none" w:sz="0" w:space="0" w:color="auto"/>
            <w:right w:val="none" w:sz="0" w:space="0" w:color="auto"/>
          </w:divBdr>
        </w:div>
        <w:div w:id="394284714">
          <w:marLeft w:val="0"/>
          <w:marRight w:val="0"/>
          <w:marTop w:val="0"/>
          <w:marBottom w:val="0"/>
          <w:divBdr>
            <w:top w:val="none" w:sz="0" w:space="0" w:color="auto"/>
            <w:left w:val="none" w:sz="0" w:space="0" w:color="auto"/>
            <w:bottom w:val="none" w:sz="0" w:space="0" w:color="auto"/>
            <w:right w:val="none" w:sz="0" w:space="0" w:color="auto"/>
          </w:divBdr>
        </w:div>
        <w:div w:id="439179400">
          <w:marLeft w:val="0"/>
          <w:marRight w:val="0"/>
          <w:marTop w:val="0"/>
          <w:marBottom w:val="0"/>
          <w:divBdr>
            <w:top w:val="none" w:sz="0" w:space="0" w:color="auto"/>
            <w:left w:val="none" w:sz="0" w:space="0" w:color="auto"/>
            <w:bottom w:val="none" w:sz="0" w:space="0" w:color="auto"/>
            <w:right w:val="none" w:sz="0" w:space="0" w:color="auto"/>
          </w:divBdr>
        </w:div>
        <w:div w:id="439570201">
          <w:marLeft w:val="0"/>
          <w:marRight w:val="0"/>
          <w:marTop w:val="0"/>
          <w:marBottom w:val="0"/>
          <w:divBdr>
            <w:top w:val="none" w:sz="0" w:space="0" w:color="auto"/>
            <w:left w:val="none" w:sz="0" w:space="0" w:color="auto"/>
            <w:bottom w:val="none" w:sz="0" w:space="0" w:color="auto"/>
            <w:right w:val="none" w:sz="0" w:space="0" w:color="auto"/>
          </w:divBdr>
        </w:div>
        <w:div w:id="444739848">
          <w:marLeft w:val="0"/>
          <w:marRight w:val="0"/>
          <w:marTop w:val="0"/>
          <w:marBottom w:val="0"/>
          <w:divBdr>
            <w:top w:val="none" w:sz="0" w:space="0" w:color="auto"/>
            <w:left w:val="none" w:sz="0" w:space="0" w:color="auto"/>
            <w:bottom w:val="none" w:sz="0" w:space="0" w:color="auto"/>
            <w:right w:val="none" w:sz="0" w:space="0" w:color="auto"/>
          </w:divBdr>
        </w:div>
        <w:div w:id="455875962">
          <w:marLeft w:val="0"/>
          <w:marRight w:val="0"/>
          <w:marTop w:val="0"/>
          <w:marBottom w:val="0"/>
          <w:divBdr>
            <w:top w:val="none" w:sz="0" w:space="0" w:color="auto"/>
            <w:left w:val="none" w:sz="0" w:space="0" w:color="auto"/>
            <w:bottom w:val="none" w:sz="0" w:space="0" w:color="auto"/>
            <w:right w:val="none" w:sz="0" w:space="0" w:color="auto"/>
          </w:divBdr>
        </w:div>
        <w:div w:id="458500428">
          <w:marLeft w:val="0"/>
          <w:marRight w:val="0"/>
          <w:marTop w:val="0"/>
          <w:marBottom w:val="0"/>
          <w:divBdr>
            <w:top w:val="none" w:sz="0" w:space="0" w:color="auto"/>
            <w:left w:val="none" w:sz="0" w:space="0" w:color="auto"/>
            <w:bottom w:val="none" w:sz="0" w:space="0" w:color="auto"/>
            <w:right w:val="none" w:sz="0" w:space="0" w:color="auto"/>
          </w:divBdr>
        </w:div>
        <w:div w:id="461580337">
          <w:marLeft w:val="0"/>
          <w:marRight w:val="0"/>
          <w:marTop w:val="0"/>
          <w:marBottom w:val="0"/>
          <w:divBdr>
            <w:top w:val="none" w:sz="0" w:space="0" w:color="auto"/>
            <w:left w:val="none" w:sz="0" w:space="0" w:color="auto"/>
            <w:bottom w:val="none" w:sz="0" w:space="0" w:color="auto"/>
            <w:right w:val="none" w:sz="0" w:space="0" w:color="auto"/>
          </w:divBdr>
        </w:div>
        <w:div w:id="487132516">
          <w:marLeft w:val="0"/>
          <w:marRight w:val="0"/>
          <w:marTop w:val="0"/>
          <w:marBottom w:val="0"/>
          <w:divBdr>
            <w:top w:val="none" w:sz="0" w:space="0" w:color="auto"/>
            <w:left w:val="none" w:sz="0" w:space="0" w:color="auto"/>
            <w:bottom w:val="none" w:sz="0" w:space="0" w:color="auto"/>
            <w:right w:val="none" w:sz="0" w:space="0" w:color="auto"/>
          </w:divBdr>
        </w:div>
        <w:div w:id="505629195">
          <w:marLeft w:val="0"/>
          <w:marRight w:val="0"/>
          <w:marTop w:val="0"/>
          <w:marBottom w:val="0"/>
          <w:divBdr>
            <w:top w:val="none" w:sz="0" w:space="0" w:color="auto"/>
            <w:left w:val="none" w:sz="0" w:space="0" w:color="auto"/>
            <w:bottom w:val="none" w:sz="0" w:space="0" w:color="auto"/>
            <w:right w:val="none" w:sz="0" w:space="0" w:color="auto"/>
          </w:divBdr>
        </w:div>
        <w:div w:id="519012161">
          <w:marLeft w:val="0"/>
          <w:marRight w:val="0"/>
          <w:marTop w:val="0"/>
          <w:marBottom w:val="0"/>
          <w:divBdr>
            <w:top w:val="none" w:sz="0" w:space="0" w:color="auto"/>
            <w:left w:val="none" w:sz="0" w:space="0" w:color="auto"/>
            <w:bottom w:val="none" w:sz="0" w:space="0" w:color="auto"/>
            <w:right w:val="none" w:sz="0" w:space="0" w:color="auto"/>
          </w:divBdr>
        </w:div>
        <w:div w:id="545260243">
          <w:marLeft w:val="0"/>
          <w:marRight w:val="0"/>
          <w:marTop w:val="0"/>
          <w:marBottom w:val="0"/>
          <w:divBdr>
            <w:top w:val="none" w:sz="0" w:space="0" w:color="auto"/>
            <w:left w:val="none" w:sz="0" w:space="0" w:color="auto"/>
            <w:bottom w:val="none" w:sz="0" w:space="0" w:color="auto"/>
            <w:right w:val="none" w:sz="0" w:space="0" w:color="auto"/>
          </w:divBdr>
        </w:div>
        <w:div w:id="571236336">
          <w:marLeft w:val="0"/>
          <w:marRight w:val="0"/>
          <w:marTop w:val="0"/>
          <w:marBottom w:val="0"/>
          <w:divBdr>
            <w:top w:val="none" w:sz="0" w:space="0" w:color="auto"/>
            <w:left w:val="none" w:sz="0" w:space="0" w:color="auto"/>
            <w:bottom w:val="none" w:sz="0" w:space="0" w:color="auto"/>
            <w:right w:val="none" w:sz="0" w:space="0" w:color="auto"/>
          </w:divBdr>
        </w:div>
        <w:div w:id="609093152">
          <w:marLeft w:val="0"/>
          <w:marRight w:val="0"/>
          <w:marTop w:val="0"/>
          <w:marBottom w:val="0"/>
          <w:divBdr>
            <w:top w:val="none" w:sz="0" w:space="0" w:color="auto"/>
            <w:left w:val="none" w:sz="0" w:space="0" w:color="auto"/>
            <w:bottom w:val="none" w:sz="0" w:space="0" w:color="auto"/>
            <w:right w:val="none" w:sz="0" w:space="0" w:color="auto"/>
          </w:divBdr>
        </w:div>
        <w:div w:id="658969402">
          <w:marLeft w:val="0"/>
          <w:marRight w:val="0"/>
          <w:marTop w:val="0"/>
          <w:marBottom w:val="0"/>
          <w:divBdr>
            <w:top w:val="none" w:sz="0" w:space="0" w:color="auto"/>
            <w:left w:val="none" w:sz="0" w:space="0" w:color="auto"/>
            <w:bottom w:val="none" w:sz="0" w:space="0" w:color="auto"/>
            <w:right w:val="none" w:sz="0" w:space="0" w:color="auto"/>
          </w:divBdr>
        </w:div>
        <w:div w:id="762994100">
          <w:marLeft w:val="0"/>
          <w:marRight w:val="0"/>
          <w:marTop w:val="0"/>
          <w:marBottom w:val="0"/>
          <w:divBdr>
            <w:top w:val="none" w:sz="0" w:space="0" w:color="auto"/>
            <w:left w:val="none" w:sz="0" w:space="0" w:color="auto"/>
            <w:bottom w:val="none" w:sz="0" w:space="0" w:color="auto"/>
            <w:right w:val="none" w:sz="0" w:space="0" w:color="auto"/>
          </w:divBdr>
        </w:div>
        <w:div w:id="775951344">
          <w:marLeft w:val="0"/>
          <w:marRight w:val="0"/>
          <w:marTop w:val="0"/>
          <w:marBottom w:val="0"/>
          <w:divBdr>
            <w:top w:val="none" w:sz="0" w:space="0" w:color="auto"/>
            <w:left w:val="none" w:sz="0" w:space="0" w:color="auto"/>
            <w:bottom w:val="none" w:sz="0" w:space="0" w:color="auto"/>
            <w:right w:val="none" w:sz="0" w:space="0" w:color="auto"/>
          </w:divBdr>
        </w:div>
        <w:div w:id="1122842302">
          <w:marLeft w:val="0"/>
          <w:marRight w:val="0"/>
          <w:marTop w:val="0"/>
          <w:marBottom w:val="0"/>
          <w:divBdr>
            <w:top w:val="none" w:sz="0" w:space="0" w:color="auto"/>
            <w:left w:val="none" w:sz="0" w:space="0" w:color="auto"/>
            <w:bottom w:val="none" w:sz="0" w:space="0" w:color="auto"/>
            <w:right w:val="none" w:sz="0" w:space="0" w:color="auto"/>
          </w:divBdr>
        </w:div>
        <w:div w:id="1129780383">
          <w:marLeft w:val="0"/>
          <w:marRight w:val="0"/>
          <w:marTop w:val="0"/>
          <w:marBottom w:val="0"/>
          <w:divBdr>
            <w:top w:val="none" w:sz="0" w:space="0" w:color="auto"/>
            <w:left w:val="none" w:sz="0" w:space="0" w:color="auto"/>
            <w:bottom w:val="none" w:sz="0" w:space="0" w:color="auto"/>
            <w:right w:val="none" w:sz="0" w:space="0" w:color="auto"/>
          </w:divBdr>
        </w:div>
        <w:div w:id="1171915040">
          <w:marLeft w:val="0"/>
          <w:marRight w:val="0"/>
          <w:marTop w:val="0"/>
          <w:marBottom w:val="0"/>
          <w:divBdr>
            <w:top w:val="none" w:sz="0" w:space="0" w:color="auto"/>
            <w:left w:val="none" w:sz="0" w:space="0" w:color="auto"/>
            <w:bottom w:val="none" w:sz="0" w:space="0" w:color="auto"/>
            <w:right w:val="none" w:sz="0" w:space="0" w:color="auto"/>
          </w:divBdr>
        </w:div>
        <w:div w:id="1293829552">
          <w:marLeft w:val="0"/>
          <w:marRight w:val="0"/>
          <w:marTop w:val="0"/>
          <w:marBottom w:val="0"/>
          <w:divBdr>
            <w:top w:val="none" w:sz="0" w:space="0" w:color="auto"/>
            <w:left w:val="none" w:sz="0" w:space="0" w:color="auto"/>
            <w:bottom w:val="none" w:sz="0" w:space="0" w:color="auto"/>
            <w:right w:val="none" w:sz="0" w:space="0" w:color="auto"/>
          </w:divBdr>
        </w:div>
        <w:div w:id="1332413135">
          <w:marLeft w:val="0"/>
          <w:marRight w:val="0"/>
          <w:marTop w:val="0"/>
          <w:marBottom w:val="0"/>
          <w:divBdr>
            <w:top w:val="none" w:sz="0" w:space="0" w:color="auto"/>
            <w:left w:val="none" w:sz="0" w:space="0" w:color="auto"/>
            <w:bottom w:val="none" w:sz="0" w:space="0" w:color="auto"/>
            <w:right w:val="none" w:sz="0" w:space="0" w:color="auto"/>
          </w:divBdr>
        </w:div>
        <w:div w:id="1376809225">
          <w:marLeft w:val="0"/>
          <w:marRight w:val="0"/>
          <w:marTop w:val="0"/>
          <w:marBottom w:val="0"/>
          <w:divBdr>
            <w:top w:val="none" w:sz="0" w:space="0" w:color="auto"/>
            <w:left w:val="none" w:sz="0" w:space="0" w:color="auto"/>
            <w:bottom w:val="none" w:sz="0" w:space="0" w:color="auto"/>
            <w:right w:val="none" w:sz="0" w:space="0" w:color="auto"/>
          </w:divBdr>
        </w:div>
        <w:div w:id="1396973253">
          <w:marLeft w:val="0"/>
          <w:marRight w:val="0"/>
          <w:marTop w:val="0"/>
          <w:marBottom w:val="0"/>
          <w:divBdr>
            <w:top w:val="none" w:sz="0" w:space="0" w:color="auto"/>
            <w:left w:val="none" w:sz="0" w:space="0" w:color="auto"/>
            <w:bottom w:val="none" w:sz="0" w:space="0" w:color="auto"/>
            <w:right w:val="none" w:sz="0" w:space="0" w:color="auto"/>
          </w:divBdr>
        </w:div>
        <w:div w:id="1470899373">
          <w:marLeft w:val="0"/>
          <w:marRight w:val="0"/>
          <w:marTop w:val="0"/>
          <w:marBottom w:val="0"/>
          <w:divBdr>
            <w:top w:val="none" w:sz="0" w:space="0" w:color="auto"/>
            <w:left w:val="none" w:sz="0" w:space="0" w:color="auto"/>
            <w:bottom w:val="none" w:sz="0" w:space="0" w:color="auto"/>
            <w:right w:val="none" w:sz="0" w:space="0" w:color="auto"/>
          </w:divBdr>
        </w:div>
        <w:div w:id="1471023370">
          <w:marLeft w:val="0"/>
          <w:marRight w:val="0"/>
          <w:marTop w:val="0"/>
          <w:marBottom w:val="0"/>
          <w:divBdr>
            <w:top w:val="none" w:sz="0" w:space="0" w:color="auto"/>
            <w:left w:val="none" w:sz="0" w:space="0" w:color="auto"/>
            <w:bottom w:val="none" w:sz="0" w:space="0" w:color="auto"/>
            <w:right w:val="none" w:sz="0" w:space="0" w:color="auto"/>
          </w:divBdr>
        </w:div>
        <w:div w:id="1513299969">
          <w:marLeft w:val="0"/>
          <w:marRight w:val="0"/>
          <w:marTop w:val="0"/>
          <w:marBottom w:val="0"/>
          <w:divBdr>
            <w:top w:val="none" w:sz="0" w:space="0" w:color="auto"/>
            <w:left w:val="none" w:sz="0" w:space="0" w:color="auto"/>
            <w:bottom w:val="none" w:sz="0" w:space="0" w:color="auto"/>
            <w:right w:val="none" w:sz="0" w:space="0" w:color="auto"/>
          </w:divBdr>
        </w:div>
        <w:div w:id="1527257226">
          <w:marLeft w:val="0"/>
          <w:marRight w:val="0"/>
          <w:marTop w:val="0"/>
          <w:marBottom w:val="0"/>
          <w:divBdr>
            <w:top w:val="none" w:sz="0" w:space="0" w:color="auto"/>
            <w:left w:val="none" w:sz="0" w:space="0" w:color="auto"/>
            <w:bottom w:val="none" w:sz="0" w:space="0" w:color="auto"/>
            <w:right w:val="none" w:sz="0" w:space="0" w:color="auto"/>
          </w:divBdr>
        </w:div>
        <w:div w:id="1643074306">
          <w:marLeft w:val="0"/>
          <w:marRight w:val="0"/>
          <w:marTop w:val="0"/>
          <w:marBottom w:val="0"/>
          <w:divBdr>
            <w:top w:val="none" w:sz="0" w:space="0" w:color="auto"/>
            <w:left w:val="none" w:sz="0" w:space="0" w:color="auto"/>
            <w:bottom w:val="none" w:sz="0" w:space="0" w:color="auto"/>
            <w:right w:val="none" w:sz="0" w:space="0" w:color="auto"/>
          </w:divBdr>
        </w:div>
        <w:div w:id="1671760670">
          <w:marLeft w:val="0"/>
          <w:marRight w:val="0"/>
          <w:marTop w:val="0"/>
          <w:marBottom w:val="0"/>
          <w:divBdr>
            <w:top w:val="none" w:sz="0" w:space="0" w:color="auto"/>
            <w:left w:val="none" w:sz="0" w:space="0" w:color="auto"/>
            <w:bottom w:val="none" w:sz="0" w:space="0" w:color="auto"/>
            <w:right w:val="none" w:sz="0" w:space="0" w:color="auto"/>
          </w:divBdr>
        </w:div>
        <w:div w:id="1682312048">
          <w:marLeft w:val="0"/>
          <w:marRight w:val="0"/>
          <w:marTop w:val="0"/>
          <w:marBottom w:val="0"/>
          <w:divBdr>
            <w:top w:val="none" w:sz="0" w:space="0" w:color="auto"/>
            <w:left w:val="none" w:sz="0" w:space="0" w:color="auto"/>
            <w:bottom w:val="none" w:sz="0" w:space="0" w:color="auto"/>
            <w:right w:val="none" w:sz="0" w:space="0" w:color="auto"/>
          </w:divBdr>
        </w:div>
        <w:div w:id="1683975360">
          <w:marLeft w:val="0"/>
          <w:marRight w:val="0"/>
          <w:marTop w:val="0"/>
          <w:marBottom w:val="0"/>
          <w:divBdr>
            <w:top w:val="none" w:sz="0" w:space="0" w:color="auto"/>
            <w:left w:val="none" w:sz="0" w:space="0" w:color="auto"/>
            <w:bottom w:val="none" w:sz="0" w:space="0" w:color="auto"/>
            <w:right w:val="none" w:sz="0" w:space="0" w:color="auto"/>
          </w:divBdr>
        </w:div>
        <w:div w:id="1720982504">
          <w:marLeft w:val="0"/>
          <w:marRight w:val="0"/>
          <w:marTop w:val="0"/>
          <w:marBottom w:val="0"/>
          <w:divBdr>
            <w:top w:val="none" w:sz="0" w:space="0" w:color="auto"/>
            <w:left w:val="none" w:sz="0" w:space="0" w:color="auto"/>
            <w:bottom w:val="none" w:sz="0" w:space="0" w:color="auto"/>
            <w:right w:val="none" w:sz="0" w:space="0" w:color="auto"/>
          </w:divBdr>
        </w:div>
        <w:div w:id="1801991207">
          <w:marLeft w:val="0"/>
          <w:marRight w:val="0"/>
          <w:marTop w:val="0"/>
          <w:marBottom w:val="0"/>
          <w:divBdr>
            <w:top w:val="none" w:sz="0" w:space="0" w:color="auto"/>
            <w:left w:val="none" w:sz="0" w:space="0" w:color="auto"/>
            <w:bottom w:val="none" w:sz="0" w:space="0" w:color="auto"/>
            <w:right w:val="none" w:sz="0" w:space="0" w:color="auto"/>
          </w:divBdr>
        </w:div>
        <w:div w:id="1808543042">
          <w:marLeft w:val="0"/>
          <w:marRight w:val="0"/>
          <w:marTop w:val="0"/>
          <w:marBottom w:val="0"/>
          <w:divBdr>
            <w:top w:val="none" w:sz="0" w:space="0" w:color="auto"/>
            <w:left w:val="none" w:sz="0" w:space="0" w:color="auto"/>
            <w:bottom w:val="none" w:sz="0" w:space="0" w:color="auto"/>
            <w:right w:val="none" w:sz="0" w:space="0" w:color="auto"/>
          </w:divBdr>
        </w:div>
        <w:div w:id="1839733948">
          <w:marLeft w:val="0"/>
          <w:marRight w:val="0"/>
          <w:marTop w:val="0"/>
          <w:marBottom w:val="0"/>
          <w:divBdr>
            <w:top w:val="none" w:sz="0" w:space="0" w:color="auto"/>
            <w:left w:val="none" w:sz="0" w:space="0" w:color="auto"/>
            <w:bottom w:val="none" w:sz="0" w:space="0" w:color="auto"/>
            <w:right w:val="none" w:sz="0" w:space="0" w:color="auto"/>
          </w:divBdr>
        </w:div>
        <w:div w:id="1883706136">
          <w:marLeft w:val="0"/>
          <w:marRight w:val="0"/>
          <w:marTop w:val="0"/>
          <w:marBottom w:val="0"/>
          <w:divBdr>
            <w:top w:val="none" w:sz="0" w:space="0" w:color="auto"/>
            <w:left w:val="none" w:sz="0" w:space="0" w:color="auto"/>
            <w:bottom w:val="none" w:sz="0" w:space="0" w:color="auto"/>
            <w:right w:val="none" w:sz="0" w:space="0" w:color="auto"/>
          </w:divBdr>
        </w:div>
        <w:div w:id="1946768160">
          <w:marLeft w:val="0"/>
          <w:marRight w:val="0"/>
          <w:marTop w:val="0"/>
          <w:marBottom w:val="0"/>
          <w:divBdr>
            <w:top w:val="none" w:sz="0" w:space="0" w:color="auto"/>
            <w:left w:val="none" w:sz="0" w:space="0" w:color="auto"/>
            <w:bottom w:val="none" w:sz="0" w:space="0" w:color="auto"/>
            <w:right w:val="none" w:sz="0" w:space="0" w:color="auto"/>
          </w:divBdr>
        </w:div>
        <w:div w:id="1972251408">
          <w:marLeft w:val="0"/>
          <w:marRight w:val="0"/>
          <w:marTop w:val="0"/>
          <w:marBottom w:val="0"/>
          <w:divBdr>
            <w:top w:val="none" w:sz="0" w:space="0" w:color="auto"/>
            <w:left w:val="none" w:sz="0" w:space="0" w:color="auto"/>
            <w:bottom w:val="none" w:sz="0" w:space="0" w:color="auto"/>
            <w:right w:val="none" w:sz="0" w:space="0" w:color="auto"/>
          </w:divBdr>
        </w:div>
        <w:div w:id="2006587484">
          <w:marLeft w:val="0"/>
          <w:marRight w:val="0"/>
          <w:marTop w:val="0"/>
          <w:marBottom w:val="0"/>
          <w:divBdr>
            <w:top w:val="none" w:sz="0" w:space="0" w:color="auto"/>
            <w:left w:val="none" w:sz="0" w:space="0" w:color="auto"/>
            <w:bottom w:val="none" w:sz="0" w:space="0" w:color="auto"/>
            <w:right w:val="none" w:sz="0" w:space="0" w:color="auto"/>
          </w:divBdr>
        </w:div>
        <w:div w:id="2011640022">
          <w:marLeft w:val="0"/>
          <w:marRight w:val="0"/>
          <w:marTop w:val="0"/>
          <w:marBottom w:val="0"/>
          <w:divBdr>
            <w:top w:val="none" w:sz="0" w:space="0" w:color="auto"/>
            <w:left w:val="none" w:sz="0" w:space="0" w:color="auto"/>
            <w:bottom w:val="none" w:sz="0" w:space="0" w:color="auto"/>
            <w:right w:val="none" w:sz="0" w:space="0" w:color="auto"/>
          </w:divBdr>
        </w:div>
        <w:div w:id="2022201783">
          <w:marLeft w:val="0"/>
          <w:marRight w:val="0"/>
          <w:marTop w:val="0"/>
          <w:marBottom w:val="0"/>
          <w:divBdr>
            <w:top w:val="none" w:sz="0" w:space="0" w:color="auto"/>
            <w:left w:val="none" w:sz="0" w:space="0" w:color="auto"/>
            <w:bottom w:val="none" w:sz="0" w:space="0" w:color="auto"/>
            <w:right w:val="none" w:sz="0" w:space="0" w:color="auto"/>
          </w:divBdr>
        </w:div>
        <w:div w:id="2070380163">
          <w:marLeft w:val="0"/>
          <w:marRight w:val="0"/>
          <w:marTop w:val="0"/>
          <w:marBottom w:val="0"/>
          <w:divBdr>
            <w:top w:val="none" w:sz="0" w:space="0" w:color="auto"/>
            <w:left w:val="none" w:sz="0" w:space="0" w:color="auto"/>
            <w:bottom w:val="none" w:sz="0" w:space="0" w:color="auto"/>
            <w:right w:val="none" w:sz="0" w:space="0" w:color="auto"/>
          </w:divBdr>
        </w:div>
        <w:div w:id="2084179105">
          <w:marLeft w:val="0"/>
          <w:marRight w:val="0"/>
          <w:marTop w:val="0"/>
          <w:marBottom w:val="0"/>
          <w:divBdr>
            <w:top w:val="none" w:sz="0" w:space="0" w:color="auto"/>
            <w:left w:val="none" w:sz="0" w:space="0" w:color="auto"/>
            <w:bottom w:val="none" w:sz="0" w:space="0" w:color="auto"/>
            <w:right w:val="none" w:sz="0" w:space="0" w:color="auto"/>
          </w:divBdr>
        </w:div>
        <w:div w:id="2092388708">
          <w:marLeft w:val="0"/>
          <w:marRight w:val="0"/>
          <w:marTop w:val="0"/>
          <w:marBottom w:val="0"/>
          <w:divBdr>
            <w:top w:val="none" w:sz="0" w:space="0" w:color="auto"/>
            <w:left w:val="none" w:sz="0" w:space="0" w:color="auto"/>
            <w:bottom w:val="none" w:sz="0" w:space="0" w:color="auto"/>
            <w:right w:val="none" w:sz="0" w:space="0" w:color="auto"/>
          </w:divBdr>
        </w:div>
        <w:div w:id="2140298030">
          <w:marLeft w:val="0"/>
          <w:marRight w:val="0"/>
          <w:marTop w:val="0"/>
          <w:marBottom w:val="0"/>
          <w:divBdr>
            <w:top w:val="none" w:sz="0" w:space="0" w:color="auto"/>
            <w:left w:val="none" w:sz="0" w:space="0" w:color="auto"/>
            <w:bottom w:val="none" w:sz="0" w:space="0" w:color="auto"/>
            <w:right w:val="none" w:sz="0" w:space="0" w:color="auto"/>
          </w:divBdr>
        </w:div>
      </w:divsChild>
    </w:div>
    <w:div w:id="919217480">
      <w:bodyDiv w:val="1"/>
      <w:marLeft w:val="0"/>
      <w:marRight w:val="0"/>
      <w:marTop w:val="0"/>
      <w:marBottom w:val="0"/>
      <w:divBdr>
        <w:top w:val="none" w:sz="0" w:space="0" w:color="auto"/>
        <w:left w:val="none" w:sz="0" w:space="0" w:color="auto"/>
        <w:bottom w:val="none" w:sz="0" w:space="0" w:color="auto"/>
        <w:right w:val="none" w:sz="0" w:space="0" w:color="auto"/>
      </w:divBdr>
    </w:div>
    <w:div w:id="926697169">
      <w:bodyDiv w:val="1"/>
      <w:marLeft w:val="0"/>
      <w:marRight w:val="0"/>
      <w:marTop w:val="0"/>
      <w:marBottom w:val="0"/>
      <w:divBdr>
        <w:top w:val="none" w:sz="0" w:space="0" w:color="auto"/>
        <w:left w:val="none" w:sz="0" w:space="0" w:color="auto"/>
        <w:bottom w:val="none" w:sz="0" w:space="0" w:color="auto"/>
        <w:right w:val="none" w:sz="0" w:space="0" w:color="auto"/>
      </w:divBdr>
    </w:div>
    <w:div w:id="931552648">
      <w:bodyDiv w:val="1"/>
      <w:marLeft w:val="0"/>
      <w:marRight w:val="0"/>
      <w:marTop w:val="0"/>
      <w:marBottom w:val="0"/>
      <w:divBdr>
        <w:top w:val="none" w:sz="0" w:space="0" w:color="auto"/>
        <w:left w:val="none" w:sz="0" w:space="0" w:color="auto"/>
        <w:bottom w:val="none" w:sz="0" w:space="0" w:color="auto"/>
        <w:right w:val="none" w:sz="0" w:space="0" w:color="auto"/>
      </w:divBdr>
      <w:divsChild>
        <w:div w:id="6761892">
          <w:marLeft w:val="0"/>
          <w:marRight w:val="0"/>
          <w:marTop w:val="0"/>
          <w:marBottom w:val="0"/>
          <w:divBdr>
            <w:top w:val="none" w:sz="0" w:space="0" w:color="auto"/>
            <w:left w:val="none" w:sz="0" w:space="0" w:color="auto"/>
            <w:bottom w:val="none" w:sz="0" w:space="0" w:color="auto"/>
            <w:right w:val="none" w:sz="0" w:space="0" w:color="auto"/>
          </w:divBdr>
        </w:div>
        <w:div w:id="36897143">
          <w:marLeft w:val="0"/>
          <w:marRight w:val="0"/>
          <w:marTop w:val="0"/>
          <w:marBottom w:val="0"/>
          <w:divBdr>
            <w:top w:val="none" w:sz="0" w:space="0" w:color="auto"/>
            <w:left w:val="none" w:sz="0" w:space="0" w:color="auto"/>
            <w:bottom w:val="none" w:sz="0" w:space="0" w:color="auto"/>
            <w:right w:val="none" w:sz="0" w:space="0" w:color="auto"/>
          </w:divBdr>
        </w:div>
        <w:div w:id="72509432">
          <w:marLeft w:val="0"/>
          <w:marRight w:val="0"/>
          <w:marTop w:val="0"/>
          <w:marBottom w:val="0"/>
          <w:divBdr>
            <w:top w:val="none" w:sz="0" w:space="0" w:color="auto"/>
            <w:left w:val="none" w:sz="0" w:space="0" w:color="auto"/>
            <w:bottom w:val="none" w:sz="0" w:space="0" w:color="auto"/>
            <w:right w:val="none" w:sz="0" w:space="0" w:color="auto"/>
          </w:divBdr>
        </w:div>
        <w:div w:id="272832123">
          <w:marLeft w:val="0"/>
          <w:marRight w:val="0"/>
          <w:marTop w:val="0"/>
          <w:marBottom w:val="0"/>
          <w:divBdr>
            <w:top w:val="none" w:sz="0" w:space="0" w:color="auto"/>
            <w:left w:val="none" w:sz="0" w:space="0" w:color="auto"/>
            <w:bottom w:val="none" w:sz="0" w:space="0" w:color="auto"/>
            <w:right w:val="none" w:sz="0" w:space="0" w:color="auto"/>
          </w:divBdr>
        </w:div>
        <w:div w:id="565192413">
          <w:marLeft w:val="0"/>
          <w:marRight w:val="0"/>
          <w:marTop w:val="0"/>
          <w:marBottom w:val="0"/>
          <w:divBdr>
            <w:top w:val="none" w:sz="0" w:space="0" w:color="auto"/>
            <w:left w:val="none" w:sz="0" w:space="0" w:color="auto"/>
            <w:bottom w:val="none" w:sz="0" w:space="0" w:color="auto"/>
            <w:right w:val="none" w:sz="0" w:space="0" w:color="auto"/>
          </w:divBdr>
        </w:div>
        <w:div w:id="630132756">
          <w:marLeft w:val="0"/>
          <w:marRight w:val="0"/>
          <w:marTop w:val="0"/>
          <w:marBottom w:val="0"/>
          <w:divBdr>
            <w:top w:val="none" w:sz="0" w:space="0" w:color="auto"/>
            <w:left w:val="none" w:sz="0" w:space="0" w:color="auto"/>
            <w:bottom w:val="none" w:sz="0" w:space="0" w:color="auto"/>
            <w:right w:val="none" w:sz="0" w:space="0" w:color="auto"/>
          </w:divBdr>
        </w:div>
        <w:div w:id="637683062">
          <w:marLeft w:val="0"/>
          <w:marRight w:val="0"/>
          <w:marTop w:val="0"/>
          <w:marBottom w:val="0"/>
          <w:divBdr>
            <w:top w:val="none" w:sz="0" w:space="0" w:color="auto"/>
            <w:left w:val="none" w:sz="0" w:space="0" w:color="auto"/>
            <w:bottom w:val="none" w:sz="0" w:space="0" w:color="auto"/>
            <w:right w:val="none" w:sz="0" w:space="0" w:color="auto"/>
          </w:divBdr>
        </w:div>
        <w:div w:id="645013022">
          <w:marLeft w:val="0"/>
          <w:marRight w:val="0"/>
          <w:marTop w:val="0"/>
          <w:marBottom w:val="0"/>
          <w:divBdr>
            <w:top w:val="none" w:sz="0" w:space="0" w:color="auto"/>
            <w:left w:val="none" w:sz="0" w:space="0" w:color="auto"/>
            <w:bottom w:val="none" w:sz="0" w:space="0" w:color="auto"/>
            <w:right w:val="none" w:sz="0" w:space="0" w:color="auto"/>
          </w:divBdr>
        </w:div>
        <w:div w:id="709840740">
          <w:marLeft w:val="0"/>
          <w:marRight w:val="0"/>
          <w:marTop w:val="0"/>
          <w:marBottom w:val="0"/>
          <w:divBdr>
            <w:top w:val="none" w:sz="0" w:space="0" w:color="auto"/>
            <w:left w:val="none" w:sz="0" w:space="0" w:color="auto"/>
            <w:bottom w:val="none" w:sz="0" w:space="0" w:color="auto"/>
            <w:right w:val="none" w:sz="0" w:space="0" w:color="auto"/>
          </w:divBdr>
        </w:div>
        <w:div w:id="731150986">
          <w:marLeft w:val="0"/>
          <w:marRight w:val="0"/>
          <w:marTop w:val="0"/>
          <w:marBottom w:val="0"/>
          <w:divBdr>
            <w:top w:val="none" w:sz="0" w:space="0" w:color="auto"/>
            <w:left w:val="none" w:sz="0" w:space="0" w:color="auto"/>
            <w:bottom w:val="none" w:sz="0" w:space="0" w:color="auto"/>
            <w:right w:val="none" w:sz="0" w:space="0" w:color="auto"/>
          </w:divBdr>
        </w:div>
        <w:div w:id="919606253">
          <w:marLeft w:val="0"/>
          <w:marRight w:val="0"/>
          <w:marTop w:val="0"/>
          <w:marBottom w:val="0"/>
          <w:divBdr>
            <w:top w:val="none" w:sz="0" w:space="0" w:color="auto"/>
            <w:left w:val="none" w:sz="0" w:space="0" w:color="auto"/>
            <w:bottom w:val="none" w:sz="0" w:space="0" w:color="auto"/>
            <w:right w:val="none" w:sz="0" w:space="0" w:color="auto"/>
          </w:divBdr>
        </w:div>
        <w:div w:id="1091007781">
          <w:marLeft w:val="0"/>
          <w:marRight w:val="0"/>
          <w:marTop w:val="0"/>
          <w:marBottom w:val="0"/>
          <w:divBdr>
            <w:top w:val="none" w:sz="0" w:space="0" w:color="auto"/>
            <w:left w:val="none" w:sz="0" w:space="0" w:color="auto"/>
            <w:bottom w:val="none" w:sz="0" w:space="0" w:color="auto"/>
            <w:right w:val="none" w:sz="0" w:space="0" w:color="auto"/>
          </w:divBdr>
        </w:div>
        <w:div w:id="1211843321">
          <w:marLeft w:val="0"/>
          <w:marRight w:val="0"/>
          <w:marTop w:val="0"/>
          <w:marBottom w:val="0"/>
          <w:divBdr>
            <w:top w:val="none" w:sz="0" w:space="0" w:color="auto"/>
            <w:left w:val="none" w:sz="0" w:space="0" w:color="auto"/>
            <w:bottom w:val="none" w:sz="0" w:space="0" w:color="auto"/>
            <w:right w:val="none" w:sz="0" w:space="0" w:color="auto"/>
          </w:divBdr>
        </w:div>
        <w:div w:id="1390301487">
          <w:marLeft w:val="0"/>
          <w:marRight w:val="0"/>
          <w:marTop w:val="0"/>
          <w:marBottom w:val="0"/>
          <w:divBdr>
            <w:top w:val="none" w:sz="0" w:space="0" w:color="auto"/>
            <w:left w:val="none" w:sz="0" w:space="0" w:color="auto"/>
            <w:bottom w:val="none" w:sz="0" w:space="0" w:color="auto"/>
            <w:right w:val="none" w:sz="0" w:space="0" w:color="auto"/>
          </w:divBdr>
        </w:div>
        <w:div w:id="1543135592">
          <w:marLeft w:val="0"/>
          <w:marRight w:val="0"/>
          <w:marTop w:val="0"/>
          <w:marBottom w:val="0"/>
          <w:divBdr>
            <w:top w:val="none" w:sz="0" w:space="0" w:color="auto"/>
            <w:left w:val="none" w:sz="0" w:space="0" w:color="auto"/>
            <w:bottom w:val="none" w:sz="0" w:space="0" w:color="auto"/>
            <w:right w:val="none" w:sz="0" w:space="0" w:color="auto"/>
          </w:divBdr>
        </w:div>
        <w:div w:id="1548299886">
          <w:marLeft w:val="0"/>
          <w:marRight w:val="0"/>
          <w:marTop w:val="0"/>
          <w:marBottom w:val="0"/>
          <w:divBdr>
            <w:top w:val="none" w:sz="0" w:space="0" w:color="auto"/>
            <w:left w:val="none" w:sz="0" w:space="0" w:color="auto"/>
            <w:bottom w:val="none" w:sz="0" w:space="0" w:color="auto"/>
            <w:right w:val="none" w:sz="0" w:space="0" w:color="auto"/>
          </w:divBdr>
        </w:div>
        <w:div w:id="1737044755">
          <w:marLeft w:val="0"/>
          <w:marRight w:val="0"/>
          <w:marTop w:val="0"/>
          <w:marBottom w:val="0"/>
          <w:divBdr>
            <w:top w:val="none" w:sz="0" w:space="0" w:color="auto"/>
            <w:left w:val="none" w:sz="0" w:space="0" w:color="auto"/>
            <w:bottom w:val="none" w:sz="0" w:space="0" w:color="auto"/>
            <w:right w:val="none" w:sz="0" w:space="0" w:color="auto"/>
          </w:divBdr>
        </w:div>
        <w:div w:id="1843277864">
          <w:marLeft w:val="0"/>
          <w:marRight w:val="0"/>
          <w:marTop w:val="0"/>
          <w:marBottom w:val="0"/>
          <w:divBdr>
            <w:top w:val="none" w:sz="0" w:space="0" w:color="auto"/>
            <w:left w:val="none" w:sz="0" w:space="0" w:color="auto"/>
            <w:bottom w:val="none" w:sz="0" w:space="0" w:color="auto"/>
            <w:right w:val="none" w:sz="0" w:space="0" w:color="auto"/>
          </w:divBdr>
        </w:div>
        <w:div w:id="1890608980">
          <w:marLeft w:val="0"/>
          <w:marRight w:val="0"/>
          <w:marTop w:val="0"/>
          <w:marBottom w:val="0"/>
          <w:divBdr>
            <w:top w:val="none" w:sz="0" w:space="0" w:color="auto"/>
            <w:left w:val="none" w:sz="0" w:space="0" w:color="auto"/>
            <w:bottom w:val="none" w:sz="0" w:space="0" w:color="auto"/>
            <w:right w:val="none" w:sz="0" w:space="0" w:color="auto"/>
          </w:divBdr>
        </w:div>
        <w:div w:id="1979800547">
          <w:marLeft w:val="0"/>
          <w:marRight w:val="0"/>
          <w:marTop w:val="0"/>
          <w:marBottom w:val="0"/>
          <w:divBdr>
            <w:top w:val="none" w:sz="0" w:space="0" w:color="auto"/>
            <w:left w:val="none" w:sz="0" w:space="0" w:color="auto"/>
            <w:bottom w:val="none" w:sz="0" w:space="0" w:color="auto"/>
            <w:right w:val="none" w:sz="0" w:space="0" w:color="auto"/>
          </w:divBdr>
        </w:div>
        <w:div w:id="2083675738">
          <w:marLeft w:val="0"/>
          <w:marRight w:val="0"/>
          <w:marTop w:val="0"/>
          <w:marBottom w:val="0"/>
          <w:divBdr>
            <w:top w:val="none" w:sz="0" w:space="0" w:color="auto"/>
            <w:left w:val="none" w:sz="0" w:space="0" w:color="auto"/>
            <w:bottom w:val="none" w:sz="0" w:space="0" w:color="auto"/>
            <w:right w:val="none" w:sz="0" w:space="0" w:color="auto"/>
          </w:divBdr>
        </w:div>
        <w:div w:id="2105374848">
          <w:marLeft w:val="0"/>
          <w:marRight w:val="0"/>
          <w:marTop w:val="0"/>
          <w:marBottom w:val="0"/>
          <w:divBdr>
            <w:top w:val="none" w:sz="0" w:space="0" w:color="auto"/>
            <w:left w:val="none" w:sz="0" w:space="0" w:color="auto"/>
            <w:bottom w:val="none" w:sz="0" w:space="0" w:color="auto"/>
            <w:right w:val="none" w:sz="0" w:space="0" w:color="auto"/>
          </w:divBdr>
        </w:div>
        <w:div w:id="2139061293">
          <w:marLeft w:val="0"/>
          <w:marRight w:val="0"/>
          <w:marTop w:val="0"/>
          <w:marBottom w:val="0"/>
          <w:divBdr>
            <w:top w:val="none" w:sz="0" w:space="0" w:color="auto"/>
            <w:left w:val="none" w:sz="0" w:space="0" w:color="auto"/>
            <w:bottom w:val="none" w:sz="0" w:space="0" w:color="auto"/>
            <w:right w:val="none" w:sz="0" w:space="0" w:color="auto"/>
          </w:divBdr>
        </w:div>
      </w:divsChild>
    </w:div>
    <w:div w:id="931624538">
      <w:bodyDiv w:val="1"/>
      <w:marLeft w:val="0"/>
      <w:marRight w:val="0"/>
      <w:marTop w:val="0"/>
      <w:marBottom w:val="0"/>
      <w:divBdr>
        <w:top w:val="none" w:sz="0" w:space="0" w:color="auto"/>
        <w:left w:val="none" w:sz="0" w:space="0" w:color="auto"/>
        <w:bottom w:val="none" w:sz="0" w:space="0" w:color="auto"/>
        <w:right w:val="none" w:sz="0" w:space="0" w:color="auto"/>
      </w:divBdr>
    </w:div>
    <w:div w:id="932251177">
      <w:bodyDiv w:val="1"/>
      <w:marLeft w:val="0"/>
      <w:marRight w:val="0"/>
      <w:marTop w:val="0"/>
      <w:marBottom w:val="0"/>
      <w:divBdr>
        <w:top w:val="none" w:sz="0" w:space="0" w:color="auto"/>
        <w:left w:val="none" w:sz="0" w:space="0" w:color="auto"/>
        <w:bottom w:val="none" w:sz="0" w:space="0" w:color="auto"/>
        <w:right w:val="none" w:sz="0" w:space="0" w:color="auto"/>
      </w:divBdr>
    </w:div>
    <w:div w:id="935870384">
      <w:bodyDiv w:val="1"/>
      <w:marLeft w:val="0"/>
      <w:marRight w:val="0"/>
      <w:marTop w:val="0"/>
      <w:marBottom w:val="0"/>
      <w:divBdr>
        <w:top w:val="none" w:sz="0" w:space="0" w:color="auto"/>
        <w:left w:val="none" w:sz="0" w:space="0" w:color="auto"/>
        <w:bottom w:val="none" w:sz="0" w:space="0" w:color="auto"/>
        <w:right w:val="none" w:sz="0" w:space="0" w:color="auto"/>
      </w:divBdr>
    </w:div>
    <w:div w:id="939527378">
      <w:bodyDiv w:val="1"/>
      <w:marLeft w:val="0"/>
      <w:marRight w:val="0"/>
      <w:marTop w:val="0"/>
      <w:marBottom w:val="0"/>
      <w:divBdr>
        <w:top w:val="none" w:sz="0" w:space="0" w:color="auto"/>
        <w:left w:val="none" w:sz="0" w:space="0" w:color="auto"/>
        <w:bottom w:val="none" w:sz="0" w:space="0" w:color="auto"/>
        <w:right w:val="none" w:sz="0" w:space="0" w:color="auto"/>
      </w:divBdr>
    </w:div>
    <w:div w:id="940727058">
      <w:bodyDiv w:val="1"/>
      <w:marLeft w:val="0"/>
      <w:marRight w:val="0"/>
      <w:marTop w:val="0"/>
      <w:marBottom w:val="0"/>
      <w:divBdr>
        <w:top w:val="none" w:sz="0" w:space="0" w:color="auto"/>
        <w:left w:val="none" w:sz="0" w:space="0" w:color="auto"/>
        <w:bottom w:val="none" w:sz="0" w:space="0" w:color="auto"/>
        <w:right w:val="none" w:sz="0" w:space="0" w:color="auto"/>
      </w:divBdr>
    </w:div>
    <w:div w:id="950936973">
      <w:marLeft w:val="0"/>
      <w:marRight w:val="0"/>
      <w:marTop w:val="0"/>
      <w:marBottom w:val="0"/>
      <w:divBdr>
        <w:top w:val="none" w:sz="0" w:space="0" w:color="auto"/>
        <w:left w:val="none" w:sz="0" w:space="0" w:color="auto"/>
        <w:bottom w:val="none" w:sz="0" w:space="0" w:color="auto"/>
        <w:right w:val="none" w:sz="0" w:space="0" w:color="auto"/>
      </w:divBdr>
    </w:div>
    <w:div w:id="971980960">
      <w:bodyDiv w:val="1"/>
      <w:marLeft w:val="0"/>
      <w:marRight w:val="0"/>
      <w:marTop w:val="0"/>
      <w:marBottom w:val="0"/>
      <w:divBdr>
        <w:top w:val="none" w:sz="0" w:space="0" w:color="auto"/>
        <w:left w:val="none" w:sz="0" w:space="0" w:color="auto"/>
        <w:bottom w:val="none" w:sz="0" w:space="0" w:color="auto"/>
        <w:right w:val="none" w:sz="0" w:space="0" w:color="auto"/>
      </w:divBdr>
    </w:div>
    <w:div w:id="972365794">
      <w:bodyDiv w:val="1"/>
      <w:marLeft w:val="0"/>
      <w:marRight w:val="0"/>
      <w:marTop w:val="0"/>
      <w:marBottom w:val="0"/>
      <w:divBdr>
        <w:top w:val="none" w:sz="0" w:space="0" w:color="auto"/>
        <w:left w:val="none" w:sz="0" w:space="0" w:color="auto"/>
        <w:bottom w:val="none" w:sz="0" w:space="0" w:color="auto"/>
        <w:right w:val="none" w:sz="0" w:space="0" w:color="auto"/>
      </w:divBdr>
    </w:div>
    <w:div w:id="976371368">
      <w:bodyDiv w:val="1"/>
      <w:marLeft w:val="0"/>
      <w:marRight w:val="0"/>
      <w:marTop w:val="0"/>
      <w:marBottom w:val="0"/>
      <w:divBdr>
        <w:top w:val="none" w:sz="0" w:space="0" w:color="auto"/>
        <w:left w:val="none" w:sz="0" w:space="0" w:color="auto"/>
        <w:bottom w:val="none" w:sz="0" w:space="0" w:color="auto"/>
        <w:right w:val="none" w:sz="0" w:space="0" w:color="auto"/>
      </w:divBdr>
    </w:div>
    <w:div w:id="979000678">
      <w:bodyDiv w:val="1"/>
      <w:marLeft w:val="0"/>
      <w:marRight w:val="0"/>
      <w:marTop w:val="0"/>
      <w:marBottom w:val="0"/>
      <w:divBdr>
        <w:top w:val="none" w:sz="0" w:space="0" w:color="auto"/>
        <w:left w:val="none" w:sz="0" w:space="0" w:color="auto"/>
        <w:bottom w:val="none" w:sz="0" w:space="0" w:color="auto"/>
        <w:right w:val="none" w:sz="0" w:space="0" w:color="auto"/>
      </w:divBdr>
    </w:div>
    <w:div w:id="990451839">
      <w:bodyDiv w:val="1"/>
      <w:marLeft w:val="0"/>
      <w:marRight w:val="0"/>
      <w:marTop w:val="0"/>
      <w:marBottom w:val="0"/>
      <w:divBdr>
        <w:top w:val="none" w:sz="0" w:space="0" w:color="auto"/>
        <w:left w:val="none" w:sz="0" w:space="0" w:color="auto"/>
        <w:bottom w:val="none" w:sz="0" w:space="0" w:color="auto"/>
        <w:right w:val="none" w:sz="0" w:space="0" w:color="auto"/>
      </w:divBdr>
    </w:div>
    <w:div w:id="991642174">
      <w:bodyDiv w:val="1"/>
      <w:marLeft w:val="0"/>
      <w:marRight w:val="0"/>
      <w:marTop w:val="0"/>
      <w:marBottom w:val="0"/>
      <w:divBdr>
        <w:top w:val="none" w:sz="0" w:space="0" w:color="auto"/>
        <w:left w:val="none" w:sz="0" w:space="0" w:color="auto"/>
        <w:bottom w:val="none" w:sz="0" w:space="0" w:color="auto"/>
        <w:right w:val="none" w:sz="0" w:space="0" w:color="auto"/>
      </w:divBdr>
    </w:div>
    <w:div w:id="994260780">
      <w:bodyDiv w:val="1"/>
      <w:marLeft w:val="0"/>
      <w:marRight w:val="0"/>
      <w:marTop w:val="0"/>
      <w:marBottom w:val="0"/>
      <w:divBdr>
        <w:top w:val="none" w:sz="0" w:space="0" w:color="auto"/>
        <w:left w:val="none" w:sz="0" w:space="0" w:color="auto"/>
        <w:bottom w:val="none" w:sz="0" w:space="0" w:color="auto"/>
        <w:right w:val="none" w:sz="0" w:space="0" w:color="auto"/>
      </w:divBdr>
    </w:div>
    <w:div w:id="997923679">
      <w:bodyDiv w:val="1"/>
      <w:marLeft w:val="0"/>
      <w:marRight w:val="0"/>
      <w:marTop w:val="0"/>
      <w:marBottom w:val="0"/>
      <w:divBdr>
        <w:top w:val="none" w:sz="0" w:space="0" w:color="auto"/>
        <w:left w:val="none" w:sz="0" w:space="0" w:color="auto"/>
        <w:bottom w:val="none" w:sz="0" w:space="0" w:color="auto"/>
        <w:right w:val="none" w:sz="0" w:space="0" w:color="auto"/>
      </w:divBdr>
    </w:div>
    <w:div w:id="999844824">
      <w:bodyDiv w:val="1"/>
      <w:marLeft w:val="0"/>
      <w:marRight w:val="0"/>
      <w:marTop w:val="0"/>
      <w:marBottom w:val="0"/>
      <w:divBdr>
        <w:top w:val="none" w:sz="0" w:space="0" w:color="auto"/>
        <w:left w:val="none" w:sz="0" w:space="0" w:color="auto"/>
        <w:bottom w:val="none" w:sz="0" w:space="0" w:color="auto"/>
        <w:right w:val="none" w:sz="0" w:space="0" w:color="auto"/>
      </w:divBdr>
    </w:div>
    <w:div w:id="1002318910">
      <w:bodyDiv w:val="1"/>
      <w:marLeft w:val="0"/>
      <w:marRight w:val="0"/>
      <w:marTop w:val="0"/>
      <w:marBottom w:val="0"/>
      <w:divBdr>
        <w:top w:val="none" w:sz="0" w:space="0" w:color="auto"/>
        <w:left w:val="none" w:sz="0" w:space="0" w:color="auto"/>
        <w:bottom w:val="none" w:sz="0" w:space="0" w:color="auto"/>
        <w:right w:val="none" w:sz="0" w:space="0" w:color="auto"/>
      </w:divBdr>
    </w:div>
    <w:div w:id="1007557654">
      <w:bodyDiv w:val="1"/>
      <w:marLeft w:val="0"/>
      <w:marRight w:val="0"/>
      <w:marTop w:val="0"/>
      <w:marBottom w:val="0"/>
      <w:divBdr>
        <w:top w:val="none" w:sz="0" w:space="0" w:color="auto"/>
        <w:left w:val="none" w:sz="0" w:space="0" w:color="auto"/>
        <w:bottom w:val="none" w:sz="0" w:space="0" w:color="auto"/>
        <w:right w:val="none" w:sz="0" w:space="0" w:color="auto"/>
      </w:divBdr>
      <w:divsChild>
        <w:div w:id="1337196579">
          <w:marLeft w:val="0"/>
          <w:marRight w:val="0"/>
          <w:marTop w:val="0"/>
          <w:marBottom w:val="0"/>
          <w:divBdr>
            <w:top w:val="none" w:sz="0" w:space="0" w:color="auto"/>
            <w:left w:val="none" w:sz="0" w:space="0" w:color="auto"/>
            <w:bottom w:val="none" w:sz="0" w:space="0" w:color="auto"/>
            <w:right w:val="none" w:sz="0" w:space="0" w:color="auto"/>
          </w:divBdr>
          <w:divsChild>
            <w:div w:id="146539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56531">
      <w:bodyDiv w:val="1"/>
      <w:marLeft w:val="0"/>
      <w:marRight w:val="0"/>
      <w:marTop w:val="0"/>
      <w:marBottom w:val="0"/>
      <w:divBdr>
        <w:top w:val="none" w:sz="0" w:space="0" w:color="auto"/>
        <w:left w:val="none" w:sz="0" w:space="0" w:color="auto"/>
        <w:bottom w:val="none" w:sz="0" w:space="0" w:color="auto"/>
        <w:right w:val="none" w:sz="0" w:space="0" w:color="auto"/>
      </w:divBdr>
    </w:div>
    <w:div w:id="1014772521">
      <w:bodyDiv w:val="1"/>
      <w:marLeft w:val="0"/>
      <w:marRight w:val="0"/>
      <w:marTop w:val="0"/>
      <w:marBottom w:val="0"/>
      <w:divBdr>
        <w:top w:val="none" w:sz="0" w:space="0" w:color="auto"/>
        <w:left w:val="none" w:sz="0" w:space="0" w:color="auto"/>
        <w:bottom w:val="none" w:sz="0" w:space="0" w:color="auto"/>
        <w:right w:val="none" w:sz="0" w:space="0" w:color="auto"/>
      </w:divBdr>
      <w:divsChild>
        <w:div w:id="183446505">
          <w:marLeft w:val="0"/>
          <w:marRight w:val="0"/>
          <w:marTop w:val="0"/>
          <w:marBottom w:val="0"/>
          <w:divBdr>
            <w:top w:val="none" w:sz="0" w:space="0" w:color="auto"/>
            <w:left w:val="none" w:sz="0" w:space="0" w:color="auto"/>
            <w:bottom w:val="none" w:sz="0" w:space="0" w:color="auto"/>
            <w:right w:val="none" w:sz="0" w:space="0" w:color="auto"/>
          </w:divBdr>
        </w:div>
        <w:div w:id="257105680">
          <w:marLeft w:val="0"/>
          <w:marRight w:val="0"/>
          <w:marTop w:val="0"/>
          <w:marBottom w:val="0"/>
          <w:divBdr>
            <w:top w:val="none" w:sz="0" w:space="0" w:color="auto"/>
            <w:left w:val="none" w:sz="0" w:space="0" w:color="auto"/>
            <w:bottom w:val="none" w:sz="0" w:space="0" w:color="auto"/>
            <w:right w:val="none" w:sz="0" w:space="0" w:color="auto"/>
          </w:divBdr>
        </w:div>
        <w:div w:id="403263009">
          <w:marLeft w:val="0"/>
          <w:marRight w:val="0"/>
          <w:marTop w:val="0"/>
          <w:marBottom w:val="0"/>
          <w:divBdr>
            <w:top w:val="none" w:sz="0" w:space="0" w:color="auto"/>
            <w:left w:val="none" w:sz="0" w:space="0" w:color="auto"/>
            <w:bottom w:val="none" w:sz="0" w:space="0" w:color="auto"/>
            <w:right w:val="none" w:sz="0" w:space="0" w:color="auto"/>
          </w:divBdr>
        </w:div>
        <w:div w:id="684088758">
          <w:marLeft w:val="0"/>
          <w:marRight w:val="0"/>
          <w:marTop w:val="0"/>
          <w:marBottom w:val="0"/>
          <w:divBdr>
            <w:top w:val="none" w:sz="0" w:space="0" w:color="auto"/>
            <w:left w:val="none" w:sz="0" w:space="0" w:color="auto"/>
            <w:bottom w:val="none" w:sz="0" w:space="0" w:color="auto"/>
            <w:right w:val="none" w:sz="0" w:space="0" w:color="auto"/>
          </w:divBdr>
        </w:div>
        <w:div w:id="687487779">
          <w:marLeft w:val="0"/>
          <w:marRight w:val="0"/>
          <w:marTop w:val="0"/>
          <w:marBottom w:val="0"/>
          <w:divBdr>
            <w:top w:val="none" w:sz="0" w:space="0" w:color="auto"/>
            <w:left w:val="none" w:sz="0" w:space="0" w:color="auto"/>
            <w:bottom w:val="none" w:sz="0" w:space="0" w:color="auto"/>
            <w:right w:val="none" w:sz="0" w:space="0" w:color="auto"/>
          </w:divBdr>
        </w:div>
        <w:div w:id="1333605379">
          <w:marLeft w:val="0"/>
          <w:marRight w:val="0"/>
          <w:marTop w:val="0"/>
          <w:marBottom w:val="0"/>
          <w:divBdr>
            <w:top w:val="none" w:sz="0" w:space="0" w:color="auto"/>
            <w:left w:val="none" w:sz="0" w:space="0" w:color="auto"/>
            <w:bottom w:val="none" w:sz="0" w:space="0" w:color="auto"/>
            <w:right w:val="none" w:sz="0" w:space="0" w:color="auto"/>
          </w:divBdr>
        </w:div>
        <w:div w:id="1365403178">
          <w:marLeft w:val="0"/>
          <w:marRight w:val="0"/>
          <w:marTop w:val="0"/>
          <w:marBottom w:val="0"/>
          <w:divBdr>
            <w:top w:val="none" w:sz="0" w:space="0" w:color="auto"/>
            <w:left w:val="none" w:sz="0" w:space="0" w:color="auto"/>
            <w:bottom w:val="none" w:sz="0" w:space="0" w:color="auto"/>
            <w:right w:val="none" w:sz="0" w:space="0" w:color="auto"/>
          </w:divBdr>
        </w:div>
        <w:div w:id="1760826780">
          <w:marLeft w:val="0"/>
          <w:marRight w:val="0"/>
          <w:marTop w:val="0"/>
          <w:marBottom w:val="0"/>
          <w:divBdr>
            <w:top w:val="none" w:sz="0" w:space="0" w:color="auto"/>
            <w:left w:val="none" w:sz="0" w:space="0" w:color="auto"/>
            <w:bottom w:val="none" w:sz="0" w:space="0" w:color="auto"/>
            <w:right w:val="none" w:sz="0" w:space="0" w:color="auto"/>
          </w:divBdr>
        </w:div>
        <w:div w:id="1845703749">
          <w:marLeft w:val="0"/>
          <w:marRight w:val="0"/>
          <w:marTop w:val="0"/>
          <w:marBottom w:val="0"/>
          <w:divBdr>
            <w:top w:val="none" w:sz="0" w:space="0" w:color="auto"/>
            <w:left w:val="none" w:sz="0" w:space="0" w:color="auto"/>
            <w:bottom w:val="none" w:sz="0" w:space="0" w:color="auto"/>
            <w:right w:val="none" w:sz="0" w:space="0" w:color="auto"/>
          </w:divBdr>
        </w:div>
        <w:div w:id="1904024228">
          <w:marLeft w:val="0"/>
          <w:marRight w:val="0"/>
          <w:marTop w:val="0"/>
          <w:marBottom w:val="0"/>
          <w:divBdr>
            <w:top w:val="none" w:sz="0" w:space="0" w:color="auto"/>
            <w:left w:val="none" w:sz="0" w:space="0" w:color="auto"/>
            <w:bottom w:val="none" w:sz="0" w:space="0" w:color="auto"/>
            <w:right w:val="none" w:sz="0" w:space="0" w:color="auto"/>
          </w:divBdr>
        </w:div>
      </w:divsChild>
    </w:div>
    <w:div w:id="1015308167">
      <w:bodyDiv w:val="1"/>
      <w:marLeft w:val="0"/>
      <w:marRight w:val="0"/>
      <w:marTop w:val="0"/>
      <w:marBottom w:val="0"/>
      <w:divBdr>
        <w:top w:val="none" w:sz="0" w:space="0" w:color="auto"/>
        <w:left w:val="none" w:sz="0" w:space="0" w:color="auto"/>
        <w:bottom w:val="none" w:sz="0" w:space="0" w:color="auto"/>
        <w:right w:val="none" w:sz="0" w:space="0" w:color="auto"/>
      </w:divBdr>
    </w:div>
    <w:div w:id="1021473689">
      <w:bodyDiv w:val="1"/>
      <w:marLeft w:val="0"/>
      <w:marRight w:val="0"/>
      <w:marTop w:val="0"/>
      <w:marBottom w:val="0"/>
      <w:divBdr>
        <w:top w:val="none" w:sz="0" w:space="0" w:color="auto"/>
        <w:left w:val="none" w:sz="0" w:space="0" w:color="auto"/>
        <w:bottom w:val="none" w:sz="0" w:space="0" w:color="auto"/>
        <w:right w:val="none" w:sz="0" w:space="0" w:color="auto"/>
      </w:divBdr>
    </w:div>
    <w:div w:id="1024866015">
      <w:bodyDiv w:val="1"/>
      <w:marLeft w:val="0"/>
      <w:marRight w:val="0"/>
      <w:marTop w:val="0"/>
      <w:marBottom w:val="0"/>
      <w:divBdr>
        <w:top w:val="none" w:sz="0" w:space="0" w:color="auto"/>
        <w:left w:val="none" w:sz="0" w:space="0" w:color="auto"/>
        <w:bottom w:val="none" w:sz="0" w:space="0" w:color="auto"/>
        <w:right w:val="none" w:sz="0" w:space="0" w:color="auto"/>
      </w:divBdr>
    </w:div>
    <w:div w:id="1025904459">
      <w:bodyDiv w:val="1"/>
      <w:marLeft w:val="0"/>
      <w:marRight w:val="0"/>
      <w:marTop w:val="0"/>
      <w:marBottom w:val="0"/>
      <w:divBdr>
        <w:top w:val="none" w:sz="0" w:space="0" w:color="auto"/>
        <w:left w:val="none" w:sz="0" w:space="0" w:color="auto"/>
        <w:bottom w:val="none" w:sz="0" w:space="0" w:color="auto"/>
        <w:right w:val="none" w:sz="0" w:space="0" w:color="auto"/>
      </w:divBdr>
    </w:div>
    <w:div w:id="1027608293">
      <w:bodyDiv w:val="1"/>
      <w:marLeft w:val="0"/>
      <w:marRight w:val="0"/>
      <w:marTop w:val="0"/>
      <w:marBottom w:val="0"/>
      <w:divBdr>
        <w:top w:val="none" w:sz="0" w:space="0" w:color="auto"/>
        <w:left w:val="none" w:sz="0" w:space="0" w:color="auto"/>
        <w:bottom w:val="none" w:sz="0" w:space="0" w:color="auto"/>
        <w:right w:val="none" w:sz="0" w:space="0" w:color="auto"/>
      </w:divBdr>
    </w:div>
    <w:div w:id="1031226455">
      <w:bodyDiv w:val="1"/>
      <w:marLeft w:val="0"/>
      <w:marRight w:val="0"/>
      <w:marTop w:val="0"/>
      <w:marBottom w:val="0"/>
      <w:divBdr>
        <w:top w:val="none" w:sz="0" w:space="0" w:color="auto"/>
        <w:left w:val="none" w:sz="0" w:space="0" w:color="auto"/>
        <w:bottom w:val="none" w:sz="0" w:space="0" w:color="auto"/>
        <w:right w:val="none" w:sz="0" w:space="0" w:color="auto"/>
      </w:divBdr>
      <w:divsChild>
        <w:div w:id="445931437">
          <w:marLeft w:val="0"/>
          <w:marRight w:val="0"/>
          <w:marTop w:val="0"/>
          <w:marBottom w:val="0"/>
          <w:divBdr>
            <w:top w:val="none" w:sz="0" w:space="0" w:color="auto"/>
            <w:left w:val="none" w:sz="0" w:space="0" w:color="auto"/>
            <w:bottom w:val="none" w:sz="0" w:space="0" w:color="auto"/>
            <w:right w:val="none" w:sz="0" w:space="0" w:color="auto"/>
          </w:divBdr>
        </w:div>
        <w:div w:id="554851766">
          <w:marLeft w:val="0"/>
          <w:marRight w:val="0"/>
          <w:marTop w:val="0"/>
          <w:marBottom w:val="0"/>
          <w:divBdr>
            <w:top w:val="none" w:sz="0" w:space="0" w:color="auto"/>
            <w:left w:val="none" w:sz="0" w:space="0" w:color="auto"/>
            <w:bottom w:val="none" w:sz="0" w:space="0" w:color="auto"/>
            <w:right w:val="none" w:sz="0" w:space="0" w:color="auto"/>
          </w:divBdr>
        </w:div>
        <w:div w:id="1457990186">
          <w:marLeft w:val="0"/>
          <w:marRight w:val="0"/>
          <w:marTop w:val="0"/>
          <w:marBottom w:val="0"/>
          <w:divBdr>
            <w:top w:val="none" w:sz="0" w:space="0" w:color="auto"/>
            <w:left w:val="none" w:sz="0" w:space="0" w:color="auto"/>
            <w:bottom w:val="none" w:sz="0" w:space="0" w:color="auto"/>
            <w:right w:val="none" w:sz="0" w:space="0" w:color="auto"/>
          </w:divBdr>
        </w:div>
      </w:divsChild>
    </w:div>
    <w:div w:id="1033845625">
      <w:bodyDiv w:val="1"/>
      <w:marLeft w:val="0"/>
      <w:marRight w:val="0"/>
      <w:marTop w:val="0"/>
      <w:marBottom w:val="0"/>
      <w:divBdr>
        <w:top w:val="none" w:sz="0" w:space="0" w:color="auto"/>
        <w:left w:val="none" w:sz="0" w:space="0" w:color="auto"/>
        <w:bottom w:val="none" w:sz="0" w:space="0" w:color="auto"/>
        <w:right w:val="none" w:sz="0" w:space="0" w:color="auto"/>
      </w:divBdr>
    </w:div>
    <w:div w:id="1034113840">
      <w:bodyDiv w:val="1"/>
      <w:marLeft w:val="0"/>
      <w:marRight w:val="0"/>
      <w:marTop w:val="0"/>
      <w:marBottom w:val="0"/>
      <w:divBdr>
        <w:top w:val="none" w:sz="0" w:space="0" w:color="auto"/>
        <w:left w:val="none" w:sz="0" w:space="0" w:color="auto"/>
        <w:bottom w:val="none" w:sz="0" w:space="0" w:color="auto"/>
        <w:right w:val="none" w:sz="0" w:space="0" w:color="auto"/>
      </w:divBdr>
    </w:div>
    <w:div w:id="1036738691">
      <w:bodyDiv w:val="1"/>
      <w:marLeft w:val="0"/>
      <w:marRight w:val="0"/>
      <w:marTop w:val="0"/>
      <w:marBottom w:val="0"/>
      <w:divBdr>
        <w:top w:val="none" w:sz="0" w:space="0" w:color="auto"/>
        <w:left w:val="none" w:sz="0" w:space="0" w:color="auto"/>
        <w:bottom w:val="none" w:sz="0" w:space="0" w:color="auto"/>
        <w:right w:val="none" w:sz="0" w:space="0" w:color="auto"/>
      </w:divBdr>
    </w:div>
    <w:div w:id="1037504422">
      <w:bodyDiv w:val="1"/>
      <w:marLeft w:val="0"/>
      <w:marRight w:val="0"/>
      <w:marTop w:val="0"/>
      <w:marBottom w:val="0"/>
      <w:divBdr>
        <w:top w:val="none" w:sz="0" w:space="0" w:color="auto"/>
        <w:left w:val="none" w:sz="0" w:space="0" w:color="auto"/>
        <w:bottom w:val="none" w:sz="0" w:space="0" w:color="auto"/>
        <w:right w:val="none" w:sz="0" w:space="0" w:color="auto"/>
      </w:divBdr>
    </w:div>
    <w:div w:id="1038972905">
      <w:bodyDiv w:val="1"/>
      <w:marLeft w:val="0"/>
      <w:marRight w:val="0"/>
      <w:marTop w:val="0"/>
      <w:marBottom w:val="0"/>
      <w:divBdr>
        <w:top w:val="none" w:sz="0" w:space="0" w:color="auto"/>
        <w:left w:val="none" w:sz="0" w:space="0" w:color="auto"/>
        <w:bottom w:val="none" w:sz="0" w:space="0" w:color="auto"/>
        <w:right w:val="none" w:sz="0" w:space="0" w:color="auto"/>
      </w:divBdr>
    </w:div>
    <w:div w:id="1039235934">
      <w:bodyDiv w:val="1"/>
      <w:marLeft w:val="0"/>
      <w:marRight w:val="0"/>
      <w:marTop w:val="0"/>
      <w:marBottom w:val="0"/>
      <w:divBdr>
        <w:top w:val="none" w:sz="0" w:space="0" w:color="auto"/>
        <w:left w:val="none" w:sz="0" w:space="0" w:color="auto"/>
        <w:bottom w:val="none" w:sz="0" w:space="0" w:color="auto"/>
        <w:right w:val="none" w:sz="0" w:space="0" w:color="auto"/>
      </w:divBdr>
      <w:divsChild>
        <w:div w:id="700008264">
          <w:marLeft w:val="0"/>
          <w:marRight w:val="0"/>
          <w:marTop w:val="0"/>
          <w:marBottom w:val="0"/>
          <w:divBdr>
            <w:top w:val="none" w:sz="0" w:space="0" w:color="auto"/>
            <w:left w:val="none" w:sz="0" w:space="0" w:color="auto"/>
            <w:bottom w:val="none" w:sz="0" w:space="0" w:color="auto"/>
            <w:right w:val="none" w:sz="0" w:space="0" w:color="auto"/>
          </w:divBdr>
          <w:divsChild>
            <w:div w:id="127273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94276">
      <w:bodyDiv w:val="1"/>
      <w:marLeft w:val="0"/>
      <w:marRight w:val="0"/>
      <w:marTop w:val="0"/>
      <w:marBottom w:val="0"/>
      <w:divBdr>
        <w:top w:val="none" w:sz="0" w:space="0" w:color="auto"/>
        <w:left w:val="none" w:sz="0" w:space="0" w:color="auto"/>
        <w:bottom w:val="none" w:sz="0" w:space="0" w:color="auto"/>
        <w:right w:val="none" w:sz="0" w:space="0" w:color="auto"/>
      </w:divBdr>
    </w:div>
    <w:div w:id="1046636914">
      <w:bodyDiv w:val="1"/>
      <w:marLeft w:val="0"/>
      <w:marRight w:val="0"/>
      <w:marTop w:val="0"/>
      <w:marBottom w:val="0"/>
      <w:divBdr>
        <w:top w:val="none" w:sz="0" w:space="0" w:color="auto"/>
        <w:left w:val="none" w:sz="0" w:space="0" w:color="auto"/>
        <w:bottom w:val="none" w:sz="0" w:space="0" w:color="auto"/>
        <w:right w:val="none" w:sz="0" w:space="0" w:color="auto"/>
      </w:divBdr>
    </w:div>
    <w:div w:id="1048649205">
      <w:bodyDiv w:val="1"/>
      <w:marLeft w:val="0"/>
      <w:marRight w:val="0"/>
      <w:marTop w:val="0"/>
      <w:marBottom w:val="0"/>
      <w:divBdr>
        <w:top w:val="none" w:sz="0" w:space="0" w:color="auto"/>
        <w:left w:val="none" w:sz="0" w:space="0" w:color="auto"/>
        <w:bottom w:val="none" w:sz="0" w:space="0" w:color="auto"/>
        <w:right w:val="none" w:sz="0" w:space="0" w:color="auto"/>
      </w:divBdr>
    </w:div>
    <w:div w:id="1051880600">
      <w:bodyDiv w:val="1"/>
      <w:marLeft w:val="0"/>
      <w:marRight w:val="0"/>
      <w:marTop w:val="0"/>
      <w:marBottom w:val="0"/>
      <w:divBdr>
        <w:top w:val="none" w:sz="0" w:space="0" w:color="auto"/>
        <w:left w:val="none" w:sz="0" w:space="0" w:color="auto"/>
        <w:bottom w:val="none" w:sz="0" w:space="0" w:color="auto"/>
        <w:right w:val="none" w:sz="0" w:space="0" w:color="auto"/>
      </w:divBdr>
    </w:div>
    <w:div w:id="1053383814">
      <w:marLeft w:val="0"/>
      <w:marRight w:val="0"/>
      <w:marTop w:val="0"/>
      <w:marBottom w:val="0"/>
      <w:divBdr>
        <w:top w:val="none" w:sz="0" w:space="0" w:color="auto"/>
        <w:left w:val="none" w:sz="0" w:space="0" w:color="auto"/>
        <w:bottom w:val="none" w:sz="0" w:space="0" w:color="auto"/>
        <w:right w:val="none" w:sz="0" w:space="0" w:color="auto"/>
      </w:divBdr>
    </w:div>
    <w:div w:id="1056440630">
      <w:bodyDiv w:val="1"/>
      <w:marLeft w:val="0"/>
      <w:marRight w:val="0"/>
      <w:marTop w:val="0"/>
      <w:marBottom w:val="0"/>
      <w:divBdr>
        <w:top w:val="none" w:sz="0" w:space="0" w:color="auto"/>
        <w:left w:val="none" w:sz="0" w:space="0" w:color="auto"/>
        <w:bottom w:val="none" w:sz="0" w:space="0" w:color="auto"/>
        <w:right w:val="none" w:sz="0" w:space="0" w:color="auto"/>
      </w:divBdr>
    </w:div>
    <w:div w:id="1056734115">
      <w:bodyDiv w:val="1"/>
      <w:marLeft w:val="0"/>
      <w:marRight w:val="0"/>
      <w:marTop w:val="0"/>
      <w:marBottom w:val="0"/>
      <w:divBdr>
        <w:top w:val="none" w:sz="0" w:space="0" w:color="auto"/>
        <w:left w:val="none" w:sz="0" w:space="0" w:color="auto"/>
        <w:bottom w:val="none" w:sz="0" w:space="0" w:color="auto"/>
        <w:right w:val="none" w:sz="0" w:space="0" w:color="auto"/>
      </w:divBdr>
    </w:div>
    <w:div w:id="1062560941">
      <w:marLeft w:val="0"/>
      <w:marRight w:val="0"/>
      <w:marTop w:val="0"/>
      <w:marBottom w:val="0"/>
      <w:divBdr>
        <w:top w:val="none" w:sz="0" w:space="0" w:color="auto"/>
        <w:left w:val="none" w:sz="0" w:space="0" w:color="auto"/>
        <w:bottom w:val="none" w:sz="0" w:space="0" w:color="auto"/>
        <w:right w:val="none" w:sz="0" w:space="0" w:color="auto"/>
      </w:divBdr>
    </w:div>
    <w:div w:id="1068648245">
      <w:bodyDiv w:val="1"/>
      <w:marLeft w:val="0"/>
      <w:marRight w:val="0"/>
      <w:marTop w:val="0"/>
      <w:marBottom w:val="0"/>
      <w:divBdr>
        <w:top w:val="none" w:sz="0" w:space="0" w:color="auto"/>
        <w:left w:val="none" w:sz="0" w:space="0" w:color="auto"/>
        <w:bottom w:val="none" w:sz="0" w:space="0" w:color="auto"/>
        <w:right w:val="none" w:sz="0" w:space="0" w:color="auto"/>
      </w:divBdr>
    </w:div>
    <w:div w:id="1069575512">
      <w:bodyDiv w:val="1"/>
      <w:marLeft w:val="0"/>
      <w:marRight w:val="0"/>
      <w:marTop w:val="0"/>
      <w:marBottom w:val="0"/>
      <w:divBdr>
        <w:top w:val="none" w:sz="0" w:space="0" w:color="auto"/>
        <w:left w:val="none" w:sz="0" w:space="0" w:color="auto"/>
        <w:bottom w:val="none" w:sz="0" w:space="0" w:color="auto"/>
        <w:right w:val="none" w:sz="0" w:space="0" w:color="auto"/>
      </w:divBdr>
    </w:div>
    <w:div w:id="1071540058">
      <w:bodyDiv w:val="1"/>
      <w:marLeft w:val="0"/>
      <w:marRight w:val="0"/>
      <w:marTop w:val="0"/>
      <w:marBottom w:val="0"/>
      <w:divBdr>
        <w:top w:val="none" w:sz="0" w:space="0" w:color="auto"/>
        <w:left w:val="none" w:sz="0" w:space="0" w:color="auto"/>
        <w:bottom w:val="none" w:sz="0" w:space="0" w:color="auto"/>
        <w:right w:val="none" w:sz="0" w:space="0" w:color="auto"/>
      </w:divBdr>
    </w:div>
    <w:div w:id="1074470453">
      <w:bodyDiv w:val="1"/>
      <w:marLeft w:val="0"/>
      <w:marRight w:val="0"/>
      <w:marTop w:val="0"/>
      <w:marBottom w:val="0"/>
      <w:divBdr>
        <w:top w:val="none" w:sz="0" w:space="0" w:color="auto"/>
        <w:left w:val="none" w:sz="0" w:space="0" w:color="auto"/>
        <w:bottom w:val="none" w:sz="0" w:space="0" w:color="auto"/>
        <w:right w:val="none" w:sz="0" w:space="0" w:color="auto"/>
      </w:divBdr>
    </w:div>
    <w:div w:id="1074624748">
      <w:bodyDiv w:val="1"/>
      <w:marLeft w:val="0"/>
      <w:marRight w:val="0"/>
      <w:marTop w:val="0"/>
      <w:marBottom w:val="0"/>
      <w:divBdr>
        <w:top w:val="none" w:sz="0" w:space="0" w:color="auto"/>
        <w:left w:val="none" w:sz="0" w:space="0" w:color="auto"/>
        <w:bottom w:val="none" w:sz="0" w:space="0" w:color="auto"/>
        <w:right w:val="none" w:sz="0" w:space="0" w:color="auto"/>
      </w:divBdr>
    </w:div>
    <w:div w:id="1074663877">
      <w:bodyDiv w:val="1"/>
      <w:marLeft w:val="0"/>
      <w:marRight w:val="0"/>
      <w:marTop w:val="0"/>
      <w:marBottom w:val="0"/>
      <w:divBdr>
        <w:top w:val="none" w:sz="0" w:space="0" w:color="auto"/>
        <w:left w:val="none" w:sz="0" w:space="0" w:color="auto"/>
        <w:bottom w:val="none" w:sz="0" w:space="0" w:color="auto"/>
        <w:right w:val="none" w:sz="0" w:space="0" w:color="auto"/>
      </w:divBdr>
    </w:div>
    <w:div w:id="1076971380">
      <w:bodyDiv w:val="1"/>
      <w:marLeft w:val="0"/>
      <w:marRight w:val="0"/>
      <w:marTop w:val="0"/>
      <w:marBottom w:val="0"/>
      <w:divBdr>
        <w:top w:val="none" w:sz="0" w:space="0" w:color="auto"/>
        <w:left w:val="none" w:sz="0" w:space="0" w:color="auto"/>
        <w:bottom w:val="none" w:sz="0" w:space="0" w:color="auto"/>
        <w:right w:val="none" w:sz="0" w:space="0" w:color="auto"/>
      </w:divBdr>
    </w:div>
    <w:div w:id="1077048059">
      <w:bodyDiv w:val="1"/>
      <w:marLeft w:val="0"/>
      <w:marRight w:val="0"/>
      <w:marTop w:val="0"/>
      <w:marBottom w:val="0"/>
      <w:divBdr>
        <w:top w:val="none" w:sz="0" w:space="0" w:color="auto"/>
        <w:left w:val="none" w:sz="0" w:space="0" w:color="auto"/>
        <w:bottom w:val="none" w:sz="0" w:space="0" w:color="auto"/>
        <w:right w:val="none" w:sz="0" w:space="0" w:color="auto"/>
      </w:divBdr>
    </w:div>
    <w:div w:id="1078400017">
      <w:bodyDiv w:val="1"/>
      <w:marLeft w:val="0"/>
      <w:marRight w:val="0"/>
      <w:marTop w:val="0"/>
      <w:marBottom w:val="0"/>
      <w:divBdr>
        <w:top w:val="none" w:sz="0" w:space="0" w:color="auto"/>
        <w:left w:val="none" w:sz="0" w:space="0" w:color="auto"/>
        <w:bottom w:val="none" w:sz="0" w:space="0" w:color="auto"/>
        <w:right w:val="none" w:sz="0" w:space="0" w:color="auto"/>
      </w:divBdr>
      <w:divsChild>
        <w:div w:id="738282743">
          <w:marLeft w:val="0"/>
          <w:marRight w:val="0"/>
          <w:marTop w:val="0"/>
          <w:marBottom w:val="0"/>
          <w:divBdr>
            <w:top w:val="none" w:sz="0" w:space="0" w:color="auto"/>
            <w:left w:val="none" w:sz="0" w:space="0" w:color="auto"/>
            <w:bottom w:val="none" w:sz="0" w:space="0" w:color="auto"/>
            <w:right w:val="none" w:sz="0" w:space="0" w:color="auto"/>
          </w:divBdr>
          <w:divsChild>
            <w:div w:id="1611546119">
              <w:marLeft w:val="0"/>
              <w:marRight w:val="0"/>
              <w:marTop w:val="0"/>
              <w:marBottom w:val="0"/>
              <w:divBdr>
                <w:top w:val="none" w:sz="0" w:space="0" w:color="auto"/>
                <w:left w:val="none" w:sz="0" w:space="0" w:color="auto"/>
                <w:bottom w:val="none" w:sz="0" w:space="0" w:color="auto"/>
                <w:right w:val="none" w:sz="0" w:space="0" w:color="auto"/>
              </w:divBdr>
            </w:div>
          </w:divsChild>
        </w:div>
        <w:div w:id="1018429669">
          <w:marLeft w:val="0"/>
          <w:marRight w:val="0"/>
          <w:marTop w:val="0"/>
          <w:marBottom w:val="0"/>
          <w:divBdr>
            <w:top w:val="none" w:sz="0" w:space="0" w:color="auto"/>
            <w:left w:val="none" w:sz="0" w:space="0" w:color="auto"/>
            <w:bottom w:val="none" w:sz="0" w:space="0" w:color="auto"/>
            <w:right w:val="none" w:sz="0" w:space="0" w:color="auto"/>
          </w:divBdr>
        </w:div>
      </w:divsChild>
    </w:div>
    <w:div w:id="1078745314">
      <w:bodyDiv w:val="1"/>
      <w:marLeft w:val="0"/>
      <w:marRight w:val="0"/>
      <w:marTop w:val="0"/>
      <w:marBottom w:val="0"/>
      <w:divBdr>
        <w:top w:val="none" w:sz="0" w:space="0" w:color="auto"/>
        <w:left w:val="none" w:sz="0" w:space="0" w:color="auto"/>
        <w:bottom w:val="none" w:sz="0" w:space="0" w:color="auto"/>
        <w:right w:val="none" w:sz="0" w:space="0" w:color="auto"/>
      </w:divBdr>
    </w:div>
    <w:div w:id="1078943544">
      <w:bodyDiv w:val="1"/>
      <w:marLeft w:val="0"/>
      <w:marRight w:val="0"/>
      <w:marTop w:val="0"/>
      <w:marBottom w:val="0"/>
      <w:divBdr>
        <w:top w:val="none" w:sz="0" w:space="0" w:color="auto"/>
        <w:left w:val="none" w:sz="0" w:space="0" w:color="auto"/>
        <w:bottom w:val="none" w:sz="0" w:space="0" w:color="auto"/>
        <w:right w:val="none" w:sz="0" w:space="0" w:color="auto"/>
      </w:divBdr>
    </w:div>
    <w:div w:id="1082526116">
      <w:bodyDiv w:val="1"/>
      <w:marLeft w:val="0"/>
      <w:marRight w:val="0"/>
      <w:marTop w:val="0"/>
      <w:marBottom w:val="0"/>
      <w:divBdr>
        <w:top w:val="none" w:sz="0" w:space="0" w:color="auto"/>
        <w:left w:val="none" w:sz="0" w:space="0" w:color="auto"/>
        <w:bottom w:val="none" w:sz="0" w:space="0" w:color="auto"/>
        <w:right w:val="none" w:sz="0" w:space="0" w:color="auto"/>
      </w:divBdr>
    </w:div>
    <w:div w:id="1082605156">
      <w:bodyDiv w:val="1"/>
      <w:marLeft w:val="0"/>
      <w:marRight w:val="0"/>
      <w:marTop w:val="0"/>
      <w:marBottom w:val="0"/>
      <w:divBdr>
        <w:top w:val="none" w:sz="0" w:space="0" w:color="auto"/>
        <w:left w:val="none" w:sz="0" w:space="0" w:color="auto"/>
        <w:bottom w:val="none" w:sz="0" w:space="0" w:color="auto"/>
        <w:right w:val="none" w:sz="0" w:space="0" w:color="auto"/>
      </w:divBdr>
    </w:div>
    <w:div w:id="1085226466">
      <w:bodyDiv w:val="1"/>
      <w:marLeft w:val="0"/>
      <w:marRight w:val="0"/>
      <w:marTop w:val="0"/>
      <w:marBottom w:val="0"/>
      <w:divBdr>
        <w:top w:val="none" w:sz="0" w:space="0" w:color="auto"/>
        <w:left w:val="none" w:sz="0" w:space="0" w:color="auto"/>
        <w:bottom w:val="none" w:sz="0" w:space="0" w:color="auto"/>
        <w:right w:val="none" w:sz="0" w:space="0" w:color="auto"/>
      </w:divBdr>
    </w:div>
    <w:div w:id="1087654572">
      <w:bodyDiv w:val="1"/>
      <w:marLeft w:val="0"/>
      <w:marRight w:val="0"/>
      <w:marTop w:val="0"/>
      <w:marBottom w:val="0"/>
      <w:divBdr>
        <w:top w:val="none" w:sz="0" w:space="0" w:color="auto"/>
        <w:left w:val="none" w:sz="0" w:space="0" w:color="auto"/>
        <w:bottom w:val="none" w:sz="0" w:space="0" w:color="auto"/>
        <w:right w:val="none" w:sz="0" w:space="0" w:color="auto"/>
      </w:divBdr>
    </w:div>
    <w:div w:id="1091006021">
      <w:bodyDiv w:val="1"/>
      <w:marLeft w:val="0"/>
      <w:marRight w:val="0"/>
      <w:marTop w:val="0"/>
      <w:marBottom w:val="0"/>
      <w:divBdr>
        <w:top w:val="none" w:sz="0" w:space="0" w:color="auto"/>
        <w:left w:val="none" w:sz="0" w:space="0" w:color="auto"/>
        <w:bottom w:val="none" w:sz="0" w:space="0" w:color="auto"/>
        <w:right w:val="none" w:sz="0" w:space="0" w:color="auto"/>
      </w:divBdr>
    </w:div>
    <w:div w:id="1096024343">
      <w:bodyDiv w:val="1"/>
      <w:marLeft w:val="0"/>
      <w:marRight w:val="0"/>
      <w:marTop w:val="0"/>
      <w:marBottom w:val="0"/>
      <w:divBdr>
        <w:top w:val="none" w:sz="0" w:space="0" w:color="auto"/>
        <w:left w:val="none" w:sz="0" w:space="0" w:color="auto"/>
        <w:bottom w:val="none" w:sz="0" w:space="0" w:color="auto"/>
        <w:right w:val="none" w:sz="0" w:space="0" w:color="auto"/>
      </w:divBdr>
    </w:div>
    <w:div w:id="1099256072">
      <w:bodyDiv w:val="1"/>
      <w:marLeft w:val="0"/>
      <w:marRight w:val="0"/>
      <w:marTop w:val="0"/>
      <w:marBottom w:val="0"/>
      <w:divBdr>
        <w:top w:val="none" w:sz="0" w:space="0" w:color="auto"/>
        <w:left w:val="none" w:sz="0" w:space="0" w:color="auto"/>
        <w:bottom w:val="none" w:sz="0" w:space="0" w:color="auto"/>
        <w:right w:val="none" w:sz="0" w:space="0" w:color="auto"/>
      </w:divBdr>
    </w:div>
    <w:div w:id="1103915836">
      <w:bodyDiv w:val="1"/>
      <w:marLeft w:val="0"/>
      <w:marRight w:val="0"/>
      <w:marTop w:val="0"/>
      <w:marBottom w:val="0"/>
      <w:divBdr>
        <w:top w:val="none" w:sz="0" w:space="0" w:color="auto"/>
        <w:left w:val="none" w:sz="0" w:space="0" w:color="auto"/>
        <w:bottom w:val="none" w:sz="0" w:space="0" w:color="auto"/>
        <w:right w:val="none" w:sz="0" w:space="0" w:color="auto"/>
      </w:divBdr>
    </w:div>
    <w:div w:id="1107699613">
      <w:bodyDiv w:val="1"/>
      <w:marLeft w:val="0"/>
      <w:marRight w:val="0"/>
      <w:marTop w:val="0"/>
      <w:marBottom w:val="0"/>
      <w:divBdr>
        <w:top w:val="none" w:sz="0" w:space="0" w:color="auto"/>
        <w:left w:val="none" w:sz="0" w:space="0" w:color="auto"/>
        <w:bottom w:val="none" w:sz="0" w:space="0" w:color="auto"/>
        <w:right w:val="none" w:sz="0" w:space="0" w:color="auto"/>
      </w:divBdr>
    </w:div>
    <w:div w:id="1111169174">
      <w:bodyDiv w:val="1"/>
      <w:marLeft w:val="0"/>
      <w:marRight w:val="0"/>
      <w:marTop w:val="0"/>
      <w:marBottom w:val="0"/>
      <w:divBdr>
        <w:top w:val="none" w:sz="0" w:space="0" w:color="auto"/>
        <w:left w:val="none" w:sz="0" w:space="0" w:color="auto"/>
        <w:bottom w:val="none" w:sz="0" w:space="0" w:color="auto"/>
        <w:right w:val="none" w:sz="0" w:space="0" w:color="auto"/>
      </w:divBdr>
    </w:div>
    <w:div w:id="1113356387">
      <w:bodyDiv w:val="1"/>
      <w:marLeft w:val="0"/>
      <w:marRight w:val="0"/>
      <w:marTop w:val="0"/>
      <w:marBottom w:val="0"/>
      <w:divBdr>
        <w:top w:val="none" w:sz="0" w:space="0" w:color="auto"/>
        <w:left w:val="none" w:sz="0" w:space="0" w:color="auto"/>
        <w:bottom w:val="none" w:sz="0" w:space="0" w:color="auto"/>
        <w:right w:val="none" w:sz="0" w:space="0" w:color="auto"/>
      </w:divBdr>
    </w:div>
    <w:div w:id="1115976963">
      <w:bodyDiv w:val="1"/>
      <w:marLeft w:val="0"/>
      <w:marRight w:val="0"/>
      <w:marTop w:val="0"/>
      <w:marBottom w:val="0"/>
      <w:divBdr>
        <w:top w:val="none" w:sz="0" w:space="0" w:color="auto"/>
        <w:left w:val="none" w:sz="0" w:space="0" w:color="auto"/>
        <w:bottom w:val="none" w:sz="0" w:space="0" w:color="auto"/>
        <w:right w:val="none" w:sz="0" w:space="0" w:color="auto"/>
      </w:divBdr>
    </w:div>
    <w:div w:id="1120883417">
      <w:bodyDiv w:val="1"/>
      <w:marLeft w:val="0"/>
      <w:marRight w:val="0"/>
      <w:marTop w:val="0"/>
      <w:marBottom w:val="0"/>
      <w:divBdr>
        <w:top w:val="none" w:sz="0" w:space="0" w:color="auto"/>
        <w:left w:val="none" w:sz="0" w:space="0" w:color="auto"/>
        <w:bottom w:val="none" w:sz="0" w:space="0" w:color="auto"/>
        <w:right w:val="none" w:sz="0" w:space="0" w:color="auto"/>
      </w:divBdr>
    </w:div>
    <w:div w:id="1130318024">
      <w:bodyDiv w:val="1"/>
      <w:marLeft w:val="0"/>
      <w:marRight w:val="0"/>
      <w:marTop w:val="0"/>
      <w:marBottom w:val="0"/>
      <w:divBdr>
        <w:top w:val="none" w:sz="0" w:space="0" w:color="auto"/>
        <w:left w:val="none" w:sz="0" w:space="0" w:color="auto"/>
        <w:bottom w:val="none" w:sz="0" w:space="0" w:color="auto"/>
        <w:right w:val="none" w:sz="0" w:space="0" w:color="auto"/>
      </w:divBdr>
    </w:div>
    <w:div w:id="1133060486">
      <w:bodyDiv w:val="1"/>
      <w:marLeft w:val="0"/>
      <w:marRight w:val="0"/>
      <w:marTop w:val="0"/>
      <w:marBottom w:val="0"/>
      <w:divBdr>
        <w:top w:val="none" w:sz="0" w:space="0" w:color="auto"/>
        <w:left w:val="none" w:sz="0" w:space="0" w:color="auto"/>
        <w:bottom w:val="none" w:sz="0" w:space="0" w:color="auto"/>
        <w:right w:val="none" w:sz="0" w:space="0" w:color="auto"/>
      </w:divBdr>
    </w:div>
    <w:div w:id="1134905224">
      <w:bodyDiv w:val="1"/>
      <w:marLeft w:val="0"/>
      <w:marRight w:val="0"/>
      <w:marTop w:val="0"/>
      <w:marBottom w:val="0"/>
      <w:divBdr>
        <w:top w:val="none" w:sz="0" w:space="0" w:color="auto"/>
        <w:left w:val="none" w:sz="0" w:space="0" w:color="auto"/>
        <w:bottom w:val="none" w:sz="0" w:space="0" w:color="auto"/>
        <w:right w:val="none" w:sz="0" w:space="0" w:color="auto"/>
      </w:divBdr>
    </w:div>
    <w:div w:id="1136878805">
      <w:bodyDiv w:val="1"/>
      <w:marLeft w:val="0"/>
      <w:marRight w:val="0"/>
      <w:marTop w:val="0"/>
      <w:marBottom w:val="0"/>
      <w:divBdr>
        <w:top w:val="none" w:sz="0" w:space="0" w:color="auto"/>
        <w:left w:val="none" w:sz="0" w:space="0" w:color="auto"/>
        <w:bottom w:val="none" w:sz="0" w:space="0" w:color="auto"/>
        <w:right w:val="none" w:sz="0" w:space="0" w:color="auto"/>
      </w:divBdr>
    </w:div>
    <w:div w:id="1138303703">
      <w:bodyDiv w:val="1"/>
      <w:marLeft w:val="0"/>
      <w:marRight w:val="0"/>
      <w:marTop w:val="0"/>
      <w:marBottom w:val="0"/>
      <w:divBdr>
        <w:top w:val="none" w:sz="0" w:space="0" w:color="auto"/>
        <w:left w:val="none" w:sz="0" w:space="0" w:color="auto"/>
        <w:bottom w:val="none" w:sz="0" w:space="0" w:color="auto"/>
        <w:right w:val="none" w:sz="0" w:space="0" w:color="auto"/>
      </w:divBdr>
    </w:div>
    <w:div w:id="1141506121">
      <w:bodyDiv w:val="1"/>
      <w:marLeft w:val="0"/>
      <w:marRight w:val="0"/>
      <w:marTop w:val="0"/>
      <w:marBottom w:val="0"/>
      <w:divBdr>
        <w:top w:val="none" w:sz="0" w:space="0" w:color="auto"/>
        <w:left w:val="none" w:sz="0" w:space="0" w:color="auto"/>
        <w:bottom w:val="none" w:sz="0" w:space="0" w:color="auto"/>
        <w:right w:val="none" w:sz="0" w:space="0" w:color="auto"/>
      </w:divBdr>
    </w:div>
    <w:div w:id="1143083021">
      <w:marLeft w:val="0"/>
      <w:marRight w:val="0"/>
      <w:marTop w:val="0"/>
      <w:marBottom w:val="0"/>
      <w:divBdr>
        <w:top w:val="none" w:sz="0" w:space="0" w:color="auto"/>
        <w:left w:val="none" w:sz="0" w:space="0" w:color="auto"/>
        <w:bottom w:val="none" w:sz="0" w:space="0" w:color="auto"/>
        <w:right w:val="none" w:sz="0" w:space="0" w:color="auto"/>
      </w:divBdr>
    </w:div>
    <w:div w:id="1145125502">
      <w:bodyDiv w:val="1"/>
      <w:marLeft w:val="0"/>
      <w:marRight w:val="0"/>
      <w:marTop w:val="0"/>
      <w:marBottom w:val="0"/>
      <w:divBdr>
        <w:top w:val="none" w:sz="0" w:space="0" w:color="auto"/>
        <w:left w:val="none" w:sz="0" w:space="0" w:color="auto"/>
        <w:bottom w:val="none" w:sz="0" w:space="0" w:color="auto"/>
        <w:right w:val="none" w:sz="0" w:space="0" w:color="auto"/>
      </w:divBdr>
    </w:div>
    <w:div w:id="1146822425">
      <w:bodyDiv w:val="1"/>
      <w:marLeft w:val="0"/>
      <w:marRight w:val="0"/>
      <w:marTop w:val="0"/>
      <w:marBottom w:val="0"/>
      <w:divBdr>
        <w:top w:val="none" w:sz="0" w:space="0" w:color="auto"/>
        <w:left w:val="none" w:sz="0" w:space="0" w:color="auto"/>
        <w:bottom w:val="none" w:sz="0" w:space="0" w:color="auto"/>
        <w:right w:val="none" w:sz="0" w:space="0" w:color="auto"/>
      </w:divBdr>
    </w:div>
    <w:div w:id="1150748462">
      <w:bodyDiv w:val="1"/>
      <w:marLeft w:val="0"/>
      <w:marRight w:val="0"/>
      <w:marTop w:val="0"/>
      <w:marBottom w:val="0"/>
      <w:divBdr>
        <w:top w:val="none" w:sz="0" w:space="0" w:color="auto"/>
        <w:left w:val="none" w:sz="0" w:space="0" w:color="auto"/>
        <w:bottom w:val="none" w:sz="0" w:space="0" w:color="auto"/>
        <w:right w:val="none" w:sz="0" w:space="0" w:color="auto"/>
      </w:divBdr>
    </w:div>
    <w:div w:id="1154179574">
      <w:bodyDiv w:val="1"/>
      <w:marLeft w:val="0"/>
      <w:marRight w:val="0"/>
      <w:marTop w:val="0"/>
      <w:marBottom w:val="0"/>
      <w:divBdr>
        <w:top w:val="none" w:sz="0" w:space="0" w:color="auto"/>
        <w:left w:val="none" w:sz="0" w:space="0" w:color="auto"/>
        <w:bottom w:val="none" w:sz="0" w:space="0" w:color="auto"/>
        <w:right w:val="none" w:sz="0" w:space="0" w:color="auto"/>
      </w:divBdr>
    </w:div>
    <w:div w:id="1160266293">
      <w:bodyDiv w:val="1"/>
      <w:marLeft w:val="0"/>
      <w:marRight w:val="0"/>
      <w:marTop w:val="0"/>
      <w:marBottom w:val="0"/>
      <w:divBdr>
        <w:top w:val="none" w:sz="0" w:space="0" w:color="auto"/>
        <w:left w:val="none" w:sz="0" w:space="0" w:color="auto"/>
        <w:bottom w:val="none" w:sz="0" w:space="0" w:color="auto"/>
        <w:right w:val="none" w:sz="0" w:space="0" w:color="auto"/>
      </w:divBdr>
    </w:div>
    <w:div w:id="1160656929">
      <w:bodyDiv w:val="1"/>
      <w:marLeft w:val="0"/>
      <w:marRight w:val="0"/>
      <w:marTop w:val="0"/>
      <w:marBottom w:val="0"/>
      <w:divBdr>
        <w:top w:val="none" w:sz="0" w:space="0" w:color="auto"/>
        <w:left w:val="none" w:sz="0" w:space="0" w:color="auto"/>
        <w:bottom w:val="none" w:sz="0" w:space="0" w:color="auto"/>
        <w:right w:val="none" w:sz="0" w:space="0" w:color="auto"/>
      </w:divBdr>
    </w:div>
    <w:div w:id="1163545999">
      <w:marLeft w:val="0"/>
      <w:marRight w:val="0"/>
      <w:marTop w:val="0"/>
      <w:marBottom w:val="0"/>
      <w:divBdr>
        <w:top w:val="none" w:sz="0" w:space="0" w:color="auto"/>
        <w:left w:val="none" w:sz="0" w:space="0" w:color="auto"/>
        <w:bottom w:val="none" w:sz="0" w:space="0" w:color="auto"/>
        <w:right w:val="none" w:sz="0" w:space="0" w:color="auto"/>
      </w:divBdr>
    </w:div>
    <w:div w:id="1168984894">
      <w:marLeft w:val="0"/>
      <w:marRight w:val="0"/>
      <w:marTop w:val="0"/>
      <w:marBottom w:val="0"/>
      <w:divBdr>
        <w:top w:val="none" w:sz="0" w:space="0" w:color="auto"/>
        <w:left w:val="none" w:sz="0" w:space="0" w:color="auto"/>
        <w:bottom w:val="none" w:sz="0" w:space="0" w:color="auto"/>
        <w:right w:val="none" w:sz="0" w:space="0" w:color="auto"/>
      </w:divBdr>
    </w:div>
    <w:div w:id="1169636758">
      <w:bodyDiv w:val="1"/>
      <w:marLeft w:val="0"/>
      <w:marRight w:val="0"/>
      <w:marTop w:val="0"/>
      <w:marBottom w:val="0"/>
      <w:divBdr>
        <w:top w:val="none" w:sz="0" w:space="0" w:color="auto"/>
        <w:left w:val="none" w:sz="0" w:space="0" w:color="auto"/>
        <w:bottom w:val="none" w:sz="0" w:space="0" w:color="auto"/>
        <w:right w:val="none" w:sz="0" w:space="0" w:color="auto"/>
      </w:divBdr>
    </w:div>
    <w:div w:id="1173302498">
      <w:bodyDiv w:val="1"/>
      <w:marLeft w:val="0"/>
      <w:marRight w:val="0"/>
      <w:marTop w:val="0"/>
      <w:marBottom w:val="0"/>
      <w:divBdr>
        <w:top w:val="none" w:sz="0" w:space="0" w:color="auto"/>
        <w:left w:val="none" w:sz="0" w:space="0" w:color="auto"/>
        <w:bottom w:val="none" w:sz="0" w:space="0" w:color="auto"/>
        <w:right w:val="none" w:sz="0" w:space="0" w:color="auto"/>
      </w:divBdr>
    </w:div>
    <w:div w:id="1174488910">
      <w:bodyDiv w:val="1"/>
      <w:marLeft w:val="0"/>
      <w:marRight w:val="0"/>
      <w:marTop w:val="0"/>
      <w:marBottom w:val="0"/>
      <w:divBdr>
        <w:top w:val="none" w:sz="0" w:space="0" w:color="auto"/>
        <w:left w:val="none" w:sz="0" w:space="0" w:color="auto"/>
        <w:bottom w:val="none" w:sz="0" w:space="0" w:color="auto"/>
        <w:right w:val="none" w:sz="0" w:space="0" w:color="auto"/>
      </w:divBdr>
    </w:div>
    <w:div w:id="1174956100">
      <w:bodyDiv w:val="1"/>
      <w:marLeft w:val="0"/>
      <w:marRight w:val="0"/>
      <w:marTop w:val="0"/>
      <w:marBottom w:val="0"/>
      <w:divBdr>
        <w:top w:val="none" w:sz="0" w:space="0" w:color="auto"/>
        <w:left w:val="none" w:sz="0" w:space="0" w:color="auto"/>
        <w:bottom w:val="none" w:sz="0" w:space="0" w:color="auto"/>
        <w:right w:val="none" w:sz="0" w:space="0" w:color="auto"/>
      </w:divBdr>
    </w:div>
    <w:div w:id="1177230366">
      <w:bodyDiv w:val="1"/>
      <w:marLeft w:val="0"/>
      <w:marRight w:val="0"/>
      <w:marTop w:val="0"/>
      <w:marBottom w:val="0"/>
      <w:divBdr>
        <w:top w:val="none" w:sz="0" w:space="0" w:color="auto"/>
        <w:left w:val="none" w:sz="0" w:space="0" w:color="auto"/>
        <w:bottom w:val="none" w:sz="0" w:space="0" w:color="auto"/>
        <w:right w:val="none" w:sz="0" w:space="0" w:color="auto"/>
      </w:divBdr>
    </w:div>
    <w:div w:id="1181436427">
      <w:marLeft w:val="0"/>
      <w:marRight w:val="0"/>
      <w:marTop w:val="0"/>
      <w:marBottom w:val="0"/>
      <w:divBdr>
        <w:top w:val="none" w:sz="0" w:space="0" w:color="auto"/>
        <w:left w:val="none" w:sz="0" w:space="0" w:color="auto"/>
        <w:bottom w:val="none" w:sz="0" w:space="0" w:color="auto"/>
        <w:right w:val="none" w:sz="0" w:space="0" w:color="auto"/>
      </w:divBdr>
    </w:div>
    <w:div w:id="1182668652">
      <w:bodyDiv w:val="1"/>
      <w:marLeft w:val="0"/>
      <w:marRight w:val="0"/>
      <w:marTop w:val="0"/>
      <w:marBottom w:val="0"/>
      <w:divBdr>
        <w:top w:val="none" w:sz="0" w:space="0" w:color="auto"/>
        <w:left w:val="none" w:sz="0" w:space="0" w:color="auto"/>
        <w:bottom w:val="none" w:sz="0" w:space="0" w:color="auto"/>
        <w:right w:val="none" w:sz="0" w:space="0" w:color="auto"/>
      </w:divBdr>
    </w:div>
    <w:div w:id="1183058128">
      <w:marLeft w:val="0"/>
      <w:marRight w:val="0"/>
      <w:marTop w:val="0"/>
      <w:marBottom w:val="0"/>
      <w:divBdr>
        <w:top w:val="none" w:sz="0" w:space="0" w:color="auto"/>
        <w:left w:val="none" w:sz="0" w:space="0" w:color="auto"/>
        <w:bottom w:val="none" w:sz="0" w:space="0" w:color="auto"/>
        <w:right w:val="none" w:sz="0" w:space="0" w:color="auto"/>
      </w:divBdr>
    </w:div>
    <w:div w:id="1183590056">
      <w:bodyDiv w:val="1"/>
      <w:marLeft w:val="0"/>
      <w:marRight w:val="0"/>
      <w:marTop w:val="0"/>
      <w:marBottom w:val="0"/>
      <w:divBdr>
        <w:top w:val="none" w:sz="0" w:space="0" w:color="auto"/>
        <w:left w:val="none" w:sz="0" w:space="0" w:color="auto"/>
        <w:bottom w:val="none" w:sz="0" w:space="0" w:color="auto"/>
        <w:right w:val="none" w:sz="0" w:space="0" w:color="auto"/>
      </w:divBdr>
    </w:div>
    <w:div w:id="1184245284">
      <w:bodyDiv w:val="1"/>
      <w:marLeft w:val="0"/>
      <w:marRight w:val="0"/>
      <w:marTop w:val="0"/>
      <w:marBottom w:val="0"/>
      <w:divBdr>
        <w:top w:val="none" w:sz="0" w:space="0" w:color="auto"/>
        <w:left w:val="none" w:sz="0" w:space="0" w:color="auto"/>
        <w:bottom w:val="none" w:sz="0" w:space="0" w:color="auto"/>
        <w:right w:val="none" w:sz="0" w:space="0" w:color="auto"/>
      </w:divBdr>
    </w:div>
    <w:div w:id="1184320962">
      <w:bodyDiv w:val="1"/>
      <w:marLeft w:val="0"/>
      <w:marRight w:val="0"/>
      <w:marTop w:val="0"/>
      <w:marBottom w:val="0"/>
      <w:divBdr>
        <w:top w:val="none" w:sz="0" w:space="0" w:color="auto"/>
        <w:left w:val="none" w:sz="0" w:space="0" w:color="auto"/>
        <w:bottom w:val="none" w:sz="0" w:space="0" w:color="auto"/>
        <w:right w:val="none" w:sz="0" w:space="0" w:color="auto"/>
      </w:divBdr>
    </w:div>
    <w:div w:id="1187211446">
      <w:bodyDiv w:val="1"/>
      <w:marLeft w:val="0"/>
      <w:marRight w:val="0"/>
      <w:marTop w:val="0"/>
      <w:marBottom w:val="0"/>
      <w:divBdr>
        <w:top w:val="none" w:sz="0" w:space="0" w:color="auto"/>
        <w:left w:val="none" w:sz="0" w:space="0" w:color="auto"/>
        <w:bottom w:val="none" w:sz="0" w:space="0" w:color="auto"/>
        <w:right w:val="none" w:sz="0" w:space="0" w:color="auto"/>
      </w:divBdr>
    </w:div>
    <w:div w:id="1189489009">
      <w:bodyDiv w:val="1"/>
      <w:marLeft w:val="0"/>
      <w:marRight w:val="0"/>
      <w:marTop w:val="0"/>
      <w:marBottom w:val="0"/>
      <w:divBdr>
        <w:top w:val="none" w:sz="0" w:space="0" w:color="auto"/>
        <w:left w:val="none" w:sz="0" w:space="0" w:color="auto"/>
        <w:bottom w:val="none" w:sz="0" w:space="0" w:color="auto"/>
        <w:right w:val="none" w:sz="0" w:space="0" w:color="auto"/>
      </w:divBdr>
    </w:div>
    <w:div w:id="1197816242">
      <w:bodyDiv w:val="1"/>
      <w:marLeft w:val="0"/>
      <w:marRight w:val="0"/>
      <w:marTop w:val="0"/>
      <w:marBottom w:val="0"/>
      <w:divBdr>
        <w:top w:val="none" w:sz="0" w:space="0" w:color="auto"/>
        <w:left w:val="none" w:sz="0" w:space="0" w:color="auto"/>
        <w:bottom w:val="none" w:sz="0" w:space="0" w:color="auto"/>
        <w:right w:val="none" w:sz="0" w:space="0" w:color="auto"/>
      </w:divBdr>
    </w:div>
    <w:div w:id="1199658223">
      <w:bodyDiv w:val="1"/>
      <w:marLeft w:val="0"/>
      <w:marRight w:val="0"/>
      <w:marTop w:val="0"/>
      <w:marBottom w:val="0"/>
      <w:divBdr>
        <w:top w:val="none" w:sz="0" w:space="0" w:color="auto"/>
        <w:left w:val="none" w:sz="0" w:space="0" w:color="auto"/>
        <w:bottom w:val="none" w:sz="0" w:space="0" w:color="auto"/>
        <w:right w:val="none" w:sz="0" w:space="0" w:color="auto"/>
      </w:divBdr>
    </w:div>
    <w:div w:id="1200358171">
      <w:bodyDiv w:val="1"/>
      <w:marLeft w:val="0"/>
      <w:marRight w:val="0"/>
      <w:marTop w:val="0"/>
      <w:marBottom w:val="0"/>
      <w:divBdr>
        <w:top w:val="none" w:sz="0" w:space="0" w:color="auto"/>
        <w:left w:val="none" w:sz="0" w:space="0" w:color="auto"/>
        <w:bottom w:val="none" w:sz="0" w:space="0" w:color="auto"/>
        <w:right w:val="none" w:sz="0" w:space="0" w:color="auto"/>
      </w:divBdr>
    </w:div>
    <w:div w:id="1204517467">
      <w:bodyDiv w:val="1"/>
      <w:marLeft w:val="0"/>
      <w:marRight w:val="0"/>
      <w:marTop w:val="0"/>
      <w:marBottom w:val="0"/>
      <w:divBdr>
        <w:top w:val="none" w:sz="0" w:space="0" w:color="auto"/>
        <w:left w:val="none" w:sz="0" w:space="0" w:color="auto"/>
        <w:bottom w:val="none" w:sz="0" w:space="0" w:color="auto"/>
        <w:right w:val="none" w:sz="0" w:space="0" w:color="auto"/>
      </w:divBdr>
    </w:div>
    <w:div w:id="1208880096">
      <w:bodyDiv w:val="1"/>
      <w:marLeft w:val="0"/>
      <w:marRight w:val="0"/>
      <w:marTop w:val="0"/>
      <w:marBottom w:val="0"/>
      <w:divBdr>
        <w:top w:val="none" w:sz="0" w:space="0" w:color="auto"/>
        <w:left w:val="none" w:sz="0" w:space="0" w:color="auto"/>
        <w:bottom w:val="none" w:sz="0" w:space="0" w:color="auto"/>
        <w:right w:val="none" w:sz="0" w:space="0" w:color="auto"/>
      </w:divBdr>
    </w:div>
    <w:div w:id="1209564321">
      <w:bodyDiv w:val="1"/>
      <w:marLeft w:val="0"/>
      <w:marRight w:val="0"/>
      <w:marTop w:val="0"/>
      <w:marBottom w:val="0"/>
      <w:divBdr>
        <w:top w:val="none" w:sz="0" w:space="0" w:color="auto"/>
        <w:left w:val="none" w:sz="0" w:space="0" w:color="auto"/>
        <w:bottom w:val="none" w:sz="0" w:space="0" w:color="auto"/>
        <w:right w:val="none" w:sz="0" w:space="0" w:color="auto"/>
      </w:divBdr>
    </w:div>
    <w:div w:id="1212115568">
      <w:bodyDiv w:val="1"/>
      <w:marLeft w:val="0"/>
      <w:marRight w:val="0"/>
      <w:marTop w:val="0"/>
      <w:marBottom w:val="0"/>
      <w:divBdr>
        <w:top w:val="none" w:sz="0" w:space="0" w:color="auto"/>
        <w:left w:val="none" w:sz="0" w:space="0" w:color="auto"/>
        <w:bottom w:val="none" w:sz="0" w:space="0" w:color="auto"/>
        <w:right w:val="none" w:sz="0" w:space="0" w:color="auto"/>
      </w:divBdr>
      <w:divsChild>
        <w:div w:id="1809977987">
          <w:marLeft w:val="0"/>
          <w:marRight w:val="0"/>
          <w:marTop w:val="0"/>
          <w:marBottom w:val="0"/>
          <w:divBdr>
            <w:top w:val="none" w:sz="0" w:space="0" w:color="auto"/>
            <w:left w:val="none" w:sz="0" w:space="0" w:color="auto"/>
            <w:bottom w:val="none" w:sz="0" w:space="0" w:color="auto"/>
            <w:right w:val="none" w:sz="0" w:space="0" w:color="auto"/>
          </w:divBdr>
        </w:div>
      </w:divsChild>
    </w:div>
    <w:div w:id="1212502633">
      <w:bodyDiv w:val="1"/>
      <w:marLeft w:val="0"/>
      <w:marRight w:val="0"/>
      <w:marTop w:val="0"/>
      <w:marBottom w:val="0"/>
      <w:divBdr>
        <w:top w:val="none" w:sz="0" w:space="0" w:color="auto"/>
        <w:left w:val="none" w:sz="0" w:space="0" w:color="auto"/>
        <w:bottom w:val="none" w:sz="0" w:space="0" w:color="auto"/>
        <w:right w:val="none" w:sz="0" w:space="0" w:color="auto"/>
      </w:divBdr>
      <w:divsChild>
        <w:div w:id="341518220">
          <w:marLeft w:val="0"/>
          <w:marRight w:val="0"/>
          <w:marTop w:val="0"/>
          <w:marBottom w:val="0"/>
          <w:divBdr>
            <w:top w:val="none" w:sz="0" w:space="0" w:color="auto"/>
            <w:left w:val="none" w:sz="0" w:space="0" w:color="auto"/>
            <w:bottom w:val="none" w:sz="0" w:space="0" w:color="auto"/>
            <w:right w:val="none" w:sz="0" w:space="0" w:color="auto"/>
          </w:divBdr>
        </w:div>
        <w:div w:id="663632287">
          <w:marLeft w:val="0"/>
          <w:marRight w:val="0"/>
          <w:marTop w:val="0"/>
          <w:marBottom w:val="0"/>
          <w:divBdr>
            <w:top w:val="none" w:sz="0" w:space="0" w:color="auto"/>
            <w:left w:val="none" w:sz="0" w:space="0" w:color="auto"/>
            <w:bottom w:val="none" w:sz="0" w:space="0" w:color="auto"/>
            <w:right w:val="none" w:sz="0" w:space="0" w:color="auto"/>
          </w:divBdr>
        </w:div>
        <w:div w:id="987171682">
          <w:marLeft w:val="0"/>
          <w:marRight w:val="0"/>
          <w:marTop w:val="0"/>
          <w:marBottom w:val="0"/>
          <w:divBdr>
            <w:top w:val="none" w:sz="0" w:space="0" w:color="auto"/>
            <w:left w:val="none" w:sz="0" w:space="0" w:color="auto"/>
            <w:bottom w:val="none" w:sz="0" w:space="0" w:color="auto"/>
            <w:right w:val="none" w:sz="0" w:space="0" w:color="auto"/>
          </w:divBdr>
        </w:div>
      </w:divsChild>
    </w:div>
    <w:div w:id="1214387292">
      <w:bodyDiv w:val="1"/>
      <w:marLeft w:val="0"/>
      <w:marRight w:val="0"/>
      <w:marTop w:val="0"/>
      <w:marBottom w:val="0"/>
      <w:divBdr>
        <w:top w:val="none" w:sz="0" w:space="0" w:color="auto"/>
        <w:left w:val="none" w:sz="0" w:space="0" w:color="auto"/>
        <w:bottom w:val="none" w:sz="0" w:space="0" w:color="auto"/>
        <w:right w:val="none" w:sz="0" w:space="0" w:color="auto"/>
      </w:divBdr>
    </w:div>
    <w:div w:id="1217011627">
      <w:bodyDiv w:val="1"/>
      <w:marLeft w:val="0"/>
      <w:marRight w:val="0"/>
      <w:marTop w:val="0"/>
      <w:marBottom w:val="0"/>
      <w:divBdr>
        <w:top w:val="none" w:sz="0" w:space="0" w:color="auto"/>
        <w:left w:val="none" w:sz="0" w:space="0" w:color="auto"/>
        <w:bottom w:val="none" w:sz="0" w:space="0" w:color="auto"/>
        <w:right w:val="none" w:sz="0" w:space="0" w:color="auto"/>
      </w:divBdr>
    </w:div>
    <w:div w:id="1220821666">
      <w:bodyDiv w:val="1"/>
      <w:marLeft w:val="0"/>
      <w:marRight w:val="0"/>
      <w:marTop w:val="0"/>
      <w:marBottom w:val="0"/>
      <w:divBdr>
        <w:top w:val="none" w:sz="0" w:space="0" w:color="auto"/>
        <w:left w:val="none" w:sz="0" w:space="0" w:color="auto"/>
        <w:bottom w:val="none" w:sz="0" w:space="0" w:color="auto"/>
        <w:right w:val="none" w:sz="0" w:space="0" w:color="auto"/>
      </w:divBdr>
    </w:div>
    <w:div w:id="1221287990">
      <w:bodyDiv w:val="1"/>
      <w:marLeft w:val="0"/>
      <w:marRight w:val="0"/>
      <w:marTop w:val="0"/>
      <w:marBottom w:val="0"/>
      <w:divBdr>
        <w:top w:val="none" w:sz="0" w:space="0" w:color="auto"/>
        <w:left w:val="none" w:sz="0" w:space="0" w:color="auto"/>
        <w:bottom w:val="none" w:sz="0" w:space="0" w:color="auto"/>
        <w:right w:val="none" w:sz="0" w:space="0" w:color="auto"/>
      </w:divBdr>
    </w:div>
    <w:div w:id="1225338416">
      <w:bodyDiv w:val="1"/>
      <w:marLeft w:val="0"/>
      <w:marRight w:val="0"/>
      <w:marTop w:val="0"/>
      <w:marBottom w:val="0"/>
      <w:divBdr>
        <w:top w:val="none" w:sz="0" w:space="0" w:color="auto"/>
        <w:left w:val="none" w:sz="0" w:space="0" w:color="auto"/>
        <w:bottom w:val="none" w:sz="0" w:space="0" w:color="auto"/>
        <w:right w:val="none" w:sz="0" w:space="0" w:color="auto"/>
      </w:divBdr>
    </w:div>
    <w:div w:id="1226379966">
      <w:bodyDiv w:val="1"/>
      <w:marLeft w:val="0"/>
      <w:marRight w:val="0"/>
      <w:marTop w:val="0"/>
      <w:marBottom w:val="0"/>
      <w:divBdr>
        <w:top w:val="none" w:sz="0" w:space="0" w:color="auto"/>
        <w:left w:val="none" w:sz="0" w:space="0" w:color="auto"/>
        <w:bottom w:val="none" w:sz="0" w:space="0" w:color="auto"/>
        <w:right w:val="none" w:sz="0" w:space="0" w:color="auto"/>
      </w:divBdr>
    </w:div>
    <w:div w:id="1230993178">
      <w:marLeft w:val="0"/>
      <w:marRight w:val="0"/>
      <w:marTop w:val="0"/>
      <w:marBottom w:val="0"/>
      <w:divBdr>
        <w:top w:val="none" w:sz="0" w:space="0" w:color="auto"/>
        <w:left w:val="none" w:sz="0" w:space="0" w:color="auto"/>
        <w:bottom w:val="none" w:sz="0" w:space="0" w:color="auto"/>
        <w:right w:val="none" w:sz="0" w:space="0" w:color="auto"/>
      </w:divBdr>
    </w:div>
    <w:div w:id="1231116464">
      <w:bodyDiv w:val="1"/>
      <w:marLeft w:val="0"/>
      <w:marRight w:val="0"/>
      <w:marTop w:val="0"/>
      <w:marBottom w:val="0"/>
      <w:divBdr>
        <w:top w:val="none" w:sz="0" w:space="0" w:color="auto"/>
        <w:left w:val="none" w:sz="0" w:space="0" w:color="auto"/>
        <w:bottom w:val="none" w:sz="0" w:space="0" w:color="auto"/>
        <w:right w:val="none" w:sz="0" w:space="0" w:color="auto"/>
      </w:divBdr>
    </w:div>
    <w:div w:id="1234047057">
      <w:marLeft w:val="0"/>
      <w:marRight w:val="0"/>
      <w:marTop w:val="0"/>
      <w:marBottom w:val="0"/>
      <w:divBdr>
        <w:top w:val="none" w:sz="0" w:space="0" w:color="auto"/>
        <w:left w:val="none" w:sz="0" w:space="0" w:color="auto"/>
        <w:bottom w:val="none" w:sz="0" w:space="0" w:color="auto"/>
        <w:right w:val="none" w:sz="0" w:space="0" w:color="auto"/>
      </w:divBdr>
    </w:div>
    <w:div w:id="1243445854">
      <w:bodyDiv w:val="1"/>
      <w:marLeft w:val="0"/>
      <w:marRight w:val="0"/>
      <w:marTop w:val="0"/>
      <w:marBottom w:val="0"/>
      <w:divBdr>
        <w:top w:val="none" w:sz="0" w:space="0" w:color="auto"/>
        <w:left w:val="none" w:sz="0" w:space="0" w:color="auto"/>
        <w:bottom w:val="none" w:sz="0" w:space="0" w:color="auto"/>
        <w:right w:val="none" w:sz="0" w:space="0" w:color="auto"/>
      </w:divBdr>
    </w:div>
    <w:div w:id="1247499536">
      <w:bodyDiv w:val="1"/>
      <w:marLeft w:val="0"/>
      <w:marRight w:val="0"/>
      <w:marTop w:val="0"/>
      <w:marBottom w:val="0"/>
      <w:divBdr>
        <w:top w:val="none" w:sz="0" w:space="0" w:color="auto"/>
        <w:left w:val="none" w:sz="0" w:space="0" w:color="auto"/>
        <w:bottom w:val="none" w:sz="0" w:space="0" w:color="auto"/>
        <w:right w:val="none" w:sz="0" w:space="0" w:color="auto"/>
      </w:divBdr>
    </w:div>
    <w:div w:id="1248926966">
      <w:bodyDiv w:val="1"/>
      <w:marLeft w:val="0"/>
      <w:marRight w:val="0"/>
      <w:marTop w:val="0"/>
      <w:marBottom w:val="0"/>
      <w:divBdr>
        <w:top w:val="none" w:sz="0" w:space="0" w:color="auto"/>
        <w:left w:val="none" w:sz="0" w:space="0" w:color="auto"/>
        <w:bottom w:val="none" w:sz="0" w:space="0" w:color="auto"/>
        <w:right w:val="none" w:sz="0" w:space="0" w:color="auto"/>
      </w:divBdr>
    </w:div>
    <w:div w:id="1254508457">
      <w:bodyDiv w:val="1"/>
      <w:marLeft w:val="0"/>
      <w:marRight w:val="0"/>
      <w:marTop w:val="0"/>
      <w:marBottom w:val="0"/>
      <w:divBdr>
        <w:top w:val="none" w:sz="0" w:space="0" w:color="auto"/>
        <w:left w:val="none" w:sz="0" w:space="0" w:color="auto"/>
        <w:bottom w:val="none" w:sz="0" w:space="0" w:color="auto"/>
        <w:right w:val="none" w:sz="0" w:space="0" w:color="auto"/>
      </w:divBdr>
    </w:div>
    <w:div w:id="1259606573">
      <w:bodyDiv w:val="1"/>
      <w:marLeft w:val="0"/>
      <w:marRight w:val="0"/>
      <w:marTop w:val="0"/>
      <w:marBottom w:val="0"/>
      <w:divBdr>
        <w:top w:val="none" w:sz="0" w:space="0" w:color="auto"/>
        <w:left w:val="none" w:sz="0" w:space="0" w:color="auto"/>
        <w:bottom w:val="none" w:sz="0" w:space="0" w:color="auto"/>
        <w:right w:val="none" w:sz="0" w:space="0" w:color="auto"/>
      </w:divBdr>
    </w:div>
    <w:div w:id="1260335382">
      <w:bodyDiv w:val="1"/>
      <w:marLeft w:val="0"/>
      <w:marRight w:val="0"/>
      <w:marTop w:val="0"/>
      <w:marBottom w:val="0"/>
      <w:divBdr>
        <w:top w:val="none" w:sz="0" w:space="0" w:color="auto"/>
        <w:left w:val="none" w:sz="0" w:space="0" w:color="auto"/>
        <w:bottom w:val="none" w:sz="0" w:space="0" w:color="auto"/>
        <w:right w:val="none" w:sz="0" w:space="0" w:color="auto"/>
      </w:divBdr>
    </w:div>
    <w:div w:id="1261529012">
      <w:bodyDiv w:val="1"/>
      <w:marLeft w:val="0"/>
      <w:marRight w:val="0"/>
      <w:marTop w:val="0"/>
      <w:marBottom w:val="0"/>
      <w:divBdr>
        <w:top w:val="none" w:sz="0" w:space="0" w:color="auto"/>
        <w:left w:val="none" w:sz="0" w:space="0" w:color="auto"/>
        <w:bottom w:val="none" w:sz="0" w:space="0" w:color="auto"/>
        <w:right w:val="none" w:sz="0" w:space="0" w:color="auto"/>
      </w:divBdr>
    </w:div>
    <w:div w:id="1261644934">
      <w:bodyDiv w:val="1"/>
      <w:marLeft w:val="0"/>
      <w:marRight w:val="0"/>
      <w:marTop w:val="0"/>
      <w:marBottom w:val="0"/>
      <w:divBdr>
        <w:top w:val="none" w:sz="0" w:space="0" w:color="auto"/>
        <w:left w:val="none" w:sz="0" w:space="0" w:color="auto"/>
        <w:bottom w:val="none" w:sz="0" w:space="0" w:color="auto"/>
        <w:right w:val="none" w:sz="0" w:space="0" w:color="auto"/>
      </w:divBdr>
    </w:div>
    <w:div w:id="1264538252">
      <w:bodyDiv w:val="1"/>
      <w:marLeft w:val="0"/>
      <w:marRight w:val="0"/>
      <w:marTop w:val="0"/>
      <w:marBottom w:val="0"/>
      <w:divBdr>
        <w:top w:val="none" w:sz="0" w:space="0" w:color="auto"/>
        <w:left w:val="none" w:sz="0" w:space="0" w:color="auto"/>
        <w:bottom w:val="none" w:sz="0" w:space="0" w:color="auto"/>
        <w:right w:val="none" w:sz="0" w:space="0" w:color="auto"/>
      </w:divBdr>
    </w:div>
    <w:div w:id="1265966155">
      <w:bodyDiv w:val="1"/>
      <w:marLeft w:val="0"/>
      <w:marRight w:val="0"/>
      <w:marTop w:val="0"/>
      <w:marBottom w:val="0"/>
      <w:divBdr>
        <w:top w:val="none" w:sz="0" w:space="0" w:color="auto"/>
        <w:left w:val="none" w:sz="0" w:space="0" w:color="auto"/>
        <w:bottom w:val="none" w:sz="0" w:space="0" w:color="auto"/>
        <w:right w:val="none" w:sz="0" w:space="0" w:color="auto"/>
      </w:divBdr>
    </w:div>
    <w:div w:id="1268539266">
      <w:bodyDiv w:val="1"/>
      <w:marLeft w:val="0"/>
      <w:marRight w:val="0"/>
      <w:marTop w:val="0"/>
      <w:marBottom w:val="0"/>
      <w:divBdr>
        <w:top w:val="none" w:sz="0" w:space="0" w:color="auto"/>
        <w:left w:val="none" w:sz="0" w:space="0" w:color="auto"/>
        <w:bottom w:val="none" w:sz="0" w:space="0" w:color="auto"/>
        <w:right w:val="none" w:sz="0" w:space="0" w:color="auto"/>
      </w:divBdr>
      <w:divsChild>
        <w:div w:id="29495936">
          <w:marLeft w:val="0"/>
          <w:marRight w:val="0"/>
          <w:marTop w:val="0"/>
          <w:marBottom w:val="0"/>
          <w:divBdr>
            <w:top w:val="none" w:sz="0" w:space="0" w:color="auto"/>
            <w:left w:val="none" w:sz="0" w:space="0" w:color="auto"/>
            <w:bottom w:val="none" w:sz="0" w:space="0" w:color="auto"/>
            <w:right w:val="none" w:sz="0" w:space="0" w:color="auto"/>
          </w:divBdr>
        </w:div>
        <w:div w:id="234435239">
          <w:marLeft w:val="0"/>
          <w:marRight w:val="0"/>
          <w:marTop w:val="0"/>
          <w:marBottom w:val="0"/>
          <w:divBdr>
            <w:top w:val="none" w:sz="0" w:space="0" w:color="auto"/>
            <w:left w:val="none" w:sz="0" w:space="0" w:color="auto"/>
            <w:bottom w:val="none" w:sz="0" w:space="0" w:color="auto"/>
            <w:right w:val="none" w:sz="0" w:space="0" w:color="auto"/>
          </w:divBdr>
        </w:div>
        <w:div w:id="839350464">
          <w:marLeft w:val="0"/>
          <w:marRight w:val="0"/>
          <w:marTop w:val="0"/>
          <w:marBottom w:val="0"/>
          <w:divBdr>
            <w:top w:val="none" w:sz="0" w:space="0" w:color="auto"/>
            <w:left w:val="none" w:sz="0" w:space="0" w:color="auto"/>
            <w:bottom w:val="none" w:sz="0" w:space="0" w:color="auto"/>
            <w:right w:val="none" w:sz="0" w:space="0" w:color="auto"/>
          </w:divBdr>
        </w:div>
        <w:div w:id="871503526">
          <w:marLeft w:val="0"/>
          <w:marRight w:val="0"/>
          <w:marTop w:val="0"/>
          <w:marBottom w:val="0"/>
          <w:divBdr>
            <w:top w:val="none" w:sz="0" w:space="0" w:color="auto"/>
            <w:left w:val="none" w:sz="0" w:space="0" w:color="auto"/>
            <w:bottom w:val="none" w:sz="0" w:space="0" w:color="auto"/>
            <w:right w:val="none" w:sz="0" w:space="0" w:color="auto"/>
          </w:divBdr>
        </w:div>
        <w:div w:id="1358458610">
          <w:marLeft w:val="0"/>
          <w:marRight w:val="0"/>
          <w:marTop w:val="0"/>
          <w:marBottom w:val="0"/>
          <w:divBdr>
            <w:top w:val="none" w:sz="0" w:space="0" w:color="auto"/>
            <w:left w:val="none" w:sz="0" w:space="0" w:color="auto"/>
            <w:bottom w:val="none" w:sz="0" w:space="0" w:color="auto"/>
            <w:right w:val="none" w:sz="0" w:space="0" w:color="auto"/>
          </w:divBdr>
        </w:div>
        <w:div w:id="1402486034">
          <w:marLeft w:val="0"/>
          <w:marRight w:val="0"/>
          <w:marTop w:val="0"/>
          <w:marBottom w:val="0"/>
          <w:divBdr>
            <w:top w:val="none" w:sz="0" w:space="0" w:color="auto"/>
            <w:left w:val="none" w:sz="0" w:space="0" w:color="auto"/>
            <w:bottom w:val="none" w:sz="0" w:space="0" w:color="auto"/>
            <w:right w:val="none" w:sz="0" w:space="0" w:color="auto"/>
          </w:divBdr>
        </w:div>
        <w:div w:id="1432118068">
          <w:marLeft w:val="0"/>
          <w:marRight w:val="0"/>
          <w:marTop w:val="0"/>
          <w:marBottom w:val="0"/>
          <w:divBdr>
            <w:top w:val="none" w:sz="0" w:space="0" w:color="auto"/>
            <w:left w:val="none" w:sz="0" w:space="0" w:color="auto"/>
            <w:bottom w:val="none" w:sz="0" w:space="0" w:color="auto"/>
            <w:right w:val="none" w:sz="0" w:space="0" w:color="auto"/>
          </w:divBdr>
        </w:div>
        <w:div w:id="1465535789">
          <w:marLeft w:val="0"/>
          <w:marRight w:val="0"/>
          <w:marTop w:val="0"/>
          <w:marBottom w:val="0"/>
          <w:divBdr>
            <w:top w:val="none" w:sz="0" w:space="0" w:color="auto"/>
            <w:left w:val="none" w:sz="0" w:space="0" w:color="auto"/>
            <w:bottom w:val="none" w:sz="0" w:space="0" w:color="auto"/>
            <w:right w:val="none" w:sz="0" w:space="0" w:color="auto"/>
          </w:divBdr>
        </w:div>
        <w:div w:id="1893999769">
          <w:marLeft w:val="0"/>
          <w:marRight w:val="0"/>
          <w:marTop w:val="0"/>
          <w:marBottom w:val="0"/>
          <w:divBdr>
            <w:top w:val="none" w:sz="0" w:space="0" w:color="auto"/>
            <w:left w:val="none" w:sz="0" w:space="0" w:color="auto"/>
            <w:bottom w:val="none" w:sz="0" w:space="0" w:color="auto"/>
            <w:right w:val="none" w:sz="0" w:space="0" w:color="auto"/>
          </w:divBdr>
        </w:div>
        <w:div w:id="2058356404">
          <w:marLeft w:val="0"/>
          <w:marRight w:val="0"/>
          <w:marTop w:val="0"/>
          <w:marBottom w:val="0"/>
          <w:divBdr>
            <w:top w:val="none" w:sz="0" w:space="0" w:color="auto"/>
            <w:left w:val="none" w:sz="0" w:space="0" w:color="auto"/>
            <w:bottom w:val="none" w:sz="0" w:space="0" w:color="auto"/>
            <w:right w:val="none" w:sz="0" w:space="0" w:color="auto"/>
          </w:divBdr>
        </w:div>
      </w:divsChild>
    </w:div>
    <w:div w:id="1268661055">
      <w:bodyDiv w:val="1"/>
      <w:marLeft w:val="0"/>
      <w:marRight w:val="0"/>
      <w:marTop w:val="0"/>
      <w:marBottom w:val="0"/>
      <w:divBdr>
        <w:top w:val="none" w:sz="0" w:space="0" w:color="auto"/>
        <w:left w:val="none" w:sz="0" w:space="0" w:color="auto"/>
        <w:bottom w:val="none" w:sz="0" w:space="0" w:color="auto"/>
        <w:right w:val="none" w:sz="0" w:space="0" w:color="auto"/>
      </w:divBdr>
    </w:div>
    <w:div w:id="1269582051">
      <w:bodyDiv w:val="1"/>
      <w:marLeft w:val="0"/>
      <w:marRight w:val="0"/>
      <w:marTop w:val="0"/>
      <w:marBottom w:val="0"/>
      <w:divBdr>
        <w:top w:val="none" w:sz="0" w:space="0" w:color="auto"/>
        <w:left w:val="none" w:sz="0" w:space="0" w:color="auto"/>
        <w:bottom w:val="none" w:sz="0" w:space="0" w:color="auto"/>
        <w:right w:val="none" w:sz="0" w:space="0" w:color="auto"/>
      </w:divBdr>
    </w:div>
    <w:div w:id="1272933719">
      <w:bodyDiv w:val="1"/>
      <w:marLeft w:val="0"/>
      <w:marRight w:val="0"/>
      <w:marTop w:val="0"/>
      <w:marBottom w:val="0"/>
      <w:divBdr>
        <w:top w:val="none" w:sz="0" w:space="0" w:color="auto"/>
        <w:left w:val="none" w:sz="0" w:space="0" w:color="auto"/>
        <w:bottom w:val="none" w:sz="0" w:space="0" w:color="auto"/>
        <w:right w:val="none" w:sz="0" w:space="0" w:color="auto"/>
      </w:divBdr>
    </w:div>
    <w:div w:id="1273510102">
      <w:marLeft w:val="0"/>
      <w:marRight w:val="0"/>
      <w:marTop w:val="0"/>
      <w:marBottom w:val="0"/>
      <w:divBdr>
        <w:top w:val="none" w:sz="0" w:space="0" w:color="auto"/>
        <w:left w:val="none" w:sz="0" w:space="0" w:color="auto"/>
        <w:bottom w:val="none" w:sz="0" w:space="0" w:color="auto"/>
        <w:right w:val="none" w:sz="0" w:space="0" w:color="auto"/>
      </w:divBdr>
    </w:div>
    <w:div w:id="1281568047">
      <w:bodyDiv w:val="1"/>
      <w:marLeft w:val="0"/>
      <w:marRight w:val="0"/>
      <w:marTop w:val="0"/>
      <w:marBottom w:val="0"/>
      <w:divBdr>
        <w:top w:val="none" w:sz="0" w:space="0" w:color="auto"/>
        <w:left w:val="none" w:sz="0" w:space="0" w:color="auto"/>
        <w:bottom w:val="none" w:sz="0" w:space="0" w:color="auto"/>
        <w:right w:val="none" w:sz="0" w:space="0" w:color="auto"/>
      </w:divBdr>
    </w:div>
    <w:div w:id="1281841012">
      <w:bodyDiv w:val="1"/>
      <w:marLeft w:val="0"/>
      <w:marRight w:val="0"/>
      <w:marTop w:val="0"/>
      <w:marBottom w:val="0"/>
      <w:divBdr>
        <w:top w:val="none" w:sz="0" w:space="0" w:color="auto"/>
        <w:left w:val="none" w:sz="0" w:space="0" w:color="auto"/>
        <w:bottom w:val="none" w:sz="0" w:space="0" w:color="auto"/>
        <w:right w:val="none" w:sz="0" w:space="0" w:color="auto"/>
      </w:divBdr>
    </w:div>
    <w:div w:id="1285115275">
      <w:bodyDiv w:val="1"/>
      <w:marLeft w:val="0"/>
      <w:marRight w:val="0"/>
      <w:marTop w:val="0"/>
      <w:marBottom w:val="0"/>
      <w:divBdr>
        <w:top w:val="none" w:sz="0" w:space="0" w:color="auto"/>
        <w:left w:val="none" w:sz="0" w:space="0" w:color="auto"/>
        <w:bottom w:val="none" w:sz="0" w:space="0" w:color="auto"/>
        <w:right w:val="none" w:sz="0" w:space="0" w:color="auto"/>
      </w:divBdr>
    </w:div>
    <w:div w:id="1296520370">
      <w:bodyDiv w:val="1"/>
      <w:marLeft w:val="0"/>
      <w:marRight w:val="0"/>
      <w:marTop w:val="0"/>
      <w:marBottom w:val="0"/>
      <w:divBdr>
        <w:top w:val="none" w:sz="0" w:space="0" w:color="auto"/>
        <w:left w:val="none" w:sz="0" w:space="0" w:color="auto"/>
        <w:bottom w:val="none" w:sz="0" w:space="0" w:color="auto"/>
        <w:right w:val="none" w:sz="0" w:space="0" w:color="auto"/>
      </w:divBdr>
      <w:divsChild>
        <w:div w:id="193806168">
          <w:marLeft w:val="0"/>
          <w:marRight w:val="0"/>
          <w:marTop w:val="0"/>
          <w:marBottom w:val="0"/>
          <w:divBdr>
            <w:top w:val="none" w:sz="0" w:space="0" w:color="auto"/>
            <w:left w:val="none" w:sz="0" w:space="0" w:color="auto"/>
            <w:bottom w:val="none" w:sz="0" w:space="0" w:color="auto"/>
            <w:right w:val="none" w:sz="0" w:space="0" w:color="auto"/>
          </w:divBdr>
        </w:div>
        <w:div w:id="479346739">
          <w:marLeft w:val="0"/>
          <w:marRight w:val="0"/>
          <w:marTop w:val="0"/>
          <w:marBottom w:val="0"/>
          <w:divBdr>
            <w:top w:val="none" w:sz="0" w:space="0" w:color="auto"/>
            <w:left w:val="none" w:sz="0" w:space="0" w:color="auto"/>
            <w:bottom w:val="none" w:sz="0" w:space="0" w:color="auto"/>
            <w:right w:val="none" w:sz="0" w:space="0" w:color="auto"/>
          </w:divBdr>
        </w:div>
        <w:div w:id="935526716">
          <w:marLeft w:val="0"/>
          <w:marRight w:val="0"/>
          <w:marTop w:val="0"/>
          <w:marBottom w:val="0"/>
          <w:divBdr>
            <w:top w:val="none" w:sz="0" w:space="0" w:color="auto"/>
            <w:left w:val="none" w:sz="0" w:space="0" w:color="auto"/>
            <w:bottom w:val="none" w:sz="0" w:space="0" w:color="auto"/>
            <w:right w:val="none" w:sz="0" w:space="0" w:color="auto"/>
          </w:divBdr>
        </w:div>
        <w:div w:id="1633171769">
          <w:marLeft w:val="0"/>
          <w:marRight w:val="0"/>
          <w:marTop w:val="0"/>
          <w:marBottom w:val="0"/>
          <w:divBdr>
            <w:top w:val="none" w:sz="0" w:space="0" w:color="auto"/>
            <w:left w:val="none" w:sz="0" w:space="0" w:color="auto"/>
            <w:bottom w:val="none" w:sz="0" w:space="0" w:color="auto"/>
            <w:right w:val="none" w:sz="0" w:space="0" w:color="auto"/>
          </w:divBdr>
        </w:div>
      </w:divsChild>
    </w:div>
    <w:div w:id="1298990115">
      <w:bodyDiv w:val="1"/>
      <w:marLeft w:val="0"/>
      <w:marRight w:val="0"/>
      <w:marTop w:val="0"/>
      <w:marBottom w:val="0"/>
      <w:divBdr>
        <w:top w:val="none" w:sz="0" w:space="0" w:color="auto"/>
        <w:left w:val="none" w:sz="0" w:space="0" w:color="auto"/>
        <w:bottom w:val="none" w:sz="0" w:space="0" w:color="auto"/>
        <w:right w:val="none" w:sz="0" w:space="0" w:color="auto"/>
      </w:divBdr>
    </w:div>
    <w:div w:id="1300306344">
      <w:bodyDiv w:val="1"/>
      <w:marLeft w:val="0"/>
      <w:marRight w:val="0"/>
      <w:marTop w:val="0"/>
      <w:marBottom w:val="0"/>
      <w:divBdr>
        <w:top w:val="none" w:sz="0" w:space="0" w:color="auto"/>
        <w:left w:val="none" w:sz="0" w:space="0" w:color="auto"/>
        <w:bottom w:val="none" w:sz="0" w:space="0" w:color="auto"/>
        <w:right w:val="none" w:sz="0" w:space="0" w:color="auto"/>
      </w:divBdr>
    </w:div>
    <w:div w:id="1303190263">
      <w:bodyDiv w:val="1"/>
      <w:marLeft w:val="0"/>
      <w:marRight w:val="0"/>
      <w:marTop w:val="0"/>
      <w:marBottom w:val="0"/>
      <w:divBdr>
        <w:top w:val="none" w:sz="0" w:space="0" w:color="auto"/>
        <w:left w:val="none" w:sz="0" w:space="0" w:color="auto"/>
        <w:bottom w:val="none" w:sz="0" w:space="0" w:color="auto"/>
        <w:right w:val="none" w:sz="0" w:space="0" w:color="auto"/>
      </w:divBdr>
    </w:div>
    <w:div w:id="1305891006">
      <w:bodyDiv w:val="1"/>
      <w:marLeft w:val="0"/>
      <w:marRight w:val="0"/>
      <w:marTop w:val="0"/>
      <w:marBottom w:val="0"/>
      <w:divBdr>
        <w:top w:val="none" w:sz="0" w:space="0" w:color="auto"/>
        <w:left w:val="none" w:sz="0" w:space="0" w:color="auto"/>
        <w:bottom w:val="none" w:sz="0" w:space="0" w:color="auto"/>
        <w:right w:val="none" w:sz="0" w:space="0" w:color="auto"/>
      </w:divBdr>
    </w:div>
    <w:div w:id="1305895075">
      <w:bodyDiv w:val="1"/>
      <w:marLeft w:val="0"/>
      <w:marRight w:val="0"/>
      <w:marTop w:val="0"/>
      <w:marBottom w:val="0"/>
      <w:divBdr>
        <w:top w:val="none" w:sz="0" w:space="0" w:color="auto"/>
        <w:left w:val="none" w:sz="0" w:space="0" w:color="auto"/>
        <w:bottom w:val="none" w:sz="0" w:space="0" w:color="auto"/>
        <w:right w:val="none" w:sz="0" w:space="0" w:color="auto"/>
      </w:divBdr>
    </w:div>
    <w:div w:id="1306007392">
      <w:bodyDiv w:val="1"/>
      <w:marLeft w:val="0"/>
      <w:marRight w:val="0"/>
      <w:marTop w:val="0"/>
      <w:marBottom w:val="0"/>
      <w:divBdr>
        <w:top w:val="none" w:sz="0" w:space="0" w:color="auto"/>
        <w:left w:val="none" w:sz="0" w:space="0" w:color="auto"/>
        <w:bottom w:val="none" w:sz="0" w:space="0" w:color="auto"/>
        <w:right w:val="none" w:sz="0" w:space="0" w:color="auto"/>
      </w:divBdr>
    </w:div>
    <w:div w:id="1307274008">
      <w:bodyDiv w:val="1"/>
      <w:marLeft w:val="0"/>
      <w:marRight w:val="0"/>
      <w:marTop w:val="0"/>
      <w:marBottom w:val="0"/>
      <w:divBdr>
        <w:top w:val="none" w:sz="0" w:space="0" w:color="auto"/>
        <w:left w:val="none" w:sz="0" w:space="0" w:color="auto"/>
        <w:bottom w:val="none" w:sz="0" w:space="0" w:color="auto"/>
        <w:right w:val="none" w:sz="0" w:space="0" w:color="auto"/>
      </w:divBdr>
    </w:div>
    <w:div w:id="1307709655">
      <w:bodyDiv w:val="1"/>
      <w:marLeft w:val="0"/>
      <w:marRight w:val="0"/>
      <w:marTop w:val="0"/>
      <w:marBottom w:val="0"/>
      <w:divBdr>
        <w:top w:val="none" w:sz="0" w:space="0" w:color="auto"/>
        <w:left w:val="none" w:sz="0" w:space="0" w:color="auto"/>
        <w:bottom w:val="none" w:sz="0" w:space="0" w:color="auto"/>
        <w:right w:val="none" w:sz="0" w:space="0" w:color="auto"/>
      </w:divBdr>
    </w:div>
    <w:div w:id="1313214727">
      <w:bodyDiv w:val="1"/>
      <w:marLeft w:val="0"/>
      <w:marRight w:val="0"/>
      <w:marTop w:val="0"/>
      <w:marBottom w:val="0"/>
      <w:divBdr>
        <w:top w:val="none" w:sz="0" w:space="0" w:color="auto"/>
        <w:left w:val="none" w:sz="0" w:space="0" w:color="auto"/>
        <w:bottom w:val="none" w:sz="0" w:space="0" w:color="auto"/>
        <w:right w:val="none" w:sz="0" w:space="0" w:color="auto"/>
      </w:divBdr>
    </w:div>
    <w:div w:id="1317495112">
      <w:bodyDiv w:val="1"/>
      <w:marLeft w:val="0"/>
      <w:marRight w:val="0"/>
      <w:marTop w:val="0"/>
      <w:marBottom w:val="0"/>
      <w:divBdr>
        <w:top w:val="none" w:sz="0" w:space="0" w:color="auto"/>
        <w:left w:val="none" w:sz="0" w:space="0" w:color="auto"/>
        <w:bottom w:val="none" w:sz="0" w:space="0" w:color="auto"/>
        <w:right w:val="none" w:sz="0" w:space="0" w:color="auto"/>
      </w:divBdr>
    </w:div>
    <w:div w:id="1318924210">
      <w:marLeft w:val="0"/>
      <w:marRight w:val="0"/>
      <w:marTop w:val="0"/>
      <w:marBottom w:val="0"/>
      <w:divBdr>
        <w:top w:val="none" w:sz="0" w:space="0" w:color="auto"/>
        <w:left w:val="none" w:sz="0" w:space="0" w:color="auto"/>
        <w:bottom w:val="none" w:sz="0" w:space="0" w:color="auto"/>
        <w:right w:val="none" w:sz="0" w:space="0" w:color="auto"/>
      </w:divBdr>
    </w:div>
    <w:div w:id="1321731321">
      <w:bodyDiv w:val="1"/>
      <w:marLeft w:val="0"/>
      <w:marRight w:val="0"/>
      <w:marTop w:val="0"/>
      <w:marBottom w:val="0"/>
      <w:divBdr>
        <w:top w:val="none" w:sz="0" w:space="0" w:color="auto"/>
        <w:left w:val="none" w:sz="0" w:space="0" w:color="auto"/>
        <w:bottom w:val="none" w:sz="0" w:space="0" w:color="auto"/>
        <w:right w:val="none" w:sz="0" w:space="0" w:color="auto"/>
      </w:divBdr>
    </w:div>
    <w:div w:id="1325935744">
      <w:marLeft w:val="0"/>
      <w:marRight w:val="0"/>
      <w:marTop w:val="0"/>
      <w:marBottom w:val="0"/>
      <w:divBdr>
        <w:top w:val="none" w:sz="0" w:space="0" w:color="auto"/>
        <w:left w:val="none" w:sz="0" w:space="0" w:color="auto"/>
        <w:bottom w:val="none" w:sz="0" w:space="0" w:color="auto"/>
        <w:right w:val="none" w:sz="0" w:space="0" w:color="auto"/>
      </w:divBdr>
    </w:div>
    <w:div w:id="1334183731">
      <w:bodyDiv w:val="1"/>
      <w:marLeft w:val="0"/>
      <w:marRight w:val="0"/>
      <w:marTop w:val="0"/>
      <w:marBottom w:val="0"/>
      <w:divBdr>
        <w:top w:val="none" w:sz="0" w:space="0" w:color="auto"/>
        <w:left w:val="none" w:sz="0" w:space="0" w:color="auto"/>
        <w:bottom w:val="none" w:sz="0" w:space="0" w:color="auto"/>
        <w:right w:val="none" w:sz="0" w:space="0" w:color="auto"/>
      </w:divBdr>
    </w:div>
    <w:div w:id="1335495270">
      <w:bodyDiv w:val="1"/>
      <w:marLeft w:val="0"/>
      <w:marRight w:val="0"/>
      <w:marTop w:val="0"/>
      <w:marBottom w:val="0"/>
      <w:divBdr>
        <w:top w:val="none" w:sz="0" w:space="0" w:color="auto"/>
        <w:left w:val="none" w:sz="0" w:space="0" w:color="auto"/>
        <w:bottom w:val="none" w:sz="0" w:space="0" w:color="auto"/>
        <w:right w:val="none" w:sz="0" w:space="0" w:color="auto"/>
      </w:divBdr>
    </w:div>
    <w:div w:id="1335646013">
      <w:bodyDiv w:val="1"/>
      <w:marLeft w:val="0"/>
      <w:marRight w:val="0"/>
      <w:marTop w:val="0"/>
      <w:marBottom w:val="0"/>
      <w:divBdr>
        <w:top w:val="none" w:sz="0" w:space="0" w:color="auto"/>
        <w:left w:val="none" w:sz="0" w:space="0" w:color="auto"/>
        <w:bottom w:val="none" w:sz="0" w:space="0" w:color="auto"/>
        <w:right w:val="none" w:sz="0" w:space="0" w:color="auto"/>
      </w:divBdr>
    </w:div>
    <w:div w:id="1336030753">
      <w:bodyDiv w:val="1"/>
      <w:marLeft w:val="0"/>
      <w:marRight w:val="0"/>
      <w:marTop w:val="0"/>
      <w:marBottom w:val="0"/>
      <w:divBdr>
        <w:top w:val="none" w:sz="0" w:space="0" w:color="auto"/>
        <w:left w:val="none" w:sz="0" w:space="0" w:color="auto"/>
        <w:bottom w:val="none" w:sz="0" w:space="0" w:color="auto"/>
        <w:right w:val="none" w:sz="0" w:space="0" w:color="auto"/>
      </w:divBdr>
    </w:div>
    <w:div w:id="1336768229">
      <w:bodyDiv w:val="1"/>
      <w:marLeft w:val="0"/>
      <w:marRight w:val="0"/>
      <w:marTop w:val="0"/>
      <w:marBottom w:val="0"/>
      <w:divBdr>
        <w:top w:val="none" w:sz="0" w:space="0" w:color="auto"/>
        <w:left w:val="none" w:sz="0" w:space="0" w:color="auto"/>
        <w:bottom w:val="none" w:sz="0" w:space="0" w:color="auto"/>
        <w:right w:val="none" w:sz="0" w:space="0" w:color="auto"/>
      </w:divBdr>
    </w:div>
    <w:div w:id="1342126803">
      <w:marLeft w:val="0"/>
      <w:marRight w:val="0"/>
      <w:marTop w:val="0"/>
      <w:marBottom w:val="0"/>
      <w:divBdr>
        <w:top w:val="none" w:sz="0" w:space="0" w:color="auto"/>
        <w:left w:val="none" w:sz="0" w:space="0" w:color="auto"/>
        <w:bottom w:val="none" w:sz="0" w:space="0" w:color="auto"/>
        <w:right w:val="none" w:sz="0" w:space="0" w:color="auto"/>
      </w:divBdr>
    </w:div>
    <w:div w:id="1342702967">
      <w:marLeft w:val="0"/>
      <w:marRight w:val="0"/>
      <w:marTop w:val="0"/>
      <w:marBottom w:val="0"/>
      <w:divBdr>
        <w:top w:val="none" w:sz="0" w:space="0" w:color="auto"/>
        <w:left w:val="none" w:sz="0" w:space="0" w:color="auto"/>
        <w:bottom w:val="none" w:sz="0" w:space="0" w:color="auto"/>
        <w:right w:val="none" w:sz="0" w:space="0" w:color="auto"/>
      </w:divBdr>
    </w:div>
    <w:div w:id="1342705666">
      <w:bodyDiv w:val="1"/>
      <w:marLeft w:val="0"/>
      <w:marRight w:val="0"/>
      <w:marTop w:val="0"/>
      <w:marBottom w:val="0"/>
      <w:divBdr>
        <w:top w:val="none" w:sz="0" w:space="0" w:color="auto"/>
        <w:left w:val="none" w:sz="0" w:space="0" w:color="auto"/>
        <w:bottom w:val="none" w:sz="0" w:space="0" w:color="auto"/>
        <w:right w:val="none" w:sz="0" w:space="0" w:color="auto"/>
      </w:divBdr>
    </w:div>
    <w:div w:id="1347440431">
      <w:bodyDiv w:val="1"/>
      <w:marLeft w:val="0"/>
      <w:marRight w:val="0"/>
      <w:marTop w:val="0"/>
      <w:marBottom w:val="0"/>
      <w:divBdr>
        <w:top w:val="none" w:sz="0" w:space="0" w:color="auto"/>
        <w:left w:val="none" w:sz="0" w:space="0" w:color="auto"/>
        <w:bottom w:val="none" w:sz="0" w:space="0" w:color="auto"/>
        <w:right w:val="none" w:sz="0" w:space="0" w:color="auto"/>
      </w:divBdr>
    </w:div>
    <w:div w:id="1349676409">
      <w:bodyDiv w:val="1"/>
      <w:marLeft w:val="0"/>
      <w:marRight w:val="0"/>
      <w:marTop w:val="0"/>
      <w:marBottom w:val="0"/>
      <w:divBdr>
        <w:top w:val="none" w:sz="0" w:space="0" w:color="auto"/>
        <w:left w:val="none" w:sz="0" w:space="0" w:color="auto"/>
        <w:bottom w:val="none" w:sz="0" w:space="0" w:color="auto"/>
        <w:right w:val="none" w:sz="0" w:space="0" w:color="auto"/>
      </w:divBdr>
    </w:div>
    <w:div w:id="1351222039">
      <w:bodyDiv w:val="1"/>
      <w:marLeft w:val="0"/>
      <w:marRight w:val="0"/>
      <w:marTop w:val="0"/>
      <w:marBottom w:val="0"/>
      <w:divBdr>
        <w:top w:val="none" w:sz="0" w:space="0" w:color="auto"/>
        <w:left w:val="none" w:sz="0" w:space="0" w:color="auto"/>
        <w:bottom w:val="none" w:sz="0" w:space="0" w:color="auto"/>
        <w:right w:val="none" w:sz="0" w:space="0" w:color="auto"/>
      </w:divBdr>
    </w:div>
    <w:div w:id="1353413277">
      <w:marLeft w:val="0"/>
      <w:marRight w:val="0"/>
      <w:marTop w:val="0"/>
      <w:marBottom w:val="0"/>
      <w:divBdr>
        <w:top w:val="none" w:sz="0" w:space="0" w:color="auto"/>
        <w:left w:val="none" w:sz="0" w:space="0" w:color="auto"/>
        <w:bottom w:val="none" w:sz="0" w:space="0" w:color="auto"/>
        <w:right w:val="none" w:sz="0" w:space="0" w:color="auto"/>
      </w:divBdr>
    </w:div>
    <w:div w:id="1355157620">
      <w:bodyDiv w:val="1"/>
      <w:marLeft w:val="0"/>
      <w:marRight w:val="0"/>
      <w:marTop w:val="0"/>
      <w:marBottom w:val="0"/>
      <w:divBdr>
        <w:top w:val="none" w:sz="0" w:space="0" w:color="auto"/>
        <w:left w:val="none" w:sz="0" w:space="0" w:color="auto"/>
        <w:bottom w:val="none" w:sz="0" w:space="0" w:color="auto"/>
        <w:right w:val="none" w:sz="0" w:space="0" w:color="auto"/>
      </w:divBdr>
    </w:div>
    <w:div w:id="1356230205">
      <w:bodyDiv w:val="1"/>
      <w:marLeft w:val="0"/>
      <w:marRight w:val="0"/>
      <w:marTop w:val="0"/>
      <w:marBottom w:val="0"/>
      <w:divBdr>
        <w:top w:val="none" w:sz="0" w:space="0" w:color="auto"/>
        <w:left w:val="none" w:sz="0" w:space="0" w:color="auto"/>
        <w:bottom w:val="none" w:sz="0" w:space="0" w:color="auto"/>
        <w:right w:val="none" w:sz="0" w:space="0" w:color="auto"/>
      </w:divBdr>
    </w:div>
    <w:div w:id="1357854798">
      <w:bodyDiv w:val="1"/>
      <w:marLeft w:val="0"/>
      <w:marRight w:val="0"/>
      <w:marTop w:val="0"/>
      <w:marBottom w:val="0"/>
      <w:divBdr>
        <w:top w:val="none" w:sz="0" w:space="0" w:color="auto"/>
        <w:left w:val="none" w:sz="0" w:space="0" w:color="auto"/>
        <w:bottom w:val="none" w:sz="0" w:space="0" w:color="auto"/>
        <w:right w:val="none" w:sz="0" w:space="0" w:color="auto"/>
      </w:divBdr>
    </w:div>
    <w:div w:id="1362440522">
      <w:bodyDiv w:val="1"/>
      <w:marLeft w:val="0"/>
      <w:marRight w:val="0"/>
      <w:marTop w:val="0"/>
      <w:marBottom w:val="0"/>
      <w:divBdr>
        <w:top w:val="none" w:sz="0" w:space="0" w:color="auto"/>
        <w:left w:val="none" w:sz="0" w:space="0" w:color="auto"/>
        <w:bottom w:val="none" w:sz="0" w:space="0" w:color="auto"/>
        <w:right w:val="none" w:sz="0" w:space="0" w:color="auto"/>
      </w:divBdr>
    </w:div>
    <w:div w:id="1365524503">
      <w:bodyDiv w:val="1"/>
      <w:marLeft w:val="0"/>
      <w:marRight w:val="0"/>
      <w:marTop w:val="0"/>
      <w:marBottom w:val="0"/>
      <w:divBdr>
        <w:top w:val="none" w:sz="0" w:space="0" w:color="auto"/>
        <w:left w:val="none" w:sz="0" w:space="0" w:color="auto"/>
        <w:bottom w:val="none" w:sz="0" w:space="0" w:color="auto"/>
        <w:right w:val="none" w:sz="0" w:space="0" w:color="auto"/>
      </w:divBdr>
    </w:div>
    <w:div w:id="1367024613">
      <w:bodyDiv w:val="1"/>
      <w:marLeft w:val="0"/>
      <w:marRight w:val="0"/>
      <w:marTop w:val="0"/>
      <w:marBottom w:val="0"/>
      <w:divBdr>
        <w:top w:val="none" w:sz="0" w:space="0" w:color="auto"/>
        <w:left w:val="none" w:sz="0" w:space="0" w:color="auto"/>
        <w:bottom w:val="none" w:sz="0" w:space="0" w:color="auto"/>
        <w:right w:val="none" w:sz="0" w:space="0" w:color="auto"/>
      </w:divBdr>
    </w:div>
    <w:div w:id="1367754573">
      <w:bodyDiv w:val="1"/>
      <w:marLeft w:val="0"/>
      <w:marRight w:val="0"/>
      <w:marTop w:val="0"/>
      <w:marBottom w:val="0"/>
      <w:divBdr>
        <w:top w:val="none" w:sz="0" w:space="0" w:color="auto"/>
        <w:left w:val="none" w:sz="0" w:space="0" w:color="auto"/>
        <w:bottom w:val="none" w:sz="0" w:space="0" w:color="auto"/>
        <w:right w:val="none" w:sz="0" w:space="0" w:color="auto"/>
      </w:divBdr>
    </w:div>
    <w:div w:id="1377587280">
      <w:bodyDiv w:val="1"/>
      <w:marLeft w:val="0"/>
      <w:marRight w:val="0"/>
      <w:marTop w:val="0"/>
      <w:marBottom w:val="0"/>
      <w:divBdr>
        <w:top w:val="none" w:sz="0" w:space="0" w:color="auto"/>
        <w:left w:val="none" w:sz="0" w:space="0" w:color="auto"/>
        <w:bottom w:val="none" w:sz="0" w:space="0" w:color="auto"/>
        <w:right w:val="none" w:sz="0" w:space="0" w:color="auto"/>
      </w:divBdr>
    </w:div>
    <w:div w:id="1379937409">
      <w:bodyDiv w:val="1"/>
      <w:marLeft w:val="0"/>
      <w:marRight w:val="0"/>
      <w:marTop w:val="0"/>
      <w:marBottom w:val="0"/>
      <w:divBdr>
        <w:top w:val="none" w:sz="0" w:space="0" w:color="auto"/>
        <w:left w:val="none" w:sz="0" w:space="0" w:color="auto"/>
        <w:bottom w:val="none" w:sz="0" w:space="0" w:color="auto"/>
        <w:right w:val="none" w:sz="0" w:space="0" w:color="auto"/>
      </w:divBdr>
    </w:div>
    <w:div w:id="1388919548">
      <w:bodyDiv w:val="1"/>
      <w:marLeft w:val="0"/>
      <w:marRight w:val="0"/>
      <w:marTop w:val="0"/>
      <w:marBottom w:val="0"/>
      <w:divBdr>
        <w:top w:val="none" w:sz="0" w:space="0" w:color="auto"/>
        <w:left w:val="none" w:sz="0" w:space="0" w:color="auto"/>
        <w:bottom w:val="none" w:sz="0" w:space="0" w:color="auto"/>
        <w:right w:val="none" w:sz="0" w:space="0" w:color="auto"/>
      </w:divBdr>
    </w:div>
    <w:div w:id="1389691263">
      <w:bodyDiv w:val="1"/>
      <w:marLeft w:val="0"/>
      <w:marRight w:val="0"/>
      <w:marTop w:val="0"/>
      <w:marBottom w:val="0"/>
      <w:divBdr>
        <w:top w:val="none" w:sz="0" w:space="0" w:color="auto"/>
        <w:left w:val="none" w:sz="0" w:space="0" w:color="auto"/>
        <w:bottom w:val="none" w:sz="0" w:space="0" w:color="auto"/>
        <w:right w:val="none" w:sz="0" w:space="0" w:color="auto"/>
      </w:divBdr>
    </w:div>
    <w:div w:id="1393427235">
      <w:marLeft w:val="0"/>
      <w:marRight w:val="0"/>
      <w:marTop w:val="0"/>
      <w:marBottom w:val="0"/>
      <w:divBdr>
        <w:top w:val="none" w:sz="0" w:space="0" w:color="auto"/>
        <w:left w:val="none" w:sz="0" w:space="0" w:color="auto"/>
        <w:bottom w:val="none" w:sz="0" w:space="0" w:color="auto"/>
        <w:right w:val="none" w:sz="0" w:space="0" w:color="auto"/>
      </w:divBdr>
    </w:div>
    <w:div w:id="1395007430">
      <w:bodyDiv w:val="1"/>
      <w:marLeft w:val="0"/>
      <w:marRight w:val="0"/>
      <w:marTop w:val="0"/>
      <w:marBottom w:val="0"/>
      <w:divBdr>
        <w:top w:val="none" w:sz="0" w:space="0" w:color="auto"/>
        <w:left w:val="none" w:sz="0" w:space="0" w:color="auto"/>
        <w:bottom w:val="none" w:sz="0" w:space="0" w:color="auto"/>
        <w:right w:val="none" w:sz="0" w:space="0" w:color="auto"/>
      </w:divBdr>
    </w:div>
    <w:div w:id="1397632567">
      <w:bodyDiv w:val="1"/>
      <w:marLeft w:val="0"/>
      <w:marRight w:val="0"/>
      <w:marTop w:val="0"/>
      <w:marBottom w:val="0"/>
      <w:divBdr>
        <w:top w:val="none" w:sz="0" w:space="0" w:color="auto"/>
        <w:left w:val="none" w:sz="0" w:space="0" w:color="auto"/>
        <w:bottom w:val="none" w:sz="0" w:space="0" w:color="auto"/>
        <w:right w:val="none" w:sz="0" w:space="0" w:color="auto"/>
      </w:divBdr>
    </w:div>
    <w:div w:id="1399551946">
      <w:bodyDiv w:val="1"/>
      <w:marLeft w:val="0"/>
      <w:marRight w:val="0"/>
      <w:marTop w:val="0"/>
      <w:marBottom w:val="0"/>
      <w:divBdr>
        <w:top w:val="none" w:sz="0" w:space="0" w:color="auto"/>
        <w:left w:val="none" w:sz="0" w:space="0" w:color="auto"/>
        <w:bottom w:val="none" w:sz="0" w:space="0" w:color="auto"/>
        <w:right w:val="none" w:sz="0" w:space="0" w:color="auto"/>
      </w:divBdr>
    </w:div>
    <w:div w:id="1407146599">
      <w:bodyDiv w:val="1"/>
      <w:marLeft w:val="0"/>
      <w:marRight w:val="0"/>
      <w:marTop w:val="0"/>
      <w:marBottom w:val="0"/>
      <w:divBdr>
        <w:top w:val="none" w:sz="0" w:space="0" w:color="auto"/>
        <w:left w:val="none" w:sz="0" w:space="0" w:color="auto"/>
        <w:bottom w:val="none" w:sz="0" w:space="0" w:color="auto"/>
        <w:right w:val="none" w:sz="0" w:space="0" w:color="auto"/>
      </w:divBdr>
    </w:div>
    <w:div w:id="1410007951">
      <w:bodyDiv w:val="1"/>
      <w:marLeft w:val="0"/>
      <w:marRight w:val="0"/>
      <w:marTop w:val="0"/>
      <w:marBottom w:val="0"/>
      <w:divBdr>
        <w:top w:val="none" w:sz="0" w:space="0" w:color="auto"/>
        <w:left w:val="none" w:sz="0" w:space="0" w:color="auto"/>
        <w:bottom w:val="none" w:sz="0" w:space="0" w:color="auto"/>
        <w:right w:val="none" w:sz="0" w:space="0" w:color="auto"/>
      </w:divBdr>
    </w:div>
    <w:div w:id="1412195344">
      <w:bodyDiv w:val="1"/>
      <w:marLeft w:val="0"/>
      <w:marRight w:val="0"/>
      <w:marTop w:val="0"/>
      <w:marBottom w:val="0"/>
      <w:divBdr>
        <w:top w:val="none" w:sz="0" w:space="0" w:color="auto"/>
        <w:left w:val="none" w:sz="0" w:space="0" w:color="auto"/>
        <w:bottom w:val="none" w:sz="0" w:space="0" w:color="auto"/>
        <w:right w:val="none" w:sz="0" w:space="0" w:color="auto"/>
      </w:divBdr>
    </w:div>
    <w:div w:id="1414545005">
      <w:bodyDiv w:val="1"/>
      <w:marLeft w:val="0"/>
      <w:marRight w:val="0"/>
      <w:marTop w:val="0"/>
      <w:marBottom w:val="0"/>
      <w:divBdr>
        <w:top w:val="none" w:sz="0" w:space="0" w:color="auto"/>
        <w:left w:val="none" w:sz="0" w:space="0" w:color="auto"/>
        <w:bottom w:val="none" w:sz="0" w:space="0" w:color="auto"/>
        <w:right w:val="none" w:sz="0" w:space="0" w:color="auto"/>
      </w:divBdr>
    </w:div>
    <w:div w:id="1414937172">
      <w:bodyDiv w:val="1"/>
      <w:marLeft w:val="0"/>
      <w:marRight w:val="0"/>
      <w:marTop w:val="0"/>
      <w:marBottom w:val="0"/>
      <w:divBdr>
        <w:top w:val="none" w:sz="0" w:space="0" w:color="auto"/>
        <w:left w:val="none" w:sz="0" w:space="0" w:color="auto"/>
        <w:bottom w:val="none" w:sz="0" w:space="0" w:color="auto"/>
        <w:right w:val="none" w:sz="0" w:space="0" w:color="auto"/>
      </w:divBdr>
    </w:div>
    <w:div w:id="1415322925">
      <w:bodyDiv w:val="1"/>
      <w:marLeft w:val="0"/>
      <w:marRight w:val="0"/>
      <w:marTop w:val="0"/>
      <w:marBottom w:val="0"/>
      <w:divBdr>
        <w:top w:val="none" w:sz="0" w:space="0" w:color="auto"/>
        <w:left w:val="none" w:sz="0" w:space="0" w:color="auto"/>
        <w:bottom w:val="none" w:sz="0" w:space="0" w:color="auto"/>
        <w:right w:val="none" w:sz="0" w:space="0" w:color="auto"/>
      </w:divBdr>
    </w:div>
    <w:div w:id="1415669010">
      <w:bodyDiv w:val="1"/>
      <w:marLeft w:val="0"/>
      <w:marRight w:val="0"/>
      <w:marTop w:val="0"/>
      <w:marBottom w:val="0"/>
      <w:divBdr>
        <w:top w:val="none" w:sz="0" w:space="0" w:color="auto"/>
        <w:left w:val="none" w:sz="0" w:space="0" w:color="auto"/>
        <w:bottom w:val="none" w:sz="0" w:space="0" w:color="auto"/>
        <w:right w:val="none" w:sz="0" w:space="0" w:color="auto"/>
      </w:divBdr>
    </w:div>
    <w:div w:id="1428113961">
      <w:bodyDiv w:val="1"/>
      <w:marLeft w:val="0"/>
      <w:marRight w:val="0"/>
      <w:marTop w:val="0"/>
      <w:marBottom w:val="0"/>
      <w:divBdr>
        <w:top w:val="none" w:sz="0" w:space="0" w:color="auto"/>
        <w:left w:val="none" w:sz="0" w:space="0" w:color="auto"/>
        <w:bottom w:val="none" w:sz="0" w:space="0" w:color="auto"/>
        <w:right w:val="none" w:sz="0" w:space="0" w:color="auto"/>
      </w:divBdr>
    </w:div>
    <w:div w:id="1431928762">
      <w:bodyDiv w:val="1"/>
      <w:marLeft w:val="0"/>
      <w:marRight w:val="0"/>
      <w:marTop w:val="0"/>
      <w:marBottom w:val="0"/>
      <w:divBdr>
        <w:top w:val="none" w:sz="0" w:space="0" w:color="auto"/>
        <w:left w:val="none" w:sz="0" w:space="0" w:color="auto"/>
        <w:bottom w:val="none" w:sz="0" w:space="0" w:color="auto"/>
        <w:right w:val="none" w:sz="0" w:space="0" w:color="auto"/>
      </w:divBdr>
    </w:div>
    <w:div w:id="1436242795">
      <w:bodyDiv w:val="1"/>
      <w:marLeft w:val="0"/>
      <w:marRight w:val="0"/>
      <w:marTop w:val="0"/>
      <w:marBottom w:val="0"/>
      <w:divBdr>
        <w:top w:val="none" w:sz="0" w:space="0" w:color="auto"/>
        <w:left w:val="none" w:sz="0" w:space="0" w:color="auto"/>
        <w:bottom w:val="none" w:sz="0" w:space="0" w:color="auto"/>
        <w:right w:val="none" w:sz="0" w:space="0" w:color="auto"/>
      </w:divBdr>
      <w:divsChild>
        <w:div w:id="362681491">
          <w:marLeft w:val="0"/>
          <w:marRight w:val="0"/>
          <w:marTop w:val="0"/>
          <w:marBottom w:val="0"/>
          <w:divBdr>
            <w:top w:val="none" w:sz="0" w:space="0" w:color="auto"/>
            <w:left w:val="none" w:sz="0" w:space="0" w:color="auto"/>
            <w:bottom w:val="none" w:sz="0" w:space="0" w:color="auto"/>
            <w:right w:val="none" w:sz="0" w:space="0" w:color="auto"/>
          </w:divBdr>
          <w:divsChild>
            <w:div w:id="79004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064994">
      <w:bodyDiv w:val="1"/>
      <w:marLeft w:val="0"/>
      <w:marRight w:val="0"/>
      <w:marTop w:val="0"/>
      <w:marBottom w:val="0"/>
      <w:divBdr>
        <w:top w:val="none" w:sz="0" w:space="0" w:color="auto"/>
        <w:left w:val="none" w:sz="0" w:space="0" w:color="auto"/>
        <w:bottom w:val="none" w:sz="0" w:space="0" w:color="auto"/>
        <w:right w:val="none" w:sz="0" w:space="0" w:color="auto"/>
      </w:divBdr>
    </w:div>
    <w:div w:id="1444226483">
      <w:bodyDiv w:val="1"/>
      <w:marLeft w:val="0"/>
      <w:marRight w:val="0"/>
      <w:marTop w:val="0"/>
      <w:marBottom w:val="0"/>
      <w:divBdr>
        <w:top w:val="none" w:sz="0" w:space="0" w:color="auto"/>
        <w:left w:val="none" w:sz="0" w:space="0" w:color="auto"/>
        <w:bottom w:val="none" w:sz="0" w:space="0" w:color="auto"/>
        <w:right w:val="none" w:sz="0" w:space="0" w:color="auto"/>
      </w:divBdr>
    </w:div>
    <w:div w:id="1449274644">
      <w:bodyDiv w:val="1"/>
      <w:marLeft w:val="0"/>
      <w:marRight w:val="0"/>
      <w:marTop w:val="0"/>
      <w:marBottom w:val="0"/>
      <w:divBdr>
        <w:top w:val="none" w:sz="0" w:space="0" w:color="auto"/>
        <w:left w:val="none" w:sz="0" w:space="0" w:color="auto"/>
        <w:bottom w:val="none" w:sz="0" w:space="0" w:color="auto"/>
        <w:right w:val="none" w:sz="0" w:space="0" w:color="auto"/>
      </w:divBdr>
    </w:div>
    <w:div w:id="1450394884">
      <w:marLeft w:val="0"/>
      <w:marRight w:val="0"/>
      <w:marTop w:val="0"/>
      <w:marBottom w:val="0"/>
      <w:divBdr>
        <w:top w:val="none" w:sz="0" w:space="0" w:color="auto"/>
        <w:left w:val="none" w:sz="0" w:space="0" w:color="auto"/>
        <w:bottom w:val="none" w:sz="0" w:space="0" w:color="auto"/>
        <w:right w:val="none" w:sz="0" w:space="0" w:color="auto"/>
      </w:divBdr>
    </w:div>
    <w:div w:id="1454058209">
      <w:bodyDiv w:val="1"/>
      <w:marLeft w:val="0"/>
      <w:marRight w:val="0"/>
      <w:marTop w:val="0"/>
      <w:marBottom w:val="0"/>
      <w:divBdr>
        <w:top w:val="none" w:sz="0" w:space="0" w:color="auto"/>
        <w:left w:val="none" w:sz="0" w:space="0" w:color="auto"/>
        <w:bottom w:val="none" w:sz="0" w:space="0" w:color="auto"/>
        <w:right w:val="none" w:sz="0" w:space="0" w:color="auto"/>
      </w:divBdr>
    </w:div>
    <w:div w:id="1454834306">
      <w:marLeft w:val="0"/>
      <w:marRight w:val="0"/>
      <w:marTop w:val="0"/>
      <w:marBottom w:val="0"/>
      <w:divBdr>
        <w:top w:val="none" w:sz="0" w:space="0" w:color="auto"/>
        <w:left w:val="none" w:sz="0" w:space="0" w:color="auto"/>
        <w:bottom w:val="none" w:sz="0" w:space="0" w:color="auto"/>
        <w:right w:val="none" w:sz="0" w:space="0" w:color="auto"/>
      </w:divBdr>
    </w:div>
    <w:div w:id="1457288395">
      <w:bodyDiv w:val="1"/>
      <w:marLeft w:val="0"/>
      <w:marRight w:val="0"/>
      <w:marTop w:val="0"/>
      <w:marBottom w:val="0"/>
      <w:divBdr>
        <w:top w:val="none" w:sz="0" w:space="0" w:color="auto"/>
        <w:left w:val="none" w:sz="0" w:space="0" w:color="auto"/>
        <w:bottom w:val="none" w:sz="0" w:space="0" w:color="auto"/>
        <w:right w:val="none" w:sz="0" w:space="0" w:color="auto"/>
      </w:divBdr>
    </w:div>
    <w:div w:id="1460411830">
      <w:marLeft w:val="0"/>
      <w:marRight w:val="0"/>
      <w:marTop w:val="0"/>
      <w:marBottom w:val="0"/>
      <w:divBdr>
        <w:top w:val="none" w:sz="0" w:space="0" w:color="auto"/>
        <w:left w:val="none" w:sz="0" w:space="0" w:color="auto"/>
        <w:bottom w:val="none" w:sz="0" w:space="0" w:color="auto"/>
        <w:right w:val="none" w:sz="0" w:space="0" w:color="auto"/>
      </w:divBdr>
    </w:div>
    <w:div w:id="1466388452">
      <w:bodyDiv w:val="1"/>
      <w:marLeft w:val="0"/>
      <w:marRight w:val="0"/>
      <w:marTop w:val="0"/>
      <w:marBottom w:val="0"/>
      <w:divBdr>
        <w:top w:val="none" w:sz="0" w:space="0" w:color="auto"/>
        <w:left w:val="none" w:sz="0" w:space="0" w:color="auto"/>
        <w:bottom w:val="none" w:sz="0" w:space="0" w:color="auto"/>
        <w:right w:val="none" w:sz="0" w:space="0" w:color="auto"/>
      </w:divBdr>
    </w:div>
    <w:div w:id="1468277500">
      <w:bodyDiv w:val="1"/>
      <w:marLeft w:val="0"/>
      <w:marRight w:val="0"/>
      <w:marTop w:val="0"/>
      <w:marBottom w:val="0"/>
      <w:divBdr>
        <w:top w:val="none" w:sz="0" w:space="0" w:color="auto"/>
        <w:left w:val="none" w:sz="0" w:space="0" w:color="auto"/>
        <w:bottom w:val="none" w:sz="0" w:space="0" w:color="auto"/>
        <w:right w:val="none" w:sz="0" w:space="0" w:color="auto"/>
      </w:divBdr>
    </w:div>
    <w:div w:id="1468935934">
      <w:bodyDiv w:val="1"/>
      <w:marLeft w:val="0"/>
      <w:marRight w:val="0"/>
      <w:marTop w:val="0"/>
      <w:marBottom w:val="0"/>
      <w:divBdr>
        <w:top w:val="none" w:sz="0" w:space="0" w:color="auto"/>
        <w:left w:val="none" w:sz="0" w:space="0" w:color="auto"/>
        <w:bottom w:val="none" w:sz="0" w:space="0" w:color="auto"/>
        <w:right w:val="none" w:sz="0" w:space="0" w:color="auto"/>
      </w:divBdr>
    </w:div>
    <w:div w:id="1469324016">
      <w:bodyDiv w:val="1"/>
      <w:marLeft w:val="0"/>
      <w:marRight w:val="0"/>
      <w:marTop w:val="0"/>
      <w:marBottom w:val="0"/>
      <w:divBdr>
        <w:top w:val="none" w:sz="0" w:space="0" w:color="auto"/>
        <w:left w:val="none" w:sz="0" w:space="0" w:color="auto"/>
        <w:bottom w:val="none" w:sz="0" w:space="0" w:color="auto"/>
        <w:right w:val="none" w:sz="0" w:space="0" w:color="auto"/>
      </w:divBdr>
      <w:divsChild>
        <w:div w:id="13070690">
          <w:marLeft w:val="0"/>
          <w:marRight w:val="0"/>
          <w:marTop w:val="0"/>
          <w:marBottom w:val="0"/>
          <w:divBdr>
            <w:top w:val="none" w:sz="0" w:space="0" w:color="auto"/>
            <w:left w:val="none" w:sz="0" w:space="0" w:color="auto"/>
            <w:bottom w:val="none" w:sz="0" w:space="0" w:color="auto"/>
            <w:right w:val="none" w:sz="0" w:space="0" w:color="auto"/>
          </w:divBdr>
        </w:div>
        <w:div w:id="841428039">
          <w:marLeft w:val="0"/>
          <w:marRight w:val="0"/>
          <w:marTop w:val="0"/>
          <w:marBottom w:val="0"/>
          <w:divBdr>
            <w:top w:val="none" w:sz="0" w:space="0" w:color="auto"/>
            <w:left w:val="none" w:sz="0" w:space="0" w:color="auto"/>
            <w:bottom w:val="none" w:sz="0" w:space="0" w:color="auto"/>
            <w:right w:val="none" w:sz="0" w:space="0" w:color="auto"/>
          </w:divBdr>
        </w:div>
        <w:div w:id="1005324412">
          <w:marLeft w:val="0"/>
          <w:marRight w:val="0"/>
          <w:marTop w:val="0"/>
          <w:marBottom w:val="0"/>
          <w:divBdr>
            <w:top w:val="none" w:sz="0" w:space="0" w:color="auto"/>
            <w:left w:val="none" w:sz="0" w:space="0" w:color="auto"/>
            <w:bottom w:val="none" w:sz="0" w:space="0" w:color="auto"/>
            <w:right w:val="none" w:sz="0" w:space="0" w:color="auto"/>
          </w:divBdr>
        </w:div>
      </w:divsChild>
    </w:div>
    <w:div w:id="1477188494">
      <w:bodyDiv w:val="1"/>
      <w:marLeft w:val="0"/>
      <w:marRight w:val="0"/>
      <w:marTop w:val="0"/>
      <w:marBottom w:val="0"/>
      <w:divBdr>
        <w:top w:val="none" w:sz="0" w:space="0" w:color="auto"/>
        <w:left w:val="none" w:sz="0" w:space="0" w:color="auto"/>
        <w:bottom w:val="none" w:sz="0" w:space="0" w:color="auto"/>
        <w:right w:val="none" w:sz="0" w:space="0" w:color="auto"/>
      </w:divBdr>
    </w:div>
    <w:div w:id="1477844179">
      <w:marLeft w:val="0"/>
      <w:marRight w:val="0"/>
      <w:marTop w:val="0"/>
      <w:marBottom w:val="0"/>
      <w:divBdr>
        <w:top w:val="none" w:sz="0" w:space="0" w:color="auto"/>
        <w:left w:val="none" w:sz="0" w:space="0" w:color="auto"/>
        <w:bottom w:val="none" w:sz="0" w:space="0" w:color="auto"/>
        <w:right w:val="none" w:sz="0" w:space="0" w:color="auto"/>
      </w:divBdr>
    </w:div>
    <w:div w:id="1485781357">
      <w:bodyDiv w:val="1"/>
      <w:marLeft w:val="0"/>
      <w:marRight w:val="0"/>
      <w:marTop w:val="0"/>
      <w:marBottom w:val="0"/>
      <w:divBdr>
        <w:top w:val="none" w:sz="0" w:space="0" w:color="auto"/>
        <w:left w:val="none" w:sz="0" w:space="0" w:color="auto"/>
        <w:bottom w:val="none" w:sz="0" w:space="0" w:color="auto"/>
        <w:right w:val="none" w:sz="0" w:space="0" w:color="auto"/>
      </w:divBdr>
    </w:div>
    <w:div w:id="1485782654">
      <w:bodyDiv w:val="1"/>
      <w:marLeft w:val="0"/>
      <w:marRight w:val="0"/>
      <w:marTop w:val="0"/>
      <w:marBottom w:val="0"/>
      <w:divBdr>
        <w:top w:val="none" w:sz="0" w:space="0" w:color="auto"/>
        <w:left w:val="none" w:sz="0" w:space="0" w:color="auto"/>
        <w:bottom w:val="none" w:sz="0" w:space="0" w:color="auto"/>
        <w:right w:val="none" w:sz="0" w:space="0" w:color="auto"/>
      </w:divBdr>
    </w:div>
    <w:div w:id="1485975237">
      <w:bodyDiv w:val="1"/>
      <w:marLeft w:val="0"/>
      <w:marRight w:val="0"/>
      <w:marTop w:val="0"/>
      <w:marBottom w:val="0"/>
      <w:divBdr>
        <w:top w:val="none" w:sz="0" w:space="0" w:color="auto"/>
        <w:left w:val="none" w:sz="0" w:space="0" w:color="auto"/>
        <w:bottom w:val="none" w:sz="0" w:space="0" w:color="auto"/>
        <w:right w:val="none" w:sz="0" w:space="0" w:color="auto"/>
      </w:divBdr>
    </w:div>
    <w:div w:id="1488789956">
      <w:bodyDiv w:val="1"/>
      <w:marLeft w:val="0"/>
      <w:marRight w:val="0"/>
      <w:marTop w:val="0"/>
      <w:marBottom w:val="0"/>
      <w:divBdr>
        <w:top w:val="none" w:sz="0" w:space="0" w:color="auto"/>
        <w:left w:val="none" w:sz="0" w:space="0" w:color="auto"/>
        <w:bottom w:val="none" w:sz="0" w:space="0" w:color="auto"/>
        <w:right w:val="none" w:sz="0" w:space="0" w:color="auto"/>
      </w:divBdr>
    </w:div>
    <w:div w:id="1489520411">
      <w:bodyDiv w:val="1"/>
      <w:marLeft w:val="0"/>
      <w:marRight w:val="0"/>
      <w:marTop w:val="0"/>
      <w:marBottom w:val="0"/>
      <w:divBdr>
        <w:top w:val="none" w:sz="0" w:space="0" w:color="auto"/>
        <w:left w:val="none" w:sz="0" w:space="0" w:color="auto"/>
        <w:bottom w:val="none" w:sz="0" w:space="0" w:color="auto"/>
        <w:right w:val="none" w:sz="0" w:space="0" w:color="auto"/>
      </w:divBdr>
    </w:div>
    <w:div w:id="1490244241">
      <w:bodyDiv w:val="1"/>
      <w:marLeft w:val="0"/>
      <w:marRight w:val="0"/>
      <w:marTop w:val="0"/>
      <w:marBottom w:val="0"/>
      <w:divBdr>
        <w:top w:val="none" w:sz="0" w:space="0" w:color="auto"/>
        <w:left w:val="none" w:sz="0" w:space="0" w:color="auto"/>
        <w:bottom w:val="none" w:sz="0" w:space="0" w:color="auto"/>
        <w:right w:val="none" w:sz="0" w:space="0" w:color="auto"/>
      </w:divBdr>
    </w:div>
    <w:div w:id="1491750845">
      <w:bodyDiv w:val="1"/>
      <w:marLeft w:val="0"/>
      <w:marRight w:val="0"/>
      <w:marTop w:val="0"/>
      <w:marBottom w:val="0"/>
      <w:divBdr>
        <w:top w:val="none" w:sz="0" w:space="0" w:color="auto"/>
        <w:left w:val="none" w:sz="0" w:space="0" w:color="auto"/>
        <w:bottom w:val="none" w:sz="0" w:space="0" w:color="auto"/>
        <w:right w:val="none" w:sz="0" w:space="0" w:color="auto"/>
      </w:divBdr>
    </w:div>
    <w:div w:id="1498154945">
      <w:bodyDiv w:val="1"/>
      <w:marLeft w:val="0"/>
      <w:marRight w:val="0"/>
      <w:marTop w:val="0"/>
      <w:marBottom w:val="0"/>
      <w:divBdr>
        <w:top w:val="none" w:sz="0" w:space="0" w:color="auto"/>
        <w:left w:val="none" w:sz="0" w:space="0" w:color="auto"/>
        <w:bottom w:val="none" w:sz="0" w:space="0" w:color="auto"/>
        <w:right w:val="none" w:sz="0" w:space="0" w:color="auto"/>
      </w:divBdr>
    </w:div>
    <w:div w:id="1500923165">
      <w:bodyDiv w:val="1"/>
      <w:marLeft w:val="0"/>
      <w:marRight w:val="0"/>
      <w:marTop w:val="0"/>
      <w:marBottom w:val="0"/>
      <w:divBdr>
        <w:top w:val="none" w:sz="0" w:space="0" w:color="auto"/>
        <w:left w:val="none" w:sz="0" w:space="0" w:color="auto"/>
        <w:bottom w:val="none" w:sz="0" w:space="0" w:color="auto"/>
        <w:right w:val="none" w:sz="0" w:space="0" w:color="auto"/>
      </w:divBdr>
    </w:div>
    <w:div w:id="1501390520">
      <w:bodyDiv w:val="1"/>
      <w:marLeft w:val="0"/>
      <w:marRight w:val="0"/>
      <w:marTop w:val="0"/>
      <w:marBottom w:val="0"/>
      <w:divBdr>
        <w:top w:val="none" w:sz="0" w:space="0" w:color="auto"/>
        <w:left w:val="none" w:sz="0" w:space="0" w:color="auto"/>
        <w:bottom w:val="none" w:sz="0" w:space="0" w:color="auto"/>
        <w:right w:val="none" w:sz="0" w:space="0" w:color="auto"/>
      </w:divBdr>
    </w:div>
    <w:div w:id="1504969845">
      <w:bodyDiv w:val="1"/>
      <w:marLeft w:val="0"/>
      <w:marRight w:val="0"/>
      <w:marTop w:val="0"/>
      <w:marBottom w:val="0"/>
      <w:divBdr>
        <w:top w:val="none" w:sz="0" w:space="0" w:color="auto"/>
        <w:left w:val="none" w:sz="0" w:space="0" w:color="auto"/>
        <w:bottom w:val="none" w:sz="0" w:space="0" w:color="auto"/>
        <w:right w:val="none" w:sz="0" w:space="0" w:color="auto"/>
      </w:divBdr>
    </w:div>
    <w:div w:id="1505507774">
      <w:bodyDiv w:val="1"/>
      <w:marLeft w:val="0"/>
      <w:marRight w:val="0"/>
      <w:marTop w:val="0"/>
      <w:marBottom w:val="0"/>
      <w:divBdr>
        <w:top w:val="none" w:sz="0" w:space="0" w:color="auto"/>
        <w:left w:val="none" w:sz="0" w:space="0" w:color="auto"/>
        <w:bottom w:val="none" w:sz="0" w:space="0" w:color="auto"/>
        <w:right w:val="none" w:sz="0" w:space="0" w:color="auto"/>
      </w:divBdr>
    </w:div>
    <w:div w:id="1509443069">
      <w:bodyDiv w:val="1"/>
      <w:marLeft w:val="0"/>
      <w:marRight w:val="0"/>
      <w:marTop w:val="0"/>
      <w:marBottom w:val="0"/>
      <w:divBdr>
        <w:top w:val="none" w:sz="0" w:space="0" w:color="auto"/>
        <w:left w:val="none" w:sz="0" w:space="0" w:color="auto"/>
        <w:bottom w:val="none" w:sz="0" w:space="0" w:color="auto"/>
        <w:right w:val="none" w:sz="0" w:space="0" w:color="auto"/>
      </w:divBdr>
      <w:divsChild>
        <w:div w:id="665934208">
          <w:marLeft w:val="0"/>
          <w:marRight w:val="0"/>
          <w:marTop w:val="0"/>
          <w:marBottom w:val="0"/>
          <w:divBdr>
            <w:top w:val="none" w:sz="0" w:space="0" w:color="auto"/>
            <w:left w:val="none" w:sz="0" w:space="0" w:color="auto"/>
            <w:bottom w:val="none" w:sz="0" w:space="0" w:color="auto"/>
            <w:right w:val="none" w:sz="0" w:space="0" w:color="auto"/>
          </w:divBdr>
        </w:div>
        <w:div w:id="714623607">
          <w:marLeft w:val="0"/>
          <w:marRight w:val="0"/>
          <w:marTop w:val="0"/>
          <w:marBottom w:val="0"/>
          <w:divBdr>
            <w:top w:val="none" w:sz="0" w:space="0" w:color="auto"/>
            <w:left w:val="none" w:sz="0" w:space="0" w:color="auto"/>
            <w:bottom w:val="none" w:sz="0" w:space="0" w:color="auto"/>
            <w:right w:val="none" w:sz="0" w:space="0" w:color="auto"/>
          </w:divBdr>
        </w:div>
        <w:div w:id="1638340812">
          <w:marLeft w:val="0"/>
          <w:marRight w:val="0"/>
          <w:marTop w:val="0"/>
          <w:marBottom w:val="0"/>
          <w:divBdr>
            <w:top w:val="none" w:sz="0" w:space="0" w:color="auto"/>
            <w:left w:val="none" w:sz="0" w:space="0" w:color="auto"/>
            <w:bottom w:val="none" w:sz="0" w:space="0" w:color="auto"/>
            <w:right w:val="none" w:sz="0" w:space="0" w:color="auto"/>
          </w:divBdr>
        </w:div>
      </w:divsChild>
    </w:div>
    <w:div w:id="1512796291">
      <w:bodyDiv w:val="1"/>
      <w:marLeft w:val="0"/>
      <w:marRight w:val="0"/>
      <w:marTop w:val="0"/>
      <w:marBottom w:val="0"/>
      <w:divBdr>
        <w:top w:val="none" w:sz="0" w:space="0" w:color="auto"/>
        <w:left w:val="none" w:sz="0" w:space="0" w:color="auto"/>
        <w:bottom w:val="none" w:sz="0" w:space="0" w:color="auto"/>
        <w:right w:val="none" w:sz="0" w:space="0" w:color="auto"/>
      </w:divBdr>
    </w:div>
    <w:div w:id="1513759279">
      <w:marLeft w:val="0"/>
      <w:marRight w:val="0"/>
      <w:marTop w:val="0"/>
      <w:marBottom w:val="0"/>
      <w:divBdr>
        <w:top w:val="none" w:sz="0" w:space="0" w:color="auto"/>
        <w:left w:val="none" w:sz="0" w:space="0" w:color="auto"/>
        <w:bottom w:val="none" w:sz="0" w:space="0" w:color="auto"/>
        <w:right w:val="none" w:sz="0" w:space="0" w:color="auto"/>
      </w:divBdr>
    </w:div>
    <w:div w:id="1516504396">
      <w:bodyDiv w:val="1"/>
      <w:marLeft w:val="0"/>
      <w:marRight w:val="0"/>
      <w:marTop w:val="0"/>
      <w:marBottom w:val="0"/>
      <w:divBdr>
        <w:top w:val="none" w:sz="0" w:space="0" w:color="auto"/>
        <w:left w:val="none" w:sz="0" w:space="0" w:color="auto"/>
        <w:bottom w:val="none" w:sz="0" w:space="0" w:color="auto"/>
        <w:right w:val="none" w:sz="0" w:space="0" w:color="auto"/>
      </w:divBdr>
    </w:div>
    <w:div w:id="1518081368">
      <w:bodyDiv w:val="1"/>
      <w:marLeft w:val="0"/>
      <w:marRight w:val="0"/>
      <w:marTop w:val="0"/>
      <w:marBottom w:val="0"/>
      <w:divBdr>
        <w:top w:val="none" w:sz="0" w:space="0" w:color="auto"/>
        <w:left w:val="none" w:sz="0" w:space="0" w:color="auto"/>
        <w:bottom w:val="none" w:sz="0" w:space="0" w:color="auto"/>
        <w:right w:val="none" w:sz="0" w:space="0" w:color="auto"/>
      </w:divBdr>
    </w:div>
    <w:div w:id="1518736396">
      <w:bodyDiv w:val="1"/>
      <w:marLeft w:val="0"/>
      <w:marRight w:val="0"/>
      <w:marTop w:val="0"/>
      <w:marBottom w:val="0"/>
      <w:divBdr>
        <w:top w:val="none" w:sz="0" w:space="0" w:color="auto"/>
        <w:left w:val="none" w:sz="0" w:space="0" w:color="auto"/>
        <w:bottom w:val="none" w:sz="0" w:space="0" w:color="auto"/>
        <w:right w:val="none" w:sz="0" w:space="0" w:color="auto"/>
      </w:divBdr>
    </w:div>
    <w:div w:id="1519275968">
      <w:bodyDiv w:val="1"/>
      <w:marLeft w:val="0"/>
      <w:marRight w:val="0"/>
      <w:marTop w:val="0"/>
      <w:marBottom w:val="0"/>
      <w:divBdr>
        <w:top w:val="none" w:sz="0" w:space="0" w:color="auto"/>
        <w:left w:val="none" w:sz="0" w:space="0" w:color="auto"/>
        <w:bottom w:val="none" w:sz="0" w:space="0" w:color="auto"/>
        <w:right w:val="none" w:sz="0" w:space="0" w:color="auto"/>
      </w:divBdr>
    </w:div>
    <w:div w:id="1527521099">
      <w:bodyDiv w:val="1"/>
      <w:marLeft w:val="0"/>
      <w:marRight w:val="0"/>
      <w:marTop w:val="0"/>
      <w:marBottom w:val="0"/>
      <w:divBdr>
        <w:top w:val="none" w:sz="0" w:space="0" w:color="auto"/>
        <w:left w:val="none" w:sz="0" w:space="0" w:color="auto"/>
        <w:bottom w:val="none" w:sz="0" w:space="0" w:color="auto"/>
        <w:right w:val="none" w:sz="0" w:space="0" w:color="auto"/>
      </w:divBdr>
      <w:divsChild>
        <w:div w:id="3434175">
          <w:marLeft w:val="0"/>
          <w:marRight w:val="0"/>
          <w:marTop w:val="0"/>
          <w:marBottom w:val="0"/>
          <w:divBdr>
            <w:top w:val="none" w:sz="0" w:space="0" w:color="auto"/>
            <w:left w:val="none" w:sz="0" w:space="0" w:color="auto"/>
            <w:bottom w:val="none" w:sz="0" w:space="0" w:color="auto"/>
            <w:right w:val="none" w:sz="0" w:space="0" w:color="auto"/>
          </w:divBdr>
        </w:div>
        <w:div w:id="236863157">
          <w:marLeft w:val="0"/>
          <w:marRight w:val="0"/>
          <w:marTop w:val="0"/>
          <w:marBottom w:val="0"/>
          <w:divBdr>
            <w:top w:val="none" w:sz="0" w:space="0" w:color="auto"/>
            <w:left w:val="none" w:sz="0" w:space="0" w:color="auto"/>
            <w:bottom w:val="none" w:sz="0" w:space="0" w:color="auto"/>
            <w:right w:val="none" w:sz="0" w:space="0" w:color="auto"/>
          </w:divBdr>
        </w:div>
        <w:div w:id="339815875">
          <w:marLeft w:val="0"/>
          <w:marRight w:val="0"/>
          <w:marTop w:val="0"/>
          <w:marBottom w:val="0"/>
          <w:divBdr>
            <w:top w:val="none" w:sz="0" w:space="0" w:color="auto"/>
            <w:left w:val="none" w:sz="0" w:space="0" w:color="auto"/>
            <w:bottom w:val="none" w:sz="0" w:space="0" w:color="auto"/>
            <w:right w:val="none" w:sz="0" w:space="0" w:color="auto"/>
          </w:divBdr>
        </w:div>
        <w:div w:id="388463397">
          <w:marLeft w:val="0"/>
          <w:marRight w:val="0"/>
          <w:marTop w:val="0"/>
          <w:marBottom w:val="0"/>
          <w:divBdr>
            <w:top w:val="none" w:sz="0" w:space="0" w:color="auto"/>
            <w:left w:val="none" w:sz="0" w:space="0" w:color="auto"/>
            <w:bottom w:val="none" w:sz="0" w:space="0" w:color="auto"/>
            <w:right w:val="none" w:sz="0" w:space="0" w:color="auto"/>
          </w:divBdr>
        </w:div>
        <w:div w:id="399989053">
          <w:marLeft w:val="0"/>
          <w:marRight w:val="0"/>
          <w:marTop w:val="0"/>
          <w:marBottom w:val="0"/>
          <w:divBdr>
            <w:top w:val="none" w:sz="0" w:space="0" w:color="auto"/>
            <w:left w:val="none" w:sz="0" w:space="0" w:color="auto"/>
            <w:bottom w:val="none" w:sz="0" w:space="0" w:color="auto"/>
            <w:right w:val="none" w:sz="0" w:space="0" w:color="auto"/>
          </w:divBdr>
        </w:div>
        <w:div w:id="540243151">
          <w:marLeft w:val="0"/>
          <w:marRight w:val="0"/>
          <w:marTop w:val="0"/>
          <w:marBottom w:val="0"/>
          <w:divBdr>
            <w:top w:val="none" w:sz="0" w:space="0" w:color="auto"/>
            <w:left w:val="none" w:sz="0" w:space="0" w:color="auto"/>
            <w:bottom w:val="none" w:sz="0" w:space="0" w:color="auto"/>
            <w:right w:val="none" w:sz="0" w:space="0" w:color="auto"/>
          </w:divBdr>
        </w:div>
        <w:div w:id="629867154">
          <w:marLeft w:val="0"/>
          <w:marRight w:val="0"/>
          <w:marTop w:val="0"/>
          <w:marBottom w:val="0"/>
          <w:divBdr>
            <w:top w:val="none" w:sz="0" w:space="0" w:color="auto"/>
            <w:left w:val="none" w:sz="0" w:space="0" w:color="auto"/>
            <w:bottom w:val="none" w:sz="0" w:space="0" w:color="auto"/>
            <w:right w:val="none" w:sz="0" w:space="0" w:color="auto"/>
          </w:divBdr>
        </w:div>
        <w:div w:id="728381262">
          <w:marLeft w:val="0"/>
          <w:marRight w:val="0"/>
          <w:marTop w:val="0"/>
          <w:marBottom w:val="0"/>
          <w:divBdr>
            <w:top w:val="none" w:sz="0" w:space="0" w:color="auto"/>
            <w:left w:val="none" w:sz="0" w:space="0" w:color="auto"/>
            <w:bottom w:val="none" w:sz="0" w:space="0" w:color="auto"/>
            <w:right w:val="none" w:sz="0" w:space="0" w:color="auto"/>
          </w:divBdr>
        </w:div>
        <w:div w:id="846941816">
          <w:marLeft w:val="0"/>
          <w:marRight w:val="0"/>
          <w:marTop w:val="0"/>
          <w:marBottom w:val="0"/>
          <w:divBdr>
            <w:top w:val="none" w:sz="0" w:space="0" w:color="auto"/>
            <w:left w:val="none" w:sz="0" w:space="0" w:color="auto"/>
            <w:bottom w:val="none" w:sz="0" w:space="0" w:color="auto"/>
            <w:right w:val="none" w:sz="0" w:space="0" w:color="auto"/>
          </w:divBdr>
        </w:div>
        <w:div w:id="866992468">
          <w:marLeft w:val="0"/>
          <w:marRight w:val="0"/>
          <w:marTop w:val="0"/>
          <w:marBottom w:val="0"/>
          <w:divBdr>
            <w:top w:val="none" w:sz="0" w:space="0" w:color="auto"/>
            <w:left w:val="none" w:sz="0" w:space="0" w:color="auto"/>
            <w:bottom w:val="none" w:sz="0" w:space="0" w:color="auto"/>
            <w:right w:val="none" w:sz="0" w:space="0" w:color="auto"/>
          </w:divBdr>
        </w:div>
        <w:div w:id="969359209">
          <w:marLeft w:val="0"/>
          <w:marRight w:val="0"/>
          <w:marTop w:val="0"/>
          <w:marBottom w:val="0"/>
          <w:divBdr>
            <w:top w:val="none" w:sz="0" w:space="0" w:color="auto"/>
            <w:left w:val="none" w:sz="0" w:space="0" w:color="auto"/>
            <w:bottom w:val="none" w:sz="0" w:space="0" w:color="auto"/>
            <w:right w:val="none" w:sz="0" w:space="0" w:color="auto"/>
          </w:divBdr>
        </w:div>
        <w:div w:id="979068699">
          <w:marLeft w:val="0"/>
          <w:marRight w:val="0"/>
          <w:marTop w:val="0"/>
          <w:marBottom w:val="0"/>
          <w:divBdr>
            <w:top w:val="none" w:sz="0" w:space="0" w:color="auto"/>
            <w:left w:val="none" w:sz="0" w:space="0" w:color="auto"/>
            <w:bottom w:val="none" w:sz="0" w:space="0" w:color="auto"/>
            <w:right w:val="none" w:sz="0" w:space="0" w:color="auto"/>
          </w:divBdr>
        </w:div>
        <w:div w:id="1180046209">
          <w:marLeft w:val="0"/>
          <w:marRight w:val="0"/>
          <w:marTop w:val="0"/>
          <w:marBottom w:val="0"/>
          <w:divBdr>
            <w:top w:val="none" w:sz="0" w:space="0" w:color="auto"/>
            <w:left w:val="none" w:sz="0" w:space="0" w:color="auto"/>
            <w:bottom w:val="none" w:sz="0" w:space="0" w:color="auto"/>
            <w:right w:val="none" w:sz="0" w:space="0" w:color="auto"/>
          </w:divBdr>
        </w:div>
        <w:div w:id="1197767223">
          <w:marLeft w:val="0"/>
          <w:marRight w:val="0"/>
          <w:marTop w:val="0"/>
          <w:marBottom w:val="0"/>
          <w:divBdr>
            <w:top w:val="none" w:sz="0" w:space="0" w:color="auto"/>
            <w:left w:val="none" w:sz="0" w:space="0" w:color="auto"/>
            <w:bottom w:val="none" w:sz="0" w:space="0" w:color="auto"/>
            <w:right w:val="none" w:sz="0" w:space="0" w:color="auto"/>
          </w:divBdr>
        </w:div>
        <w:div w:id="1290166791">
          <w:marLeft w:val="0"/>
          <w:marRight w:val="0"/>
          <w:marTop w:val="0"/>
          <w:marBottom w:val="0"/>
          <w:divBdr>
            <w:top w:val="none" w:sz="0" w:space="0" w:color="auto"/>
            <w:left w:val="none" w:sz="0" w:space="0" w:color="auto"/>
            <w:bottom w:val="none" w:sz="0" w:space="0" w:color="auto"/>
            <w:right w:val="none" w:sz="0" w:space="0" w:color="auto"/>
          </w:divBdr>
        </w:div>
        <w:div w:id="1307323818">
          <w:marLeft w:val="0"/>
          <w:marRight w:val="0"/>
          <w:marTop w:val="0"/>
          <w:marBottom w:val="0"/>
          <w:divBdr>
            <w:top w:val="none" w:sz="0" w:space="0" w:color="auto"/>
            <w:left w:val="none" w:sz="0" w:space="0" w:color="auto"/>
            <w:bottom w:val="none" w:sz="0" w:space="0" w:color="auto"/>
            <w:right w:val="none" w:sz="0" w:space="0" w:color="auto"/>
          </w:divBdr>
        </w:div>
        <w:div w:id="1386175756">
          <w:marLeft w:val="0"/>
          <w:marRight w:val="0"/>
          <w:marTop w:val="0"/>
          <w:marBottom w:val="0"/>
          <w:divBdr>
            <w:top w:val="none" w:sz="0" w:space="0" w:color="auto"/>
            <w:left w:val="none" w:sz="0" w:space="0" w:color="auto"/>
            <w:bottom w:val="none" w:sz="0" w:space="0" w:color="auto"/>
            <w:right w:val="none" w:sz="0" w:space="0" w:color="auto"/>
          </w:divBdr>
        </w:div>
        <w:div w:id="1470320041">
          <w:marLeft w:val="0"/>
          <w:marRight w:val="0"/>
          <w:marTop w:val="0"/>
          <w:marBottom w:val="0"/>
          <w:divBdr>
            <w:top w:val="none" w:sz="0" w:space="0" w:color="auto"/>
            <w:left w:val="none" w:sz="0" w:space="0" w:color="auto"/>
            <w:bottom w:val="none" w:sz="0" w:space="0" w:color="auto"/>
            <w:right w:val="none" w:sz="0" w:space="0" w:color="auto"/>
          </w:divBdr>
        </w:div>
        <w:div w:id="1553956640">
          <w:marLeft w:val="0"/>
          <w:marRight w:val="0"/>
          <w:marTop w:val="0"/>
          <w:marBottom w:val="0"/>
          <w:divBdr>
            <w:top w:val="none" w:sz="0" w:space="0" w:color="auto"/>
            <w:left w:val="none" w:sz="0" w:space="0" w:color="auto"/>
            <w:bottom w:val="none" w:sz="0" w:space="0" w:color="auto"/>
            <w:right w:val="none" w:sz="0" w:space="0" w:color="auto"/>
          </w:divBdr>
        </w:div>
        <w:div w:id="1780104359">
          <w:marLeft w:val="0"/>
          <w:marRight w:val="0"/>
          <w:marTop w:val="0"/>
          <w:marBottom w:val="0"/>
          <w:divBdr>
            <w:top w:val="none" w:sz="0" w:space="0" w:color="auto"/>
            <w:left w:val="none" w:sz="0" w:space="0" w:color="auto"/>
            <w:bottom w:val="none" w:sz="0" w:space="0" w:color="auto"/>
            <w:right w:val="none" w:sz="0" w:space="0" w:color="auto"/>
          </w:divBdr>
        </w:div>
        <w:div w:id="1876114500">
          <w:marLeft w:val="0"/>
          <w:marRight w:val="0"/>
          <w:marTop w:val="0"/>
          <w:marBottom w:val="0"/>
          <w:divBdr>
            <w:top w:val="none" w:sz="0" w:space="0" w:color="auto"/>
            <w:left w:val="none" w:sz="0" w:space="0" w:color="auto"/>
            <w:bottom w:val="none" w:sz="0" w:space="0" w:color="auto"/>
            <w:right w:val="none" w:sz="0" w:space="0" w:color="auto"/>
          </w:divBdr>
        </w:div>
        <w:div w:id="1965890058">
          <w:marLeft w:val="0"/>
          <w:marRight w:val="0"/>
          <w:marTop w:val="0"/>
          <w:marBottom w:val="0"/>
          <w:divBdr>
            <w:top w:val="none" w:sz="0" w:space="0" w:color="auto"/>
            <w:left w:val="none" w:sz="0" w:space="0" w:color="auto"/>
            <w:bottom w:val="none" w:sz="0" w:space="0" w:color="auto"/>
            <w:right w:val="none" w:sz="0" w:space="0" w:color="auto"/>
          </w:divBdr>
        </w:div>
        <w:div w:id="2006009429">
          <w:marLeft w:val="0"/>
          <w:marRight w:val="0"/>
          <w:marTop w:val="0"/>
          <w:marBottom w:val="0"/>
          <w:divBdr>
            <w:top w:val="none" w:sz="0" w:space="0" w:color="auto"/>
            <w:left w:val="none" w:sz="0" w:space="0" w:color="auto"/>
            <w:bottom w:val="none" w:sz="0" w:space="0" w:color="auto"/>
            <w:right w:val="none" w:sz="0" w:space="0" w:color="auto"/>
          </w:divBdr>
        </w:div>
      </w:divsChild>
    </w:div>
    <w:div w:id="1529760378">
      <w:marLeft w:val="0"/>
      <w:marRight w:val="0"/>
      <w:marTop w:val="0"/>
      <w:marBottom w:val="0"/>
      <w:divBdr>
        <w:top w:val="none" w:sz="0" w:space="0" w:color="auto"/>
        <w:left w:val="none" w:sz="0" w:space="0" w:color="auto"/>
        <w:bottom w:val="none" w:sz="0" w:space="0" w:color="auto"/>
        <w:right w:val="none" w:sz="0" w:space="0" w:color="auto"/>
      </w:divBdr>
    </w:div>
    <w:div w:id="1538424822">
      <w:bodyDiv w:val="1"/>
      <w:marLeft w:val="0"/>
      <w:marRight w:val="0"/>
      <w:marTop w:val="0"/>
      <w:marBottom w:val="0"/>
      <w:divBdr>
        <w:top w:val="none" w:sz="0" w:space="0" w:color="auto"/>
        <w:left w:val="none" w:sz="0" w:space="0" w:color="auto"/>
        <w:bottom w:val="none" w:sz="0" w:space="0" w:color="auto"/>
        <w:right w:val="none" w:sz="0" w:space="0" w:color="auto"/>
      </w:divBdr>
    </w:div>
    <w:div w:id="1540163981">
      <w:bodyDiv w:val="1"/>
      <w:marLeft w:val="0"/>
      <w:marRight w:val="0"/>
      <w:marTop w:val="0"/>
      <w:marBottom w:val="0"/>
      <w:divBdr>
        <w:top w:val="none" w:sz="0" w:space="0" w:color="auto"/>
        <w:left w:val="none" w:sz="0" w:space="0" w:color="auto"/>
        <w:bottom w:val="none" w:sz="0" w:space="0" w:color="auto"/>
        <w:right w:val="none" w:sz="0" w:space="0" w:color="auto"/>
      </w:divBdr>
    </w:div>
    <w:div w:id="1541429951">
      <w:marLeft w:val="0"/>
      <w:marRight w:val="0"/>
      <w:marTop w:val="0"/>
      <w:marBottom w:val="0"/>
      <w:divBdr>
        <w:top w:val="none" w:sz="0" w:space="0" w:color="auto"/>
        <w:left w:val="none" w:sz="0" w:space="0" w:color="auto"/>
        <w:bottom w:val="none" w:sz="0" w:space="0" w:color="auto"/>
        <w:right w:val="none" w:sz="0" w:space="0" w:color="auto"/>
      </w:divBdr>
    </w:div>
    <w:div w:id="1542285548">
      <w:bodyDiv w:val="1"/>
      <w:marLeft w:val="0"/>
      <w:marRight w:val="0"/>
      <w:marTop w:val="0"/>
      <w:marBottom w:val="0"/>
      <w:divBdr>
        <w:top w:val="none" w:sz="0" w:space="0" w:color="auto"/>
        <w:left w:val="none" w:sz="0" w:space="0" w:color="auto"/>
        <w:bottom w:val="none" w:sz="0" w:space="0" w:color="auto"/>
        <w:right w:val="none" w:sz="0" w:space="0" w:color="auto"/>
      </w:divBdr>
    </w:div>
    <w:div w:id="1546135806">
      <w:bodyDiv w:val="1"/>
      <w:marLeft w:val="0"/>
      <w:marRight w:val="0"/>
      <w:marTop w:val="0"/>
      <w:marBottom w:val="0"/>
      <w:divBdr>
        <w:top w:val="none" w:sz="0" w:space="0" w:color="auto"/>
        <w:left w:val="none" w:sz="0" w:space="0" w:color="auto"/>
        <w:bottom w:val="none" w:sz="0" w:space="0" w:color="auto"/>
        <w:right w:val="none" w:sz="0" w:space="0" w:color="auto"/>
      </w:divBdr>
    </w:div>
    <w:div w:id="1557858464">
      <w:bodyDiv w:val="1"/>
      <w:marLeft w:val="0"/>
      <w:marRight w:val="0"/>
      <w:marTop w:val="0"/>
      <w:marBottom w:val="0"/>
      <w:divBdr>
        <w:top w:val="none" w:sz="0" w:space="0" w:color="auto"/>
        <w:left w:val="none" w:sz="0" w:space="0" w:color="auto"/>
        <w:bottom w:val="none" w:sz="0" w:space="0" w:color="auto"/>
        <w:right w:val="none" w:sz="0" w:space="0" w:color="auto"/>
      </w:divBdr>
    </w:div>
    <w:div w:id="1559122978">
      <w:bodyDiv w:val="1"/>
      <w:marLeft w:val="0"/>
      <w:marRight w:val="0"/>
      <w:marTop w:val="0"/>
      <w:marBottom w:val="0"/>
      <w:divBdr>
        <w:top w:val="none" w:sz="0" w:space="0" w:color="auto"/>
        <w:left w:val="none" w:sz="0" w:space="0" w:color="auto"/>
        <w:bottom w:val="none" w:sz="0" w:space="0" w:color="auto"/>
        <w:right w:val="none" w:sz="0" w:space="0" w:color="auto"/>
      </w:divBdr>
    </w:div>
    <w:div w:id="1560900399">
      <w:bodyDiv w:val="1"/>
      <w:marLeft w:val="0"/>
      <w:marRight w:val="0"/>
      <w:marTop w:val="0"/>
      <w:marBottom w:val="0"/>
      <w:divBdr>
        <w:top w:val="none" w:sz="0" w:space="0" w:color="auto"/>
        <w:left w:val="none" w:sz="0" w:space="0" w:color="auto"/>
        <w:bottom w:val="none" w:sz="0" w:space="0" w:color="auto"/>
        <w:right w:val="none" w:sz="0" w:space="0" w:color="auto"/>
      </w:divBdr>
    </w:div>
    <w:div w:id="1562981985">
      <w:bodyDiv w:val="1"/>
      <w:marLeft w:val="0"/>
      <w:marRight w:val="0"/>
      <w:marTop w:val="0"/>
      <w:marBottom w:val="0"/>
      <w:divBdr>
        <w:top w:val="none" w:sz="0" w:space="0" w:color="auto"/>
        <w:left w:val="none" w:sz="0" w:space="0" w:color="auto"/>
        <w:bottom w:val="none" w:sz="0" w:space="0" w:color="auto"/>
        <w:right w:val="none" w:sz="0" w:space="0" w:color="auto"/>
      </w:divBdr>
      <w:divsChild>
        <w:div w:id="1644501013">
          <w:marLeft w:val="0"/>
          <w:marRight w:val="0"/>
          <w:marTop w:val="0"/>
          <w:marBottom w:val="0"/>
          <w:divBdr>
            <w:top w:val="none" w:sz="0" w:space="0" w:color="auto"/>
            <w:left w:val="none" w:sz="0" w:space="0" w:color="auto"/>
            <w:bottom w:val="none" w:sz="0" w:space="0" w:color="auto"/>
            <w:right w:val="none" w:sz="0" w:space="0" w:color="auto"/>
          </w:divBdr>
          <w:divsChild>
            <w:div w:id="207015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3261">
      <w:bodyDiv w:val="1"/>
      <w:marLeft w:val="0"/>
      <w:marRight w:val="0"/>
      <w:marTop w:val="0"/>
      <w:marBottom w:val="0"/>
      <w:divBdr>
        <w:top w:val="none" w:sz="0" w:space="0" w:color="auto"/>
        <w:left w:val="none" w:sz="0" w:space="0" w:color="auto"/>
        <w:bottom w:val="none" w:sz="0" w:space="0" w:color="auto"/>
        <w:right w:val="none" w:sz="0" w:space="0" w:color="auto"/>
      </w:divBdr>
    </w:div>
    <w:div w:id="1573589235">
      <w:bodyDiv w:val="1"/>
      <w:marLeft w:val="0"/>
      <w:marRight w:val="0"/>
      <w:marTop w:val="0"/>
      <w:marBottom w:val="0"/>
      <w:divBdr>
        <w:top w:val="none" w:sz="0" w:space="0" w:color="auto"/>
        <w:left w:val="none" w:sz="0" w:space="0" w:color="auto"/>
        <w:bottom w:val="none" w:sz="0" w:space="0" w:color="auto"/>
        <w:right w:val="none" w:sz="0" w:space="0" w:color="auto"/>
      </w:divBdr>
    </w:div>
    <w:div w:id="1573849058">
      <w:bodyDiv w:val="1"/>
      <w:marLeft w:val="0"/>
      <w:marRight w:val="0"/>
      <w:marTop w:val="0"/>
      <w:marBottom w:val="0"/>
      <w:divBdr>
        <w:top w:val="none" w:sz="0" w:space="0" w:color="auto"/>
        <w:left w:val="none" w:sz="0" w:space="0" w:color="auto"/>
        <w:bottom w:val="none" w:sz="0" w:space="0" w:color="auto"/>
        <w:right w:val="none" w:sz="0" w:space="0" w:color="auto"/>
      </w:divBdr>
    </w:div>
    <w:div w:id="1580476886">
      <w:marLeft w:val="0"/>
      <w:marRight w:val="0"/>
      <w:marTop w:val="0"/>
      <w:marBottom w:val="0"/>
      <w:divBdr>
        <w:top w:val="none" w:sz="0" w:space="0" w:color="auto"/>
        <w:left w:val="none" w:sz="0" w:space="0" w:color="auto"/>
        <w:bottom w:val="none" w:sz="0" w:space="0" w:color="auto"/>
        <w:right w:val="none" w:sz="0" w:space="0" w:color="auto"/>
      </w:divBdr>
    </w:div>
    <w:div w:id="1581476499">
      <w:bodyDiv w:val="1"/>
      <w:marLeft w:val="0"/>
      <w:marRight w:val="0"/>
      <w:marTop w:val="0"/>
      <w:marBottom w:val="0"/>
      <w:divBdr>
        <w:top w:val="none" w:sz="0" w:space="0" w:color="auto"/>
        <w:left w:val="none" w:sz="0" w:space="0" w:color="auto"/>
        <w:bottom w:val="none" w:sz="0" w:space="0" w:color="auto"/>
        <w:right w:val="none" w:sz="0" w:space="0" w:color="auto"/>
      </w:divBdr>
    </w:div>
    <w:div w:id="1582059982">
      <w:bodyDiv w:val="1"/>
      <w:marLeft w:val="0"/>
      <w:marRight w:val="0"/>
      <w:marTop w:val="0"/>
      <w:marBottom w:val="0"/>
      <w:divBdr>
        <w:top w:val="none" w:sz="0" w:space="0" w:color="auto"/>
        <w:left w:val="none" w:sz="0" w:space="0" w:color="auto"/>
        <w:bottom w:val="none" w:sz="0" w:space="0" w:color="auto"/>
        <w:right w:val="none" w:sz="0" w:space="0" w:color="auto"/>
      </w:divBdr>
    </w:div>
    <w:div w:id="1597593829">
      <w:bodyDiv w:val="1"/>
      <w:marLeft w:val="0"/>
      <w:marRight w:val="0"/>
      <w:marTop w:val="0"/>
      <w:marBottom w:val="0"/>
      <w:divBdr>
        <w:top w:val="none" w:sz="0" w:space="0" w:color="auto"/>
        <w:left w:val="none" w:sz="0" w:space="0" w:color="auto"/>
        <w:bottom w:val="none" w:sz="0" w:space="0" w:color="auto"/>
        <w:right w:val="none" w:sz="0" w:space="0" w:color="auto"/>
      </w:divBdr>
    </w:div>
    <w:div w:id="1597787832">
      <w:bodyDiv w:val="1"/>
      <w:marLeft w:val="0"/>
      <w:marRight w:val="0"/>
      <w:marTop w:val="0"/>
      <w:marBottom w:val="0"/>
      <w:divBdr>
        <w:top w:val="none" w:sz="0" w:space="0" w:color="auto"/>
        <w:left w:val="none" w:sz="0" w:space="0" w:color="auto"/>
        <w:bottom w:val="none" w:sz="0" w:space="0" w:color="auto"/>
        <w:right w:val="none" w:sz="0" w:space="0" w:color="auto"/>
      </w:divBdr>
    </w:div>
    <w:div w:id="1598978210">
      <w:bodyDiv w:val="1"/>
      <w:marLeft w:val="0"/>
      <w:marRight w:val="0"/>
      <w:marTop w:val="0"/>
      <w:marBottom w:val="0"/>
      <w:divBdr>
        <w:top w:val="none" w:sz="0" w:space="0" w:color="auto"/>
        <w:left w:val="none" w:sz="0" w:space="0" w:color="auto"/>
        <w:bottom w:val="none" w:sz="0" w:space="0" w:color="auto"/>
        <w:right w:val="none" w:sz="0" w:space="0" w:color="auto"/>
      </w:divBdr>
    </w:div>
    <w:div w:id="1603537666">
      <w:bodyDiv w:val="1"/>
      <w:marLeft w:val="0"/>
      <w:marRight w:val="0"/>
      <w:marTop w:val="0"/>
      <w:marBottom w:val="0"/>
      <w:divBdr>
        <w:top w:val="none" w:sz="0" w:space="0" w:color="auto"/>
        <w:left w:val="none" w:sz="0" w:space="0" w:color="auto"/>
        <w:bottom w:val="none" w:sz="0" w:space="0" w:color="auto"/>
        <w:right w:val="none" w:sz="0" w:space="0" w:color="auto"/>
      </w:divBdr>
    </w:div>
    <w:div w:id="1612012376">
      <w:bodyDiv w:val="1"/>
      <w:marLeft w:val="0"/>
      <w:marRight w:val="0"/>
      <w:marTop w:val="0"/>
      <w:marBottom w:val="0"/>
      <w:divBdr>
        <w:top w:val="none" w:sz="0" w:space="0" w:color="auto"/>
        <w:left w:val="none" w:sz="0" w:space="0" w:color="auto"/>
        <w:bottom w:val="none" w:sz="0" w:space="0" w:color="auto"/>
        <w:right w:val="none" w:sz="0" w:space="0" w:color="auto"/>
      </w:divBdr>
    </w:div>
    <w:div w:id="1614825428">
      <w:bodyDiv w:val="1"/>
      <w:marLeft w:val="0"/>
      <w:marRight w:val="0"/>
      <w:marTop w:val="0"/>
      <w:marBottom w:val="0"/>
      <w:divBdr>
        <w:top w:val="none" w:sz="0" w:space="0" w:color="auto"/>
        <w:left w:val="none" w:sz="0" w:space="0" w:color="auto"/>
        <w:bottom w:val="none" w:sz="0" w:space="0" w:color="auto"/>
        <w:right w:val="none" w:sz="0" w:space="0" w:color="auto"/>
      </w:divBdr>
      <w:divsChild>
        <w:div w:id="1411345421">
          <w:marLeft w:val="0"/>
          <w:marRight w:val="0"/>
          <w:marTop w:val="0"/>
          <w:marBottom w:val="0"/>
          <w:divBdr>
            <w:top w:val="none" w:sz="0" w:space="0" w:color="auto"/>
            <w:left w:val="none" w:sz="0" w:space="0" w:color="auto"/>
            <w:bottom w:val="none" w:sz="0" w:space="0" w:color="auto"/>
            <w:right w:val="none" w:sz="0" w:space="0" w:color="auto"/>
          </w:divBdr>
        </w:div>
        <w:div w:id="1661033468">
          <w:marLeft w:val="0"/>
          <w:marRight w:val="0"/>
          <w:marTop w:val="0"/>
          <w:marBottom w:val="0"/>
          <w:divBdr>
            <w:top w:val="none" w:sz="0" w:space="0" w:color="auto"/>
            <w:left w:val="none" w:sz="0" w:space="0" w:color="auto"/>
            <w:bottom w:val="none" w:sz="0" w:space="0" w:color="auto"/>
            <w:right w:val="none" w:sz="0" w:space="0" w:color="auto"/>
          </w:divBdr>
        </w:div>
        <w:div w:id="2118211145">
          <w:marLeft w:val="0"/>
          <w:marRight w:val="0"/>
          <w:marTop w:val="0"/>
          <w:marBottom w:val="0"/>
          <w:divBdr>
            <w:top w:val="none" w:sz="0" w:space="0" w:color="auto"/>
            <w:left w:val="none" w:sz="0" w:space="0" w:color="auto"/>
            <w:bottom w:val="none" w:sz="0" w:space="0" w:color="auto"/>
            <w:right w:val="none" w:sz="0" w:space="0" w:color="auto"/>
          </w:divBdr>
        </w:div>
      </w:divsChild>
    </w:div>
    <w:div w:id="1618221732">
      <w:bodyDiv w:val="1"/>
      <w:marLeft w:val="0"/>
      <w:marRight w:val="0"/>
      <w:marTop w:val="0"/>
      <w:marBottom w:val="0"/>
      <w:divBdr>
        <w:top w:val="none" w:sz="0" w:space="0" w:color="auto"/>
        <w:left w:val="none" w:sz="0" w:space="0" w:color="auto"/>
        <w:bottom w:val="none" w:sz="0" w:space="0" w:color="auto"/>
        <w:right w:val="none" w:sz="0" w:space="0" w:color="auto"/>
      </w:divBdr>
    </w:div>
    <w:div w:id="1619753929">
      <w:bodyDiv w:val="1"/>
      <w:marLeft w:val="0"/>
      <w:marRight w:val="0"/>
      <w:marTop w:val="0"/>
      <w:marBottom w:val="0"/>
      <w:divBdr>
        <w:top w:val="none" w:sz="0" w:space="0" w:color="auto"/>
        <w:left w:val="none" w:sz="0" w:space="0" w:color="auto"/>
        <w:bottom w:val="none" w:sz="0" w:space="0" w:color="auto"/>
        <w:right w:val="none" w:sz="0" w:space="0" w:color="auto"/>
      </w:divBdr>
    </w:div>
    <w:div w:id="1620185151">
      <w:bodyDiv w:val="1"/>
      <w:marLeft w:val="0"/>
      <w:marRight w:val="0"/>
      <w:marTop w:val="0"/>
      <w:marBottom w:val="0"/>
      <w:divBdr>
        <w:top w:val="none" w:sz="0" w:space="0" w:color="auto"/>
        <w:left w:val="none" w:sz="0" w:space="0" w:color="auto"/>
        <w:bottom w:val="none" w:sz="0" w:space="0" w:color="auto"/>
        <w:right w:val="none" w:sz="0" w:space="0" w:color="auto"/>
      </w:divBdr>
    </w:div>
    <w:div w:id="1625849432">
      <w:bodyDiv w:val="1"/>
      <w:marLeft w:val="0"/>
      <w:marRight w:val="0"/>
      <w:marTop w:val="0"/>
      <w:marBottom w:val="0"/>
      <w:divBdr>
        <w:top w:val="none" w:sz="0" w:space="0" w:color="auto"/>
        <w:left w:val="none" w:sz="0" w:space="0" w:color="auto"/>
        <w:bottom w:val="none" w:sz="0" w:space="0" w:color="auto"/>
        <w:right w:val="none" w:sz="0" w:space="0" w:color="auto"/>
      </w:divBdr>
    </w:div>
    <w:div w:id="1626739390">
      <w:bodyDiv w:val="1"/>
      <w:marLeft w:val="0"/>
      <w:marRight w:val="0"/>
      <w:marTop w:val="0"/>
      <w:marBottom w:val="0"/>
      <w:divBdr>
        <w:top w:val="none" w:sz="0" w:space="0" w:color="auto"/>
        <w:left w:val="none" w:sz="0" w:space="0" w:color="auto"/>
        <w:bottom w:val="none" w:sz="0" w:space="0" w:color="auto"/>
        <w:right w:val="none" w:sz="0" w:space="0" w:color="auto"/>
      </w:divBdr>
    </w:div>
    <w:div w:id="1627351778">
      <w:bodyDiv w:val="1"/>
      <w:marLeft w:val="0"/>
      <w:marRight w:val="0"/>
      <w:marTop w:val="0"/>
      <w:marBottom w:val="0"/>
      <w:divBdr>
        <w:top w:val="none" w:sz="0" w:space="0" w:color="auto"/>
        <w:left w:val="none" w:sz="0" w:space="0" w:color="auto"/>
        <w:bottom w:val="none" w:sz="0" w:space="0" w:color="auto"/>
        <w:right w:val="none" w:sz="0" w:space="0" w:color="auto"/>
      </w:divBdr>
    </w:div>
    <w:div w:id="1639139641">
      <w:bodyDiv w:val="1"/>
      <w:marLeft w:val="0"/>
      <w:marRight w:val="0"/>
      <w:marTop w:val="0"/>
      <w:marBottom w:val="0"/>
      <w:divBdr>
        <w:top w:val="none" w:sz="0" w:space="0" w:color="auto"/>
        <w:left w:val="none" w:sz="0" w:space="0" w:color="auto"/>
        <w:bottom w:val="none" w:sz="0" w:space="0" w:color="auto"/>
        <w:right w:val="none" w:sz="0" w:space="0" w:color="auto"/>
      </w:divBdr>
      <w:divsChild>
        <w:div w:id="16003522">
          <w:marLeft w:val="0"/>
          <w:marRight w:val="0"/>
          <w:marTop w:val="0"/>
          <w:marBottom w:val="0"/>
          <w:divBdr>
            <w:top w:val="none" w:sz="0" w:space="0" w:color="auto"/>
            <w:left w:val="none" w:sz="0" w:space="0" w:color="auto"/>
            <w:bottom w:val="none" w:sz="0" w:space="0" w:color="auto"/>
            <w:right w:val="none" w:sz="0" w:space="0" w:color="auto"/>
          </w:divBdr>
        </w:div>
        <w:div w:id="107704516">
          <w:marLeft w:val="0"/>
          <w:marRight w:val="0"/>
          <w:marTop w:val="0"/>
          <w:marBottom w:val="0"/>
          <w:divBdr>
            <w:top w:val="none" w:sz="0" w:space="0" w:color="auto"/>
            <w:left w:val="none" w:sz="0" w:space="0" w:color="auto"/>
            <w:bottom w:val="none" w:sz="0" w:space="0" w:color="auto"/>
            <w:right w:val="none" w:sz="0" w:space="0" w:color="auto"/>
          </w:divBdr>
        </w:div>
        <w:div w:id="189416403">
          <w:marLeft w:val="0"/>
          <w:marRight w:val="0"/>
          <w:marTop w:val="0"/>
          <w:marBottom w:val="0"/>
          <w:divBdr>
            <w:top w:val="none" w:sz="0" w:space="0" w:color="auto"/>
            <w:left w:val="none" w:sz="0" w:space="0" w:color="auto"/>
            <w:bottom w:val="none" w:sz="0" w:space="0" w:color="auto"/>
            <w:right w:val="none" w:sz="0" w:space="0" w:color="auto"/>
          </w:divBdr>
        </w:div>
        <w:div w:id="1132095379">
          <w:marLeft w:val="0"/>
          <w:marRight w:val="0"/>
          <w:marTop w:val="0"/>
          <w:marBottom w:val="0"/>
          <w:divBdr>
            <w:top w:val="none" w:sz="0" w:space="0" w:color="auto"/>
            <w:left w:val="none" w:sz="0" w:space="0" w:color="auto"/>
            <w:bottom w:val="none" w:sz="0" w:space="0" w:color="auto"/>
            <w:right w:val="none" w:sz="0" w:space="0" w:color="auto"/>
          </w:divBdr>
        </w:div>
        <w:div w:id="1143154005">
          <w:marLeft w:val="0"/>
          <w:marRight w:val="0"/>
          <w:marTop w:val="0"/>
          <w:marBottom w:val="0"/>
          <w:divBdr>
            <w:top w:val="none" w:sz="0" w:space="0" w:color="auto"/>
            <w:left w:val="none" w:sz="0" w:space="0" w:color="auto"/>
            <w:bottom w:val="none" w:sz="0" w:space="0" w:color="auto"/>
            <w:right w:val="none" w:sz="0" w:space="0" w:color="auto"/>
          </w:divBdr>
        </w:div>
        <w:div w:id="2009289383">
          <w:marLeft w:val="0"/>
          <w:marRight w:val="0"/>
          <w:marTop w:val="0"/>
          <w:marBottom w:val="0"/>
          <w:divBdr>
            <w:top w:val="none" w:sz="0" w:space="0" w:color="auto"/>
            <w:left w:val="none" w:sz="0" w:space="0" w:color="auto"/>
            <w:bottom w:val="none" w:sz="0" w:space="0" w:color="auto"/>
            <w:right w:val="none" w:sz="0" w:space="0" w:color="auto"/>
          </w:divBdr>
        </w:div>
      </w:divsChild>
    </w:div>
    <w:div w:id="1639216204">
      <w:bodyDiv w:val="1"/>
      <w:marLeft w:val="0"/>
      <w:marRight w:val="0"/>
      <w:marTop w:val="0"/>
      <w:marBottom w:val="0"/>
      <w:divBdr>
        <w:top w:val="none" w:sz="0" w:space="0" w:color="auto"/>
        <w:left w:val="none" w:sz="0" w:space="0" w:color="auto"/>
        <w:bottom w:val="none" w:sz="0" w:space="0" w:color="auto"/>
        <w:right w:val="none" w:sz="0" w:space="0" w:color="auto"/>
      </w:divBdr>
    </w:div>
    <w:div w:id="1642613919">
      <w:bodyDiv w:val="1"/>
      <w:marLeft w:val="0"/>
      <w:marRight w:val="0"/>
      <w:marTop w:val="0"/>
      <w:marBottom w:val="0"/>
      <w:divBdr>
        <w:top w:val="none" w:sz="0" w:space="0" w:color="auto"/>
        <w:left w:val="none" w:sz="0" w:space="0" w:color="auto"/>
        <w:bottom w:val="none" w:sz="0" w:space="0" w:color="auto"/>
        <w:right w:val="none" w:sz="0" w:space="0" w:color="auto"/>
      </w:divBdr>
    </w:div>
    <w:div w:id="1642998666">
      <w:bodyDiv w:val="1"/>
      <w:marLeft w:val="0"/>
      <w:marRight w:val="0"/>
      <w:marTop w:val="0"/>
      <w:marBottom w:val="0"/>
      <w:divBdr>
        <w:top w:val="none" w:sz="0" w:space="0" w:color="auto"/>
        <w:left w:val="none" w:sz="0" w:space="0" w:color="auto"/>
        <w:bottom w:val="none" w:sz="0" w:space="0" w:color="auto"/>
        <w:right w:val="none" w:sz="0" w:space="0" w:color="auto"/>
      </w:divBdr>
    </w:div>
    <w:div w:id="1651713936">
      <w:bodyDiv w:val="1"/>
      <w:marLeft w:val="0"/>
      <w:marRight w:val="0"/>
      <w:marTop w:val="0"/>
      <w:marBottom w:val="0"/>
      <w:divBdr>
        <w:top w:val="none" w:sz="0" w:space="0" w:color="auto"/>
        <w:left w:val="none" w:sz="0" w:space="0" w:color="auto"/>
        <w:bottom w:val="none" w:sz="0" w:space="0" w:color="auto"/>
        <w:right w:val="none" w:sz="0" w:space="0" w:color="auto"/>
      </w:divBdr>
    </w:div>
    <w:div w:id="1651908559">
      <w:bodyDiv w:val="1"/>
      <w:marLeft w:val="0"/>
      <w:marRight w:val="0"/>
      <w:marTop w:val="0"/>
      <w:marBottom w:val="0"/>
      <w:divBdr>
        <w:top w:val="none" w:sz="0" w:space="0" w:color="auto"/>
        <w:left w:val="none" w:sz="0" w:space="0" w:color="auto"/>
        <w:bottom w:val="none" w:sz="0" w:space="0" w:color="auto"/>
        <w:right w:val="none" w:sz="0" w:space="0" w:color="auto"/>
      </w:divBdr>
    </w:div>
    <w:div w:id="1652170368">
      <w:bodyDiv w:val="1"/>
      <w:marLeft w:val="0"/>
      <w:marRight w:val="0"/>
      <w:marTop w:val="0"/>
      <w:marBottom w:val="0"/>
      <w:divBdr>
        <w:top w:val="none" w:sz="0" w:space="0" w:color="auto"/>
        <w:left w:val="none" w:sz="0" w:space="0" w:color="auto"/>
        <w:bottom w:val="none" w:sz="0" w:space="0" w:color="auto"/>
        <w:right w:val="none" w:sz="0" w:space="0" w:color="auto"/>
      </w:divBdr>
    </w:div>
    <w:div w:id="1652634466">
      <w:bodyDiv w:val="1"/>
      <w:marLeft w:val="0"/>
      <w:marRight w:val="0"/>
      <w:marTop w:val="0"/>
      <w:marBottom w:val="0"/>
      <w:divBdr>
        <w:top w:val="none" w:sz="0" w:space="0" w:color="auto"/>
        <w:left w:val="none" w:sz="0" w:space="0" w:color="auto"/>
        <w:bottom w:val="none" w:sz="0" w:space="0" w:color="auto"/>
        <w:right w:val="none" w:sz="0" w:space="0" w:color="auto"/>
      </w:divBdr>
    </w:div>
    <w:div w:id="1655374714">
      <w:bodyDiv w:val="1"/>
      <w:marLeft w:val="0"/>
      <w:marRight w:val="0"/>
      <w:marTop w:val="0"/>
      <w:marBottom w:val="0"/>
      <w:divBdr>
        <w:top w:val="none" w:sz="0" w:space="0" w:color="auto"/>
        <w:left w:val="none" w:sz="0" w:space="0" w:color="auto"/>
        <w:bottom w:val="none" w:sz="0" w:space="0" w:color="auto"/>
        <w:right w:val="none" w:sz="0" w:space="0" w:color="auto"/>
      </w:divBdr>
    </w:div>
    <w:div w:id="1656110858">
      <w:bodyDiv w:val="1"/>
      <w:marLeft w:val="0"/>
      <w:marRight w:val="0"/>
      <w:marTop w:val="0"/>
      <w:marBottom w:val="0"/>
      <w:divBdr>
        <w:top w:val="none" w:sz="0" w:space="0" w:color="auto"/>
        <w:left w:val="none" w:sz="0" w:space="0" w:color="auto"/>
        <w:bottom w:val="none" w:sz="0" w:space="0" w:color="auto"/>
        <w:right w:val="none" w:sz="0" w:space="0" w:color="auto"/>
      </w:divBdr>
    </w:div>
    <w:div w:id="1657537571">
      <w:bodyDiv w:val="1"/>
      <w:marLeft w:val="0"/>
      <w:marRight w:val="0"/>
      <w:marTop w:val="0"/>
      <w:marBottom w:val="0"/>
      <w:divBdr>
        <w:top w:val="none" w:sz="0" w:space="0" w:color="auto"/>
        <w:left w:val="none" w:sz="0" w:space="0" w:color="auto"/>
        <w:bottom w:val="none" w:sz="0" w:space="0" w:color="auto"/>
        <w:right w:val="none" w:sz="0" w:space="0" w:color="auto"/>
      </w:divBdr>
    </w:div>
    <w:div w:id="1660578641">
      <w:bodyDiv w:val="1"/>
      <w:marLeft w:val="0"/>
      <w:marRight w:val="0"/>
      <w:marTop w:val="0"/>
      <w:marBottom w:val="0"/>
      <w:divBdr>
        <w:top w:val="none" w:sz="0" w:space="0" w:color="auto"/>
        <w:left w:val="none" w:sz="0" w:space="0" w:color="auto"/>
        <w:bottom w:val="none" w:sz="0" w:space="0" w:color="auto"/>
        <w:right w:val="none" w:sz="0" w:space="0" w:color="auto"/>
      </w:divBdr>
    </w:div>
    <w:div w:id="1660697653">
      <w:bodyDiv w:val="1"/>
      <w:marLeft w:val="0"/>
      <w:marRight w:val="0"/>
      <w:marTop w:val="0"/>
      <w:marBottom w:val="0"/>
      <w:divBdr>
        <w:top w:val="none" w:sz="0" w:space="0" w:color="auto"/>
        <w:left w:val="none" w:sz="0" w:space="0" w:color="auto"/>
        <w:bottom w:val="none" w:sz="0" w:space="0" w:color="auto"/>
        <w:right w:val="none" w:sz="0" w:space="0" w:color="auto"/>
      </w:divBdr>
    </w:div>
    <w:div w:id="1661276550">
      <w:bodyDiv w:val="1"/>
      <w:marLeft w:val="0"/>
      <w:marRight w:val="0"/>
      <w:marTop w:val="0"/>
      <w:marBottom w:val="0"/>
      <w:divBdr>
        <w:top w:val="none" w:sz="0" w:space="0" w:color="auto"/>
        <w:left w:val="none" w:sz="0" w:space="0" w:color="auto"/>
        <w:bottom w:val="none" w:sz="0" w:space="0" w:color="auto"/>
        <w:right w:val="none" w:sz="0" w:space="0" w:color="auto"/>
      </w:divBdr>
    </w:div>
    <w:div w:id="1662543136">
      <w:bodyDiv w:val="1"/>
      <w:marLeft w:val="0"/>
      <w:marRight w:val="0"/>
      <w:marTop w:val="0"/>
      <w:marBottom w:val="0"/>
      <w:divBdr>
        <w:top w:val="none" w:sz="0" w:space="0" w:color="auto"/>
        <w:left w:val="none" w:sz="0" w:space="0" w:color="auto"/>
        <w:bottom w:val="none" w:sz="0" w:space="0" w:color="auto"/>
        <w:right w:val="none" w:sz="0" w:space="0" w:color="auto"/>
      </w:divBdr>
      <w:divsChild>
        <w:div w:id="474876895">
          <w:marLeft w:val="0"/>
          <w:marRight w:val="0"/>
          <w:marTop w:val="0"/>
          <w:marBottom w:val="0"/>
          <w:divBdr>
            <w:top w:val="none" w:sz="0" w:space="0" w:color="auto"/>
            <w:left w:val="none" w:sz="0" w:space="0" w:color="auto"/>
            <w:bottom w:val="none" w:sz="0" w:space="0" w:color="auto"/>
            <w:right w:val="none" w:sz="0" w:space="0" w:color="auto"/>
          </w:divBdr>
        </w:div>
        <w:div w:id="506485337">
          <w:marLeft w:val="0"/>
          <w:marRight w:val="0"/>
          <w:marTop w:val="0"/>
          <w:marBottom w:val="0"/>
          <w:divBdr>
            <w:top w:val="none" w:sz="0" w:space="0" w:color="auto"/>
            <w:left w:val="none" w:sz="0" w:space="0" w:color="auto"/>
            <w:bottom w:val="none" w:sz="0" w:space="0" w:color="auto"/>
            <w:right w:val="none" w:sz="0" w:space="0" w:color="auto"/>
          </w:divBdr>
        </w:div>
        <w:div w:id="511068058">
          <w:marLeft w:val="0"/>
          <w:marRight w:val="0"/>
          <w:marTop w:val="0"/>
          <w:marBottom w:val="0"/>
          <w:divBdr>
            <w:top w:val="none" w:sz="0" w:space="0" w:color="auto"/>
            <w:left w:val="none" w:sz="0" w:space="0" w:color="auto"/>
            <w:bottom w:val="none" w:sz="0" w:space="0" w:color="auto"/>
            <w:right w:val="none" w:sz="0" w:space="0" w:color="auto"/>
          </w:divBdr>
        </w:div>
        <w:div w:id="562642216">
          <w:marLeft w:val="0"/>
          <w:marRight w:val="0"/>
          <w:marTop w:val="0"/>
          <w:marBottom w:val="0"/>
          <w:divBdr>
            <w:top w:val="none" w:sz="0" w:space="0" w:color="auto"/>
            <w:left w:val="none" w:sz="0" w:space="0" w:color="auto"/>
            <w:bottom w:val="none" w:sz="0" w:space="0" w:color="auto"/>
            <w:right w:val="none" w:sz="0" w:space="0" w:color="auto"/>
          </w:divBdr>
        </w:div>
        <w:div w:id="1077634813">
          <w:marLeft w:val="0"/>
          <w:marRight w:val="0"/>
          <w:marTop w:val="0"/>
          <w:marBottom w:val="0"/>
          <w:divBdr>
            <w:top w:val="none" w:sz="0" w:space="0" w:color="auto"/>
            <w:left w:val="none" w:sz="0" w:space="0" w:color="auto"/>
            <w:bottom w:val="none" w:sz="0" w:space="0" w:color="auto"/>
            <w:right w:val="none" w:sz="0" w:space="0" w:color="auto"/>
          </w:divBdr>
        </w:div>
        <w:div w:id="1691568609">
          <w:marLeft w:val="0"/>
          <w:marRight w:val="0"/>
          <w:marTop w:val="0"/>
          <w:marBottom w:val="0"/>
          <w:divBdr>
            <w:top w:val="none" w:sz="0" w:space="0" w:color="auto"/>
            <w:left w:val="none" w:sz="0" w:space="0" w:color="auto"/>
            <w:bottom w:val="none" w:sz="0" w:space="0" w:color="auto"/>
            <w:right w:val="none" w:sz="0" w:space="0" w:color="auto"/>
          </w:divBdr>
        </w:div>
        <w:div w:id="2025548851">
          <w:marLeft w:val="0"/>
          <w:marRight w:val="0"/>
          <w:marTop w:val="0"/>
          <w:marBottom w:val="0"/>
          <w:divBdr>
            <w:top w:val="none" w:sz="0" w:space="0" w:color="auto"/>
            <w:left w:val="none" w:sz="0" w:space="0" w:color="auto"/>
            <w:bottom w:val="none" w:sz="0" w:space="0" w:color="auto"/>
            <w:right w:val="none" w:sz="0" w:space="0" w:color="auto"/>
          </w:divBdr>
        </w:div>
        <w:div w:id="2093308191">
          <w:marLeft w:val="0"/>
          <w:marRight w:val="0"/>
          <w:marTop w:val="0"/>
          <w:marBottom w:val="0"/>
          <w:divBdr>
            <w:top w:val="none" w:sz="0" w:space="0" w:color="auto"/>
            <w:left w:val="none" w:sz="0" w:space="0" w:color="auto"/>
            <w:bottom w:val="none" w:sz="0" w:space="0" w:color="auto"/>
            <w:right w:val="none" w:sz="0" w:space="0" w:color="auto"/>
          </w:divBdr>
        </w:div>
      </w:divsChild>
    </w:div>
    <w:div w:id="1663505845">
      <w:bodyDiv w:val="1"/>
      <w:marLeft w:val="0"/>
      <w:marRight w:val="0"/>
      <w:marTop w:val="0"/>
      <w:marBottom w:val="0"/>
      <w:divBdr>
        <w:top w:val="none" w:sz="0" w:space="0" w:color="auto"/>
        <w:left w:val="none" w:sz="0" w:space="0" w:color="auto"/>
        <w:bottom w:val="none" w:sz="0" w:space="0" w:color="auto"/>
        <w:right w:val="none" w:sz="0" w:space="0" w:color="auto"/>
      </w:divBdr>
    </w:div>
    <w:div w:id="1664317505">
      <w:bodyDiv w:val="1"/>
      <w:marLeft w:val="0"/>
      <w:marRight w:val="0"/>
      <w:marTop w:val="0"/>
      <w:marBottom w:val="0"/>
      <w:divBdr>
        <w:top w:val="none" w:sz="0" w:space="0" w:color="auto"/>
        <w:left w:val="none" w:sz="0" w:space="0" w:color="auto"/>
        <w:bottom w:val="none" w:sz="0" w:space="0" w:color="auto"/>
        <w:right w:val="none" w:sz="0" w:space="0" w:color="auto"/>
      </w:divBdr>
    </w:div>
    <w:div w:id="1664770853">
      <w:marLeft w:val="0"/>
      <w:marRight w:val="0"/>
      <w:marTop w:val="0"/>
      <w:marBottom w:val="0"/>
      <w:divBdr>
        <w:top w:val="none" w:sz="0" w:space="0" w:color="auto"/>
        <w:left w:val="none" w:sz="0" w:space="0" w:color="auto"/>
        <w:bottom w:val="none" w:sz="0" w:space="0" w:color="auto"/>
        <w:right w:val="none" w:sz="0" w:space="0" w:color="auto"/>
      </w:divBdr>
    </w:div>
    <w:div w:id="1668367287">
      <w:bodyDiv w:val="1"/>
      <w:marLeft w:val="0"/>
      <w:marRight w:val="0"/>
      <w:marTop w:val="0"/>
      <w:marBottom w:val="0"/>
      <w:divBdr>
        <w:top w:val="none" w:sz="0" w:space="0" w:color="auto"/>
        <w:left w:val="none" w:sz="0" w:space="0" w:color="auto"/>
        <w:bottom w:val="none" w:sz="0" w:space="0" w:color="auto"/>
        <w:right w:val="none" w:sz="0" w:space="0" w:color="auto"/>
      </w:divBdr>
    </w:div>
    <w:div w:id="1670061647">
      <w:bodyDiv w:val="1"/>
      <w:marLeft w:val="0"/>
      <w:marRight w:val="0"/>
      <w:marTop w:val="0"/>
      <w:marBottom w:val="0"/>
      <w:divBdr>
        <w:top w:val="none" w:sz="0" w:space="0" w:color="auto"/>
        <w:left w:val="none" w:sz="0" w:space="0" w:color="auto"/>
        <w:bottom w:val="none" w:sz="0" w:space="0" w:color="auto"/>
        <w:right w:val="none" w:sz="0" w:space="0" w:color="auto"/>
      </w:divBdr>
    </w:div>
    <w:div w:id="1688017524">
      <w:bodyDiv w:val="1"/>
      <w:marLeft w:val="0"/>
      <w:marRight w:val="0"/>
      <w:marTop w:val="0"/>
      <w:marBottom w:val="0"/>
      <w:divBdr>
        <w:top w:val="none" w:sz="0" w:space="0" w:color="auto"/>
        <w:left w:val="none" w:sz="0" w:space="0" w:color="auto"/>
        <w:bottom w:val="none" w:sz="0" w:space="0" w:color="auto"/>
        <w:right w:val="none" w:sz="0" w:space="0" w:color="auto"/>
      </w:divBdr>
    </w:div>
    <w:div w:id="1690177952">
      <w:bodyDiv w:val="1"/>
      <w:marLeft w:val="0"/>
      <w:marRight w:val="0"/>
      <w:marTop w:val="0"/>
      <w:marBottom w:val="0"/>
      <w:divBdr>
        <w:top w:val="none" w:sz="0" w:space="0" w:color="auto"/>
        <w:left w:val="none" w:sz="0" w:space="0" w:color="auto"/>
        <w:bottom w:val="none" w:sz="0" w:space="0" w:color="auto"/>
        <w:right w:val="none" w:sz="0" w:space="0" w:color="auto"/>
      </w:divBdr>
    </w:div>
    <w:div w:id="1693068181">
      <w:bodyDiv w:val="1"/>
      <w:marLeft w:val="0"/>
      <w:marRight w:val="0"/>
      <w:marTop w:val="0"/>
      <w:marBottom w:val="0"/>
      <w:divBdr>
        <w:top w:val="none" w:sz="0" w:space="0" w:color="auto"/>
        <w:left w:val="none" w:sz="0" w:space="0" w:color="auto"/>
        <w:bottom w:val="none" w:sz="0" w:space="0" w:color="auto"/>
        <w:right w:val="none" w:sz="0" w:space="0" w:color="auto"/>
      </w:divBdr>
    </w:div>
    <w:div w:id="1695419017">
      <w:bodyDiv w:val="1"/>
      <w:marLeft w:val="0"/>
      <w:marRight w:val="0"/>
      <w:marTop w:val="0"/>
      <w:marBottom w:val="0"/>
      <w:divBdr>
        <w:top w:val="none" w:sz="0" w:space="0" w:color="auto"/>
        <w:left w:val="none" w:sz="0" w:space="0" w:color="auto"/>
        <w:bottom w:val="none" w:sz="0" w:space="0" w:color="auto"/>
        <w:right w:val="none" w:sz="0" w:space="0" w:color="auto"/>
      </w:divBdr>
    </w:div>
    <w:div w:id="1696346476">
      <w:bodyDiv w:val="1"/>
      <w:marLeft w:val="0"/>
      <w:marRight w:val="0"/>
      <w:marTop w:val="0"/>
      <w:marBottom w:val="0"/>
      <w:divBdr>
        <w:top w:val="none" w:sz="0" w:space="0" w:color="auto"/>
        <w:left w:val="none" w:sz="0" w:space="0" w:color="auto"/>
        <w:bottom w:val="none" w:sz="0" w:space="0" w:color="auto"/>
        <w:right w:val="none" w:sz="0" w:space="0" w:color="auto"/>
      </w:divBdr>
    </w:div>
    <w:div w:id="1698002372">
      <w:bodyDiv w:val="1"/>
      <w:marLeft w:val="0"/>
      <w:marRight w:val="0"/>
      <w:marTop w:val="0"/>
      <w:marBottom w:val="0"/>
      <w:divBdr>
        <w:top w:val="none" w:sz="0" w:space="0" w:color="auto"/>
        <w:left w:val="none" w:sz="0" w:space="0" w:color="auto"/>
        <w:bottom w:val="none" w:sz="0" w:space="0" w:color="auto"/>
        <w:right w:val="none" w:sz="0" w:space="0" w:color="auto"/>
      </w:divBdr>
    </w:div>
    <w:div w:id="1701468438">
      <w:bodyDiv w:val="1"/>
      <w:marLeft w:val="0"/>
      <w:marRight w:val="0"/>
      <w:marTop w:val="0"/>
      <w:marBottom w:val="0"/>
      <w:divBdr>
        <w:top w:val="none" w:sz="0" w:space="0" w:color="auto"/>
        <w:left w:val="none" w:sz="0" w:space="0" w:color="auto"/>
        <w:bottom w:val="none" w:sz="0" w:space="0" w:color="auto"/>
        <w:right w:val="none" w:sz="0" w:space="0" w:color="auto"/>
      </w:divBdr>
    </w:div>
    <w:div w:id="1708288414">
      <w:bodyDiv w:val="1"/>
      <w:marLeft w:val="0"/>
      <w:marRight w:val="0"/>
      <w:marTop w:val="0"/>
      <w:marBottom w:val="0"/>
      <w:divBdr>
        <w:top w:val="none" w:sz="0" w:space="0" w:color="auto"/>
        <w:left w:val="none" w:sz="0" w:space="0" w:color="auto"/>
        <w:bottom w:val="none" w:sz="0" w:space="0" w:color="auto"/>
        <w:right w:val="none" w:sz="0" w:space="0" w:color="auto"/>
      </w:divBdr>
    </w:div>
    <w:div w:id="1709794598">
      <w:marLeft w:val="0"/>
      <w:marRight w:val="0"/>
      <w:marTop w:val="0"/>
      <w:marBottom w:val="0"/>
      <w:divBdr>
        <w:top w:val="none" w:sz="0" w:space="0" w:color="auto"/>
        <w:left w:val="none" w:sz="0" w:space="0" w:color="auto"/>
        <w:bottom w:val="none" w:sz="0" w:space="0" w:color="auto"/>
        <w:right w:val="none" w:sz="0" w:space="0" w:color="auto"/>
      </w:divBdr>
    </w:div>
    <w:div w:id="1710645716">
      <w:bodyDiv w:val="1"/>
      <w:marLeft w:val="0"/>
      <w:marRight w:val="0"/>
      <w:marTop w:val="0"/>
      <w:marBottom w:val="0"/>
      <w:divBdr>
        <w:top w:val="none" w:sz="0" w:space="0" w:color="auto"/>
        <w:left w:val="none" w:sz="0" w:space="0" w:color="auto"/>
        <w:bottom w:val="none" w:sz="0" w:space="0" w:color="auto"/>
        <w:right w:val="none" w:sz="0" w:space="0" w:color="auto"/>
      </w:divBdr>
    </w:div>
    <w:div w:id="1711344993">
      <w:bodyDiv w:val="1"/>
      <w:marLeft w:val="0"/>
      <w:marRight w:val="0"/>
      <w:marTop w:val="0"/>
      <w:marBottom w:val="0"/>
      <w:divBdr>
        <w:top w:val="none" w:sz="0" w:space="0" w:color="auto"/>
        <w:left w:val="none" w:sz="0" w:space="0" w:color="auto"/>
        <w:bottom w:val="none" w:sz="0" w:space="0" w:color="auto"/>
        <w:right w:val="none" w:sz="0" w:space="0" w:color="auto"/>
      </w:divBdr>
    </w:div>
    <w:div w:id="1713648237">
      <w:marLeft w:val="0"/>
      <w:marRight w:val="0"/>
      <w:marTop w:val="0"/>
      <w:marBottom w:val="0"/>
      <w:divBdr>
        <w:top w:val="none" w:sz="0" w:space="0" w:color="auto"/>
        <w:left w:val="none" w:sz="0" w:space="0" w:color="auto"/>
        <w:bottom w:val="none" w:sz="0" w:space="0" w:color="auto"/>
        <w:right w:val="none" w:sz="0" w:space="0" w:color="auto"/>
      </w:divBdr>
    </w:div>
    <w:div w:id="1715500069">
      <w:bodyDiv w:val="1"/>
      <w:marLeft w:val="0"/>
      <w:marRight w:val="0"/>
      <w:marTop w:val="0"/>
      <w:marBottom w:val="0"/>
      <w:divBdr>
        <w:top w:val="none" w:sz="0" w:space="0" w:color="auto"/>
        <w:left w:val="none" w:sz="0" w:space="0" w:color="auto"/>
        <w:bottom w:val="none" w:sz="0" w:space="0" w:color="auto"/>
        <w:right w:val="none" w:sz="0" w:space="0" w:color="auto"/>
      </w:divBdr>
    </w:div>
    <w:div w:id="1716388126">
      <w:bodyDiv w:val="1"/>
      <w:marLeft w:val="0"/>
      <w:marRight w:val="0"/>
      <w:marTop w:val="0"/>
      <w:marBottom w:val="0"/>
      <w:divBdr>
        <w:top w:val="none" w:sz="0" w:space="0" w:color="auto"/>
        <w:left w:val="none" w:sz="0" w:space="0" w:color="auto"/>
        <w:bottom w:val="none" w:sz="0" w:space="0" w:color="auto"/>
        <w:right w:val="none" w:sz="0" w:space="0" w:color="auto"/>
      </w:divBdr>
    </w:div>
    <w:div w:id="1717511329">
      <w:bodyDiv w:val="1"/>
      <w:marLeft w:val="0"/>
      <w:marRight w:val="0"/>
      <w:marTop w:val="0"/>
      <w:marBottom w:val="0"/>
      <w:divBdr>
        <w:top w:val="none" w:sz="0" w:space="0" w:color="auto"/>
        <w:left w:val="none" w:sz="0" w:space="0" w:color="auto"/>
        <w:bottom w:val="none" w:sz="0" w:space="0" w:color="auto"/>
        <w:right w:val="none" w:sz="0" w:space="0" w:color="auto"/>
      </w:divBdr>
    </w:div>
    <w:div w:id="1719160498">
      <w:bodyDiv w:val="1"/>
      <w:marLeft w:val="0"/>
      <w:marRight w:val="0"/>
      <w:marTop w:val="0"/>
      <w:marBottom w:val="0"/>
      <w:divBdr>
        <w:top w:val="none" w:sz="0" w:space="0" w:color="auto"/>
        <w:left w:val="none" w:sz="0" w:space="0" w:color="auto"/>
        <w:bottom w:val="none" w:sz="0" w:space="0" w:color="auto"/>
        <w:right w:val="none" w:sz="0" w:space="0" w:color="auto"/>
      </w:divBdr>
    </w:div>
    <w:div w:id="1724675640">
      <w:bodyDiv w:val="1"/>
      <w:marLeft w:val="0"/>
      <w:marRight w:val="0"/>
      <w:marTop w:val="0"/>
      <w:marBottom w:val="0"/>
      <w:divBdr>
        <w:top w:val="none" w:sz="0" w:space="0" w:color="auto"/>
        <w:left w:val="none" w:sz="0" w:space="0" w:color="auto"/>
        <w:bottom w:val="none" w:sz="0" w:space="0" w:color="auto"/>
        <w:right w:val="none" w:sz="0" w:space="0" w:color="auto"/>
      </w:divBdr>
    </w:div>
    <w:div w:id="1725369595">
      <w:bodyDiv w:val="1"/>
      <w:marLeft w:val="0"/>
      <w:marRight w:val="0"/>
      <w:marTop w:val="0"/>
      <w:marBottom w:val="0"/>
      <w:divBdr>
        <w:top w:val="none" w:sz="0" w:space="0" w:color="auto"/>
        <w:left w:val="none" w:sz="0" w:space="0" w:color="auto"/>
        <w:bottom w:val="none" w:sz="0" w:space="0" w:color="auto"/>
        <w:right w:val="none" w:sz="0" w:space="0" w:color="auto"/>
      </w:divBdr>
      <w:divsChild>
        <w:div w:id="63335799">
          <w:marLeft w:val="0"/>
          <w:marRight w:val="0"/>
          <w:marTop w:val="0"/>
          <w:marBottom w:val="0"/>
          <w:divBdr>
            <w:top w:val="none" w:sz="0" w:space="0" w:color="auto"/>
            <w:left w:val="none" w:sz="0" w:space="0" w:color="auto"/>
            <w:bottom w:val="none" w:sz="0" w:space="0" w:color="auto"/>
            <w:right w:val="none" w:sz="0" w:space="0" w:color="auto"/>
          </w:divBdr>
        </w:div>
        <w:div w:id="397555113">
          <w:marLeft w:val="0"/>
          <w:marRight w:val="0"/>
          <w:marTop w:val="0"/>
          <w:marBottom w:val="0"/>
          <w:divBdr>
            <w:top w:val="none" w:sz="0" w:space="0" w:color="auto"/>
            <w:left w:val="none" w:sz="0" w:space="0" w:color="auto"/>
            <w:bottom w:val="none" w:sz="0" w:space="0" w:color="auto"/>
            <w:right w:val="none" w:sz="0" w:space="0" w:color="auto"/>
          </w:divBdr>
        </w:div>
        <w:div w:id="534732359">
          <w:marLeft w:val="0"/>
          <w:marRight w:val="0"/>
          <w:marTop w:val="0"/>
          <w:marBottom w:val="0"/>
          <w:divBdr>
            <w:top w:val="none" w:sz="0" w:space="0" w:color="auto"/>
            <w:left w:val="none" w:sz="0" w:space="0" w:color="auto"/>
            <w:bottom w:val="none" w:sz="0" w:space="0" w:color="auto"/>
            <w:right w:val="none" w:sz="0" w:space="0" w:color="auto"/>
          </w:divBdr>
        </w:div>
        <w:div w:id="1013532601">
          <w:marLeft w:val="0"/>
          <w:marRight w:val="0"/>
          <w:marTop w:val="0"/>
          <w:marBottom w:val="0"/>
          <w:divBdr>
            <w:top w:val="none" w:sz="0" w:space="0" w:color="auto"/>
            <w:left w:val="none" w:sz="0" w:space="0" w:color="auto"/>
            <w:bottom w:val="none" w:sz="0" w:space="0" w:color="auto"/>
            <w:right w:val="none" w:sz="0" w:space="0" w:color="auto"/>
          </w:divBdr>
        </w:div>
      </w:divsChild>
    </w:div>
    <w:div w:id="1727610053">
      <w:bodyDiv w:val="1"/>
      <w:marLeft w:val="0"/>
      <w:marRight w:val="0"/>
      <w:marTop w:val="0"/>
      <w:marBottom w:val="0"/>
      <w:divBdr>
        <w:top w:val="none" w:sz="0" w:space="0" w:color="auto"/>
        <w:left w:val="none" w:sz="0" w:space="0" w:color="auto"/>
        <w:bottom w:val="none" w:sz="0" w:space="0" w:color="auto"/>
        <w:right w:val="none" w:sz="0" w:space="0" w:color="auto"/>
      </w:divBdr>
    </w:div>
    <w:div w:id="1727875117">
      <w:bodyDiv w:val="1"/>
      <w:marLeft w:val="0"/>
      <w:marRight w:val="0"/>
      <w:marTop w:val="0"/>
      <w:marBottom w:val="0"/>
      <w:divBdr>
        <w:top w:val="none" w:sz="0" w:space="0" w:color="auto"/>
        <w:left w:val="none" w:sz="0" w:space="0" w:color="auto"/>
        <w:bottom w:val="none" w:sz="0" w:space="0" w:color="auto"/>
        <w:right w:val="none" w:sz="0" w:space="0" w:color="auto"/>
      </w:divBdr>
    </w:div>
    <w:div w:id="1729764570">
      <w:bodyDiv w:val="1"/>
      <w:marLeft w:val="0"/>
      <w:marRight w:val="0"/>
      <w:marTop w:val="0"/>
      <w:marBottom w:val="0"/>
      <w:divBdr>
        <w:top w:val="none" w:sz="0" w:space="0" w:color="auto"/>
        <w:left w:val="none" w:sz="0" w:space="0" w:color="auto"/>
        <w:bottom w:val="none" w:sz="0" w:space="0" w:color="auto"/>
        <w:right w:val="none" w:sz="0" w:space="0" w:color="auto"/>
      </w:divBdr>
    </w:div>
    <w:div w:id="1731032047">
      <w:bodyDiv w:val="1"/>
      <w:marLeft w:val="0"/>
      <w:marRight w:val="0"/>
      <w:marTop w:val="0"/>
      <w:marBottom w:val="0"/>
      <w:divBdr>
        <w:top w:val="none" w:sz="0" w:space="0" w:color="auto"/>
        <w:left w:val="none" w:sz="0" w:space="0" w:color="auto"/>
        <w:bottom w:val="none" w:sz="0" w:space="0" w:color="auto"/>
        <w:right w:val="none" w:sz="0" w:space="0" w:color="auto"/>
      </w:divBdr>
    </w:div>
    <w:div w:id="1738937134">
      <w:bodyDiv w:val="1"/>
      <w:marLeft w:val="0"/>
      <w:marRight w:val="0"/>
      <w:marTop w:val="0"/>
      <w:marBottom w:val="0"/>
      <w:divBdr>
        <w:top w:val="none" w:sz="0" w:space="0" w:color="auto"/>
        <w:left w:val="none" w:sz="0" w:space="0" w:color="auto"/>
        <w:bottom w:val="none" w:sz="0" w:space="0" w:color="auto"/>
        <w:right w:val="none" w:sz="0" w:space="0" w:color="auto"/>
      </w:divBdr>
    </w:div>
    <w:div w:id="1740013321">
      <w:bodyDiv w:val="1"/>
      <w:marLeft w:val="0"/>
      <w:marRight w:val="0"/>
      <w:marTop w:val="0"/>
      <w:marBottom w:val="0"/>
      <w:divBdr>
        <w:top w:val="none" w:sz="0" w:space="0" w:color="auto"/>
        <w:left w:val="none" w:sz="0" w:space="0" w:color="auto"/>
        <w:bottom w:val="none" w:sz="0" w:space="0" w:color="auto"/>
        <w:right w:val="none" w:sz="0" w:space="0" w:color="auto"/>
      </w:divBdr>
    </w:div>
    <w:div w:id="1740596236">
      <w:marLeft w:val="0"/>
      <w:marRight w:val="0"/>
      <w:marTop w:val="0"/>
      <w:marBottom w:val="0"/>
      <w:divBdr>
        <w:top w:val="none" w:sz="0" w:space="0" w:color="auto"/>
        <w:left w:val="none" w:sz="0" w:space="0" w:color="auto"/>
        <w:bottom w:val="none" w:sz="0" w:space="0" w:color="auto"/>
        <w:right w:val="none" w:sz="0" w:space="0" w:color="auto"/>
      </w:divBdr>
    </w:div>
    <w:div w:id="1745180071">
      <w:bodyDiv w:val="1"/>
      <w:marLeft w:val="0"/>
      <w:marRight w:val="0"/>
      <w:marTop w:val="0"/>
      <w:marBottom w:val="0"/>
      <w:divBdr>
        <w:top w:val="none" w:sz="0" w:space="0" w:color="auto"/>
        <w:left w:val="none" w:sz="0" w:space="0" w:color="auto"/>
        <w:bottom w:val="none" w:sz="0" w:space="0" w:color="auto"/>
        <w:right w:val="none" w:sz="0" w:space="0" w:color="auto"/>
      </w:divBdr>
    </w:div>
    <w:div w:id="1747071553">
      <w:bodyDiv w:val="1"/>
      <w:marLeft w:val="0"/>
      <w:marRight w:val="0"/>
      <w:marTop w:val="0"/>
      <w:marBottom w:val="0"/>
      <w:divBdr>
        <w:top w:val="none" w:sz="0" w:space="0" w:color="auto"/>
        <w:left w:val="none" w:sz="0" w:space="0" w:color="auto"/>
        <w:bottom w:val="none" w:sz="0" w:space="0" w:color="auto"/>
        <w:right w:val="none" w:sz="0" w:space="0" w:color="auto"/>
      </w:divBdr>
    </w:div>
    <w:div w:id="1755010888">
      <w:bodyDiv w:val="1"/>
      <w:marLeft w:val="0"/>
      <w:marRight w:val="0"/>
      <w:marTop w:val="0"/>
      <w:marBottom w:val="0"/>
      <w:divBdr>
        <w:top w:val="none" w:sz="0" w:space="0" w:color="auto"/>
        <w:left w:val="none" w:sz="0" w:space="0" w:color="auto"/>
        <w:bottom w:val="none" w:sz="0" w:space="0" w:color="auto"/>
        <w:right w:val="none" w:sz="0" w:space="0" w:color="auto"/>
      </w:divBdr>
    </w:div>
    <w:div w:id="1755278891">
      <w:marLeft w:val="0"/>
      <w:marRight w:val="0"/>
      <w:marTop w:val="0"/>
      <w:marBottom w:val="0"/>
      <w:divBdr>
        <w:top w:val="none" w:sz="0" w:space="0" w:color="auto"/>
        <w:left w:val="none" w:sz="0" w:space="0" w:color="auto"/>
        <w:bottom w:val="none" w:sz="0" w:space="0" w:color="auto"/>
        <w:right w:val="none" w:sz="0" w:space="0" w:color="auto"/>
      </w:divBdr>
    </w:div>
    <w:div w:id="1757096278">
      <w:bodyDiv w:val="1"/>
      <w:marLeft w:val="0"/>
      <w:marRight w:val="0"/>
      <w:marTop w:val="0"/>
      <w:marBottom w:val="0"/>
      <w:divBdr>
        <w:top w:val="none" w:sz="0" w:space="0" w:color="auto"/>
        <w:left w:val="none" w:sz="0" w:space="0" w:color="auto"/>
        <w:bottom w:val="none" w:sz="0" w:space="0" w:color="auto"/>
        <w:right w:val="none" w:sz="0" w:space="0" w:color="auto"/>
      </w:divBdr>
    </w:div>
    <w:div w:id="1758138107">
      <w:bodyDiv w:val="1"/>
      <w:marLeft w:val="0"/>
      <w:marRight w:val="0"/>
      <w:marTop w:val="0"/>
      <w:marBottom w:val="0"/>
      <w:divBdr>
        <w:top w:val="none" w:sz="0" w:space="0" w:color="auto"/>
        <w:left w:val="none" w:sz="0" w:space="0" w:color="auto"/>
        <w:bottom w:val="none" w:sz="0" w:space="0" w:color="auto"/>
        <w:right w:val="none" w:sz="0" w:space="0" w:color="auto"/>
      </w:divBdr>
    </w:div>
    <w:div w:id="1759058755">
      <w:bodyDiv w:val="1"/>
      <w:marLeft w:val="0"/>
      <w:marRight w:val="0"/>
      <w:marTop w:val="0"/>
      <w:marBottom w:val="0"/>
      <w:divBdr>
        <w:top w:val="none" w:sz="0" w:space="0" w:color="auto"/>
        <w:left w:val="none" w:sz="0" w:space="0" w:color="auto"/>
        <w:bottom w:val="none" w:sz="0" w:space="0" w:color="auto"/>
        <w:right w:val="none" w:sz="0" w:space="0" w:color="auto"/>
      </w:divBdr>
    </w:div>
    <w:div w:id="1769617260">
      <w:bodyDiv w:val="1"/>
      <w:marLeft w:val="0"/>
      <w:marRight w:val="0"/>
      <w:marTop w:val="0"/>
      <w:marBottom w:val="0"/>
      <w:divBdr>
        <w:top w:val="none" w:sz="0" w:space="0" w:color="auto"/>
        <w:left w:val="none" w:sz="0" w:space="0" w:color="auto"/>
        <w:bottom w:val="none" w:sz="0" w:space="0" w:color="auto"/>
        <w:right w:val="none" w:sz="0" w:space="0" w:color="auto"/>
      </w:divBdr>
    </w:div>
    <w:div w:id="1770276121">
      <w:bodyDiv w:val="1"/>
      <w:marLeft w:val="0"/>
      <w:marRight w:val="0"/>
      <w:marTop w:val="0"/>
      <w:marBottom w:val="0"/>
      <w:divBdr>
        <w:top w:val="none" w:sz="0" w:space="0" w:color="auto"/>
        <w:left w:val="none" w:sz="0" w:space="0" w:color="auto"/>
        <w:bottom w:val="none" w:sz="0" w:space="0" w:color="auto"/>
        <w:right w:val="none" w:sz="0" w:space="0" w:color="auto"/>
      </w:divBdr>
    </w:div>
    <w:div w:id="1771660524">
      <w:bodyDiv w:val="1"/>
      <w:marLeft w:val="0"/>
      <w:marRight w:val="0"/>
      <w:marTop w:val="0"/>
      <w:marBottom w:val="0"/>
      <w:divBdr>
        <w:top w:val="none" w:sz="0" w:space="0" w:color="auto"/>
        <w:left w:val="none" w:sz="0" w:space="0" w:color="auto"/>
        <w:bottom w:val="none" w:sz="0" w:space="0" w:color="auto"/>
        <w:right w:val="none" w:sz="0" w:space="0" w:color="auto"/>
      </w:divBdr>
    </w:div>
    <w:div w:id="1776359665">
      <w:bodyDiv w:val="1"/>
      <w:marLeft w:val="0"/>
      <w:marRight w:val="0"/>
      <w:marTop w:val="0"/>
      <w:marBottom w:val="0"/>
      <w:divBdr>
        <w:top w:val="none" w:sz="0" w:space="0" w:color="auto"/>
        <w:left w:val="none" w:sz="0" w:space="0" w:color="auto"/>
        <w:bottom w:val="none" w:sz="0" w:space="0" w:color="auto"/>
        <w:right w:val="none" w:sz="0" w:space="0" w:color="auto"/>
      </w:divBdr>
    </w:div>
    <w:div w:id="1782072743">
      <w:bodyDiv w:val="1"/>
      <w:marLeft w:val="0"/>
      <w:marRight w:val="0"/>
      <w:marTop w:val="0"/>
      <w:marBottom w:val="0"/>
      <w:divBdr>
        <w:top w:val="none" w:sz="0" w:space="0" w:color="auto"/>
        <w:left w:val="none" w:sz="0" w:space="0" w:color="auto"/>
        <w:bottom w:val="none" w:sz="0" w:space="0" w:color="auto"/>
        <w:right w:val="none" w:sz="0" w:space="0" w:color="auto"/>
      </w:divBdr>
    </w:div>
    <w:div w:id="1788739599">
      <w:bodyDiv w:val="1"/>
      <w:marLeft w:val="0"/>
      <w:marRight w:val="0"/>
      <w:marTop w:val="0"/>
      <w:marBottom w:val="0"/>
      <w:divBdr>
        <w:top w:val="none" w:sz="0" w:space="0" w:color="auto"/>
        <w:left w:val="none" w:sz="0" w:space="0" w:color="auto"/>
        <w:bottom w:val="none" w:sz="0" w:space="0" w:color="auto"/>
        <w:right w:val="none" w:sz="0" w:space="0" w:color="auto"/>
      </w:divBdr>
    </w:div>
    <w:div w:id="1789814111">
      <w:marLeft w:val="0"/>
      <w:marRight w:val="0"/>
      <w:marTop w:val="0"/>
      <w:marBottom w:val="0"/>
      <w:divBdr>
        <w:top w:val="none" w:sz="0" w:space="0" w:color="auto"/>
        <w:left w:val="none" w:sz="0" w:space="0" w:color="auto"/>
        <w:bottom w:val="none" w:sz="0" w:space="0" w:color="auto"/>
        <w:right w:val="none" w:sz="0" w:space="0" w:color="auto"/>
      </w:divBdr>
    </w:div>
    <w:div w:id="1793863529">
      <w:bodyDiv w:val="1"/>
      <w:marLeft w:val="0"/>
      <w:marRight w:val="0"/>
      <w:marTop w:val="0"/>
      <w:marBottom w:val="0"/>
      <w:divBdr>
        <w:top w:val="none" w:sz="0" w:space="0" w:color="auto"/>
        <w:left w:val="none" w:sz="0" w:space="0" w:color="auto"/>
        <w:bottom w:val="none" w:sz="0" w:space="0" w:color="auto"/>
        <w:right w:val="none" w:sz="0" w:space="0" w:color="auto"/>
      </w:divBdr>
    </w:div>
    <w:div w:id="1802531214">
      <w:bodyDiv w:val="1"/>
      <w:marLeft w:val="0"/>
      <w:marRight w:val="0"/>
      <w:marTop w:val="0"/>
      <w:marBottom w:val="0"/>
      <w:divBdr>
        <w:top w:val="none" w:sz="0" w:space="0" w:color="auto"/>
        <w:left w:val="none" w:sz="0" w:space="0" w:color="auto"/>
        <w:bottom w:val="none" w:sz="0" w:space="0" w:color="auto"/>
        <w:right w:val="none" w:sz="0" w:space="0" w:color="auto"/>
      </w:divBdr>
    </w:div>
    <w:div w:id="1806971846">
      <w:bodyDiv w:val="1"/>
      <w:marLeft w:val="0"/>
      <w:marRight w:val="0"/>
      <w:marTop w:val="0"/>
      <w:marBottom w:val="0"/>
      <w:divBdr>
        <w:top w:val="none" w:sz="0" w:space="0" w:color="auto"/>
        <w:left w:val="none" w:sz="0" w:space="0" w:color="auto"/>
        <w:bottom w:val="none" w:sz="0" w:space="0" w:color="auto"/>
        <w:right w:val="none" w:sz="0" w:space="0" w:color="auto"/>
      </w:divBdr>
    </w:div>
    <w:div w:id="1807090322">
      <w:marLeft w:val="0"/>
      <w:marRight w:val="0"/>
      <w:marTop w:val="0"/>
      <w:marBottom w:val="0"/>
      <w:divBdr>
        <w:top w:val="none" w:sz="0" w:space="0" w:color="auto"/>
        <w:left w:val="none" w:sz="0" w:space="0" w:color="auto"/>
        <w:bottom w:val="none" w:sz="0" w:space="0" w:color="auto"/>
        <w:right w:val="none" w:sz="0" w:space="0" w:color="auto"/>
      </w:divBdr>
    </w:div>
    <w:div w:id="1808623420">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6">
          <w:marLeft w:val="0"/>
          <w:marRight w:val="0"/>
          <w:marTop w:val="0"/>
          <w:marBottom w:val="0"/>
          <w:divBdr>
            <w:top w:val="none" w:sz="0" w:space="0" w:color="auto"/>
            <w:left w:val="none" w:sz="0" w:space="0" w:color="auto"/>
            <w:bottom w:val="none" w:sz="0" w:space="0" w:color="auto"/>
            <w:right w:val="none" w:sz="0" w:space="0" w:color="auto"/>
          </w:divBdr>
          <w:divsChild>
            <w:div w:id="81147495">
              <w:marLeft w:val="0"/>
              <w:marRight w:val="0"/>
              <w:marTop w:val="0"/>
              <w:marBottom w:val="0"/>
              <w:divBdr>
                <w:top w:val="none" w:sz="0" w:space="0" w:color="auto"/>
                <w:left w:val="none" w:sz="0" w:space="0" w:color="auto"/>
                <w:bottom w:val="none" w:sz="0" w:space="0" w:color="auto"/>
                <w:right w:val="none" w:sz="0" w:space="0" w:color="auto"/>
              </w:divBdr>
            </w:div>
            <w:div w:id="232860648">
              <w:marLeft w:val="0"/>
              <w:marRight w:val="0"/>
              <w:marTop w:val="0"/>
              <w:marBottom w:val="0"/>
              <w:divBdr>
                <w:top w:val="none" w:sz="0" w:space="0" w:color="auto"/>
                <w:left w:val="none" w:sz="0" w:space="0" w:color="auto"/>
                <w:bottom w:val="none" w:sz="0" w:space="0" w:color="auto"/>
                <w:right w:val="none" w:sz="0" w:space="0" w:color="auto"/>
              </w:divBdr>
            </w:div>
            <w:div w:id="251814360">
              <w:marLeft w:val="0"/>
              <w:marRight w:val="0"/>
              <w:marTop w:val="0"/>
              <w:marBottom w:val="0"/>
              <w:divBdr>
                <w:top w:val="none" w:sz="0" w:space="0" w:color="auto"/>
                <w:left w:val="none" w:sz="0" w:space="0" w:color="auto"/>
                <w:bottom w:val="none" w:sz="0" w:space="0" w:color="auto"/>
                <w:right w:val="none" w:sz="0" w:space="0" w:color="auto"/>
              </w:divBdr>
            </w:div>
            <w:div w:id="257252452">
              <w:marLeft w:val="0"/>
              <w:marRight w:val="0"/>
              <w:marTop w:val="0"/>
              <w:marBottom w:val="0"/>
              <w:divBdr>
                <w:top w:val="none" w:sz="0" w:space="0" w:color="auto"/>
                <w:left w:val="none" w:sz="0" w:space="0" w:color="auto"/>
                <w:bottom w:val="none" w:sz="0" w:space="0" w:color="auto"/>
                <w:right w:val="none" w:sz="0" w:space="0" w:color="auto"/>
              </w:divBdr>
            </w:div>
            <w:div w:id="345137152">
              <w:marLeft w:val="0"/>
              <w:marRight w:val="0"/>
              <w:marTop w:val="0"/>
              <w:marBottom w:val="0"/>
              <w:divBdr>
                <w:top w:val="none" w:sz="0" w:space="0" w:color="auto"/>
                <w:left w:val="none" w:sz="0" w:space="0" w:color="auto"/>
                <w:bottom w:val="none" w:sz="0" w:space="0" w:color="auto"/>
                <w:right w:val="none" w:sz="0" w:space="0" w:color="auto"/>
              </w:divBdr>
            </w:div>
            <w:div w:id="366300226">
              <w:marLeft w:val="0"/>
              <w:marRight w:val="0"/>
              <w:marTop w:val="0"/>
              <w:marBottom w:val="0"/>
              <w:divBdr>
                <w:top w:val="none" w:sz="0" w:space="0" w:color="auto"/>
                <w:left w:val="none" w:sz="0" w:space="0" w:color="auto"/>
                <w:bottom w:val="none" w:sz="0" w:space="0" w:color="auto"/>
                <w:right w:val="none" w:sz="0" w:space="0" w:color="auto"/>
              </w:divBdr>
            </w:div>
            <w:div w:id="413236558">
              <w:marLeft w:val="0"/>
              <w:marRight w:val="0"/>
              <w:marTop w:val="0"/>
              <w:marBottom w:val="0"/>
              <w:divBdr>
                <w:top w:val="none" w:sz="0" w:space="0" w:color="auto"/>
                <w:left w:val="none" w:sz="0" w:space="0" w:color="auto"/>
                <w:bottom w:val="none" w:sz="0" w:space="0" w:color="auto"/>
                <w:right w:val="none" w:sz="0" w:space="0" w:color="auto"/>
              </w:divBdr>
            </w:div>
            <w:div w:id="461730649">
              <w:marLeft w:val="0"/>
              <w:marRight w:val="0"/>
              <w:marTop w:val="0"/>
              <w:marBottom w:val="0"/>
              <w:divBdr>
                <w:top w:val="none" w:sz="0" w:space="0" w:color="auto"/>
                <w:left w:val="none" w:sz="0" w:space="0" w:color="auto"/>
                <w:bottom w:val="none" w:sz="0" w:space="0" w:color="auto"/>
                <w:right w:val="none" w:sz="0" w:space="0" w:color="auto"/>
              </w:divBdr>
            </w:div>
            <w:div w:id="516315473">
              <w:marLeft w:val="0"/>
              <w:marRight w:val="0"/>
              <w:marTop w:val="0"/>
              <w:marBottom w:val="0"/>
              <w:divBdr>
                <w:top w:val="none" w:sz="0" w:space="0" w:color="auto"/>
                <w:left w:val="none" w:sz="0" w:space="0" w:color="auto"/>
                <w:bottom w:val="none" w:sz="0" w:space="0" w:color="auto"/>
                <w:right w:val="none" w:sz="0" w:space="0" w:color="auto"/>
              </w:divBdr>
            </w:div>
            <w:div w:id="649602359">
              <w:marLeft w:val="0"/>
              <w:marRight w:val="0"/>
              <w:marTop w:val="0"/>
              <w:marBottom w:val="0"/>
              <w:divBdr>
                <w:top w:val="none" w:sz="0" w:space="0" w:color="auto"/>
                <w:left w:val="none" w:sz="0" w:space="0" w:color="auto"/>
                <w:bottom w:val="none" w:sz="0" w:space="0" w:color="auto"/>
                <w:right w:val="none" w:sz="0" w:space="0" w:color="auto"/>
              </w:divBdr>
            </w:div>
            <w:div w:id="758479299">
              <w:marLeft w:val="0"/>
              <w:marRight w:val="0"/>
              <w:marTop w:val="0"/>
              <w:marBottom w:val="0"/>
              <w:divBdr>
                <w:top w:val="none" w:sz="0" w:space="0" w:color="auto"/>
                <w:left w:val="none" w:sz="0" w:space="0" w:color="auto"/>
                <w:bottom w:val="none" w:sz="0" w:space="0" w:color="auto"/>
                <w:right w:val="none" w:sz="0" w:space="0" w:color="auto"/>
              </w:divBdr>
            </w:div>
            <w:div w:id="851528773">
              <w:marLeft w:val="0"/>
              <w:marRight w:val="0"/>
              <w:marTop w:val="0"/>
              <w:marBottom w:val="0"/>
              <w:divBdr>
                <w:top w:val="none" w:sz="0" w:space="0" w:color="auto"/>
                <w:left w:val="none" w:sz="0" w:space="0" w:color="auto"/>
                <w:bottom w:val="none" w:sz="0" w:space="0" w:color="auto"/>
                <w:right w:val="none" w:sz="0" w:space="0" w:color="auto"/>
              </w:divBdr>
            </w:div>
            <w:div w:id="859666420">
              <w:marLeft w:val="0"/>
              <w:marRight w:val="0"/>
              <w:marTop w:val="0"/>
              <w:marBottom w:val="0"/>
              <w:divBdr>
                <w:top w:val="none" w:sz="0" w:space="0" w:color="auto"/>
                <w:left w:val="none" w:sz="0" w:space="0" w:color="auto"/>
                <w:bottom w:val="none" w:sz="0" w:space="0" w:color="auto"/>
                <w:right w:val="none" w:sz="0" w:space="0" w:color="auto"/>
              </w:divBdr>
            </w:div>
            <w:div w:id="951714673">
              <w:marLeft w:val="0"/>
              <w:marRight w:val="0"/>
              <w:marTop w:val="0"/>
              <w:marBottom w:val="0"/>
              <w:divBdr>
                <w:top w:val="none" w:sz="0" w:space="0" w:color="auto"/>
                <w:left w:val="none" w:sz="0" w:space="0" w:color="auto"/>
                <w:bottom w:val="none" w:sz="0" w:space="0" w:color="auto"/>
                <w:right w:val="none" w:sz="0" w:space="0" w:color="auto"/>
              </w:divBdr>
            </w:div>
            <w:div w:id="980580416">
              <w:marLeft w:val="0"/>
              <w:marRight w:val="0"/>
              <w:marTop w:val="0"/>
              <w:marBottom w:val="0"/>
              <w:divBdr>
                <w:top w:val="none" w:sz="0" w:space="0" w:color="auto"/>
                <w:left w:val="none" w:sz="0" w:space="0" w:color="auto"/>
                <w:bottom w:val="none" w:sz="0" w:space="0" w:color="auto"/>
                <w:right w:val="none" w:sz="0" w:space="0" w:color="auto"/>
              </w:divBdr>
            </w:div>
            <w:div w:id="1001464576">
              <w:marLeft w:val="0"/>
              <w:marRight w:val="0"/>
              <w:marTop w:val="0"/>
              <w:marBottom w:val="0"/>
              <w:divBdr>
                <w:top w:val="none" w:sz="0" w:space="0" w:color="auto"/>
                <w:left w:val="none" w:sz="0" w:space="0" w:color="auto"/>
                <w:bottom w:val="none" w:sz="0" w:space="0" w:color="auto"/>
                <w:right w:val="none" w:sz="0" w:space="0" w:color="auto"/>
              </w:divBdr>
            </w:div>
            <w:div w:id="1028408171">
              <w:marLeft w:val="0"/>
              <w:marRight w:val="0"/>
              <w:marTop w:val="0"/>
              <w:marBottom w:val="0"/>
              <w:divBdr>
                <w:top w:val="none" w:sz="0" w:space="0" w:color="auto"/>
                <w:left w:val="none" w:sz="0" w:space="0" w:color="auto"/>
                <w:bottom w:val="none" w:sz="0" w:space="0" w:color="auto"/>
                <w:right w:val="none" w:sz="0" w:space="0" w:color="auto"/>
              </w:divBdr>
            </w:div>
            <w:div w:id="1177965061">
              <w:marLeft w:val="0"/>
              <w:marRight w:val="0"/>
              <w:marTop w:val="0"/>
              <w:marBottom w:val="0"/>
              <w:divBdr>
                <w:top w:val="none" w:sz="0" w:space="0" w:color="auto"/>
                <w:left w:val="none" w:sz="0" w:space="0" w:color="auto"/>
                <w:bottom w:val="none" w:sz="0" w:space="0" w:color="auto"/>
                <w:right w:val="none" w:sz="0" w:space="0" w:color="auto"/>
              </w:divBdr>
            </w:div>
            <w:div w:id="1194465889">
              <w:marLeft w:val="0"/>
              <w:marRight w:val="0"/>
              <w:marTop w:val="0"/>
              <w:marBottom w:val="0"/>
              <w:divBdr>
                <w:top w:val="none" w:sz="0" w:space="0" w:color="auto"/>
                <w:left w:val="none" w:sz="0" w:space="0" w:color="auto"/>
                <w:bottom w:val="none" w:sz="0" w:space="0" w:color="auto"/>
                <w:right w:val="none" w:sz="0" w:space="0" w:color="auto"/>
              </w:divBdr>
            </w:div>
            <w:div w:id="1615791921">
              <w:marLeft w:val="0"/>
              <w:marRight w:val="0"/>
              <w:marTop w:val="0"/>
              <w:marBottom w:val="0"/>
              <w:divBdr>
                <w:top w:val="none" w:sz="0" w:space="0" w:color="auto"/>
                <w:left w:val="none" w:sz="0" w:space="0" w:color="auto"/>
                <w:bottom w:val="none" w:sz="0" w:space="0" w:color="auto"/>
                <w:right w:val="none" w:sz="0" w:space="0" w:color="auto"/>
              </w:divBdr>
            </w:div>
            <w:div w:id="1665934291">
              <w:marLeft w:val="0"/>
              <w:marRight w:val="0"/>
              <w:marTop w:val="0"/>
              <w:marBottom w:val="0"/>
              <w:divBdr>
                <w:top w:val="none" w:sz="0" w:space="0" w:color="auto"/>
                <w:left w:val="none" w:sz="0" w:space="0" w:color="auto"/>
                <w:bottom w:val="none" w:sz="0" w:space="0" w:color="auto"/>
                <w:right w:val="none" w:sz="0" w:space="0" w:color="auto"/>
              </w:divBdr>
            </w:div>
            <w:div w:id="1744984081">
              <w:marLeft w:val="0"/>
              <w:marRight w:val="0"/>
              <w:marTop w:val="0"/>
              <w:marBottom w:val="0"/>
              <w:divBdr>
                <w:top w:val="none" w:sz="0" w:space="0" w:color="auto"/>
                <w:left w:val="none" w:sz="0" w:space="0" w:color="auto"/>
                <w:bottom w:val="none" w:sz="0" w:space="0" w:color="auto"/>
                <w:right w:val="none" w:sz="0" w:space="0" w:color="auto"/>
              </w:divBdr>
            </w:div>
            <w:div w:id="1849831402">
              <w:marLeft w:val="0"/>
              <w:marRight w:val="0"/>
              <w:marTop w:val="0"/>
              <w:marBottom w:val="0"/>
              <w:divBdr>
                <w:top w:val="none" w:sz="0" w:space="0" w:color="auto"/>
                <w:left w:val="none" w:sz="0" w:space="0" w:color="auto"/>
                <w:bottom w:val="none" w:sz="0" w:space="0" w:color="auto"/>
                <w:right w:val="none" w:sz="0" w:space="0" w:color="auto"/>
              </w:divBdr>
            </w:div>
            <w:div w:id="1868179966">
              <w:marLeft w:val="0"/>
              <w:marRight w:val="0"/>
              <w:marTop w:val="0"/>
              <w:marBottom w:val="0"/>
              <w:divBdr>
                <w:top w:val="none" w:sz="0" w:space="0" w:color="auto"/>
                <w:left w:val="none" w:sz="0" w:space="0" w:color="auto"/>
                <w:bottom w:val="none" w:sz="0" w:space="0" w:color="auto"/>
                <w:right w:val="none" w:sz="0" w:space="0" w:color="auto"/>
              </w:divBdr>
            </w:div>
            <w:div w:id="1890451930">
              <w:marLeft w:val="0"/>
              <w:marRight w:val="0"/>
              <w:marTop w:val="0"/>
              <w:marBottom w:val="0"/>
              <w:divBdr>
                <w:top w:val="none" w:sz="0" w:space="0" w:color="auto"/>
                <w:left w:val="none" w:sz="0" w:space="0" w:color="auto"/>
                <w:bottom w:val="none" w:sz="0" w:space="0" w:color="auto"/>
                <w:right w:val="none" w:sz="0" w:space="0" w:color="auto"/>
              </w:divBdr>
            </w:div>
            <w:div w:id="1904562922">
              <w:marLeft w:val="0"/>
              <w:marRight w:val="0"/>
              <w:marTop w:val="0"/>
              <w:marBottom w:val="0"/>
              <w:divBdr>
                <w:top w:val="none" w:sz="0" w:space="0" w:color="auto"/>
                <w:left w:val="none" w:sz="0" w:space="0" w:color="auto"/>
                <w:bottom w:val="none" w:sz="0" w:space="0" w:color="auto"/>
                <w:right w:val="none" w:sz="0" w:space="0" w:color="auto"/>
              </w:divBdr>
            </w:div>
            <w:div w:id="1988393514">
              <w:marLeft w:val="0"/>
              <w:marRight w:val="0"/>
              <w:marTop w:val="0"/>
              <w:marBottom w:val="0"/>
              <w:divBdr>
                <w:top w:val="none" w:sz="0" w:space="0" w:color="auto"/>
                <w:left w:val="none" w:sz="0" w:space="0" w:color="auto"/>
                <w:bottom w:val="none" w:sz="0" w:space="0" w:color="auto"/>
                <w:right w:val="none" w:sz="0" w:space="0" w:color="auto"/>
              </w:divBdr>
            </w:div>
            <w:div w:id="20709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69510">
      <w:bodyDiv w:val="1"/>
      <w:marLeft w:val="0"/>
      <w:marRight w:val="0"/>
      <w:marTop w:val="0"/>
      <w:marBottom w:val="0"/>
      <w:divBdr>
        <w:top w:val="none" w:sz="0" w:space="0" w:color="auto"/>
        <w:left w:val="none" w:sz="0" w:space="0" w:color="auto"/>
        <w:bottom w:val="none" w:sz="0" w:space="0" w:color="auto"/>
        <w:right w:val="none" w:sz="0" w:space="0" w:color="auto"/>
      </w:divBdr>
    </w:div>
    <w:div w:id="1813937057">
      <w:marLeft w:val="0"/>
      <w:marRight w:val="0"/>
      <w:marTop w:val="0"/>
      <w:marBottom w:val="0"/>
      <w:divBdr>
        <w:top w:val="none" w:sz="0" w:space="0" w:color="auto"/>
        <w:left w:val="none" w:sz="0" w:space="0" w:color="auto"/>
        <w:bottom w:val="none" w:sz="0" w:space="0" w:color="auto"/>
        <w:right w:val="none" w:sz="0" w:space="0" w:color="auto"/>
      </w:divBdr>
    </w:div>
    <w:div w:id="1814327907">
      <w:marLeft w:val="0"/>
      <w:marRight w:val="0"/>
      <w:marTop w:val="0"/>
      <w:marBottom w:val="0"/>
      <w:divBdr>
        <w:top w:val="none" w:sz="0" w:space="0" w:color="auto"/>
        <w:left w:val="none" w:sz="0" w:space="0" w:color="auto"/>
        <w:bottom w:val="none" w:sz="0" w:space="0" w:color="auto"/>
        <w:right w:val="none" w:sz="0" w:space="0" w:color="auto"/>
      </w:divBdr>
    </w:div>
    <w:div w:id="1814329469">
      <w:bodyDiv w:val="1"/>
      <w:marLeft w:val="0"/>
      <w:marRight w:val="0"/>
      <w:marTop w:val="0"/>
      <w:marBottom w:val="0"/>
      <w:divBdr>
        <w:top w:val="none" w:sz="0" w:space="0" w:color="auto"/>
        <w:left w:val="none" w:sz="0" w:space="0" w:color="auto"/>
        <w:bottom w:val="none" w:sz="0" w:space="0" w:color="auto"/>
        <w:right w:val="none" w:sz="0" w:space="0" w:color="auto"/>
      </w:divBdr>
    </w:div>
    <w:div w:id="1818762837">
      <w:marLeft w:val="0"/>
      <w:marRight w:val="0"/>
      <w:marTop w:val="0"/>
      <w:marBottom w:val="0"/>
      <w:divBdr>
        <w:top w:val="none" w:sz="0" w:space="0" w:color="auto"/>
        <w:left w:val="none" w:sz="0" w:space="0" w:color="auto"/>
        <w:bottom w:val="none" w:sz="0" w:space="0" w:color="auto"/>
        <w:right w:val="none" w:sz="0" w:space="0" w:color="auto"/>
      </w:divBdr>
    </w:div>
    <w:div w:id="1820997809">
      <w:bodyDiv w:val="1"/>
      <w:marLeft w:val="0"/>
      <w:marRight w:val="0"/>
      <w:marTop w:val="0"/>
      <w:marBottom w:val="0"/>
      <w:divBdr>
        <w:top w:val="none" w:sz="0" w:space="0" w:color="auto"/>
        <w:left w:val="none" w:sz="0" w:space="0" w:color="auto"/>
        <w:bottom w:val="none" w:sz="0" w:space="0" w:color="auto"/>
        <w:right w:val="none" w:sz="0" w:space="0" w:color="auto"/>
      </w:divBdr>
    </w:div>
    <w:div w:id="1823304442">
      <w:bodyDiv w:val="1"/>
      <w:marLeft w:val="0"/>
      <w:marRight w:val="0"/>
      <w:marTop w:val="0"/>
      <w:marBottom w:val="0"/>
      <w:divBdr>
        <w:top w:val="none" w:sz="0" w:space="0" w:color="auto"/>
        <w:left w:val="none" w:sz="0" w:space="0" w:color="auto"/>
        <w:bottom w:val="none" w:sz="0" w:space="0" w:color="auto"/>
        <w:right w:val="none" w:sz="0" w:space="0" w:color="auto"/>
      </w:divBdr>
    </w:div>
    <w:div w:id="1823960210">
      <w:marLeft w:val="0"/>
      <w:marRight w:val="0"/>
      <w:marTop w:val="0"/>
      <w:marBottom w:val="0"/>
      <w:divBdr>
        <w:top w:val="none" w:sz="0" w:space="0" w:color="auto"/>
        <w:left w:val="none" w:sz="0" w:space="0" w:color="auto"/>
        <w:bottom w:val="none" w:sz="0" w:space="0" w:color="auto"/>
        <w:right w:val="none" w:sz="0" w:space="0" w:color="auto"/>
      </w:divBdr>
    </w:div>
    <w:div w:id="1824926772">
      <w:bodyDiv w:val="1"/>
      <w:marLeft w:val="0"/>
      <w:marRight w:val="0"/>
      <w:marTop w:val="0"/>
      <w:marBottom w:val="0"/>
      <w:divBdr>
        <w:top w:val="none" w:sz="0" w:space="0" w:color="auto"/>
        <w:left w:val="none" w:sz="0" w:space="0" w:color="auto"/>
        <w:bottom w:val="none" w:sz="0" w:space="0" w:color="auto"/>
        <w:right w:val="none" w:sz="0" w:space="0" w:color="auto"/>
      </w:divBdr>
    </w:div>
    <w:div w:id="1825508642">
      <w:bodyDiv w:val="1"/>
      <w:marLeft w:val="0"/>
      <w:marRight w:val="0"/>
      <w:marTop w:val="0"/>
      <w:marBottom w:val="0"/>
      <w:divBdr>
        <w:top w:val="none" w:sz="0" w:space="0" w:color="auto"/>
        <w:left w:val="none" w:sz="0" w:space="0" w:color="auto"/>
        <w:bottom w:val="none" w:sz="0" w:space="0" w:color="auto"/>
        <w:right w:val="none" w:sz="0" w:space="0" w:color="auto"/>
      </w:divBdr>
    </w:div>
    <w:div w:id="1827624759">
      <w:bodyDiv w:val="1"/>
      <w:marLeft w:val="0"/>
      <w:marRight w:val="0"/>
      <w:marTop w:val="0"/>
      <w:marBottom w:val="0"/>
      <w:divBdr>
        <w:top w:val="none" w:sz="0" w:space="0" w:color="auto"/>
        <w:left w:val="none" w:sz="0" w:space="0" w:color="auto"/>
        <w:bottom w:val="none" w:sz="0" w:space="0" w:color="auto"/>
        <w:right w:val="none" w:sz="0" w:space="0" w:color="auto"/>
      </w:divBdr>
    </w:div>
    <w:div w:id="1829320288">
      <w:bodyDiv w:val="1"/>
      <w:marLeft w:val="0"/>
      <w:marRight w:val="0"/>
      <w:marTop w:val="0"/>
      <w:marBottom w:val="0"/>
      <w:divBdr>
        <w:top w:val="none" w:sz="0" w:space="0" w:color="auto"/>
        <w:left w:val="none" w:sz="0" w:space="0" w:color="auto"/>
        <w:bottom w:val="none" w:sz="0" w:space="0" w:color="auto"/>
        <w:right w:val="none" w:sz="0" w:space="0" w:color="auto"/>
      </w:divBdr>
    </w:div>
    <w:div w:id="1829787128">
      <w:bodyDiv w:val="1"/>
      <w:marLeft w:val="0"/>
      <w:marRight w:val="0"/>
      <w:marTop w:val="0"/>
      <w:marBottom w:val="0"/>
      <w:divBdr>
        <w:top w:val="none" w:sz="0" w:space="0" w:color="auto"/>
        <w:left w:val="none" w:sz="0" w:space="0" w:color="auto"/>
        <w:bottom w:val="none" w:sz="0" w:space="0" w:color="auto"/>
        <w:right w:val="none" w:sz="0" w:space="0" w:color="auto"/>
      </w:divBdr>
    </w:div>
    <w:div w:id="1831948406">
      <w:bodyDiv w:val="1"/>
      <w:marLeft w:val="0"/>
      <w:marRight w:val="0"/>
      <w:marTop w:val="0"/>
      <w:marBottom w:val="0"/>
      <w:divBdr>
        <w:top w:val="none" w:sz="0" w:space="0" w:color="auto"/>
        <w:left w:val="none" w:sz="0" w:space="0" w:color="auto"/>
        <w:bottom w:val="none" w:sz="0" w:space="0" w:color="auto"/>
        <w:right w:val="none" w:sz="0" w:space="0" w:color="auto"/>
      </w:divBdr>
      <w:divsChild>
        <w:div w:id="486016251">
          <w:marLeft w:val="0"/>
          <w:marRight w:val="0"/>
          <w:marTop w:val="0"/>
          <w:marBottom w:val="0"/>
          <w:divBdr>
            <w:top w:val="none" w:sz="0" w:space="0" w:color="auto"/>
            <w:left w:val="none" w:sz="0" w:space="0" w:color="auto"/>
            <w:bottom w:val="none" w:sz="0" w:space="0" w:color="auto"/>
            <w:right w:val="none" w:sz="0" w:space="0" w:color="auto"/>
          </w:divBdr>
        </w:div>
        <w:div w:id="733241303">
          <w:marLeft w:val="0"/>
          <w:marRight w:val="0"/>
          <w:marTop w:val="0"/>
          <w:marBottom w:val="0"/>
          <w:divBdr>
            <w:top w:val="none" w:sz="0" w:space="0" w:color="auto"/>
            <w:left w:val="none" w:sz="0" w:space="0" w:color="auto"/>
            <w:bottom w:val="none" w:sz="0" w:space="0" w:color="auto"/>
            <w:right w:val="none" w:sz="0" w:space="0" w:color="auto"/>
          </w:divBdr>
        </w:div>
      </w:divsChild>
    </w:div>
    <w:div w:id="1834251798">
      <w:bodyDiv w:val="1"/>
      <w:marLeft w:val="0"/>
      <w:marRight w:val="0"/>
      <w:marTop w:val="0"/>
      <w:marBottom w:val="0"/>
      <w:divBdr>
        <w:top w:val="none" w:sz="0" w:space="0" w:color="auto"/>
        <w:left w:val="none" w:sz="0" w:space="0" w:color="auto"/>
        <w:bottom w:val="none" w:sz="0" w:space="0" w:color="auto"/>
        <w:right w:val="none" w:sz="0" w:space="0" w:color="auto"/>
      </w:divBdr>
    </w:div>
    <w:div w:id="1840927188">
      <w:bodyDiv w:val="1"/>
      <w:marLeft w:val="0"/>
      <w:marRight w:val="0"/>
      <w:marTop w:val="0"/>
      <w:marBottom w:val="0"/>
      <w:divBdr>
        <w:top w:val="none" w:sz="0" w:space="0" w:color="auto"/>
        <w:left w:val="none" w:sz="0" w:space="0" w:color="auto"/>
        <w:bottom w:val="none" w:sz="0" w:space="0" w:color="auto"/>
        <w:right w:val="none" w:sz="0" w:space="0" w:color="auto"/>
      </w:divBdr>
    </w:div>
    <w:div w:id="1846018512">
      <w:bodyDiv w:val="1"/>
      <w:marLeft w:val="0"/>
      <w:marRight w:val="0"/>
      <w:marTop w:val="0"/>
      <w:marBottom w:val="0"/>
      <w:divBdr>
        <w:top w:val="none" w:sz="0" w:space="0" w:color="auto"/>
        <w:left w:val="none" w:sz="0" w:space="0" w:color="auto"/>
        <w:bottom w:val="none" w:sz="0" w:space="0" w:color="auto"/>
        <w:right w:val="none" w:sz="0" w:space="0" w:color="auto"/>
      </w:divBdr>
    </w:div>
    <w:div w:id="1846482815">
      <w:bodyDiv w:val="1"/>
      <w:marLeft w:val="0"/>
      <w:marRight w:val="0"/>
      <w:marTop w:val="0"/>
      <w:marBottom w:val="0"/>
      <w:divBdr>
        <w:top w:val="none" w:sz="0" w:space="0" w:color="auto"/>
        <w:left w:val="none" w:sz="0" w:space="0" w:color="auto"/>
        <w:bottom w:val="none" w:sz="0" w:space="0" w:color="auto"/>
        <w:right w:val="none" w:sz="0" w:space="0" w:color="auto"/>
      </w:divBdr>
    </w:div>
    <w:div w:id="1848448243">
      <w:bodyDiv w:val="1"/>
      <w:marLeft w:val="0"/>
      <w:marRight w:val="0"/>
      <w:marTop w:val="0"/>
      <w:marBottom w:val="0"/>
      <w:divBdr>
        <w:top w:val="none" w:sz="0" w:space="0" w:color="auto"/>
        <w:left w:val="none" w:sz="0" w:space="0" w:color="auto"/>
        <w:bottom w:val="none" w:sz="0" w:space="0" w:color="auto"/>
        <w:right w:val="none" w:sz="0" w:space="0" w:color="auto"/>
      </w:divBdr>
      <w:divsChild>
        <w:div w:id="1453860786">
          <w:marLeft w:val="0"/>
          <w:marRight w:val="0"/>
          <w:marTop w:val="0"/>
          <w:marBottom w:val="0"/>
          <w:divBdr>
            <w:top w:val="none" w:sz="0" w:space="0" w:color="auto"/>
            <w:left w:val="none" w:sz="0" w:space="0" w:color="auto"/>
            <w:bottom w:val="none" w:sz="0" w:space="0" w:color="auto"/>
            <w:right w:val="none" w:sz="0" w:space="0" w:color="auto"/>
          </w:divBdr>
          <w:divsChild>
            <w:div w:id="367798847">
              <w:marLeft w:val="0"/>
              <w:marRight w:val="0"/>
              <w:marTop w:val="0"/>
              <w:marBottom w:val="0"/>
              <w:divBdr>
                <w:top w:val="none" w:sz="0" w:space="0" w:color="auto"/>
                <w:left w:val="none" w:sz="0" w:space="0" w:color="auto"/>
                <w:bottom w:val="none" w:sz="0" w:space="0" w:color="auto"/>
                <w:right w:val="none" w:sz="0" w:space="0" w:color="auto"/>
              </w:divBdr>
              <w:divsChild>
                <w:div w:id="345131224">
                  <w:marLeft w:val="0"/>
                  <w:marRight w:val="0"/>
                  <w:marTop w:val="0"/>
                  <w:marBottom w:val="0"/>
                  <w:divBdr>
                    <w:top w:val="none" w:sz="0" w:space="0" w:color="auto"/>
                    <w:left w:val="none" w:sz="0" w:space="0" w:color="auto"/>
                    <w:bottom w:val="none" w:sz="0" w:space="0" w:color="auto"/>
                    <w:right w:val="none" w:sz="0" w:space="0" w:color="auto"/>
                  </w:divBdr>
                </w:div>
                <w:div w:id="955066731">
                  <w:marLeft w:val="0"/>
                  <w:marRight w:val="0"/>
                  <w:marTop w:val="0"/>
                  <w:marBottom w:val="0"/>
                  <w:divBdr>
                    <w:top w:val="none" w:sz="0" w:space="0" w:color="auto"/>
                    <w:left w:val="none" w:sz="0" w:space="0" w:color="auto"/>
                    <w:bottom w:val="none" w:sz="0" w:space="0" w:color="auto"/>
                    <w:right w:val="none" w:sz="0" w:space="0" w:color="auto"/>
                  </w:divBdr>
                </w:div>
                <w:div w:id="1119179480">
                  <w:marLeft w:val="0"/>
                  <w:marRight w:val="0"/>
                  <w:marTop w:val="0"/>
                  <w:marBottom w:val="0"/>
                  <w:divBdr>
                    <w:top w:val="none" w:sz="0" w:space="0" w:color="auto"/>
                    <w:left w:val="none" w:sz="0" w:space="0" w:color="auto"/>
                    <w:bottom w:val="none" w:sz="0" w:space="0" w:color="auto"/>
                    <w:right w:val="none" w:sz="0" w:space="0" w:color="auto"/>
                  </w:divBdr>
                </w:div>
                <w:div w:id="1436974666">
                  <w:marLeft w:val="0"/>
                  <w:marRight w:val="0"/>
                  <w:marTop w:val="0"/>
                  <w:marBottom w:val="0"/>
                  <w:divBdr>
                    <w:top w:val="none" w:sz="0" w:space="0" w:color="auto"/>
                    <w:left w:val="none" w:sz="0" w:space="0" w:color="auto"/>
                    <w:bottom w:val="none" w:sz="0" w:space="0" w:color="auto"/>
                    <w:right w:val="none" w:sz="0" w:space="0" w:color="auto"/>
                  </w:divBdr>
                </w:div>
                <w:div w:id="1593053298">
                  <w:marLeft w:val="0"/>
                  <w:marRight w:val="0"/>
                  <w:marTop w:val="0"/>
                  <w:marBottom w:val="0"/>
                  <w:divBdr>
                    <w:top w:val="none" w:sz="0" w:space="0" w:color="auto"/>
                    <w:left w:val="none" w:sz="0" w:space="0" w:color="auto"/>
                    <w:bottom w:val="none" w:sz="0" w:space="0" w:color="auto"/>
                    <w:right w:val="none" w:sz="0" w:space="0" w:color="auto"/>
                  </w:divBdr>
                </w:div>
                <w:div w:id="1975675056">
                  <w:marLeft w:val="0"/>
                  <w:marRight w:val="0"/>
                  <w:marTop w:val="0"/>
                  <w:marBottom w:val="0"/>
                  <w:divBdr>
                    <w:top w:val="none" w:sz="0" w:space="0" w:color="auto"/>
                    <w:left w:val="none" w:sz="0" w:space="0" w:color="auto"/>
                    <w:bottom w:val="none" w:sz="0" w:space="0" w:color="auto"/>
                    <w:right w:val="none" w:sz="0" w:space="0" w:color="auto"/>
                  </w:divBdr>
                </w:div>
                <w:div w:id="208379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11119">
          <w:marLeft w:val="0"/>
          <w:marRight w:val="0"/>
          <w:marTop w:val="0"/>
          <w:marBottom w:val="0"/>
          <w:divBdr>
            <w:top w:val="none" w:sz="0" w:space="0" w:color="auto"/>
            <w:left w:val="none" w:sz="0" w:space="0" w:color="auto"/>
            <w:bottom w:val="none" w:sz="0" w:space="0" w:color="auto"/>
            <w:right w:val="none" w:sz="0" w:space="0" w:color="auto"/>
          </w:divBdr>
          <w:divsChild>
            <w:div w:id="212017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18662">
      <w:bodyDiv w:val="1"/>
      <w:marLeft w:val="0"/>
      <w:marRight w:val="0"/>
      <w:marTop w:val="0"/>
      <w:marBottom w:val="0"/>
      <w:divBdr>
        <w:top w:val="none" w:sz="0" w:space="0" w:color="auto"/>
        <w:left w:val="none" w:sz="0" w:space="0" w:color="auto"/>
        <w:bottom w:val="none" w:sz="0" w:space="0" w:color="auto"/>
        <w:right w:val="none" w:sz="0" w:space="0" w:color="auto"/>
      </w:divBdr>
    </w:div>
    <w:div w:id="1854495628">
      <w:marLeft w:val="0"/>
      <w:marRight w:val="0"/>
      <w:marTop w:val="0"/>
      <w:marBottom w:val="0"/>
      <w:divBdr>
        <w:top w:val="none" w:sz="0" w:space="0" w:color="auto"/>
        <w:left w:val="none" w:sz="0" w:space="0" w:color="auto"/>
        <w:bottom w:val="none" w:sz="0" w:space="0" w:color="auto"/>
        <w:right w:val="none" w:sz="0" w:space="0" w:color="auto"/>
      </w:divBdr>
    </w:div>
    <w:div w:id="1861628816">
      <w:bodyDiv w:val="1"/>
      <w:marLeft w:val="0"/>
      <w:marRight w:val="0"/>
      <w:marTop w:val="0"/>
      <w:marBottom w:val="0"/>
      <w:divBdr>
        <w:top w:val="none" w:sz="0" w:space="0" w:color="auto"/>
        <w:left w:val="none" w:sz="0" w:space="0" w:color="auto"/>
        <w:bottom w:val="none" w:sz="0" w:space="0" w:color="auto"/>
        <w:right w:val="none" w:sz="0" w:space="0" w:color="auto"/>
      </w:divBdr>
    </w:div>
    <w:div w:id="1875465181">
      <w:bodyDiv w:val="1"/>
      <w:marLeft w:val="0"/>
      <w:marRight w:val="0"/>
      <w:marTop w:val="0"/>
      <w:marBottom w:val="0"/>
      <w:divBdr>
        <w:top w:val="none" w:sz="0" w:space="0" w:color="auto"/>
        <w:left w:val="none" w:sz="0" w:space="0" w:color="auto"/>
        <w:bottom w:val="none" w:sz="0" w:space="0" w:color="auto"/>
        <w:right w:val="none" w:sz="0" w:space="0" w:color="auto"/>
      </w:divBdr>
    </w:div>
    <w:div w:id="1876430877">
      <w:bodyDiv w:val="1"/>
      <w:marLeft w:val="0"/>
      <w:marRight w:val="0"/>
      <w:marTop w:val="0"/>
      <w:marBottom w:val="0"/>
      <w:divBdr>
        <w:top w:val="none" w:sz="0" w:space="0" w:color="auto"/>
        <w:left w:val="none" w:sz="0" w:space="0" w:color="auto"/>
        <w:bottom w:val="none" w:sz="0" w:space="0" w:color="auto"/>
        <w:right w:val="none" w:sz="0" w:space="0" w:color="auto"/>
      </w:divBdr>
    </w:div>
    <w:div w:id="1884096244">
      <w:bodyDiv w:val="1"/>
      <w:marLeft w:val="0"/>
      <w:marRight w:val="0"/>
      <w:marTop w:val="0"/>
      <w:marBottom w:val="0"/>
      <w:divBdr>
        <w:top w:val="none" w:sz="0" w:space="0" w:color="auto"/>
        <w:left w:val="none" w:sz="0" w:space="0" w:color="auto"/>
        <w:bottom w:val="none" w:sz="0" w:space="0" w:color="auto"/>
        <w:right w:val="none" w:sz="0" w:space="0" w:color="auto"/>
      </w:divBdr>
    </w:div>
    <w:div w:id="1885168105">
      <w:bodyDiv w:val="1"/>
      <w:marLeft w:val="0"/>
      <w:marRight w:val="0"/>
      <w:marTop w:val="0"/>
      <w:marBottom w:val="0"/>
      <w:divBdr>
        <w:top w:val="none" w:sz="0" w:space="0" w:color="auto"/>
        <w:left w:val="none" w:sz="0" w:space="0" w:color="auto"/>
        <w:bottom w:val="none" w:sz="0" w:space="0" w:color="auto"/>
        <w:right w:val="none" w:sz="0" w:space="0" w:color="auto"/>
      </w:divBdr>
    </w:div>
    <w:div w:id="1885480450">
      <w:bodyDiv w:val="1"/>
      <w:marLeft w:val="0"/>
      <w:marRight w:val="0"/>
      <w:marTop w:val="0"/>
      <w:marBottom w:val="0"/>
      <w:divBdr>
        <w:top w:val="none" w:sz="0" w:space="0" w:color="auto"/>
        <w:left w:val="none" w:sz="0" w:space="0" w:color="auto"/>
        <w:bottom w:val="none" w:sz="0" w:space="0" w:color="auto"/>
        <w:right w:val="none" w:sz="0" w:space="0" w:color="auto"/>
      </w:divBdr>
    </w:div>
    <w:div w:id="1889101875">
      <w:bodyDiv w:val="1"/>
      <w:marLeft w:val="0"/>
      <w:marRight w:val="0"/>
      <w:marTop w:val="0"/>
      <w:marBottom w:val="0"/>
      <w:divBdr>
        <w:top w:val="none" w:sz="0" w:space="0" w:color="auto"/>
        <w:left w:val="none" w:sz="0" w:space="0" w:color="auto"/>
        <w:bottom w:val="none" w:sz="0" w:space="0" w:color="auto"/>
        <w:right w:val="none" w:sz="0" w:space="0" w:color="auto"/>
      </w:divBdr>
    </w:div>
    <w:div w:id="1893425391">
      <w:bodyDiv w:val="1"/>
      <w:marLeft w:val="0"/>
      <w:marRight w:val="0"/>
      <w:marTop w:val="0"/>
      <w:marBottom w:val="0"/>
      <w:divBdr>
        <w:top w:val="none" w:sz="0" w:space="0" w:color="auto"/>
        <w:left w:val="none" w:sz="0" w:space="0" w:color="auto"/>
        <w:bottom w:val="none" w:sz="0" w:space="0" w:color="auto"/>
        <w:right w:val="none" w:sz="0" w:space="0" w:color="auto"/>
      </w:divBdr>
    </w:div>
    <w:div w:id="1894654595">
      <w:bodyDiv w:val="1"/>
      <w:marLeft w:val="0"/>
      <w:marRight w:val="0"/>
      <w:marTop w:val="0"/>
      <w:marBottom w:val="0"/>
      <w:divBdr>
        <w:top w:val="none" w:sz="0" w:space="0" w:color="auto"/>
        <w:left w:val="none" w:sz="0" w:space="0" w:color="auto"/>
        <w:bottom w:val="none" w:sz="0" w:space="0" w:color="auto"/>
        <w:right w:val="none" w:sz="0" w:space="0" w:color="auto"/>
      </w:divBdr>
      <w:divsChild>
        <w:div w:id="405343722">
          <w:marLeft w:val="0"/>
          <w:marRight w:val="0"/>
          <w:marTop w:val="0"/>
          <w:marBottom w:val="0"/>
          <w:divBdr>
            <w:top w:val="none" w:sz="0" w:space="0" w:color="auto"/>
            <w:left w:val="none" w:sz="0" w:space="0" w:color="auto"/>
            <w:bottom w:val="none" w:sz="0" w:space="0" w:color="auto"/>
            <w:right w:val="none" w:sz="0" w:space="0" w:color="auto"/>
          </w:divBdr>
        </w:div>
        <w:div w:id="1722627589">
          <w:marLeft w:val="0"/>
          <w:marRight w:val="0"/>
          <w:marTop w:val="0"/>
          <w:marBottom w:val="0"/>
          <w:divBdr>
            <w:top w:val="none" w:sz="0" w:space="0" w:color="auto"/>
            <w:left w:val="none" w:sz="0" w:space="0" w:color="auto"/>
            <w:bottom w:val="none" w:sz="0" w:space="0" w:color="auto"/>
            <w:right w:val="none" w:sz="0" w:space="0" w:color="auto"/>
          </w:divBdr>
        </w:div>
      </w:divsChild>
    </w:div>
    <w:div w:id="1898082791">
      <w:marLeft w:val="0"/>
      <w:marRight w:val="0"/>
      <w:marTop w:val="0"/>
      <w:marBottom w:val="0"/>
      <w:divBdr>
        <w:top w:val="none" w:sz="0" w:space="0" w:color="auto"/>
        <w:left w:val="none" w:sz="0" w:space="0" w:color="auto"/>
        <w:bottom w:val="none" w:sz="0" w:space="0" w:color="auto"/>
        <w:right w:val="none" w:sz="0" w:space="0" w:color="auto"/>
      </w:divBdr>
    </w:div>
    <w:div w:id="1904027885">
      <w:bodyDiv w:val="1"/>
      <w:marLeft w:val="0"/>
      <w:marRight w:val="0"/>
      <w:marTop w:val="0"/>
      <w:marBottom w:val="0"/>
      <w:divBdr>
        <w:top w:val="none" w:sz="0" w:space="0" w:color="auto"/>
        <w:left w:val="none" w:sz="0" w:space="0" w:color="auto"/>
        <w:bottom w:val="none" w:sz="0" w:space="0" w:color="auto"/>
        <w:right w:val="none" w:sz="0" w:space="0" w:color="auto"/>
      </w:divBdr>
    </w:div>
    <w:div w:id="1904952223">
      <w:bodyDiv w:val="1"/>
      <w:marLeft w:val="0"/>
      <w:marRight w:val="0"/>
      <w:marTop w:val="0"/>
      <w:marBottom w:val="0"/>
      <w:divBdr>
        <w:top w:val="none" w:sz="0" w:space="0" w:color="auto"/>
        <w:left w:val="none" w:sz="0" w:space="0" w:color="auto"/>
        <w:bottom w:val="none" w:sz="0" w:space="0" w:color="auto"/>
        <w:right w:val="none" w:sz="0" w:space="0" w:color="auto"/>
      </w:divBdr>
    </w:div>
    <w:div w:id="1905333316">
      <w:bodyDiv w:val="1"/>
      <w:marLeft w:val="0"/>
      <w:marRight w:val="0"/>
      <w:marTop w:val="0"/>
      <w:marBottom w:val="0"/>
      <w:divBdr>
        <w:top w:val="none" w:sz="0" w:space="0" w:color="auto"/>
        <w:left w:val="none" w:sz="0" w:space="0" w:color="auto"/>
        <w:bottom w:val="none" w:sz="0" w:space="0" w:color="auto"/>
        <w:right w:val="none" w:sz="0" w:space="0" w:color="auto"/>
      </w:divBdr>
    </w:div>
    <w:div w:id="1909336930">
      <w:marLeft w:val="0"/>
      <w:marRight w:val="0"/>
      <w:marTop w:val="0"/>
      <w:marBottom w:val="0"/>
      <w:divBdr>
        <w:top w:val="none" w:sz="0" w:space="0" w:color="auto"/>
        <w:left w:val="none" w:sz="0" w:space="0" w:color="auto"/>
        <w:bottom w:val="none" w:sz="0" w:space="0" w:color="auto"/>
        <w:right w:val="none" w:sz="0" w:space="0" w:color="auto"/>
      </w:divBdr>
    </w:div>
    <w:div w:id="1911378639">
      <w:bodyDiv w:val="1"/>
      <w:marLeft w:val="0"/>
      <w:marRight w:val="0"/>
      <w:marTop w:val="0"/>
      <w:marBottom w:val="0"/>
      <w:divBdr>
        <w:top w:val="none" w:sz="0" w:space="0" w:color="auto"/>
        <w:left w:val="none" w:sz="0" w:space="0" w:color="auto"/>
        <w:bottom w:val="none" w:sz="0" w:space="0" w:color="auto"/>
        <w:right w:val="none" w:sz="0" w:space="0" w:color="auto"/>
      </w:divBdr>
    </w:div>
    <w:div w:id="1914119956">
      <w:bodyDiv w:val="1"/>
      <w:marLeft w:val="0"/>
      <w:marRight w:val="0"/>
      <w:marTop w:val="0"/>
      <w:marBottom w:val="0"/>
      <w:divBdr>
        <w:top w:val="none" w:sz="0" w:space="0" w:color="auto"/>
        <w:left w:val="none" w:sz="0" w:space="0" w:color="auto"/>
        <w:bottom w:val="none" w:sz="0" w:space="0" w:color="auto"/>
        <w:right w:val="none" w:sz="0" w:space="0" w:color="auto"/>
      </w:divBdr>
    </w:div>
    <w:div w:id="1915042039">
      <w:bodyDiv w:val="1"/>
      <w:marLeft w:val="0"/>
      <w:marRight w:val="0"/>
      <w:marTop w:val="0"/>
      <w:marBottom w:val="0"/>
      <w:divBdr>
        <w:top w:val="none" w:sz="0" w:space="0" w:color="auto"/>
        <w:left w:val="none" w:sz="0" w:space="0" w:color="auto"/>
        <w:bottom w:val="none" w:sz="0" w:space="0" w:color="auto"/>
        <w:right w:val="none" w:sz="0" w:space="0" w:color="auto"/>
      </w:divBdr>
    </w:div>
    <w:div w:id="1915044380">
      <w:bodyDiv w:val="1"/>
      <w:marLeft w:val="0"/>
      <w:marRight w:val="0"/>
      <w:marTop w:val="0"/>
      <w:marBottom w:val="0"/>
      <w:divBdr>
        <w:top w:val="none" w:sz="0" w:space="0" w:color="auto"/>
        <w:left w:val="none" w:sz="0" w:space="0" w:color="auto"/>
        <w:bottom w:val="none" w:sz="0" w:space="0" w:color="auto"/>
        <w:right w:val="none" w:sz="0" w:space="0" w:color="auto"/>
      </w:divBdr>
    </w:div>
    <w:div w:id="1923752519">
      <w:bodyDiv w:val="1"/>
      <w:marLeft w:val="0"/>
      <w:marRight w:val="0"/>
      <w:marTop w:val="0"/>
      <w:marBottom w:val="0"/>
      <w:divBdr>
        <w:top w:val="none" w:sz="0" w:space="0" w:color="auto"/>
        <w:left w:val="none" w:sz="0" w:space="0" w:color="auto"/>
        <w:bottom w:val="none" w:sz="0" w:space="0" w:color="auto"/>
        <w:right w:val="none" w:sz="0" w:space="0" w:color="auto"/>
      </w:divBdr>
    </w:div>
    <w:div w:id="1925068362">
      <w:bodyDiv w:val="1"/>
      <w:marLeft w:val="0"/>
      <w:marRight w:val="0"/>
      <w:marTop w:val="0"/>
      <w:marBottom w:val="0"/>
      <w:divBdr>
        <w:top w:val="none" w:sz="0" w:space="0" w:color="auto"/>
        <w:left w:val="none" w:sz="0" w:space="0" w:color="auto"/>
        <w:bottom w:val="none" w:sz="0" w:space="0" w:color="auto"/>
        <w:right w:val="none" w:sz="0" w:space="0" w:color="auto"/>
      </w:divBdr>
    </w:div>
    <w:div w:id="1927768084">
      <w:bodyDiv w:val="1"/>
      <w:marLeft w:val="0"/>
      <w:marRight w:val="0"/>
      <w:marTop w:val="0"/>
      <w:marBottom w:val="0"/>
      <w:divBdr>
        <w:top w:val="none" w:sz="0" w:space="0" w:color="auto"/>
        <w:left w:val="none" w:sz="0" w:space="0" w:color="auto"/>
        <w:bottom w:val="none" w:sz="0" w:space="0" w:color="auto"/>
        <w:right w:val="none" w:sz="0" w:space="0" w:color="auto"/>
      </w:divBdr>
    </w:div>
    <w:div w:id="1929534445">
      <w:bodyDiv w:val="1"/>
      <w:marLeft w:val="0"/>
      <w:marRight w:val="0"/>
      <w:marTop w:val="0"/>
      <w:marBottom w:val="0"/>
      <w:divBdr>
        <w:top w:val="none" w:sz="0" w:space="0" w:color="auto"/>
        <w:left w:val="none" w:sz="0" w:space="0" w:color="auto"/>
        <w:bottom w:val="none" w:sz="0" w:space="0" w:color="auto"/>
        <w:right w:val="none" w:sz="0" w:space="0" w:color="auto"/>
      </w:divBdr>
    </w:div>
    <w:div w:id="1932934860">
      <w:bodyDiv w:val="1"/>
      <w:marLeft w:val="0"/>
      <w:marRight w:val="0"/>
      <w:marTop w:val="0"/>
      <w:marBottom w:val="0"/>
      <w:divBdr>
        <w:top w:val="none" w:sz="0" w:space="0" w:color="auto"/>
        <w:left w:val="none" w:sz="0" w:space="0" w:color="auto"/>
        <w:bottom w:val="none" w:sz="0" w:space="0" w:color="auto"/>
        <w:right w:val="none" w:sz="0" w:space="0" w:color="auto"/>
      </w:divBdr>
    </w:div>
    <w:div w:id="1935086797">
      <w:bodyDiv w:val="1"/>
      <w:marLeft w:val="0"/>
      <w:marRight w:val="0"/>
      <w:marTop w:val="0"/>
      <w:marBottom w:val="0"/>
      <w:divBdr>
        <w:top w:val="none" w:sz="0" w:space="0" w:color="auto"/>
        <w:left w:val="none" w:sz="0" w:space="0" w:color="auto"/>
        <w:bottom w:val="none" w:sz="0" w:space="0" w:color="auto"/>
        <w:right w:val="none" w:sz="0" w:space="0" w:color="auto"/>
      </w:divBdr>
    </w:div>
    <w:div w:id="1937014549">
      <w:bodyDiv w:val="1"/>
      <w:marLeft w:val="0"/>
      <w:marRight w:val="0"/>
      <w:marTop w:val="0"/>
      <w:marBottom w:val="0"/>
      <w:divBdr>
        <w:top w:val="none" w:sz="0" w:space="0" w:color="auto"/>
        <w:left w:val="none" w:sz="0" w:space="0" w:color="auto"/>
        <w:bottom w:val="none" w:sz="0" w:space="0" w:color="auto"/>
        <w:right w:val="none" w:sz="0" w:space="0" w:color="auto"/>
      </w:divBdr>
    </w:div>
    <w:div w:id="1941453939">
      <w:bodyDiv w:val="1"/>
      <w:marLeft w:val="0"/>
      <w:marRight w:val="0"/>
      <w:marTop w:val="0"/>
      <w:marBottom w:val="0"/>
      <w:divBdr>
        <w:top w:val="none" w:sz="0" w:space="0" w:color="auto"/>
        <w:left w:val="none" w:sz="0" w:space="0" w:color="auto"/>
        <w:bottom w:val="none" w:sz="0" w:space="0" w:color="auto"/>
        <w:right w:val="none" w:sz="0" w:space="0" w:color="auto"/>
      </w:divBdr>
    </w:div>
    <w:div w:id="1949119382">
      <w:bodyDiv w:val="1"/>
      <w:marLeft w:val="0"/>
      <w:marRight w:val="0"/>
      <w:marTop w:val="0"/>
      <w:marBottom w:val="0"/>
      <w:divBdr>
        <w:top w:val="none" w:sz="0" w:space="0" w:color="auto"/>
        <w:left w:val="none" w:sz="0" w:space="0" w:color="auto"/>
        <w:bottom w:val="none" w:sz="0" w:space="0" w:color="auto"/>
        <w:right w:val="none" w:sz="0" w:space="0" w:color="auto"/>
      </w:divBdr>
    </w:div>
    <w:div w:id="1953046397">
      <w:bodyDiv w:val="1"/>
      <w:marLeft w:val="0"/>
      <w:marRight w:val="0"/>
      <w:marTop w:val="0"/>
      <w:marBottom w:val="0"/>
      <w:divBdr>
        <w:top w:val="none" w:sz="0" w:space="0" w:color="auto"/>
        <w:left w:val="none" w:sz="0" w:space="0" w:color="auto"/>
        <w:bottom w:val="none" w:sz="0" w:space="0" w:color="auto"/>
        <w:right w:val="none" w:sz="0" w:space="0" w:color="auto"/>
      </w:divBdr>
    </w:div>
    <w:div w:id="1960606728">
      <w:bodyDiv w:val="1"/>
      <w:marLeft w:val="0"/>
      <w:marRight w:val="0"/>
      <w:marTop w:val="0"/>
      <w:marBottom w:val="0"/>
      <w:divBdr>
        <w:top w:val="none" w:sz="0" w:space="0" w:color="auto"/>
        <w:left w:val="none" w:sz="0" w:space="0" w:color="auto"/>
        <w:bottom w:val="none" w:sz="0" w:space="0" w:color="auto"/>
        <w:right w:val="none" w:sz="0" w:space="0" w:color="auto"/>
      </w:divBdr>
    </w:div>
    <w:div w:id="1960649224">
      <w:bodyDiv w:val="1"/>
      <w:marLeft w:val="0"/>
      <w:marRight w:val="0"/>
      <w:marTop w:val="0"/>
      <w:marBottom w:val="0"/>
      <w:divBdr>
        <w:top w:val="none" w:sz="0" w:space="0" w:color="auto"/>
        <w:left w:val="none" w:sz="0" w:space="0" w:color="auto"/>
        <w:bottom w:val="none" w:sz="0" w:space="0" w:color="auto"/>
        <w:right w:val="none" w:sz="0" w:space="0" w:color="auto"/>
      </w:divBdr>
    </w:div>
    <w:div w:id="1963266379">
      <w:marLeft w:val="0"/>
      <w:marRight w:val="0"/>
      <w:marTop w:val="0"/>
      <w:marBottom w:val="0"/>
      <w:divBdr>
        <w:top w:val="none" w:sz="0" w:space="0" w:color="auto"/>
        <w:left w:val="none" w:sz="0" w:space="0" w:color="auto"/>
        <w:bottom w:val="none" w:sz="0" w:space="0" w:color="auto"/>
        <w:right w:val="none" w:sz="0" w:space="0" w:color="auto"/>
      </w:divBdr>
    </w:div>
    <w:div w:id="1964648155">
      <w:bodyDiv w:val="1"/>
      <w:marLeft w:val="0"/>
      <w:marRight w:val="0"/>
      <w:marTop w:val="0"/>
      <w:marBottom w:val="0"/>
      <w:divBdr>
        <w:top w:val="none" w:sz="0" w:space="0" w:color="auto"/>
        <w:left w:val="none" w:sz="0" w:space="0" w:color="auto"/>
        <w:bottom w:val="none" w:sz="0" w:space="0" w:color="auto"/>
        <w:right w:val="none" w:sz="0" w:space="0" w:color="auto"/>
      </w:divBdr>
    </w:div>
    <w:div w:id="1971202657">
      <w:bodyDiv w:val="1"/>
      <w:marLeft w:val="0"/>
      <w:marRight w:val="0"/>
      <w:marTop w:val="0"/>
      <w:marBottom w:val="0"/>
      <w:divBdr>
        <w:top w:val="none" w:sz="0" w:space="0" w:color="auto"/>
        <w:left w:val="none" w:sz="0" w:space="0" w:color="auto"/>
        <w:bottom w:val="none" w:sz="0" w:space="0" w:color="auto"/>
        <w:right w:val="none" w:sz="0" w:space="0" w:color="auto"/>
      </w:divBdr>
    </w:div>
    <w:div w:id="1971592184">
      <w:bodyDiv w:val="1"/>
      <w:marLeft w:val="0"/>
      <w:marRight w:val="0"/>
      <w:marTop w:val="0"/>
      <w:marBottom w:val="0"/>
      <w:divBdr>
        <w:top w:val="none" w:sz="0" w:space="0" w:color="auto"/>
        <w:left w:val="none" w:sz="0" w:space="0" w:color="auto"/>
        <w:bottom w:val="none" w:sz="0" w:space="0" w:color="auto"/>
        <w:right w:val="none" w:sz="0" w:space="0" w:color="auto"/>
      </w:divBdr>
    </w:div>
    <w:div w:id="1975598522">
      <w:bodyDiv w:val="1"/>
      <w:marLeft w:val="0"/>
      <w:marRight w:val="0"/>
      <w:marTop w:val="0"/>
      <w:marBottom w:val="0"/>
      <w:divBdr>
        <w:top w:val="none" w:sz="0" w:space="0" w:color="auto"/>
        <w:left w:val="none" w:sz="0" w:space="0" w:color="auto"/>
        <w:bottom w:val="none" w:sz="0" w:space="0" w:color="auto"/>
        <w:right w:val="none" w:sz="0" w:space="0" w:color="auto"/>
      </w:divBdr>
    </w:div>
    <w:div w:id="1977644481">
      <w:bodyDiv w:val="1"/>
      <w:marLeft w:val="0"/>
      <w:marRight w:val="0"/>
      <w:marTop w:val="0"/>
      <w:marBottom w:val="0"/>
      <w:divBdr>
        <w:top w:val="none" w:sz="0" w:space="0" w:color="auto"/>
        <w:left w:val="none" w:sz="0" w:space="0" w:color="auto"/>
        <w:bottom w:val="none" w:sz="0" w:space="0" w:color="auto"/>
        <w:right w:val="none" w:sz="0" w:space="0" w:color="auto"/>
      </w:divBdr>
    </w:div>
    <w:div w:id="1978100493">
      <w:marLeft w:val="0"/>
      <w:marRight w:val="0"/>
      <w:marTop w:val="0"/>
      <w:marBottom w:val="0"/>
      <w:divBdr>
        <w:top w:val="none" w:sz="0" w:space="0" w:color="auto"/>
        <w:left w:val="none" w:sz="0" w:space="0" w:color="auto"/>
        <w:bottom w:val="none" w:sz="0" w:space="0" w:color="auto"/>
        <w:right w:val="none" w:sz="0" w:space="0" w:color="auto"/>
      </w:divBdr>
    </w:div>
    <w:div w:id="1979727600">
      <w:bodyDiv w:val="1"/>
      <w:marLeft w:val="0"/>
      <w:marRight w:val="0"/>
      <w:marTop w:val="0"/>
      <w:marBottom w:val="0"/>
      <w:divBdr>
        <w:top w:val="none" w:sz="0" w:space="0" w:color="auto"/>
        <w:left w:val="none" w:sz="0" w:space="0" w:color="auto"/>
        <w:bottom w:val="none" w:sz="0" w:space="0" w:color="auto"/>
        <w:right w:val="none" w:sz="0" w:space="0" w:color="auto"/>
      </w:divBdr>
    </w:div>
    <w:div w:id="1984188730">
      <w:bodyDiv w:val="1"/>
      <w:marLeft w:val="0"/>
      <w:marRight w:val="0"/>
      <w:marTop w:val="0"/>
      <w:marBottom w:val="0"/>
      <w:divBdr>
        <w:top w:val="none" w:sz="0" w:space="0" w:color="auto"/>
        <w:left w:val="none" w:sz="0" w:space="0" w:color="auto"/>
        <w:bottom w:val="none" w:sz="0" w:space="0" w:color="auto"/>
        <w:right w:val="none" w:sz="0" w:space="0" w:color="auto"/>
      </w:divBdr>
    </w:div>
    <w:div w:id="1984432608">
      <w:bodyDiv w:val="1"/>
      <w:marLeft w:val="0"/>
      <w:marRight w:val="0"/>
      <w:marTop w:val="0"/>
      <w:marBottom w:val="0"/>
      <w:divBdr>
        <w:top w:val="none" w:sz="0" w:space="0" w:color="auto"/>
        <w:left w:val="none" w:sz="0" w:space="0" w:color="auto"/>
        <w:bottom w:val="none" w:sz="0" w:space="0" w:color="auto"/>
        <w:right w:val="none" w:sz="0" w:space="0" w:color="auto"/>
      </w:divBdr>
    </w:div>
    <w:div w:id="1986351746">
      <w:bodyDiv w:val="1"/>
      <w:marLeft w:val="0"/>
      <w:marRight w:val="0"/>
      <w:marTop w:val="0"/>
      <w:marBottom w:val="0"/>
      <w:divBdr>
        <w:top w:val="none" w:sz="0" w:space="0" w:color="auto"/>
        <w:left w:val="none" w:sz="0" w:space="0" w:color="auto"/>
        <w:bottom w:val="none" w:sz="0" w:space="0" w:color="auto"/>
        <w:right w:val="none" w:sz="0" w:space="0" w:color="auto"/>
      </w:divBdr>
    </w:div>
    <w:div w:id="1986666491">
      <w:bodyDiv w:val="1"/>
      <w:marLeft w:val="0"/>
      <w:marRight w:val="0"/>
      <w:marTop w:val="0"/>
      <w:marBottom w:val="0"/>
      <w:divBdr>
        <w:top w:val="none" w:sz="0" w:space="0" w:color="auto"/>
        <w:left w:val="none" w:sz="0" w:space="0" w:color="auto"/>
        <w:bottom w:val="none" w:sz="0" w:space="0" w:color="auto"/>
        <w:right w:val="none" w:sz="0" w:space="0" w:color="auto"/>
      </w:divBdr>
    </w:div>
    <w:div w:id="1996448234">
      <w:bodyDiv w:val="1"/>
      <w:marLeft w:val="0"/>
      <w:marRight w:val="0"/>
      <w:marTop w:val="0"/>
      <w:marBottom w:val="0"/>
      <w:divBdr>
        <w:top w:val="none" w:sz="0" w:space="0" w:color="auto"/>
        <w:left w:val="none" w:sz="0" w:space="0" w:color="auto"/>
        <w:bottom w:val="none" w:sz="0" w:space="0" w:color="auto"/>
        <w:right w:val="none" w:sz="0" w:space="0" w:color="auto"/>
      </w:divBdr>
      <w:divsChild>
        <w:div w:id="489295459">
          <w:marLeft w:val="0"/>
          <w:marRight w:val="0"/>
          <w:marTop w:val="0"/>
          <w:marBottom w:val="0"/>
          <w:divBdr>
            <w:top w:val="none" w:sz="0" w:space="0" w:color="auto"/>
            <w:left w:val="none" w:sz="0" w:space="0" w:color="auto"/>
            <w:bottom w:val="none" w:sz="0" w:space="0" w:color="auto"/>
            <w:right w:val="none" w:sz="0" w:space="0" w:color="auto"/>
          </w:divBdr>
        </w:div>
        <w:div w:id="1117066504">
          <w:marLeft w:val="0"/>
          <w:marRight w:val="0"/>
          <w:marTop w:val="0"/>
          <w:marBottom w:val="0"/>
          <w:divBdr>
            <w:top w:val="none" w:sz="0" w:space="0" w:color="auto"/>
            <w:left w:val="none" w:sz="0" w:space="0" w:color="auto"/>
            <w:bottom w:val="none" w:sz="0" w:space="0" w:color="auto"/>
            <w:right w:val="none" w:sz="0" w:space="0" w:color="auto"/>
          </w:divBdr>
        </w:div>
        <w:div w:id="1277252378">
          <w:marLeft w:val="0"/>
          <w:marRight w:val="0"/>
          <w:marTop w:val="0"/>
          <w:marBottom w:val="0"/>
          <w:divBdr>
            <w:top w:val="none" w:sz="0" w:space="0" w:color="auto"/>
            <w:left w:val="none" w:sz="0" w:space="0" w:color="auto"/>
            <w:bottom w:val="none" w:sz="0" w:space="0" w:color="auto"/>
            <w:right w:val="none" w:sz="0" w:space="0" w:color="auto"/>
          </w:divBdr>
        </w:div>
        <w:div w:id="1388332784">
          <w:marLeft w:val="0"/>
          <w:marRight w:val="0"/>
          <w:marTop w:val="0"/>
          <w:marBottom w:val="0"/>
          <w:divBdr>
            <w:top w:val="none" w:sz="0" w:space="0" w:color="auto"/>
            <w:left w:val="none" w:sz="0" w:space="0" w:color="auto"/>
            <w:bottom w:val="none" w:sz="0" w:space="0" w:color="auto"/>
            <w:right w:val="none" w:sz="0" w:space="0" w:color="auto"/>
          </w:divBdr>
        </w:div>
        <w:div w:id="1535575830">
          <w:marLeft w:val="0"/>
          <w:marRight w:val="0"/>
          <w:marTop w:val="0"/>
          <w:marBottom w:val="0"/>
          <w:divBdr>
            <w:top w:val="none" w:sz="0" w:space="0" w:color="auto"/>
            <w:left w:val="none" w:sz="0" w:space="0" w:color="auto"/>
            <w:bottom w:val="none" w:sz="0" w:space="0" w:color="auto"/>
            <w:right w:val="none" w:sz="0" w:space="0" w:color="auto"/>
          </w:divBdr>
        </w:div>
        <w:div w:id="1626276653">
          <w:marLeft w:val="0"/>
          <w:marRight w:val="0"/>
          <w:marTop w:val="0"/>
          <w:marBottom w:val="0"/>
          <w:divBdr>
            <w:top w:val="none" w:sz="0" w:space="0" w:color="auto"/>
            <w:left w:val="none" w:sz="0" w:space="0" w:color="auto"/>
            <w:bottom w:val="none" w:sz="0" w:space="0" w:color="auto"/>
            <w:right w:val="none" w:sz="0" w:space="0" w:color="auto"/>
          </w:divBdr>
        </w:div>
        <w:div w:id="1789622376">
          <w:marLeft w:val="0"/>
          <w:marRight w:val="0"/>
          <w:marTop w:val="0"/>
          <w:marBottom w:val="0"/>
          <w:divBdr>
            <w:top w:val="none" w:sz="0" w:space="0" w:color="auto"/>
            <w:left w:val="none" w:sz="0" w:space="0" w:color="auto"/>
            <w:bottom w:val="none" w:sz="0" w:space="0" w:color="auto"/>
            <w:right w:val="none" w:sz="0" w:space="0" w:color="auto"/>
          </w:divBdr>
        </w:div>
        <w:div w:id="1845053060">
          <w:marLeft w:val="0"/>
          <w:marRight w:val="0"/>
          <w:marTop w:val="0"/>
          <w:marBottom w:val="0"/>
          <w:divBdr>
            <w:top w:val="none" w:sz="0" w:space="0" w:color="auto"/>
            <w:left w:val="none" w:sz="0" w:space="0" w:color="auto"/>
            <w:bottom w:val="none" w:sz="0" w:space="0" w:color="auto"/>
            <w:right w:val="none" w:sz="0" w:space="0" w:color="auto"/>
          </w:divBdr>
        </w:div>
        <w:div w:id="1882086616">
          <w:marLeft w:val="0"/>
          <w:marRight w:val="0"/>
          <w:marTop w:val="0"/>
          <w:marBottom w:val="0"/>
          <w:divBdr>
            <w:top w:val="none" w:sz="0" w:space="0" w:color="auto"/>
            <w:left w:val="none" w:sz="0" w:space="0" w:color="auto"/>
            <w:bottom w:val="none" w:sz="0" w:space="0" w:color="auto"/>
            <w:right w:val="none" w:sz="0" w:space="0" w:color="auto"/>
          </w:divBdr>
        </w:div>
      </w:divsChild>
    </w:div>
    <w:div w:id="1997538078">
      <w:bodyDiv w:val="1"/>
      <w:marLeft w:val="0"/>
      <w:marRight w:val="0"/>
      <w:marTop w:val="0"/>
      <w:marBottom w:val="0"/>
      <w:divBdr>
        <w:top w:val="none" w:sz="0" w:space="0" w:color="auto"/>
        <w:left w:val="none" w:sz="0" w:space="0" w:color="auto"/>
        <w:bottom w:val="none" w:sz="0" w:space="0" w:color="auto"/>
        <w:right w:val="none" w:sz="0" w:space="0" w:color="auto"/>
      </w:divBdr>
    </w:div>
    <w:div w:id="2000307783">
      <w:bodyDiv w:val="1"/>
      <w:marLeft w:val="0"/>
      <w:marRight w:val="0"/>
      <w:marTop w:val="0"/>
      <w:marBottom w:val="0"/>
      <w:divBdr>
        <w:top w:val="none" w:sz="0" w:space="0" w:color="auto"/>
        <w:left w:val="none" w:sz="0" w:space="0" w:color="auto"/>
        <w:bottom w:val="none" w:sz="0" w:space="0" w:color="auto"/>
        <w:right w:val="none" w:sz="0" w:space="0" w:color="auto"/>
      </w:divBdr>
    </w:div>
    <w:div w:id="2004778650">
      <w:bodyDiv w:val="1"/>
      <w:marLeft w:val="0"/>
      <w:marRight w:val="0"/>
      <w:marTop w:val="0"/>
      <w:marBottom w:val="0"/>
      <w:divBdr>
        <w:top w:val="none" w:sz="0" w:space="0" w:color="auto"/>
        <w:left w:val="none" w:sz="0" w:space="0" w:color="auto"/>
        <w:bottom w:val="none" w:sz="0" w:space="0" w:color="auto"/>
        <w:right w:val="none" w:sz="0" w:space="0" w:color="auto"/>
      </w:divBdr>
    </w:div>
    <w:div w:id="2006663466">
      <w:marLeft w:val="0"/>
      <w:marRight w:val="0"/>
      <w:marTop w:val="0"/>
      <w:marBottom w:val="0"/>
      <w:divBdr>
        <w:top w:val="none" w:sz="0" w:space="0" w:color="auto"/>
        <w:left w:val="none" w:sz="0" w:space="0" w:color="auto"/>
        <w:bottom w:val="none" w:sz="0" w:space="0" w:color="auto"/>
        <w:right w:val="none" w:sz="0" w:space="0" w:color="auto"/>
      </w:divBdr>
    </w:div>
    <w:div w:id="2007901703">
      <w:bodyDiv w:val="1"/>
      <w:marLeft w:val="0"/>
      <w:marRight w:val="0"/>
      <w:marTop w:val="0"/>
      <w:marBottom w:val="0"/>
      <w:divBdr>
        <w:top w:val="none" w:sz="0" w:space="0" w:color="auto"/>
        <w:left w:val="none" w:sz="0" w:space="0" w:color="auto"/>
        <w:bottom w:val="none" w:sz="0" w:space="0" w:color="auto"/>
        <w:right w:val="none" w:sz="0" w:space="0" w:color="auto"/>
      </w:divBdr>
    </w:div>
    <w:div w:id="2007978930">
      <w:bodyDiv w:val="1"/>
      <w:marLeft w:val="0"/>
      <w:marRight w:val="0"/>
      <w:marTop w:val="0"/>
      <w:marBottom w:val="0"/>
      <w:divBdr>
        <w:top w:val="none" w:sz="0" w:space="0" w:color="auto"/>
        <w:left w:val="none" w:sz="0" w:space="0" w:color="auto"/>
        <w:bottom w:val="none" w:sz="0" w:space="0" w:color="auto"/>
        <w:right w:val="none" w:sz="0" w:space="0" w:color="auto"/>
      </w:divBdr>
    </w:div>
    <w:div w:id="2013871012">
      <w:bodyDiv w:val="1"/>
      <w:marLeft w:val="0"/>
      <w:marRight w:val="0"/>
      <w:marTop w:val="0"/>
      <w:marBottom w:val="0"/>
      <w:divBdr>
        <w:top w:val="none" w:sz="0" w:space="0" w:color="auto"/>
        <w:left w:val="none" w:sz="0" w:space="0" w:color="auto"/>
        <w:bottom w:val="none" w:sz="0" w:space="0" w:color="auto"/>
        <w:right w:val="none" w:sz="0" w:space="0" w:color="auto"/>
      </w:divBdr>
    </w:div>
    <w:div w:id="2015717496">
      <w:bodyDiv w:val="1"/>
      <w:marLeft w:val="0"/>
      <w:marRight w:val="0"/>
      <w:marTop w:val="0"/>
      <w:marBottom w:val="0"/>
      <w:divBdr>
        <w:top w:val="none" w:sz="0" w:space="0" w:color="auto"/>
        <w:left w:val="none" w:sz="0" w:space="0" w:color="auto"/>
        <w:bottom w:val="none" w:sz="0" w:space="0" w:color="auto"/>
        <w:right w:val="none" w:sz="0" w:space="0" w:color="auto"/>
      </w:divBdr>
    </w:div>
    <w:div w:id="2017151027">
      <w:bodyDiv w:val="1"/>
      <w:marLeft w:val="0"/>
      <w:marRight w:val="0"/>
      <w:marTop w:val="0"/>
      <w:marBottom w:val="0"/>
      <w:divBdr>
        <w:top w:val="none" w:sz="0" w:space="0" w:color="auto"/>
        <w:left w:val="none" w:sz="0" w:space="0" w:color="auto"/>
        <w:bottom w:val="none" w:sz="0" w:space="0" w:color="auto"/>
        <w:right w:val="none" w:sz="0" w:space="0" w:color="auto"/>
      </w:divBdr>
    </w:div>
    <w:div w:id="2020428504">
      <w:bodyDiv w:val="1"/>
      <w:marLeft w:val="0"/>
      <w:marRight w:val="0"/>
      <w:marTop w:val="0"/>
      <w:marBottom w:val="0"/>
      <w:divBdr>
        <w:top w:val="none" w:sz="0" w:space="0" w:color="auto"/>
        <w:left w:val="none" w:sz="0" w:space="0" w:color="auto"/>
        <w:bottom w:val="none" w:sz="0" w:space="0" w:color="auto"/>
        <w:right w:val="none" w:sz="0" w:space="0" w:color="auto"/>
      </w:divBdr>
    </w:div>
    <w:div w:id="2021270466">
      <w:bodyDiv w:val="1"/>
      <w:marLeft w:val="0"/>
      <w:marRight w:val="0"/>
      <w:marTop w:val="0"/>
      <w:marBottom w:val="0"/>
      <w:divBdr>
        <w:top w:val="none" w:sz="0" w:space="0" w:color="auto"/>
        <w:left w:val="none" w:sz="0" w:space="0" w:color="auto"/>
        <w:bottom w:val="none" w:sz="0" w:space="0" w:color="auto"/>
        <w:right w:val="none" w:sz="0" w:space="0" w:color="auto"/>
      </w:divBdr>
    </w:div>
    <w:div w:id="2023583079">
      <w:bodyDiv w:val="1"/>
      <w:marLeft w:val="0"/>
      <w:marRight w:val="0"/>
      <w:marTop w:val="0"/>
      <w:marBottom w:val="0"/>
      <w:divBdr>
        <w:top w:val="none" w:sz="0" w:space="0" w:color="auto"/>
        <w:left w:val="none" w:sz="0" w:space="0" w:color="auto"/>
        <w:bottom w:val="none" w:sz="0" w:space="0" w:color="auto"/>
        <w:right w:val="none" w:sz="0" w:space="0" w:color="auto"/>
      </w:divBdr>
    </w:div>
    <w:div w:id="2023849975">
      <w:bodyDiv w:val="1"/>
      <w:marLeft w:val="0"/>
      <w:marRight w:val="0"/>
      <w:marTop w:val="0"/>
      <w:marBottom w:val="0"/>
      <w:divBdr>
        <w:top w:val="none" w:sz="0" w:space="0" w:color="auto"/>
        <w:left w:val="none" w:sz="0" w:space="0" w:color="auto"/>
        <w:bottom w:val="none" w:sz="0" w:space="0" w:color="auto"/>
        <w:right w:val="none" w:sz="0" w:space="0" w:color="auto"/>
      </w:divBdr>
    </w:div>
    <w:div w:id="2025285186">
      <w:bodyDiv w:val="1"/>
      <w:marLeft w:val="0"/>
      <w:marRight w:val="0"/>
      <w:marTop w:val="0"/>
      <w:marBottom w:val="0"/>
      <w:divBdr>
        <w:top w:val="none" w:sz="0" w:space="0" w:color="auto"/>
        <w:left w:val="none" w:sz="0" w:space="0" w:color="auto"/>
        <w:bottom w:val="none" w:sz="0" w:space="0" w:color="auto"/>
        <w:right w:val="none" w:sz="0" w:space="0" w:color="auto"/>
      </w:divBdr>
    </w:div>
    <w:div w:id="2025594382">
      <w:bodyDiv w:val="1"/>
      <w:marLeft w:val="0"/>
      <w:marRight w:val="0"/>
      <w:marTop w:val="0"/>
      <w:marBottom w:val="0"/>
      <w:divBdr>
        <w:top w:val="none" w:sz="0" w:space="0" w:color="auto"/>
        <w:left w:val="none" w:sz="0" w:space="0" w:color="auto"/>
        <w:bottom w:val="none" w:sz="0" w:space="0" w:color="auto"/>
        <w:right w:val="none" w:sz="0" w:space="0" w:color="auto"/>
      </w:divBdr>
      <w:divsChild>
        <w:div w:id="1850607049">
          <w:marLeft w:val="0"/>
          <w:marRight w:val="0"/>
          <w:marTop w:val="0"/>
          <w:marBottom w:val="0"/>
          <w:divBdr>
            <w:top w:val="none" w:sz="0" w:space="0" w:color="auto"/>
            <w:left w:val="none" w:sz="0" w:space="0" w:color="auto"/>
            <w:bottom w:val="none" w:sz="0" w:space="0" w:color="auto"/>
            <w:right w:val="none" w:sz="0" w:space="0" w:color="auto"/>
          </w:divBdr>
          <w:divsChild>
            <w:div w:id="116722629">
              <w:marLeft w:val="0"/>
              <w:marRight w:val="0"/>
              <w:marTop w:val="0"/>
              <w:marBottom w:val="0"/>
              <w:divBdr>
                <w:top w:val="none" w:sz="0" w:space="0" w:color="auto"/>
                <w:left w:val="none" w:sz="0" w:space="0" w:color="auto"/>
                <w:bottom w:val="none" w:sz="0" w:space="0" w:color="auto"/>
                <w:right w:val="none" w:sz="0" w:space="0" w:color="auto"/>
              </w:divBdr>
            </w:div>
            <w:div w:id="201405801">
              <w:marLeft w:val="0"/>
              <w:marRight w:val="0"/>
              <w:marTop w:val="0"/>
              <w:marBottom w:val="0"/>
              <w:divBdr>
                <w:top w:val="none" w:sz="0" w:space="0" w:color="auto"/>
                <w:left w:val="none" w:sz="0" w:space="0" w:color="auto"/>
                <w:bottom w:val="none" w:sz="0" w:space="0" w:color="auto"/>
                <w:right w:val="none" w:sz="0" w:space="0" w:color="auto"/>
              </w:divBdr>
            </w:div>
            <w:div w:id="280846369">
              <w:marLeft w:val="0"/>
              <w:marRight w:val="0"/>
              <w:marTop w:val="0"/>
              <w:marBottom w:val="0"/>
              <w:divBdr>
                <w:top w:val="none" w:sz="0" w:space="0" w:color="auto"/>
                <w:left w:val="none" w:sz="0" w:space="0" w:color="auto"/>
                <w:bottom w:val="none" w:sz="0" w:space="0" w:color="auto"/>
                <w:right w:val="none" w:sz="0" w:space="0" w:color="auto"/>
              </w:divBdr>
            </w:div>
            <w:div w:id="654846489">
              <w:marLeft w:val="0"/>
              <w:marRight w:val="0"/>
              <w:marTop w:val="0"/>
              <w:marBottom w:val="0"/>
              <w:divBdr>
                <w:top w:val="none" w:sz="0" w:space="0" w:color="auto"/>
                <w:left w:val="none" w:sz="0" w:space="0" w:color="auto"/>
                <w:bottom w:val="none" w:sz="0" w:space="0" w:color="auto"/>
                <w:right w:val="none" w:sz="0" w:space="0" w:color="auto"/>
              </w:divBdr>
            </w:div>
            <w:div w:id="679045113">
              <w:marLeft w:val="0"/>
              <w:marRight w:val="0"/>
              <w:marTop w:val="0"/>
              <w:marBottom w:val="0"/>
              <w:divBdr>
                <w:top w:val="none" w:sz="0" w:space="0" w:color="auto"/>
                <w:left w:val="none" w:sz="0" w:space="0" w:color="auto"/>
                <w:bottom w:val="none" w:sz="0" w:space="0" w:color="auto"/>
                <w:right w:val="none" w:sz="0" w:space="0" w:color="auto"/>
              </w:divBdr>
            </w:div>
            <w:div w:id="207416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09783">
      <w:bodyDiv w:val="1"/>
      <w:marLeft w:val="0"/>
      <w:marRight w:val="0"/>
      <w:marTop w:val="0"/>
      <w:marBottom w:val="0"/>
      <w:divBdr>
        <w:top w:val="none" w:sz="0" w:space="0" w:color="auto"/>
        <w:left w:val="none" w:sz="0" w:space="0" w:color="auto"/>
        <w:bottom w:val="none" w:sz="0" w:space="0" w:color="auto"/>
        <w:right w:val="none" w:sz="0" w:space="0" w:color="auto"/>
      </w:divBdr>
      <w:divsChild>
        <w:div w:id="109856809">
          <w:marLeft w:val="0"/>
          <w:marRight w:val="0"/>
          <w:marTop w:val="0"/>
          <w:marBottom w:val="0"/>
          <w:divBdr>
            <w:top w:val="none" w:sz="0" w:space="0" w:color="auto"/>
            <w:left w:val="none" w:sz="0" w:space="0" w:color="auto"/>
            <w:bottom w:val="none" w:sz="0" w:space="0" w:color="auto"/>
            <w:right w:val="none" w:sz="0" w:space="0" w:color="auto"/>
          </w:divBdr>
        </w:div>
        <w:div w:id="127556090">
          <w:marLeft w:val="0"/>
          <w:marRight w:val="0"/>
          <w:marTop w:val="0"/>
          <w:marBottom w:val="0"/>
          <w:divBdr>
            <w:top w:val="none" w:sz="0" w:space="0" w:color="auto"/>
            <w:left w:val="none" w:sz="0" w:space="0" w:color="auto"/>
            <w:bottom w:val="none" w:sz="0" w:space="0" w:color="auto"/>
            <w:right w:val="none" w:sz="0" w:space="0" w:color="auto"/>
          </w:divBdr>
        </w:div>
        <w:div w:id="130054919">
          <w:marLeft w:val="0"/>
          <w:marRight w:val="0"/>
          <w:marTop w:val="0"/>
          <w:marBottom w:val="0"/>
          <w:divBdr>
            <w:top w:val="none" w:sz="0" w:space="0" w:color="auto"/>
            <w:left w:val="none" w:sz="0" w:space="0" w:color="auto"/>
            <w:bottom w:val="none" w:sz="0" w:space="0" w:color="auto"/>
            <w:right w:val="none" w:sz="0" w:space="0" w:color="auto"/>
          </w:divBdr>
        </w:div>
        <w:div w:id="147138793">
          <w:marLeft w:val="0"/>
          <w:marRight w:val="0"/>
          <w:marTop w:val="0"/>
          <w:marBottom w:val="0"/>
          <w:divBdr>
            <w:top w:val="none" w:sz="0" w:space="0" w:color="auto"/>
            <w:left w:val="none" w:sz="0" w:space="0" w:color="auto"/>
            <w:bottom w:val="none" w:sz="0" w:space="0" w:color="auto"/>
            <w:right w:val="none" w:sz="0" w:space="0" w:color="auto"/>
          </w:divBdr>
        </w:div>
        <w:div w:id="147212467">
          <w:marLeft w:val="0"/>
          <w:marRight w:val="0"/>
          <w:marTop w:val="0"/>
          <w:marBottom w:val="0"/>
          <w:divBdr>
            <w:top w:val="none" w:sz="0" w:space="0" w:color="auto"/>
            <w:left w:val="none" w:sz="0" w:space="0" w:color="auto"/>
            <w:bottom w:val="none" w:sz="0" w:space="0" w:color="auto"/>
            <w:right w:val="none" w:sz="0" w:space="0" w:color="auto"/>
          </w:divBdr>
        </w:div>
        <w:div w:id="160509735">
          <w:marLeft w:val="0"/>
          <w:marRight w:val="0"/>
          <w:marTop w:val="0"/>
          <w:marBottom w:val="0"/>
          <w:divBdr>
            <w:top w:val="none" w:sz="0" w:space="0" w:color="auto"/>
            <w:left w:val="none" w:sz="0" w:space="0" w:color="auto"/>
            <w:bottom w:val="none" w:sz="0" w:space="0" w:color="auto"/>
            <w:right w:val="none" w:sz="0" w:space="0" w:color="auto"/>
          </w:divBdr>
        </w:div>
        <w:div w:id="178814751">
          <w:marLeft w:val="0"/>
          <w:marRight w:val="0"/>
          <w:marTop w:val="0"/>
          <w:marBottom w:val="0"/>
          <w:divBdr>
            <w:top w:val="none" w:sz="0" w:space="0" w:color="auto"/>
            <w:left w:val="none" w:sz="0" w:space="0" w:color="auto"/>
            <w:bottom w:val="none" w:sz="0" w:space="0" w:color="auto"/>
            <w:right w:val="none" w:sz="0" w:space="0" w:color="auto"/>
          </w:divBdr>
        </w:div>
        <w:div w:id="218907315">
          <w:marLeft w:val="0"/>
          <w:marRight w:val="0"/>
          <w:marTop w:val="0"/>
          <w:marBottom w:val="0"/>
          <w:divBdr>
            <w:top w:val="none" w:sz="0" w:space="0" w:color="auto"/>
            <w:left w:val="none" w:sz="0" w:space="0" w:color="auto"/>
            <w:bottom w:val="none" w:sz="0" w:space="0" w:color="auto"/>
            <w:right w:val="none" w:sz="0" w:space="0" w:color="auto"/>
          </w:divBdr>
        </w:div>
        <w:div w:id="444810350">
          <w:marLeft w:val="0"/>
          <w:marRight w:val="0"/>
          <w:marTop w:val="0"/>
          <w:marBottom w:val="0"/>
          <w:divBdr>
            <w:top w:val="none" w:sz="0" w:space="0" w:color="auto"/>
            <w:left w:val="none" w:sz="0" w:space="0" w:color="auto"/>
            <w:bottom w:val="none" w:sz="0" w:space="0" w:color="auto"/>
            <w:right w:val="none" w:sz="0" w:space="0" w:color="auto"/>
          </w:divBdr>
        </w:div>
        <w:div w:id="563487658">
          <w:marLeft w:val="0"/>
          <w:marRight w:val="0"/>
          <w:marTop w:val="0"/>
          <w:marBottom w:val="0"/>
          <w:divBdr>
            <w:top w:val="none" w:sz="0" w:space="0" w:color="auto"/>
            <w:left w:val="none" w:sz="0" w:space="0" w:color="auto"/>
            <w:bottom w:val="none" w:sz="0" w:space="0" w:color="auto"/>
            <w:right w:val="none" w:sz="0" w:space="0" w:color="auto"/>
          </w:divBdr>
        </w:div>
        <w:div w:id="575743077">
          <w:marLeft w:val="0"/>
          <w:marRight w:val="0"/>
          <w:marTop w:val="0"/>
          <w:marBottom w:val="0"/>
          <w:divBdr>
            <w:top w:val="none" w:sz="0" w:space="0" w:color="auto"/>
            <w:left w:val="none" w:sz="0" w:space="0" w:color="auto"/>
            <w:bottom w:val="none" w:sz="0" w:space="0" w:color="auto"/>
            <w:right w:val="none" w:sz="0" w:space="0" w:color="auto"/>
          </w:divBdr>
        </w:div>
        <w:div w:id="638151498">
          <w:marLeft w:val="0"/>
          <w:marRight w:val="0"/>
          <w:marTop w:val="0"/>
          <w:marBottom w:val="0"/>
          <w:divBdr>
            <w:top w:val="none" w:sz="0" w:space="0" w:color="auto"/>
            <w:left w:val="none" w:sz="0" w:space="0" w:color="auto"/>
            <w:bottom w:val="none" w:sz="0" w:space="0" w:color="auto"/>
            <w:right w:val="none" w:sz="0" w:space="0" w:color="auto"/>
          </w:divBdr>
        </w:div>
        <w:div w:id="852299160">
          <w:marLeft w:val="0"/>
          <w:marRight w:val="0"/>
          <w:marTop w:val="0"/>
          <w:marBottom w:val="0"/>
          <w:divBdr>
            <w:top w:val="none" w:sz="0" w:space="0" w:color="auto"/>
            <w:left w:val="none" w:sz="0" w:space="0" w:color="auto"/>
            <w:bottom w:val="none" w:sz="0" w:space="0" w:color="auto"/>
            <w:right w:val="none" w:sz="0" w:space="0" w:color="auto"/>
          </w:divBdr>
        </w:div>
        <w:div w:id="905532934">
          <w:marLeft w:val="0"/>
          <w:marRight w:val="0"/>
          <w:marTop w:val="0"/>
          <w:marBottom w:val="0"/>
          <w:divBdr>
            <w:top w:val="none" w:sz="0" w:space="0" w:color="auto"/>
            <w:left w:val="none" w:sz="0" w:space="0" w:color="auto"/>
            <w:bottom w:val="none" w:sz="0" w:space="0" w:color="auto"/>
            <w:right w:val="none" w:sz="0" w:space="0" w:color="auto"/>
          </w:divBdr>
        </w:div>
        <w:div w:id="930042898">
          <w:marLeft w:val="0"/>
          <w:marRight w:val="0"/>
          <w:marTop w:val="0"/>
          <w:marBottom w:val="0"/>
          <w:divBdr>
            <w:top w:val="none" w:sz="0" w:space="0" w:color="auto"/>
            <w:left w:val="none" w:sz="0" w:space="0" w:color="auto"/>
            <w:bottom w:val="none" w:sz="0" w:space="0" w:color="auto"/>
            <w:right w:val="none" w:sz="0" w:space="0" w:color="auto"/>
          </w:divBdr>
        </w:div>
        <w:div w:id="989213704">
          <w:marLeft w:val="0"/>
          <w:marRight w:val="0"/>
          <w:marTop w:val="0"/>
          <w:marBottom w:val="0"/>
          <w:divBdr>
            <w:top w:val="none" w:sz="0" w:space="0" w:color="auto"/>
            <w:left w:val="none" w:sz="0" w:space="0" w:color="auto"/>
            <w:bottom w:val="none" w:sz="0" w:space="0" w:color="auto"/>
            <w:right w:val="none" w:sz="0" w:space="0" w:color="auto"/>
          </w:divBdr>
        </w:div>
        <w:div w:id="1068193495">
          <w:marLeft w:val="0"/>
          <w:marRight w:val="0"/>
          <w:marTop w:val="0"/>
          <w:marBottom w:val="0"/>
          <w:divBdr>
            <w:top w:val="none" w:sz="0" w:space="0" w:color="auto"/>
            <w:left w:val="none" w:sz="0" w:space="0" w:color="auto"/>
            <w:bottom w:val="none" w:sz="0" w:space="0" w:color="auto"/>
            <w:right w:val="none" w:sz="0" w:space="0" w:color="auto"/>
          </w:divBdr>
        </w:div>
        <w:div w:id="1103840859">
          <w:marLeft w:val="0"/>
          <w:marRight w:val="0"/>
          <w:marTop w:val="0"/>
          <w:marBottom w:val="0"/>
          <w:divBdr>
            <w:top w:val="none" w:sz="0" w:space="0" w:color="auto"/>
            <w:left w:val="none" w:sz="0" w:space="0" w:color="auto"/>
            <w:bottom w:val="none" w:sz="0" w:space="0" w:color="auto"/>
            <w:right w:val="none" w:sz="0" w:space="0" w:color="auto"/>
          </w:divBdr>
        </w:div>
        <w:div w:id="1233080901">
          <w:marLeft w:val="0"/>
          <w:marRight w:val="0"/>
          <w:marTop w:val="0"/>
          <w:marBottom w:val="0"/>
          <w:divBdr>
            <w:top w:val="none" w:sz="0" w:space="0" w:color="auto"/>
            <w:left w:val="none" w:sz="0" w:space="0" w:color="auto"/>
            <w:bottom w:val="none" w:sz="0" w:space="0" w:color="auto"/>
            <w:right w:val="none" w:sz="0" w:space="0" w:color="auto"/>
          </w:divBdr>
        </w:div>
        <w:div w:id="1245266771">
          <w:marLeft w:val="0"/>
          <w:marRight w:val="0"/>
          <w:marTop w:val="0"/>
          <w:marBottom w:val="0"/>
          <w:divBdr>
            <w:top w:val="none" w:sz="0" w:space="0" w:color="auto"/>
            <w:left w:val="none" w:sz="0" w:space="0" w:color="auto"/>
            <w:bottom w:val="none" w:sz="0" w:space="0" w:color="auto"/>
            <w:right w:val="none" w:sz="0" w:space="0" w:color="auto"/>
          </w:divBdr>
        </w:div>
        <w:div w:id="1356155776">
          <w:marLeft w:val="0"/>
          <w:marRight w:val="0"/>
          <w:marTop w:val="0"/>
          <w:marBottom w:val="0"/>
          <w:divBdr>
            <w:top w:val="none" w:sz="0" w:space="0" w:color="auto"/>
            <w:left w:val="none" w:sz="0" w:space="0" w:color="auto"/>
            <w:bottom w:val="none" w:sz="0" w:space="0" w:color="auto"/>
            <w:right w:val="none" w:sz="0" w:space="0" w:color="auto"/>
          </w:divBdr>
        </w:div>
        <w:div w:id="1359700916">
          <w:marLeft w:val="0"/>
          <w:marRight w:val="0"/>
          <w:marTop w:val="0"/>
          <w:marBottom w:val="0"/>
          <w:divBdr>
            <w:top w:val="none" w:sz="0" w:space="0" w:color="auto"/>
            <w:left w:val="none" w:sz="0" w:space="0" w:color="auto"/>
            <w:bottom w:val="none" w:sz="0" w:space="0" w:color="auto"/>
            <w:right w:val="none" w:sz="0" w:space="0" w:color="auto"/>
          </w:divBdr>
        </w:div>
        <w:div w:id="1414426552">
          <w:marLeft w:val="0"/>
          <w:marRight w:val="0"/>
          <w:marTop w:val="0"/>
          <w:marBottom w:val="0"/>
          <w:divBdr>
            <w:top w:val="none" w:sz="0" w:space="0" w:color="auto"/>
            <w:left w:val="none" w:sz="0" w:space="0" w:color="auto"/>
            <w:bottom w:val="none" w:sz="0" w:space="0" w:color="auto"/>
            <w:right w:val="none" w:sz="0" w:space="0" w:color="auto"/>
          </w:divBdr>
        </w:div>
        <w:div w:id="1485047282">
          <w:marLeft w:val="0"/>
          <w:marRight w:val="0"/>
          <w:marTop w:val="0"/>
          <w:marBottom w:val="0"/>
          <w:divBdr>
            <w:top w:val="none" w:sz="0" w:space="0" w:color="auto"/>
            <w:left w:val="none" w:sz="0" w:space="0" w:color="auto"/>
            <w:bottom w:val="none" w:sz="0" w:space="0" w:color="auto"/>
            <w:right w:val="none" w:sz="0" w:space="0" w:color="auto"/>
          </w:divBdr>
        </w:div>
        <w:div w:id="1490245617">
          <w:marLeft w:val="0"/>
          <w:marRight w:val="0"/>
          <w:marTop w:val="0"/>
          <w:marBottom w:val="0"/>
          <w:divBdr>
            <w:top w:val="none" w:sz="0" w:space="0" w:color="auto"/>
            <w:left w:val="none" w:sz="0" w:space="0" w:color="auto"/>
            <w:bottom w:val="none" w:sz="0" w:space="0" w:color="auto"/>
            <w:right w:val="none" w:sz="0" w:space="0" w:color="auto"/>
          </w:divBdr>
        </w:div>
        <w:div w:id="1604727825">
          <w:marLeft w:val="0"/>
          <w:marRight w:val="0"/>
          <w:marTop w:val="0"/>
          <w:marBottom w:val="0"/>
          <w:divBdr>
            <w:top w:val="none" w:sz="0" w:space="0" w:color="auto"/>
            <w:left w:val="none" w:sz="0" w:space="0" w:color="auto"/>
            <w:bottom w:val="none" w:sz="0" w:space="0" w:color="auto"/>
            <w:right w:val="none" w:sz="0" w:space="0" w:color="auto"/>
          </w:divBdr>
        </w:div>
        <w:div w:id="1612199574">
          <w:marLeft w:val="0"/>
          <w:marRight w:val="0"/>
          <w:marTop w:val="0"/>
          <w:marBottom w:val="0"/>
          <w:divBdr>
            <w:top w:val="none" w:sz="0" w:space="0" w:color="auto"/>
            <w:left w:val="none" w:sz="0" w:space="0" w:color="auto"/>
            <w:bottom w:val="none" w:sz="0" w:space="0" w:color="auto"/>
            <w:right w:val="none" w:sz="0" w:space="0" w:color="auto"/>
          </w:divBdr>
        </w:div>
        <w:div w:id="1758401583">
          <w:marLeft w:val="0"/>
          <w:marRight w:val="0"/>
          <w:marTop w:val="0"/>
          <w:marBottom w:val="0"/>
          <w:divBdr>
            <w:top w:val="none" w:sz="0" w:space="0" w:color="auto"/>
            <w:left w:val="none" w:sz="0" w:space="0" w:color="auto"/>
            <w:bottom w:val="none" w:sz="0" w:space="0" w:color="auto"/>
            <w:right w:val="none" w:sz="0" w:space="0" w:color="auto"/>
          </w:divBdr>
        </w:div>
        <w:div w:id="1791316269">
          <w:marLeft w:val="0"/>
          <w:marRight w:val="0"/>
          <w:marTop w:val="0"/>
          <w:marBottom w:val="0"/>
          <w:divBdr>
            <w:top w:val="none" w:sz="0" w:space="0" w:color="auto"/>
            <w:left w:val="none" w:sz="0" w:space="0" w:color="auto"/>
            <w:bottom w:val="none" w:sz="0" w:space="0" w:color="auto"/>
            <w:right w:val="none" w:sz="0" w:space="0" w:color="auto"/>
          </w:divBdr>
        </w:div>
        <w:div w:id="1854613486">
          <w:marLeft w:val="0"/>
          <w:marRight w:val="0"/>
          <w:marTop w:val="0"/>
          <w:marBottom w:val="0"/>
          <w:divBdr>
            <w:top w:val="none" w:sz="0" w:space="0" w:color="auto"/>
            <w:left w:val="none" w:sz="0" w:space="0" w:color="auto"/>
            <w:bottom w:val="none" w:sz="0" w:space="0" w:color="auto"/>
            <w:right w:val="none" w:sz="0" w:space="0" w:color="auto"/>
          </w:divBdr>
        </w:div>
        <w:div w:id="1864510969">
          <w:marLeft w:val="0"/>
          <w:marRight w:val="0"/>
          <w:marTop w:val="0"/>
          <w:marBottom w:val="0"/>
          <w:divBdr>
            <w:top w:val="none" w:sz="0" w:space="0" w:color="auto"/>
            <w:left w:val="none" w:sz="0" w:space="0" w:color="auto"/>
            <w:bottom w:val="none" w:sz="0" w:space="0" w:color="auto"/>
            <w:right w:val="none" w:sz="0" w:space="0" w:color="auto"/>
          </w:divBdr>
        </w:div>
        <w:div w:id="1920669215">
          <w:marLeft w:val="0"/>
          <w:marRight w:val="0"/>
          <w:marTop w:val="0"/>
          <w:marBottom w:val="0"/>
          <w:divBdr>
            <w:top w:val="none" w:sz="0" w:space="0" w:color="auto"/>
            <w:left w:val="none" w:sz="0" w:space="0" w:color="auto"/>
            <w:bottom w:val="none" w:sz="0" w:space="0" w:color="auto"/>
            <w:right w:val="none" w:sz="0" w:space="0" w:color="auto"/>
          </w:divBdr>
        </w:div>
        <w:div w:id="2012291194">
          <w:marLeft w:val="0"/>
          <w:marRight w:val="0"/>
          <w:marTop w:val="0"/>
          <w:marBottom w:val="0"/>
          <w:divBdr>
            <w:top w:val="none" w:sz="0" w:space="0" w:color="auto"/>
            <w:left w:val="none" w:sz="0" w:space="0" w:color="auto"/>
            <w:bottom w:val="none" w:sz="0" w:space="0" w:color="auto"/>
            <w:right w:val="none" w:sz="0" w:space="0" w:color="auto"/>
          </w:divBdr>
        </w:div>
        <w:div w:id="2039621465">
          <w:marLeft w:val="0"/>
          <w:marRight w:val="0"/>
          <w:marTop w:val="0"/>
          <w:marBottom w:val="0"/>
          <w:divBdr>
            <w:top w:val="none" w:sz="0" w:space="0" w:color="auto"/>
            <w:left w:val="none" w:sz="0" w:space="0" w:color="auto"/>
            <w:bottom w:val="none" w:sz="0" w:space="0" w:color="auto"/>
            <w:right w:val="none" w:sz="0" w:space="0" w:color="auto"/>
          </w:divBdr>
        </w:div>
        <w:div w:id="2091852629">
          <w:marLeft w:val="0"/>
          <w:marRight w:val="0"/>
          <w:marTop w:val="0"/>
          <w:marBottom w:val="0"/>
          <w:divBdr>
            <w:top w:val="none" w:sz="0" w:space="0" w:color="auto"/>
            <w:left w:val="none" w:sz="0" w:space="0" w:color="auto"/>
            <w:bottom w:val="none" w:sz="0" w:space="0" w:color="auto"/>
            <w:right w:val="none" w:sz="0" w:space="0" w:color="auto"/>
          </w:divBdr>
        </w:div>
        <w:div w:id="2126800791">
          <w:marLeft w:val="0"/>
          <w:marRight w:val="0"/>
          <w:marTop w:val="0"/>
          <w:marBottom w:val="0"/>
          <w:divBdr>
            <w:top w:val="none" w:sz="0" w:space="0" w:color="auto"/>
            <w:left w:val="none" w:sz="0" w:space="0" w:color="auto"/>
            <w:bottom w:val="none" w:sz="0" w:space="0" w:color="auto"/>
            <w:right w:val="none" w:sz="0" w:space="0" w:color="auto"/>
          </w:divBdr>
        </w:div>
      </w:divsChild>
    </w:div>
    <w:div w:id="2028291400">
      <w:bodyDiv w:val="1"/>
      <w:marLeft w:val="0"/>
      <w:marRight w:val="0"/>
      <w:marTop w:val="0"/>
      <w:marBottom w:val="0"/>
      <w:divBdr>
        <w:top w:val="none" w:sz="0" w:space="0" w:color="auto"/>
        <w:left w:val="none" w:sz="0" w:space="0" w:color="auto"/>
        <w:bottom w:val="none" w:sz="0" w:space="0" w:color="auto"/>
        <w:right w:val="none" w:sz="0" w:space="0" w:color="auto"/>
      </w:divBdr>
    </w:div>
    <w:div w:id="2037196454">
      <w:bodyDiv w:val="1"/>
      <w:marLeft w:val="0"/>
      <w:marRight w:val="0"/>
      <w:marTop w:val="0"/>
      <w:marBottom w:val="0"/>
      <w:divBdr>
        <w:top w:val="none" w:sz="0" w:space="0" w:color="auto"/>
        <w:left w:val="none" w:sz="0" w:space="0" w:color="auto"/>
        <w:bottom w:val="none" w:sz="0" w:space="0" w:color="auto"/>
        <w:right w:val="none" w:sz="0" w:space="0" w:color="auto"/>
      </w:divBdr>
    </w:div>
    <w:div w:id="2039037649">
      <w:bodyDiv w:val="1"/>
      <w:marLeft w:val="0"/>
      <w:marRight w:val="0"/>
      <w:marTop w:val="0"/>
      <w:marBottom w:val="0"/>
      <w:divBdr>
        <w:top w:val="none" w:sz="0" w:space="0" w:color="auto"/>
        <w:left w:val="none" w:sz="0" w:space="0" w:color="auto"/>
        <w:bottom w:val="none" w:sz="0" w:space="0" w:color="auto"/>
        <w:right w:val="none" w:sz="0" w:space="0" w:color="auto"/>
      </w:divBdr>
    </w:div>
    <w:div w:id="2047371612">
      <w:bodyDiv w:val="1"/>
      <w:marLeft w:val="0"/>
      <w:marRight w:val="0"/>
      <w:marTop w:val="0"/>
      <w:marBottom w:val="0"/>
      <w:divBdr>
        <w:top w:val="none" w:sz="0" w:space="0" w:color="auto"/>
        <w:left w:val="none" w:sz="0" w:space="0" w:color="auto"/>
        <w:bottom w:val="none" w:sz="0" w:space="0" w:color="auto"/>
        <w:right w:val="none" w:sz="0" w:space="0" w:color="auto"/>
      </w:divBdr>
      <w:divsChild>
        <w:div w:id="1398735">
          <w:marLeft w:val="0"/>
          <w:marRight w:val="0"/>
          <w:marTop w:val="0"/>
          <w:marBottom w:val="0"/>
          <w:divBdr>
            <w:top w:val="none" w:sz="0" w:space="0" w:color="auto"/>
            <w:left w:val="none" w:sz="0" w:space="0" w:color="auto"/>
            <w:bottom w:val="none" w:sz="0" w:space="0" w:color="auto"/>
            <w:right w:val="none" w:sz="0" w:space="0" w:color="auto"/>
          </w:divBdr>
        </w:div>
        <w:div w:id="23790571">
          <w:marLeft w:val="0"/>
          <w:marRight w:val="0"/>
          <w:marTop w:val="0"/>
          <w:marBottom w:val="0"/>
          <w:divBdr>
            <w:top w:val="none" w:sz="0" w:space="0" w:color="auto"/>
            <w:left w:val="none" w:sz="0" w:space="0" w:color="auto"/>
            <w:bottom w:val="none" w:sz="0" w:space="0" w:color="auto"/>
            <w:right w:val="none" w:sz="0" w:space="0" w:color="auto"/>
          </w:divBdr>
        </w:div>
        <w:div w:id="24448614">
          <w:marLeft w:val="0"/>
          <w:marRight w:val="0"/>
          <w:marTop w:val="0"/>
          <w:marBottom w:val="0"/>
          <w:divBdr>
            <w:top w:val="none" w:sz="0" w:space="0" w:color="auto"/>
            <w:left w:val="none" w:sz="0" w:space="0" w:color="auto"/>
            <w:bottom w:val="none" w:sz="0" w:space="0" w:color="auto"/>
            <w:right w:val="none" w:sz="0" w:space="0" w:color="auto"/>
          </w:divBdr>
        </w:div>
        <w:div w:id="89929996">
          <w:marLeft w:val="0"/>
          <w:marRight w:val="0"/>
          <w:marTop w:val="0"/>
          <w:marBottom w:val="0"/>
          <w:divBdr>
            <w:top w:val="none" w:sz="0" w:space="0" w:color="auto"/>
            <w:left w:val="none" w:sz="0" w:space="0" w:color="auto"/>
            <w:bottom w:val="none" w:sz="0" w:space="0" w:color="auto"/>
            <w:right w:val="none" w:sz="0" w:space="0" w:color="auto"/>
          </w:divBdr>
        </w:div>
        <w:div w:id="100685586">
          <w:marLeft w:val="0"/>
          <w:marRight w:val="0"/>
          <w:marTop w:val="0"/>
          <w:marBottom w:val="0"/>
          <w:divBdr>
            <w:top w:val="none" w:sz="0" w:space="0" w:color="auto"/>
            <w:left w:val="none" w:sz="0" w:space="0" w:color="auto"/>
            <w:bottom w:val="none" w:sz="0" w:space="0" w:color="auto"/>
            <w:right w:val="none" w:sz="0" w:space="0" w:color="auto"/>
          </w:divBdr>
        </w:div>
        <w:div w:id="147408292">
          <w:marLeft w:val="0"/>
          <w:marRight w:val="0"/>
          <w:marTop w:val="0"/>
          <w:marBottom w:val="0"/>
          <w:divBdr>
            <w:top w:val="none" w:sz="0" w:space="0" w:color="auto"/>
            <w:left w:val="none" w:sz="0" w:space="0" w:color="auto"/>
            <w:bottom w:val="none" w:sz="0" w:space="0" w:color="auto"/>
            <w:right w:val="none" w:sz="0" w:space="0" w:color="auto"/>
          </w:divBdr>
        </w:div>
        <w:div w:id="180511166">
          <w:marLeft w:val="0"/>
          <w:marRight w:val="0"/>
          <w:marTop w:val="0"/>
          <w:marBottom w:val="0"/>
          <w:divBdr>
            <w:top w:val="none" w:sz="0" w:space="0" w:color="auto"/>
            <w:left w:val="none" w:sz="0" w:space="0" w:color="auto"/>
            <w:bottom w:val="none" w:sz="0" w:space="0" w:color="auto"/>
            <w:right w:val="none" w:sz="0" w:space="0" w:color="auto"/>
          </w:divBdr>
        </w:div>
        <w:div w:id="183250058">
          <w:marLeft w:val="0"/>
          <w:marRight w:val="0"/>
          <w:marTop w:val="0"/>
          <w:marBottom w:val="0"/>
          <w:divBdr>
            <w:top w:val="none" w:sz="0" w:space="0" w:color="auto"/>
            <w:left w:val="none" w:sz="0" w:space="0" w:color="auto"/>
            <w:bottom w:val="none" w:sz="0" w:space="0" w:color="auto"/>
            <w:right w:val="none" w:sz="0" w:space="0" w:color="auto"/>
          </w:divBdr>
        </w:div>
        <w:div w:id="199901237">
          <w:marLeft w:val="0"/>
          <w:marRight w:val="0"/>
          <w:marTop w:val="0"/>
          <w:marBottom w:val="0"/>
          <w:divBdr>
            <w:top w:val="none" w:sz="0" w:space="0" w:color="auto"/>
            <w:left w:val="none" w:sz="0" w:space="0" w:color="auto"/>
            <w:bottom w:val="none" w:sz="0" w:space="0" w:color="auto"/>
            <w:right w:val="none" w:sz="0" w:space="0" w:color="auto"/>
          </w:divBdr>
        </w:div>
        <w:div w:id="238760497">
          <w:marLeft w:val="0"/>
          <w:marRight w:val="0"/>
          <w:marTop w:val="0"/>
          <w:marBottom w:val="0"/>
          <w:divBdr>
            <w:top w:val="none" w:sz="0" w:space="0" w:color="auto"/>
            <w:left w:val="none" w:sz="0" w:space="0" w:color="auto"/>
            <w:bottom w:val="none" w:sz="0" w:space="0" w:color="auto"/>
            <w:right w:val="none" w:sz="0" w:space="0" w:color="auto"/>
          </w:divBdr>
        </w:div>
        <w:div w:id="242758160">
          <w:marLeft w:val="0"/>
          <w:marRight w:val="0"/>
          <w:marTop w:val="0"/>
          <w:marBottom w:val="0"/>
          <w:divBdr>
            <w:top w:val="none" w:sz="0" w:space="0" w:color="auto"/>
            <w:left w:val="none" w:sz="0" w:space="0" w:color="auto"/>
            <w:bottom w:val="none" w:sz="0" w:space="0" w:color="auto"/>
            <w:right w:val="none" w:sz="0" w:space="0" w:color="auto"/>
          </w:divBdr>
        </w:div>
        <w:div w:id="253056928">
          <w:marLeft w:val="0"/>
          <w:marRight w:val="0"/>
          <w:marTop w:val="0"/>
          <w:marBottom w:val="0"/>
          <w:divBdr>
            <w:top w:val="none" w:sz="0" w:space="0" w:color="auto"/>
            <w:left w:val="none" w:sz="0" w:space="0" w:color="auto"/>
            <w:bottom w:val="none" w:sz="0" w:space="0" w:color="auto"/>
            <w:right w:val="none" w:sz="0" w:space="0" w:color="auto"/>
          </w:divBdr>
        </w:div>
        <w:div w:id="269632239">
          <w:marLeft w:val="0"/>
          <w:marRight w:val="0"/>
          <w:marTop w:val="0"/>
          <w:marBottom w:val="0"/>
          <w:divBdr>
            <w:top w:val="none" w:sz="0" w:space="0" w:color="auto"/>
            <w:left w:val="none" w:sz="0" w:space="0" w:color="auto"/>
            <w:bottom w:val="none" w:sz="0" w:space="0" w:color="auto"/>
            <w:right w:val="none" w:sz="0" w:space="0" w:color="auto"/>
          </w:divBdr>
        </w:div>
        <w:div w:id="366568451">
          <w:marLeft w:val="0"/>
          <w:marRight w:val="0"/>
          <w:marTop w:val="0"/>
          <w:marBottom w:val="0"/>
          <w:divBdr>
            <w:top w:val="none" w:sz="0" w:space="0" w:color="auto"/>
            <w:left w:val="none" w:sz="0" w:space="0" w:color="auto"/>
            <w:bottom w:val="none" w:sz="0" w:space="0" w:color="auto"/>
            <w:right w:val="none" w:sz="0" w:space="0" w:color="auto"/>
          </w:divBdr>
        </w:div>
        <w:div w:id="369107810">
          <w:marLeft w:val="0"/>
          <w:marRight w:val="0"/>
          <w:marTop w:val="0"/>
          <w:marBottom w:val="0"/>
          <w:divBdr>
            <w:top w:val="none" w:sz="0" w:space="0" w:color="auto"/>
            <w:left w:val="none" w:sz="0" w:space="0" w:color="auto"/>
            <w:bottom w:val="none" w:sz="0" w:space="0" w:color="auto"/>
            <w:right w:val="none" w:sz="0" w:space="0" w:color="auto"/>
          </w:divBdr>
        </w:div>
        <w:div w:id="380249077">
          <w:marLeft w:val="0"/>
          <w:marRight w:val="0"/>
          <w:marTop w:val="0"/>
          <w:marBottom w:val="0"/>
          <w:divBdr>
            <w:top w:val="none" w:sz="0" w:space="0" w:color="auto"/>
            <w:left w:val="none" w:sz="0" w:space="0" w:color="auto"/>
            <w:bottom w:val="none" w:sz="0" w:space="0" w:color="auto"/>
            <w:right w:val="none" w:sz="0" w:space="0" w:color="auto"/>
          </w:divBdr>
        </w:div>
        <w:div w:id="412364146">
          <w:marLeft w:val="0"/>
          <w:marRight w:val="0"/>
          <w:marTop w:val="0"/>
          <w:marBottom w:val="0"/>
          <w:divBdr>
            <w:top w:val="none" w:sz="0" w:space="0" w:color="auto"/>
            <w:left w:val="none" w:sz="0" w:space="0" w:color="auto"/>
            <w:bottom w:val="none" w:sz="0" w:space="0" w:color="auto"/>
            <w:right w:val="none" w:sz="0" w:space="0" w:color="auto"/>
          </w:divBdr>
        </w:div>
        <w:div w:id="421686834">
          <w:marLeft w:val="0"/>
          <w:marRight w:val="0"/>
          <w:marTop w:val="0"/>
          <w:marBottom w:val="0"/>
          <w:divBdr>
            <w:top w:val="none" w:sz="0" w:space="0" w:color="auto"/>
            <w:left w:val="none" w:sz="0" w:space="0" w:color="auto"/>
            <w:bottom w:val="none" w:sz="0" w:space="0" w:color="auto"/>
            <w:right w:val="none" w:sz="0" w:space="0" w:color="auto"/>
          </w:divBdr>
        </w:div>
        <w:div w:id="427116492">
          <w:marLeft w:val="0"/>
          <w:marRight w:val="0"/>
          <w:marTop w:val="0"/>
          <w:marBottom w:val="0"/>
          <w:divBdr>
            <w:top w:val="none" w:sz="0" w:space="0" w:color="auto"/>
            <w:left w:val="none" w:sz="0" w:space="0" w:color="auto"/>
            <w:bottom w:val="none" w:sz="0" w:space="0" w:color="auto"/>
            <w:right w:val="none" w:sz="0" w:space="0" w:color="auto"/>
          </w:divBdr>
        </w:div>
        <w:div w:id="459222883">
          <w:marLeft w:val="0"/>
          <w:marRight w:val="0"/>
          <w:marTop w:val="0"/>
          <w:marBottom w:val="0"/>
          <w:divBdr>
            <w:top w:val="none" w:sz="0" w:space="0" w:color="auto"/>
            <w:left w:val="none" w:sz="0" w:space="0" w:color="auto"/>
            <w:bottom w:val="none" w:sz="0" w:space="0" w:color="auto"/>
            <w:right w:val="none" w:sz="0" w:space="0" w:color="auto"/>
          </w:divBdr>
        </w:div>
        <w:div w:id="546839185">
          <w:marLeft w:val="0"/>
          <w:marRight w:val="0"/>
          <w:marTop w:val="0"/>
          <w:marBottom w:val="0"/>
          <w:divBdr>
            <w:top w:val="none" w:sz="0" w:space="0" w:color="auto"/>
            <w:left w:val="none" w:sz="0" w:space="0" w:color="auto"/>
            <w:bottom w:val="none" w:sz="0" w:space="0" w:color="auto"/>
            <w:right w:val="none" w:sz="0" w:space="0" w:color="auto"/>
          </w:divBdr>
        </w:div>
        <w:div w:id="550580682">
          <w:marLeft w:val="0"/>
          <w:marRight w:val="0"/>
          <w:marTop w:val="0"/>
          <w:marBottom w:val="0"/>
          <w:divBdr>
            <w:top w:val="none" w:sz="0" w:space="0" w:color="auto"/>
            <w:left w:val="none" w:sz="0" w:space="0" w:color="auto"/>
            <w:bottom w:val="none" w:sz="0" w:space="0" w:color="auto"/>
            <w:right w:val="none" w:sz="0" w:space="0" w:color="auto"/>
          </w:divBdr>
        </w:div>
        <w:div w:id="574165934">
          <w:marLeft w:val="0"/>
          <w:marRight w:val="0"/>
          <w:marTop w:val="0"/>
          <w:marBottom w:val="0"/>
          <w:divBdr>
            <w:top w:val="none" w:sz="0" w:space="0" w:color="auto"/>
            <w:left w:val="none" w:sz="0" w:space="0" w:color="auto"/>
            <w:bottom w:val="none" w:sz="0" w:space="0" w:color="auto"/>
            <w:right w:val="none" w:sz="0" w:space="0" w:color="auto"/>
          </w:divBdr>
        </w:div>
        <w:div w:id="594948070">
          <w:marLeft w:val="0"/>
          <w:marRight w:val="0"/>
          <w:marTop w:val="0"/>
          <w:marBottom w:val="0"/>
          <w:divBdr>
            <w:top w:val="none" w:sz="0" w:space="0" w:color="auto"/>
            <w:left w:val="none" w:sz="0" w:space="0" w:color="auto"/>
            <w:bottom w:val="none" w:sz="0" w:space="0" w:color="auto"/>
            <w:right w:val="none" w:sz="0" w:space="0" w:color="auto"/>
          </w:divBdr>
        </w:div>
        <w:div w:id="621769120">
          <w:marLeft w:val="0"/>
          <w:marRight w:val="0"/>
          <w:marTop w:val="0"/>
          <w:marBottom w:val="0"/>
          <w:divBdr>
            <w:top w:val="none" w:sz="0" w:space="0" w:color="auto"/>
            <w:left w:val="none" w:sz="0" w:space="0" w:color="auto"/>
            <w:bottom w:val="none" w:sz="0" w:space="0" w:color="auto"/>
            <w:right w:val="none" w:sz="0" w:space="0" w:color="auto"/>
          </w:divBdr>
        </w:div>
        <w:div w:id="640379752">
          <w:marLeft w:val="0"/>
          <w:marRight w:val="0"/>
          <w:marTop w:val="0"/>
          <w:marBottom w:val="0"/>
          <w:divBdr>
            <w:top w:val="none" w:sz="0" w:space="0" w:color="auto"/>
            <w:left w:val="none" w:sz="0" w:space="0" w:color="auto"/>
            <w:bottom w:val="none" w:sz="0" w:space="0" w:color="auto"/>
            <w:right w:val="none" w:sz="0" w:space="0" w:color="auto"/>
          </w:divBdr>
        </w:div>
        <w:div w:id="653990669">
          <w:marLeft w:val="0"/>
          <w:marRight w:val="0"/>
          <w:marTop w:val="0"/>
          <w:marBottom w:val="0"/>
          <w:divBdr>
            <w:top w:val="none" w:sz="0" w:space="0" w:color="auto"/>
            <w:left w:val="none" w:sz="0" w:space="0" w:color="auto"/>
            <w:bottom w:val="none" w:sz="0" w:space="0" w:color="auto"/>
            <w:right w:val="none" w:sz="0" w:space="0" w:color="auto"/>
          </w:divBdr>
        </w:div>
        <w:div w:id="763720772">
          <w:marLeft w:val="0"/>
          <w:marRight w:val="0"/>
          <w:marTop w:val="0"/>
          <w:marBottom w:val="0"/>
          <w:divBdr>
            <w:top w:val="none" w:sz="0" w:space="0" w:color="auto"/>
            <w:left w:val="none" w:sz="0" w:space="0" w:color="auto"/>
            <w:bottom w:val="none" w:sz="0" w:space="0" w:color="auto"/>
            <w:right w:val="none" w:sz="0" w:space="0" w:color="auto"/>
          </w:divBdr>
        </w:div>
        <w:div w:id="769011907">
          <w:marLeft w:val="0"/>
          <w:marRight w:val="0"/>
          <w:marTop w:val="0"/>
          <w:marBottom w:val="0"/>
          <w:divBdr>
            <w:top w:val="none" w:sz="0" w:space="0" w:color="auto"/>
            <w:left w:val="none" w:sz="0" w:space="0" w:color="auto"/>
            <w:bottom w:val="none" w:sz="0" w:space="0" w:color="auto"/>
            <w:right w:val="none" w:sz="0" w:space="0" w:color="auto"/>
          </w:divBdr>
        </w:div>
        <w:div w:id="793446084">
          <w:marLeft w:val="0"/>
          <w:marRight w:val="0"/>
          <w:marTop w:val="0"/>
          <w:marBottom w:val="0"/>
          <w:divBdr>
            <w:top w:val="none" w:sz="0" w:space="0" w:color="auto"/>
            <w:left w:val="none" w:sz="0" w:space="0" w:color="auto"/>
            <w:bottom w:val="none" w:sz="0" w:space="0" w:color="auto"/>
            <w:right w:val="none" w:sz="0" w:space="0" w:color="auto"/>
          </w:divBdr>
        </w:div>
        <w:div w:id="811289163">
          <w:marLeft w:val="0"/>
          <w:marRight w:val="0"/>
          <w:marTop w:val="0"/>
          <w:marBottom w:val="0"/>
          <w:divBdr>
            <w:top w:val="none" w:sz="0" w:space="0" w:color="auto"/>
            <w:left w:val="none" w:sz="0" w:space="0" w:color="auto"/>
            <w:bottom w:val="none" w:sz="0" w:space="0" w:color="auto"/>
            <w:right w:val="none" w:sz="0" w:space="0" w:color="auto"/>
          </w:divBdr>
        </w:div>
        <w:div w:id="822549835">
          <w:marLeft w:val="0"/>
          <w:marRight w:val="0"/>
          <w:marTop w:val="0"/>
          <w:marBottom w:val="0"/>
          <w:divBdr>
            <w:top w:val="none" w:sz="0" w:space="0" w:color="auto"/>
            <w:left w:val="none" w:sz="0" w:space="0" w:color="auto"/>
            <w:bottom w:val="none" w:sz="0" w:space="0" w:color="auto"/>
            <w:right w:val="none" w:sz="0" w:space="0" w:color="auto"/>
          </w:divBdr>
        </w:div>
        <w:div w:id="876165422">
          <w:marLeft w:val="0"/>
          <w:marRight w:val="0"/>
          <w:marTop w:val="0"/>
          <w:marBottom w:val="0"/>
          <w:divBdr>
            <w:top w:val="none" w:sz="0" w:space="0" w:color="auto"/>
            <w:left w:val="none" w:sz="0" w:space="0" w:color="auto"/>
            <w:bottom w:val="none" w:sz="0" w:space="0" w:color="auto"/>
            <w:right w:val="none" w:sz="0" w:space="0" w:color="auto"/>
          </w:divBdr>
        </w:div>
        <w:div w:id="885414682">
          <w:marLeft w:val="0"/>
          <w:marRight w:val="0"/>
          <w:marTop w:val="0"/>
          <w:marBottom w:val="0"/>
          <w:divBdr>
            <w:top w:val="none" w:sz="0" w:space="0" w:color="auto"/>
            <w:left w:val="none" w:sz="0" w:space="0" w:color="auto"/>
            <w:bottom w:val="none" w:sz="0" w:space="0" w:color="auto"/>
            <w:right w:val="none" w:sz="0" w:space="0" w:color="auto"/>
          </w:divBdr>
        </w:div>
        <w:div w:id="909312405">
          <w:marLeft w:val="0"/>
          <w:marRight w:val="0"/>
          <w:marTop w:val="0"/>
          <w:marBottom w:val="0"/>
          <w:divBdr>
            <w:top w:val="none" w:sz="0" w:space="0" w:color="auto"/>
            <w:left w:val="none" w:sz="0" w:space="0" w:color="auto"/>
            <w:bottom w:val="none" w:sz="0" w:space="0" w:color="auto"/>
            <w:right w:val="none" w:sz="0" w:space="0" w:color="auto"/>
          </w:divBdr>
        </w:div>
        <w:div w:id="962998004">
          <w:marLeft w:val="0"/>
          <w:marRight w:val="0"/>
          <w:marTop w:val="0"/>
          <w:marBottom w:val="0"/>
          <w:divBdr>
            <w:top w:val="none" w:sz="0" w:space="0" w:color="auto"/>
            <w:left w:val="none" w:sz="0" w:space="0" w:color="auto"/>
            <w:bottom w:val="none" w:sz="0" w:space="0" w:color="auto"/>
            <w:right w:val="none" w:sz="0" w:space="0" w:color="auto"/>
          </w:divBdr>
        </w:div>
        <w:div w:id="968783983">
          <w:marLeft w:val="0"/>
          <w:marRight w:val="0"/>
          <w:marTop w:val="0"/>
          <w:marBottom w:val="0"/>
          <w:divBdr>
            <w:top w:val="none" w:sz="0" w:space="0" w:color="auto"/>
            <w:left w:val="none" w:sz="0" w:space="0" w:color="auto"/>
            <w:bottom w:val="none" w:sz="0" w:space="0" w:color="auto"/>
            <w:right w:val="none" w:sz="0" w:space="0" w:color="auto"/>
          </w:divBdr>
        </w:div>
        <w:div w:id="985669540">
          <w:marLeft w:val="0"/>
          <w:marRight w:val="0"/>
          <w:marTop w:val="0"/>
          <w:marBottom w:val="0"/>
          <w:divBdr>
            <w:top w:val="none" w:sz="0" w:space="0" w:color="auto"/>
            <w:left w:val="none" w:sz="0" w:space="0" w:color="auto"/>
            <w:bottom w:val="none" w:sz="0" w:space="0" w:color="auto"/>
            <w:right w:val="none" w:sz="0" w:space="0" w:color="auto"/>
          </w:divBdr>
        </w:div>
        <w:div w:id="1004210038">
          <w:marLeft w:val="0"/>
          <w:marRight w:val="0"/>
          <w:marTop w:val="0"/>
          <w:marBottom w:val="0"/>
          <w:divBdr>
            <w:top w:val="none" w:sz="0" w:space="0" w:color="auto"/>
            <w:left w:val="none" w:sz="0" w:space="0" w:color="auto"/>
            <w:bottom w:val="none" w:sz="0" w:space="0" w:color="auto"/>
            <w:right w:val="none" w:sz="0" w:space="0" w:color="auto"/>
          </w:divBdr>
        </w:div>
        <w:div w:id="1025711311">
          <w:marLeft w:val="0"/>
          <w:marRight w:val="0"/>
          <w:marTop w:val="0"/>
          <w:marBottom w:val="0"/>
          <w:divBdr>
            <w:top w:val="none" w:sz="0" w:space="0" w:color="auto"/>
            <w:left w:val="none" w:sz="0" w:space="0" w:color="auto"/>
            <w:bottom w:val="none" w:sz="0" w:space="0" w:color="auto"/>
            <w:right w:val="none" w:sz="0" w:space="0" w:color="auto"/>
          </w:divBdr>
        </w:div>
        <w:div w:id="1211183374">
          <w:marLeft w:val="0"/>
          <w:marRight w:val="0"/>
          <w:marTop w:val="0"/>
          <w:marBottom w:val="0"/>
          <w:divBdr>
            <w:top w:val="none" w:sz="0" w:space="0" w:color="auto"/>
            <w:left w:val="none" w:sz="0" w:space="0" w:color="auto"/>
            <w:bottom w:val="none" w:sz="0" w:space="0" w:color="auto"/>
            <w:right w:val="none" w:sz="0" w:space="0" w:color="auto"/>
          </w:divBdr>
        </w:div>
        <w:div w:id="1268081544">
          <w:marLeft w:val="0"/>
          <w:marRight w:val="0"/>
          <w:marTop w:val="0"/>
          <w:marBottom w:val="0"/>
          <w:divBdr>
            <w:top w:val="none" w:sz="0" w:space="0" w:color="auto"/>
            <w:left w:val="none" w:sz="0" w:space="0" w:color="auto"/>
            <w:bottom w:val="none" w:sz="0" w:space="0" w:color="auto"/>
            <w:right w:val="none" w:sz="0" w:space="0" w:color="auto"/>
          </w:divBdr>
        </w:div>
        <w:div w:id="1283346632">
          <w:marLeft w:val="0"/>
          <w:marRight w:val="0"/>
          <w:marTop w:val="0"/>
          <w:marBottom w:val="0"/>
          <w:divBdr>
            <w:top w:val="none" w:sz="0" w:space="0" w:color="auto"/>
            <w:left w:val="none" w:sz="0" w:space="0" w:color="auto"/>
            <w:bottom w:val="none" w:sz="0" w:space="0" w:color="auto"/>
            <w:right w:val="none" w:sz="0" w:space="0" w:color="auto"/>
          </w:divBdr>
        </w:div>
        <w:div w:id="1288270345">
          <w:marLeft w:val="0"/>
          <w:marRight w:val="0"/>
          <w:marTop w:val="0"/>
          <w:marBottom w:val="0"/>
          <w:divBdr>
            <w:top w:val="none" w:sz="0" w:space="0" w:color="auto"/>
            <w:left w:val="none" w:sz="0" w:space="0" w:color="auto"/>
            <w:bottom w:val="none" w:sz="0" w:space="0" w:color="auto"/>
            <w:right w:val="none" w:sz="0" w:space="0" w:color="auto"/>
          </w:divBdr>
        </w:div>
        <w:div w:id="1329792698">
          <w:marLeft w:val="0"/>
          <w:marRight w:val="0"/>
          <w:marTop w:val="0"/>
          <w:marBottom w:val="0"/>
          <w:divBdr>
            <w:top w:val="none" w:sz="0" w:space="0" w:color="auto"/>
            <w:left w:val="none" w:sz="0" w:space="0" w:color="auto"/>
            <w:bottom w:val="none" w:sz="0" w:space="0" w:color="auto"/>
            <w:right w:val="none" w:sz="0" w:space="0" w:color="auto"/>
          </w:divBdr>
        </w:div>
        <w:div w:id="1338843252">
          <w:marLeft w:val="0"/>
          <w:marRight w:val="0"/>
          <w:marTop w:val="0"/>
          <w:marBottom w:val="0"/>
          <w:divBdr>
            <w:top w:val="none" w:sz="0" w:space="0" w:color="auto"/>
            <w:left w:val="none" w:sz="0" w:space="0" w:color="auto"/>
            <w:bottom w:val="none" w:sz="0" w:space="0" w:color="auto"/>
            <w:right w:val="none" w:sz="0" w:space="0" w:color="auto"/>
          </w:divBdr>
        </w:div>
        <w:div w:id="1385327460">
          <w:marLeft w:val="0"/>
          <w:marRight w:val="0"/>
          <w:marTop w:val="0"/>
          <w:marBottom w:val="0"/>
          <w:divBdr>
            <w:top w:val="none" w:sz="0" w:space="0" w:color="auto"/>
            <w:left w:val="none" w:sz="0" w:space="0" w:color="auto"/>
            <w:bottom w:val="none" w:sz="0" w:space="0" w:color="auto"/>
            <w:right w:val="none" w:sz="0" w:space="0" w:color="auto"/>
          </w:divBdr>
        </w:div>
        <w:div w:id="1419912029">
          <w:marLeft w:val="0"/>
          <w:marRight w:val="0"/>
          <w:marTop w:val="0"/>
          <w:marBottom w:val="0"/>
          <w:divBdr>
            <w:top w:val="none" w:sz="0" w:space="0" w:color="auto"/>
            <w:left w:val="none" w:sz="0" w:space="0" w:color="auto"/>
            <w:bottom w:val="none" w:sz="0" w:space="0" w:color="auto"/>
            <w:right w:val="none" w:sz="0" w:space="0" w:color="auto"/>
          </w:divBdr>
        </w:div>
        <w:div w:id="1504541571">
          <w:marLeft w:val="0"/>
          <w:marRight w:val="0"/>
          <w:marTop w:val="0"/>
          <w:marBottom w:val="0"/>
          <w:divBdr>
            <w:top w:val="none" w:sz="0" w:space="0" w:color="auto"/>
            <w:left w:val="none" w:sz="0" w:space="0" w:color="auto"/>
            <w:bottom w:val="none" w:sz="0" w:space="0" w:color="auto"/>
            <w:right w:val="none" w:sz="0" w:space="0" w:color="auto"/>
          </w:divBdr>
        </w:div>
        <w:div w:id="1516069109">
          <w:marLeft w:val="0"/>
          <w:marRight w:val="0"/>
          <w:marTop w:val="0"/>
          <w:marBottom w:val="0"/>
          <w:divBdr>
            <w:top w:val="none" w:sz="0" w:space="0" w:color="auto"/>
            <w:left w:val="none" w:sz="0" w:space="0" w:color="auto"/>
            <w:bottom w:val="none" w:sz="0" w:space="0" w:color="auto"/>
            <w:right w:val="none" w:sz="0" w:space="0" w:color="auto"/>
          </w:divBdr>
        </w:div>
        <w:div w:id="1526821940">
          <w:marLeft w:val="0"/>
          <w:marRight w:val="0"/>
          <w:marTop w:val="0"/>
          <w:marBottom w:val="0"/>
          <w:divBdr>
            <w:top w:val="none" w:sz="0" w:space="0" w:color="auto"/>
            <w:left w:val="none" w:sz="0" w:space="0" w:color="auto"/>
            <w:bottom w:val="none" w:sz="0" w:space="0" w:color="auto"/>
            <w:right w:val="none" w:sz="0" w:space="0" w:color="auto"/>
          </w:divBdr>
        </w:div>
        <w:div w:id="1557356028">
          <w:marLeft w:val="0"/>
          <w:marRight w:val="0"/>
          <w:marTop w:val="0"/>
          <w:marBottom w:val="0"/>
          <w:divBdr>
            <w:top w:val="none" w:sz="0" w:space="0" w:color="auto"/>
            <w:left w:val="none" w:sz="0" w:space="0" w:color="auto"/>
            <w:bottom w:val="none" w:sz="0" w:space="0" w:color="auto"/>
            <w:right w:val="none" w:sz="0" w:space="0" w:color="auto"/>
          </w:divBdr>
        </w:div>
        <w:div w:id="1596665429">
          <w:marLeft w:val="0"/>
          <w:marRight w:val="0"/>
          <w:marTop w:val="0"/>
          <w:marBottom w:val="0"/>
          <w:divBdr>
            <w:top w:val="none" w:sz="0" w:space="0" w:color="auto"/>
            <w:left w:val="none" w:sz="0" w:space="0" w:color="auto"/>
            <w:bottom w:val="none" w:sz="0" w:space="0" w:color="auto"/>
            <w:right w:val="none" w:sz="0" w:space="0" w:color="auto"/>
          </w:divBdr>
        </w:div>
        <w:div w:id="1741752402">
          <w:marLeft w:val="0"/>
          <w:marRight w:val="0"/>
          <w:marTop w:val="0"/>
          <w:marBottom w:val="0"/>
          <w:divBdr>
            <w:top w:val="none" w:sz="0" w:space="0" w:color="auto"/>
            <w:left w:val="none" w:sz="0" w:space="0" w:color="auto"/>
            <w:bottom w:val="none" w:sz="0" w:space="0" w:color="auto"/>
            <w:right w:val="none" w:sz="0" w:space="0" w:color="auto"/>
          </w:divBdr>
        </w:div>
        <w:div w:id="1756778464">
          <w:marLeft w:val="0"/>
          <w:marRight w:val="0"/>
          <w:marTop w:val="0"/>
          <w:marBottom w:val="0"/>
          <w:divBdr>
            <w:top w:val="none" w:sz="0" w:space="0" w:color="auto"/>
            <w:left w:val="none" w:sz="0" w:space="0" w:color="auto"/>
            <w:bottom w:val="none" w:sz="0" w:space="0" w:color="auto"/>
            <w:right w:val="none" w:sz="0" w:space="0" w:color="auto"/>
          </w:divBdr>
        </w:div>
        <w:div w:id="1829053780">
          <w:marLeft w:val="0"/>
          <w:marRight w:val="0"/>
          <w:marTop w:val="0"/>
          <w:marBottom w:val="0"/>
          <w:divBdr>
            <w:top w:val="none" w:sz="0" w:space="0" w:color="auto"/>
            <w:left w:val="none" w:sz="0" w:space="0" w:color="auto"/>
            <w:bottom w:val="none" w:sz="0" w:space="0" w:color="auto"/>
            <w:right w:val="none" w:sz="0" w:space="0" w:color="auto"/>
          </w:divBdr>
        </w:div>
        <w:div w:id="1885143734">
          <w:marLeft w:val="0"/>
          <w:marRight w:val="0"/>
          <w:marTop w:val="0"/>
          <w:marBottom w:val="0"/>
          <w:divBdr>
            <w:top w:val="none" w:sz="0" w:space="0" w:color="auto"/>
            <w:left w:val="none" w:sz="0" w:space="0" w:color="auto"/>
            <w:bottom w:val="none" w:sz="0" w:space="0" w:color="auto"/>
            <w:right w:val="none" w:sz="0" w:space="0" w:color="auto"/>
          </w:divBdr>
        </w:div>
        <w:div w:id="1914241197">
          <w:marLeft w:val="0"/>
          <w:marRight w:val="0"/>
          <w:marTop w:val="0"/>
          <w:marBottom w:val="0"/>
          <w:divBdr>
            <w:top w:val="none" w:sz="0" w:space="0" w:color="auto"/>
            <w:left w:val="none" w:sz="0" w:space="0" w:color="auto"/>
            <w:bottom w:val="none" w:sz="0" w:space="0" w:color="auto"/>
            <w:right w:val="none" w:sz="0" w:space="0" w:color="auto"/>
          </w:divBdr>
        </w:div>
        <w:div w:id="1929075232">
          <w:marLeft w:val="0"/>
          <w:marRight w:val="0"/>
          <w:marTop w:val="0"/>
          <w:marBottom w:val="0"/>
          <w:divBdr>
            <w:top w:val="none" w:sz="0" w:space="0" w:color="auto"/>
            <w:left w:val="none" w:sz="0" w:space="0" w:color="auto"/>
            <w:bottom w:val="none" w:sz="0" w:space="0" w:color="auto"/>
            <w:right w:val="none" w:sz="0" w:space="0" w:color="auto"/>
          </w:divBdr>
        </w:div>
        <w:div w:id="1933391437">
          <w:marLeft w:val="0"/>
          <w:marRight w:val="0"/>
          <w:marTop w:val="0"/>
          <w:marBottom w:val="0"/>
          <w:divBdr>
            <w:top w:val="none" w:sz="0" w:space="0" w:color="auto"/>
            <w:left w:val="none" w:sz="0" w:space="0" w:color="auto"/>
            <w:bottom w:val="none" w:sz="0" w:space="0" w:color="auto"/>
            <w:right w:val="none" w:sz="0" w:space="0" w:color="auto"/>
          </w:divBdr>
        </w:div>
        <w:div w:id="1937014466">
          <w:marLeft w:val="0"/>
          <w:marRight w:val="0"/>
          <w:marTop w:val="0"/>
          <w:marBottom w:val="0"/>
          <w:divBdr>
            <w:top w:val="none" w:sz="0" w:space="0" w:color="auto"/>
            <w:left w:val="none" w:sz="0" w:space="0" w:color="auto"/>
            <w:bottom w:val="none" w:sz="0" w:space="0" w:color="auto"/>
            <w:right w:val="none" w:sz="0" w:space="0" w:color="auto"/>
          </w:divBdr>
        </w:div>
        <w:div w:id="1976596068">
          <w:marLeft w:val="0"/>
          <w:marRight w:val="0"/>
          <w:marTop w:val="0"/>
          <w:marBottom w:val="0"/>
          <w:divBdr>
            <w:top w:val="none" w:sz="0" w:space="0" w:color="auto"/>
            <w:left w:val="none" w:sz="0" w:space="0" w:color="auto"/>
            <w:bottom w:val="none" w:sz="0" w:space="0" w:color="auto"/>
            <w:right w:val="none" w:sz="0" w:space="0" w:color="auto"/>
          </w:divBdr>
        </w:div>
        <w:div w:id="1994026169">
          <w:marLeft w:val="0"/>
          <w:marRight w:val="0"/>
          <w:marTop w:val="0"/>
          <w:marBottom w:val="0"/>
          <w:divBdr>
            <w:top w:val="none" w:sz="0" w:space="0" w:color="auto"/>
            <w:left w:val="none" w:sz="0" w:space="0" w:color="auto"/>
            <w:bottom w:val="none" w:sz="0" w:space="0" w:color="auto"/>
            <w:right w:val="none" w:sz="0" w:space="0" w:color="auto"/>
          </w:divBdr>
        </w:div>
        <w:div w:id="2021272754">
          <w:marLeft w:val="0"/>
          <w:marRight w:val="0"/>
          <w:marTop w:val="0"/>
          <w:marBottom w:val="0"/>
          <w:divBdr>
            <w:top w:val="none" w:sz="0" w:space="0" w:color="auto"/>
            <w:left w:val="none" w:sz="0" w:space="0" w:color="auto"/>
            <w:bottom w:val="none" w:sz="0" w:space="0" w:color="auto"/>
            <w:right w:val="none" w:sz="0" w:space="0" w:color="auto"/>
          </w:divBdr>
        </w:div>
        <w:div w:id="2022509909">
          <w:marLeft w:val="0"/>
          <w:marRight w:val="0"/>
          <w:marTop w:val="0"/>
          <w:marBottom w:val="0"/>
          <w:divBdr>
            <w:top w:val="none" w:sz="0" w:space="0" w:color="auto"/>
            <w:left w:val="none" w:sz="0" w:space="0" w:color="auto"/>
            <w:bottom w:val="none" w:sz="0" w:space="0" w:color="auto"/>
            <w:right w:val="none" w:sz="0" w:space="0" w:color="auto"/>
          </w:divBdr>
        </w:div>
        <w:div w:id="2043051601">
          <w:marLeft w:val="0"/>
          <w:marRight w:val="0"/>
          <w:marTop w:val="0"/>
          <w:marBottom w:val="0"/>
          <w:divBdr>
            <w:top w:val="none" w:sz="0" w:space="0" w:color="auto"/>
            <w:left w:val="none" w:sz="0" w:space="0" w:color="auto"/>
            <w:bottom w:val="none" w:sz="0" w:space="0" w:color="auto"/>
            <w:right w:val="none" w:sz="0" w:space="0" w:color="auto"/>
          </w:divBdr>
        </w:div>
        <w:div w:id="2059892971">
          <w:marLeft w:val="0"/>
          <w:marRight w:val="0"/>
          <w:marTop w:val="0"/>
          <w:marBottom w:val="0"/>
          <w:divBdr>
            <w:top w:val="none" w:sz="0" w:space="0" w:color="auto"/>
            <w:left w:val="none" w:sz="0" w:space="0" w:color="auto"/>
            <w:bottom w:val="none" w:sz="0" w:space="0" w:color="auto"/>
            <w:right w:val="none" w:sz="0" w:space="0" w:color="auto"/>
          </w:divBdr>
        </w:div>
        <w:div w:id="2064792276">
          <w:marLeft w:val="0"/>
          <w:marRight w:val="0"/>
          <w:marTop w:val="0"/>
          <w:marBottom w:val="0"/>
          <w:divBdr>
            <w:top w:val="none" w:sz="0" w:space="0" w:color="auto"/>
            <w:left w:val="none" w:sz="0" w:space="0" w:color="auto"/>
            <w:bottom w:val="none" w:sz="0" w:space="0" w:color="auto"/>
            <w:right w:val="none" w:sz="0" w:space="0" w:color="auto"/>
          </w:divBdr>
        </w:div>
        <w:div w:id="2116049615">
          <w:marLeft w:val="0"/>
          <w:marRight w:val="0"/>
          <w:marTop w:val="0"/>
          <w:marBottom w:val="0"/>
          <w:divBdr>
            <w:top w:val="none" w:sz="0" w:space="0" w:color="auto"/>
            <w:left w:val="none" w:sz="0" w:space="0" w:color="auto"/>
            <w:bottom w:val="none" w:sz="0" w:space="0" w:color="auto"/>
            <w:right w:val="none" w:sz="0" w:space="0" w:color="auto"/>
          </w:divBdr>
        </w:div>
      </w:divsChild>
    </w:div>
    <w:div w:id="2050912000">
      <w:bodyDiv w:val="1"/>
      <w:marLeft w:val="0"/>
      <w:marRight w:val="0"/>
      <w:marTop w:val="0"/>
      <w:marBottom w:val="0"/>
      <w:divBdr>
        <w:top w:val="none" w:sz="0" w:space="0" w:color="auto"/>
        <w:left w:val="none" w:sz="0" w:space="0" w:color="auto"/>
        <w:bottom w:val="none" w:sz="0" w:space="0" w:color="auto"/>
        <w:right w:val="none" w:sz="0" w:space="0" w:color="auto"/>
      </w:divBdr>
    </w:div>
    <w:div w:id="2052219662">
      <w:bodyDiv w:val="1"/>
      <w:marLeft w:val="0"/>
      <w:marRight w:val="0"/>
      <w:marTop w:val="0"/>
      <w:marBottom w:val="0"/>
      <w:divBdr>
        <w:top w:val="none" w:sz="0" w:space="0" w:color="auto"/>
        <w:left w:val="none" w:sz="0" w:space="0" w:color="auto"/>
        <w:bottom w:val="none" w:sz="0" w:space="0" w:color="auto"/>
        <w:right w:val="none" w:sz="0" w:space="0" w:color="auto"/>
      </w:divBdr>
    </w:div>
    <w:div w:id="2052219876">
      <w:bodyDiv w:val="1"/>
      <w:marLeft w:val="0"/>
      <w:marRight w:val="0"/>
      <w:marTop w:val="0"/>
      <w:marBottom w:val="0"/>
      <w:divBdr>
        <w:top w:val="none" w:sz="0" w:space="0" w:color="auto"/>
        <w:left w:val="none" w:sz="0" w:space="0" w:color="auto"/>
        <w:bottom w:val="none" w:sz="0" w:space="0" w:color="auto"/>
        <w:right w:val="none" w:sz="0" w:space="0" w:color="auto"/>
      </w:divBdr>
    </w:div>
    <w:div w:id="2061323668">
      <w:marLeft w:val="0"/>
      <w:marRight w:val="0"/>
      <w:marTop w:val="0"/>
      <w:marBottom w:val="0"/>
      <w:divBdr>
        <w:top w:val="none" w:sz="0" w:space="0" w:color="auto"/>
        <w:left w:val="none" w:sz="0" w:space="0" w:color="auto"/>
        <w:bottom w:val="none" w:sz="0" w:space="0" w:color="auto"/>
        <w:right w:val="none" w:sz="0" w:space="0" w:color="auto"/>
      </w:divBdr>
    </w:div>
    <w:div w:id="2069915704">
      <w:bodyDiv w:val="1"/>
      <w:marLeft w:val="0"/>
      <w:marRight w:val="0"/>
      <w:marTop w:val="0"/>
      <w:marBottom w:val="0"/>
      <w:divBdr>
        <w:top w:val="none" w:sz="0" w:space="0" w:color="auto"/>
        <w:left w:val="none" w:sz="0" w:space="0" w:color="auto"/>
        <w:bottom w:val="none" w:sz="0" w:space="0" w:color="auto"/>
        <w:right w:val="none" w:sz="0" w:space="0" w:color="auto"/>
      </w:divBdr>
    </w:div>
    <w:div w:id="2070572486">
      <w:bodyDiv w:val="1"/>
      <w:marLeft w:val="0"/>
      <w:marRight w:val="0"/>
      <w:marTop w:val="0"/>
      <w:marBottom w:val="0"/>
      <w:divBdr>
        <w:top w:val="none" w:sz="0" w:space="0" w:color="auto"/>
        <w:left w:val="none" w:sz="0" w:space="0" w:color="auto"/>
        <w:bottom w:val="none" w:sz="0" w:space="0" w:color="auto"/>
        <w:right w:val="none" w:sz="0" w:space="0" w:color="auto"/>
      </w:divBdr>
    </w:div>
    <w:div w:id="2072725831">
      <w:marLeft w:val="0"/>
      <w:marRight w:val="0"/>
      <w:marTop w:val="0"/>
      <w:marBottom w:val="0"/>
      <w:divBdr>
        <w:top w:val="none" w:sz="0" w:space="0" w:color="auto"/>
        <w:left w:val="none" w:sz="0" w:space="0" w:color="auto"/>
        <w:bottom w:val="none" w:sz="0" w:space="0" w:color="auto"/>
        <w:right w:val="none" w:sz="0" w:space="0" w:color="auto"/>
      </w:divBdr>
    </w:div>
    <w:div w:id="2081167932">
      <w:bodyDiv w:val="1"/>
      <w:marLeft w:val="0"/>
      <w:marRight w:val="0"/>
      <w:marTop w:val="0"/>
      <w:marBottom w:val="0"/>
      <w:divBdr>
        <w:top w:val="none" w:sz="0" w:space="0" w:color="auto"/>
        <w:left w:val="none" w:sz="0" w:space="0" w:color="auto"/>
        <w:bottom w:val="none" w:sz="0" w:space="0" w:color="auto"/>
        <w:right w:val="none" w:sz="0" w:space="0" w:color="auto"/>
      </w:divBdr>
    </w:div>
    <w:div w:id="2086801018">
      <w:bodyDiv w:val="1"/>
      <w:marLeft w:val="0"/>
      <w:marRight w:val="0"/>
      <w:marTop w:val="0"/>
      <w:marBottom w:val="0"/>
      <w:divBdr>
        <w:top w:val="none" w:sz="0" w:space="0" w:color="auto"/>
        <w:left w:val="none" w:sz="0" w:space="0" w:color="auto"/>
        <w:bottom w:val="none" w:sz="0" w:space="0" w:color="auto"/>
        <w:right w:val="none" w:sz="0" w:space="0" w:color="auto"/>
      </w:divBdr>
    </w:div>
    <w:div w:id="2087722041">
      <w:bodyDiv w:val="1"/>
      <w:marLeft w:val="0"/>
      <w:marRight w:val="0"/>
      <w:marTop w:val="0"/>
      <w:marBottom w:val="0"/>
      <w:divBdr>
        <w:top w:val="none" w:sz="0" w:space="0" w:color="auto"/>
        <w:left w:val="none" w:sz="0" w:space="0" w:color="auto"/>
        <w:bottom w:val="none" w:sz="0" w:space="0" w:color="auto"/>
        <w:right w:val="none" w:sz="0" w:space="0" w:color="auto"/>
      </w:divBdr>
    </w:div>
    <w:div w:id="2094274711">
      <w:bodyDiv w:val="1"/>
      <w:marLeft w:val="0"/>
      <w:marRight w:val="0"/>
      <w:marTop w:val="0"/>
      <w:marBottom w:val="0"/>
      <w:divBdr>
        <w:top w:val="none" w:sz="0" w:space="0" w:color="auto"/>
        <w:left w:val="none" w:sz="0" w:space="0" w:color="auto"/>
        <w:bottom w:val="none" w:sz="0" w:space="0" w:color="auto"/>
        <w:right w:val="none" w:sz="0" w:space="0" w:color="auto"/>
      </w:divBdr>
    </w:div>
    <w:div w:id="2100636592">
      <w:bodyDiv w:val="1"/>
      <w:marLeft w:val="0"/>
      <w:marRight w:val="0"/>
      <w:marTop w:val="0"/>
      <w:marBottom w:val="0"/>
      <w:divBdr>
        <w:top w:val="none" w:sz="0" w:space="0" w:color="auto"/>
        <w:left w:val="none" w:sz="0" w:space="0" w:color="auto"/>
        <w:bottom w:val="none" w:sz="0" w:space="0" w:color="auto"/>
        <w:right w:val="none" w:sz="0" w:space="0" w:color="auto"/>
      </w:divBdr>
    </w:div>
    <w:div w:id="2103868395">
      <w:bodyDiv w:val="1"/>
      <w:marLeft w:val="0"/>
      <w:marRight w:val="0"/>
      <w:marTop w:val="0"/>
      <w:marBottom w:val="0"/>
      <w:divBdr>
        <w:top w:val="none" w:sz="0" w:space="0" w:color="auto"/>
        <w:left w:val="none" w:sz="0" w:space="0" w:color="auto"/>
        <w:bottom w:val="none" w:sz="0" w:space="0" w:color="auto"/>
        <w:right w:val="none" w:sz="0" w:space="0" w:color="auto"/>
      </w:divBdr>
    </w:div>
    <w:div w:id="2105568094">
      <w:bodyDiv w:val="1"/>
      <w:marLeft w:val="0"/>
      <w:marRight w:val="0"/>
      <w:marTop w:val="0"/>
      <w:marBottom w:val="0"/>
      <w:divBdr>
        <w:top w:val="none" w:sz="0" w:space="0" w:color="auto"/>
        <w:left w:val="none" w:sz="0" w:space="0" w:color="auto"/>
        <w:bottom w:val="none" w:sz="0" w:space="0" w:color="auto"/>
        <w:right w:val="none" w:sz="0" w:space="0" w:color="auto"/>
      </w:divBdr>
      <w:divsChild>
        <w:div w:id="971978996">
          <w:marLeft w:val="0"/>
          <w:marRight w:val="0"/>
          <w:marTop w:val="0"/>
          <w:marBottom w:val="0"/>
          <w:divBdr>
            <w:top w:val="none" w:sz="0" w:space="0" w:color="auto"/>
            <w:left w:val="none" w:sz="0" w:space="0" w:color="auto"/>
            <w:bottom w:val="none" w:sz="0" w:space="0" w:color="auto"/>
            <w:right w:val="none" w:sz="0" w:space="0" w:color="auto"/>
          </w:divBdr>
        </w:div>
      </w:divsChild>
    </w:div>
    <w:div w:id="2109503495">
      <w:bodyDiv w:val="1"/>
      <w:marLeft w:val="0"/>
      <w:marRight w:val="0"/>
      <w:marTop w:val="0"/>
      <w:marBottom w:val="0"/>
      <w:divBdr>
        <w:top w:val="none" w:sz="0" w:space="0" w:color="auto"/>
        <w:left w:val="none" w:sz="0" w:space="0" w:color="auto"/>
        <w:bottom w:val="none" w:sz="0" w:space="0" w:color="auto"/>
        <w:right w:val="none" w:sz="0" w:space="0" w:color="auto"/>
      </w:divBdr>
    </w:div>
    <w:div w:id="2118940490">
      <w:bodyDiv w:val="1"/>
      <w:marLeft w:val="0"/>
      <w:marRight w:val="0"/>
      <w:marTop w:val="0"/>
      <w:marBottom w:val="0"/>
      <w:divBdr>
        <w:top w:val="none" w:sz="0" w:space="0" w:color="auto"/>
        <w:left w:val="none" w:sz="0" w:space="0" w:color="auto"/>
        <w:bottom w:val="none" w:sz="0" w:space="0" w:color="auto"/>
        <w:right w:val="none" w:sz="0" w:space="0" w:color="auto"/>
      </w:divBdr>
    </w:div>
    <w:div w:id="2121141589">
      <w:marLeft w:val="0"/>
      <w:marRight w:val="0"/>
      <w:marTop w:val="0"/>
      <w:marBottom w:val="0"/>
      <w:divBdr>
        <w:top w:val="none" w:sz="0" w:space="0" w:color="auto"/>
        <w:left w:val="none" w:sz="0" w:space="0" w:color="auto"/>
        <w:bottom w:val="none" w:sz="0" w:space="0" w:color="auto"/>
        <w:right w:val="none" w:sz="0" w:space="0" w:color="auto"/>
      </w:divBdr>
    </w:div>
    <w:div w:id="2121948703">
      <w:bodyDiv w:val="1"/>
      <w:marLeft w:val="0"/>
      <w:marRight w:val="0"/>
      <w:marTop w:val="0"/>
      <w:marBottom w:val="0"/>
      <w:divBdr>
        <w:top w:val="none" w:sz="0" w:space="0" w:color="auto"/>
        <w:left w:val="none" w:sz="0" w:space="0" w:color="auto"/>
        <w:bottom w:val="none" w:sz="0" w:space="0" w:color="auto"/>
        <w:right w:val="none" w:sz="0" w:space="0" w:color="auto"/>
      </w:divBdr>
    </w:div>
    <w:div w:id="2141678785">
      <w:bodyDiv w:val="1"/>
      <w:marLeft w:val="0"/>
      <w:marRight w:val="0"/>
      <w:marTop w:val="0"/>
      <w:marBottom w:val="0"/>
      <w:divBdr>
        <w:top w:val="none" w:sz="0" w:space="0" w:color="auto"/>
        <w:left w:val="none" w:sz="0" w:space="0" w:color="auto"/>
        <w:bottom w:val="none" w:sz="0" w:space="0" w:color="auto"/>
        <w:right w:val="none" w:sz="0" w:space="0" w:color="auto"/>
      </w:divBdr>
      <w:divsChild>
        <w:div w:id="1545479016">
          <w:marLeft w:val="0"/>
          <w:marRight w:val="0"/>
          <w:marTop w:val="0"/>
          <w:marBottom w:val="0"/>
          <w:divBdr>
            <w:top w:val="none" w:sz="0" w:space="0" w:color="auto"/>
            <w:left w:val="none" w:sz="0" w:space="0" w:color="auto"/>
            <w:bottom w:val="none" w:sz="0" w:space="0" w:color="auto"/>
            <w:right w:val="none" w:sz="0" w:space="0" w:color="auto"/>
          </w:divBdr>
        </w:div>
        <w:div w:id="1611469734">
          <w:marLeft w:val="0"/>
          <w:marRight w:val="0"/>
          <w:marTop w:val="0"/>
          <w:marBottom w:val="0"/>
          <w:divBdr>
            <w:top w:val="none" w:sz="0" w:space="0" w:color="auto"/>
            <w:left w:val="none" w:sz="0" w:space="0" w:color="auto"/>
            <w:bottom w:val="none" w:sz="0" w:space="0" w:color="auto"/>
            <w:right w:val="none" w:sz="0" w:space="0" w:color="auto"/>
          </w:divBdr>
        </w:div>
        <w:div w:id="1711176843">
          <w:marLeft w:val="0"/>
          <w:marRight w:val="0"/>
          <w:marTop w:val="0"/>
          <w:marBottom w:val="0"/>
          <w:divBdr>
            <w:top w:val="none" w:sz="0" w:space="0" w:color="auto"/>
            <w:left w:val="none" w:sz="0" w:space="0" w:color="auto"/>
            <w:bottom w:val="none" w:sz="0" w:space="0" w:color="auto"/>
            <w:right w:val="none" w:sz="0" w:space="0" w:color="auto"/>
          </w:divBdr>
        </w:div>
      </w:divsChild>
    </w:div>
    <w:div w:id="2143107826">
      <w:bodyDiv w:val="1"/>
      <w:marLeft w:val="0"/>
      <w:marRight w:val="0"/>
      <w:marTop w:val="0"/>
      <w:marBottom w:val="0"/>
      <w:divBdr>
        <w:top w:val="none" w:sz="0" w:space="0" w:color="auto"/>
        <w:left w:val="none" w:sz="0" w:space="0" w:color="auto"/>
        <w:bottom w:val="none" w:sz="0" w:space="0" w:color="auto"/>
        <w:right w:val="none" w:sz="0" w:space="0" w:color="auto"/>
      </w:divBdr>
    </w:div>
    <w:div w:id="214527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E47E4-A98B-44F9-9B0E-1A5B8A08D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22</Pages>
  <Words>4368</Words>
  <Characters>24026</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Capuz</dc:creator>
  <cp:keywords/>
  <dc:description/>
  <cp:lastModifiedBy>Miguel Capuz</cp:lastModifiedBy>
  <cp:revision>12</cp:revision>
  <cp:lastPrinted>2018-06-18T09:00:00Z</cp:lastPrinted>
  <dcterms:created xsi:type="dcterms:W3CDTF">2018-07-17T08:45:00Z</dcterms:created>
  <dcterms:modified xsi:type="dcterms:W3CDTF">2018-07-17T10:49:00Z</dcterms:modified>
</cp:coreProperties>
</file>