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33" w:rsidRPr="00EB6515" w:rsidRDefault="00D00E33" w:rsidP="00D00E33">
      <w:pPr>
        <w:spacing w:line="480" w:lineRule="auto"/>
        <w:jc w:val="both"/>
        <w:rPr>
          <w:rFonts w:ascii="Arial" w:hAnsi="Arial" w:cs="Arial"/>
          <w:b/>
          <w:bCs/>
        </w:rPr>
      </w:pPr>
      <w:r w:rsidRPr="00EB6515">
        <w:rPr>
          <w:rFonts w:ascii="Arial" w:hAnsi="Arial" w:cs="Arial"/>
          <w:b/>
          <w:bCs/>
        </w:rPr>
        <w:t>ANEXOS</w:t>
      </w:r>
    </w:p>
    <w:p w:rsidR="00D00E33" w:rsidRPr="00EB6515" w:rsidRDefault="00D00E33" w:rsidP="00D00E33">
      <w:pPr>
        <w:spacing w:line="480" w:lineRule="auto"/>
        <w:jc w:val="both"/>
        <w:rPr>
          <w:rFonts w:ascii="Arial" w:hAnsi="Arial" w:cs="Arial"/>
        </w:rPr>
      </w:pPr>
    </w:p>
    <w:p w:rsidR="00D00E33" w:rsidRPr="00EB6515" w:rsidRDefault="00D00E33" w:rsidP="00D00E33">
      <w:pPr>
        <w:spacing w:line="480" w:lineRule="auto"/>
        <w:jc w:val="both"/>
        <w:rPr>
          <w:rFonts w:ascii="Arial" w:hAnsi="Arial" w:cs="Arial"/>
        </w:rPr>
      </w:pPr>
    </w:p>
    <w:tbl>
      <w:tblPr>
        <w:tblW w:w="94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275"/>
        <w:gridCol w:w="1110"/>
        <w:gridCol w:w="931"/>
        <w:gridCol w:w="931"/>
        <w:gridCol w:w="1013"/>
        <w:gridCol w:w="1013"/>
        <w:gridCol w:w="1013"/>
      </w:tblGrid>
      <w:tr w:rsidR="00D00E33" w:rsidRPr="00EB6515" w:rsidTr="00180157">
        <w:trPr>
          <w:trHeight w:val="335"/>
        </w:trPr>
        <w:tc>
          <w:tcPr>
            <w:tcW w:w="94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bCs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Tabla 1. Datos de laboratorio</w:t>
            </w:r>
          </w:p>
        </w:tc>
      </w:tr>
      <w:tr w:rsidR="00D00E33" w:rsidRPr="00EB6515" w:rsidTr="00180157">
        <w:trPr>
          <w:trHeight w:val="69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Variables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 xml:space="preserve">Valores de </w:t>
            </w:r>
            <w:r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r</w:t>
            </w: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eferencia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Admisión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Día 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Día 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Día 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Día 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Día 14</w:t>
            </w:r>
          </w:p>
        </w:tc>
      </w:tr>
      <w:tr w:rsidR="00D00E33" w:rsidRPr="00EB6515" w:rsidTr="00180157">
        <w:trPr>
          <w:trHeight w:val="335"/>
        </w:trPr>
        <w:tc>
          <w:tcPr>
            <w:tcW w:w="94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bCs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Hemograma</w:t>
            </w:r>
          </w:p>
        </w:tc>
      </w:tr>
      <w:tr w:rsidR="00D00E33" w:rsidRPr="00EB6515" w:rsidTr="00180157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Leucocitos (células/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uL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5.000-10.000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16.688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14.880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13.570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10.410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17.340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27.800</w:t>
            </w:r>
          </w:p>
        </w:tc>
      </w:tr>
      <w:tr w:rsidR="00D00E33" w:rsidRPr="00EB6515" w:rsidTr="00180157">
        <w:trPr>
          <w:trHeight w:val="63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Neutrofilos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 (células/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uL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36,7-64,1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12.090 (72,5%)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11.530 (77,5%)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11.210 (82,6%)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8.670 (83,3%)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13.720 (79,1%)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23.510 (84,6%)</w:t>
            </w:r>
          </w:p>
        </w:tc>
      </w:tr>
      <w:tr w:rsidR="00D00E33" w:rsidRPr="00EB6515" w:rsidTr="00180157">
        <w:trPr>
          <w:trHeight w:val="63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Linfocitos (células/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uL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21,2-39,7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1.600 (9</w:t>
            </w:r>
            <w:r>
              <w:rPr>
                <w:rFonts w:ascii="Arial" w:eastAsia="Times New Roman" w:hAnsi="Arial" w:cs="Arial"/>
                <w:lang w:val="es-CO" w:eastAsia="es-ES_tradnl"/>
              </w:rPr>
              <w:t>,</w:t>
            </w:r>
            <w:r w:rsidRPr="00EB6515">
              <w:rPr>
                <w:rFonts w:ascii="Arial" w:eastAsia="Times New Roman" w:hAnsi="Arial" w:cs="Arial"/>
                <w:lang w:val="es-CO" w:eastAsia="es-ES_tradnl"/>
              </w:rPr>
              <w:t>6%)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880 (5.9%)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750 (5</w:t>
            </w:r>
            <w:r>
              <w:rPr>
                <w:rFonts w:ascii="Arial" w:eastAsia="Times New Roman" w:hAnsi="Arial" w:cs="Arial"/>
                <w:lang w:val="es-CO" w:eastAsia="es-ES_tradnl"/>
              </w:rPr>
              <w:t>,</w:t>
            </w:r>
            <w:r w:rsidRPr="00EB6515">
              <w:rPr>
                <w:rFonts w:ascii="Arial" w:eastAsia="Times New Roman" w:hAnsi="Arial" w:cs="Arial"/>
                <w:lang w:val="es-CO" w:eastAsia="es-ES_tradnl"/>
              </w:rPr>
              <w:t>5%)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1.150 (11%)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2.180 (12</w:t>
            </w:r>
            <w:r>
              <w:rPr>
                <w:rFonts w:ascii="Arial" w:eastAsia="Times New Roman" w:hAnsi="Arial" w:cs="Arial"/>
                <w:lang w:val="es-CO" w:eastAsia="es-ES_tradnl"/>
              </w:rPr>
              <w:t>,</w:t>
            </w:r>
            <w:r w:rsidRPr="00EB6515">
              <w:rPr>
                <w:rFonts w:ascii="Arial" w:eastAsia="Times New Roman" w:hAnsi="Arial" w:cs="Arial"/>
                <w:lang w:val="es-CO" w:eastAsia="es-ES_tradnl"/>
              </w:rPr>
              <w:t>6%)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3.070 (11%)</w:t>
            </w:r>
          </w:p>
        </w:tc>
      </w:tr>
      <w:tr w:rsidR="00D00E33" w:rsidRPr="00EB6515" w:rsidTr="00180157">
        <w:trPr>
          <w:trHeight w:val="65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Monocitos (células/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uL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4,05-12,8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1.050 (6,3%)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1.050 (7,1%)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610 (4,5%)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560 (5,4%)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870 (5,0%)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970 (3,5%)</w:t>
            </w:r>
          </w:p>
        </w:tc>
      </w:tr>
      <w:tr w:rsidR="00D00E33" w:rsidRPr="00EB6515" w:rsidTr="00180157">
        <w:trPr>
          <w:trHeight w:val="63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Eosinofilos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 (células/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uL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1-3,9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1.900 (11</w:t>
            </w:r>
            <w:r>
              <w:rPr>
                <w:rFonts w:ascii="Arial" w:eastAsia="Times New Roman" w:hAnsi="Arial" w:cs="Arial"/>
                <w:lang w:val="es-CO" w:eastAsia="es-ES_tradnl"/>
              </w:rPr>
              <w:t>,</w:t>
            </w:r>
            <w:r w:rsidRPr="00EB6515">
              <w:rPr>
                <w:rFonts w:ascii="Arial" w:eastAsia="Times New Roman" w:hAnsi="Arial" w:cs="Arial"/>
                <w:lang w:val="es-CO" w:eastAsia="es-ES_tradnl"/>
              </w:rPr>
              <w:t>4%)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1.370 (9,2%)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960 (7,1%)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0.0 (0%)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540 (3,1%)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220 (0,8%)</w:t>
            </w:r>
          </w:p>
        </w:tc>
      </w:tr>
      <w:tr w:rsidR="00D00E33" w:rsidRPr="00EB6515" w:rsidTr="00180157">
        <w:trPr>
          <w:trHeight w:val="63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Basofilos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 (células/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uL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0,01-1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40 (0,3%)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50 (0,4%)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40 (0,3%)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30 (0,2%)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30 (0,2%)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30 (0,2%)</w:t>
            </w:r>
          </w:p>
        </w:tc>
      </w:tr>
      <w:tr w:rsidR="00D00E33" w:rsidRPr="00EB6515" w:rsidTr="00180157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Bandas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</w:t>
            </w:r>
          </w:p>
        </w:tc>
      </w:tr>
      <w:tr w:rsidR="00D00E33" w:rsidRPr="00EB6515" w:rsidTr="00180157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lastRenderedPageBreak/>
              <w:t>Hemoglobina (g/dl)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14-18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12,1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10,1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7,8</w:t>
            </w:r>
          </w:p>
        </w:tc>
      </w:tr>
      <w:tr w:rsidR="00D00E33" w:rsidRPr="00EB6515" w:rsidTr="00180157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Hematocrito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45-56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38,5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33,9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38,1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34,2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30,7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23,5</w:t>
            </w:r>
          </w:p>
        </w:tc>
      </w:tr>
      <w:tr w:rsidR="00D00E33" w:rsidRPr="00EB6515" w:rsidTr="00180157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Volumen corpuscular  medio (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fl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80-100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83,9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82,9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82,1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80,7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81,6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82,5</w:t>
            </w:r>
          </w:p>
        </w:tc>
      </w:tr>
      <w:tr w:rsidR="00D00E33" w:rsidRPr="00EB6515" w:rsidTr="00180157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Hemoglobina corpuscular media (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pg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27-34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26,1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26,9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27,4</w:t>
            </w:r>
          </w:p>
        </w:tc>
      </w:tr>
      <w:tr w:rsidR="00D00E33" w:rsidRPr="00EB6515" w:rsidTr="00180157">
        <w:trPr>
          <w:trHeight w:val="631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Plaquetas (células/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uL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150.000-450.000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579.000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506.000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589.000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911.000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744.000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575.000</w:t>
            </w:r>
          </w:p>
        </w:tc>
      </w:tr>
      <w:tr w:rsidR="00D00E33" w:rsidRPr="00EB6515" w:rsidTr="00180157">
        <w:trPr>
          <w:trHeight w:val="335"/>
        </w:trPr>
        <w:tc>
          <w:tcPr>
            <w:tcW w:w="94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bCs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uí</w:t>
            </w: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mica sangu</w:t>
            </w:r>
            <w:r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í</w:t>
            </w: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nea</w:t>
            </w:r>
          </w:p>
        </w:tc>
      </w:tr>
      <w:tr w:rsidR="00D00E33" w:rsidRPr="00EB6515" w:rsidTr="00180157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Prote</w:t>
            </w:r>
            <w:r>
              <w:rPr>
                <w:rFonts w:ascii="Arial" w:eastAsia="Times New Roman" w:hAnsi="Arial" w:cs="Arial"/>
                <w:lang w:val="es-CO" w:eastAsia="es-ES_tradnl"/>
              </w:rPr>
              <w:t>í</w:t>
            </w:r>
            <w:r w:rsidRPr="00EB6515">
              <w:rPr>
                <w:rFonts w:ascii="Arial" w:eastAsia="Times New Roman" w:hAnsi="Arial" w:cs="Arial"/>
                <w:lang w:val="es-CO" w:eastAsia="es-ES_tradnl"/>
              </w:rPr>
              <w:t>na C Reactiva (mg/dl)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&lt; 6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48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24</w:t>
            </w:r>
          </w:p>
        </w:tc>
      </w:tr>
      <w:tr w:rsidR="00D00E33" w:rsidRPr="00EB6515" w:rsidTr="00180157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rPr>
                <w:rFonts w:ascii="Arial" w:eastAsia="Times New Roman" w:hAnsi="Arial" w:cs="Arial"/>
                <w:lang w:val="es-CO" w:eastAsia="es-ES_tradnl"/>
              </w:rPr>
            </w:pP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Procalcitonina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 (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ng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>/ml)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0-0,500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0,218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0,52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0,56</w:t>
            </w:r>
          </w:p>
        </w:tc>
      </w:tr>
      <w:tr w:rsidR="00D00E33" w:rsidRPr="00EB6515" w:rsidTr="00180157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rPr>
                <w:rFonts w:ascii="Arial" w:eastAsia="Times New Roman" w:hAnsi="Arial" w:cs="Arial"/>
                <w:lang w:val="es-CO" w:eastAsia="es-ES_tradnl"/>
              </w:rPr>
            </w:pP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Nitrogeno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lang w:val="es-CO" w:eastAsia="es-ES_tradnl"/>
              </w:rPr>
              <w:t>u</w:t>
            </w:r>
            <w:r w:rsidRPr="00EB6515">
              <w:rPr>
                <w:rFonts w:ascii="Arial" w:eastAsia="Times New Roman" w:hAnsi="Arial" w:cs="Arial"/>
                <w:lang w:val="es-CO" w:eastAsia="es-ES_tradnl"/>
              </w:rPr>
              <w:t>reico (mg/dl)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5,1-18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21,7</w:t>
            </w:r>
          </w:p>
        </w:tc>
      </w:tr>
      <w:tr w:rsidR="00D00E33" w:rsidRPr="00EB6515" w:rsidTr="00180157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Creatinina (mg/dl)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0,67-1,17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0,78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0,85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0,77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1,17</w:t>
            </w:r>
          </w:p>
        </w:tc>
      </w:tr>
      <w:tr w:rsidR="00D00E33" w:rsidRPr="00EB6515" w:rsidTr="00180157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Transaminasa ALT/TGP (u/l)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&lt; 26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135,6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70,2</w:t>
            </w:r>
          </w:p>
        </w:tc>
      </w:tr>
      <w:tr w:rsidR="00D00E33" w:rsidRPr="00EB6515" w:rsidTr="00180157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Transaminasa AST/TGO (u/l)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26-31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49,1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24,1</w:t>
            </w:r>
          </w:p>
        </w:tc>
      </w:tr>
      <w:tr w:rsidR="00D00E33" w:rsidRPr="00EB6515" w:rsidTr="00180157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lastRenderedPageBreak/>
              <w:t>Albumina (g/dl)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3,50-5,0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3,2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2,6</w:t>
            </w:r>
          </w:p>
        </w:tc>
      </w:tr>
      <w:tr w:rsidR="00D00E33" w:rsidRPr="00EB6515" w:rsidTr="00180157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rPr>
                <w:rFonts w:ascii="Arial" w:eastAsia="Times New Roman" w:hAnsi="Arial" w:cs="Arial"/>
                <w:lang w:val="es-CO" w:eastAsia="es-ES_tradnl"/>
              </w:rPr>
            </w:pP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Fibrinogeno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 (mg/dl)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0-339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462</w:t>
            </w:r>
          </w:p>
        </w:tc>
      </w:tr>
      <w:tr w:rsidR="00D00E33" w:rsidRPr="00EB6515" w:rsidTr="00180157">
        <w:trPr>
          <w:trHeight w:val="3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rPr>
                <w:rFonts w:ascii="Arial" w:eastAsia="Times New Roman" w:hAnsi="Arial" w:cs="Arial"/>
                <w:lang w:val="es-CO" w:eastAsia="es-ES_tradnl"/>
              </w:rPr>
            </w:pP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Acido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 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urico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 (mg/dl)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2,1-7,6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4,6</w:t>
            </w:r>
          </w:p>
        </w:tc>
      </w:tr>
      <w:tr w:rsidR="00D00E33" w:rsidRPr="00EB6515" w:rsidTr="00180157">
        <w:trPr>
          <w:trHeight w:val="335"/>
        </w:trPr>
        <w:tc>
          <w:tcPr>
            <w:tcW w:w="94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bCs/>
                <w:lang w:val="es-CO" w:eastAsia="es-ES_tradnl"/>
              </w:rPr>
            </w:pPr>
            <w:proofErr w:type="spellStart"/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Citoqu</w:t>
            </w:r>
            <w:r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í</w:t>
            </w: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mico</w:t>
            </w:r>
            <w:proofErr w:type="spellEnd"/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 xml:space="preserve"> de orina</w:t>
            </w:r>
          </w:p>
        </w:tc>
      </w:tr>
      <w:tr w:rsidR="00D00E33" w:rsidRPr="00EB6515" w:rsidTr="00180157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Prote</w:t>
            </w:r>
            <w:r>
              <w:rPr>
                <w:rFonts w:ascii="Arial" w:eastAsia="Times New Roman" w:hAnsi="Arial" w:cs="Arial"/>
                <w:lang w:val="es-CO" w:eastAsia="es-ES_tradnl"/>
              </w:rPr>
              <w:t>í</w:t>
            </w:r>
            <w:r w:rsidRPr="00EB6515">
              <w:rPr>
                <w:rFonts w:ascii="Arial" w:eastAsia="Times New Roman" w:hAnsi="Arial" w:cs="Arial"/>
                <w:lang w:val="es-CO" w:eastAsia="es-ES_tradnl"/>
              </w:rPr>
              <w:t>nas (mg/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dL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Negativo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Negativo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Negativo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25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75</w:t>
            </w:r>
          </w:p>
        </w:tc>
      </w:tr>
      <w:tr w:rsidR="00D00E33" w:rsidRPr="00EB6515" w:rsidTr="00180157">
        <w:trPr>
          <w:trHeight w:val="6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Leucocito / 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estearasa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Negativo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Negativo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Negativo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Negativo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Negativo</w:t>
            </w:r>
          </w:p>
        </w:tc>
      </w:tr>
      <w:tr w:rsidR="00D00E33" w:rsidRPr="00EB6515" w:rsidTr="00180157">
        <w:trPr>
          <w:trHeight w:val="355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Eritrocitos (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celulas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/ 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uL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Negativo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250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250</w:t>
            </w:r>
          </w:p>
        </w:tc>
      </w:tr>
      <w:tr w:rsidR="00D00E33" w:rsidRPr="00EB6515" w:rsidTr="00180157">
        <w:trPr>
          <w:trHeight w:val="335"/>
        </w:trPr>
        <w:tc>
          <w:tcPr>
            <w:tcW w:w="94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bCs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Sedimento urinario</w:t>
            </w:r>
          </w:p>
        </w:tc>
      </w:tr>
      <w:tr w:rsidR="00D00E33" w:rsidRPr="00EB6515" w:rsidTr="00180157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Hemat</w:t>
            </w:r>
            <w:r>
              <w:rPr>
                <w:rFonts w:ascii="Arial" w:eastAsia="Times New Roman" w:hAnsi="Arial" w:cs="Arial"/>
                <w:lang w:val="es-CO" w:eastAsia="es-ES_tradnl"/>
              </w:rPr>
              <w:t>í</w:t>
            </w:r>
            <w:r w:rsidRPr="00EB6515">
              <w:rPr>
                <w:rFonts w:ascii="Arial" w:eastAsia="Times New Roman" w:hAnsi="Arial" w:cs="Arial"/>
                <w:lang w:val="es-CO" w:eastAsia="es-ES_tradnl"/>
              </w:rPr>
              <w:t>es (c</w:t>
            </w:r>
            <w:r>
              <w:rPr>
                <w:rFonts w:ascii="Arial" w:eastAsia="Times New Roman" w:hAnsi="Arial" w:cs="Arial"/>
                <w:lang w:val="es-CO" w:eastAsia="es-ES_tradnl"/>
              </w:rPr>
              <w:t>é</w:t>
            </w:r>
            <w:r w:rsidRPr="00EB6515">
              <w:rPr>
                <w:rFonts w:ascii="Arial" w:eastAsia="Times New Roman" w:hAnsi="Arial" w:cs="Arial"/>
                <w:lang w:val="es-CO" w:eastAsia="es-ES_tradnl"/>
              </w:rPr>
              <w:t>lulas x campo)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Negativo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4 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xC</w:t>
            </w:r>
            <w:proofErr w:type="spellEnd"/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&gt;20 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xC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&gt;20 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xC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&gt;20 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xC</w:t>
            </w:r>
            <w:proofErr w:type="spellEnd"/>
          </w:p>
        </w:tc>
      </w:tr>
      <w:tr w:rsidR="00D00E33" w:rsidRPr="00EB6515" w:rsidTr="00180157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Frescos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Negativo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50%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20%</w:t>
            </w:r>
          </w:p>
        </w:tc>
      </w:tr>
      <w:tr w:rsidR="00D00E33" w:rsidRPr="00EB6515" w:rsidTr="00180157">
        <w:trPr>
          <w:trHeight w:val="3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Crenados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Negativo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50%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30%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80%</w:t>
            </w:r>
          </w:p>
        </w:tc>
      </w:tr>
      <w:tr w:rsidR="00D00E33" w:rsidRPr="00EB6515" w:rsidTr="00180157">
        <w:trPr>
          <w:trHeight w:val="3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bCs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Inmunol</w:t>
            </w:r>
            <w:r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ó</w:t>
            </w:r>
            <w:r w:rsidRPr="00EB6515">
              <w:rPr>
                <w:rFonts w:ascii="Arial" w:eastAsia="Times New Roman" w:hAnsi="Arial" w:cs="Arial"/>
                <w:b/>
                <w:bCs/>
                <w:lang w:val="es-CO" w:eastAsia="es-ES_tradnl"/>
              </w:rPr>
              <w:t>gicos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</w:tr>
      <w:tr w:rsidR="00D00E33" w:rsidRPr="00EB6515" w:rsidTr="00180157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Inmunoglobulina E (UI/ml)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0-60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312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99,5</w:t>
            </w:r>
          </w:p>
        </w:tc>
      </w:tr>
      <w:tr w:rsidR="00D00E33" w:rsidRPr="00EB6515" w:rsidTr="00180157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Inmunoglobulina A (UI/ml)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90-310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</w:tr>
      <w:tr w:rsidR="00D00E33" w:rsidRPr="00EB6515" w:rsidTr="00180157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lastRenderedPageBreak/>
              <w:t>Inmunoglobulina G (UI/ml)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710-1.520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975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</w:tr>
      <w:tr w:rsidR="00D00E33" w:rsidRPr="00EB6515" w:rsidTr="00180157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Inmunoglobulina M (UI/ml)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40-157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73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</w:tr>
      <w:tr w:rsidR="00D00E33" w:rsidRPr="00EB6515" w:rsidTr="00180157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Complemento C3 (mg/dl)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90-180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175,1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</w:tr>
      <w:tr w:rsidR="00D00E33" w:rsidRPr="00EB6515" w:rsidTr="00180157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Complemento C4 (mg/dl)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10,0-40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</w:tr>
      <w:tr w:rsidR="00D00E33" w:rsidRPr="00EB6515" w:rsidTr="00180157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ANCA-MPO (U/ml)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11,0-18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</w:tr>
      <w:tr w:rsidR="00D00E33" w:rsidRPr="00EB6515" w:rsidTr="00180157">
        <w:trPr>
          <w:trHeight w:val="3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ANCA-PR3 (U/ml)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11,0-18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>238,2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center"/>
              <w:rPr>
                <w:rFonts w:ascii="Arial" w:eastAsia="Times New Roman" w:hAnsi="Arial" w:cs="Arial"/>
                <w:lang w:val="es-CO" w:eastAsia="es-ES_tradnl"/>
              </w:rPr>
            </w:pPr>
          </w:p>
        </w:tc>
      </w:tr>
      <w:tr w:rsidR="00D00E33" w:rsidRPr="00EB6515" w:rsidTr="00180157">
        <w:trPr>
          <w:trHeight w:val="552"/>
        </w:trPr>
        <w:tc>
          <w:tcPr>
            <w:tcW w:w="940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ANCA: anticuerpo contra el citoplasma del 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neutrofilo</w:t>
            </w:r>
            <w:proofErr w:type="spellEnd"/>
            <w:r>
              <w:rPr>
                <w:rFonts w:ascii="Arial" w:eastAsia="Times New Roman" w:hAnsi="Arial" w:cs="Arial"/>
                <w:lang w:val="es-CO" w:eastAsia="es-ES_tradnl"/>
              </w:rPr>
              <w:t>.</w:t>
            </w:r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 ANCA-PR3: ANCA contra la 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proteinasa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 3</w:t>
            </w:r>
            <w:r>
              <w:rPr>
                <w:rFonts w:ascii="Arial" w:eastAsia="Times New Roman" w:hAnsi="Arial" w:cs="Arial"/>
                <w:lang w:val="es-CO" w:eastAsia="es-ES_tradnl"/>
              </w:rPr>
              <w:t>.</w:t>
            </w:r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 ANCA-MPO: ANCA contra la 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mieloperoxidasa</w:t>
            </w:r>
            <w:proofErr w:type="spellEnd"/>
            <w:r>
              <w:rPr>
                <w:rFonts w:ascii="Arial" w:eastAsia="Times New Roman" w:hAnsi="Arial" w:cs="Arial"/>
                <w:lang w:val="es-CO" w:eastAsia="es-ES_tradnl"/>
              </w:rPr>
              <w:t>.</w:t>
            </w:r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 ALT/TGP: 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alanino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 amino 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tranferasa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 / transaminasa glutámico pirúvica</w:t>
            </w:r>
            <w:r>
              <w:rPr>
                <w:rFonts w:ascii="Arial" w:eastAsia="Times New Roman" w:hAnsi="Arial" w:cs="Arial"/>
                <w:lang w:val="es-CO" w:eastAsia="es-ES_tradnl"/>
              </w:rPr>
              <w:t>.</w:t>
            </w:r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 AST/TGO: 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aspartato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 amino 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transferasa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 xml:space="preserve"> / transaminasa glutámico </w:t>
            </w:r>
            <w:proofErr w:type="spellStart"/>
            <w:r w:rsidRPr="00EB6515">
              <w:rPr>
                <w:rFonts w:ascii="Arial" w:eastAsia="Times New Roman" w:hAnsi="Arial" w:cs="Arial"/>
                <w:lang w:val="es-CO" w:eastAsia="es-ES_tradnl"/>
              </w:rPr>
              <w:t>oxalacética</w:t>
            </w:r>
            <w:proofErr w:type="spellEnd"/>
            <w:r w:rsidRPr="00EB6515">
              <w:rPr>
                <w:rFonts w:ascii="Arial" w:eastAsia="Times New Roman" w:hAnsi="Arial" w:cs="Arial"/>
                <w:lang w:val="es-CO" w:eastAsia="es-ES_tradnl"/>
              </w:rPr>
              <w:t>.</w:t>
            </w:r>
          </w:p>
        </w:tc>
      </w:tr>
      <w:tr w:rsidR="00D00E33" w:rsidRPr="00EB6515" w:rsidTr="00180157">
        <w:trPr>
          <w:trHeight w:val="552"/>
        </w:trPr>
        <w:tc>
          <w:tcPr>
            <w:tcW w:w="940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</w:p>
        </w:tc>
      </w:tr>
      <w:tr w:rsidR="00D00E33" w:rsidRPr="00EB6515" w:rsidTr="00180157">
        <w:trPr>
          <w:trHeight w:val="552"/>
        </w:trPr>
        <w:tc>
          <w:tcPr>
            <w:tcW w:w="940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E33" w:rsidRPr="00EB6515" w:rsidRDefault="00D00E33" w:rsidP="00180157">
            <w:pPr>
              <w:spacing w:line="480" w:lineRule="auto"/>
              <w:jc w:val="both"/>
              <w:rPr>
                <w:rFonts w:ascii="Arial" w:eastAsia="Times New Roman" w:hAnsi="Arial" w:cs="Arial"/>
                <w:lang w:val="es-CO" w:eastAsia="es-ES_tradnl"/>
              </w:rPr>
            </w:pPr>
          </w:p>
        </w:tc>
      </w:tr>
    </w:tbl>
    <w:p w:rsidR="00D00E33" w:rsidRPr="00EB6515" w:rsidRDefault="00D00E33" w:rsidP="00D00E33">
      <w:pPr>
        <w:spacing w:line="480" w:lineRule="auto"/>
        <w:jc w:val="both"/>
        <w:rPr>
          <w:rFonts w:ascii="Arial" w:hAnsi="Arial" w:cs="Arial"/>
        </w:rPr>
      </w:pPr>
    </w:p>
    <w:p w:rsidR="00D00E33" w:rsidRPr="00EB6515" w:rsidRDefault="00D00E33" w:rsidP="00D00E33">
      <w:pPr>
        <w:spacing w:line="480" w:lineRule="auto"/>
        <w:jc w:val="both"/>
        <w:rPr>
          <w:rFonts w:ascii="Arial" w:hAnsi="Arial" w:cs="Arial"/>
        </w:rPr>
      </w:pPr>
    </w:p>
    <w:p w:rsidR="00D00E33" w:rsidRPr="00EB6515" w:rsidRDefault="00D00E33" w:rsidP="00D00E33">
      <w:pPr>
        <w:spacing w:line="480" w:lineRule="auto"/>
        <w:jc w:val="both"/>
        <w:rPr>
          <w:rFonts w:ascii="Arial" w:hAnsi="Arial" w:cs="Arial"/>
        </w:rPr>
      </w:pPr>
    </w:p>
    <w:p w:rsidR="00D00E33" w:rsidRPr="00EB6515" w:rsidRDefault="00D00E33" w:rsidP="00D00E33">
      <w:pPr>
        <w:spacing w:line="480" w:lineRule="auto"/>
        <w:jc w:val="both"/>
        <w:rPr>
          <w:rFonts w:ascii="Arial" w:hAnsi="Arial" w:cs="Arial"/>
        </w:rPr>
      </w:pPr>
    </w:p>
    <w:p w:rsidR="00D00E33" w:rsidRPr="00EB6515" w:rsidRDefault="00D00E33" w:rsidP="00D00E33">
      <w:pPr>
        <w:spacing w:line="480" w:lineRule="auto"/>
        <w:jc w:val="both"/>
        <w:rPr>
          <w:rFonts w:ascii="Arial" w:hAnsi="Arial" w:cs="Arial"/>
        </w:rPr>
      </w:pPr>
    </w:p>
    <w:p w:rsidR="00D00E33" w:rsidRPr="00EB6515" w:rsidRDefault="00D00E33" w:rsidP="00D00E33">
      <w:pPr>
        <w:spacing w:line="480" w:lineRule="auto"/>
        <w:jc w:val="both"/>
        <w:rPr>
          <w:rFonts w:ascii="Arial" w:hAnsi="Arial" w:cs="Arial"/>
        </w:rPr>
      </w:pPr>
    </w:p>
    <w:p w:rsidR="00D00E33" w:rsidRPr="00EB6515" w:rsidRDefault="00D00E33" w:rsidP="00D00E33">
      <w:pPr>
        <w:spacing w:line="480" w:lineRule="auto"/>
        <w:jc w:val="both"/>
        <w:rPr>
          <w:rFonts w:ascii="Arial" w:hAnsi="Arial" w:cs="Arial"/>
        </w:rPr>
      </w:pPr>
    </w:p>
    <w:p w:rsidR="00D00E33" w:rsidRPr="00EB6515" w:rsidRDefault="00D00E33" w:rsidP="00D00E33">
      <w:pPr>
        <w:spacing w:line="480" w:lineRule="auto"/>
        <w:jc w:val="both"/>
        <w:rPr>
          <w:rFonts w:ascii="Arial" w:hAnsi="Arial" w:cs="Arial"/>
        </w:rPr>
      </w:pPr>
    </w:p>
    <w:p w:rsidR="00D00E33" w:rsidRPr="00EB6515" w:rsidRDefault="00D00E33" w:rsidP="00D00E33">
      <w:pPr>
        <w:spacing w:line="480" w:lineRule="auto"/>
        <w:jc w:val="both"/>
        <w:rPr>
          <w:rFonts w:ascii="Arial" w:hAnsi="Arial" w:cs="Arial"/>
        </w:rPr>
      </w:pPr>
    </w:p>
    <w:p w:rsidR="005B50F0" w:rsidRDefault="005B50F0">
      <w:bookmarkStart w:id="0" w:name="_GoBack"/>
      <w:bookmarkEnd w:id="0"/>
    </w:p>
    <w:sectPr w:rsidR="005B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33"/>
    <w:rsid w:val="005B50F0"/>
    <w:rsid w:val="00D0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92DA4-8482-4AF2-9411-8CDEE9CB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3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2020-12-03T04:48:00Z</dcterms:created>
  <dcterms:modified xsi:type="dcterms:W3CDTF">2020-12-03T04:49:00Z</dcterms:modified>
</cp:coreProperties>
</file>