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F4" w:rsidRDefault="00D266F4">
      <w:pPr>
        <w:spacing w:before="240" w:after="0" w:line="360" w:lineRule="auto"/>
        <w:ind w:left="284"/>
        <w:jc w:val="both"/>
        <w:rPr>
          <w:rFonts w:ascii="Arial" w:eastAsia="Arial" w:hAnsi="Arial" w:cs="Arial"/>
          <w:sz w:val="24"/>
        </w:rPr>
      </w:pPr>
      <w:bookmarkStart w:id="0" w:name="_GoBack"/>
      <w:bookmarkEnd w:id="0"/>
    </w:p>
    <w:p w:rsidR="00D266F4" w:rsidRDefault="00D266F4">
      <w:pPr>
        <w:spacing w:before="240" w:after="0" w:line="360" w:lineRule="auto"/>
        <w:ind w:left="284"/>
        <w:jc w:val="both"/>
        <w:rPr>
          <w:rFonts w:ascii="Arial" w:eastAsia="Arial" w:hAnsi="Arial" w:cs="Arial"/>
          <w:sz w:val="24"/>
        </w:rPr>
      </w:pPr>
    </w:p>
    <w:p w:rsidR="00D266F4" w:rsidRDefault="003E5DF0">
      <w:pPr>
        <w:spacing w:after="0" w:line="240" w:lineRule="auto"/>
        <w:ind w:left="284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Tabla</w:t>
      </w:r>
      <w:proofErr w:type="spellEnd"/>
      <w:r>
        <w:rPr>
          <w:rFonts w:ascii="Arial" w:eastAsia="Arial" w:hAnsi="Arial" w:cs="Arial"/>
          <w:sz w:val="24"/>
        </w:rPr>
        <w:t xml:space="preserve"> 1 online. </w:t>
      </w:r>
      <w:proofErr w:type="spellStart"/>
      <w:r>
        <w:rPr>
          <w:rFonts w:ascii="Arial" w:eastAsia="Arial" w:hAnsi="Arial" w:cs="Arial"/>
          <w:sz w:val="24"/>
        </w:rPr>
        <w:t>Estrategia</w:t>
      </w:r>
      <w:proofErr w:type="spellEnd"/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búsqueda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utilizada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en</w:t>
      </w:r>
      <w:proofErr w:type="spellEnd"/>
      <w:r>
        <w:rPr>
          <w:rFonts w:ascii="Arial" w:eastAsia="Arial" w:hAnsi="Arial" w:cs="Arial"/>
          <w:sz w:val="24"/>
        </w:rPr>
        <w:t xml:space="preserve"> las bases de </w:t>
      </w:r>
      <w:proofErr w:type="spellStart"/>
      <w:r>
        <w:rPr>
          <w:rFonts w:ascii="Arial" w:eastAsia="Arial" w:hAnsi="Arial" w:cs="Arial"/>
          <w:sz w:val="24"/>
        </w:rPr>
        <w:t>datos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094"/>
        <w:gridCol w:w="944"/>
        <w:gridCol w:w="1298"/>
        <w:gridCol w:w="1615"/>
        <w:gridCol w:w="1796"/>
      </w:tblGrid>
      <w:tr w:rsidR="00D266F4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Base de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datos</w:t>
            </w:r>
            <w:proofErr w:type="spellEnd"/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Términos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búsqueda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Filtros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aplicados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Artículos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encontrados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Artículos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seleccionados</w:t>
            </w:r>
            <w:proofErr w:type="spellEnd"/>
          </w:p>
        </w:tc>
      </w:tr>
      <w:tr w:rsidR="00D266F4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PUBMED MEDLINE</w:t>
            </w: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before="120" w:after="120" w:line="240" w:lineRule="auto"/>
              <w:jc w:val="both"/>
            </w:pPr>
            <w:r>
              <w:rPr>
                <w:rFonts w:ascii="Arial Narrow" w:eastAsia="Arial Narrow" w:hAnsi="Arial Narrow" w:cs="Arial Narrow"/>
                <w:sz w:val="24"/>
              </w:rPr>
              <w:t>(((("Attention Deficit Disorder with Hyperactivity"[Mesh] AND ("Exercise"[Mesh] OR "Physical Fitness"[Mesh])) NOT "Pharmaceutical Preparations"[Mesh])) OR ((("Attention Deficit Disorder with Hyperactivity"[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 OR ADDH[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 OR ADHD[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]) AND ("Exercise"[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 O</w:t>
            </w:r>
            <w:r>
              <w:rPr>
                <w:rFonts w:ascii="Arial Narrow" w:eastAsia="Arial Narrow" w:hAnsi="Arial Narrow" w:cs="Arial Narrow"/>
                <w:sz w:val="24"/>
              </w:rPr>
              <w:t>R "Physical Fitness"[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 OR "Physical activity"[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])) AND ("Motor Skills"[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 OR "Psychomotor Performance"[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 OR "psychomotor skills"[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]) AND ("Impulsive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Behavior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 OR "impulsivity"[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]) AND ("Social Skills"[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] OR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comunication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]) AND evaluation NOT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("Pharmaceutical Preparations"[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 OR drug*[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]))) AND random*[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Estudio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controlado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aleatorizado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16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3</w:t>
            </w:r>
          </w:p>
        </w:tc>
      </w:tr>
      <w:tr w:rsidR="00D266F4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BVS (LILACS/ IBECS)</w:t>
            </w: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both"/>
            </w:pPr>
            <w:r>
              <w:rPr>
                <w:rFonts w:ascii="Arial Narrow" w:eastAsia="Arial Narrow" w:hAnsi="Arial Narrow" w:cs="Arial Narrow"/>
                <w:sz w:val="2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:("attention deficit disorder hyperactivity")) OR (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:(ADDH)) OR (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:(ADHD)) AND (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:(exercise)) AND NOT (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tw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:(medication))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Ninguno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ILACS: 1</w:t>
            </w:r>
          </w:p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IBECS: 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0</w:t>
            </w:r>
          </w:p>
        </w:tc>
      </w:tr>
      <w:tr w:rsidR="00D266F4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COCHRANE LIBRARY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#1</w:t>
            </w:r>
            <w:r>
              <w:rPr>
                <w:rFonts w:ascii="Arial Narrow" w:eastAsia="Arial Narrow" w:hAnsi="Arial Narrow" w:cs="Arial Narrow"/>
                <w:sz w:val="24"/>
              </w:rPr>
              <w:tab/>
              <w:t>ADHD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#2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MeSH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descriptor: [Attention Deficit Disorder with Hyperactivity] explode all trees</w:t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#3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MeSH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descriptor: [Exercise] explode all trees</w:t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#4</w:t>
            </w:r>
            <w:r>
              <w:rPr>
                <w:rFonts w:ascii="Arial Narrow" w:eastAsia="Arial Narrow" w:hAnsi="Arial Narrow" w:cs="Arial Narrow"/>
                <w:sz w:val="24"/>
              </w:rPr>
              <w:tab/>
              <w:t>physical fitness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#5</w:t>
            </w:r>
            <w:r>
              <w:rPr>
                <w:rFonts w:ascii="Arial Narrow" w:eastAsia="Arial Narrow" w:hAnsi="Arial Narrow" w:cs="Arial Narrow"/>
                <w:sz w:val="24"/>
              </w:rPr>
              <w:tab/>
              <w:t>exercise program</w:t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>#6</w:t>
            </w:r>
            <w:r>
              <w:rPr>
                <w:rFonts w:ascii="Arial Narrow" w:eastAsia="Arial Narrow" w:hAnsi="Arial Narrow" w:cs="Arial Narrow"/>
                <w:sz w:val="24"/>
              </w:rPr>
              <w:tab/>
              <w:t>physical activity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#7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MeSH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descriptor: [Motor Skills] explode all trees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#8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MeSH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descriptor: [Social Skills] explode all trees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#9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MeSH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descriptor: [Impulsive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Behavior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] explode all trees</w:t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#10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MeSH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descriptor: [Medicalization] explode all trees</w:t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#11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MeSH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descriptor: [Pharmaceutica</w:t>
            </w:r>
            <w:r>
              <w:rPr>
                <w:rFonts w:ascii="Arial Narrow" w:eastAsia="Arial Narrow" w:hAnsi="Arial Narrow" w:cs="Arial Narrow"/>
                <w:sz w:val="24"/>
              </w:rPr>
              <w:t>l Preparations] explode all trees</w:t>
            </w:r>
          </w:p>
          <w:p w:rsidR="00D266F4" w:rsidRDefault="003E5DF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#12</w:t>
            </w:r>
            <w:r>
              <w:rPr>
                <w:rFonts w:ascii="Arial Narrow" w:eastAsia="Arial Narrow" w:hAnsi="Arial Narrow" w:cs="Arial Narrow"/>
                <w:sz w:val="24"/>
              </w:rPr>
              <w:tab/>
              <w:t>pharmacology</w:t>
            </w:r>
          </w:p>
          <w:p w:rsidR="00D266F4" w:rsidRDefault="003E5DF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#13</w:t>
            </w:r>
            <w:r>
              <w:rPr>
                <w:rFonts w:ascii="Arial Narrow" w:eastAsia="Arial Narrow" w:hAnsi="Arial Narrow" w:cs="Arial Narrow"/>
                <w:sz w:val="24"/>
              </w:rPr>
              <w:tab/>
              <w:t>((#1 OR #2 ) AND (#3 OR #4 OR  #5 OR #6) AND (#7 OR #8 OR #9)) NOT (#10 OR #11 OR #12)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</w:p>
        </w:tc>
        <w:tc>
          <w:tcPr>
            <w:tcW w:w="16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>4581</w:t>
            </w:r>
          </w:p>
          <w:p w:rsidR="00D266F4" w:rsidRDefault="00D266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2691</w:t>
            </w:r>
          </w:p>
          <w:p w:rsidR="00D266F4" w:rsidRDefault="00D266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23147</w:t>
            </w: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8662</w:t>
            </w: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26265</w:t>
            </w: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41986</w:t>
            </w:r>
          </w:p>
          <w:p w:rsidR="00D266F4" w:rsidRDefault="00D266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1885</w:t>
            </w:r>
          </w:p>
          <w:p w:rsidR="00D266F4" w:rsidRDefault="00D266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188</w:t>
            </w:r>
          </w:p>
          <w:p w:rsidR="00D266F4" w:rsidRDefault="00D266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>1092</w:t>
            </w:r>
          </w:p>
          <w:p w:rsidR="00D266F4" w:rsidRDefault="00D266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  <w:p w:rsidR="00D266F4" w:rsidRDefault="00D266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71447</w:t>
            </w:r>
          </w:p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110086</w:t>
            </w:r>
          </w:p>
          <w:p w:rsidR="00D266F4" w:rsidRDefault="00D266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</w:p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>Trial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</w:tc>
      </w:tr>
      <w:tr w:rsidR="00D266F4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>EBSCO</w:t>
            </w: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222222"/>
                <w:sz w:val="24"/>
                <w:shd w:val="clear" w:color="auto" w:fill="FFFFFF"/>
              </w:rPr>
              <w:t>MH (("Attention Deficit Disorder with Hyperactivity" AND "Exercise" NOT "Pharmaceutical Preparations") AND (((ADDH OR ADHD) AND "Physical activity" AND evaluation) NOT drug*)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Ninguno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0</w:t>
            </w:r>
          </w:p>
        </w:tc>
      </w:tr>
      <w:tr w:rsidR="00D266F4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WOS (Web of science/ 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sciELO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)</w:t>
            </w: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222222"/>
                <w:sz w:val="24"/>
                <w:shd w:val="clear" w:color="auto" w:fill="FFFFFF"/>
              </w:rPr>
              <w:t>TS=("Attention Deficit Disorder with H</w:t>
            </w:r>
            <w:r>
              <w:rPr>
                <w:rFonts w:ascii="Arial Narrow" w:eastAsia="Arial Narrow" w:hAnsi="Arial Narrow" w:cs="Arial Narrow"/>
                <w:color w:val="222222"/>
                <w:sz w:val="24"/>
                <w:shd w:val="clear" w:color="auto" w:fill="FFFFFF"/>
              </w:rPr>
              <w:t>yperactivity" AND "Exercise" NOT drug)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Ninguno</w:t>
            </w:r>
            <w:proofErr w:type="spellEnd"/>
          </w:p>
          <w:p w:rsidR="00D266F4" w:rsidRDefault="00D266F4">
            <w:pPr>
              <w:spacing w:after="0" w:line="240" w:lineRule="auto"/>
              <w:jc w:val="center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Web of science: 5</w:t>
            </w:r>
          </w:p>
          <w:p w:rsidR="00D266F4" w:rsidRDefault="003E5DF0">
            <w:pPr>
              <w:spacing w:after="0" w:line="240" w:lineRule="auto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sciELO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: 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66F4" w:rsidRDefault="003E5DF0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0</w:t>
            </w:r>
          </w:p>
        </w:tc>
      </w:tr>
    </w:tbl>
    <w:p w:rsidR="00D266F4" w:rsidRDefault="00D266F4">
      <w:pPr>
        <w:spacing w:after="0" w:line="240" w:lineRule="auto"/>
        <w:rPr>
          <w:rFonts w:ascii="Arial" w:eastAsia="Arial" w:hAnsi="Arial" w:cs="Arial"/>
          <w:sz w:val="24"/>
        </w:rPr>
      </w:pPr>
    </w:p>
    <w:p w:rsidR="00D266F4" w:rsidRDefault="00D266F4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D26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F4"/>
    <w:rsid w:val="003E5DF0"/>
    <w:rsid w:val="00D2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F605C8-3747-4B9A-87FF-F8132F8C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Norkey Bhutia</dc:creator>
  <cp:lastModifiedBy>Norkey Bhutia</cp:lastModifiedBy>
  <cp:revision>3</cp:revision>
  <dcterms:created xsi:type="dcterms:W3CDTF">2021-05-06T07:36:00Z</dcterms:created>
  <dcterms:modified xsi:type="dcterms:W3CDTF">2021-05-06T07:36:00Z</dcterms:modified>
</cp:coreProperties>
</file>