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FC" w:rsidRPr="002755FF" w:rsidRDefault="0044604F" w:rsidP="0080160A">
      <w:pPr>
        <w:rPr>
          <w:sz w:val="48"/>
          <w:szCs w:val="48"/>
        </w:rPr>
      </w:pPr>
      <w:r w:rsidRPr="002755FF">
        <w:rPr>
          <w:sz w:val="48"/>
          <w:szCs w:val="48"/>
        </w:rPr>
        <w:t>Introducción</w:t>
      </w:r>
    </w:p>
    <w:p w:rsidR="0080160A" w:rsidRDefault="0080160A" w:rsidP="00830BFC">
      <w:pPr>
        <w:rPr>
          <w:sz w:val="28"/>
          <w:szCs w:val="28"/>
        </w:rPr>
      </w:pPr>
    </w:p>
    <w:p w:rsidR="00830BFC" w:rsidRPr="005F4FA2" w:rsidRDefault="00B63E73" w:rsidP="00830BFC">
      <w:pPr>
        <w:rPr>
          <w:sz w:val="28"/>
          <w:szCs w:val="28"/>
        </w:rPr>
      </w:pPr>
      <w:r w:rsidRPr="005F4FA2">
        <w:rPr>
          <w:sz w:val="28"/>
          <w:szCs w:val="28"/>
        </w:rPr>
        <w:t xml:space="preserve">Esta información está destinada a las personas con </w:t>
      </w:r>
      <w:r w:rsidR="00DA7DAC" w:rsidRPr="007028F5">
        <w:rPr>
          <w:b/>
          <w:sz w:val="32"/>
          <w:szCs w:val="32"/>
        </w:rPr>
        <w:t>D</w:t>
      </w:r>
      <w:r w:rsidRPr="007028F5">
        <w:rPr>
          <w:b/>
          <w:sz w:val="32"/>
          <w:szCs w:val="32"/>
        </w:rPr>
        <w:t xml:space="preserve">olor </w:t>
      </w:r>
      <w:r w:rsidR="00DA7DAC" w:rsidRPr="007028F5">
        <w:rPr>
          <w:b/>
          <w:sz w:val="32"/>
          <w:szCs w:val="32"/>
        </w:rPr>
        <w:t>L</w:t>
      </w:r>
      <w:r w:rsidRPr="007028F5">
        <w:rPr>
          <w:b/>
          <w:sz w:val="32"/>
          <w:szCs w:val="32"/>
        </w:rPr>
        <w:t xml:space="preserve">umbar </w:t>
      </w:r>
      <w:r w:rsidR="000F50BD" w:rsidRPr="007028F5">
        <w:rPr>
          <w:b/>
          <w:sz w:val="32"/>
          <w:szCs w:val="32"/>
        </w:rPr>
        <w:t xml:space="preserve">Crónico </w:t>
      </w:r>
      <w:r w:rsidR="00DA7DAC" w:rsidRPr="007028F5">
        <w:rPr>
          <w:b/>
          <w:sz w:val="32"/>
          <w:szCs w:val="32"/>
        </w:rPr>
        <w:t>I</w:t>
      </w:r>
      <w:r w:rsidRPr="007028F5">
        <w:rPr>
          <w:b/>
          <w:sz w:val="32"/>
          <w:szCs w:val="32"/>
        </w:rPr>
        <w:t>nespecífico</w:t>
      </w:r>
      <w:r w:rsidRPr="005F4FA2">
        <w:rPr>
          <w:sz w:val="28"/>
          <w:szCs w:val="28"/>
        </w:rPr>
        <w:t xml:space="preserve">, que es </w:t>
      </w:r>
      <w:r w:rsidR="00830BFC">
        <w:rPr>
          <w:sz w:val="28"/>
          <w:szCs w:val="28"/>
        </w:rPr>
        <w:t xml:space="preserve">aquél que </w:t>
      </w:r>
      <w:r w:rsidR="0091395A">
        <w:rPr>
          <w:sz w:val="28"/>
          <w:szCs w:val="28"/>
        </w:rPr>
        <w:t>dura más de 3</w:t>
      </w:r>
      <w:r w:rsidR="00362C36">
        <w:rPr>
          <w:sz w:val="28"/>
          <w:szCs w:val="28"/>
        </w:rPr>
        <w:t xml:space="preserve"> meses </w:t>
      </w:r>
      <w:r w:rsidR="00527E58">
        <w:rPr>
          <w:sz w:val="28"/>
          <w:szCs w:val="28"/>
        </w:rPr>
        <w:t xml:space="preserve">o que </w:t>
      </w:r>
      <w:r w:rsidR="005B72AB">
        <w:rPr>
          <w:sz w:val="28"/>
          <w:szCs w:val="28"/>
        </w:rPr>
        <w:t>re</w:t>
      </w:r>
      <w:r w:rsidR="00527E58">
        <w:rPr>
          <w:sz w:val="28"/>
          <w:szCs w:val="28"/>
        </w:rPr>
        <w:t xml:space="preserve">aparece </w:t>
      </w:r>
      <w:r w:rsidR="00800FDC">
        <w:rPr>
          <w:sz w:val="28"/>
          <w:szCs w:val="28"/>
        </w:rPr>
        <w:t>periódicamente</w:t>
      </w:r>
      <w:r w:rsidR="00527E58">
        <w:rPr>
          <w:sz w:val="28"/>
          <w:szCs w:val="28"/>
        </w:rPr>
        <w:t xml:space="preserve"> </w:t>
      </w:r>
      <w:r w:rsidR="00362C36">
        <w:rPr>
          <w:sz w:val="28"/>
          <w:szCs w:val="28"/>
        </w:rPr>
        <w:t>y que se</w:t>
      </w:r>
      <w:r w:rsidR="00830BFC">
        <w:rPr>
          <w:sz w:val="28"/>
          <w:szCs w:val="28"/>
        </w:rPr>
        <w:t xml:space="preserve"> puede extender desde el borde inferior de las costillas hasta las nalgas</w:t>
      </w:r>
      <w:r w:rsidRPr="005F4FA2">
        <w:rPr>
          <w:sz w:val="28"/>
          <w:szCs w:val="28"/>
        </w:rPr>
        <w:t xml:space="preserve"> y puede llegar hasta la</w:t>
      </w:r>
      <w:r w:rsidR="00830BFC">
        <w:rPr>
          <w:sz w:val="28"/>
          <w:szCs w:val="28"/>
        </w:rPr>
        <w:t>s</w:t>
      </w:r>
      <w:r w:rsidRPr="005F4FA2">
        <w:rPr>
          <w:sz w:val="28"/>
          <w:szCs w:val="28"/>
        </w:rPr>
        <w:t xml:space="preserve"> pierna</w:t>
      </w:r>
      <w:r w:rsidR="00830BFC">
        <w:rPr>
          <w:sz w:val="28"/>
          <w:szCs w:val="28"/>
        </w:rPr>
        <w:t>s</w:t>
      </w:r>
      <w:r w:rsidRPr="005F4FA2">
        <w:rPr>
          <w:sz w:val="28"/>
          <w:szCs w:val="28"/>
        </w:rPr>
        <w:t xml:space="preserve"> y cuya causa no es un cáncer, una infección</w:t>
      </w:r>
      <w:r w:rsidR="00830BFC">
        <w:rPr>
          <w:sz w:val="28"/>
          <w:szCs w:val="28"/>
        </w:rPr>
        <w:t>, una fractura</w:t>
      </w:r>
      <w:r w:rsidR="007035C6">
        <w:rPr>
          <w:sz w:val="28"/>
          <w:szCs w:val="28"/>
        </w:rPr>
        <w:t>, un síndrome de cola de caballo</w:t>
      </w:r>
      <w:r w:rsidR="00F61CCF">
        <w:rPr>
          <w:sz w:val="28"/>
          <w:szCs w:val="28"/>
        </w:rPr>
        <w:t>, una enfermedad vascular</w:t>
      </w:r>
      <w:r w:rsidRPr="005F4FA2">
        <w:rPr>
          <w:sz w:val="28"/>
          <w:szCs w:val="28"/>
        </w:rPr>
        <w:t xml:space="preserve"> o una enfermedad inmunitaria </w:t>
      </w:r>
      <w:r w:rsidR="007035C6">
        <w:rPr>
          <w:sz w:val="28"/>
          <w:szCs w:val="28"/>
        </w:rPr>
        <w:t xml:space="preserve">de </w:t>
      </w:r>
      <w:r w:rsidR="00DA7DAC" w:rsidRPr="005F4FA2">
        <w:rPr>
          <w:sz w:val="28"/>
          <w:szCs w:val="28"/>
        </w:rPr>
        <w:t>todo el organismo.</w:t>
      </w:r>
      <w:r w:rsidR="00830BFC">
        <w:rPr>
          <w:sz w:val="28"/>
          <w:szCs w:val="28"/>
        </w:rPr>
        <w:t xml:space="preserve"> Incluye todos aquellos diagnósticos de contractura, </w:t>
      </w:r>
      <w:r w:rsidR="00244FE2">
        <w:rPr>
          <w:sz w:val="28"/>
          <w:szCs w:val="28"/>
        </w:rPr>
        <w:t xml:space="preserve">músculos cargados, </w:t>
      </w:r>
      <w:r w:rsidR="00830BFC">
        <w:rPr>
          <w:sz w:val="28"/>
          <w:szCs w:val="28"/>
        </w:rPr>
        <w:t xml:space="preserve">esguince vertebral, </w:t>
      </w:r>
      <w:r w:rsidR="00E3462B">
        <w:rPr>
          <w:sz w:val="28"/>
          <w:szCs w:val="28"/>
        </w:rPr>
        <w:t xml:space="preserve">pinzamientos, </w:t>
      </w:r>
      <w:r w:rsidR="00830BFC">
        <w:rPr>
          <w:sz w:val="28"/>
          <w:szCs w:val="28"/>
        </w:rPr>
        <w:t>degeneración discal (</w:t>
      </w:r>
      <w:r w:rsidR="00830BFC" w:rsidRPr="005F4FA2">
        <w:rPr>
          <w:sz w:val="28"/>
          <w:szCs w:val="28"/>
        </w:rPr>
        <w:t>prolapsos discales, hernias discales</w:t>
      </w:r>
      <w:r w:rsidR="00830BFC">
        <w:rPr>
          <w:sz w:val="28"/>
          <w:szCs w:val="28"/>
        </w:rPr>
        <w:t>)</w:t>
      </w:r>
      <w:r w:rsidR="00830BFC" w:rsidRPr="005F4FA2">
        <w:rPr>
          <w:sz w:val="28"/>
          <w:szCs w:val="28"/>
        </w:rPr>
        <w:t>, artrosis</w:t>
      </w:r>
      <w:r w:rsidR="00971271">
        <w:rPr>
          <w:sz w:val="28"/>
          <w:szCs w:val="28"/>
        </w:rPr>
        <w:t>, osteofitosis, espondilolistesis</w:t>
      </w:r>
      <w:r w:rsidR="00830BFC" w:rsidRPr="005F4FA2">
        <w:rPr>
          <w:sz w:val="28"/>
          <w:szCs w:val="28"/>
        </w:rPr>
        <w:t xml:space="preserve"> y demás imágenes de RNM</w:t>
      </w:r>
      <w:r w:rsidR="007035C6">
        <w:rPr>
          <w:sz w:val="28"/>
          <w:szCs w:val="28"/>
        </w:rPr>
        <w:t xml:space="preserve"> o RX</w:t>
      </w:r>
      <w:r w:rsidR="00830BFC" w:rsidRPr="005F4FA2">
        <w:rPr>
          <w:sz w:val="28"/>
          <w:szCs w:val="28"/>
        </w:rPr>
        <w:t xml:space="preserve"> relacionada</w:t>
      </w:r>
      <w:r w:rsidR="007035C6">
        <w:rPr>
          <w:sz w:val="28"/>
          <w:szCs w:val="28"/>
        </w:rPr>
        <w:t>s con el envejecimiento</w:t>
      </w:r>
      <w:r w:rsidR="00E3462B">
        <w:rPr>
          <w:sz w:val="28"/>
          <w:szCs w:val="28"/>
        </w:rPr>
        <w:t xml:space="preserve"> normal </w:t>
      </w:r>
      <w:r w:rsidR="007035C6">
        <w:rPr>
          <w:sz w:val="28"/>
          <w:szCs w:val="28"/>
        </w:rPr>
        <w:t>de los tejidos biológicos</w:t>
      </w:r>
      <w:r w:rsidR="00E3462B">
        <w:rPr>
          <w:sz w:val="28"/>
          <w:szCs w:val="28"/>
        </w:rPr>
        <w:t>.</w:t>
      </w:r>
      <w:r w:rsidR="007035C6">
        <w:rPr>
          <w:sz w:val="28"/>
          <w:szCs w:val="28"/>
        </w:rPr>
        <w:t xml:space="preserve"> No incluye al dolor asociado a los </w:t>
      </w:r>
      <w:r w:rsidR="00800FDC">
        <w:rPr>
          <w:sz w:val="28"/>
          <w:szCs w:val="28"/>
        </w:rPr>
        <w:t>compromisos neuropá</w:t>
      </w:r>
      <w:r w:rsidR="005B72AB">
        <w:rPr>
          <w:sz w:val="28"/>
          <w:szCs w:val="28"/>
        </w:rPr>
        <w:t>ticos que cursan con</w:t>
      </w:r>
      <w:r w:rsidR="007035C6">
        <w:rPr>
          <w:sz w:val="28"/>
          <w:szCs w:val="28"/>
        </w:rPr>
        <w:t xml:space="preserve"> pérdida de fuerza y sensibili</w:t>
      </w:r>
      <w:r w:rsidR="00800FDC">
        <w:rPr>
          <w:sz w:val="28"/>
          <w:szCs w:val="28"/>
        </w:rPr>
        <w:t xml:space="preserve">dad del miembro inferior </w:t>
      </w:r>
      <w:r w:rsidR="005B72AB">
        <w:rPr>
          <w:sz w:val="28"/>
          <w:szCs w:val="28"/>
        </w:rPr>
        <w:t xml:space="preserve">y que son </w:t>
      </w:r>
      <w:r w:rsidR="00800FDC">
        <w:rPr>
          <w:sz w:val="28"/>
          <w:szCs w:val="28"/>
        </w:rPr>
        <w:t xml:space="preserve">producidos por la </w:t>
      </w:r>
      <w:r w:rsidR="007035C6">
        <w:rPr>
          <w:sz w:val="28"/>
          <w:szCs w:val="28"/>
        </w:rPr>
        <w:t xml:space="preserve">afectación de </w:t>
      </w:r>
      <w:r w:rsidR="004E52C4">
        <w:rPr>
          <w:sz w:val="28"/>
          <w:szCs w:val="28"/>
        </w:rPr>
        <w:t>raíces</w:t>
      </w:r>
      <w:r w:rsidR="007035C6">
        <w:rPr>
          <w:sz w:val="28"/>
          <w:szCs w:val="28"/>
        </w:rPr>
        <w:t xml:space="preserve"> nerviosas lumbares, aun</w:t>
      </w:r>
      <w:r w:rsidR="00971271">
        <w:rPr>
          <w:sz w:val="28"/>
          <w:szCs w:val="28"/>
        </w:rPr>
        <w:t>que hay que decir que</w:t>
      </w:r>
      <w:r w:rsidR="007035C6">
        <w:rPr>
          <w:sz w:val="28"/>
          <w:szCs w:val="28"/>
        </w:rPr>
        <w:t xml:space="preserve"> el pronóstico de este proceso es </w:t>
      </w:r>
      <w:r w:rsidR="00800FDC">
        <w:rPr>
          <w:sz w:val="28"/>
          <w:szCs w:val="28"/>
        </w:rPr>
        <w:t xml:space="preserve">también </w:t>
      </w:r>
      <w:r w:rsidR="007035C6">
        <w:rPr>
          <w:sz w:val="28"/>
          <w:szCs w:val="28"/>
        </w:rPr>
        <w:t xml:space="preserve">bueno y </w:t>
      </w:r>
      <w:r w:rsidR="006C2A3D">
        <w:rPr>
          <w:sz w:val="28"/>
          <w:szCs w:val="28"/>
        </w:rPr>
        <w:t>su tendencia</w:t>
      </w:r>
      <w:r w:rsidR="00971271">
        <w:rPr>
          <w:sz w:val="28"/>
          <w:szCs w:val="28"/>
        </w:rPr>
        <w:t xml:space="preserve"> natural es a la curación, aunque de forma más lenta.</w:t>
      </w:r>
      <w:r w:rsidR="007035C6">
        <w:rPr>
          <w:sz w:val="28"/>
          <w:szCs w:val="28"/>
        </w:rPr>
        <w:t xml:space="preserve"> </w:t>
      </w:r>
    </w:p>
    <w:p w:rsidR="005F4FA2" w:rsidRDefault="00B63E73">
      <w:pPr>
        <w:rPr>
          <w:sz w:val="28"/>
          <w:szCs w:val="28"/>
        </w:rPr>
      </w:pPr>
      <w:r w:rsidRPr="005F4FA2">
        <w:rPr>
          <w:sz w:val="28"/>
          <w:szCs w:val="28"/>
        </w:rPr>
        <w:t>Este cuaderno está diseñado para que sea usted mismo quien valore sus</w:t>
      </w:r>
      <w:r w:rsidR="00C671A5">
        <w:rPr>
          <w:sz w:val="28"/>
          <w:szCs w:val="28"/>
        </w:rPr>
        <w:t xml:space="preserve"> creencias y</w:t>
      </w:r>
      <w:r w:rsidR="00830BFC">
        <w:rPr>
          <w:sz w:val="28"/>
          <w:szCs w:val="28"/>
        </w:rPr>
        <w:t xml:space="preserve"> com</w:t>
      </w:r>
      <w:r w:rsidR="00C671A5">
        <w:rPr>
          <w:sz w:val="28"/>
          <w:szCs w:val="28"/>
        </w:rPr>
        <w:t>portamientos ante el</w:t>
      </w:r>
      <w:r w:rsidRPr="005F4FA2">
        <w:rPr>
          <w:sz w:val="28"/>
          <w:szCs w:val="28"/>
        </w:rPr>
        <w:t xml:space="preserve"> dolor lumbar. </w:t>
      </w:r>
      <w:r w:rsidR="00244FE2">
        <w:rPr>
          <w:sz w:val="28"/>
          <w:szCs w:val="28"/>
        </w:rPr>
        <w:t>Se divide  en 7</w:t>
      </w:r>
      <w:r w:rsidR="00DA7DAC" w:rsidRPr="005F4FA2">
        <w:rPr>
          <w:sz w:val="28"/>
          <w:szCs w:val="28"/>
        </w:rPr>
        <w:t xml:space="preserve"> preguntas </w:t>
      </w:r>
      <w:r w:rsidR="005F4FA2">
        <w:rPr>
          <w:sz w:val="28"/>
          <w:szCs w:val="28"/>
        </w:rPr>
        <w:t xml:space="preserve"> </w:t>
      </w:r>
      <w:r w:rsidR="00DA7DAC" w:rsidRPr="005F4FA2">
        <w:rPr>
          <w:sz w:val="28"/>
          <w:szCs w:val="28"/>
        </w:rPr>
        <w:t>con respuestas alternativas</w:t>
      </w:r>
      <w:r w:rsidR="00EA652E">
        <w:rPr>
          <w:sz w:val="28"/>
          <w:szCs w:val="28"/>
        </w:rPr>
        <w:t>; sólo una es la acertada</w:t>
      </w:r>
      <w:r w:rsidR="00DA7DAC" w:rsidRPr="005F4FA2">
        <w:rPr>
          <w:sz w:val="28"/>
          <w:szCs w:val="28"/>
        </w:rPr>
        <w:t>. Elija la</w:t>
      </w:r>
      <w:r w:rsidR="00C563DA">
        <w:rPr>
          <w:sz w:val="28"/>
          <w:szCs w:val="28"/>
        </w:rPr>
        <w:t>s</w:t>
      </w:r>
      <w:r w:rsidR="00DA7DAC" w:rsidRPr="005F4FA2">
        <w:rPr>
          <w:sz w:val="28"/>
          <w:szCs w:val="28"/>
        </w:rPr>
        <w:t xml:space="preserve"> re</w:t>
      </w:r>
      <w:r w:rsidR="00FF617A">
        <w:rPr>
          <w:sz w:val="28"/>
          <w:szCs w:val="28"/>
        </w:rPr>
        <w:t>spuesta</w:t>
      </w:r>
      <w:r w:rsidR="00C563DA">
        <w:rPr>
          <w:sz w:val="28"/>
          <w:szCs w:val="28"/>
        </w:rPr>
        <w:t>s que usted crea que son</w:t>
      </w:r>
      <w:r w:rsidR="00FF617A">
        <w:rPr>
          <w:sz w:val="28"/>
          <w:szCs w:val="28"/>
        </w:rPr>
        <w:t xml:space="preserve"> </w:t>
      </w:r>
      <w:r w:rsidR="00DA7DAC" w:rsidRPr="005F4FA2">
        <w:rPr>
          <w:sz w:val="28"/>
          <w:szCs w:val="28"/>
        </w:rPr>
        <w:t>correcta</w:t>
      </w:r>
      <w:r w:rsidR="00C563DA">
        <w:rPr>
          <w:sz w:val="28"/>
          <w:szCs w:val="28"/>
        </w:rPr>
        <w:t>s</w:t>
      </w:r>
      <w:r w:rsidR="006C2A3D">
        <w:rPr>
          <w:sz w:val="28"/>
          <w:szCs w:val="28"/>
        </w:rPr>
        <w:t xml:space="preserve">, </w:t>
      </w:r>
      <w:r w:rsidR="0073365F">
        <w:rPr>
          <w:sz w:val="28"/>
          <w:szCs w:val="28"/>
        </w:rPr>
        <w:t>márquelas</w:t>
      </w:r>
      <w:r w:rsidR="00744301">
        <w:rPr>
          <w:sz w:val="28"/>
          <w:szCs w:val="28"/>
        </w:rPr>
        <w:t>,</w:t>
      </w:r>
      <w:r w:rsidR="00DA7DAC" w:rsidRPr="005F4FA2">
        <w:rPr>
          <w:sz w:val="28"/>
          <w:szCs w:val="28"/>
        </w:rPr>
        <w:t xml:space="preserve"> y </w:t>
      </w:r>
      <w:r w:rsidR="00C563DA">
        <w:rPr>
          <w:sz w:val="28"/>
          <w:szCs w:val="28"/>
        </w:rPr>
        <w:t xml:space="preserve">finalmente </w:t>
      </w:r>
      <w:r w:rsidR="00DA7DAC" w:rsidRPr="005F4FA2">
        <w:rPr>
          <w:sz w:val="28"/>
          <w:szCs w:val="28"/>
        </w:rPr>
        <w:t>compru</w:t>
      </w:r>
      <w:r w:rsidR="00C563DA">
        <w:rPr>
          <w:sz w:val="28"/>
          <w:szCs w:val="28"/>
        </w:rPr>
        <w:t>ebe si está en lo cierto leyendo</w:t>
      </w:r>
      <w:r w:rsidR="00DA7DAC" w:rsidRPr="005F4FA2">
        <w:rPr>
          <w:sz w:val="28"/>
          <w:szCs w:val="28"/>
        </w:rPr>
        <w:t xml:space="preserve"> </w:t>
      </w:r>
      <w:r w:rsidR="00C563DA">
        <w:rPr>
          <w:sz w:val="28"/>
          <w:szCs w:val="28"/>
        </w:rPr>
        <w:t>las soluciones</w:t>
      </w:r>
      <w:r w:rsidR="00DA7DAC" w:rsidRPr="005F4FA2">
        <w:rPr>
          <w:sz w:val="28"/>
          <w:szCs w:val="28"/>
        </w:rPr>
        <w:t xml:space="preserve">. </w:t>
      </w:r>
      <w:r w:rsidR="00DA7DAC" w:rsidRPr="00A03A6E">
        <w:rPr>
          <w:b/>
          <w:sz w:val="32"/>
          <w:szCs w:val="32"/>
        </w:rPr>
        <w:t xml:space="preserve">Se ha demostrado que las personas que tienen creencias </w:t>
      </w:r>
      <w:r w:rsidR="00830BFC" w:rsidRPr="00A03A6E">
        <w:rPr>
          <w:b/>
          <w:sz w:val="32"/>
          <w:szCs w:val="32"/>
        </w:rPr>
        <w:t>y comportamientos más correcto</w:t>
      </w:r>
      <w:r w:rsidR="00DA7DAC" w:rsidRPr="00A03A6E">
        <w:rPr>
          <w:b/>
          <w:sz w:val="32"/>
          <w:szCs w:val="32"/>
        </w:rPr>
        <w:t>s sobre el dolor lumbar se recuperan antes y sufren menos que las que no</w:t>
      </w:r>
      <w:r w:rsidR="00DA7DAC" w:rsidRPr="005F4FA2">
        <w:rPr>
          <w:sz w:val="28"/>
          <w:szCs w:val="28"/>
        </w:rPr>
        <w:t>. Así que, cu</w:t>
      </w:r>
      <w:r w:rsidR="00830BFC">
        <w:rPr>
          <w:sz w:val="28"/>
          <w:szCs w:val="28"/>
        </w:rPr>
        <w:t>antas más respuestas</w:t>
      </w:r>
      <w:r w:rsidR="00DA7DAC" w:rsidRPr="005F4FA2">
        <w:rPr>
          <w:sz w:val="28"/>
          <w:szCs w:val="28"/>
        </w:rPr>
        <w:t xml:space="preserve"> correctas tenga usted</w:t>
      </w:r>
      <w:r w:rsidR="00FE434F">
        <w:rPr>
          <w:sz w:val="28"/>
          <w:szCs w:val="28"/>
        </w:rPr>
        <w:t>,</w:t>
      </w:r>
      <w:r w:rsidR="00DA7DAC" w:rsidRPr="005F4FA2">
        <w:rPr>
          <w:sz w:val="28"/>
          <w:szCs w:val="28"/>
        </w:rPr>
        <w:t xml:space="preserve"> </w:t>
      </w:r>
      <w:r w:rsidR="00FE434F">
        <w:rPr>
          <w:sz w:val="28"/>
          <w:szCs w:val="28"/>
        </w:rPr>
        <w:t>mayores probabilidades de superar con éxito su</w:t>
      </w:r>
      <w:r w:rsidR="00DA7DAC" w:rsidRPr="005F4FA2">
        <w:rPr>
          <w:sz w:val="28"/>
          <w:szCs w:val="28"/>
        </w:rPr>
        <w:t xml:space="preserve"> dolor de espalda</w:t>
      </w:r>
      <w:r w:rsidR="00FE434F">
        <w:rPr>
          <w:sz w:val="28"/>
          <w:szCs w:val="28"/>
        </w:rPr>
        <w:t xml:space="preserve"> tendrá</w:t>
      </w:r>
      <w:r w:rsidR="00DA7DAC" w:rsidRPr="005F4FA2">
        <w:rPr>
          <w:sz w:val="28"/>
          <w:szCs w:val="28"/>
        </w:rPr>
        <w:t>. Si sus creencias</w:t>
      </w:r>
      <w:r w:rsidR="00830BFC">
        <w:rPr>
          <w:sz w:val="28"/>
          <w:szCs w:val="28"/>
        </w:rPr>
        <w:t xml:space="preserve"> y comportamientos</w:t>
      </w:r>
      <w:r w:rsidR="00DA7DAC" w:rsidRPr="005F4FA2">
        <w:rPr>
          <w:sz w:val="28"/>
          <w:szCs w:val="28"/>
        </w:rPr>
        <w:t xml:space="preserve"> sobre e</w:t>
      </w:r>
      <w:r w:rsidR="00830BFC">
        <w:rPr>
          <w:sz w:val="28"/>
          <w:szCs w:val="28"/>
        </w:rPr>
        <w:t>l dolor lumbar están muy alejado</w:t>
      </w:r>
      <w:r w:rsidR="00DA7DAC" w:rsidRPr="005F4FA2">
        <w:rPr>
          <w:sz w:val="28"/>
          <w:szCs w:val="28"/>
        </w:rPr>
        <w:t xml:space="preserve">s de la realidad tiene usted altas </w:t>
      </w:r>
      <w:r w:rsidR="0006155A" w:rsidRPr="005F4FA2">
        <w:rPr>
          <w:sz w:val="28"/>
          <w:szCs w:val="28"/>
        </w:rPr>
        <w:t>probabilidades de retrasar la recuperación</w:t>
      </w:r>
      <w:r w:rsidR="00DA7DAC" w:rsidRPr="005F4FA2">
        <w:rPr>
          <w:sz w:val="28"/>
          <w:szCs w:val="28"/>
        </w:rPr>
        <w:t xml:space="preserve"> y de volverse alguien dependient</w:t>
      </w:r>
      <w:r w:rsidR="00230DEF">
        <w:rPr>
          <w:sz w:val="28"/>
          <w:szCs w:val="28"/>
        </w:rPr>
        <w:t>e de los demás y poco parti</w:t>
      </w:r>
      <w:r w:rsidR="00FE434F">
        <w:rPr>
          <w:sz w:val="28"/>
          <w:szCs w:val="28"/>
        </w:rPr>
        <w:t>cipativo en actividades cotidianas.</w:t>
      </w:r>
      <w:r w:rsidR="00DA7DAC" w:rsidRPr="005F4FA2">
        <w:rPr>
          <w:sz w:val="28"/>
          <w:szCs w:val="28"/>
        </w:rPr>
        <w:t xml:space="preserve"> </w:t>
      </w:r>
      <w:r w:rsidR="00A11709">
        <w:rPr>
          <w:sz w:val="28"/>
          <w:szCs w:val="28"/>
        </w:rPr>
        <w:t>En la hoja final de autoevaluac</w:t>
      </w:r>
      <w:r w:rsidR="00FE434F">
        <w:rPr>
          <w:sz w:val="28"/>
          <w:szCs w:val="28"/>
        </w:rPr>
        <w:t>ión podrá usted comprobar en qué</w:t>
      </w:r>
      <w:r w:rsidR="00A11709">
        <w:rPr>
          <w:sz w:val="28"/>
          <w:szCs w:val="28"/>
        </w:rPr>
        <w:t xml:space="preserve"> </w:t>
      </w:r>
      <w:r w:rsidR="00A11709">
        <w:rPr>
          <w:sz w:val="28"/>
          <w:szCs w:val="28"/>
        </w:rPr>
        <w:lastRenderedPageBreak/>
        <w:t xml:space="preserve">situación se encuentra. </w:t>
      </w:r>
      <w:r w:rsidR="00FE434F">
        <w:rPr>
          <w:sz w:val="28"/>
          <w:szCs w:val="28"/>
        </w:rPr>
        <w:t>El último capítulo</w:t>
      </w:r>
      <w:r w:rsidR="005F4FA2" w:rsidRPr="005F4FA2">
        <w:rPr>
          <w:sz w:val="28"/>
          <w:szCs w:val="28"/>
        </w:rPr>
        <w:t xml:space="preserve"> del cuade</w:t>
      </w:r>
      <w:r w:rsidR="00FE434F">
        <w:rPr>
          <w:sz w:val="28"/>
          <w:szCs w:val="28"/>
        </w:rPr>
        <w:t xml:space="preserve">rno presenta </w:t>
      </w:r>
      <w:r w:rsidR="005F4FA2" w:rsidRPr="005F4FA2">
        <w:rPr>
          <w:sz w:val="28"/>
          <w:szCs w:val="28"/>
        </w:rPr>
        <w:t>una descripción del perfil de la persona que supera con facilidad el dolor de espalda.</w:t>
      </w:r>
    </w:p>
    <w:p w:rsidR="00C84BFC" w:rsidRDefault="00C84BFC">
      <w:pPr>
        <w:rPr>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C84BFC" w:rsidRDefault="00C84BFC">
      <w:pPr>
        <w:rPr>
          <w:b/>
          <w:sz w:val="28"/>
          <w:szCs w:val="2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Pr="00FA6C1C" w:rsidRDefault="0080160A">
      <w:pPr>
        <w:rPr>
          <w:sz w:val="52"/>
          <w:szCs w:val="52"/>
        </w:rPr>
      </w:pPr>
      <w:r w:rsidRPr="00FA6C1C">
        <w:rPr>
          <w:sz w:val="52"/>
          <w:szCs w:val="52"/>
        </w:rPr>
        <w:t>Parte</w:t>
      </w:r>
      <w:r w:rsidR="00C84BFC" w:rsidRPr="00FA6C1C">
        <w:rPr>
          <w:sz w:val="52"/>
          <w:szCs w:val="52"/>
        </w:rPr>
        <w:t xml:space="preserve"> I:</w:t>
      </w:r>
    </w:p>
    <w:p w:rsidR="00C84BFC" w:rsidRPr="00FA6C1C" w:rsidRDefault="00EE2387">
      <w:pPr>
        <w:rPr>
          <w:sz w:val="52"/>
          <w:szCs w:val="52"/>
        </w:rPr>
      </w:pPr>
      <w:r w:rsidRPr="00FA6C1C">
        <w:rPr>
          <w:sz w:val="52"/>
          <w:szCs w:val="52"/>
        </w:rPr>
        <w:t>¿Qué</w:t>
      </w:r>
      <w:r w:rsidR="00C84BFC" w:rsidRPr="00FA6C1C">
        <w:rPr>
          <w:sz w:val="52"/>
          <w:szCs w:val="52"/>
        </w:rPr>
        <w:t xml:space="preserve"> cree usted acerca del dolor de espalda?</w:t>
      </w: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Default="00FA6C1C">
      <w:pPr>
        <w:rPr>
          <w:sz w:val="48"/>
          <w:szCs w:val="48"/>
        </w:rPr>
      </w:pPr>
    </w:p>
    <w:p w:rsidR="00FA6C1C" w:rsidRPr="00F00006" w:rsidRDefault="00FA6C1C">
      <w:pPr>
        <w:rPr>
          <w:sz w:val="44"/>
          <w:szCs w:val="44"/>
        </w:rPr>
      </w:pPr>
    </w:p>
    <w:p w:rsidR="005F4FA2" w:rsidRDefault="005F4FA2"/>
    <w:p w:rsidR="005F4FA2" w:rsidRDefault="005F4FA2"/>
    <w:p w:rsidR="00FA6C1C" w:rsidRDefault="00FA6C1C"/>
    <w:p w:rsidR="00A02A1B" w:rsidRPr="00C84BFC" w:rsidRDefault="00E30AC1" w:rsidP="00A02A1B">
      <w:pPr>
        <w:pStyle w:val="Prrafodelista"/>
        <w:numPr>
          <w:ilvl w:val="0"/>
          <w:numId w:val="1"/>
        </w:numPr>
        <w:rPr>
          <w:rFonts w:cs="Times New Roman"/>
          <w:b/>
          <w:i/>
          <w:sz w:val="28"/>
          <w:szCs w:val="28"/>
        </w:rPr>
      </w:pPr>
      <w:r w:rsidRPr="00C84BFC">
        <w:rPr>
          <w:rFonts w:cs="Times New Roman"/>
          <w:b/>
          <w:i/>
          <w:sz w:val="28"/>
          <w:szCs w:val="28"/>
        </w:rPr>
        <w:t>¿TIENE USTED LA CREENC</w:t>
      </w:r>
      <w:r w:rsidR="001A18F5">
        <w:rPr>
          <w:rFonts w:cs="Times New Roman"/>
          <w:b/>
          <w:i/>
          <w:sz w:val="28"/>
          <w:szCs w:val="28"/>
        </w:rPr>
        <w:t>IA O EL PENSAMIENTO DE QUE ES FÁ</w:t>
      </w:r>
      <w:r w:rsidRPr="00C84BFC">
        <w:rPr>
          <w:rFonts w:cs="Times New Roman"/>
          <w:b/>
          <w:i/>
          <w:sz w:val="28"/>
          <w:szCs w:val="28"/>
        </w:rPr>
        <w:t>CIL LESIONARSE O ROMPERSE LOS TEJIDOS DE LA ESPALDA?</w:t>
      </w:r>
    </w:p>
    <w:p w:rsidR="00C84BFC" w:rsidRDefault="00C84BFC" w:rsidP="00C84BFC">
      <w:pPr>
        <w:rPr>
          <w:rFonts w:cs="Times New Roman"/>
          <w:sz w:val="28"/>
          <w:szCs w:val="28"/>
        </w:rPr>
      </w:pPr>
    </w:p>
    <w:p w:rsidR="00A02A1B" w:rsidRPr="00C84BFC" w:rsidRDefault="001A18F5" w:rsidP="00C84BFC">
      <w:pPr>
        <w:rPr>
          <w:rFonts w:cs="Times New Roman"/>
          <w:sz w:val="28"/>
          <w:szCs w:val="28"/>
        </w:rPr>
      </w:pPr>
      <w:r>
        <w:rPr>
          <w:rFonts w:cs="Times New Roman"/>
          <w:sz w:val="28"/>
          <w:szCs w:val="28"/>
        </w:rPr>
        <w:t>1.a) Si.</w:t>
      </w:r>
    </w:p>
    <w:p w:rsidR="00C84BFC" w:rsidRDefault="00C84BFC" w:rsidP="00C84BFC">
      <w:pPr>
        <w:rPr>
          <w:rFonts w:cs="Times New Roman"/>
          <w:sz w:val="28"/>
          <w:szCs w:val="28"/>
        </w:rPr>
      </w:pPr>
      <w:r>
        <w:rPr>
          <w:rFonts w:cs="Times New Roman"/>
          <w:sz w:val="28"/>
          <w:szCs w:val="28"/>
        </w:rPr>
        <w:t xml:space="preserve">1.b) </w:t>
      </w:r>
      <w:r w:rsidR="001A18F5">
        <w:rPr>
          <w:rFonts w:cs="Times New Roman"/>
          <w:sz w:val="28"/>
          <w:szCs w:val="28"/>
        </w:rPr>
        <w:t>No.</w:t>
      </w:r>
      <w:r w:rsidR="00E30AC1" w:rsidRPr="00C84BFC">
        <w:rPr>
          <w:rFonts w:cs="Times New Roman"/>
          <w:sz w:val="28"/>
          <w:szCs w:val="28"/>
        </w:rPr>
        <w:t xml:space="preserve"> </w:t>
      </w:r>
    </w:p>
    <w:p w:rsidR="00C84BFC" w:rsidRDefault="00C84BFC" w:rsidP="00C84BFC">
      <w:pPr>
        <w:rPr>
          <w:rFonts w:cs="Times New Roman"/>
          <w:sz w:val="28"/>
          <w:szCs w:val="28"/>
        </w:rPr>
      </w:pPr>
      <w:r>
        <w:rPr>
          <w:rFonts w:cs="Times New Roman"/>
          <w:sz w:val="28"/>
          <w:szCs w:val="28"/>
        </w:rPr>
        <w:t xml:space="preserve">1.c) </w:t>
      </w:r>
      <w:r w:rsidR="001A18F5">
        <w:rPr>
          <w:rFonts w:cs="Times New Roman"/>
          <w:sz w:val="28"/>
          <w:szCs w:val="28"/>
        </w:rPr>
        <w:t>Depende de la tarea que haga.</w:t>
      </w:r>
      <w:r w:rsidR="00A02A1B" w:rsidRPr="00C84BFC">
        <w:rPr>
          <w:rFonts w:cs="Times New Roman"/>
          <w:sz w:val="28"/>
          <w:szCs w:val="28"/>
        </w:rPr>
        <w:t xml:space="preserve"> </w:t>
      </w:r>
    </w:p>
    <w:p w:rsidR="00C84BFC" w:rsidRPr="00C84BFC" w:rsidRDefault="00C84BFC" w:rsidP="00C84BFC">
      <w:pPr>
        <w:rPr>
          <w:rFonts w:cs="Times New Roman"/>
          <w:sz w:val="28"/>
          <w:szCs w:val="28"/>
        </w:rPr>
      </w:pPr>
    </w:p>
    <w:p w:rsidR="00E30AC1" w:rsidRPr="00C84BFC" w:rsidRDefault="00A02A1B" w:rsidP="00C84BFC">
      <w:pPr>
        <w:pStyle w:val="Prrafodelista"/>
        <w:rPr>
          <w:rFonts w:cs="Times New Roman"/>
          <w:sz w:val="28"/>
          <w:szCs w:val="28"/>
        </w:rPr>
      </w:pPr>
      <w:r w:rsidRPr="00C84BFC">
        <w:rPr>
          <w:rFonts w:cs="Times New Roman"/>
          <w:sz w:val="28"/>
          <w:szCs w:val="28"/>
        </w:rPr>
        <w:t xml:space="preserve">     </w:t>
      </w:r>
    </w:p>
    <w:p w:rsidR="00E30AC1" w:rsidRPr="00C84BFC" w:rsidRDefault="00E30AC1" w:rsidP="00A02A1B">
      <w:pPr>
        <w:pStyle w:val="Prrafodelista"/>
        <w:rPr>
          <w:rFonts w:cs="Times New Roman"/>
          <w:sz w:val="28"/>
          <w:szCs w:val="28"/>
        </w:rPr>
      </w:pPr>
      <w:r w:rsidRPr="00C84BFC">
        <w:rPr>
          <w:rFonts w:cs="Times New Roman"/>
          <w:sz w:val="28"/>
          <w:szCs w:val="28"/>
        </w:rPr>
        <w:t xml:space="preserve"> </w:t>
      </w:r>
    </w:p>
    <w:p w:rsidR="00C84BFC" w:rsidRPr="00C84BFC" w:rsidRDefault="00C84BFC" w:rsidP="00C84BFC">
      <w:pPr>
        <w:pStyle w:val="Prrafodelista"/>
        <w:numPr>
          <w:ilvl w:val="0"/>
          <w:numId w:val="1"/>
        </w:numPr>
        <w:rPr>
          <w:rFonts w:cs="Times New Roman"/>
          <w:b/>
          <w:i/>
          <w:sz w:val="28"/>
          <w:szCs w:val="28"/>
        </w:rPr>
      </w:pPr>
      <w:r w:rsidRPr="00C84BFC">
        <w:rPr>
          <w:rFonts w:cs="Times New Roman"/>
          <w:b/>
          <w:i/>
          <w:sz w:val="28"/>
          <w:szCs w:val="28"/>
        </w:rPr>
        <w:t>¿CREE USTED QUE EL DOLOR ES SIEMPRE INDICADOR DE DAÑO EN EL CUERPO?</w:t>
      </w:r>
    </w:p>
    <w:p w:rsidR="00C84BFC" w:rsidRPr="00C84BFC" w:rsidRDefault="00C84BFC" w:rsidP="00C84BFC">
      <w:pPr>
        <w:pStyle w:val="Prrafodelista"/>
        <w:rPr>
          <w:rFonts w:cs="Times New Roman"/>
          <w:sz w:val="28"/>
          <w:szCs w:val="28"/>
        </w:rPr>
      </w:pPr>
    </w:p>
    <w:p w:rsidR="00C84BFC" w:rsidRPr="00C84BFC" w:rsidRDefault="00C84BFC" w:rsidP="00C84BFC">
      <w:pPr>
        <w:rPr>
          <w:rFonts w:cs="Times New Roman"/>
          <w:sz w:val="28"/>
          <w:szCs w:val="28"/>
        </w:rPr>
      </w:pPr>
      <w:r>
        <w:rPr>
          <w:rFonts w:cs="Times New Roman"/>
          <w:sz w:val="28"/>
          <w:szCs w:val="28"/>
        </w:rPr>
        <w:t xml:space="preserve">2.a) </w:t>
      </w:r>
      <w:r w:rsidR="001A18F5">
        <w:rPr>
          <w:rFonts w:cs="Times New Roman"/>
          <w:sz w:val="28"/>
          <w:szCs w:val="28"/>
        </w:rPr>
        <w:t>No, también pueden existir otras causas de dolor sin daño</w:t>
      </w:r>
      <w:r w:rsidRPr="00C84BFC">
        <w:rPr>
          <w:rFonts w:cs="Times New Roman"/>
          <w:sz w:val="28"/>
          <w:szCs w:val="28"/>
        </w:rPr>
        <w:t>.</w:t>
      </w:r>
    </w:p>
    <w:p w:rsidR="00C84BFC" w:rsidRDefault="00C84BFC" w:rsidP="00C84BFC">
      <w:pPr>
        <w:rPr>
          <w:rFonts w:cs="Times New Roman"/>
          <w:sz w:val="28"/>
          <w:szCs w:val="28"/>
        </w:rPr>
      </w:pPr>
      <w:r>
        <w:rPr>
          <w:rFonts w:cs="Times New Roman"/>
          <w:sz w:val="28"/>
          <w:szCs w:val="28"/>
        </w:rPr>
        <w:t xml:space="preserve">2.b) </w:t>
      </w:r>
      <w:r w:rsidR="001A18F5">
        <w:rPr>
          <w:rFonts w:cs="Times New Roman"/>
          <w:sz w:val="28"/>
          <w:szCs w:val="28"/>
        </w:rPr>
        <w:t>Sí, si hay dolor es que hay algo dañado.</w:t>
      </w:r>
      <w:r w:rsidRPr="00C84BFC">
        <w:rPr>
          <w:rFonts w:cs="Times New Roman"/>
          <w:sz w:val="28"/>
          <w:szCs w:val="28"/>
        </w:rPr>
        <w:tab/>
      </w:r>
    </w:p>
    <w:p w:rsidR="00C84BFC" w:rsidRPr="00C84BFC" w:rsidRDefault="00C84BFC" w:rsidP="00C84BFC">
      <w:pPr>
        <w:rPr>
          <w:rFonts w:cs="Times New Roman"/>
          <w:sz w:val="28"/>
          <w:szCs w:val="28"/>
        </w:rPr>
      </w:pPr>
    </w:p>
    <w:p w:rsidR="005F4FA2" w:rsidRPr="00C84BFC" w:rsidRDefault="005F4FA2" w:rsidP="00E30AC1">
      <w:pPr>
        <w:rPr>
          <w:rFonts w:cs="Times New Roman"/>
          <w:b/>
          <w:sz w:val="28"/>
          <w:szCs w:val="28"/>
        </w:rPr>
      </w:pPr>
    </w:p>
    <w:p w:rsidR="00C84BFC" w:rsidRPr="00C84BFC" w:rsidRDefault="00C84BFC" w:rsidP="00C84BFC">
      <w:pPr>
        <w:pStyle w:val="Prrafodelista"/>
        <w:numPr>
          <w:ilvl w:val="0"/>
          <w:numId w:val="1"/>
        </w:numPr>
        <w:rPr>
          <w:rFonts w:cs="Times New Roman"/>
          <w:b/>
          <w:i/>
          <w:sz w:val="28"/>
          <w:szCs w:val="28"/>
        </w:rPr>
      </w:pPr>
      <w:r w:rsidRPr="00C84BFC">
        <w:rPr>
          <w:rFonts w:cs="Times New Roman"/>
          <w:b/>
          <w:i/>
          <w:sz w:val="28"/>
          <w:szCs w:val="28"/>
        </w:rPr>
        <w:t>LAS IMÁGENES DE RESONANCIA NUCLEAR MAGNÉTICA  HAN EVIDENCIADO UNA ALTA FRECUENCIA  DE ARTROSIS, DEGENERACIÓN DISCAL, PROLAPSOS Y HERNIAS DISCALES TANTO EN PERSONAS CON DOLOR COMO EN PERSONAS SIN DOLOR</w:t>
      </w:r>
      <w:r w:rsidR="001A18F5">
        <w:rPr>
          <w:rFonts w:cs="Times New Roman"/>
          <w:b/>
          <w:i/>
          <w:sz w:val="28"/>
          <w:szCs w:val="28"/>
        </w:rPr>
        <w:t xml:space="preserve"> DE ESPALDA</w:t>
      </w:r>
      <w:r w:rsidRPr="00C84BFC">
        <w:rPr>
          <w:rFonts w:cs="Times New Roman"/>
          <w:b/>
          <w:i/>
          <w:sz w:val="28"/>
          <w:szCs w:val="28"/>
        </w:rPr>
        <w:t>,  ¿COMO EXPLICARÍA ESTE HECHO?</w:t>
      </w:r>
    </w:p>
    <w:p w:rsidR="00C84BFC" w:rsidRDefault="00C84BFC" w:rsidP="00C84BFC">
      <w:pPr>
        <w:rPr>
          <w:rFonts w:cs="Times New Roman"/>
          <w:sz w:val="28"/>
          <w:szCs w:val="28"/>
        </w:rPr>
      </w:pPr>
    </w:p>
    <w:p w:rsidR="00C84BFC" w:rsidRDefault="00C84BFC" w:rsidP="00C84BFC">
      <w:pPr>
        <w:rPr>
          <w:rFonts w:cs="Times New Roman"/>
          <w:sz w:val="28"/>
          <w:szCs w:val="28"/>
        </w:rPr>
      </w:pPr>
      <w:r>
        <w:rPr>
          <w:rFonts w:cs="Times New Roman"/>
          <w:sz w:val="28"/>
          <w:szCs w:val="28"/>
        </w:rPr>
        <w:t xml:space="preserve">3.a) </w:t>
      </w:r>
      <w:r w:rsidR="001A18F5">
        <w:rPr>
          <w:rFonts w:cs="Times New Roman"/>
          <w:sz w:val="28"/>
          <w:szCs w:val="28"/>
        </w:rPr>
        <w:t>La degeneración o pérdida de propiedades de los tejidos de la columna (artrosis, prolapsos, osteofitos…) no es la responsable directa del dolor percibido.</w:t>
      </w:r>
    </w:p>
    <w:p w:rsidR="00C84BFC" w:rsidRPr="00C84BFC" w:rsidRDefault="00C84BFC" w:rsidP="00C84BFC">
      <w:pPr>
        <w:rPr>
          <w:rFonts w:cs="Times New Roman"/>
          <w:sz w:val="28"/>
          <w:szCs w:val="28"/>
        </w:rPr>
      </w:pPr>
      <w:r>
        <w:rPr>
          <w:rFonts w:cs="Times New Roman"/>
          <w:sz w:val="28"/>
          <w:szCs w:val="28"/>
        </w:rPr>
        <w:t xml:space="preserve">3.b) </w:t>
      </w:r>
      <w:r w:rsidR="001A18F5">
        <w:rPr>
          <w:rFonts w:cs="Times New Roman"/>
          <w:sz w:val="28"/>
          <w:szCs w:val="28"/>
        </w:rPr>
        <w:t>Cuanto más grande sea la hernia más dolor.</w:t>
      </w:r>
    </w:p>
    <w:p w:rsidR="00C84BFC" w:rsidRPr="00C84BFC" w:rsidRDefault="00C84BFC" w:rsidP="00C84BFC">
      <w:pPr>
        <w:rPr>
          <w:rFonts w:cs="Times New Roman"/>
          <w:sz w:val="28"/>
          <w:szCs w:val="28"/>
        </w:rPr>
      </w:pPr>
      <w:r>
        <w:rPr>
          <w:rFonts w:cs="Times New Roman"/>
          <w:sz w:val="28"/>
          <w:szCs w:val="28"/>
        </w:rPr>
        <w:lastRenderedPageBreak/>
        <w:t xml:space="preserve">3.c) </w:t>
      </w:r>
      <w:r w:rsidR="001A18F5">
        <w:rPr>
          <w:rFonts w:cs="Times New Roman"/>
          <w:sz w:val="28"/>
          <w:szCs w:val="28"/>
        </w:rPr>
        <w:t>Porque los que trabajan en oficinas tienen menos dolor.</w:t>
      </w:r>
    </w:p>
    <w:p w:rsidR="00C84BFC" w:rsidRPr="00C84BFC" w:rsidRDefault="00C84BFC" w:rsidP="00C84BFC">
      <w:pPr>
        <w:rPr>
          <w:rFonts w:cs="Times New Roman"/>
          <w:sz w:val="28"/>
          <w:szCs w:val="28"/>
        </w:rPr>
      </w:pPr>
    </w:p>
    <w:p w:rsidR="00C84BFC" w:rsidRPr="00C84BFC" w:rsidRDefault="00C84BFC" w:rsidP="00C84BFC">
      <w:pPr>
        <w:rPr>
          <w:rFonts w:cs="Times New Roman"/>
          <w:sz w:val="28"/>
          <w:szCs w:val="28"/>
        </w:rPr>
      </w:pPr>
    </w:p>
    <w:p w:rsidR="00C84BFC" w:rsidRPr="00C84BFC" w:rsidRDefault="00C84BFC" w:rsidP="00C84BFC">
      <w:pPr>
        <w:pStyle w:val="Prrafodelista"/>
        <w:numPr>
          <w:ilvl w:val="0"/>
          <w:numId w:val="1"/>
        </w:numPr>
        <w:rPr>
          <w:rFonts w:cs="Times New Roman"/>
          <w:b/>
          <w:i/>
          <w:sz w:val="28"/>
          <w:szCs w:val="28"/>
        </w:rPr>
      </w:pPr>
      <w:r w:rsidRPr="00C84BFC">
        <w:rPr>
          <w:rFonts w:cs="Times New Roman"/>
          <w:b/>
          <w:i/>
          <w:sz w:val="28"/>
          <w:szCs w:val="28"/>
        </w:rPr>
        <w:t>¿CREE USTED QUE SI HACE ALGUNA ACTIVIDAD FÍSICA O EJERCICIO EMPEORARÁ SU DOLOR?</w:t>
      </w:r>
    </w:p>
    <w:p w:rsidR="00C84BFC" w:rsidRPr="00C84BFC" w:rsidRDefault="00C84BFC" w:rsidP="00C84BFC">
      <w:pPr>
        <w:rPr>
          <w:rFonts w:cs="Times New Roman"/>
          <w:sz w:val="28"/>
          <w:szCs w:val="28"/>
        </w:rPr>
      </w:pPr>
    </w:p>
    <w:p w:rsidR="00C84BFC" w:rsidRPr="00C84BFC" w:rsidRDefault="00C84BFC" w:rsidP="00C84BFC">
      <w:pPr>
        <w:rPr>
          <w:rFonts w:cs="Times New Roman"/>
          <w:sz w:val="28"/>
          <w:szCs w:val="28"/>
        </w:rPr>
      </w:pPr>
      <w:r>
        <w:rPr>
          <w:rFonts w:cs="Times New Roman"/>
          <w:sz w:val="28"/>
          <w:szCs w:val="28"/>
        </w:rPr>
        <w:t>4.a) Si aumenta mi dolor es porque me he hecho daño (se me ha roto algo) en la espalda</w:t>
      </w:r>
      <w:r w:rsidR="00F00006">
        <w:rPr>
          <w:rFonts w:cs="Times New Roman"/>
          <w:sz w:val="28"/>
          <w:szCs w:val="28"/>
        </w:rPr>
        <w:t>.</w:t>
      </w:r>
    </w:p>
    <w:p w:rsidR="00C84BFC" w:rsidRPr="00C84BFC" w:rsidRDefault="00C84BFC" w:rsidP="00C84BFC">
      <w:pPr>
        <w:rPr>
          <w:rFonts w:cs="Times New Roman"/>
          <w:sz w:val="28"/>
          <w:szCs w:val="28"/>
        </w:rPr>
      </w:pPr>
      <w:r>
        <w:rPr>
          <w:rFonts w:cs="Times New Roman"/>
          <w:sz w:val="28"/>
          <w:szCs w:val="28"/>
        </w:rPr>
        <w:t>4.b) Si aumenta mi dolor es porque mis músculos han trabajado, pero sé que no me he hecho ningún daño y que esas molestias son pasajeras.</w:t>
      </w:r>
    </w:p>
    <w:p w:rsidR="00C84BFC" w:rsidRPr="00C84BFC" w:rsidRDefault="00C84BFC" w:rsidP="00C84BFC">
      <w:pPr>
        <w:rPr>
          <w:rFonts w:cs="Times New Roman"/>
          <w:sz w:val="28"/>
          <w:szCs w:val="28"/>
        </w:rPr>
      </w:pPr>
      <w:r>
        <w:rPr>
          <w:rFonts w:cs="Times New Roman"/>
          <w:sz w:val="28"/>
          <w:szCs w:val="28"/>
        </w:rPr>
        <w:t>4.c) Creo que sí, y por eso no haré ningún movimiento ni trabajaré hasta que se me quite el dolor por completo</w:t>
      </w:r>
      <w:r w:rsidR="00F00006">
        <w:rPr>
          <w:rFonts w:cs="Times New Roman"/>
          <w:sz w:val="28"/>
          <w:szCs w:val="28"/>
        </w:rPr>
        <w:t>.</w:t>
      </w:r>
    </w:p>
    <w:p w:rsidR="00C84BFC" w:rsidRPr="00C84BFC" w:rsidRDefault="00C84BFC" w:rsidP="00C84BFC">
      <w:pPr>
        <w:rPr>
          <w:rFonts w:cs="Times New Roman"/>
          <w:sz w:val="28"/>
          <w:szCs w:val="28"/>
        </w:rPr>
      </w:pPr>
    </w:p>
    <w:p w:rsidR="00C84BFC" w:rsidRPr="00C84BFC" w:rsidRDefault="00C84BFC" w:rsidP="00C84BFC">
      <w:pPr>
        <w:rPr>
          <w:rFonts w:cs="Times New Roman"/>
          <w:sz w:val="28"/>
          <w:szCs w:val="28"/>
        </w:rPr>
      </w:pPr>
    </w:p>
    <w:p w:rsidR="00C84BFC" w:rsidRPr="00F00006" w:rsidRDefault="00C84BFC" w:rsidP="00C84BFC">
      <w:pPr>
        <w:pStyle w:val="Prrafodelista"/>
        <w:numPr>
          <w:ilvl w:val="0"/>
          <w:numId w:val="1"/>
        </w:numPr>
        <w:rPr>
          <w:rFonts w:cs="Times New Roman"/>
          <w:b/>
          <w:i/>
          <w:sz w:val="28"/>
          <w:szCs w:val="28"/>
        </w:rPr>
      </w:pPr>
      <w:r w:rsidRPr="00F00006">
        <w:rPr>
          <w:rFonts w:cs="Times New Roman"/>
          <w:b/>
          <w:i/>
          <w:sz w:val="28"/>
          <w:szCs w:val="28"/>
        </w:rPr>
        <w:t>¿CÚALES DE LOS SIGUIENTES PENSAMIENTOS Y CONDUCTAS CREE USTED QUE HAN DEMOSTRADO SER CAPACES DE AYUDAR A RECUPERAR MÁS RAPIDAMENTE EL DOLOR DE ESPALDA?</w:t>
      </w:r>
    </w:p>
    <w:p w:rsidR="00C84BFC" w:rsidRPr="00C84BFC" w:rsidRDefault="00C84BFC" w:rsidP="00C84BFC">
      <w:pPr>
        <w:pStyle w:val="Prrafodelista"/>
        <w:rPr>
          <w:rFonts w:cs="Times New Roman"/>
          <w:sz w:val="28"/>
          <w:szCs w:val="28"/>
        </w:rPr>
      </w:pPr>
    </w:p>
    <w:p w:rsidR="00C84BFC" w:rsidRPr="00F00006" w:rsidRDefault="00F00006" w:rsidP="00F00006">
      <w:pPr>
        <w:rPr>
          <w:rFonts w:cs="Times New Roman"/>
          <w:sz w:val="28"/>
          <w:szCs w:val="28"/>
        </w:rPr>
      </w:pPr>
      <w:r>
        <w:rPr>
          <w:rFonts w:cs="Times New Roman"/>
          <w:sz w:val="28"/>
          <w:szCs w:val="28"/>
        </w:rPr>
        <w:t>5.a) Pienso que si hago un mal movimiento me puedo hacer daño, así que estaré muy pendiente del dolor y me moveré con cautela para no lesionarme</w:t>
      </w:r>
      <w:r w:rsidR="00460A92">
        <w:rPr>
          <w:rFonts w:cs="Times New Roman"/>
          <w:sz w:val="28"/>
          <w:szCs w:val="28"/>
        </w:rPr>
        <w:t>:</w:t>
      </w:r>
      <w:r>
        <w:rPr>
          <w:rFonts w:cs="Times New Roman"/>
          <w:sz w:val="28"/>
          <w:szCs w:val="28"/>
        </w:rPr>
        <w:t xml:space="preserve"> </w:t>
      </w:r>
      <w:r w:rsidR="00460A92">
        <w:rPr>
          <w:rFonts w:cs="Times New Roman"/>
          <w:sz w:val="28"/>
          <w:szCs w:val="28"/>
        </w:rPr>
        <w:t>“h</w:t>
      </w:r>
      <w:r>
        <w:rPr>
          <w:rFonts w:cs="Times New Roman"/>
          <w:sz w:val="28"/>
          <w:szCs w:val="28"/>
        </w:rPr>
        <w:t>ay que tener cuidado con los movimientos que haga porque me puedo quedar inválido</w:t>
      </w:r>
      <w:r w:rsidR="00460A92">
        <w:rPr>
          <w:rFonts w:cs="Times New Roman"/>
          <w:sz w:val="28"/>
          <w:szCs w:val="28"/>
        </w:rPr>
        <w:t>”</w:t>
      </w:r>
      <w:r>
        <w:rPr>
          <w:rFonts w:cs="Times New Roman"/>
          <w:sz w:val="28"/>
          <w:szCs w:val="28"/>
        </w:rPr>
        <w:t>.</w:t>
      </w:r>
    </w:p>
    <w:p w:rsidR="00460A92" w:rsidRDefault="00F00006" w:rsidP="00460A92">
      <w:pPr>
        <w:rPr>
          <w:rFonts w:cs="Times New Roman"/>
          <w:sz w:val="28"/>
          <w:szCs w:val="28"/>
        </w:rPr>
      </w:pPr>
      <w:r>
        <w:rPr>
          <w:rFonts w:cs="Times New Roman"/>
          <w:sz w:val="28"/>
          <w:szCs w:val="28"/>
        </w:rPr>
        <w:t>5.b) Este dolor me ha dado antes y sé que se me irá pasando. No pienso dejar de hacer mi vida normal por culpa de algo que sé que no es grave ni progresivo.</w:t>
      </w:r>
    </w:p>
    <w:p w:rsidR="00C84BFC" w:rsidRPr="00460A92" w:rsidRDefault="00460A92" w:rsidP="00460A92">
      <w:pPr>
        <w:rPr>
          <w:rFonts w:cs="Times New Roman"/>
          <w:sz w:val="28"/>
          <w:szCs w:val="28"/>
        </w:rPr>
      </w:pPr>
      <w:r>
        <w:rPr>
          <w:rFonts w:cs="Times New Roman"/>
          <w:sz w:val="28"/>
          <w:szCs w:val="28"/>
        </w:rPr>
        <w:t>5.c) Estoy continuamente pendiente del dolor para comprobar cuando va doliendo menos: “hasta que no me duela menos n</w:t>
      </w:r>
      <w:r w:rsidR="00FA6C1C">
        <w:rPr>
          <w:rFonts w:cs="Times New Roman"/>
          <w:sz w:val="28"/>
          <w:szCs w:val="28"/>
        </w:rPr>
        <w:t>o voy a moverme ni trabajar en absoluto</w:t>
      </w:r>
      <w:r>
        <w:rPr>
          <w:rFonts w:cs="Times New Roman"/>
          <w:sz w:val="28"/>
          <w:szCs w:val="28"/>
        </w:rPr>
        <w:t>”.</w:t>
      </w:r>
    </w:p>
    <w:p w:rsidR="00C84BFC" w:rsidRPr="00C84BFC" w:rsidRDefault="00C84BFC" w:rsidP="00C84BFC">
      <w:pPr>
        <w:rPr>
          <w:rFonts w:cs="Times New Roman"/>
          <w:sz w:val="28"/>
          <w:szCs w:val="28"/>
        </w:rPr>
      </w:pPr>
    </w:p>
    <w:p w:rsidR="00C84BFC" w:rsidRPr="00C84BFC" w:rsidRDefault="00C84BFC" w:rsidP="00C84BFC">
      <w:pPr>
        <w:rPr>
          <w:rFonts w:cs="Times New Roman"/>
          <w:sz w:val="28"/>
          <w:szCs w:val="28"/>
        </w:rPr>
      </w:pPr>
    </w:p>
    <w:p w:rsidR="00C84BFC" w:rsidRPr="00460A92" w:rsidRDefault="00C84BFC" w:rsidP="00C84BFC">
      <w:pPr>
        <w:pStyle w:val="Prrafodelista"/>
        <w:numPr>
          <w:ilvl w:val="0"/>
          <w:numId w:val="1"/>
        </w:numPr>
        <w:rPr>
          <w:rFonts w:cs="Times New Roman"/>
          <w:b/>
          <w:i/>
          <w:sz w:val="28"/>
          <w:szCs w:val="28"/>
        </w:rPr>
      </w:pPr>
      <w:r w:rsidRPr="00460A92">
        <w:rPr>
          <w:rFonts w:cs="Times New Roman"/>
          <w:b/>
          <w:i/>
          <w:sz w:val="28"/>
          <w:szCs w:val="28"/>
        </w:rPr>
        <w:t>¿CREE USTED QUE ESTAR ATENTO AL DOLOR QUE SE SIENTE INFLUYE EN LA EVOLUCIÓN</w:t>
      </w:r>
      <w:r w:rsidR="0020129D">
        <w:rPr>
          <w:rFonts w:cs="Times New Roman"/>
          <w:b/>
          <w:i/>
          <w:sz w:val="28"/>
          <w:szCs w:val="28"/>
        </w:rPr>
        <w:t xml:space="preserve"> O PRONÓSTICO </w:t>
      </w:r>
      <w:r w:rsidRPr="00460A92">
        <w:rPr>
          <w:rFonts w:cs="Times New Roman"/>
          <w:b/>
          <w:i/>
          <w:sz w:val="28"/>
          <w:szCs w:val="28"/>
        </w:rPr>
        <w:t>DEL DOLOR?</w:t>
      </w:r>
    </w:p>
    <w:p w:rsidR="00C84BFC" w:rsidRPr="00C84BFC" w:rsidRDefault="00C84BFC" w:rsidP="00C84BFC">
      <w:pPr>
        <w:pStyle w:val="Prrafodelista"/>
        <w:rPr>
          <w:rFonts w:cs="Times New Roman"/>
          <w:sz w:val="28"/>
          <w:szCs w:val="28"/>
        </w:rPr>
      </w:pPr>
    </w:p>
    <w:p w:rsidR="00C84BFC" w:rsidRPr="00460A92" w:rsidRDefault="00460A92" w:rsidP="00460A92">
      <w:pPr>
        <w:rPr>
          <w:rFonts w:cs="Times New Roman"/>
          <w:sz w:val="28"/>
          <w:szCs w:val="28"/>
        </w:rPr>
      </w:pPr>
      <w:r>
        <w:rPr>
          <w:rFonts w:cs="Times New Roman"/>
          <w:sz w:val="28"/>
          <w:szCs w:val="28"/>
        </w:rPr>
        <w:t>6.a) No, no tiene nada que ver.</w:t>
      </w:r>
    </w:p>
    <w:p w:rsidR="00C84BFC" w:rsidRPr="00460A92" w:rsidRDefault="00460A92" w:rsidP="00460A92">
      <w:pPr>
        <w:rPr>
          <w:rFonts w:cs="Times New Roman"/>
          <w:sz w:val="28"/>
          <w:szCs w:val="28"/>
        </w:rPr>
      </w:pPr>
      <w:r>
        <w:rPr>
          <w:rFonts w:cs="Times New Roman"/>
          <w:sz w:val="28"/>
          <w:szCs w:val="28"/>
        </w:rPr>
        <w:t>6.b) Sí, si que influye.</w:t>
      </w:r>
    </w:p>
    <w:p w:rsidR="00C84BFC" w:rsidRPr="00C84BFC" w:rsidRDefault="00C84BFC" w:rsidP="00C84BFC">
      <w:pPr>
        <w:rPr>
          <w:rFonts w:cs="Times New Roman"/>
          <w:sz w:val="28"/>
          <w:szCs w:val="28"/>
        </w:rPr>
      </w:pPr>
    </w:p>
    <w:p w:rsidR="005F4FA2" w:rsidRPr="00C84BFC" w:rsidRDefault="005F4FA2" w:rsidP="00E30AC1">
      <w:pPr>
        <w:rPr>
          <w:rFonts w:cs="Times New Roman"/>
          <w:sz w:val="28"/>
          <w:szCs w:val="28"/>
        </w:rPr>
      </w:pPr>
    </w:p>
    <w:p w:rsidR="00C84BFC" w:rsidRPr="00460A92" w:rsidRDefault="00C84BFC" w:rsidP="00C84BFC">
      <w:pPr>
        <w:pStyle w:val="Prrafodelista"/>
        <w:numPr>
          <w:ilvl w:val="0"/>
          <w:numId w:val="1"/>
        </w:numPr>
        <w:rPr>
          <w:rFonts w:cs="Times New Roman"/>
          <w:b/>
          <w:i/>
          <w:sz w:val="28"/>
          <w:szCs w:val="28"/>
        </w:rPr>
      </w:pPr>
      <w:r w:rsidRPr="00460A92">
        <w:rPr>
          <w:rFonts w:cs="Times New Roman"/>
          <w:b/>
          <w:i/>
          <w:sz w:val="28"/>
          <w:szCs w:val="28"/>
        </w:rPr>
        <w:t>EN CUANTO AL TRATAMIENTO DEL DOLOR DE ESPALDA, ¿CÚAL CREE USTED QUE ES EL MEJOR MANEJO QUE SE PUEDE HACER SEGÚN LA EVIDENCIA CIENTIFICA DISPONIBLE?</w:t>
      </w:r>
    </w:p>
    <w:p w:rsidR="00C84BFC" w:rsidRPr="00C84BFC" w:rsidRDefault="00C84BFC" w:rsidP="00C84BFC">
      <w:pPr>
        <w:pStyle w:val="Prrafodelista"/>
        <w:rPr>
          <w:rFonts w:cs="Times New Roman"/>
          <w:sz w:val="28"/>
          <w:szCs w:val="28"/>
        </w:rPr>
      </w:pPr>
    </w:p>
    <w:p w:rsidR="00C84BFC" w:rsidRPr="001A18F5" w:rsidRDefault="001A18F5" w:rsidP="001A18F5">
      <w:pPr>
        <w:rPr>
          <w:rFonts w:cs="Times New Roman"/>
          <w:sz w:val="28"/>
          <w:szCs w:val="28"/>
        </w:rPr>
      </w:pPr>
      <w:r>
        <w:rPr>
          <w:rFonts w:cs="Times New Roman"/>
          <w:sz w:val="28"/>
          <w:szCs w:val="28"/>
        </w:rPr>
        <w:t>7.a) Si hay un prolapso o una hernia discal, sin duda intervenir quirúrgicamente.</w:t>
      </w:r>
    </w:p>
    <w:p w:rsidR="00C84BFC" w:rsidRPr="001A18F5" w:rsidRDefault="001A18F5" w:rsidP="001A18F5">
      <w:pPr>
        <w:rPr>
          <w:rFonts w:cs="Times New Roman"/>
          <w:sz w:val="28"/>
          <w:szCs w:val="28"/>
        </w:rPr>
      </w:pPr>
      <w:r>
        <w:rPr>
          <w:rFonts w:cs="Times New Roman"/>
          <w:sz w:val="28"/>
          <w:szCs w:val="28"/>
        </w:rPr>
        <w:t>7.b) Reposo en cama, masaje y calor.</w:t>
      </w:r>
    </w:p>
    <w:p w:rsidR="00C84BFC" w:rsidRPr="001A18F5" w:rsidRDefault="001A18F5" w:rsidP="001A18F5">
      <w:pPr>
        <w:rPr>
          <w:rFonts w:cs="Times New Roman"/>
          <w:sz w:val="28"/>
          <w:szCs w:val="28"/>
        </w:rPr>
      </w:pPr>
      <w:r>
        <w:rPr>
          <w:rFonts w:cs="Times New Roman"/>
          <w:sz w:val="28"/>
          <w:szCs w:val="28"/>
        </w:rPr>
        <w:t>7.c) Información adecuada, mantenerse activo y medicación.</w:t>
      </w:r>
    </w:p>
    <w:p w:rsidR="00C84BFC" w:rsidRDefault="00C84BFC" w:rsidP="00C84BFC">
      <w:pPr>
        <w:rPr>
          <w:sz w:val="32"/>
          <w:szCs w:val="32"/>
        </w:rPr>
      </w:pPr>
    </w:p>
    <w:p w:rsidR="00C84BFC" w:rsidRDefault="00C84BFC" w:rsidP="00C84BFC">
      <w:pPr>
        <w:rPr>
          <w:sz w:val="32"/>
          <w:szCs w:val="32"/>
        </w:rPr>
      </w:pPr>
    </w:p>
    <w:p w:rsidR="00C84BFC" w:rsidRDefault="00C84BFC" w:rsidP="00C84BFC">
      <w:pPr>
        <w:rPr>
          <w:sz w:val="32"/>
          <w:szCs w:val="32"/>
        </w:rPr>
      </w:pPr>
    </w:p>
    <w:p w:rsidR="001A18F5" w:rsidRDefault="001A18F5" w:rsidP="00C84BFC">
      <w:pPr>
        <w:rPr>
          <w:sz w:val="32"/>
          <w:szCs w:val="32"/>
        </w:rPr>
      </w:pPr>
    </w:p>
    <w:p w:rsidR="00F84FA6" w:rsidRDefault="00F84FA6" w:rsidP="006A0AC2">
      <w:pPr>
        <w:rPr>
          <w:sz w:val="44"/>
          <w:szCs w:val="44"/>
        </w:rPr>
      </w:pPr>
    </w:p>
    <w:p w:rsidR="00F84FA6" w:rsidRDefault="00F84FA6" w:rsidP="006A0AC2">
      <w:pPr>
        <w:rPr>
          <w:sz w:val="44"/>
          <w:szCs w:val="44"/>
        </w:rPr>
      </w:pPr>
    </w:p>
    <w:p w:rsidR="00F84FA6" w:rsidRDefault="00F84FA6" w:rsidP="006A0AC2">
      <w:pPr>
        <w:rPr>
          <w:sz w:val="44"/>
          <w:szCs w:val="44"/>
        </w:rPr>
      </w:pPr>
    </w:p>
    <w:p w:rsidR="00F84FA6" w:rsidRDefault="00F84FA6" w:rsidP="006A0AC2">
      <w:pPr>
        <w:rPr>
          <w:sz w:val="44"/>
          <w:szCs w:val="44"/>
        </w:rPr>
      </w:pPr>
    </w:p>
    <w:p w:rsidR="00FA6C1C" w:rsidRDefault="00FA6C1C" w:rsidP="006A0AC2">
      <w:pPr>
        <w:rPr>
          <w:sz w:val="48"/>
          <w:szCs w:val="48"/>
        </w:rPr>
      </w:pPr>
    </w:p>
    <w:p w:rsidR="00845182" w:rsidRDefault="00845182" w:rsidP="006A0AC2">
      <w:pPr>
        <w:rPr>
          <w:sz w:val="48"/>
          <w:szCs w:val="48"/>
        </w:rPr>
      </w:pPr>
    </w:p>
    <w:p w:rsidR="00F84FA6" w:rsidRPr="00FA6C1C" w:rsidRDefault="0080160A" w:rsidP="006A0AC2">
      <w:pPr>
        <w:rPr>
          <w:sz w:val="48"/>
          <w:szCs w:val="48"/>
        </w:rPr>
      </w:pPr>
      <w:r w:rsidRPr="00FA6C1C">
        <w:rPr>
          <w:sz w:val="48"/>
          <w:szCs w:val="48"/>
        </w:rPr>
        <w:t>Parte II:</w:t>
      </w:r>
    </w:p>
    <w:p w:rsidR="006A0AC2" w:rsidRPr="00845182" w:rsidRDefault="00F84FA6" w:rsidP="006A0AC2">
      <w:pPr>
        <w:rPr>
          <w:sz w:val="48"/>
          <w:szCs w:val="48"/>
        </w:rPr>
        <w:sectPr w:rsidR="006A0AC2" w:rsidRPr="00845182" w:rsidSect="006A0AC2">
          <w:headerReference w:type="default" r:id="rId8"/>
          <w:foot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FA6C1C">
        <w:rPr>
          <w:sz w:val="48"/>
          <w:szCs w:val="48"/>
        </w:rPr>
        <w:t>Solución de las cuestiones planteadas basadas en las mejores evidencias científicas disponibles sobre el manejo del dolor lumbar</w:t>
      </w:r>
      <w:r w:rsidR="00FA6C1C">
        <w:rPr>
          <w:sz w:val="48"/>
          <w:szCs w:val="48"/>
        </w:rPr>
        <w:t xml:space="preserve"> inespecífic</w:t>
      </w:r>
      <w:r w:rsidR="0020129D">
        <w:rPr>
          <w:sz w:val="48"/>
          <w:szCs w:val="48"/>
        </w:rPr>
        <w:t>o.</w:t>
      </w:r>
    </w:p>
    <w:p w:rsidR="00845182" w:rsidRPr="00C84BFC" w:rsidRDefault="00845182" w:rsidP="00845182">
      <w:pPr>
        <w:pStyle w:val="Prrafodelista"/>
        <w:numPr>
          <w:ilvl w:val="0"/>
          <w:numId w:val="27"/>
        </w:numPr>
        <w:rPr>
          <w:rFonts w:cs="Times New Roman"/>
          <w:b/>
          <w:i/>
          <w:sz w:val="28"/>
          <w:szCs w:val="28"/>
        </w:rPr>
      </w:pPr>
      <w:r w:rsidRPr="00C84BFC">
        <w:rPr>
          <w:rFonts w:cs="Times New Roman"/>
          <w:b/>
          <w:i/>
          <w:sz w:val="28"/>
          <w:szCs w:val="28"/>
        </w:rPr>
        <w:lastRenderedPageBreak/>
        <w:t>¿TIENE USTED LA CREENC</w:t>
      </w:r>
      <w:r>
        <w:rPr>
          <w:rFonts w:cs="Times New Roman"/>
          <w:b/>
          <w:i/>
          <w:sz w:val="28"/>
          <w:szCs w:val="28"/>
        </w:rPr>
        <w:t>IA O EL PENSAMIENTO DE QUE ES FÁ</w:t>
      </w:r>
      <w:r w:rsidRPr="00C84BFC">
        <w:rPr>
          <w:rFonts w:cs="Times New Roman"/>
          <w:b/>
          <w:i/>
          <w:sz w:val="28"/>
          <w:szCs w:val="28"/>
        </w:rPr>
        <w:t>CIL LESIONARSE O ROMPERSE LOS TEJIDOS DE LA ESPALDA?</w:t>
      </w:r>
    </w:p>
    <w:p w:rsidR="00845182" w:rsidRDefault="00845182" w:rsidP="00845182">
      <w:pPr>
        <w:rPr>
          <w:b/>
          <w:sz w:val="28"/>
          <w:szCs w:val="28"/>
        </w:rPr>
      </w:pPr>
    </w:p>
    <w:p w:rsidR="00845182" w:rsidRPr="00845182" w:rsidRDefault="00845182" w:rsidP="00845182">
      <w:pPr>
        <w:rPr>
          <w:sz w:val="28"/>
          <w:szCs w:val="28"/>
        </w:rPr>
      </w:pPr>
      <w:r>
        <w:rPr>
          <w:b/>
          <w:sz w:val="28"/>
          <w:szCs w:val="28"/>
        </w:rPr>
        <w:t xml:space="preserve">1.a) </w:t>
      </w:r>
      <w:r w:rsidRPr="00845182">
        <w:rPr>
          <w:b/>
          <w:sz w:val="28"/>
          <w:szCs w:val="28"/>
        </w:rPr>
        <w:t>RESPUESTA</w:t>
      </w:r>
      <w:r>
        <w:rPr>
          <w:b/>
          <w:sz w:val="28"/>
          <w:szCs w:val="28"/>
        </w:rPr>
        <w:t xml:space="preserve">  ERRONEA: </w:t>
      </w:r>
      <w:r w:rsidRPr="00845182">
        <w:rPr>
          <w:sz w:val="28"/>
          <w:szCs w:val="28"/>
        </w:rPr>
        <w:t xml:space="preserve">La columna </w:t>
      </w:r>
      <w:r w:rsidR="0091395A">
        <w:rPr>
          <w:sz w:val="28"/>
          <w:szCs w:val="28"/>
        </w:rPr>
        <w:t xml:space="preserve">vertebral </w:t>
      </w:r>
      <w:r w:rsidRPr="00845182">
        <w:rPr>
          <w:sz w:val="28"/>
          <w:szCs w:val="28"/>
        </w:rPr>
        <w:t>es una de las estructuras más solidas y resistentes del cuerpo humano. Está diseñada para soportar grandes cargas y para moverse, tanto es así que cuando no se mueve (pacientes encamados) o cuando no se somete a carga durante algún tiempo  (vida en el espacio de los astronautas) se debilita y pierde su resistencia.</w:t>
      </w:r>
      <w:r>
        <w:rPr>
          <w:sz w:val="28"/>
          <w:szCs w:val="28"/>
        </w:rPr>
        <w:t xml:space="preserve"> </w:t>
      </w:r>
      <w:r w:rsidR="0091395A">
        <w:rPr>
          <w:sz w:val="28"/>
          <w:szCs w:val="28"/>
        </w:rPr>
        <w:t xml:space="preserve">Si piensa que la </w:t>
      </w:r>
      <w:r w:rsidRPr="00845182">
        <w:rPr>
          <w:sz w:val="28"/>
          <w:szCs w:val="28"/>
        </w:rPr>
        <w:t xml:space="preserve">columna </w:t>
      </w:r>
      <w:r w:rsidR="0091395A">
        <w:rPr>
          <w:sz w:val="28"/>
          <w:szCs w:val="28"/>
        </w:rPr>
        <w:t xml:space="preserve">vertebral es muy frágil </w:t>
      </w:r>
      <w:r w:rsidRPr="00845182">
        <w:rPr>
          <w:sz w:val="28"/>
          <w:szCs w:val="28"/>
        </w:rPr>
        <w:t xml:space="preserve">vivirá con más ansiedad y miedo de hacerse daño, lo que le generará menor actividad física y el uso de movimientos tensos  que acarrean dolor de espalda o mantenimiento del mismo. </w:t>
      </w:r>
    </w:p>
    <w:p w:rsidR="0091395A" w:rsidRDefault="00845182" w:rsidP="006A0AC2">
      <w:pPr>
        <w:rPr>
          <w:sz w:val="28"/>
          <w:szCs w:val="28"/>
        </w:rPr>
      </w:pPr>
      <w:r w:rsidRPr="0091395A">
        <w:rPr>
          <w:b/>
          <w:sz w:val="28"/>
          <w:szCs w:val="28"/>
        </w:rPr>
        <w:t>1.b) RESPUESTA  CORRECTA.</w:t>
      </w:r>
      <w:r w:rsidRPr="0091395A">
        <w:rPr>
          <w:sz w:val="28"/>
          <w:szCs w:val="28"/>
        </w:rPr>
        <w:t xml:space="preserve"> Pensar así le ayudará a vivir más plenamente y sin miedo a hacerse daño en la espalda, con lo cual también controlará mejor el dolor que las personas que creen que la espalda es muy frágil y se puede dañar en cualquier momento: estas personas están tan pendientes de cualquier sensación corporal que sirva de alerta que,</w:t>
      </w:r>
      <w:r w:rsidR="0091395A" w:rsidRPr="0091395A">
        <w:rPr>
          <w:sz w:val="28"/>
          <w:szCs w:val="28"/>
        </w:rPr>
        <w:t xml:space="preserve"> sin querer ellos</w:t>
      </w:r>
      <w:r w:rsidRPr="0091395A">
        <w:rPr>
          <w:sz w:val="28"/>
          <w:szCs w:val="28"/>
        </w:rPr>
        <w:t xml:space="preserve">, vuelven hipersensibles y alarmistas a los territorios cerebrales que se encargan de avisarles de los peligros físicos mediante la sensación </w:t>
      </w:r>
      <w:r w:rsidR="0091395A" w:rsidRPr="0091395A">
        <w:rPr>
          <w:sz w:val="28"/>
          <w:szCs w:val="28"/>
        </w:rPr>
        <w:t xml:space="preserve">consciente </w:t>
      </w:r>
      <w:r w:rsidRPr="0091395A">
        <w:rPr>
          <w:sz w:val="28"/>
          <w:szCs w:val="28"/>
        </w:rPr>
        <w:t>de dolor</w:t>
      </w:r>
      <w:r w:rsidR="0091395A" w:rsidRPr="0091395A">
        <w:rPr>
          <w:sz w:val="28"/>
          <w:szCs w:val="28"/>
        </w:rPr>
        <w:t>; la consecuencia de esto es la percepción repetida de dolor como falsa alarma</w:t>
      </w:r>
      <w:r w:rsidRPr="0091395A">
        <w:rPr>
          <w:sz w:val="28"/>
          <w:szCs w:val="28"/>
        </w:rPr>
        <w:t xml:space="preserve">. Esto sería un ejemplo de cómo una creencia </w:t>
      </w:r>
      <w:r w:rsidR="00354570" w:rsidRPr="0091395A">
        <w:rPr>
          <w:sz w:val="28"/>
          <w:szCs w:val="28"/>
        </w:rPr>
        <w:t>errónea</w:t>
      </w:r>
      <w:r w:rsidRPr="0091395A">
        <w:rPr>
          <w:sz w:val="28"/>
          <w:szCs w:val="28"/>
        </w:rPr>
        <w:t xml:space="preserve"> instaurada en los circuitos cerebrales de procesamiento de la información puede </w:t>
      </w:r>
      <w:r w:rsidR="00354570" w:rsidRPr="0091395A">
        <w:rPr>
          <w:sz w:val="28"/>
          <w:szCs w:val="28"/>
        </w:rPr>
        <w:t>contribuir</w:t>
      </w:r>
      <w:r w:rsidRPr="0091395A">
        <w:rPr>
          <w:sz w:val="28"/>
          <w:szCs w:val="28"/>
        </w:rPr>
        <w:t xml:space="preserve"> a la Sensibilización Central del Dolor (complejo mecanismo neurofisiológico por el cual se puede llegar a percibir dolor ante cualquier estímulo aunque este no sea en absoluto dañino para el cuerpo).</w:t>
      </w:r>
    </w:p>
    <w:p w:rsidR="00CB7600" w:rsidRDefault="00845182" w:rsidP="006A0AC2">
      <w:pPr>
        <w:rPr>
          <w:sz w:val="28"/>
          <w:szCs w:val="28"/>
        </w:rPr>
      </w:pPr>
      <w:r>
        <w:rPr>
          <w:b/>
          <w:sz w:val="28"/>
          <w:szCs w:val="28"/>
        </w:rPr>
        <w:t xml:space="preserve">1.c) </w:t>
      </w:r>
      <w:r w:rsidRPr="00845182">
        <w:rPr>
          <w:b/>
          <w:sz w:val="28"/>
          <w:szCs w:val="28"/>
        </w:rPr>
        <w:t>RESPUESTA  ERRONEA.</w:t>
      </w:r>
      <w:r w:rsidRPr="00845182">
        <w:rPr>
          <w:sz w:val="28"/>
          <w:szCs w:val="28"/>
        </w:rPr>
        <w:t xml:space="preserve"> Las tareas habituales de la vida diaria no pueden lesionar o romper su espalda. Solo grandes traumatismos como accidentes (que provocan fracturas de las vertebras) o enfermedades como el cáncer pueden afectar  la estructura de la espalda.</w:t>
      </w:r>
      <w:r w:rsidRPr="00845182">
        <w:rPr>
          <w:i/>
          <w:sz w:val="28"/>
          <w:szCs w:val="28"/>
        </w:rPr>
        <w:t xml:space="preserve"> </w:t>
      </w:r>
      <w:r w:rsidR="0091395A">
        <w:rPr>
          <w:sz w:val="28"/>
          <w:szCs w:val="28"/>
        </w:rPr>
        <w:t xml:space="preserve">Si piensa que su </w:t>
      </w:r>
      <w:r w:rsidRPr="00845182">
        <w:rPr>
          <w:sz w:val="28"/>
          <w:szCs w:val="28"/>
        </w:rPr>
        <w:t>columna</w:t>
      </w:r>
      <w:r w:rsidR="0091395A">
        <w:rPr>
          <w:sz w:val="28"/>
          <w:szCs w:val="28"/>
        </w:rPr>
        <w:t xml:space="preserve"> vertebral es muy frágil</w:t>
      </w:r>
      <w:r w:rsidRPr="00845182">
        <w:rPr>
          <w:sz w:val="28"/>
          <w:szCs w:val="28"/>
        </w:rPr>
        <w:t xml:space="preserve"> vivirá con más ansiedad y miedo de hacerse daño, lo que le generará menor actividad física y el uso de movimientos tensos que acarrean dolor de espalda, mantenimiento del </w:t>
      </w:r>
      <w:r w:rsidRPr="00845182">
        <w:rPr>
          <w:sz w:val="28"/>
          <w:szCs w:val="28"/>
        </w:rPr>
        <w:lastRenderedPageBreak/>
        <w:t>mismo y preocupación por sensaciones de incomodidad corporal que pueden ser totalmente normales tras la realización</w:t>
      </w:r>
      <w:r>
        <w:rPr>
          <w:sz w:val="28"/>
          <w:szCs w:val="28"/>
        </w:rPr>
        <w:t xml:space="preserve"> de cualquier actividad física. Esta creencia </w:t>
      </w:r>
      <w:r w:rsidR="00C92E61">
        <w:rPr>
          <w:sz w:val="28"/>
          <w:szCs w:val="28"/>
        </w:rPr>
        <w:t>errónea</w:t>
      </w:r>
      <w:r>
        <w:rPr>
          <w:sz w:val="28"/>
          <w:szCs w:val="28"/>
        </w:rPr>
        <w:t xml:space="preserve"> y la preocupa</w:t>
      </w:r>
      <w:r w:rsidR="00C92E61">
        <w:rPr>
          <w:sz w:val="28"/>
          <w:szCs w:val="28"/>
        </w:rPr>
        <w:t>ci</w:t>
      </w:r>
      <w:r>
        <w:rPr>
          <w:sz w:val="28"/>
          <w:szCs w:val="28"/>
        </w:rPr>
        <w:t>ón mental que ocasiona puede contribuir a sensibilizar a su sistema nervioso central ante los ambiguos aspectos de las sensaciones físicas (movimiento, estiramiento, compresión, contracción, tacto, temperatura…) y convertir información corporal que sería irrelevante para el cerebro en condiciones normales, en información dolorosa; al fin y al cabo, el dolor no es más que la llegada a nuestra conciencia de la evaluación de la información recogida por todos los receptores de nuestro organismo y procesa</w:t>
      </w:r>
      <w:r w:rsidR="0091395A">
        <w:rPr>
          <w:sz w:val="28"/>
          <w:szCs w:val="28"/>
        </w:rPr>
        <w:t>da por nuestro cerebro en base</w:t>
      </w:r>
      <w:r>
        <w:rPr>
          <w:sz w:val="28"/>
          <w:szCs w:val="28"/>
        </w:rPr>
        <w:t xml:space="preserve"> </w:t>
      </w:r>
      <w:r w:rsidR="0091395A">
        <w:rPr>
          <w:sz w:val="28"/>
          <w:szCs w:val="28"/>
        </w:rPr>
        <w:t xml:space="preserve">al aprendizaje acumulado por </w:t>
      </w:r>
      <w:r>
        <w:rPr>
          <w:sz w:val="28"/>
          <w:szCs w:val="28"/>
        </w:rPr>
        <w:t>experiencias previas  y de otros que sean relevantes para nosotros, como medios de comunicación, personal sanitario y fam</w:t>
      </w:r>
      <w:r w:rsidR="00AB5A91">
        <w:rPr>
          <w:sz w:val="28"/>
          <w:szCs w:val="28"/>
        </w:rPr>
        <w:t>iliares o amigos de los que tenga</w:t>
      </w:r>
      <w:r>
        <w:rPr>
          <w:sz w:val="28"/>
          <w:szCs w:val="28"/>
        </w:rPr>
        <w:t>mos una percepción valiosa en sus opinion</w:t>
      </w:r>
      <w:r w:rsidR="00CB7600">
        <w:rPr>
          <w:sz w:val="28"/>
          <w:szCs w:val="28"/>
        </w:rPr>
        <w:t>es.</w:t>
      </w:r>
    </w:p>
    <w:p w:rsidR="00CB7600" w:rsidRDefault="00CB7600" w:rsidP="006A0AC2">
      <w:pPr>
        <w:rPr>
          <w:sz w:val="28"/>
          <w:szCs w:val="28"/>
        </w:rPr>
      </w:pPr>
    </w:p>
    <w:p w:rsidR="00CB7600" w:rsidRDefault="00CB7600" w:rsidP="00CB7600">
      <w:pPr>
        <w:pStyle w:val="Prrafodelista"/>
        <w:numPr>
          <w:ilvl w:val="0"/>
          <w:numId w:val="27"/>
        </w:numPr>
        <w:rPr>
          <w:rFonts w:cs="Times New Roman"/>
          <w:b/>
          <w:i/>
          <w:sz w:val="28"/>
          <w:szCs w:val="28"/>
        </w:rPr>
      </w:pPr>
      <w:r w:rsidRPr="00C84BFC">
        <w:rPr>
          <w:rFonts w:cs="Times New Roman"/>
          <w:b/>
          <w:i/>
          <w:sz w:val="28"/>
          <w:szCs w:val="28"/>
        </w:rPr>
        <w:t>¿CREE USTED QUE EL DOLOR ES SIEMPRE</w:t>
      </w:r>
      <w:r>
        <w:rPr>
          <w:rFonts w:cs="Times New Roman"/>
          <w:b/>
          <w:i/>
          <w:sz w:val="28"/>
          <w:szCs w:val="28"/>
        </w:rPr>
        <w:t xml:space="preserve"> INDICADOR DE DAÑO EN EL CUERPO?</w:t>
      </w:r>
    </w:p>
    <w:p w:rsidR="00CB7600" w:rsidRDefault="00CB7600" w:rsidP="00CB7600">
      <w:pPr>
        <w:rPr>
          <w:rFonts w:cs="Times New Roman"/>
          <w:b/>
          <w:i/>
          <w:sz w:val="28"/>
          <w:szCs w:val="28"/>
        </w:rPr>
      </w:pPr>
    </w:p>
    <w:p w:rsidR="00CB7600" w:rsidRPr="00CB7600" w:rsidRDefault="00CB7600" w:rsidP="00CB7600">
      <w:pPr>
        <w:rPr>
          <w:sz w:val="28"/>
          <w:szCs w:val="28"/>
        </w:rPr>
      </w:pPr>
      <w:r>
        <w:rPr>
          <w:b/>
          <w:sz w:val="28"/>
          <w:szCs w:val="28"/>
        </w:rPr>
        <w:t xml:space="preserve">2.a) </w:t>
      </w:r>
      <w:r w:rsidRPr="00CB7600">
        <w:rPr>
          <w:b/>
          <w:sz w:val="28"/>
          <w:szCs w:val="28"/>
        </w:rPr>
        <w:t>RESPUESTA CORRECTA.</w:t>
      </w:r>
      <w:r w:rsidRPr="00CB7600">
        <w:rPr>
          <w:sz w:val="28"/>
          <w:szCs w:val="28"/>
        </w:rPr>
        <w:t xml:space="preserve"> Existen muchos ejemplos de gran dolor sin ningún daño, el más conocido podría ser el dolor que sienten algunas personas amputadas (dolor fantasma): sienten un dolor muy fuerte en el pie y sin embargo… ¡¡ni siquiera tienen pie!!... </w:t>
      </w:r>
      <w:r w:rsidR="00632E9B" w:rsidRPr="00CB7600">
        <w:rPr>
          <w:sz w:val="28"/>
          <w:szCs w:val="28"/>
        </w:rPr>
        <w:t>Imagínese</w:t>
      </w:r>
      <w:r w:rsidRPr="00CB7600">
        <w:rPr>
          <w:sz w:val="28"/>
          <w:szCs w:val="28"/>
        </w:rPr>
        <w:t xml:space="preserve"> que en el caso descrito, la persona afectada de ese dolor aún tuviese el pie: achacaría sin dudar su problema a la artrosis, las tendinitis, el calzado, </w:t>
      </w:r>
      <w:r w:rsidR="00DC0B1F">
        <w:rPr>
          <w:sz w:val="28"/>
          <w:szCs w:val="28"/>
        </w:rPr>
        <w:t xml:space="preserve">la </w:t>
      </w:r>
      <w:r w:rsidRPr="00CB7600">
        <w:rPr>
          <w:sz w:val="28"/>
          <w:szCs w:val="28"/>
        </w:rPr>
        <w:t xml:space="preserve">circulación… </w:t>
      </w:r>
      <w:r w:rsidR="005F76E0">
        <w:rPr>
          <w:sz w:val="28"/>
          <w:szCs w:val="28"/>
        </w:rPr>
        <w:t>y, sin</w:t>
      </w:r>
      <w:r>
        <w:rPr>
          <w:sz w:val="28"/>
          <w:szCs w:val="28"/>
        </w:rPr>
        <w:t xml:space="preserve"> embargo, cu</w:t>
      </w:r>
      <w:r w:rsidRPr="00CB7600">
        <w:rPr>
          <w:sz w:val="28"/>
          <w:szCs w:val="28"/>
        </w:rPr>
        <w:t>ando desapareció el pie</w:t>
      </w:r>
      <w:r>
        <w:rPr>
          <w:sz w:val="28"/>
          <w:szCs w:val="28"/>
        </w:rPr>
        <w:t>,</w:t>
      </w:r>
      <w:r w:rsidRPr="00CB7600">
        <w:rPr>
          <w:sz w:val="28"/>
          <w:szCs w:val="28"/>
        </w:rPr>
        <w:t xml:space="preserve"> el problema conti</w:t>
      </w:r>
      <w:r>
        <w:rPr>
          <w:sz w:val="28"/>
          <w:szCs w:val="28"/>
        </w:rPr>
        <w:t>n</w:t>
      </w:r>
      <w:r w:rsidRPr="00CB7600">
        <w:rPr>
          <w:sz w:val="28"/>
          <w:szCs w:val="28"/>
        </w:rPr>
        <w:t>uaba igual. Las vías nerviosas y las áreas cerebrales que controlan e interpretan el dolor son las responsables del dolor percibido cuando no existe ningún daño en el cuerpo</w:t>
      </w:r>
      <w:r>
        <w:rPr>
          <w:sz w:val="28"/>
          <w:szCs w:val="28"/>
        </w:rPr>
        <w:t xml:space="preserve"> (“Sensibilización Central del Dolor” y “Sensibilización Periférica del Dolor”)</w:t>
      </w:r>
      <w:r w:rsidRPr="00CB7600">
        <w:rPr>
          <w:sz w:val="28"/>
          <w:szCs w:val="28"/>
        </w:rPr>
        <w:t>. Si usted piensa positivamente acerca del dolor de espalda (no imaginándose que tiene algo grave</w:t>
      </w:r>
      <w:r>
        <w:rPr>
          <w:sz w:val="28"/>
          <w:szCs w:val="28"/>
        </w:rPr>
        <w:t xml:space="preserve"> aplastándole o pinchándole</w:t>
      </w:r>
      <w:r w:rsidRPr="00CB7600">
        <w:rPr>
          <w:sz w:val="28"/>
          <w:szCs w:val="28"/>
        </w:rPr>
        <w:t>, por ejemplo) tendrá más probabilidades de superar sin sufrimiento y sin tener que tomar grandes cantidades de medicamentos  los episodios de dolor que “todos” los seres humanos experimentamos a lo largo de la vida.</w:t>
      </w:r>
    </w:p>
    <w:p w:rsidR="00CB7600" w:rsidRDefault="00CB7600" w:rsidP="00CB7600">
      <w:pPr>
        <w:rPr>
          <w:sz w:val="28"/>
          <w:szCs w:val="28"/>
        </w:rPr>
      </w:pPr>
      <w:r>
        <w:rPr>
          <w:b/>
          <w:sz w:val="28"/>
          <w:szCs w:val="28"/>
        </w:rPr>
        <w:lastRenderedPageBreak/>
        <w:t xml:space="preserve">2.b) </w:t>
      </w:r>
      <w:r w:rsidRPr="00CB7600">
        <w:rPr>
          <w:b/>
          <w:sz w:val="28"/>
          <w:szCs w:val="28"/>
        </w:rPr>
        <w:t>RESPUESTA ERRONEA.</w:t>
      </w:r>
      <w:r w:rsidRPr="00CB7600">
        <w:rPr>
          <w:sz w:val="28"/>
          <w:szCs w:val="28"/>
        </w:rPr>
        <w:t xml:space="preserve">  Nada más lejos de la realidad. El dolor </w:t>
      </w:r>
      <w:r>
        <w:rPr>
          <w:sz w:val="28"/>
          <w:szCs w:val="28"/>
        </w:rPr>
        <w:t>achacable a</w:t>
      </w:r>
      <w:r w:rsidRPr="00CB7600">
        <w:rPr>
          <w:sz w:val="28"/>
          <w:szCs w:val="28"/>
        </w:rPr>
        <w:t xml:space="preserve"> daño en </w:t>
      </w:r>
      <w:r>
        <w:rPr>
          <w:sz w:val="28"/>
          <w:szCs w:val="28"/>
        </w:rPr>
        <w:t>los tejidos de nuestro cuerpo sólo duraría desde lo</w:t>
      </w:r>
      <w:r w:rsidRPr="00CB7600">
        <w:rPr>
          <w:sz w:val="28"/>
          <w:szCs w:val="28"/>
        </w:rPr>
        <w:t xml:space="preserve">s primeros momentos </w:t>
      </w:r>
      <w:r>
        <w:rPr>
          <w:sz w:val="28"/>
          <w:szCs w:val="28"/>
        </w:rPr>
        <w:t>tras la</w:t>
      </w:r>
      <w:r w:rsidRPr="00CB7600">
        <w:rPr>
          <w:sz w:val="28"/>
          <w:szCs w:val="28"/>
        </w:rPr>
        <w:t xml:space="preserve"> lesión</w:t>
      </w:r>
      <w:r>
        <w:rPr>
          <w:sz w:val="28"/>
          <w:szCs w:val="28"/>
        </w:rPr>
        <w:t xml:space="preserve"> hasta la cicatrización (pensad, por ejemplo, en una herida en la piel tras una </w:t>
      </w:r>
      <w:r w:rsidR="00632E9B">
        <w:rPr>
          <w:sz w:val="28"/>
          <w:szCs w:val="28"/>
        </w:rPr>
        <w:t>caída</w:t>
      </w:r>
      <w:r>
        <w:rPr>
          <w:sz w:val="28"/>
          <w:szCs w:val="28"/>
        </w:rPr>
        <w:t xml:space="preserve"> o un corte: cuando cicatriza y </w:t>
      </w:r>
      <w:r w:rsidR="00632E9B">
        <w:rPr>
          <w:sz w:val="28"/>
          <w:szCs w:val="28"/>
        </w:rPr>
        <w:t>desaparece</w:t>
      </w:r>
      <w:r>
        <w:rPr>
          <w:sz w:val="28"/>
          <w:szCs w:val="28"/>
        </w:rPr>
        <w:t xml:space="preserve"> ya no duele; en tejidos más profundos que no vemos también cicatrizan las lesiones)</w:t>
      </w:r>
      <w:r w:rsidRPr="00CB7600">
        <w:rPr>
          <w:sz w:val="28"/>
          <w:szCs w:val="28"/>
        </w:rPr>
        <w:t>.</w:t>
      </w:r>
      <w:r>
        <w:rPr>
          <w:sz w:val="28"/>
          <w:szCs w:val="28"/>
        </w:rPr>
        <w:t xml:space="preserve"> Es más aún, incluso esta afirmación habría que matizarla, ya que todos conocemos casos de personas que han sufrido daños en los tejidos, como fracturas, cortes, puñaladas, disparos, infartos</w:t>
      </w:r>
      <w:r w:rsidR="0050038B">
        <w:rPr>
          <w:sz w:val="28"/>
          <w:szCs w:val="28"/>
        </w:rPr>
        <w:t xml:space="preserve"> e incluso metástasis</w:t>
      </w:r>
      <w:r>
        <w:rPr>
          <w:sz w:val="28"/>
          <w:szCs w:val="28"/>
        </w:rPr>
        <w:t xml:space="preserve">…) y no han percibido dolor. Y esto es así porque la percepción final del dolor depende de lo que interprete nuestro cerebro en ese momento y en esas circunstancias concretas: “si voy </w:t>
      </w:r>
      <w:r w:rsidR="00632E9B">
        <w:rPr>
          <w:sz w:val="28"/>
          <w:szCs w:val="28"/>
        </w:rPr>
        <w:t>huyendo</w:t>
      </w:r>
      <w:r>
        <w:rPr>
          <w:sz w:val="28"/>
          <w:szCs w:val="28"/>
        </w:rPr>
        <w:t xml:space="preserve"> de los disparos de los soldados enemigos, es probable que no sienta el dolor de un impacto de bala hasta que no esté a salvo en la trinchera” (el cerebro ha tenido que estar procesando otro tipo de informaciones mucho más importantes para salvarme la vi</w:t>
      </w:r>
      <w:r w:rsidR="0050038B">
        <w:rPr>
          <w:sz w:val="28"/>
          <w:szCs w:val="28"/>
        </w:rPr>
        <w:t>da que en una lesión de piel, mú</w:t>
      </w:r>
      <w:r>
        <w:rPr>
          <w:sz w:val="28"/>
          <w:szCs w:val="28"/>
        </w:rPr>
        <w:t>sculos…). En cualquier caso, y aceptando que las lesiones produzcan dolor en nuestro entorno habitual en el que el cerebro no tiene otras prioridades más vitales,  p</w:t>
      </w:r>
      <w:r w:rsidRPr="00CB7600">
        <w:rPr>
          <w:sz w:val="28"/>
          <w:szCs w:val="28"/>
        </w:rPr>
        <w:t>asadas unas semanas</w:t>
      </w:r>
      <w:r>
        <w:rPr>
          <w:sz w:val="28"/>
          <w:szCs w:val="28"/>
        </w:rPr>
        <w:t xml:space="preserve"> se curarían</w:t>
      </w:r>
      <w:r w:rsidRPr="00CB7600">
        <w:rPr>
          <w:sz w:val="28"/>
          <w:szCs w:val="28"/>
        </w:rPr>
        <w:t xml:space="preserve"> los tejidos dañados, y el dolor </w:t>
      </w:r>
      <w:r>
        <w:rPr>
          <w:sz w:val="28"/>
          <w:szCs w:val="28"/>
        </w:rPr>
        <w:t>se iría</w:t>
      </w:r>
      <w:r w:rsidRPr="00CB7600">
        <w:rPr>
          <w:sz w:val="28"/>
          <w:szCs w:val="28"/>
        </w:rPr>
        <w:t xml:space="preserve"> atenuando y </w:t>
      </w:r>
      <w:r>
        <w:rPr>
          <w:sz w:val="28"/>
          <w:szCs w:val="28"/>
        </w:rPr>
        <w:t>finalmente desapareciendo</w:t>
      </w:r>
      <w:r w:rsidRPr="00CB7600">
        <w:rPr>
          <w:sz w:val="28"/>
          <w:szCs w:val="28"/>
        </w:rPr>
        <w:t>. Si no lo hace, las sensaciones de dolor ya no pueden ser atribuidas a una señal de alarma de que algo va mal (ya que el tejido lesionado ha cicatrizado perfectamente) y puede que estén más relacionadas con otros factores (como el miedo a la relesión, hipervigilancia del dolor, ansiedad, anticipación al dolor, mala forma física…) que con factores de la propia lesión. Cuando estamos vigilantes del dolor y con miedo y ansiedad a causa de él, tanto las áreas cerebrales que procesan información como los nervios que conducen el dolor experimentan cambios que hacen que el dolor se siga sintiendo incluso cuando ya se han curado las lesiones: si nos hemos esforzado por mantener en guardia nuestra atención ante cualquier sensación en la espalda para “frenar” un posible empeoramiento (conducta mal adaptada basada en el miedo y la</w:t>
      </w:r>
      <w:r>
        <w:rPr>
          <w:sz w:val="28"/>
          <w:szCs w:val="28"/>
        </w:rPr>
        <w:t xml:space="preserve"> creencia de fragilidad de la columna</w:t>
      </w:r>
      <w:r w:rsidRPr="00CB7600">
        <w:rPr>
          <w:sz w:val="28"/>
          <w:szCs w:val="28"/>
        </w:rPr>
        <w:t>), hemos vuelto sensible e hiperactivo a nuestro sistema nervioso, el cual podrá interpretar cualquier sensación (más aún las desagradables), por inofensivas que estas pudiesen ser,  como dolor (</w:t>
      </w:r>
      <w:r w:rsidR="00632E9B" w:rsidRPr="00CB7600">
        <w:rPr>
          <w:sz w:val="28"/>
          <w:szCs w:val="28"/>
        </w:rPr>
        <w:t>acuérdese</w:t>
      </w:r>
      <w:r w:rsidRPr="00CB7600">
        <w:rPr>
          <w:sz w:val="28"/>
          <w:szCs w:val="28"/>
        </w:rPr>
        <w:t xml:space="preserve"> del conocido ejemplo anterior del dolor fantasma </w:t>
      </w:r>
      <w:r w:rsidRPr="00CB7600">
        <w:rPr>
          <w:sz w:val="28"/>
          <w:szCs w:val="28"/>
        </w:rPr>
        <w:lastRenderedPageBreak/>
        <w:t>en el que puede sentirse dolor incluso sin estar presente la parte del cuerpo que duele).</w:t>
      </w:r>
    </w:p>
    <w:p w:rsidR="00CB7600" w:rsidRDefault="00CB7600" w:rsidP="00CB7600">
      <w:pPr>
        <w:rPr>
          <w:sz w:val="28"/>
          <w:szCs w:val="28"/>
        </w:rPr>
      </w:pPr>
      <w:r w:rsidRPr="00CB7600">
        <w:rPr>
          <w:sz w:val="28"/>
          <w:szCs w:val="28"/>
        </w:rPr>
        <w:t>Si usted no acepta la posibilidad de que se pueda percibir dolor sin ningún tipo de daño físico, cada vez que sienta dolor lo relacionará con algún tipo de lesión en su cuerpo, y esa forma de pensar produce ansiedad, miedo, desesperación</w:t>
      </w:r>
      <w:r>
        <w:rPr>
          <w:sz w:val="28"/>
          <w:szCs w:val="28"/>
        </w:rPr>
        <w:t>, inmovilidad,</w:t>
      </w:r>
      <w:r w:rsidRPr="00CB7600">
        <w:rPr>
          <w:sz w:val="28"/>
          <w:szCs w:val="28"/>
        </w:rPr>
        <w:t xml:space="preserve"> y se aleja de la realidad del funcionamiento humano normal. Si se mueve con miedo al daño</w:t>
      </w:r>
      <w:r w:rsidR="00DC0B1F">
        <w:rPr>
          <w:sz w:val="28"/>
          <w:szCs w:val="28"/>
        </w:rPr>
        <w:t>,</w:t>
      </w:r>
      <w:r w:rsidRPr="00CB7600">
        <w:rPr>
          <w:sz w:val="28"/>
          <w:szCs w:val="28"/>
        </w:rPr>
        <w:t xml:space="preserve"> sus movimientos serán más tensos y menos naturales, lo que favorece el mantenimiento del dolor</w:t>
      </w:r>
      <w:r>
        <w:rPr>
          <w:sz w:val="28"/>
          <w:szCs w:val="28"/>
        </w:rPr>
        <w:t>. Intente recordar que la</w:t>
      </w:r>
      <w:r w:rsidRPr="00CB7600">
        <w:rPr>
          <w:sz w:val="28"/>
          <w:szCs w:val="28"/>
        </w:rPr>
        <w:t xml:space="preserve"> columna es una de las estructuras más resistentes</w:t>
      </w:r>
      <w:r>
        <w:rPr>
          <w:sz w:val="28"/>
          <w:szCs w:val="28"/>
        </w:rPr>
        <w:t xml:space="preserve"> </w:t>
      </w:r>
      <w:r w:rsidR="00632E9B">
        <w:rPr>
          <w:sz w:val="28"/>
          <w:szCs w:val="28"/>
        </w:rPr>
        <w:t>de su cuerpo y que hay personas</w:t>
      </w:r>
      <w:r>
        <w:rPr>
          <w:sz w:val="28"/>
          <w:szCs w:val="28"/>
        </w:rPr>
        <w:t xml:space="preserve"> que</w:t>
      </w:r>
      <w:r w:rsidR="00632E9B">
        <w:rPr>
          <w:sz w:val="28"/>
          <w:szCs w:val="28"/>
        </w:rPr>
        <w:t>,</w:t>
      </w:r>
      <w:r>
        <w:rPr>
          <w:sz w:val="28"/>
          <w:szCs w:val="28"/>
        </w:rPr>
        <w:t xml:space="preserve"> a pesar de haber trabajado durante toda su vida, llega</w:t>
      </w:r>
      <w:r w:rsidR="00D46478">
        <w:rPr>
          <w:sz w:val="28"/>
          <w:szCs w:val="28"/>
        </w:rPr>
        <w:t>n</w:t>
      </w:r>
      <w:r>
        <w:rPr>
          <w:sz w:val="28"/>
          <w:szCs w:val="28"/>
        </w:rPr>
        <w:t xml:space="preserve"> a los cien años con su columna en funcionamiento.</w:t>
      </w:r>
    </w:p>
    <w:p w:rsidR="00026E69" w:rsidRPr="00CB7600" w:rsidRDefault="00026E69" w:rsidP="00CB7600">
      <w:pPr>
        <w:rPr>
          <w:rFonts w:cs="Times New Roman"/>
          <w:sz w:val="28"/>
          <w:szCs w:val="28"/>
        </w:rPr>
      </w:pPr>
    </w:p>
    <w:p w:rsidR="00CB7600" w:rsidRDefault="00CB7600" w:rsidP="00CB7600">
      <w:pPr>
        <w:rPr>
          <w:rFonts w:cs="Times New Roman"/>
          <w:sz w:val="28"/>
          <w:szCs w:val="28"/>
        </w:rPr>
      </w:pPr>
    </w:p>
    <w:p w:rsidR="00026E69" w:rsidRPr="00026E69" w:rsidRDefault="00026E69" w:rsidP="00026E69">
      <w:pPr>
        <w:pStyle w:val="Prrafodelista"/>
        <w:numPr>
          <w:ilvl w:val="0"/>
          <w:numId w:val="27"/>
        </w:numPr>
        <w:rPr>
          <w:rFonts w:cs="Times New Roman"/>
          <w:b/>
          <w:i/>
          <w:sz w:val="28"/>
          <w:szCs w:val="28"/>
        </w:rPr>
      </w:pPr>
      <w:r w:rsidRPr="00026E69">
        <w:rPr>
          <w:rFonts w:cs="Times New Roman"/>
          <w:b/>
          <w:i/>
          <w:sz w:val="28"/>
          <w:szCs w:val="28"/>
        </w:rPr>
        <w:t>LAS IMÁGENES DE RESONANCIA NUCLEAR MAGNÉTICA  HAN EVIDENCIADO UNA ALTA FRECUENCIA  DE ARTROSIS, DEGENERACIÓN DISCAL, PROLAPSOS Y HERNIAS DISCALES TANTO EN PERSONAS CON DOLOR COMO EN PERSONAS SIN DOLOR DE ESPALDA,  ¿COMO EXPLICARÍA ESTE HECHO?</w:t>
      </w:r>
    </w:p>
    <w:p w:rsidR="00026E69" w:rsidRDefault="00026E69" w:rsidP="00CB7600">
      <w:pPr>
        <w:rPr>
          <w:rFonts w:cs="Times New Roman"/>
          <w:sz w:val="28"/>
          <w:szCs w:val="28"/>
        </w:rPr>
      </w:pPr>
    </w:p>
    <w:p w:rsidR="00026E69" w:rsidRPr="00026E69" w:rsidRDefault="00026E69" w:rsidP="00026E69">
      <w:pPr>
        <w:rPr>
          <w:sz w:val="28"/>
          <w:szCs w:val="28"/>
        </w:rPr>
      </w:pPr>
      <w:r w:rsidRPr="00026E69">
        <w:rPr>
          <w:rFonts w:cs="Times New Roman"/>
          <w:b/>
          <w:sz w:val="28"/>
          <w:szCs w:val="28"/>
        </w:rPr>
        <w:t xml:space="preserve">3.a) </w:t>
      </w:r>
      <w:r w:rsidRPr="00026E69">
        <w:rPr>
          <w:b/>
          <w:sz w:val="28"/>
          <w:szCs w:val="28"/>
        </w:rPr>
        <w:t>RESPUESTA CORRECTA.</w:t>
      </w:r>
      <w:r w:rsidRPr="00026E69">
        <w:rPr>
          <w:sz w:val="28"/>
          <w:szCs w:val="28"/>
        </w:rPr>
        <w:t xml:space="preserve">  Otros muchísimos factores influyen en el dolor que se siente (baja forma física, miedo a lesionarse la espalda, actitud de catast</w:t>
      </w:r>
      <w:r>
        <w:rPr>
          <w:sz w:val="28"/>
          <w:szCs w:val="28"/>
        </w:rPr>
        <w:t>rofismo ante el dolor, ansiedad</w:t>
      </w:r>
      <w:r w:rsidRPr="00026E69">
        <w:rPr>
          <w:sz w:val="28"/>
          <w:szCs w:val="28"/>
        </w:rPr>
        <w:t>, depresión</w:t>
      </w:r>
      <w:r>
        <w:rPr>
          <w:sz w:val="28"/>
          <w:szCs w:val="28"/>
        </w:rPr>
        <w:t>, ausencia de metas personales que compitan con la preocupación por el dolor</w:t>
      </w:r>
      <w:r w:rsidRPr="00026E69">
        <w:rPr>
          <w:sz w:val="28"/>
          <w:szCs w:val="28"/>
        </w:rPr>
        <w:t xml:space="preserve">…). Si las imágenes de degeneración que se observan </w:t>
      </w:r>
      <w:r>
        <w:rPr>
          <w:sz w:val="28"/>
          <w:szCs w:val="28"/>
        </w:rPr>
        <w:t xml:space="preserve">en las pruebas de imagen </w:t>
      </w:r>
      <w:r w:rsidRPr="00026E69">
        <w:rPr>
          <w:sz w:val="28"/>
          <w:szCs w:val="28"/>
        </w:rPr>
        <w:t xml:space="preserve">fuesen las causas </w:t>
      </w:r>
      <w:r>
        <w:rPr>
          <w:sz w:val="28"/>
          <w:szCs w:val="28"/>
        </w:rPr>
        <w:t xml:space="preserve">directas </w:t>
      </w:r>
      <w:r w:rsidRPr="00026E69">
        <w:rPr>
          <w:sz w:val="28"/>
          <w:szCs w:val="28"/>
        </w:rPr>
        <w:t>de dolor</w:t>
      </w:r>
      <w:r>
        <w:rPr>
          <w:sz w:val="28"/>
          <w:szCs w:val="28"/>
        </w:rPr>
        <w:t>,</w:t>
      </w:r>
      <w:r w:rsidRPr="00026E69">
        <w:rPr>
          <w:sz w:val="28"/>
          <w:szCs w:val="28"/>
        </w:rPr>
        <w:t xml:space="preserve"> a todos nos dolería continuamente la espalda, ya que a todos s</w:t>
      </w:r>
      <w:r>
        <w:rPr>
          <w:sz w:val="28"/>
          <w:szCs w:val="28"/>
        </w:rPr>
        <w:t>e nos va degenerando la columna al igual que el resto del cuerpo. Ejemplos relacionados con esta pregunta a los que se les puede aplicar el sen</w:t>
      </w:r>
      <w:r w:rsidR="00D46478">
        <w:rPr>
          <w:sz w:val="28"/>
          <w:szCs w:val="28"/>
        </w:rPr>
        <w:t xml:space="preserve">tido común serían: …si alguien (incluidos profesionales sanitarios) me ha </w:t>
      </w:r>
      <w:r w:rsidR="0050038B">
        <w:rPr>
          <w:sz w:val="28"/>
          <w:szCs w:val="28"/>
        </w:rPr>
        <w:t>afirmado</w:t>
      </w:r>
      <w:r>
        <w:rPr>
          <w:sz w:val="28"/>
          <w:szCs w:val="28"/>
        </w:rPr>
        <w:t xml:space="preserve"> que me duele la espalda porque en la </w:t>
      </w:r>
      <w:r w:rsidR="00D46478">
        <w:rPr>
          <w:sz w:val="28"/>
          <w:szCs w:val="28"/>
        </w:rPr>
        <w:t>radiografía</w:t>
      </w:r>
      <w:r>
        <w:rPr>
          <w:sz w:val="28"/>
          <w:szCs w:val="28"/>
        </w:rPr>
        <w:t xml:space="preserve"> sale “mucha artrosis” y osteofitos (“picos de loro” que me “pinchan” los músculos de la espalda y los nervios…</w:t>
      </w:r>
      <w:r w:rsidR="00D46478">
        <w:rPr>
          <w:sz w:val="28"/>
          <w:szCs w:val="28"/>
        </w:rPr>
        <w:t>)</w:t>
      </w:r>
      <w:r>
        <w:rPr>
          <w:sz w:val="28"/>
          <w:szCs w:val="28"/>
        </w:rPr>
        <w:t xml:space="preserve">, ¿cómo es que a </w:t>
      </w:r>
      <w:r>
        <w:rPr>
          <w:sz w:val="28"/>
          <w:szCs w:val="28"/>
        </w:rPr>
        <w:lastRenderedPageBreak/>
        <w:t>veces no me duele si los picos si</w:t>
      </w:r>
      <w:r w:rsidR="0061366C">
        <w:rPr>
          <w:sz w:val="28"/>
          <w:szCs w:val="28"/>
        </w:rPr>
        <w:t>empre van a estar</w:t>
      </w:r>
      <w:r>
        <w:rPr>
          <w:sz w:val="28"/>
          <w:szCs w:val="28"/>
        </w:rPr>
        <w:t xml:space="preserve"> ahí?... Si la artrosis es la causa de dolor… ¿por qué a mi abuelo de 87 años no le duele la espalda?. Son solo dos ejemplos, pero os animamos a seguir pensando más incongruencias en las creencias erróneas tradicionalme</w:t>
      </w:r>
      <w:r w:rsidR="0050038B">
        <w:rPr>
          <w:sz w:val="28"/>
          <w:szCs w:val="28"/>
        </w:rPr>
        <w:t>nte y culturalmente aceptadas a</w:t>
      </w:r>
      <w:r>
        <w:rPr>
          <w:sz w:val="28"/>
          <w:szCs w:val="28"/>
        </w:rPr>
        <w:t>cerca del dolor.</w:t>
      </w:r>
    </w:p>
    <w:p w:rsidR="00026E69" w:rsidRPr="00603695" w:rsidRDefault="00603695" w:rsidP="00603695">
      <w:pPr>
        <w:rPr>
          <w:sz w:val="28"/>
          <w:szCs w:val="28"/>
        </w:rPr>
      </w:pPr>
      <w:r w:rsidRPr="00603695">
        <w:rPr>
          <w:b/>
          <w:sz w:val="28"/>
          <w:szCs w:val="28"/>
        </w:rPr>
        <w:t xml:space="preserve">3.b) </w:t>
      </w:r>
      <w:r w:rsidR="00026E69" w:rsidRPr="00603695">
        <w:rPr>
          <w:b/>
          <w:sz w:val="28"/>
          <w:szCs w:val="28"/>
        </w:rPr>
        <w:t>RESPUESTA ERRONEA.</w:t>
      </w:r>
      <w:r w:rsidR="00026E69" w:rsidRPr="00603695">
        <w:rPr>
          <w:sz w:val="28"/>
          <w:szCs w:val="28"/>
        </w:rPr>
        <w:t xml:space="preserve"> La presencia de hernia no indica que se tenga que tener dolor para toda la vida. Muchas personas con hernias ni siquiera se enteran de que las tienen. En la fase inflamatoria (al principio) de una hernia puede haber dolor, como, por ejemplo, cuando te haces una herida, pero cuando va cicatrizando y el cuerpo se adapta, al igual que cuando cicatriza la herida, el dolor va desapareciendo. Una gran hernia reciente </w:t>
      </w:r>
      <w:r w:rsidR="00D46478">
        <w:rPr>
          <w:sz w:val="28"/>
          <w:szCs w:val="28"/>
        </w:rPr>
        <w:t xml:space="preserve">que afecte de forma importante una raíz nerviosa </w:t>
      </w:r>
      <w:r w:rsidR="00026E69" w:rsidRPr="00603695">
        <w:rPr>
          <w:sz w:val="28"/>
          <w:szCs w:val="28"/>
        </w:rPr>
        <w:t>te va a dar síntomas bien distintos al dolor. Si ust</w:t>
      </w:r>
      <w:r>
        <w:rPr>
          <w:sz w:val="28"/>
          <w:szCs w:val="28"/>
        </w:rPr>
        <w:t>ed tiene asumido que su envejecimiento</w:t>
      </w:r>
      <w:r w:rsidR="00026E69" w:rsidRPr="00603695">
        <w:rPr>
          <w:sz w:val="28"/>
          <w:szCs w:val="28"/>
        </w:rPr>
        <w:t xml:space="preserve"> normal de columna (artrosis, </w:t>
      </w:r>
      <w:r>
        <w:rPr>
          <w:sz w:val="28"/>
          <w:szCs w:val="28"/>
        </w:rPr>
        <w:t xml:space="preserve">prolapsos, </w:t>
      </w:r>
      <w:r w:rsidR="00026E69" w:rsidRPr="00603695">
        <w:rPr>
          <w:sz w:val="28"/>
          <w:szCs w:val="28"/>
        </w:rPr>
        <w:t>hernias…) son la causa directa del dolor que siente tiene un gran problema, ya que tendrá miedo a moverse con lo cual no se atreverá a ponerse en forma, y estará muy pendiente a las molestias que sienta, lo cual aumenta la percepción de dolor, el miedo y el sentimiento de no poder tener una vida plena.</w:t>
      </w:r>
    </w:p>
    <w:p w:rsidR="00026E69" w:rsidRDefault="00603695" w:rsidP="00026E69">
      <w:pPr>
        <w:rPr>
          <w:sz w:val="28"/>
          <w:szCs w:val="28"/>
        </w:rPr>
      </w:pPr>
      <w:r w:rsidRPr="00603695">
        <w:rPr>
          <w:b/>
          <w:sz w:val="28"/>
          <w:szCs w:val="28"/>
        </w:rPr>
        <w:t xml:space="preserve">3.c) </w:t>
      </w:r>
      <w:r w:rsidR="00026E69" w:rsidRPr="00603695">
        <w:rPr>
          <w:b/>
          <w:sz w:val="28"/>
          <w:szCs w:val="28"/>
        </w:rPr>
        <w:t>RESPUESTA</w:t>
      </w:r>
      <w:r w:rsidR="00026E69" w:rsidRPr="00C84BFC">
        <w:rPr>
          <w:b/>
          <w:sz w:val="28"/>
          <w:szCs w:val="28"/>
        </w:rPr>
        <w:t xml:space="preserve"> INCORRECTA</w:t>
      </w:r>
      <w:r w:rsidR="00026E69" w:rsidRPr="00C84BFC">
        <w:rPr>
          <w:color w:val="FF0000"/>
          <w:sz w:val="28"/>
          <w:szCs w:val="28"/>
        </w:rPr>
        <w:t>.</w:t>
      </w:r>
      <w:r>
        <w:rPr>
          <w:sz w:val="28"/>
          <w:szCs w:val="28"/>
        </w:rPr>
        <w:t xml:space="preserve"> El tipo de oficio</w:t>
      </w:r>
      <w:r w:rsidR="00026E69" w:rsidRPr="00C84BFC">
        <w:rPr>
          <w:sz w:val="28"/>
          <w:szCs w:val="28"/>
        </w:rPr>
        <w:t xml:space="preserve"> no se relaciona con el dolor percibido: hay oficinistas con un gran dolor y trabajadores del campo o la construcción que viven perfectamente con las molestias que todos los humanos podemos sentir en la espalda a lo largo de la vida.</w:t>
      </w:r>
      <w:r w:rsidR="002E789A">
        <w:rPr>
          <w:sz w:val="28"/>
          <w:szCs w:val="28"/>
        </w:rPr>
        <w:t xml:space="preserve"> El exceso de movimientos </w:t>
      </w:r>
      <w:r>
        <w:rPr>
          <w:sz w:val="28"/>
          <w:szCs w:val="28"/>
        </w:rPr>
        <w:t xml:space="preserve">repetidos de elevación </w:t>
      </w:r>
      <w:r w:rsidR="002E789A">
        <w:rPr>
          <w:sz w:val="28"/>
          <w:szCs w:val="28"/>
        </w:rPr>
        <w:t xml:space="preserve">de grandes pesos </w:t>
      </w:r>
      <w:r w:rsidR="00F85C9D">
        <w:rPr>
          <w:sz w:val="28"/>
          <w:szCs w:val="28"/>
        </w:rPr>
        <w:t xml:space="preserve">durante largos periodos de tiempo </w:t>
      </w:r>
      <w:r w:rsidR="002E789A">
        <w:rPr>
          <w:sz w:val="28"/>
          <w:szCs w:val="28"/>
        </w:rPr>
        <w:t>sí</w:t>
      </w:r>
      <w:r>
        <w:rPr>
          <w:sz w:val="28"/>
          <w:szCs w:val="28"/>
        </w:rPr>
        <w:t xml:space="preserve"> parece asociarse a más </w:t>
      </w:r>
      <w:r w:rsidR="002E789A">
        <w:rPr>
          <w:sz w:val="28"/>
          <w:szCs w:val="28"/>
        </w:rPr>
        <w:t>“</w:t>
      </w:r>
      <w:r>
        <w:rPr>
          <w:sz w:val="28"/>
          <w:szCs w:val="28"/>
        </w:rPr>
        <w:t>probabilidad de sentir dolor lumbar</w:t>
      </w:r>
      <w:r w:rsidR="002E789A">
        <w:rPr>
          <w:sz w:val="28"/>
          <w:szCs w:val="28"/>
        </w:rPr>
        <w:t>”</w:t>
      </w:r>
      <w:r>
        <w:rPr>
          <w:sz w:val="28"/>
          <w:szCs w:val="28"/>
        </w:rPr>
        <w:t xml:space="preserve">, que es diferente de </w:t>
      </w:r>
      <w:r w:rsidR="002E789A">
        <w:rPr>
          <w:sz w:val="28"/>
          <w:szCs w:val="28"/>
        </w:rPr>
        <w:t>“</w:t>
      </w:r>
      <w:r>
        <w:rPr>
          <w:sz w:val="28"/>
          <w:szCs w:val="28"/>
        </w:rPr>
        <w:t>probabilidad de romperse o lesionarse</w:t>
      </w:r>
      <w:r w:rsidR="002E789A">
        <w:rPr>
          <w:sz w:val="28"/>
          <w:szCs w:val="28"/>
        </w:rPr>
        <w:t>”</w:t>
      </w:r>
      <w:r>
        <w:rPr>
          <w:sz w:val="28"/>
          <w:szCs w:val="28"/>
        </w:rPr>
        <w:t xml:space="preserve"> la espalda</w:t>
      </w:r>
      <w:r w:rsidR="00F85C9D">
        <w:rPr>
          <w:sz w:val="28"/>
          <w:szCs w:val="28"/>
        </w:rPr>
        <w:t xml:space="preserve"> (dolor y daño no </w:t>
      </w:r>
      <w:r w:rsidR="002E789A">
        <w:rPr>
          <w:sz w:val="28"/>
          <w:szCs w:val="28"/>
        </w:rPr>
        <w:t>siempre</w:t>
      </w:r>
      <w:r w:rsidR="00F85C9D">
        <w:rPr>
          <w:sz w:val="28"/>
          <w:szCs w:val="28"/>
        </w:rPr>
        <w:t xml:space="preserve"> son una misma cosa).</w:t>
      </w:r>
      <w:r w:rsidR="00026E69" w:rsidRPr="00C84BFC">
        <w:rPr>
          <w:sz w:val="28"/>
          <w:szCs w:val="28"/>
        </w:rPr>
        <w:t xml:space="preserve"> Otros factores influyen más decisivamente en no superar el dolor: la falta de forma física, la interpretación catastrófica de las sensaciones dolorosas, el miedo a lesionarse, </w:t>
      </w:r>
      <w:r w:rsidR="00422F10">
        <w:rPr>
          <w:sz w:val="28"/>
          <w:szCs w:val="28"/>
        </w:rPr>
        <w:t xml:space="preserve">la </w:t>
      </w:r>
      <w:r w:rsidR="00026E69" w:rsidRPr="00C84BFC">
        <w:rPr>
          <w:sz w:val="28"/>
          <w:szCs w:val="28"/>
        </w:rPr>
        <w:t xml:space="preserve">hipervigilancia en el dolor, </w:t>
      </w:r>
      <w:r w:rsidR="00422F10">
        <w:rPr>
          <w:sz w:val="28"/>
          <w:szCs w:val="28"/>
        </w:rPr>
        <w:t xml:space="preserve">la </w:t>
      </w:r>
      <w:r>
        <w:rPr>
          <w:sz w:val="28"/>
          <w:szCs w:val="28"/>
        </w:rPr>
        <w:t xml:space="preserve">ausencia de metas </w:t>
      </w:r>
      <w:r w:rsidR="00422F10">
        <w:rPr>
          <w:sz w:val="28"/>
          <w:szCs w:val="28"/>
        </w:rPr>
        <w:t xml:space="preserve">personales </w:t>
      </w:r>
      <w:r w:rsidR="006447A7">
        <w:rPr>
          <w:sz w:val="28"/>
          <w:szCs w:val="28"/>
        </w:rPr>
        <w:t>que compitan con la de no sentir</w:t>
      </w:r>
      <w:r>
        <w:rPr>
          <w:sz w:val="28"/>
          <w:szCs w:val="28"/>
        </w:rPr>
        <w:t xml:space="preserve"> dolor, </w:t>
      </w:r>
      <w:r w:rsidR="00026E69" w:rsidRPr="00C84BFC">
        <w:rPr>
          <w:sz w:val="28"/>
          <w:szCs w:val="28"/>
        </w:rPr>
        <w:t>ansiedad, depresión, creer que se puede vivir todos los momen</w:t>
      </w:r>
      <w:r>
        <w:rPr>
          <w:sz w:val="28"/>
          <w:szCs w:val="28"/>
        </w:rPr>
        <w:t>tos de la vida sin ningún dolor (meta personal irrealista)…</w:t>
      </w:r>
    </w:p>
    <w:p w:rsidR="00026E69" w:rsidRDefault="00026E69" w:rsidP="00CB7600">
      <w:pPr>
        <w:rPr>
          <w:rFonts w:cs="Times New Roman"/>
          <w:sz w:val="28"/>
          <w:szCs w:val="28"/>
        </w:rPr>
      </w:pPr>
    </w:p>
    <w:p w:rsidR="003E2071" w:rsidRPr="00CB7600" w:rsidRDefault="003E2071" w:rsidP="00CB7600">
      <w:pPr>
        <w:rPr>
          <w:rFonts w:cs="Times New Roman"/>
          <w:sz w:val="28"/>
          <w:szCs w:val="28"/>
        </w:rPr>
        <w:sectPr w:rsidR="003E2071" w:rsidRPr="00CB7600" w:rsidSect="0084518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E2071" w:rsidRPr="003E2071" w:rsidRDefault="003E2071" w:rsidP="003E2071">
      <w:pPr>
        <w:pStyle w:val="Prrafodelista"/>
        <w:numPr>
          <w:ilvl w:val="0"/>
          <w:numId w:val="27"/>
        </w:numPr>
        <w:rPr>
          <w:rFonts w:cs="Times New Roman"/>
          <w:b/>
          <w:i/>
          <w:sz w:val="28"/>
          <w:szCs w:val="28"/>
        </w:rPr>
      </w:pPr>
      <w:r w:rsidRPr="003E2071">
        <w:rPr>
          <w:rFonts w:cs="Times New Roman"/>
          <w:b/>
          <w:i/>
          <w:sz w:val="28"/>
          <w:szCs w:val="28"/>
        </w:rPr>
        <w:lastRenderedPageBreak/>
        <w:t>¿CREE USTED QUE SI HACE ALGUNA ACTIVIDAD FÍSICA O EJERCICIO EMPEORARÁ SU DOLOR?</w:t>
      </w:r>
    </w:p>
    <w:p w:rsidR="003E2071" w:rsidRDefault="003E2071" w:rsidP="003E2071">
      <w:pPr>
        <w:rPr>
          <w:b/>
          <w:sz w:val="28"/>
          <w:szCs w:val="28"/>
        </w:rPr>
      </w:pPr>
    </w:p>
    <w:p w:rsidR="009A1A94" w:rsidRPr="003E2071" w:rsidRDefault="003E2071" w:rsidP="003E2071">
      <w:pPr>
        <w:rPr>
          <w:sz w:val="28"/>
          <w:szCs w:val="28"/>
        </w:rPr>
      </w:pPr>
      <w:r>
        <w:rPr>
          <w:b/>
          <w:sz w:val="28"/>
          <w:szCs w:val="28"/>
        </w:rPr>
        <w:t xml:space="preserve">4.a) </w:t>
      </w:r>
      <w:r w:rsidR="009A1A94" w:rsidRPr="003E2071">
        <w:rPr>
          <w:b/>
          <w:sz w:val="28"/>
          <w:szCs w:val="28"/>
        </w:rPr>
        <w:t>RESPUESTA INCORRECTA</w:t>
      </w:r>
      <w:r w:rsidR="009A1A94" w:rsidRPr="003E2071">
        <w:rPr>
          <w:sz w:val="28"/>
          <w:szCs w:val="28"/>
        </w:rPr>
        <w:t>. La columna es muy resistente, solo con grandes traumatismos o enfermedades graves te la puedes dañar. La artrosis, pinzamientos, degeneración de los discos (prolapsos y hernias) no son daño de la columna sino el resul</w:t>
      </w:r>
      <w:r>
        <w:rPr>
          <w:sz w:val="28"/>
          <w:szCs w:val="28"/>
        </w:rPr>
        <w:t>tado normal del paso</w:t>
      </w:r>
      <w:r w:rsidR="009A1A94" w:rsidRPr="003E2071">
        <w:rPr>
          <w:sz w:val="28"/>
          <w:szCs w:val="28"/>
        </w:rPr>
        <w:t xml:space="preserve"> de los años, es inevitable que se nos vaya degenerando, y por supuesto no son las responsables absolutas del dolor ya que si fuese así todos estaríamos continuamente con dolor.</w:t>
      </w:r>
      <w:r w:rsidR="00095BAE" w:rsidRPr="003E2071">
        <w:rPr>
          <w:sz w:val="28"/>
          <w:szCs w:val="28"/>
        </w:rPr>
        <w:t xml:space="preserve"> </w:t>
      </w:r>
      <w:r>
        <w:rPr>
          <w:sz w:val="28"/>
          <w:szCs w:val="28"/>
        </w:rPr>
        <w:t xml:space="preserve">Las grandes elevaciones de cargas muy pesadas y repetidas durante mucho tiempo </w:t>
      </w:r>
      <w:r w:rsidR="006447A7">
        <w:rPr>
          <w:sz w:val="28"/>
          <w:szCs w:val="28"/>
        </w:rPr>
        <w:t>requerirían</w:t>
      </w:r>
      <w:r>
        <w:rPr>
          <w:sz w:val="28"/>
          <w:szCs w:val="28"/>
        </w:rPr>
        <w:t xml:space="preserve"> un buen entrenamiento físico por su parte asociado a tiempos suficientes de descanso para reducir las probabilidades de sentir dolor. Los ejercicios moderados</w:t>
      </w:r>
      <w:r w:rsidR="006447A7">
        <w:rPr>
          <w:sz w:val="28"/>
          <w:szCs w:val="28"/>
        </w:rPr>
        <w:t>-intensos só</w:t>
      </w:r>
      <w:r>
        <w:rPr>
          <w:sz w:val="28"/>
          <w:szCs w:val="28"/>
        </w:rPr>
        <w:t>lo podrían ocasionar, como mucho, leves molestias musculares pasajeras, a expensas de una ganancia de fuerza, elasticidad y resistencia física.</w:t>
      </w:r>
    </w:p>
    <w:p w:rsidR="009A1A94" w:rsidRPr="003E2071" w:rsidRDefault="003E2071" w:rsidP="003E2071">
      <w:pPr>
        <w:rPr>
          <w:sz w:val="28"/>
          <w:szCs w:val="28"/>
        </w:rPr>
      </w:pPr>
      <w:r>
        <w:rPr>
          <w:b/>
          <w:sz w:val="28"/>
          <w:szCs w:val="28"/>
        </w:rPr>
        <w:t xml:space="preserve">4.b) </w:t>
      </w:r>
      <w:r w:rsidR="009A1A94" w:rsidRPr="003E2071">
        <w:rPr>
          <w:b/>
          <w:sz w:val="28"/>
          <w:szCs w:val="28"/>
        </w:rPr>
        <w:t>RESPUESTA CORRECTA</w:t>
      </w:r>
      <w:r w:rsidR="009A1A94" w:rsidRPr="003E2071">
        <w:rPr>
          <w:sz w:val="28"/>
          <w:szCs w:val="28"/>
        </w:rPr>
        <w:t xml:space="preserve">. Si hace un trabajo físico con unos músculos desentrenados es normal que luego tenga molestias. Ese dolor no quiere decir que se haya roto </w:t>
      </w:r>
      <w:r w:rsidR="00025F5E">
        <w:rPr>
          <w:sz w:val="28"/>
          <w:szCs w:val="28"/>
        </w:rPr>
        <w:t xml:space="preserve">nada en </w:t>
      </w:r>
      <w:r w:rsidR="009A1A94" w:rsidRPr="003E2071">
        <w:rPr>
          <w:sz w:val="28"/>
          <w:szCs w:val="28"/>
        </w:rPr>
        <w:t xml:space="preserve">la espalda. Si haciendo ejercicio físico fuerte o moderado se pudiera dañar la espalda… </w:t>
      </w:r>
      <w:r w:rsidR="00244FE2" w:rsidRPr="003E2071">
        <w:rPr>
          <w:sz w:val="28"/>
          <w:szCs w:val="28"/>
        </w:rPr>
        <w:t>¡imagínese</w:t>
      </w:r>
      <w:r w:rsidR="009A1A94" w:rsidRPr="003E2071">
        <w:rPr>
          <w:sz w:val="28"/>
          <w:szCs w:val="28"/>
        </w:rPr>
        <w:t xml:space="preserve"> que le ocurriría a los culturistas o practicantes de halterofilia que pueden levantar </w:t>
      </w:r>
      <w:r w:rsidR="00713953" w:rsidRPr="003E2071">
        <w:rPr>
          <w:sz w:val="28"/>
          <w:szCs w:val="28"/>
        </w:rPr>
        <w:t xml:space="preserve">más de </w:t>
      </w:r>
      <w:r w:rsidR="009A7E17" w:rsidRPr="003E2071">
        <w:rPr>
          <w:sz w:val="28"/>
          <w:szCs w:val="28"/>
        </w:rPr>
        <w:t xml:space="preserve">200 </w:t>
      </w:r>
      <w:r w:rsidR="009A1A94" w:rsidRPr="003E2071">
        <w:rPr>
          <w:sz w:val="28"/>
          <w:szCs w:val="28"/>
        </w:rPr>
        <w:t>kilos</w:t>
      </w:r>
      <w:r w:rsidR="00244FE2" w:rsidRPr="003E2071">
        <w:rPr>
          <w:sz w:val="28"/>
          <w:szCs w:val="28"/>
        </w:rPr>
        <w:t>!</w:t>
      </w:r>
      <w:r w:rsidR="00095BAE" w:rsidRPr="003E2071">
        <w:rPr>
          <w:sz w:val="28"/>
          <w:szCs w:val="28"/>
        </w:rPr>
        <w:t>.</w:t>
      </w:r>
    </w:p>
    <w:p w:rsidR="009A1A94" w:rsidRDefault="00025F5E" w:rsidP="00025F5E">
      <w:pPr>
        <w:rPr>
          <w:sz w:val="28"/>
          <w:szCs w:val="28"/>
        </w:rPr>
      </w:pPr>
      <w:r w:rsidRPr="00025F5E">
        <w:rPr>
          <w:b/>
          <w:sz w:val="28"/>
          <w:szCs w:val="28"/>
        </w:rPr>
        <w:t xml:space="preserve">4.c) </w:t>
      </w:r>
      <w:r w:rsidR="009A1A94" w:rsidRPr="00025F5E">
        <w:rPr>
          <w:b/>
          <w:sz w:val="28"/>
          <w:szCs w:val="28"/>
        </w:rPr>
        <w:t>RESPUESTA INCORRECTA</w:t>
      </w:r>
      <w:r w:rsidR="009A1A94" w:rsidRPr="00025F5E">
        <w:rPr>
          <w:sz w:val="28"/>
          <w:szCs w:val="28"/>
        </w:rPr>
        <w:t xml:space="preserve">. La columna es muy resistente y no se la puede dañar haciendo ejercicio. Si </w:t>
      </w:r>
      <w:r w:rsidR="004E3076" w:rsidRPr="00025F5E">
        <w:rPr>
          <w:sz w:val="28"/>
          <w:szCs w:val="28"/>
        </w:rPr>
        <w:t>usted es de los que</w:t>
      </w:r>
      <w:r w:rsidR="009A1A94" w:rsidRPr="00025F5E">
        <w:rPr>
          <w:sz w:val="28"/>
          <w:szCs w:val="28"/>
        </w:rPr>
        <w:t xml:space="preserve"> espera a no sentir ninguna molestia para volver a trabajar o hacer ejercicio estará condenado a perder la forma física (fuerza, resistencia, coordinación</w:t>
      </w:r>
      <w:r>
        <w:rPr>
          <w:sz w:val="28"/>
          <w:szCs w:val="28"/>
        </w:rPr>
        <w:t>…</w:t>
      </w:r>
      <w:r w:rsidR="009A1A94" w:rsidRPr="00025F5E">
        <w:rPr>
          <w:sz w:val="28"/>
          <w:szCs w:val="28"/>
        </w:rPr>
        <w:t>) y con ello a tener problemas para recuperarse. Cuanto antes retome  su vida normal mayores probabilidades de superar el problema del dolor.</w:t>
      </w:r>
      <w:r w:rsidR="00B93FAA">
        <w:rPr>
          <w:sz w:val="28"/>
          <w:szCs w:val="28"/>
        </w:rPr>
        <w:t xml:space="preserve"> Tampoco deberíamos olvidar los efectos de la falta de actividad física en otros sistemas, como el cardiovascular, endocrino, metabólico… Imagínese la situación de muchas personas que han abandonado la práctica de una actividad física por miedo al dolor o al daño lumbar (</w:t>
      </w:r>
      <w:r w:rsidR="003A272B">
        <w:rPr>
          <w:sz w:val="28"/>
          <w:szCs w:val="28"/>
        </w:rPr>
        <w:t>¡</w:t>
      </w:r>
      <w:r w:rsidR="00B93FAA">
        <w:rPr>
          <w:sz w:val="28"/>
          <w:szCs w:val="28"/>
        </w:rPr>
        <w:t>miedos totalmente infundados</w:t>
      </w:r>
      <w:r w:rsidR="003A272B">
        <w:rPr>
          <w:sz w:val="28"/>
          <w:szCs w:val="28"/>
        </w:rPr>
        <w:t>!</w:t>
      </w:r>
      <w:r w:rsidR="00B93FAA">
        <w:rPr>
          <w:sz w:val="28"/>
          <w:szCs w:val="28"/>
        </w:rPr>
        <w:t>): “han estropeado una buena salud por una creencia equivocada sobre la naturaleza del dolor lumbar inespecífico”.</w:t>
      </w:r>
    </w:p>
    <w:p w:rsidR="00025F5E" w:rsidRDefault="00025F5E" w:rsidP="00025F5E">
      <w:pPr>
        <w:rPr>
          <w:sz w:val="28"/>
          <w:szCs w:val="28"/>
        </w:rPr>
      </w:pPr>
    </w:p>
    <w:p w:rsidR="00025F5E" w:rsidRPr="00025F5E" w:rsidRDefault="00025F5E" w:rsidP="00025F5E">
      <w:pPr>
        <w:pStyle w:val="Prrafodelista"/>
        <w:numPr>
          <w:ilvl w:val="0"/>
          <w:numId w:val="27"/>
        </w:numPr>
        <w:rPr>
          <w:rFonts w:cs="Times New Roman"/>
          <w:b/>
          <w:i/>
          <w:sz w:val="28"/>
          <w:szCs w:val="28"/>
        </w:rPr>
      </w:pPr>
      <w:r w:rsidRPr="00025F5E">
        <w:rPr>
          <w:rFonts w:cs="Times New Roman"/>
          <w:b/>
          <w:i/>
          <w:sz w:val="28"/>
          <w:szCs w:val="28"/>
        </w:rPr>
        <w:t>¿CÚALES DE LOS SIGUIENTES PENSAMIENTOS Y CONDUCTAS CREE USTED QUE HAN DEMOSTRADO SER CAPACES DE AYUDAR A RECUPERAR MÁS RAPIDAMENTE EL DOLOR DE ESPALDA?</w:t>
      </w:r>
    </w:p>
    <w:p w:rsidR="00025F5E" w:rsidRPr="00025F5E" w:rsidRDefault="00025F5E" w:rsidP="00025F5E">
      <w:pPr>
        <w:rPr>
          <w:sz w:val="28"/>
          <w:szCs w:val="28"/>
        </w:rPr>
      </w:pPr>
    </w:p>
    <w:p w:rsidR="00EA652E" w:rsidRPr="00025F5E" w:rsidRDefault="00025F5E" w:rsidP="00025F5E">
      <w:pPr>
        <w:rPr>
          <w:sz w:val="28"/>
          <w:szCs w:val="28"/>
        </w:rPr>
      </w:pPr>
      <w:r w:rsidRPr="00025F5E">
        <w:rPr>
          <w:b/>
          <w:sz w:val="32"/>
          <w:szCs w:val="32"/>
        </w:rPr>
        <w:t xml:space="preserve">5.a) </w:t>
      </w:r>
      <w:r w:rsidR="00EA652E" w:rsidRPr="00025F5E">
        <w:rPr>
          <w:b/>
          <w:sz w:val="28"/>
          <w:szCs w:val="28"/>
        </w:rPr>
        <w:t>RESPUESTA INCORRECTA.</w:t>
      </w:r>
      <w:r w:rsidR="00EA652E" w:rsidRPr="00025F5E">
        <w:rPr>
          <w:sz w:val="28"/>
          <w:szCs w:val="28"/>
        </w:rPr>
        <w:t xml:space="preserve"> Las personas que piensan y actúan así son las que </w:t>
      </w:r>
      <w:r>
        <w:rPr>
          <w:sz w:val="28"/>
          <w:szCs w:val="28"/>
        </w:rPr>
        <w:t xml:space="preserve">al parecer </w:t>
      </w:r>
      <w:r w:rsidR="00EA652E" w:rsidRPr="00025F5E">
        <w:rPr>
          <w:sz w:val="28"/>
          <w:szCs w:val="28"/>
        </w:rPr>
        <w:t>desarrollan dolor crónico de espalda y tienen problemas para recuperarse. El miedo</w:t>
      </w:r>
      <w:r w:rsidR="004F55B9" w:rsidRPr="00025F5E">
        <w:rPr>
          <w:sz w:val="28"/>
          <w:szCs w:val="28"/>
        </w:rPr>
        <w:t xml:space="preserve"> al daño</w:t>
      </w:r>
      <w:r w:rsidR="00EC4642">
        <w:rPr>
          <w:sz w:val="28"/>
          <w:szCs w:val="28"/>
        </w:rPr>
        <w:t xml:space="preserve"> y el pensar catastróficamente, </w:t>
      </w:r>
      <w:r>
        <w:rPr>
          <w:sz w:val="28"/>
          <w:szCs w:val="28"/>
        </w:rPr>
        <w:t>por ejemplo, imaginarse la columna como piezas rotas o deformadas que pinchan, aplastan o rozan y que cada vez están más estropeadas</w:t>
      </w:r>
      <w:r w:rsidR="00EC4642" w:rsidRPr="00EC4642">
        <w:rPr>
          <w:sz w:val="28"/>
          <w:szCs w:val="28"/>
        </w:rPr>
        <w:t xml:space="preserve"> </w:t>
      </w:r>
      <w:r w:rsidR="00EC4642">
        <w:rPr>
          <w:sz w:val="28"/>
          <w:szCs w:val="28"/>
        </w:rPr>
        <w:t>y expresar los síntomas en términos de enfermedad grave que produce un gran sufrimiento…,</w:t>
      </w:r>
      <w:r>
        <w:rPr>
          <w:sz w:val="28"/>
          <w:szCs w:val="28"/>
        </w:rPr>
        <w:t xml:space="preserve"> </w:t>
      </w:r>
      <w:r w:rsidR="00EA652E" w:rsidRPr="00025F5E">
        <w:rPr>
          <w:sz w:val="28"/>
          <w:szCs w:val="28"/>
        </w:rPr>
        <w:t>activan las áreas de su cerebro que procesan el dolor y lo aumentan y mantienen aún cuando no existe ningún daño grave en la espalda. Además, al moverse con tanta tensión para “no lesionarse”, acaban produ</w:t>
      </w:r>
      <w:r w:rsidR="00095BAE" w:rsidRPr="00025F5E">
        <w:rPr>
          <w:sz w:val="28"/>
          <w:szCs w:val="28"/>
        </w:rPr>
        <w:t xml:space="preserve">ciendo </w:t>
      </w:r>
      <w:r w:rsidR="00EC4642">
        <w:rPr>
          <w:sz w:val="28"/>
          <w:szCs w:val="28"/>
        </w:rPr>
        <w:t>movimientos</w:t>
      </w:r>
      <w:r w:rsidR="00095BAE" w:rsidRPr="00025F5E">
        <w:rPr>
          <w:sz w:val="28"/>
          <w:szCs w:val="28"/>
        </w:rPr>
        <w:t xml:space="preserve"> poco normales que pueden ayudar a mantener el dolor.</w:t>
      </w:r>
    </w:p>
    <w:p w:rsidR="00EA652E" w:rsidRPr="0057283B" w:rsidRDefault="0057283B" w:rsidP="0057283B">
      <w:pPr>
        <w:rPr>
          <w:sz w:val="28"/>
          <w:szCs w:val="28"/>
        </w:rPr>
      </w:pPr>
      <w:r w:rsidRPr="0057283B">
        <w:rPr>
          <w:b/>
          <w:sz w:val="28"/>
          <w:szCs w:val="28"/>
        </w:rPr>
        <w:t xml:space="preserve">5.b) </w:t>
      </w:r>
      <w:r w:rsidR="00EA652E" w:rsidRPr="0057283B">
        <w:rPr>
          <w:b/>
          <w:sz w:val="28"/>
          <w:szCs w:val="28"/>
        </w:rPr>
        <w:t>RESPUESTA CORRECTA</w:t>
      </w:r>
      <w:r w:rsidR="00EA652E" w:rsidRPr="0057283B">
        <w:rPr>
          <w:sz w:val="28"/>
          <w:szCs w:val="28"/>
        </w:rPr>
        <w:t>. Estas personas se recuperan rápidamente de los episodios de dolor y no viven con el sufrimiento y la preocupación que produce e</w:t>
      </w:r>
      <w:r w:rsidR="00257F23">
        <w:rPr>
          <w:sz w:val="28"/>
          <w:szCs w:val="28"/>
        </w:rPr>
        <w:t>star siempre pendiente del mismo</w:t>
      </w:r>
      <w:r w:rsidR="00EA652E" w:rsidRPr="0057283B">
        <w:rPr>
          <w:sz w:val="28"/>
          <w:szCs w:val="28"/>
        </w:rPr>
        <w:t>. Comprenden que “la vida es corta” y no merece la pena vivirla siempre preocupado por algo que es inevitable: todos vamos a padecer alg</w:t>
      </w:r>
      <w:r>
        <w:rPr>
          <w:sz w:val="28"/>
          <w:szCs w:val="28"/>
        </w:rPr>
        <w:t>ún dolor de vez en cuando y, salvo en presencia de patologías graves (cáncer, fracturas, infecciones y alteraciones inmunológicas</w:t>
      </w:r>
      <w:r w:rsidR="00E0478B">
        <w:rPr>
          <w:sz w:val="28"/>
          <w:szCs w:val="28"/>
        </w:rPr>
        <w:t>…</w:t>
      </w:r>
      <w:r>
        <w:rPr>
          <w:sz w:val="28"/>
          <w:szCs w:val="28"/>
        </w:rPr>
        <w:t>), el dolor musculoesquelético es considerado como algo benigno.</w:t>
      </w:r>
    </w:p>
    <w:p w:rsidR="00EA652E" w:rsidRDefault="00EA6A48" w:rsidP="00EA6A48">
      <w:pPr>
        <w:rPr>
          <w:sz w:val="28"/>
          <w:szCs w:val="28"/>
        </w:rPr>
      </w:pPr>
      <w:r w:rsidRPr="00EA6A48">
        <w:rPr>
          <w:b/>
          <w:sz w:val="28"/>
          <w:szCs w:val="28"/>
        </w:rPr>
        <w:t xml:space="preserve">5.c) </w:t>
      </w:r>
      <w:r w:rsidR="00EA652E" w:rsidRPr="00EA6A48">
        <w:rPr>
          <w:b/>
          <w:sz w:val="28"/>
          <w:szCs w:val="28"/>
        </w:rPr>
        <w:t>RESPUESTA INCORRECTA.</w:t>
      </w:r>
      <w:r w:rsidR="00EA652E" w:rsidRPr="00EA6A48">
        <w:rPr>
          <w:sz w:val="28"/>
          <w:szCs w:val="28"/>
        </w:rPr>
        <w:t xml:space="preserve"> La continua </w:t>
      </w:r>
      <w:r w:rsidR="004F55B9" w:rsidRPr="00EA6A48">
        <w:rPr>
          <w:sz w:val="28"/>
          <w:szCs w:val="28"/>
        </w:rPr>
        <w:t>atención en el dolor hace que las</w:t>
      </w:r>
      <w:r w:rsidR="00EA652E" w:rsidRPr="00EA6A48">
        <w:rPr>
          <w:sz w:val="28"/>
          <w:szCs w:val="28"/>
        </w:rPr>
        <w:t xml:space="preserve"> área</w:t>
      </w:r>
      <w:r w:rsidR="004F55B9" w:rsidRPr="00EA6A48">
        <w:rPr>
          <w:sz w:val="28"/>
          <w:szCs w:val="28"/>
        </w:rPr>
        <w:t>s</w:t>
      </w:r>
      <w:r w:rsidR="00EA652E" w:rsidRPr="00EA6A48">
        <w:rPr>
          <w:sz w:val="28"/>
          <w:szCs w:val="28"/>
        </w:rPr>
        <w:t xml:space="preserve"> del cerebro que controla</w:t>
      </w:r>
      <w:r w:rsidR="004F55B9" w:rsidRPr="00EA6A48">
        <w:rPr>
          <w:sz w:val="28"/>
          <w:szCs w:val="28"/>
        </w:rPr>
        <w:t>n</w:t>
      </w:r>
      <w:r>
        <w:rPr>
          <w:sz w:val="28"/>
          <w:szCs w:val="28"/>
        </w:rPr>
        <w:t xml:space="preserve"> ese dolor se vuelvan hiperactivas y tiendan</w:t>
      </w:r>
      <w:r w:rsidR="00EA652E" w:rsidRPr="00EA6A48">
        <w:rPr>
          <w:sz w:val="28"/>
          <w:szCs w:val="28"/>
        </w:rPr>
        <w:t xml:space="preserve"> a perpetuar la sensación dolorosa. Al mismo tiempo, esperar</w:t>
      </w:r>
      <w:r w:rsidR="004F55B9" w:rsidRPr="00EA6A48">
        <w:rPr>
          <w:sz w:val="28"/>
          <w:szCs w:val="28"/>
        </w:rPr>
        <w:t xml:space="preserve"> a que desaparezca el dolor</w:t>
      </w:r>
      <w:r w:rsidR="00EA652E" w:rsidRPr="00EA6A48">
        <w:rPr>
          <w:sz w:val="28"/>
          <w:szCs w:val="28"/>
        </w:rPr>
        <w:t xml:space="preserve"> para retomar la actividad física solo empeora</w:t>
      </w:r>
      <w:r>
        <w:rPr>
          <w:sz w:val="28"/>
          <w:szCs w:val="28"/>
        </w:rPr>
        <w:t>rá</w:t>
      </w:r>
      <w:r w:rsidR="00EA652E" w:rsidRPr="00EA6A48">
        <w:rPr>
          <w:sz w:val="28"/>
          <w:szCs w:val="28"/>
        </w:rPr>
        <w:t xml:space="preserve"> la situación ya que su cuerpo pierde fuerza y resistencia, con lo cual </w:t>
      </w:r>
      <w:r w:rsidR="00F37BD4">
        <w:rPr>
          <w:sz w:val="28"/>
          <w:szCs w:val="28"/>
        </w:rPr>
        <w:t>cualquier tarea que haga</w:t>
      </w:r>
      <w:r w:rsidR="00EA652E" w:rsidRPr="00EA6A48">
        <w:rPr>
          <w:sz w:val="28"/>
          <w:szCs w:val="28"/>
        </w:rPr>
        <w:t xml:space="preserve"> le puede producir más molestias.</w:t>
      </w:r>
      <w:r w:rsidR="007A59C5">
        <w:rPr>
          <w:sz w:val="28"/>
          <w:szCs w:val="28"/>
        </w:rPr>
        <w:t xml:space="preserve"> Piense en la rápida recuperación de los deportistas: “actividad precoz a pesar de tener todavía dolor; su motivación </w:t>
      </w:r>
      <w:r w:rsidR="007A59C5" w:rsidRPr="00E9290D">
        <w:rPr>
          <w:sz w:val="28"/>
          <w:szCs w:val="28"/>
        </w:rPr>
        <w:t>no es</w:t>
      </w:r>
      <w:r w:rsidR="007A59C5" w:rsidRPr="007A59C5">
        <w:rPr>
          <w:i/>
          <w:sz w:val="28"/>
          <w:szCs w:val="28"/>
        </w:rPr>
        <w:t xml:space="preserve"> no </w:t>
      </w:r>
      <w:r w:rsidR="00E9290D" w:rsidRPr="007A59C5">
        <w:rPr>
          <w:i/>
          <w:sz w:val="28"/>
          <w:szCs w:val="28"/>
        </w:rPr>
        <w:t>percibir</w:t>
      </w:r>
      <w:r w:rsidR="007A59C5" w:rsidRPr="007A59C5">
        <w:rPr>
          <w:i/>
          <w:sz w:val="28"/>
          <w:szCs w:val="28"/>
        </w:rPr>
        <w:t xml:space="preserve"> dolor</w:t>
      </w:r>
      <w:r w:rsidR="007A59C5">
        <w:rPr>
          <w:sz w:val="28"/>
          <w:szCs w:val="28"/>
        </w:rPr>
        <w:t xml:space="preserve">, sino </w:t>
      </w:r>
      <w:r w:rsidR="007A59C5" w:rsidRPr="007A59C5">
        <w:rPr>
          <w:i/>
          <w:sz w:val="28"/>
          <w:szCs w:val="28"/>
        </w:rPr>
        <w:t xml:space="preserve">ser capaz </w:t>
      </w:r>
      <w:r w:rsidR="007A59C5">
        <w:rPr>
          <w:sz w:val="28"/>
          <w:szCs w:val="28"/>
        </w:rPr>
        <w:t>de volver a competir cuanto antes…”</w:t>
      </w:r>
      <w:r w:rsidR="00EA652E" w:rsidRPr="00EA6A48">
        <w:rPr>
          <w:sz w:val="28"/>
          <w:szCs w:val="28"/>
        </w:rPr>
        <w:t xml:space="preserve"> </w:t>
      </w:r>
    </w:p>
    <w:p w:rsidR="001F7756" w:rsidRDefault="001F7756" w:rsidP="00EA6A48">
      <w:pPr>
        <w:rPr>
          <w:sz w:val="28"/>
          <w:szCs w:val="28"/>
        </w:rPr>
      </w:pPr>
    </w:p>
    <w:p w:rsidR="001F7756" w:rsidRPr="001F7756" w:rsidRDefault="001F7756" w:rsidP="001F7756">
      <w:pPr>
        <w:pStyle w:val="Prrafodelista"/>
        <w:numPr>
          <w:ilvl w:val="0"/>
          <w:numId w:val="27"/>
        </w:numPr>
        <w:rPr>
          <w:sz w:val="28"/>
          <w:szCs w:val="28"/>
        </w:rPr>
      </w:pPr>
      <w:r w:rsidRPr="001F7756">
        <w:rPr>
          <w:rFonts w:cs="Times New Roman"/>
          <w:b/>
          <w:i/>
          <w:sz w:val="28"/>
          <w:szCs w:val="28"/>
        </w:rPr>
        <w:t>¿CREE USTED QUE ESTAR ATENTO AL DOLOR QUE SE SIENTE INFLUYE EN LA EVOLUCIÓN O PRONÓSTICO DEL DOLOR?</w:t>
      </w:r>
    </w:p>
    <w:p w:rsidR="001F7756" w:rsidRDefault="001F7756" w:rsidP="001F7756">
      <w:pPr>
        <w:rPr>
          <w:sz w:val="28"/>
          <w:szCs w:val="28"/>
        </w:rPr>
      </w:pPr>
    </w:p>
    <w:p w:rsidR="001F7756" w:rsidRPr="001F7756" w:rsidRDefault="001F7756" w:rsidP="001F7756">
      <w:pPr>
        <w:rPr>
          <w:b/>
          <w:sz w:val="28"/>
          <w:szCs w:val="28"/>
        </w:rPr>
      </w:pPr>
      <w:r>
        <w:rPr>
          <w:b/>
          <w:sz w:val="28"/>
          <w:szCs w:val="28"/>
        </w:rPr>
        <w:t>6.a)</w:t>
      </w:r>
      <w:r w:rsidRPr="001F7756">
        <w:rPr>
          <w:b/>
          <w:sz w:val="28"/>
          <w:szCs w:val="28"/>
        </w:rPr>
        <w:t xml:space="preserve"> RESPUESTA INCORRECTA.</w:t>
      </w:r>
      <w:r w:rsidRPr="001F7756">
        <w:rPr>
          <w:sz w:val="28"/>
          <w:szCs w:val="28"/>
        </w:rPr>
        <w:t xml:space="preserve"> Se ha demostrado que la atención </w:t>
      </w:r>
      <w:r w:rsidR="00F30EC8">
        <w:rPr>
          <w:sz w:val="28"/>
          <w:szCs w:val="28"/>
        </w:rPr>
        <w:t xml:space="preserve">mental </w:t>
      </w:r>
      <w:r w:rsidRPr="001F7756">
        <w:rPr>
          <w:sz w:val="28"/>
          <w:szCs w:val="28"/>
        </w:rPr>
        <w:t xml:space="preserve">en el dolor es un potente factor para perpetuar las sensaciones dolorosas. Al igual que nuestro cerebro aprende a hacer tareas cuando estamos </w:t>
      </w:r>
      <w:r w:rsidR="00F30EC8">
        <w:rPr>
          <w:sz w:val="28"/>
          <w:szCs w:val="28"/>
        </w:rPr>
        <w:t xml:space="preserve">muy </w:t>
      </w:r>
      <w:r w:rsidRPr="001F7756">
        <w:rPr>
          <w:sz w:val="28"/>
          <w:szCs w:val="28"/>
        </w:rPr>
        <w:t>atentos a dicha tareas,</w:t>
      </w:r>
      <w:r w:rsidR="00F30EC8">
        <w:rPr>
          <w:sz w:val="28"/>
          <w:szCs w:val="28"/>
        </w:rPr>
        <w:t xml:space="preserve"> o podemos disfrutar más de una caricia si nos centramos exclusivamente en ella, </w:t>
      </w:r>
      <w:r w:rsidRPr="001F7756">
        <w:rPr>
          <w:sz w:val="28"/>
          <w:szCs w:val="28"/>
        </w:rPr>
        <w:t xml:space="preserve">también </w:t>
      </w:r>
      <w:r w:rsidR="00F30EC8">
        <w:rPr>
          <w:sz w:val="28"/>
          <w:szCs w:val="28"/>
        </w:rPr>
        <w:t>el cerebro nos puede hacer experimentar más dolor si nos centramos en la sensación dolorosa. El cerebro es capaz de aprender; aprender es cambiar, destruir y crear nuevos circuitos neuronales</w:t>
      </w:r>
      <w:r w:rsidRPr="001F7756">
        <w:rPr>
          <w:sz w:val="28"/>
          <w:szCs w:val="28"/>
        </w:rPr>
        <w:t xml:space="preserve"> mediante complejo</w:t>
      </w:r>
      <w:r w:rsidR="00F30EC8">
        <w:rPr>
          <w:sz w:val="28"/>
          <w:szCs w:val="28"/>
        </w:rPr>
        <w:t>s mecanismos neurobiológicos. La</w:t>
      </w:r>
      <w:r w:rsidRPr="001F7756">
        <w:rPr>
          <w:sz w:val="28"/>
          <w:szCs w:val="28"/>
        </w:rPr>
        <w:t xml:space="preserve"> atención </w:t>
      </w:r>
      <w:r w:rsidR="00F30EC8">
        <w:rPr>
          <w:sz w:val="28"/>
          <w:szCs w:val="28"/>
        </w:rPr>
        <w:t>es una herramienta básica para el aprendizaje: cuando está demasiado centrada en el</w:t>
      </w:r>
      <w:r w:rsidRPr="001F7756">
        <w:rPr>
          <w:sz w:val="28"/>
          <w:szCs w:val="28"/>
        </w:rPr>
        <w:t xml:space="preserve"> dolor</w:t>
      </w:r>
      <w:r w:rsidR="00F30EC8">
        <w:rPr>
          <w:sz w:val="28"/>
          <w:szCs w:val="28"/>
        </w:rPr>
        <w:t xml:space="preserve"> podemos estar favoreciendo un “aprendizaje” (cambios de circuitos neuronales que influirán en la recepción y expresión del dolor) incorrecto para la evaluación de los estímulos corporales; podemos estar convirtiendo nuestro cerebro en un mal evaluador de la información que recibe, lo que le obligará a avisarnos continuamente de peligros que no existen mediante la sensación aprendida de dolor.---  La atención influye, así, en el ya mencionado mecanismo de Sensibilización Central del Dolor, el cual es capaz de mantener las sensaciones dolorosas en ausencia de </w:t>
      </w:r>
      <w:r w:rsidR="00EE2387">
        <w:rPr>
          <w:sz w:val="28"/>
          <w:szCs w:val="28"/>
        </w:rPr>
        <w:t>estímulos</w:t>
      </w:r>
      <w:r w:rsidR="00F30EC8">
        <w:rPr>
          <w:sz w:val="28"/>
          <w:szCs w:val="28"/>
        </w:rPr>
        <w:t xml:space="preserve"> dañinos.  Otro ejemplo que puede ayudar a entender el papel de la atención en el dolor es la observación de los mecanismos de su término contrario, la “distracción del dolor”: un niño se cae y se hace una herida en rodillas, manos, cara… tiene la piel rota, sangra, hay arena clavada en su carne… numerosos focos de información dolorosa, tantos, que el niño llora y se desespera… alguien le da su juguete favorito y, a los cinco segundos, el niño está jugando y sonriendo y ya no hay llantos, solo hay una hermosa atención centrada en algo que le apasiona</w:t>
      </w:r>
      <w:r w:rsidRPr="001F7756">
        <w:rPr>
          <w:sz w:val="28"/>
          <w:szCs w:val="28"/>
        </w:rPr>
        <w:t>. De mayores parece qu</w:t>
      </w:r>
      <w:r w:rsidR="00F30EC8">
        <w:rPr>
          <w:sz w:val="28"/>
          <w:szCs w:val="28"/>
        </w:rPr>
        <w:t>e se nos olvida el poder de centrar nuestra atención en cosas</w:t>
      </w:r>
      <w:r w:rsidR="00E15E3F">
        <w:rPr>
          <w:sz w:val="28"/>
          <w:szCs w:val="28"/>
        </w:rPr>
        <w:t xml:space="preserve"> y tareas</w:t>
      </w:r>
      <w:r w:rsidR="00F30EC8">
        <w:rPr>
          <w:sz w:val="28"/>
          <w:szCs w:val="28"/>
        </w:rPr>
        <w:t xml:space="preserve"> que nos </w:t>
      </w:r>
      <w:r w:rsidR="00E15E3F">
        <w:rPr>
          <w:sz w:val="28"/>
          <w:szCs w:val="28"/>
        </w:rPr>
        <w:t>agraden</w:t>
      </w:r>
      <w:r w:rsidR="00F30EC8">
        <w:rPr>
          <w:sz w:val="28"/>
          <w:szCs w:val="28"/>
        </w:rPr>
        <w:t xml:space="preserve"> </w:t>
      </w:r>
      <w:r w:rsidR="00E15E3F">
        <w:rPr>
          <w:sz w:val="28"/>
          <w:szCs w:val="28"/>
        </w:rPr>
        <w:t>y requieran entrega</w:t>
      </w:r>
      <w:r w:rsidR="001F3CB6">
        <w:rPr>
          <w:sz w:val="28"/>
          <w:szCs w:val="28"/>
        </w:rPr>
        <w:t xml:space="preserve"> mental</w:t>
      </w:r>
      <w:r w:rsidR="00E15E3F">
        <w:rPr>
          <w:sz w:val="28"/>
          <w:szCs w:val="28"/>
        </w:rPr>
        <w:t xml:space="preserve"> </w:t>
      </w:r>
      <w:r w:rsidR="00F30EC8">
        <w:rPr>
          <w:sz w:val="28"/>
          <w:szCs w:val="28"/>
        </w:rPr>
        <w:t xml:space="preserve">para superar los episodios inevitables de </w:t>
      </w:r>
      <w:r w:rsidR="007A59C5">
        <w:rPr>
          <w:sz w:val="28"/>
          <w:szCs w:val="28"/>
        </w:rPr>
        <w:t xml:space="preserve">malestares y </w:t>
      </w:r>
      <w:r w:rsidR="00F30EC8">
        <w:rPr>
          <w:sz w:val="28"/>
          <w:szCs w:val="28"/>
        </w:rPr>
        <w:t>dolor.</w:t>
      </w:r>
    </w:p>
    <w:p w:rsidR="001F7756" w:rsidRPr="000C0995" w:rsidRDefault="000C0995" w:rsidP="000C0995">
      <w:pPr>
        <w:rPr>
          <w:sz w:val="28"/>
          <w:szCs w:val="28"/>
        </w:rPr>
      </w:pPr>
      <w:r w:rsidRPr="000C0995">
        <w:rPr>
          <w:b/>
          <w:sz w:val="28"/>
          <w:szCs w:val="28"/>
        </w:rPr>
        <w:lastRenderedPageBreak/>
        <w:t xml:space="preserve">6.b) </w:t>
      </w:r>
      <w:r w:rsidR="001F7756" w:rsidRPr="000C0995">
        <w:rPr>
          <w:b/>
          <w:sz w:val="28"/>
          <w:szCs w:val="28"/>
        </w:rPr>
        <w:t>RESPUESTA CORRECTA</w:t>
      </w:r>
      <w:r w:rsidR="001F7756" w:rsidRPr="000C0995">
        <w:rPr>
          <w:sz w:val="28"/>
          <w:szCs w:val="28"/>
        </w:rPr>
        <w:t>. Cuan</w:t>
      </w:r>
      <w:r>
        <w:rPr>
          <w:sz w:val="28"/>
          <w:szCs w:val="28"/>
        </w:rPr>
        <w:t xml:space="preserve">to más atentos estemos al dolor </w:t>
      </w:r>
      <w:r w:rsidR="001F7756" w:rsidRPr="000C0995">
        <w:rPr>
          <w:sz w:val="28"/>
          <w:szCs w:val="28"/>
        </w:rPr>
        <w:t>más probabilidades tenemos de que tarde más en desaparecer. Si usted es de esas personas que no está hipervigilante y con pensamientos catastróficos acerca del dolor no tendrá problemas para superar los episodios de dolor que tenga a lo largo de su vida.</w:t>
      </w:r>
    </w:p>
    <w:p w:rsidR="001F7756" w:rsidRDefault="001F7756" w:rsidP="001F7756">
      <w:pPr>
        <w:rPr>
          <w:sz w:val="28"/>
          <w:szCs w:val="28"/>
        </w:rPr>
      </w:pPr>
    </w:p>
    <w:p w:rsidR="000C0995" w:rsidRDefault="000C0995" w:rsidP="000C0995">
      <w:pPr>
        <w:pStyle w:val="Prrafodelista"/>
        <w:numPr>
          <w:ilvl w:val="0"/>
          <w:numId w:val="27"/>
        </w:numPr>
        <w:rPr>
          <w:rFonts w:cs="Times New Roman"/>
          <w:b/>
          <w:i/>
          <w:sz w:val="28"/>
          <w:szCs w:val="28"/>
        </w:rPr>
      </w:pPr>
      <w:r w:rsidRPr="000C0995">
        <w:rPr>
          <w:rFonts w:cs="Times New Roman"/>
          <w:b/>
          <w:i/>
          <w:sz w:val="28"/>
          <w:szCs w:val="28"/>
        </w:rPr>
        <w:t xml:space="preserve">EN CUANTO AL </w:t>
      </w:r>
      <w:r>
        <w:rPr>
          <w:rFonts w:cs="Times New Roman"/>
          <w:b/>
          <w:i/>
          <w:sz w:val="28"/>
          <w:szCs w:val="28"/>
        </w:rPr>
        <w:t>TRATAMIENTO DEL DOLOR LUMBAR CRÓNICO INESPECÍFICO</w:t>
      </w:r>
      <w:r w:rsidRPr="000C0995">
        <w:rPr>
          <w:rFonts w:cs="Times New Roman"/>
          <w:b/>
          <w:i/>
          <w:sz w:val="28"/>
          <w:szCs w:val="28"/>
        </w:rPr>
        <w:t>, ¿CÚAL CREE USTED QUE ES EL MEJOR MANEJO QUE SE PUEDE HACER SEGÚN LA EVIDENCIA CIENTIFICA DISPONIBLE?</w:t>
      </w:r>
    </w:p>
    <w:p w:rsidR="003A7406" w:rsidRPr="000C0995" w:rsidRDefault="003A7406" w:rsidP="003A7406">
      <w:pPr>
        <w:pStyle w:val="Prrafodelista"/>
        <w:rPr>
          <w:rFonts w:cs="Times New Roman"/>
          <w:b/>
          <w:i/>
          <w:sz w:val="28"/>
          <w:szCs w:val="28"/>
        </w:rPr>
      </w:pPr>
    </w:p>
    <w:p w:rsidR="0006155A" w:rsidRPr="000C0995" w:rsidRDefault="000C0995" w:rsidP="000C0995">
      <w:pPr>
        <w:rPr>
          <w:sz w:val="28"/>
          <w:szCs w:val="28"/>
        </w:rPr>
      </w:pPr>
      <w:r w:rsidRPr="000C0995">
        <w:rPr>
          <w:b/>
          <w:sz w:val="28"/>
          <w:szCs w:val="28"/>
        </w:rPr>
        <w:t xml:space="preserve">7.a) </w:t>
      </w:r>
      <w:r w:rsidR="00EA652E" w:rsidRPr="000C0995">
        <w:rPr>
          <w:b/>
          <w:sz w:val="28"/>
          <w:szCs w:val="28"/>
        </w:rPr>
        <w:t>RESPUESTA</w:t>
      </w:r>
      <w:r w:rsidR="00914E56" w:rsidRPr="000C0995">
        <w:rPr>
          <w:b/>
          <w:sz w:val="28"/>
          <w:szCs w:val="28"/>
        </w:rPr>
        <w:t xml:space="preserve"> ERRONEA</w:t>
      </w:r>
      <w:r w:rsidR="00914E56" w:rsidRPr="000C0995">
        <w:rPr>
          <w:sz w:val="28"/>
          <w:szCs w:val="28"/>
        </w:rPr>
        <w:t xml:space="preserve">: La mayoría de las personas que se operan la columna debido a su dolor </w:t>
      </w:r>
      <w:r w:rsidR="00EA652E" w:rsidRPr="000C0995">
        <w:rPr>
          <w:sz w:val="28"/>
          <w:szCs w:val="28"/>
        </w:rPr>
        <w:t>continúan</w:t>
      </w:r>
      <w:r w:rsidR="00914E56" w:rsidRPr="000C0995">
        <w:rPr>
          <w:sz w:val="28"/>
          <w:szCs w:val="28"/>
        </w:rPr>
        <w:t xml:space="preserve"> con dolor</w:t>
      </w:r>
      <w:r>
        <w:rPr>
          <w:sz w:val="28"/>
          <w:szCs w:val="28"/>
        </w:rPr>
        <w:t xml:space="preserve"> o vuelve a reaparecer</w:t>
      </w:r>
      <w:r w:rsidR="00914E56" w:rsidRPr="000C0995">
        <w:rPr>
          <w:sz w:val="28"/>
          <w:szCs w:val="28"/>
        </w:rPr>
        <w:t xml:space="preserve">. Por eso no se recomienda operar y cada vez se hace menos. En </w:t>
      </w:r>
      <w:r w:rsidR="00914E56" w:rsidRPr="000C0995">
        <w:rPr>
          <w:b/>
          <w:sz w:val="32"/>
          <w:szCs w:val="32"/>
        </w:rPr>
        <w:t>muy pocos casos</w:t>
      </w:r>
      <w:r w:rsidR="00914E56" w:rsidRPr="000C0995">
        <w:rPr>
          <w:sz w:val="28"/>
          <w:szCs w:val="28"/>
        </w:rPr>
        <w:t xml:space="preserve"> es necesario operar, y no lo determin</w:t>
      </w:r>
      <w:r w:rsidR="00907ED9" w:rsidRPr="000C0995">
        <w:rPr>
          <w:sz w:val="28"/>
          <w:szCs w:val="28"/>
        </w:rPr>
        <w:t>a la presencia de dolor, sino</w:t>
      </w:r>
      <w:r w:rsidR="00914E56" w:rsidRPr="000C0995">
        <w:rPr>
          <w:sz w:val="28"/>
          <w:szCs w:val="28"/>
        </w:rPr>
        <w:t xml:space="preserve"> otros síntomas neurológicos graves muy fáciles de detectar</w:t>
      </w:r>
      <w:r>
        <w:rPr>
          <w:sz w:val="28"/>
          <w:szCs w:val="28"/>
        </w:rPr>
        <w:t>, incluso</w:t>
      </w:r>
      <w:r w:rsidR="00914E56" w:rsidRPr="000C0995">
        <w:rPr>
          <w:sz w:val="28"/>
          <w:szCs w:val="28"/>
        </w:rPr>
        <w:t xml:space="preserve"> sin necesidad de </w:t>
      </w:r>
      <w:r>
        <w:rPr>
          <w:sz w:val="28"/>
          <w:szCs w:val="28"/>
        </w:rPr>
        <w:t xml:space="preserve">hacer </w:t>
      </w:r>
      <w:r w:rsidR="00914E56" w:rsidRPr="000C0995">
        <w:rPr>
          <w:sz w:val="28"/>
          <w:szCs w:val="28"/>
        </w:rPr>
        <w:t>pruebas de imagen.</w:t>
      </w:r>
    </w:p>
    <w:p w:rsidR="0006155A" w:rsidRPr="00890854" w:rsidRDefault="00890854" w:rsidP="00890854">
      <w:pPr>
        <w:rPr>
          <w:sz w:val="28"/>
          <w:szCs w:val="28"/>
        </w:rPr>
      </w:pPr>
      <w:r>
        <w:rPr>
          <w:b/>
          <w:sz w:val="28"/>
          <w:szCs w:val="28"/>
        </w:rPr>
        <w:t xml:space="preserve">7.b) </w:t>
      </w:r>
      <w:r w:rsidR="00EA652E" w:rsidRPr="00890854">
        <w:rPr>
          <w:b/>
          <w:sz w:val="28"/>
          <w:szCs w:val="28"/>
        </w:rPr>
        <w:t>RESPUESTA</w:t>
      </w:r>
      <w:r w:rsidR="00914E56" w:rsidRPr="00890854">
        <w:rPr>
          <w:b/>
          <w:sz w:val="28"/>
          <w:szCs w:val="28"/>
        </w:rPr>
        <w:t xml:space="preserve"> ERRONEA</w:t>
      </w:r>
      <w:r w:rsidR="00914E56" w:rsidRPr="00890854">
        <w:rPr>
          <w:sz w:val="28"/>
          <w:szCs w:val="28"/>
        </w:rPr>
        <w:t>: La antigua recomendación de quedarse en cama hasta que pasase el dolor ha sido un desastre</w:t>
      </w:r>
      <w:r w:rsidR="00EA652E" w:rsidRPr="00890854">
        <w:rPr>
          <w:sz w:val="28"/>
          <w:szCs w:val="28"/>
        </w:rPr>
        <w:t>: cuanto</w:t>
      </w:r>
      <w:r w:rsidR="00914E56" w:rsidRPr="00890854">
        <w:rPr>
          <w:sz w:val="28"/>
          <w:szCs w:val="28"/>
        </w:rPr>
        <w:t xml:space="preserve"> más tiempo en cama más pérdida de forma física y con ello peor recuperación del dolor. El calor y el masaje</w:t>
      </w:r>
      <w:r w:rsidR="0006155A" w:rsidRPr="00890854">
        <w:rPr>
          <w:sz w:val="28"/>
          <w:szCs w:val="28"/>
        </w:rPr>
        <w:t xml:space="preserve"> no están </w:t>
      </w:r>
      <w:r w:rsidR="00EA652E" w:rsidRPr="00890854">
        <w:rPr>
          <w:sz w:val="28"/>
          <w:szCs w:val="28"/>
        </w:rPr>
        <w:t>contraindicados</w:t>
      </w:r>
      <w:r w:rsidR="0006155A" w:rsidRPr="00890854">
        <w:rPr>
          <w:sz w:val="28"/>
          <w:szCs w:val="28"/>
        </w:rPr>
        <w:t xml:space="preserve">, pero tampoco </w:t>
      </w:r>
      <w:r w:rsidR="00914E56" w:rsidRPr="00890854">
        <w:rPr>
          <w:sz w:val="28"/>
          <w:szCs w:val="28"/>
        </w:rPr>
        <w:t xml:space="preserve"> han demostrado ser eficaces para recuperar  la forma física n</w:t>
      </w:r>
      <w:r w:rsidR="0006155A" w:rsidRPr="00890854">
        <w:rPr>
          <w:sz w:val="28"/>
          <w:szCs w:val="28"/>
        </w:rPr>
        <w:t>i el dolor</w:t>
      </w:r>
      <w:r w:rsidR="007F4C69">
        <w:rPr>
          <w:sz w:val="28"/>
          <w:szCs w:val="28"/>
        </w:rPr>
        <w:t xml:space="preserve"> crónico</w:t>
      </w:r>
      <w:r w:rsidR="0006155A" w:rsidRPr="00890854">
        <w:rPr>
          <w:sz w:val="28"/>
          <w:szCs w:val="28"/>
        </w:rPr>
        <w:t>. Además,  si usted só</w:t>
      </w:r>
      <w:r w:rsidR="00914E56" w:rsidRPr="00890854">
        <w:rPr>
          <w:sz w:val="28"/>
          <w:szCs w:val="28"/>
        </w:rPr>
        <w:t>lo utiliza terapias pasivas (sin que usted haga nada) se va creando la idea de que usted mismo por sí sólo no puede hacer nada por su dolor, y es justo todo</w:t>
      </w:r>
      <w:r w:rsidR="0006155A" w:rsidRPr="00890854">
        <w:rPr>
          <w:sz w:val="28"/>
          <w:szCs w:val="28"/>
        </w:rPr>
        <w:t xml:space="preserve"> lo contrario: si usted es capaz de entender que su dolor no se debe a ningún daño grave</w:t>
      </w:r>
      <w:r w:rsidRPr="00890854">
        <w:rPr>
          <w:sz w:val="28"/>
          <w:szCs w:val="28"/>
        </w:rPr>
        <w:t>, es capaz de cambiar los pensamientos negativos catastrofistas del dolor por otros más positivos y realistas</w:t>
      </w:r>
      <w:r w:rsidR="0006155A" w:rsidRPr="00890854">
        <w:rPr>
          <w:sz w:val="28"/>
          <w:szCs w:val="28"/>
        </w:rPr>
        <w:t xml:space="preserve"> y se mantiene lo más activo posible</w:t>
      </w:r>
      <w:r w:rsidR="004F18A4">
        <w:rPr>
          <w:sz w:val="28"/>
          <w:szCs w:val="28"/>
        </w:rPr>
        <w:t>,</w:t>
      </w:r>
      <w:r w:rsidR="0006155A" w:rsidRPr="00890854">
        <w:rPr>
          <w:sz w:val="28"/>
          <w:szCs w:val="28"/>
        </w:rPr>
        <w:t xml:space="preserve"> ya estará haciendo un gran trabajo para recuperarse sin problemas. </w:t>
      </w:r>
    </w:p>
    <w:p w:rsidR="008F1AF5" w:rsidRPr="00EF0941" w:rsidRDefault="00890854" w:rsidP="008F1AF5">
      <w:pPr>
        <w:rPr>
          <w:sz w:val="28"/>
          <w:szCs w:val="28"/>
        </w:rPr>
        <w:sectPr w:rsidR="008F1AF5" w:rsidRPr="00EF0941" w:rsidSect="005B72AB">
          <w:footerReference w:type="default" r:id="rId10"/>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sz w:val="28"/>
          <w:szCs w:val="28"/>
        </w:rPr>
        <w:t xml:space="preserve">7.c) </w:t>
      </w:r>
      <w:r w:rsidR="00EA652E" w:rsidRPr="00890854">
        <w:rPr>
          <w:b/>
          <w:sz w:val="28"/>
          <w:szCs w:val="28"/>
        </w:rPr>
        <w:t>RESPUESTA</w:t>
      </w:r>
      <w:r w:rsidR="0006155A" w:rsidRPr="00890854">
        <w:rPr>
          <w:b/>
          <w:sz w:val="28"/>
          <w:szCs w:val="28"/>
        </w:rPr>
        <w:t xml:space="preserve"> CORRECTA</w:t>
      </w:r>
      <w:r w:rsidR="0006155A" w:rsidRPr="00890854">
        <w:rPr>
          <w:color w:val="92D050"/>
          <w:sz w:val="28"/>
          <w:szCs w:val="28"/>
        </w:rPr>
        <w:t>:</w:t>
      </w:r>
      <w:r w:rsidR="0006155A" w:rsidRPr="00890854">
        <w:rPr>
          <w:sz w:val="28"/>
          <w:szCs w:val="28"/>
        </w:rPr>
        <w:t xml:space="preserve"> si usted </w:t>
      </w:r>
      <w:r w:rsidR="0006155A" w:rsidRPr="00890854">
        <w:rPr>
          <w:b/>
          <w:sz w:val="36"/>
          <w:szCs w:val="36"/>
        </w:rPr>
        <w:t>entiende</w:t>
      </w:r>
      <w:r w:rsidR="0006155A" w:rsidRPr="00890854">
        <w:rPr>
          <w:sz w:val="28"/>
          <w:szCs w:val="28"/>
        </w:rPr>
        <w:t xml:space="preserve"> que el dolor que siente no se debe a una enfermed</w:t>
      </w:r>
      <w:r>
        <w:rPr>
          <w:sz w:val="28"/>
          <w:szCs w:val="28"/>
        </w:rPr>
        <w:t>ad grave y que la columna vertebral es</w:t>
      </w:r>
      <w:r w:rsidR="0006155A" w:rsidRPr="00890854">
        <w:rPr>
          <w:sz w:val="28"/>
          <w:szCs w:val="28"/>
        </w:rPr>
        <w:t xml:space="preserve"> resistente va a vivir más tranquilo y con menos ansiedad y miedo a hacerse daño, lo cual ya puede reducir el dolor que siente. Se ha </w:t>
      </w:r>
      <w:r w:rsidR="0006155A" w:rsidRPr="00890854">
        <w:rPr>
          <w:sz w:val="28"/>
          <w:szCs w:val="28"/>
        </w:rPr>
        <w:lastRenderedPageBreak/>
        <w:t>demostrado que las personas que reciben esta informac</w:t>
      </w:r>
      <w:r>
        <w:rPr>
          <w:sz w:val="28"/>
          <w:szCs w:val="28"/>
        </w:rPr>
        <w:t>ión y la comprenden se sobreponen</w:t>
      </w:r>
      <w:r w:rsidR="0006155A" w:rsidRPr="00890854">
        <w:rPr>
          <w:sz w:val="28"/>
          <w:szCs w:val="28"/>
        </w:rPr>
        <w:t xml:space="preserve"> mejor del dolor de espalda</w:t>
      </w:r>
      <w:r>
        <w:rPr>
          <w:sz w:val="28"/>
          <w:szCs w:val="28"/>
        </w:rPr>
        <w:t xml:space="preserve"> y participan más activamente en su recuperación</w:t>
      </w:r>
      <w:r w:rsidR="0006155A" w:rsidRPr="00890854">
        <w:rPr>
          <w:sz w:val="28"/>
          <w:szCs w:val="28"/>
        </w:rPr>
        <w:t xml:space="preserve">. Su </w:t>
      </w:r>
      <w:r w:rsidR="00EA652E" w:rsidRPr="00890854">
        <w:rPr>
          <w:sz w:val="28"/>
          <w:szCs w:val="28"/>
        </w:rPr>
        <w:t>médico</w:t>
      </w:r>
      <w:r w:rsidR="0006155A" w:rsidRPr="00890854">
        <w:rPr>
          <w:sz w:val="28"/>
          <w:szCs w:val="28"/>
        </w:rPr>
        <w:t xml:space="preserve"> de familia le puede asesorar en el uso de medicación. </w:t>
      </w:r>
      <w:r w:rsidR="0044604F">
        <w:rPr>
          <w:sz w:val="28"/>
          <w:szCs w:val="28"/>
        </w:rPr>
        <w:t xml:space="preserve">Su fisioterapeuta le puede ayudar a mejorar los deterioros relacionados con el movimiento. </w:t>
      </w:r>
      <w:r w:rsidR="0006155A" w:rsidRPr="00890854">
        <w:rPr>
          <w:sz w:val="28"/>
          <w:szCs w:val="28"/>
        </w:rPr>
        <w:t>Por otro lado, si usted se mantiene activo, en la medida que pueda, en las tareas de su vida diaria e incluso en el trabaj</w:t>
      </w:r>
      <w:r w:rsidR="005303BE">
        <w:rPr>
          <w:sz w:val="28"/>
          <w:szCs w:val="28"/>
        </w:rPr>
        <w:t>o, su dolor se controlará mejor; l</w:t>
      </w:r>
      <w:r w:rsidR="0006155A" w:rsidRPr="00890854">
        <w:rPr>
          <w:sz w:val="28"/>
          <w:szCs w:val="28"/>
        </w:rPr>
        <w:t>o contrario es mucho peor: las personas que se meten varios</w:t>
      </w:r>
      <w:r w:rsidR="005303BE">
        <w:rPr>
          <w:sz w:val="28"/>
          <w:szCs w:val="28"/>
        </w:rPr>
        <w:t xml:space="preserve"> días en la cama </w:t>
      </w:r>
      <w:r w:rsidR="00B37DD3">
        <w:rPr>
          <w:sz w:val="28"/>
          <w:szCs w:val="28"/>
        </w:rPr>
        <w:t xml:space="preserve">o reducen mucho su actividad normal por el dolor </w:t>
      </w:r>
      <w:r w:rsidR="005303BE">
        <w:rPr>
          <w:sz w:val="28"/>
          <w:szCs w:val="28"/>
        </w:rPr>
        <w:t>só</w:t>
      </w:r>
      <w:r w:rsidR="0006155A" w:rsidRPr="00890854">
        <w:rPr>
          <w:sz w:val="28"/>
          <w:szCs w:val="28"/>
        </w:rPr>
        <w:t xml:space="preserve">lo consiguen debilitar aún más los músculos y empeorar la situación. Si además decide hacer </w:t>
      </w:r>
      <w:r w:rsidR="00EA652E" w:rsidRPr="00890854">
        <w:rPr>
          <w:sz w:val="28"/>
          <w:szCs w:val="28"/>
        </w:rPr>
        <w:t>ejercicio</w:t>
      </w:r>
      <w:r w:rsidR="0006155A" w:rsidRPr="00890854">
        <w:rPr>
          <w:sz w:val="28"/>
          <w:szCs w:val="28"/>
        </w:rPr>
        <w:t xml:space="preserve"> físico para mejorar su capacidad de fuerza, flexibilidad, resistencia…estará en el buen camino</w:t>
      </w:r>
      <w:r w:rsidR="00EA652E" w:rsidRPr="00890854">
        <w:rPr>
          <w:sz w:val="28"/>
          <w:szCs w:val="28"/>
        </w:rPr>
        <w:t>: las</w:t>
      </w:r>
      <w:r w:rsidR="0006155A" w:rsidRPr="00890854">
        <w:rPr>
          <w:sz w:val="28"/>
          <w:szCs w:val="28"/>
        </w:rPr>
        <w:t xml:space="preserve"> personas con mejor forma física </w:t>
      </w:r>
      <w:r w:rsidR="00EF0941">
        <w:rPr>
          <w:sz w:val="28"/>
          <w:szCs w:val="28"/>
        </w:rPr>
        <w:t>parecen tener</w:t>
      </w:r>
      <w:r w:rsidR="0006155A" w:rsidRPr="00890854">
        <w:rPr>
          <w:sz w:val="28"/>
          <w:szCs w:val="28"/>
        </w:rPr>
        <w:t xml:space="preserve"> menos dolor y cu</w:t>
      </w:r>
      <w:r w:rsidR="00B37DD3">
        <w:rPr>
          <w:sz w:val="28"/>
          <w:szCs w:val="28"/>
        </w:rPr>
        <w:t xml:space="preserve">ando lo tienen lo superan antes, </w:t>
      </w:r>
      <w:r w:rsidR="0044604F">
        <w:rPr>
          <w:sz w:val="28"/>
          <w:szCs w:val="28"/>
        </w:rPr>
        <w:t>además</w:t>
      </w:r>
      <w:r w:rsidR="00B37DD3">
        <w:rPr>
          <w:sz w:val="28"/>
          <w:szCs w:val="28"/>
        </w:rPr>
        <w:t xml:space="preserve"> de estas más sanas. Si además se propone conseguir</w:t>
      </w:r>
      <w:r w:rsidR="00EF0941">
        <w:rPr>
          <w:sz w:val="28"/>
          <w:szCs w:val="28"/>
        </w:rPr>
        <w:t xml:space="preserve"> alguna meta personal que sea mentalmente prioritaria a tener como meta personal no percibir nunca dolor (meta irrealista), se habrá librado del sufrimiento </w:t>
      </w:r>
      <w:r w:rsidR="0044604F">
        <w:rPr>
          <w:sz w:val="28"/>
          <w:szCs w:val="28"/>
        </w:rPr>
        <w:t>crónico</w:t>
      </w:r>
      <w:r w:rsidR="00EF0941">
        <w:rPr>
          <w:sz w:val="28"/>
          <w:szCs w:val="28"/>
        </w:rPr>
        <w:t xml:space="preserve"> del dolor.</w:t>
      </w:r>
    </w:p>
    <w:p w:rsidR="002755FF" w:rsidRDefault="002755FF" w:rsidP="008F1AF5">
      <w:pPr>
        <w:rPr>
          <w:b/>
          <w:sz w:val="48"/>
          <w:szCs w:val="48"/>
        </w:rPr>
      </w:pPr>
      <w:r>
        <w:rPr>
          <w:b/>
          <w:sz w:val="48"/>
          <w:szCs w:val="48"/>
        </w:rPr>
        <w:lastRenderedPageBreak/>
        <w:t>Autoevaluación</w:t>
      </w:r>
    </w:p>
    <w:p w:rsidR="008F1AF5" w:rsidRPr="002755FF" w:rsidRDefault="00EF095F" w:rsidP="008F1AF5">
      <w:pPr>
        <w:rPr>
          <w:i/>
          <w:sz w:val="28"/>
          <w:szCs w:val="28"/>
        </w:rPr>
      </w:pPr>
      <w:r w:rsidRPr="002755FF">
        <w:rPr>
          <w:i/>
          <w:sz w:val="28"/>
          <w:szCs w:val="28"/>
        </w:rPr>
        <w:t>ANOTE EL NÚMERO DE RESPUESTAS CORRECTAS E INCORRECTAS QUE HA TENIDO EN EL SIGUIENTE CUADRANTE:</w:t>
      </w:r>
    </w:p>
    <w:tbl>
      <w:tblPr>
        <w:tblStyle w:val="Tablaconcuadrcula"/>
        <w:tblpPr w:leftFromText="141" w:rightFromText="141" w:vertAnchor="text" w:horzAnchor="margin" w:tblpXSpec="center" w:tblpY="174"/>
        <w:tblW w:w="0" w:type="auto"/>
        <w:tblLayout w:type="fixed"/>
        <w:tblLook w:val="04A0"/>
      </w:tblPr>
      <w:tblGrid>
        <w:gridCol w:w="1596"/>
        <w:gridCol w:w="1641"/>
      </w:tblGrid>
      <w:tr w:rsidR="00EF095F" w:rsidTr="00EF095F">
        <w:trPr>
          <w:trHeight w:val="599"/>
        </w:trPr>
        <w:tc>
          <w:tcPr>
            <w:tcW w:w="1596" w:type="dxa"/>
          </w:tcPr>
          <w:p w:rsidR="00EF095F" w:rsidRPr="00744301" w:rsidRDefault="00EF095F" w:rsidP="00500BF1">
            <w:pPr>
              <w:rPr>
                <w:b/>
                <w:sz w:val="24"/>
                <w:szCs w:val="24"/>
              </w:rPr>
            </w:pPr>
            <w:r w:rsidRPr="00744301">
              <w:rPr>
                <w:b/>
                <w:sz w:val="24"/>
                <w:szCs w:val="24"/>
              </w:rPr>
              <w:t xml:space="preserve">CREENCIAS           CORRECTA S  </w:t>
            </w:r>
          </w:p>
        </w:tc>
        <w:tc>
          <w:tcPr>
            <w:tcW w:w="1641" w:type="dxa"/>
          </w:tcPr>
          <w:p w:rsidR="00EF095F" w:rsidRPr="00744301" w:rsidRDefault="00EF095F" w:rsidP="00500BF1">
            <w:pPr>
              <w:rPr>
                <w:b/>
                <w:sz w:val="24"/>
                <w:szCs w:val="24"/>
              </w:rPr>
            </w:pPr>
            <w:r w:rsidRPr="00744301">
              <w:rPr>
                <w:b/>
                <w:sz w:val="24"/>
                <w:szCs w:val="24"/>
              </w:rPr>
              <w:t xml:space="preserve">CREENCIAS INCORRECTAS </w:t>
            </w:r>
          </w:p>
        </w:tc>
      </w:tr>
      <w:tr w:rsidR="00EF095F" w:rsidTr="00EF095F">
        <w:trPr>
          <w:trHeight w:val="599"/>
        </w:trPr>
        <w:tc>
          <w:tcPr>
            <w:tcW w:w="1596" w:type="dxa"/>
          </w:tcPr>
          <w:p w:rsidR="00EF095F" w:rsidRDefault="00EF095F" w:rsidP="00500BF1"/>
        </w:tc>
        <w:tc>
          <w:tcPr>
            <w:tcW w:w="1641" w:type="dxa"/>
          </w:tcPr>
          <w:p w:rsidR="00EF095F" w:rsidRDefault="00EF095F" w:rsidP="00500BF1"/>
        </w:tc>
      </w:tr>
    </w:tbl>
    <w:p w:rsidR="008F1AF5" w:rsidRDefault="008F1AF5" w:rsidP="005F4FA2">
      <w:pPr>
        <w:rPr>
          <w:sz w:val="28"/>
          <w:szCs w:val="28"/>
        </w:rPr>
      </w:pPr>
    </w:p>
    <w:p w:rsidR="00EF095F" w:rsidRDefault="00EF095F" w:rsidP="005F4FA2">
      <w:pPr>
        <w:rPr>
          <w:sz w:val="28"/>
          <w:szCs w:val="28"/>
        </w:rPr>
      </w:pPr>
    </w:p>
    <w:p w:rsidR="00EF095F" w:rsidRDefault="00EF095F" w:rsidP="005F4FA2">
      <w:pPr>
        <w:rPr>
          <w:sz w:val="28"/>
          <w:szCs w:val="28"/>
        </w:rPr>
      </w:pPr>
    </w:p>
    <w:p w:rsidR="00EF095F" w:rsidRDefault="00EF095F" w:rsidP="00EF095F">
      <w:pPr>
        <w:rPr>
          <w:sz w:val="20"/>
          <w:szCs w:val="20"/>
        </w:rPr>
        <w:sectPr w:rsidR="00EF095F" w:rsidSect="009B6C58">
          <w:footerReference w:type="default" r:id="rId11"/>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72755" w:rsidRDefault="00C72755" w:rsidP="00EF095F">
      <w:pPr>
        <w:rPr>
          <w:b/>
          <w:sz w:val="28"/>
          <w:szCs w:val="28"/>
        </w:rPr>
      </w:pPr>
    </w:p>
    <w:p w:rsidR="00C72755" w:rsidRDefault="00C72755" w:rsidP="00EF095F">
      <w:pPr>
        <w:rPr>
          <w:b/>
          <w:sz w:val="28"/>
          <w:szCs w:val="28"/>
        </w:rPr>
      </w:pPr>
    </w:p>
    <w:p w:rsidR="00EF095F" w:rsidRPr="00C72755" w:rsidRDefault="00EF095F" w:rsidP="00EF095F">
      <w:pPr>
        <w:rPr>
          <w:b/>
          <w:sz w:val="28"/>
          <w:szCs w:val="28"/>
        </w:rPr>
      </w:pPr>
      <w:r w:rsidRPr="00C72755">
        <w:rPr>
          <w:b/>
          <w:sz w:val="28"/>
          <w:szCs w:val="28"/>
        </w:rPr>
        <w:t xml:space="preserve">MAYORIA DE </w:t>
      </w:r>
      <w:r w:rsidR="002755FF" w:rsidRPr="00C72755">
        <w:rPr>
          <w:b/>
          <w:sz w:val="28"/>
          <w:szCs w:val="28"/>
        </w:rPr>
        <w:t>CREENCIAS</w:t>
      </w:r>
      <w:r w:rsidRPr="00C72755">
        <w:rPr>
          <w:b/>
          <w:sz w:val="28"/>
          <w:szCs w:val="28"/>
        </w:rPr>
        <w:t xml:space="preserve"> CORRECTAS:</w:t>
      </w:r>
    </w:p>
    <w:p w:rsidR="00EF095F" w:rsidRPr="009B6C58" w:rsidRDefault="00EF095F" w:rsidP="00EF095F">
      <w:pPr>
        <w:rPr>
          <w:sz w:val="28"/>
          <w:szCs w:val="28"/>
        </w:rPr>
      </w:pPr>
      <w:r w:rsidRPr="009B6C58">
        <w:rPr>
          <w:sz w:val="28"/>
          <w:szCs w:val="28"/>
        </w:rPr>
        <w:t>Esta usted en el buen camino. Usted es de los que comprende que la degeneración de la columna es un proceso normal del paso de los años</w:t>
      </w:r>
      <w:r w:rsidR="009B6C58">
        <w:rPr>
          <w:sz w:val="28"/>
          <w:szCs w:val="28"/>
        </w:rPr>
        <w:t xml:space="preserve">. Acepta con sentido común </w:t>
      </w:r>
      <w:r w:rsidRPr="009B6C58">
        <w:rPr>
          <w:sz w:val="28"/>
          <w:szCs w:val="28"/>
        </w:rPr>
        <w:t>el dolor de espalda</w:t>
      </w:r>
      <w:r w:rsidR="009B6C58">
        <w:rPr>
          <w:sz w:val="28"/>
          <w:szCs w:val="28"/>
        </w:rPr>
        <w:t xml:space="preserve"> que todas las personas podemos sentir eventualmente</w:t>
      </w:r>
      <w:r w:rsidRPr="009B6C58">
        <w:rPr>
          <w:sz w:val="28"/>
          <w:szCs w:val="28"/>
        </w:rPr>
        <w:t xml:space="preserve"> a lo largo de la vida. Usted se ha dado cuenta </w:t>
      </w:r>
      <w:r w:rsidR="002C6D3B" w:rsidRPr="009B6C58">
        <w:rPr>
          <w:sz w:val="28"/>
          <w:szCs w:val="28"/>
        </w:rPr>
        <w:t xml:space="preserve">de </w:t>
      </w:r>
      <w:r w:rsidRPr="009B6C58">
        <w:rPr>
          <w:sz w:val="28"/>
          <w:szCs w:val="28"/>
        </w:rPr>
        <w:t>que si se mantiene activo (tareas diarias, trabajo, ejercicio…), el dolor pasa antes. También sabe que si s</w:t>
      </w:r>
      <w:r w:rsidR="009B6C58">
        <w:rPr>
          <w:sz w:val="28"/>
          <w:szCs w:val="28"/>
        </w:rPr>
        <w:t>e centra demasiado en el dolor é</w:t>
      </w:r>
      <w:r w:rsidRPr="009B6C58">
        <w:rPr>
          <w:sz w:val="28"/>
          <w:szCs w:val="28"/>
        </w:rPr>
        <w:t xml:space="preserve">ste puede hacerse interminable, y que si interpreta el dolor como algo catastrófico es más probable que le acompañe para siempre y no le deje </w:t>
      </w:r>
      <w:r w:rsidR="009B6C58">
        <w:rPr>
          <w:sz w:val="28"/>
          <w:szCs w:val="28"/>
        </w:rPr>
        <w:t>centrarse en tener</w:t>
      </w:r>
      <w:r w:rsidRPr="009B6C58">
        <w:rPr>
          <w:sz w:val="28"/>
          <w:szCs w:val="28"/>
        </w:rPr>
        <w:t xml:space="preserve"> una vida plena</w:t>
      </w:r>
      <w:r w:rsidR="009B6C58">
        <w:rPr>
          <w:sz w:val="28"/>
          <w:szCs w:val="28"/>
        </w:rPr>
        <w:t xml:space="preserve"> y disfrutar de las cosas que le gustan</w:t>
      </w:r>
      <w:r w:rsidRPr="009B6C58">
        <w:rPr>
          <w:sz w:val="28"/>
          <w:szCs w:val="28"/>
        </w:rPr>
        <w:t xml:space="preserve">. Usted no tendrá problemas para superar sus episodios de dolor lumbar.         </w:t>
      </w:r>
    </w:p>
    <w:p w:rsidR="00EF095F" w:rsidRPr="00C72755" w:rsidRDefault="00EF095F" w:rsidP="00EF095F">
      <w:pPr>
        <w:rPr>
          <w:b/>
          <w:sz w:val="28"/>
          <w:szCs w:val="28"/>
        </w:rPr>
      </w:pPr>
      <w:r w:rsidRPr="00C72755">
        <w:rPr>
          <w:b/>
          <w:sz w:val="28"/>
          <w:szCs w:val="28"/>
        </w:rPr>
        <w:t xml:space="preserve">MAYORIA DE </w:t>
      </w:r>
      <w:r w:rsidR="002755FF" w:rsidRPr="00C72755">
        <w:rPr>
          <w:b/>
          <w:sz w:val="28"/>
          <w:szCs w:val="28"/>
        </w:rPr>
        <w:t>CREENCIAS</w:t>
      </w:r>
      <w:r w:rsidRPr="00C72755">
        <w:rPr>
          <w:b/>
          <w:sz w:val="28"/>
          <w:szCs w:val="28"/>
        </w:rPr>
        <w:t xml:space="preserve"> INCORRECTAS:</w:t>
      </w:r>
    </w:p>
    <w:p w:rsidR="00EF095F" w:rsidRPr="009B6C58" w:rsidRDefault="00EF095F" w:rsidP="00EF095F">
      <w:pPr>
        <w:rPr>
          <w:sz w:val="28"/>
          <w:szCs w:val="28"/>
        </w:rPr>
      </w:pPr>
      <w:r w:rsidRPr="009B6C58">
        <w:rPr>
          <w:sz w:val="28"/>
          <w:szCs w:val="28"/>
        </w:rPr>
        <w:t>Es probable que sus creencias y conductas acerca del dolor estén influyendo en el mantenimiento del dolor que siente. Para retomar el buen camino hacia la recuperación sería necesario que:</w:t>
      </w:r>
    </w:p>
    <w:p w:rsidR="00EF095F" w:rsidRPr="009B6C58" w:rsidRDefault="00EF095F" w:rsidP="00EF095F">
      <w:pPr>
        <w:pStyle w:val="Prrafodelista"/>
        <w:numPr>
          <w:ilvl w:val="0"/>
          <w:numId w:val="26"/>
        </w:numPr>
        <w:rPr>
          <w:sz w:val="28"/>
          <w:szCs w:val="28"/>
        </w:rPr>
      </w:pPr>
      <w:r w:rsidRPr="009B6C58">
        <w:rPr>
          <w:sz w:val="28"/>
          <w:szCs w:val="28"/>
        </w:rPr>
        <w:t xml:space="preserve">Deje de asumir que </w:t>
      </w:r>
      <w:r w:rsidR="002C6D3B" w:rsidRPr="009B6C58">
        <w:rPr>
          <w:sz w:val="28"/>
          <w:szCs w:val="28"/>
        </w:rPr>
        <w:t>“</w:t>
      </w:r>
      <w:r w:rsidRPr="009B6C58">
        <w:rPr>
          <w:sz w:val="28"/>
          <w:szCs w:val="28"/>
        </w:rPr>
        <w:t>degeneración de la columna</w:t>
      </w:r>
      <w:r w:rsidR="002C6D3B" w:rsidRPr="009B6C58">
        <w:rPr>
          <w:sz w:val="28"/>
          <w:szCs w:val="28"/>
        </w:rPr>
        <w:t>”</w:t>
      </w:r>
      <w:r w:rsidRPr="009B6C58">
        <w:rPr>
          <w:sz w:val="28"/>
          <w:szCs w:val="28"/>
        </w:rPr>
        <w:t xml:space="preserve"> es igual a </w:t>
      </w:r>
      <w:r w:rsidR="002C6D3B" w:rsidRPr="009B6C58">
        <w:rPr>
          <w:sz w:val="28"/>
          <w:szCs w:val="28"/>
        </w:rPr>
        <w:t>“</w:t>
      </w:r>
      <w:r w:rsidRPr="009B6C58">
        <w:rPr>
          <w:sz w:val="28"/>
          <w:szCs w:val="28"/>
        </w:rPr>
        <w:t>dolor</w:t>
      </w:r>
      <w:r w:rsidR="002C6D3B" w:rsidRPr="009B6C58">
        <w:rPr>
          <w:sz w:val="28"/>
          <w:szCs w:val="28"/>
        </w:rPr>
        <w:t>”</w:t>
      </w:r>
      <w:r w:rsidRPr="009B6C58">
        <w:rPr>
          <w:sz w:val="28"/>
          <w:szCs w:val="28"/>
        </w:rPr>
        <w:t xml:space="preserve"> y que si se percibe dolor es que hay algo roto o dañado. Puede que </w:t>
      </w:r>
      <w:r w:rsidR="00C15194">
        <w:rPr>
          <w:sz w:val="28"/>
          <w:szCs w:val="28"/>
        </w:rPr>
        <w:t xml:space="preserve">esto </w:t>
      </w:r>
      <w:r w:rsidRPr="009B6C58">
        <w:rPr>
          <w:sz w:val="28"/>
          <w:szCs w:val="28"/>
        </w:rPr>
        <w:t>sea el meollo de la cuestión.</w:t>
      </w:r>
      <w:r w:rsidR="00372A23">
        <w:rPr>
          <w:sz w:val="28"/>
          <w:szCs w:val="28"/>
        </w:rPr>
        <w:t xml:space="preserve"> </w:t>
      </w:r>
      <w:r w:rsidR="00C15194">
        <w:rPr>
          <w:sz w:val="28"/>
          <w:szCs w:val="28"/>
        </w:rPr>
        <w:t>Acuérdese</w:t>
      </w:r>
      <w:r w:rsidR="00372A23">
        <w:rPr>
          <w:sz w:val="28"/>
          <w:szCs w:val="28"/>
        </w:rPr>
        <w:t xml:space="preserve"> de algún anciano de 90 años al que no le duela la espalda, o de la persona amputada que puede llegar a sentir dolor en un pie sin siquiera tener el pie. El dolor percibido es el resultado de muchos factores, tanto físicos </w:t>
      </w:r>
      <w:r w:rsidR="00372A23">
        <w:rPr>
          <w:sz w:val="28"/>
          <w:szCs w:val="28"/>
        </w:rPr>
        <w:lastRenderedPageBreak/>
        <w:t>como mentales, culturales, sociales… muchos de ellos está en su mano aprender a mejorarlos.</w:t>
      </w:r>
    </w:p>
    <w:p w:rsidR="00EF095F" w:rsidRPr="009B6C58" w:rsidRDefault="00EF095F" w:rsidP="00EF095F">
      <w:pPr>
        <w:pStyle w:val="Prrafodelista"/>
        <w:numPr>
          <w:ilvl w:val="0"/>
          <w:numId w:val="26"/>
        </w:numPr>
        <w:rPr>
          <w:sz w:val="28"/>
          <w:szCs w:val="28"/>
        </w:rPr>
      </w:pPr>
      <w:r w:rsidRPr="009B6C58">
        <w:rPr>
          <w:sz w:val="28"/>
          <w:szCs w:val="28"/>
        </w:rPr>
        <w:t xml:space="preserve">Intente ponerse en mejor forma física, alejando los antiguos pensamientos de daño </w:t>
      </w:r>
      <w:r w:rsidR="00372A23">
        <w:rPr>
          <w:sz w:val="28"/>
          <w:szCs w:val="28"/>
        </w:rPr>
        <w:t xml:space="preserve">(imágenes mentales de vertebras aplastadas, relieves óseos que pinchan, cuerdas tensas que tuercen, huesos que rozan…) </w:t>
      </w:r>
      <w:r w:rsidRPr="009B6C58">
        <w:rPr>
          <w:sz w:val="28"/>
          <w:szCs w:val="28"/>
        </w:rPr>
        <w:t>cuando el ejercicio físico produzca algunas molestias.</w:t>
      </w:r>
      <w:r w:rsidR="0044604F">
        <w:rPr>
          <w:sz w:val="28"/>
          <w:szCs w:val="28"/>
        </w:rPr>
        <w:t xml:space="preserve"> Piense mejor en el beneficio que le está aportando a sus músculos, huesos, corazón, pulmones…</w:t>
      </w:r>
    </w:p>
    <w:p w:rsidR="00EF095F" w:rsidRPr="009B6C58" w:rsidRDefault="0044604F" w:rsidP="00EF095F">
      <w:pPr>
        <w:pStyle w:val="Prrafodelista"/>
        <w:numPr>
          <w:ilvl w:val="0"/>
          <w:numId w:val="26"/>
        </w:numPr>
        <w:rPr>
          <w:sz w:val="28"/>
          <w:szCs w:val="28"/>
        </w:rPr>
      </w:pPr>
      <w:r>
        <w:rPr>
          <w:sz w:val="28"/>
          <w:szCs w:val="28"/>
        </w:rPr>
        <w:t>Intente relajarse y p</w:t>
      </w:r>
      <w:r w:rsidR="00EF095F" w:rsidRPr="009B6C58">
        <w:rPr>
          <w:sz w:val="28"/>
          <w:szCs w:val="28"/>
        </w:rPr>
        <w:t>onga su atención en otras áreas del cuerpo</w:t>
      </w:r>
      <w:r w:rsidR="002C6D3B" w:rsidRPr="009B6C58">
        <w:rPr>
          <w:sz w:val="28"/>
          <w:szCs w:val="28"/>
        </w:rPr>
        <w:t xml:space="preserve"> que no sean las doloridas: con práctica notará como cuanto menos se centre en el dolor menos dolerá.</w:t>
      </w:r>
      <w:r w:rsidR="00372A23">
        <w:rPr>
          <w:sz w:val="28"/>
          <w:szCs w:val="28"/>
        </w:rPr>
        <w:t xml:space="preserve"> Intente entregar su atención a alguna tarea que le resulte agradable. Póngase alguna meta a conseguir a corto plazo que compita con su meta de no percibir dolor y </w:t>
      </w:r>
      <w:r>
        <w:rPr>
          <w:sz w:val="28"/>
          <w:szCs w:val="28"/>
        </w:rPr>
        <w:t>céntrese</w:t>
      </w:r>
      <w:r w:rsidR="00372A23">
        <w:rPr>
          <w:sz w:val="28"/>
          <w:szCs w:val="28"/>
        </w:rPr>
        <w:t xml:space="preserve"> con toda su fuerza en conseguirla.</w:t>
      </w:r>
    </w:p>
    <w:p w:rsidR="00EF095F" w:rsidRPr="009B6C58" w:rsidRDefault="00EF095F" w:rsidP="00EF095F">
      <w:pPr>
        <w:pStyle w:val="Prrafodelista"/>
        <w:numPr>
          <w:ilvl w:val="0"/>
          <w:numId w:val="26"/>
        </w:numPr>
        <w:rPr>
          <w:sz w:val="28"/>
          <w:szCs w:val="28"/>
        </w:rPr>
      </w:pPr>
      <w:r w:rsidRPr="009B6C58">
        <w:rPr>
          <w:sz w:val="28"/>
          <w:szCs w:val="28"/>
        </w:rPr>
        <w:t>No deje entrar en su cabeza pensamientos negativos y catastróficos del tipo: “me voy a quedar invalido”, “no puedo dejar de pensar en el dolor”, “es más fuerte que yo”, “nunca se me va a quitar”…</w:t>
      </w:r>
    </w:p>
    <w:p w:rsidR="00EF095F" w:rsidRPr="009B6C58" w:rsidRDefault="00EF095F" w:rsidP="00EF095F">
      <w:pPr>
        <w:rPr>
          <w:sz w:val="28"/>
          <w:szCs w:val="28"/>
        </w:rPr>
      </w:pPr>
      <w:r w:rsidRPr="009B6C58">
        <w:rPr>
          <w:sz w:val="28"/>
          <w:szCs w:val="28"/>
        </w:rPr>
        <w:t>Merece la pena que lo intent</w:t>
      </w:r>
      <w:r w:rsidR="00C13CC6">
        <w:rPr>
          <w:sz w:val="28"/>
          <w:szCs w:val="28"/>
        </w:rPr>
        <w:t>e. El sentido común debería conducirnos a hacer algo diferente si lo que hemos hecho hasta ahora no ha servido para nada. Con esa nueva</w:t>
      </w:r>
      <w:r w:rsidR="0063660C">
        <w:rPr>
          <w:sz w:val="28"/>
          <w:szCs w:val="28"/>
        </w:rPr>
        <w:t xml:space="preserve"> visión</w:t>
      </w:r>
      <w:r w:rsidR="00C13CC6">
        <w:rPr>
          <w:sz w:val="28"/>
          <w:szCs w:val="28"/>
        </w:rPr>
        <w:t xml:space="preserve"> podrá explorar caminos diferentes </w:t>
      </w:r>
      <w:r w:rsidRPr="009B6C58">
        <w:rPr>
          <w:sz w:val="28"/>
          <w:szCs w:val="28"/>
        </w:rPr>
        <w:t>que</w:t>
      </w:r>
      <w:r w:rsidR="00C13CC6">
        <w:rPr>
          <w:sz w:val="28"/>
          <w:szCs w:val="28"/>
        </w:rPr>
        <w:t xml:space="preserve"> le pueden hacer descubrir que</w:t>
      </w:r>
      <w:r w:rsidRPr="009B6C58">
        <w:rPr>
          <w:sz w:val="28"/>
          <w:szCs w:val="28"/>
        </w:rPr>
        <w:t xml:space="preserve"> dentro de usted existen recursos para tener una vida más plena.</w:t>
      </w:r>
    </w:p>
    <w:p w:rsidR="00EF095F" w:rsidRDefault="00EF095F" w:rsidP="005F4FA2">
      <w:pPr>
        <w:rPr>
          <w:sz w:val="28"/>
          <w:szCs w:val="28"/>
        </w:rPr>
        <w:sectPr w:rsidR="00EF095F" w:rsidSect="009B6C58">
          <w:type w:val="continuous"/>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E5916" w:rsidRPr="00CE5916" w:rsidRDefault="00CE5916" w:rsidP="00CE5916">
      <w:pPr>
        <w:rPr>
          <w:sz w:val="48"/>
          <w:szCs w:val="48"/>
        </w:rPr>
      </w:pPr>
      <w:r w:rsidRPr="00CE5916">
        <w:rPr>
          <w:sz w:val="48"/>
          <w:szCs w:val="48"/>
        </w:rPr>
        <w:lastRenderedPageBreak/>
        <w:t>P</w:t>
      </w:r>
      <w:r>
        <w:rPr>
          <w:sz w:val="48"/>
          <w:szCs w:val="48"/>
        </w:rPr>
        <w:t>erfil de la persona que supera con facilidad el dolor de espalda</w:t>
      </w:r>
    </w:p>
    <w:p w:rsidR="00CE5916" w:rsidRPr="003A4254" w:rsidRDefault="00CE5916" w:rsidP="00CE5916">
      <w:pPr>
        <w:rPr>
          <w:i/>
          <w:sz w:val="28"/>
          <w:szCs w:val="28"/>
        </w:rPr>
      </w:pPr>
      <w:r w:rsidRPr="003A4254">
        <w:rPr>
          <w:i/>
          <w:sz w:val="28"/>
          <w:szCs w:val="28"/>
        </w:rPr>
        <w:t>Alguien que se recupera sin problemas</w:t>
      </w:r>
      <w:r>
        <w:rPr>
          <w:i/>
          <w:sz w:val="28"/>
          <w:szCs w:val="28"/>
        </w:rPr>
        <w:t xml:space="preserve"> de su dolor lumbar</w:t>
      </w:r>
      <w:r w:rsidRPr="003A4254">
        <w:rPr>
          <w:i/>
          <w:sz w:val="28"/>
          <w:szCs w:val="28"/>
        </w:rPr>
        <w:t xml:space="preserve"> es una persona que ha comprendido que su dolor no </w:t>
      </w:r>
      <w:r>
        <w:rPr>
          <w:i/>
          <w:sz w:val="28"/>
          <w:szCs w:val="28"/>
        </w:rPr>
        <w:t>se debe a ninguna causa grave de</w:t>
      </w:r>
      <w:r w:rsidRPr="003A4254">
        <w:rPr>
          <w:i/>
          <w:sz w:val="28"/>
          <w:szCs w:val="28"/>
        </w:rPr>
        <w:t xml:space="preserve"> la columna </w:t>
      </w:r>
      <w:r>
        <w:rPr>
          <w:i/>
          <w:sz w:val="28"/>
          <w:szCs w:val="28"/>
        </w:rPr>
        <w:t xml:space="preserve">vertebral </w:t>
      </w:r>
      <w:r w:rsidRPr="003A4254">
        <w:rPr>
          <w:i/>
          <w:sz w:val="28"/>
          <w:szCs w:val="28"/>
        </w:rPr>
        <w:t>y que por consiguiente intenta mantenerse lo más activo posible porque sabe que cuando reduce su actividad se siente luego peor, con menos fuerza y menos energía. Es alguien que no se pone ansioso ante el dolor porque sabe que va a ir m</w:t>
      </w:r>
      <w:r>
        <w:rPr>
          <w:i/>
          <w:sz w:val="28"/>
          <w:szCs w:val="28"/>
        </w:rPr>
        <w:t>ejorando</w:t>
      </w:r>
      <w:r w:rsidRPr="003A4254">
        <w:rPr>
          <w:i/>
          <w:sz w:val="28"/>
          <w:szCs w:val="28"/>
        </w:rPr>
        <w:t>. Es alguien que no se deprime y se siente desgraciad</w:t>
      </w:r>
      <w:r>
        <w:rPr>
          <w:i/>
          <w:sz w:val="28"/>
          <w:szCs w:val="28"/>
        </w:rPr>
        <w:t>o ante el dolor porque acepta y comprende</w:t>
      </w:r>
      <w:r w:rsidRPr="003A4254">
        <w:rPr>
          <w:i/>
          <w:sz w:val="28"/>
          <w:szCs w:val="28"/>
        </w:rPr>
        <w:t xml:space="preserve"> que es inevitable sentir dolor a lo largo de la vida y que todas las personas lo padecemos alguna vez. Es alguien positivo que afronta el dolor con optimismo porque sabe que no durará para siempre. Es alguien que se mueve sin la tensión que produce el miedo a hacerse daño, porque sabe que su columna es resistente y que las molestias que se producen durante el movimiento son temporales. Es alguien que sabe que no hay ningún remedio</w:t>
      </w:r>
      <w:r>
        <w:rPr>
          <w:i/>
          <w:sz w:val="28"/>
          <w:szCs w:val="28"/>
        </w:rPr>
        <w:t xml:space="preserve"> inmediato para quitar el dolor,  </w:t>
      </w:r>
      <w:r w:rsidRPr="003A4254">
        <w:rPr>
          <w:i/>
          <w:sz w:val="28"/>
          <w:szCs w:val="28"/>
        </w:rPr>
        <w:t xml:space="preserve">por eso </w:t>
      </w:r>
      <w:r>
        <w:rPr>
          <w:i/>
          <w:sz w:val="28"/>
          <w:szCs w:val="28"/>
        </w:rPr>
        <w:t xml:space="preserve">lo acepta como normal y </w:t>
      </w:r>
      <w:r w:rsidRPr="003A4254">
        <w:rPr>
          <w:i/>
          <w:sz w:val="28"/>
          <w:szCs w:val="28"/>
        </w:rPr>
        <w:t>conti</w:t>
      </w:r>
      <w:r>
        <w:rPr>
          <w:i/>
          <w:sz w:val="28"/>
          <w:szCs w:val="28"/>
        </w:rPr>
        <w:t xml:space="preserve">núa con su ritmo de vida, </w:t>
      </w:r>
      <w:r w:rsidRPr="003A4254">
        <w:rPr>
          <w:i/>
          <w:sz w:val="28"/>
          <w:szCs w:val="28"/>
        </w:rPr>
        <w:t xml:space="preserve">y no deja que el dolor le haga perder oportunidades de vivir plenamente, de trabajar y de disfrutar de las actividades que más le guste. Es alguien que no se centra continuamente en el dolor porque se ha dado cuenta </w:t>
      </w:r>
      <w:r w:rsidR="00E55EBC">
        <w:rPr>
          <w:i/>
          <w:sz w:val="28"/>
          <w:szCs w:val="28"/>
        </w:rPr>
        <w:t xml:space="preserve">de </w:t>
      </w:r>
      <w:r w:rsidRPr="003A4254">
        <w:rPr>
          <w:i/>
          <w:sz w:val="28"/>
          <w:szCs w:val="28"/>
        </w:rPr>
        <w:t>que nuestra atención es como una lente de aumento: cuanto más se centre en el dolo</w:t>
      </w:r>
      <w:r w:rsidR="001A5595">
        <w:rPr>
          <w:i/>
          <w:sz w:val="28"/>
          <w:szCs w:val="28"/>
        </w:rPr>
        <w:t>r más lo sentirá. Es alguien a quién</w:t>
      </w:r>
      <w:r w:rsidRPr="003A4254">
        <w:rPr>
          <w:i/>
          <w:sz w:val="28"/>
          <w:szCs w:val="28"/>
        </w:rPr>
        <w:t xml:space="preserve"> le gusta la actividad física y hace ejercicio regularmente, porque sabe que cuando no lo hace se siente con menos energía y fuerza y todo le molesta más. En definitiva, es alguien valiente y optimista, que no deja que la ansiedad ni la tristeza </w:t>
      </w:r>
      <w:r>
        <w:rPr>
          <w:i/>
          <w:sz w:val="28"/>
          <w:szCs w:val="28"/>
        </w:rPr>
        <w:t xml:space="preserve">derivados de pensamientos negativos erróneos e infundados </w:t>
      </w:r>
      <w:r w:rsidRPr="003A4254">
        <w:rPr>
          <w:i/>
          <w:sz w:val="28"/>
          <w:szCs w:val="28"/>
        </w:rPr>
        <w:t>se apodere</w:t>
      </w:r>
      <w:r>
        <w:rPr>
          <w:i/>
          <w:sz w:val="28"/>
          <w:szCs w:val="28"/>
        </w:rPr>
        <w:t>n</w:t>
      </w:r>
      <w:r w:rsidRPr="003A4254">
        <w:rPr>
          <w:i/>
          <w:sz w:val="28"/>
          <w:szCs w:val="28"/>
        </w:rPr>
        <w:t xml:space="preserve"> de él</w:t>
      </w:r>
      <w:r>
        <w:rPr>
          <w:i/>
          <w:sz w:val="28"/>
          <w:szCs w:val="28"/>
        </w:rPr>
        <w:t>,</w:t>
      </w:r>
      <w:r w:rsidRPr="003A4254">
        <w:rPr>
          <w:i/>
          <w:sz w:val="28"/>
          <w:szCs w:val="28"/>
        </w:rPr>
        <w:t xml:space="preserve"> y que no permite que el dolor lo aparte de sus metas y planes de vida.</w:t>
      </w:r>
    </w:p>
    <w:p w:rsidR="00A02A1B" w:rsidRDefault="00A02A1B" w:rsidP="00CE5916"/>
    <w:p w:rsidR="00A02A1B" w:rsidRDefault="00A02A1B" w:rsidP="00A02A1B">
      <w:pPr>
        <w:pStyle w:val="Prrafodelista"/>
      </w:pPr>
    </w:p>
    <w:p w:rsidR="00A02A1B" w:rsidRPr="00A02A1B" w:rsidRDefault="00A02A1B" w:rsidP="00A02A1B">
      <w:pPr>
        <w:pStyle w:val="Prrafodelista"/>
      </w:pPr>
      <w:r w:rsidRPr="00A02A1B">
        <w:rPr>
          <w:b/>
        </w:rPr>
        <w:t xml:space="preserve">           </w:t>
      </w:r>
    </w:p>
    <w:p w:rsidR="00A02A1B" w:rsidRDefault="00A02A1B" w:rsidP="00A02A1B">
      <w:pPr>
        <w:pStyle w:val="Prrafodelista"/>
      </w:pPr>
    </w:p>
    <w:p w:rsidR="00A02A1B" w:rsidRDefault="00A02A1B" w:rsidP="00E870B8">
      <w:pPr>
        <w:pStyle w:val="Prrafodelista"/>
      </w:pPr>
      <w:r>
        <w:t xml:space="preserve"> </w:t>
      </w:r>
    </w:p>
    <w:p w:rsidR="00A02A1B" w:rsidRDefault="00A02A1B" w:rsidP="00A02A1B">
      <w:pPr>
        <w:pStyle w:val="Prrafodelista"/>
      </w:pPr>
    </w:p>
    <w:p w:rsidR="00A02A1B" w:rsidRDefault="00A02A1B" w:rsidP="00603135">
      <w:pPr>
        <w:pStyle w:val="Prrafodelista"/>
      </w:pPr>
    </w:p>
    <w:p w:rsidR="006E5B74" w:rsidRDefault="008B6695" w:rsidP="006E5B74">
      <w:pPr>
        <w:rPr>
          <w:sz w:val="48"/>
          <w:szCs w:val="48"/>
        </w:rPr>
      </w:pPr>
      <w:r w:rsidRPr="008B6695">
        <w:rPr>
          <w:sz w:val="48"/>
          <w:szCs w:val="48"/>
        </w:rPr>
        <w:lastRenderedPageBreak/>
        <w:t>Bibliograf</w:t>
      </w:r>
      <w:r>
        <w:rPr>
          <w:sz w:val="48"/>
          <w:szCs w:val="48"/>
        </w:rPr>
        <w:t>í</w:t>
      </w:r>
      <w:r w:rsidRPr="008B6695">
        <w:rPr>
          <w:sz w:val="48"/>
          <w:szCs w:val="48"/>
        </w:rPr>
        <w:t>a</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hAnsi="Times New Roman" w:cs="Times New Roman"/>
          <w:sz w:val="24"/>
          <w:szCs w:val="24"/>
        </w:rPr>
        <w:t xml:space="preserve">Grupo Español de Trabajo del Programa Europeo COST B13. Guía de </w:t>
      </w:r>
      <w:r w:rsidR="00435E14" w:rsidRPr="00712FE0">
        <w:rPr>
          <w:rFonts w:ascii="Times New Roman" w:hAnsi="Times New Roman" w:cs="Times New Roman"/>
          <w:sz w:val="24"/>
          <w:szCs w:val="24"/>
        </w:rPr>
        <w:t>Práctica</w:t>
      </w:r>
      <w:r w:rsidRPr="00712FE0">
        <w:rPr>
          <w:rFonts w:ascii="Times New Roman" w:hAnsi="Times New Roman" w:cs="Times New Roman"/>
          <w:sz w:val="24"/>
          <w:szCs w:val="24"/>
        </w:rPr>
        <w:t xml:space="preserve"> Clínica para la Lumbalgia Inespecífica. </w:t>
      </w:r>
      <w:r w:rsidRPr="00712FE0">
        <w:rPr>
          <w:rFonts w:ascii="Times New Roman" w:hAnsi="Times New Roman" w:cs="Times New Roman"/>
          <w:sz w:val="24"/>
          <w:szCs w:val="24"/>
          <w:lang w:val="en-US"/>
        </w:rPr>
        <w:t xml:space="preserve">URL: </w:t>
      </w:r>
      <w:hyperlink r:id="rId12" w:history="1">
        <w:r w:rsidRPr="00712FE0">
          <w:rPr>
            <w:rStyle w:val="Hipervnculo"/>
            <w:rFonts w:ascii="Times New Roman" w:hAnsi="Times New Roman" w:cs="Times New Roman"/>
            <w:sz w:val="24"/>
            <w:szCs w:val="24"/>
            <w:lang w:val="en-US"/>
          </w:rPr>
          <w:t>www.REIDE.org</w:t>
        </w:r>
      </w:hyperlink>
      <w:r w:rsidRPr="00712FE0">
        <w:rPr>
          <w:rFonts w:ascii="Times New Roman" w:hAnsi="Times New Roman" w:cs="Times New Roman"/>
          <w:sz w:val="24"/>
          <w:szCs w:val="24"/>
          <w:lang w:val="en-US"/>
        </w:rPr>
        <w:t>, visitada el 15 de diciembre de 2005.</w:t>
      </w:r>
    </w:p>
    <w:p w:rsidR="00394173" w:rsidRDefault="00435E14"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hAnsi="Times New Roman" w:cs="Times New Roman"/>
          <w:sz w:val="24"/>
          <w:szCs w:val="24"/>
        </w:rPr>
        <w:t>Pérez</w:t>
      </w:r>
      <w:r w:rsidR="00394173" w:rsidRPr="00712FE0">
        <w:rPr>
          <w:rFonts w:ascii="Times New Roman" w:hAnsi="Times New Roman" w:cs="Times New Roman"/>
          <w:sz w:val="24"/>
          <w:szCs w:val="24"/>
        </w:rPr>
        <w:t xml:space="preserve"> Irazusta I., Alcorta Michelena I., Aguirre Lejarcegui G., </w:t>
      </w:r>
      <w:r w:rsidRPr="00712FE0">
        <w:rPr>
          <w:rFonts w:ascii="Times New Roman" w:hAnsi="Times New Roman" w:cs="Times New Roman"/>
          <w:sz w:val="24"/>
          <w:szCs w:val="24"/>
        </w:rPr>
        <w:t>Aristegui</w:t>
      </w:r>
      <w:r w:rsidR="00394173" w:rsidRPr="00712FE0">
        <w:rPr>
          <w:rFonts w:ascii="Times New Roman" w:hAnsi="Times New Roman" w:cs="Times New Roman"/>
          <w:sz w:val="24"/>
          <w:szCs w:val="24"/>
        </w:rPr>
        <w:t xml:space="preserve"> Racero G., Caso </w:t>
      </w:r>
      <w:r w:rsidR="00EE2387" w:rsidRPr="00712FE0">
        <w:rPr>
          <w:rFonts w:ascii="Times New Roman" w:hAnsi="Times New Roman" w:cs="Times New Roman"/>
          <w:sz w:val="24"/>
          <w:szCs w:val="24"/>
        </w:rPr>
        <w:t>Martínez</w:t>
      </w:r>
      <w:r w:rsidR="00394173" w:rsidRPr="00712FE0">
        <w:rPr>
          <w:rFonts w:ascii="Times New Roman" w:hAnsi="Times New Roman" w:cs="Times New Roman"/>
          <w:sz w:val="24"/>
          <w:szCs w:val="24"/>
        </w:rPr>
        <w:t xml:space="preserve"> J., Esquisabel </w:t>
      </w:r>
      <w:r w:rsidR="00EE2387" w:rsidRPr="00712FE0">
        <w:rPr>
          <w:rFonts w:ascii="Times New Roman" w:hAnsi="Times New Roman" w:cs="Times New Roman"/>
          <w:sz w:val="24"/>
          <w:szCs w:val="24"/>
        </w:rPr>
        <w:t>Martínez</w:t>
      </w:r>
      <w:r w:rsidR="00394173" w:rsidRPr="00712FE0">
        <w:rPr>
          <w:rFonts w:ascii="Times New Roman" w:hAnsi="Times New Roman" w:cs="Times New Roman"/>
          <w:sz w:val="24"/>
          <w:szCs w:val="24"/>
        </w:rPr>
        <w:t xml:space="preserve"> R., López de Goicoechea Fuentes AJ., </w:t>
      </w:r>
      <w:r w:rsidR="00EE2387" w:rsidRPr="00712FE0">
        <w:rPr>
          <w:rFonts w:ascii="Times New Roman" w:hAnsi="Times New Roman" w:cs="Times New Roman"/>
          <w:sz w:val="24"/>
          <w:szCs w:val="24"/>
        </w:rPr>
        <w:t>Martínez</w:t>
      </w:r>
      <w:r w:rsidR="00394173" w:rsidRPr="00712FE0">
        <w:rPr>
          <w:rFonts w:ascii="Times New Roman" w:hAnsi="Times New Roman" w:cs="Times New Roman"/>
          <w:sz w:val="24"/>
          <w:szCs w:val="24"/>
        </w:rPr>
        <w:t xml:space="preserve"> </w:t>
      </w:r>
      <w:proofErr w:type="spellStart"/>
      <w:r w:rsidR="00394173" w:rsidRPr="00712FE0">
        <w:rPr>
          <w:rFonts w:ascii="Times New Roman" w:hAnsi="Times New Roman" w:cs="Times New Roman"/>
          <w:sz w:val="24"/>
          <w:szCs w:val="24"/>
        </w:rPr>
        <w:t>Eguía</w:t>
      </w:r>
      <w:proofErr w:type="spellEnd"/>
      <w:r w:rsidR="00394173" w:rsidRPr="00712FE0">
        <w:rPr>
          <w:rFonts w:ascii="Times New Roman" w:hAnsi="Times New Roman" w:cs="Times New Roman"/>
          <w:sz w:val="24"/>
          <w:szCs w:val="24"/>
        </w:rPr>
        <w:t xml:space="preserve"> B., </w:t>
      </w:r>
      <w:proofErr w:type="spellStart"/>
      <w:r w:rsidR="00394173" w:rsidRPr="00712FE0">
        <w:rPr>
          <w:rFonts w:ascii="Times New Roman" w:hAnsi="Times New Roman" w:cs="Times New Roman"/>
          <w:sz w:val="24"/>
          <w:szCs w:val="24"/>
        </w:rPr>
        <w:t>Perez</w:t>
      </w:r>
      <w:proofErr w:type="spellEnd"/>
      <w:r w:rsidR="00394173" w:rsidRPr="00712FE0">
        <w:rPr>
          <w:rFonts w:ascii="Times New Roman" w:hAnsi="Times New Roman" w:cs="Times New Roman"/>
          <w:sz w:val="24"/>
          <w:szCs w:val="24"/>
        </w:rPr>
        <w:t xml:space="preserve"> Rico M., Pinedo </w:t>
      </w:r>
      <w:proofErr w:type="spellStart"/>
      <w:r w:rsidR="00394173" w:rsidRPr="00712FE0">
        <w:rPr>
          <w:rFonts w:ascii="Times New Roman" w:hAnsi="Times New Roman" w:cs="Times New Roman"/>
          <w:sz w:val="24"/>
          <w:szCs w:val="24"/>
        </w:rPr>
        <w:t>Otaola</w:t>
      </w:r>
      <w:proofErr w:type="spellEnd"/>
      <w:r w:rsidR="00394173" w:rsidRPr="00712FE0">
        <w:rPr>
          <w:rFonts w:ascii="Times New Roman" w:hAnsi="Times New Roman" w:cs="Times New Roman"/>
          <w:sz w:val="24"/>
          <w:szCs w:val="24"/>
        </w:rPr>
        <w:t xml:space="preserve"> S., Sainz de rozas Aparicio R. Guía de Práctica Clínica sobre Lumbalgia </w:t>
      </w:r>
      <w:proofErr w:type="spellStart"/>
      <w:r w:rsidR="00394173" w:rsidRPr="00712FE0">
        <w:rPr>
          <w:rFonts w:ascii="Times New Roman" w:hAnsi="Times New Roman" w:cs="Times New Roman"/>
          <w:sz w:val="24"/>
          <w:szCs w:val="24"/>
        </w:rPr>
        <w:t>Osakkidetza</w:t>
      </w:r>
      <w:proofErr w:type="spellEnd"/>
      <w:r w:rsidR="00394173" w:rsidRPr="00712FE0">
        <w:rPr>
          <w:rFonts w:ascii="Times New Roman" w:hAnsi="Times New Roman" w:cs="Times New Roman"/>
          <w:sz w:val="24"/>
          <w:szCs w:val="24"/>
        </w:rPr>
        <w:t xml:space="preserve">. </w:t>
      </w:r>
      <w:r w:rsidR="00394173" w:rsidRPr="00712FE0">
        <w:rPr>
          <w:rFonts w:ascii="Times New Roman" w:hAnsi="Times New Roman" w:cs="Times New Roman"/>
          <w:sz w:val="24"/>
          <w:szCs w:val="24"/>
          <w:lang w:val="en-US"/>
        </w:rPr>
        <w:t>GPC 2007/1. Vitoria-</w:t>
      </w:r>
      <w:proofErr w:type="spellStart"/>
      <w:r w:rsidR="00394173" w:rsidRPr="00712FE0">
        <w:rPr>
          <w:rFonts w:ascii="Times New Roman" w:hAnsi="Times New Roman" w:cs="Times New Roman"/>
          <w:sz w:val="24"/>
          <w:szCs w:val="24"/>
          <w:lang w:val="en-US"/>
        </w:rPr>
        <w:t>Gasteiz</w:t>
      </w:r>
      <w:proofErr w:type="spellEnd"/>
      <w:r w:rsidR="00394173" w:rsidRPr="00712FE0">
        <w:rPr>
          <w:rFonts w:ascii="Times New Roman" w:hAnsi="Times New Roman" w:cs="Times New Roman"/>
          <w:sz w:val="24"/>
          <w:szCs w:val="24"/>
          <w:lang w:val="en-US"/>
        </w:rPr>
        <w:t>.</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Savigny</w:t>
      </w:r>
      <w:proofErr w:type="spellEnd"/>
      <w:r w:rsidRPr="00712FE0">
        <w:rPr>
          <w:rFonts w:ascii="Times New Roman" w:hAnsi="Times New Roman" w:cs="Times New Roman"/>
          <w:sz w:val="24"/>
          <w:szCs w:val="24"/>
          <w:lang w:val="en-US"/>
        </w:rPr>
        <w:t xml:space="preserve"> P, </w:t>
      </w:r>
      <w:proofErr w:type="spellStart"/>
      <w:r w:rsidRPr="00712FE0">
        <w:rPr>
          <w:rFonts w:ascii="Times New Roman" w:hAnsi="Times New Roman" w:cs="Times New Roman"/>
          <w:sz w:val="24"/>
          <w:szCs w:val="24"/>
          <w:lang w:val="en-US"/>
        </w:rPr>
        <w:t>Kuntze</w:t>
      </w:r>
      <w:proofErr w:type="spellEnd"/>
      <w:r w:rsidRPr="00712FE0">
        <w:rPr>
          <w:rFonts w:ascii="Times New Roman" w:hAnsi="Times New Roman" w:cs="Times New Roman"/>
          <w:sz w:val="24"/>
          <w:szCs w:val="24"/>
          <w:lang w:val="en-US"/>
        </w:rPr>
        <w:t xml:space="preserve"> S, Watson P, Underwood M, Ritchie G, </w:t>
      </w:r>
      <w:proofErr w:type="spellStart"/>
      <w:r w:rsidRPr="00712FE0">
        <w:rPr>
          <w:rFonts w:ascii="Times New Roman" w:hAnsi="Times New Roman" w:cs="Times New Roman"/>
          <w:sz w:val="24"/>
          <w:szCs w:val="24"/>
          <w:lang w:val="en-US"/>
        </w:rPr>
        <w:t>Cotterell</w:t>
      </w:r>
      <w:proofErr w:type="spellEnd"/>
      <w:r w:rsidRPr="00712FE0">
        <w:rPr>
          <w:rFonts w:ascii="Times New Roman" w:hAnsi="Times New Roman" w:cs="Times New Roman"/>
          <w:sz w:val="24"/>
          <w:szCs w:val="24"/>
          <w:lang w:val="en-US"/>
        </w:rPr>
        <w:t xml:space="preserve"> M, Hill D, Browne N, Buchanan E, Coffey P, Dixon P, Drummond C, Flanagan M, </w:t>
      </w:r>
      <w:proofErr w:type="spellStart"/>
      <w:r w:rsidRPr="00712FE0">
        <w:rPr>
          <w:rFonts w:ascii="Times New Roman" w:hAnsi="Times New Roman" w:cs="Times New Roman"/>
          <w:sz w:val="24"/>
          <w:szCs w:val="24"/>
          <w:lang w:val="en-US"/>
        </w:rPr>
        <w:t>Greenough</w:t>
      </w:r>
      <w:proofErr w:type="spellEnd"/>
      <w:r w:rsidRPr="00712FE0">
        <w:rPr>
          <w:rFonts w:ascii="Times New Roman" w:hAnsi="Times New Roman" w:cs="Times New Roman"/>
          <w:sz w:val="24"/>
          <w:szCs w:val="24"/>
          <w:lang w:val="en-US"/>
        </w:rPr>
        <w:t xml:space="preserve"> C, Griffiths M, </w:t>
      </w:r>
      <w:proofErr w:type="spellStart"/>
      <w:r w:rsidRPr="00712FE0">
        <w:rPr>
          <w:rFonts w:ascii="Times New Roman" w:hAnsi="Times New Roman" w:cs="Times New Roman"/>
          <w:sz w:val="24"/>
          <w:szCs w:val="24"/>
          <w:lang w:val="en-US"/>
        </w:rPr>
        <w:t>Halliday</w:t>
      </w:r>
      <w:proofErr w:type="spellEnd"/>
      <w:r w:rsidRPr="00712FE0">
        <w:rPr>
          <w:rFonts w:ascii="Times New Roman" w:hAnsi="Times New Roman" w:cs="Times New Roman"/>
          <w:sz w:val="24"/>
          <w:szCs w:val="24"/>
          <w:lang w:val="en-US"/>
        </w:rPr>
        <w:t xml:space="preserve">-Bell J, </w:t>
      </w:r>
      <w:proofErr w:type="spellStart"/>
      <w:r w:rsidRPr="00712FE0">
        <w:rPr>
          <w:rFonts w:ascii="Times New Roman" w:hAnsi="Times New Roman" w:cs="Times New Roman"/>
          <w:sz w:val="24"/>
          <w:szCs w:val="24"/>
          <w:lang w:val="en-US"/>
        </w:rPr>
        <w:t>Hettinga</w:t>
      </w:r>
      <w:proofErr w:type="spellEnd"/>
      <w:r w:rsidRPr="00712FE0">
        <w:rPr>
          <w:rFonts w:ascii="Times New Roman" w:hAnsi="Times New Roman" w:cs="Times New Roman"/>
          <w:sz w:val="24"/>
          <w:szCs w:val="24"/>
          <w:lang w:val="en-US"/>
        </w:rPr>
        <w:t xml:space="preserve"> D, Vogel S, Walsh D. Low Back Pain: early management of </w:t>
      </w:r>
      <w:proofErr w:type="spellStart"/>
      <w:r w:rsidRPr="00712FE0">
        <w:rPr>
          <w:rFonts w:ascii="Times New Roman" w:hAnsi="Times New Roman" w:cs="Times New Roman"/>
          <w:sz w:val="24"/>
          <w:szCs w:val="24"/>
          <w:lang w:val="en-US"/>
        </w:rPr>
        <w:t>persistant</w:t>
      </w:r>
      <w:proofErr w:type="spellEnd"/>
      <w:r w:rsidRPr="00712FE0">
        <w:rPr>
          <w:rFonts w:ascii="Times New Roman" w:hAnsi="Times New Roman" w:cs="Times New Roman"/>
          <w:sz w:val="24"/>
          <w:szCs w:val="24"/>
          <w:lang w:val="en-US"/>
        </w:rPr>
        <w:t xml:space="preserve"> non-specific low back pain. London 2009: National Collaborating Centre for Primary Care and Royal College of General Practitioners.</w:t>
      </w:r>
    </w:p>
    <w:p w:rsidR="00394173" w:rsidRPr="00712FE0" w:rsidRDefault="00394173"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eastAsia="Arial Unicode MS" w:hAnsi="Times New Roman" w:cs="Times New Roman"/>
          <w:sz w:val="24"/>
          <w:szCs w:val="24"/>
          <w:lang w:val="en-US"/>
        </w:rPr>
        <w:t xml:space="preserve">S.E. Lamb, Z. Hansen, R. </w:t>
      </w:r>
      <w:proofErr w:type="spellStart"/>
      <w:r w:rsidRPr="00712FE0">
        <w:rPr>
          <w:rFonts w:ascii="Times New Roman" w:eastAsia="Arial Unicode MS" w:hAnsi="Times New Roman" w:cs="Times New Roman"/>
          <w:sz w:val="24"/>
          <w:szCs w:val="24"/>
          <w:lang w:val="en-US"/>
        </w:rPr>
        <w:t>Lall</w:t>
      </w:r>
      <w:proofErr w:type="spellEnd"/>
      <w:r w:rsidRPr="00712FE0">
        <w:rPr>
          <w:rFonts w:ascii="Times New Roman" w:eastAsia="Arial Unicode MS" w:hAnsi="Times New Roman" w:cs="Times New Roman"/>
          <w:sz w:val="24"/>
          <w:szCs w:val="24"/>
          <w:lang w:val="en-US"/>
        </w:rPr>
        <w:t xml:space="preserve">, E. </w:t>
      </w:r>
      <w:proofErr w:type="spellStart"/>
      <w:r w:rsidRPr="00712FE0">
        <w:rPr>
          <w:rFonts w:ascii="Times New Roman" w:eastAsia="Arial Unicode MS" w:hAnsi="Times New Roman" w:cs="Times New Roman"/>
          <w:sz w:val="24"/>
          <w:szCs w:val="24"/>
          <w:lang w:val="en-US"/>
        </w:rPr>
        <w:t>Castelnuovo</w:t>
      </w:r>
      <w:proofErr w:type="spellEnd"/>
      <w:r w:rsidRPr="00712FE0">
        <w:rPr>
          <w:rFonts w:ascii="Times New Roman" w:eastAsia="Arial Unicode MS" w:hAnsi="Times New Roman" w:cs="Times New Roman"/>
          <w:sz w:val="24"/>
          <w:szCs w:val="24"/>
          <w:lang w:val="en-US"/>
        </w:rPr>
        <w:t xml:space="preserve">, E.J. Withers, V. Nichols </w:t>
      </w:r>
      <w:r w:rsidRPr="00712FE0">
        <w:rPr>
          <w:rStyle w:val="nfasis"/>
          <w:rFonts w:ascii="Times New Roman" w:eastAsia="Arial Unicode MS" w:hAnsi="Times New Roman" w:cs="Times New Roman"/>
          <w:lang w:val="en-US"/>
        </w:rPr>
        <w:t xml:space="preserve">et al. </w:t>
      </w:r>
      <w:r w:rsidRPr="00712FE0">
        <w:rPr>
          <w:rFonts w:ascii="Times New Roman" w:eastAsia="Arial Unicode MS" w:hAnsi="Times New Roman" w:cs="Times New Roman"/>
          <w:b/>
          <w:bCs/>
          <w:sz w:val="24"/>
          <w:szCs w:val="24"/>
          <w:lang w:val="en-US"/>
        </w:rPr>
        <w:t xml:space="preserve"> </w:t>
      </w:r>
      <w:r w:rsidRPr="00712FE0">
        <w:rPr>
          <w:rFonts w:ascii="Times New Roman" w:eastAsia="Arial Unicode MS" w:hAnsi="Times New Roman" w:cs="Times New Roman"/>
          <w:sz w:val="24"/>
          <w:szCs w:val="24"/>
          <w:lang w:val="en-US"/>
        </w:rPr>
        <w:t xml:space="preserve">Group cognitive </w:t>
      </w:r>
      <w:proofErr w:type="spellStart"/>
      <w:r w:rsidRPr="00712FE0">
        <w:rPr>
          <w:rFonts w:ascii="Times New Roman" w:eastAsia="Arial Unicode MS" w:hAnsi="Times New Roman" w:cs="Times New Roman"/>
          <w:sz w:val="24"/>
          <w:szCs w:val="24"/>
          <w:lang w:val="en-US"/>
        </w:rPr>
        <w:t>behavioural</w:t>
      </w:r>
      <w:proofErr w:type="spellEnd"/>
      <w:r w:rsidRPr="00712FE0">
        <w:rPr>
          <w:rFonts w:ascii="Times New Roman" w:eastAsia="Arial Unicode MS" w:hAnsi="Times New Roman" w:cs="Times New Roman"/>
          <w:sz w:val="24"/>
          <w:szCs w:val="24"/>
          <w:lang w:val="en-US"/>
        </w:rPr>
        <w:t xml:space="preserve"> treatment for low-back pain in primary care: a </w:t>
      </w:r>
      <w:proofErr w:type="spellStart"/>
      <w:r w:rsidRPr="00712FE0">
        <w:rPr>
          <w:rFonts w:ascii="Times New Roman" w:eastAsia="Arial Unicode MS" w:hAnsi="Times New Roman" w:cs="Times New Roman"/>
          <w:sz w:val="24"/>
          <w:szCs w:val="24"/>
          <w:lang w:val="en-US"/>
        </w:rPr>
        <w:t>randomised</w:t>
      </w:r>
      <w:proofErr w:type="spellEnd"/>
      <w:r w:rsidRPr="00712FE0">
        <w:rPr>
          <w:rFonts w:ascii="Times New Roman" w:eastAsia="Arial Unicode MS" w:hAnsi="Times New Roman" w:cs="Times New Roman"/>
          <w:sz w:val="24"/>
          <w:szCs w:val="24"/>
          <w:lang w:val="en-US"/>
        </w:rPr>
        <w:t xml:space="preserve"> controlled trial and cost-effectiveness analysis</w:t>
      </w:r>
      <w:r w:rsidRPr="00712FE0">
        <w:rPr>
          <w:rFonts w:ascii="Times New Roman" w:eastAsia="Arial Unicode MS" w:hAnsi="Times New Roman" w:cs="Times New Roman"/>
          <w:b/>
          <w:bCs/>
          <w:sz w:val="24"/>
          <w:szCs w:val="24"/>
          <w:lang w:val="en-US"/>
        </w:rPr>
        <w:t xml:space="preserve">. </w:t>
      </w:r>
      <w:r w:rsidRPr="00712FE0">
        <w:rPr>
          <w:rFonts w:ascii="Times New Roman" w:eastAsia="Arial Unicode MS" w:hAnsi="Times New Roman" w:cs="Times New Roman"/>
          <w:sz w:val="24"/>
          <w:szCs w:val="24"/>
          <w:lang w:val="en-US"/>
        </w:rPr>
        <w:t xml:space="preserve"> Lancet. 2010); 375(9718): 916–923.</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C92E61">
        <w:rPr>
          <w:rFonts w:ascii="Times New Roman" w:hAnsi="Times New Roman" w:cs="Times New Roman"/>
          <w:sz w:val="24"/>
          <w:szCs w:val="24"/>
        </w:rPr>
        <w:t>Hansen</w:t>
      </w:r>
      <w:proofErr w:type="spellEnd"/>
      <w:r w:rsidRPr="00C92E61">
        <w:rPr>
          <w:rFonts w:ascii="Times New Roman" w:hAnsi="Times New Roman" w:cs="Times New Roman"/>
          <w:sz w:val="24"/>
          <w:szCs w:val="24"/>
        </w:rPr>
        <w:t xml:space="preserve"> Z, </w:t>
      </w:r>
      <w:proofErr w:type="spellStart"/>
      <w:r w:rsidRPr="00C92E61">
        <w:rPr>
          <w:rFonts w:ascii="Times New Roman" w:hAnsi="Times New Roman" w:cs="Times New Roman"/>
          <w:sz w:val="24"/>
          <w:szCs w:val="24"/>
        </w:rPr>
        <w:t>Daykin</w:t>
      </w:r>
      <w:proofErr w:type="spellEnd"/>
      <w:r w:rsidRPr="00C92E61">
        <w:rPr>
          <w:rFonts w:ascii="Times New Roman" w:hAnsi="Times New Roman" w:cs="Times New Roman"/>
          <w:sz w:val="24"/>
          <w:szCs w:val="24"/>
        </w:rPr>
        <w:t xml:space="preserve"> A, </w:t>
      </w:r>
      <w:proofErr w:type="spellStart"/>
      <w:r w:rsidRPr="00C92E61">
        <w:rPr>
          <w:rFonts w:ascii="Times New Roman" w:hAnsi="Times New Roman" w:cs="Times New Roman"/>
          <w:sz w:val="24"/>
          <w:szCs w:val="24"/>
        </w:rPr>
        <w:t>Lamb</w:t>
      </w:r>
      <w:proofErr w:type="spellEnd"/>
      <w:r w:rsidRPr="00C92E61">
        <w:rPr>
          <w:rFonts w:ascii="Times New Roman" w:hAnsi="Times New Roman" w:cs="Times New Roman"/>
          <w:sz w:val="24"/>
          <w:szCs w:val="24"/>
        </w:rPr>
        <w:t xml:space="preserve"> SE. </w:t>
      </w:r>
      <w:r w:rsidRPr="00712FE0">
        <w:rPr>
          <w:rFonts w:ascii="Times New Roman" w:hAnsi="Times New Roman" w:cs="Times New Roman"/>
          <w:sz w:val="24"/>
          <w:szCs w:val="24"/>
          <w:lang w:val="en-US"/>
        </w:rPr>
        <w:t>A cognitive-</w:t>
      </w:r>
      <w:proofErr w:type="spellStart"/>
      <w:r w:rsidRPr="00712FE0">
        <w:rPr>
          <w:rFonts w:ascii="Times New Roman" w:hAnsi="Times New Roman" w:cs="Times New Roman"/>
          <w:sz w:val="24"/>
          <w:szCs w:val="24"/>
          <w:lang w:val="en-US"/>
        </w:rPr>
        <w:t>behavioural</w:t>
      </w:r>
      <w:proofErr w:type="spellEnd"/>
      <w:r w:rsidRPr="00712FE0">
        <w:rPr>
          <w:rFonts w:ascii="Times New Roman" w:hAnsi="Times New Roman" w:cs="Times New Roman"/>
          <w:sz w:val="24"/>
          <w:szCs w:val="24"/>
          <w:lang w:val="en-US"/>
        </w:rPr>
        <w:t xml:space="preserve"> </w:t>
      </w:r>
      <w:proofErr w:type="spellStart"/>
      <w:r w:rsidRPr="00712FE0">
        <w:rPr>
          <w:rFonts w:ascii="Times New Roman" w:hAnsi="Times New Roman" w:cs="Times New Roman"/>
          <w:sz w:val="24"/>
          <w:szCs w:val="24"/>
          <w:lang w:val="en-US"/>
        </w:rPr>
        <w:t>programme</w:t>
      </w:r>
      <w:proofErr w:type="spellEnd"/>
      <w:r w:rsidRPr="00712FE0">
        <w:rPr>
          <w:rFonts w:ascii="Times New Roman" w:hAnsi="Times New Roman" w:cs="Times New Roman"/>
          <w:sz w:val="24"/>
          <w:szCs w:val="24"/>
          <w:lang w:val="en-US"/>
        </w:rPr>
        <w:t xml:space="preserve"> for the management of low </w:t>
      </w:r>
      <w:r w:rsidRPr="00712FE0">
        <w:rPr>
          <w:rStyle w:val="highlight"/>
          <w:rFonts w:ascii="Times New Roman" w:hAnsi="Times New Roman" w:cs="Times New Roman"/>
          <w:sz w:val="24"/>
          <w:szCs w:val="24"/>
          <w:lang w:val="en-US"/>
        </w:rPr>
        <w:t>back pain</w:t>
      </w:r>
      <w:r w:rsidRPr="00712FE0">
        <w:rPr>
          <w:rFonts w:ascii="Times New Roman" w:hAnsi="Times New Roman" w:cs="Times New Roman"/>
          <w:sz w:val="24"/>
          <w:szCs w:val="24"/>
          <w:lang w:val="en-US"/>
        </w:rPr>
        <w:t xml:space="preserve"> in primary care: a description and justification of the intervention used in the Back Skills Training Trial (</w:t>
      </w:r>
      <w:proofErr w:type="spellStart"/>
      <w:r w:rsidRPr="00712FE0">
        <w:rPr>
          <w:rFonts w:ascii="Times New Roman" w:hAnsi="Times New Roman" w:cs="Times New Roman"/>
          <w:sz w:val="24"/>
          <w:szCs w:val="24"/>
          <w:lang w:val="en-US"/>
        </w:rPr>
        <w:t>BeST</w:t>
      </w:r>
      <w:proofErr w:type="spellEnd"/>
      <w:r w:rsidRPr="00712FE0">
        <w:rPr>
          <w:rFonts w:ascii="Times New Roman" w:hAnsi="Times New Roman" w:cs="Times New Roman"/>
          <w:sz w:val="24"/>
          <w:szCs w:val="24"/>
          <w:lang w:val="en-US"/>
        </w:rPr>
        <w:t>; ISRCTN 54717854). Physiotherapy. 2010; 96(2):87-94.</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Ramond</w:t>
      </w:r>
      <w:proofErr w:type="spellEnd"/>
      <w:r w:rsidRPr="00712FE0">
        <w:rPr>
          <w:rFonts w:ascii="Times New Roman" w:hAnsi="Times New Roman" w:cs="Times New Roman"/>
          <w:sz w:val="24"/>
          <w:szCs w:val="24"/>
          <w:lang w:val="en-US"/>
        </w:rPr>
        <w:t xml:space="preserve"> A, </w:t>
      </w:r>
      <w:proofErr w:type="spellStart"/>
      <w:r w:rsidRPr="00712FE0">
        <w:rPr>
          <w:rFonts w:ascii="Times New Roman" w:hAnsi="Times New Roman" w:cs="Times New Roman"/>
          <w:sz w:val="24"/>
          <w:szCs w:val="24"/>
          <w:lang w:val="en-US"/>
        </w:rPr>
        <w:t>Bouton</w:t>
      </w:r>
      <w:proofErr w:type="spellEnd"/>
      <w:r w:rsidRPr="00712FE0">
        <w:rPr>
          <w:rFonts w:ascii="Times New Roman" w:hAnsi="Times New Roman" w:cs="Times New Roman"/>
          <w:sz w:val="24"/>
          <w:szCs w:val="24"/>
          <w:lang w:val="en-US"/>
        </w:rPr>
        <w:t xml:space="preserve"> C, Richard I, </w:t>
      </w:r>
      <w:proofErr w:type="spellStart"/>
      <w:r w:rsidRPr="00712FE0">
        <w:rPr>
          <w:rFonts w:ascii="Times New Roman" w:hAnsi="Times New Roman" w:cs="Times New Roman"/>
          <w:sz w:val="24"/>
          <w:szCs w:val="24"/>
          <w:lang w:val="en-US"/>
        </w:rPr>
        <w:t>Roquelaure</w:t>
      </w:r>
      <w:proofErr w:type="spellEnd"/>
      <w:r w:rsidRPr="00712FE0">
        <w:rPr>
          <w:rFonts w:ascii="Times New Roman" w:hAnsi="Times New Roman" w:cs="Times New Roman"/>
          <w:sz w:val="24"/>
          <w:szCs w:val="24"/>
          <w:lang w:val="en-US"/>
        </w:rPr>
        <w:t xml:space="preserve"> Y, </w:t>
      </w:r>
      <w:proofErr w:type="spellStart"/>
      <w:r w:rsidRPr="00712FE0">
        <w:rPr>
          <w:rFonts w:ascii="Times New Roman" w:hAnsi="Times New Roman" w:cs="Times New Roman"/>
          <w:sz w:val="24"/>
          <w:szCs w:val="24"/>
          <w:lang w:val="en-US"/>
        </w:rPr>
        <w:t>Baufreton</w:t>
      </w:r>
      <w:proofErr w:type="spellEnd"/>
      <w:r w:rsidRPr="00712FE0">
        <w:rPr>
          <w:rFonts w:ascii="Times New Roman" w:hAnsi="Times New Roman" w:cs="Times New Roman"/>
          <w:sz w:val="24"/>
          <w:szCs w:val="24"/>
          <w:lang w:val="en-US"/>
        </w:rPr>
        <w:t xml:space="preserve"> C, </w:t>
      </w:r>
      <w:proofErr w:type="spellStart"/>
      <w:r w:rsidRPr="00712FE0">
        <w:rPr>
          <w:rFonts w:ascii="Times New Roman" w:hAnsi="Times New Roman" w:cs="Times New Roman"/>
          <w:sz w:val="24"/>
          <w:szCs w:val="24"/>
          <w:lang w:val="en-US"/>
        </w:rPr>
        <w:t>Legrand</w:t>
      </w:r>
      <w:proofErr w:type="spellEnd"/>
      <w:r w:rsidRPr="00712FE0">
        <w:rPr>
          <w:rFonts w:ascii="Times New Roman" w:hAnsi="Times New Roman" w:cs="Times New Roman"/>
          <w:sz w:val="24"/>
          <w:szCs w:val="24"/>
          <w:lang w:val="en-US"/>
        </w:rPr>
        <w:t xml:space="preserve"> E, </w:t>
      </w:r>
      <w:proofErr w:type="spellStart"/>
      <w:r w:rsidRPr="00712FE0">
        <w:rPr>
          <w:rFonts w:ascii="Times New Roman" w:hAnsi="Times New Roman" w:cs="Times New Roman"/>
          <w:sz w:val="24"/>
          <w:szCs w:val="24"/>
          <w:lang w:val="en-US"/>
        </w:rPr>
        <w:t>Huez</w:t>
      </w:r>
      <w:proofErr w:type="spellEnd"/>
      <w:r w:rsidRPr="00712FE0">
        <w:rPr>
          <w:rFonts w:ascii="Times New Roman" w:hAnsi="Times New Roman" w:cs="Times New Roman"/>
          <w:sz w:val="24"/>
          <w:szCs w:val="24"/>
          <w:lang w:val="en-US"/>
        </w:rPr>
        <w:t xml:space="preserve"> JF. Psychosocial risk factors for chronic low back pain in primary care – a </w:t>
      </w:r>
      <w:proofErr w:type="spellStart"/>
      <w:r w:rsidRPr="00712FE0">
        <w:rPr>
          <w:rFonts w:ascii="Times New Roman" w:hAnsi="Times New Roman" w:cs="Times New Roman"/>
          <w:sz w:val="24"/>
          <w:szCs w:val="24"/>
          <w:lang w:val="en-US"/>
        </w:rPr>
        <w:t>sistematic</w:t>
      </w:r>
      <w:proofErr w:type="spellEnd"/>
      <w:r w:rsidRPr="00712FE0">
        <w:rPr>
          <w:rFonts w:ascii="Times New Roman" w:hAnsi="Times New Roman" w:cs="Times New Roman"/>
          <w:sz w:val="24"/>
          <w:szCs w:val="24"/>
          <w:lang w:val="en-US"/>
        </w:rPr>
        <w:t xml:space="preserve"> review. </w:t>
      </w:r>
      <w:proofErr w:type="spellStart"/>
      <w:r w:rsidRPr="00712FE0">
        <w:rPr>
          <w:rFonts w:ascii="Times New Roman" w:hAnsi="Times New Roman" w:cs="Times New Roman"/>
          <w:sz w:val="24"/>
          <w:szCs w:val="24"/>
          <w:lang w:val="en-US"/>
        </w:rPr>
        <w:t>Fam</w:t>
      </w:r>
      <w:proofErr w:type="spellEnd"/>
      <w:r w:rsidRPr="00712FE0">
        <w:rPr>
          <w:rFonts w:ascii="Times New Roman" w:hAnsi="Times New Roman" w:cs="Times New Roman"/>
          <w:sz w:val="24"/>
          <w:szCs w:val="24"/>
          <w:lang w:val="en-US"/>
        </w:rPr>
        <w:t xml:space="preserve"> </w:t>
      </w:r>
      <w:proofErr w:type="spellStart"/>
      <w:r w:rsidRPr="00712FE0">
        <w:rPr>
          <w:rFonts w:ascii="Times New Roman" w:hAnsi="Times New Roman" w:cs="Times New Roman"/>
          <w:sz w:val="24"/>
          <w:szCs w:val="24"/>
          <w:lang w:val="en-US"/>
        </w:rPr>
        <w:t>Pract</w:t>
      </w:r>
      <w:proofErr w:type="spellEnd"/>
      <w:r w:rsidRPr="00712FE0">
        <w:rPr>
          <w:rFonts w:ascii="Times New Roman" w:hAnsi="Times New Roman" w:cs="Times New Roman"/>
          <w:sz w:val="24"/>
          <w:szCs w:val="24"/>
          <w:lang w:val="en-US"/>
        </w:rPr>
        <w:t xml:space="preserve"> 2011; 28(1):12-21.</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Pincus</w:t>
      </w:r>
      <w:proofErr w:type="spellEnd"/>
      <w:r w:rsidRPr="00712FE0">
        <w:rPr>
          <w:rFonts w:ascii="Times New Roman" w:hAnsi="Times New Roman" w:cs="Times New Roman"/>
          <w:sz w:val="24"/>
          <w:szCs w:val="24"/>
          <w:lang w:val="en-US"/>
        </w:rPr>
        <w:t xml:space="preserve"> T, </w:t>
      </w:r>
      <w:proofErr w:type="spellStart"/>
      <w:r w:rsidRPr="00712FE0">
        <w:rPr>
          <w:rFonts w:ascii="Times New Roman" w:hAnsi="Times New Roman" w:cs="Times New Roman"/>
          <w:sz w:val="24"/>
          <w:szCs w:val="24"/>
          <w:lang w:val="en-US"/>
        </w:rPr>
        <w:t>Smeets</w:t>
      </w:r>
      <w:proofErr w:type="spellEnd"/>
      <w:r w:rsidRPr="00712FE0">
        <w:rPr>
          <w:rFonts w:ascii="Times New Roman" w:hAnsi="Times New Roman" w:cs="Times New Roman"/>
          <w:sz w:val="24"/>
          <w:szCs w:val="24"/>
          <w:lang w:val="en-US"/>
        </w:rPr>
        <w:t xml:space="preserve"> RJ, </w:t>
      </w:r>
      <w:proofErr w:type="spellStart"/>
      <w:r w:rsidRPr="00712FE0">
        <w:rPr>
          <w:rFonts w:ascii="Times New Roman" w:hAnsi="Times New Roman" w:cs="Times New Roman"/>
          <w:sz w:val="24"/>
          <w:szCs w:val="24"/>
          <w:lang w:val="en-US"/>
        </w:rPr>
        <w:t>Simmonds</w:t>
      </w:r>
      <w:proofErr w:type="spellEnd"/>
      <w:r w:rsidRPr="00712FE0">
        <w:rPr>
          <w:rFonts w:ascii="Times New Roman" w:hAnsi="Times New Roman" w:cs="Times New Roman"/>
          <w:sz w:val="24"/>
          <w:szCs w:val="24"/>
          <w:lang w:val="en-US"/>
        </w:rPr>
        <w:t xml:space="preserve"> MJ, Sullivan MJ. The fear avoidance model disentangled: improving the clinical utility of the fear avoidance model. </w:t>
      </w:r>
      <w:proofErr w:type="spellStart"/>
      <w:r w:rsidRPr="00712FE0">
        <w:rPr>
          <w:rStyle w:val="jrnl"/>
          <w:rFonts w:ascii="Times New Roman" w:hAnsi="Times New Roman" w:cs="Times New Roman"/>
          <w:sz w:val="24"/>
          <w:szCs w:val="24"/>
          <w:lang w:val="en-US"/>
        </w:rPr>
        <w:t>Clin</w:t>
      </w:r>
      <w:proofErr w:type="spellEnd"/>
      <w:r w:rsidRPr="00712FE0">
        <w:rPr>
          <w:rStyle w:val="jrnl"/>
          <w:rFonts w:ascii="Times New Roman" w:hAnsi="Times New Roman" w:cs="Times New Roman"/>
          <w:sz w:val="24"/>
          <w:szCs w:val="24"/>
          <w:lang w:val="en-US"/>
        </w:rPr>
        <w:t xml:space="preserve"> J Pain</w:t>
      </w:r>
      <w:r w:rsidRPr="00712FE0">
        <w:rPr>
          <w:rFonts w:ascii="Times New Roman" w:hAnsi="Times New Roman" w:cs="Times New Roman"/>
          <w:sz w:val="24"/>
          <w:szCs w:val="24"/>
          <w:lang w:val="en-US"/>
        </w:rPr>
        <w:t>. 2010; 26(9):739-46.</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Vranceanu</w:t>
      </w:r>
      <w:proofErr w:type="spellEnd"/>
      <w:r w:rsidRPr="00712FE0">
        <w:rPr>
          <w:rFonts w:ascii="Times New Roman" w:hAnsi="Times New Roman" w:cs="Times New Roman"/>
          <w:sz w:val="24"/>
          <w:szCs w:val="24"/>
          <w:lang w:val="en-US"/>
        </w:rPr>
        <w:t xml:space="preserve"> AM, </w:t>
      </w:r>
      <w:proofErr w:type="spellStart"/>
      <w:r w:rsidRPr="00712FE0">
        <w:rPr>
          <w:rFonts w:ascii="Times New Roman" w:hAnsi="Times New Roman" w:cs="Times New Roman"/>
          <w:sz w:val="24"/>
          <w:szCs w:val="24"/>
          <w:lang w:val="en-US"/>
        </w:rPr>
        <w:t>Barsky</w:t>
      </w:r>
      <w:proofErr w:type="spellEnd"/>
      <w:r w:rsidRPr="00712FE0">
        <w:rPr>
          <w:rFonts w:ascii="Times New Roman" w:hAnsi="Times New Roman" w:cs="Times New Roman"/>
          <w:sz w:val="24"/>
          <w:szCs w:val="24"/>
          <w:lang w:val="en-US"/>
        </w:rPr>
        <w:t xml:space="preserve"> A, Ring D. Psychosocial aspects of disabling </w:t>
      </w:r>
      <w:proofErr w:type="spellStart"/>
      <w:r w:rsidRPr="00712FE0">
        <w:rPr>
          <w:rFonts w:ascii="Times New Roman" w:hAnsi="Times New Roman" w:cs="Times New Roman"/>
          <w:sz w:val="24"/>
          <w:szCs w:val="24"/>
          <w:lang w:val="en-US"/>
        </w:rPr>
        <w:t>musculoeskeletal</w:t>
      </w:r>
      <w:proofErr w:type="spellEnd"/>
      <w:r w:rsidRPr="00712FE0">
        <w:rPr>
          <w:rFonts w:ascii="Times New Roman" w:hAnsi="Times New Roman" w:cs="Times New Roman"/>
          <w:sz w:val="24"/>
          <w:szCs w:val="24"/>
          <w:lang w:val="en-US"/>
        </w:rPr>
        <w:t xml:space="preserve"> pain. J Bone Joint </w:t>
      </w:r>
      <w:proofErr w:type="spellStart"/>
      <w:r w:rsidRPr="00712FE0">
        <w:rPr>
          <w:rFonts w:ascii="Times New Roman" w:hAnsi="Times New Roman" w:cs="Times New Roman"/>
          <w:sz w:val="24"/>
          <w:szCs w:val="24"/>
          <w:lang w:val="en-US"/>
        </w:rPr>
        <w:t>Surg</w:t>
      </w:r>
      <w:proofErr w:type="spellEnd"/>
      <w:r w:rsidRPr="00712FE0">
        <w:rPr>
          <w:rFonts w:ascii="Times New Roman" w:hAnsi="Times New Roman" w:cs="Times New Roman"/>
          <w:sz w:val="24"/>
          <w:szCs w:val="24"/>
          <w:lang w:val="en-US"/>
        </w:rPr>
        <w:t xml:space="preserve"> Am. 2009; 91(8): 2014-8. </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lastRenderedPageBreak/>
        <w:t>Rainville</w:t>
      </w:r>
      <w:proofErr w:type="spellEnd"/>
      <w:r w:rsidRPr="00712FE0">
        <w:rPr>
          <w:rFonts w:ascii="Times New Roman" w:hAnsi="Times New Roman" w:cs="Times New Roman"/>
          <w:sz w:val="24"/>
          <w:szCs w:val="24"/>
          <w:lang w:val="en-US"/>
        </w:rPr>
        <w:t xml:space="preserve"> J, </w:t>
      </w:r>
      <w:proofErr w:type="spellStart"/>
      <w:r w:rsidRPr="00712FE0">
        <w:rPr>
          <w:rFonts w:ascii="Times New Roman" w:hAnsi="Times New Roman" w:cs="Times New Roman"/>
          <w:sz w:val="24"/>
          <w:szCs w:val="24"/>
          <w:lang w:val="en-US"/>
        </w:rPr>
        <w:t>Smeets</w:t>
      </w:r>
      <w:proofErr w:type="spellEnd"/>
      <w:r w:rsidRPr="00712FE0">
        <w:rPr>
          <w:rFonts w:ascii="Times New Roman" w:hAnsi="Times New Roman" w:cs="Times New Roman"/>
          <w:sz w:val="24"/>
          <w:szCs w:val="24"/>
          <w:lang w:val="en-US"/>
        </w:rPr>
        <w:t xml:space="preserve"> RJ, </w:t>
      </w:r>
      <w:proofErr w:type="spellStart"/>
      <w:r w:rsidRPr="00712FE0">
        <w:rPr>
          <w:rFonts w:ascii="Times New Roman" w:hAnsi="Times New Roman" w:cs="Times New Roman"/>
          <w:sz w:val="24"/>
          <w:szCs w:val="24"/>
          <w:lang w:val="en-US"/>
        </w:rPr>
        <w:t>Bendix</w:t>
      </w:r>
      <w:proofErr w:type="spellEnd"/>
      <w:r w:rsidRPr="00712FE0">
        <w:rPr>
          <w:rFonts w:ascii="Times New Roman" w:hAnsi="Times New Roman" w:cs="Times New Roman"/>
          <w:sz w:val="24"/>
          <w:szCs w:val="24"/>
          <w:lang w:val="en-US"/>
        </w:rPr>
        <w:t xml:space="preserve"> T, </w:t>
      </w:r>
      <w:proofErr w:type="spellStart"/>
      <w:r w:rsidRPr="00712FE0">
        <w:rPr>
          <w:rFonts w:ascii="Times New Roman" w:hAnsi="Times New Roman" w:cs="Times New Roman"/>
          <w:sz w:val="24"/>
          <w:szCs w:val="24"/>
          <w:lang w:val="en-US"/>
        </w:rPr>
        <w:t>Tveito</w:t>
      </w:r>
      <w:proofErr w:type="spellEnd"/>
      <w:r w:rsidRPr="00712FE0">
        <w:rPr>
          <w:rFonts w:ascii="Times New Roman" w:hAnsi="Times New Roman" w:cs="Times New Roman"/>
          <w:sz w:val="24"/>
          <w:szCs w:val="24"/>
          <w:lang w:val="en-US"/>
        </w:rPr>
        <w:t xml:space="preserve"> TH, </w:t>
      </w:r>
      <w:proofErr w:type="spellStart"/>
      <w:r w:rsidRPr="00712FE0">
        <w:rPr>
          <w:rFonts w:ascii="Times New Roman" w:hAnsi="Times New Roman" w:cs="Times New Roman"/>
          <w:sz w:val="24"/>
          <w:szCs w:val="24"/>
          <w:lang w:val="en-US"/>
        </w:rPr>
        <w:t>Poiraudeau</w:t>
      </w:r>
      <w:proofErr w:type="spellEnd"/>
      <w:r w:rsidRPr="00712FE0">
        <w:rPr>
          <w:rFonts w:ascii="Times New Roman" w:hAnsi="Times New Roman" w:cs="Times New Roman"/>
          <w:sz w:val="24"/>
          <w:szCs w:val="24"/>
          <w:lang w:val="en-US"/>
        </w:rPr>
        <w:t xml:space="preserve"> S, </w:t>
      </w:r>
      <w:proofErr w:type="spellStart"/>
      <w:r w:rsidRPr="00712FE0">
        <w:rPr>
          <w:rFonts w:ascii="Times New Roman" w:hAnsi="Times New Roman" w:cs="Times New Roman"/>
          <w:sz w:val="24"/>
          <w:szCs w:val="24"/>
          <w:lang w:val="en-US"/>
        </w:rPr>
        <w:t>Indahl</w:t>
      </w:r>
      <w:proofErr w:type="spellEnd"/>
      <w:r w:rsidRPr="00712FE0">
        <w:rPr>
          <w:rFonts w:ascii="Times New Roman" w:hAnsi="Times New Roman" w:cs="Times New Roman"/>
          <w:sz w:val="24"/>
          <w:szCs w:val="24"/>
          <w:lang w:val="en-US"/>
        </w:rPr>
        <w:t xml:space="preserve"> AJ. Fear-avoidance beliefs and pain avoidance in low back pain--translating research into clinical practice. </w:t>
      </w:r>
      <w:r w:rsidRPr="00712FE0">
        <w:rPr>
          <w:rStyle w:val="jrnl"/>
          <w:rFonts w:ascii="Times New Roman" w:hAnsi="Times New Roman" w:cs="Times New Roman"/>
          <w:sz w:val="24"/>
          <w:szCs w:val="24"/>
          <w:lang w:val="en-US"/>
        </w:rPr>
        <w:t>Spine J</w:t>
      </w:r>
      <w:r w:rsidRPr="00712FE0">
        <w:rPr>
          <w:rFonts w:ascii="Times New Roman" w:hAnsi="Times New Roman" w:cs="Times New Roman"/>
          <w:sz w:val="24"/>
          <w:szCs w:val="24"/>
          <w:lang w:val="en-US"/>
        </w:rPr>
        <w:t>. 2011;11(9):895-903.</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Larivière</w:t>
      </w:r>
      <w:proofErr w:type="spellEnd"/>
      <w:r w:rsidRPr="00712FE0">
        <w:rPr>
          <w:rFonts w:ascii="Times New Roman" w:hAnsi="Times New Roman" w:cs="Times New Roman"/>
          <w:sz w:val="24"/>
          <w:szCs w:val="24"/>
          <w:lang w:val="en-US"/>
        </w:rPr>
        <w:t xml:space="preserve"> C, </w:t>
      </w:r>
      <w:proofErr w:type="spellStart"/>
      <w:r w:rsidRPr="00712FE0">
        <w:rPr>
          <w:rFonts w:ascii="Times New Roman" w:hAnsi="Times New Roman" w:cs="Times New Roman"/>
          <w:sz w:val="24"/>
          <w:szCs w:val="24"/>
          <w:lang w:val="en-US"/>
        </w:rPr>
        <w:t>Bilodeau</w:t>
      </w:r>
      <w:proofErr w:type="spellEnd"/>
      <w:r w:rsidRPr="00712FE0">
        <w:rPr>
          <w:rFonts w:ascii="Times New Roman" w:hAnsi="Times New Roman" w:cs="Times New Roman"/>
          <w:sz w:val="24"/>
          <w:szCs w:val="24"/>
          <w:lang w:val="en-US"/>
        </w:rPr>
        <w:t xml:space="preserve"> M, Forget R, </w:t>
      </w:r>
      <w:proofErr w:type="spellStart"/>
      <w:r w:rsidRPr="00712FE0">
        <w:rPr>
          <w:rFonts w:ascii="Times New Roman" w:hAnsi="Times New Roman" w:cs="Times New Roman"/>
          <w:sz w:val="24"/>
          <w:szCs w:val="24"/>
          <w:lang w:val="en-US"/>
        </w:rPr>
        <w:t>Vadeboncoeur</w:t>
      </w:r>
      <w:proofErr w:type="spellEnd"/>
      <w:r w:rsidRPr="00712FE0">
        <w:rPr>
          <w:rFonts w:ascii="Times New Roman" w:hAnsi="Times New Roman" w:cs="Times New Roman"/>
          <w:sz w:val="24"/>
          <w:szCs w:val="24"/>
          <w:lang w:val="en-US"/>
        </w:rPr>
        <w:t xml:space="preserve"> R, </w:t>
      </w:r>
      <w:proofErr w:type="spellStart"/>
      <w:r w:rsidRPr="00712FE0">
        <w:rPr>
          <w:rFonts w:ascii="Times New Roman" w:hAnsi="Times New Roman" w:cs="Times New Roman"/>
          <w:sz w:val="24"/>
          <w:szCs w:val="24"/>
          <w:lang w:val="en-US"/>
        </w:rPr>
        <w:t>Mecheri</w:t>
      </w:r>
      <w:proofErr w:type="spellEnd"/>
      <w:r w:rsidRPr="00712FE0">
        <w:rPr>
          <w:rFonts w:ascii="Times New Roman" w:hAnsi="Times New Roman" w:cs="Times New Roman"/>
          <w:sz w:val="24"/>
          <w:szCs w:val="24"/>
          <w:lang w:val="en-US"/>
        </w:rPr>
        <w:t xml:space="preserve"> H. </w:t>
      </w:r>
      <w:hyperlink r:id="rId13" w:tgtFrame="_blank" w:history="1">
        <w:r w:rsidRPr="00712FE0">
          <w:rPr>
            <w:rFonts w:ascii="Times New Roman" w:hAnsi="Times New Roman" w:cs="Times New Roman"/>
            <w:sz w:val="24"/>
            <w:szCs w:val="24"/>
            <w:lang w:val="en-US"/>
          </w:rPr>
          <w:t xml:space="preserve">Poor back muscle endurance is related to pain </w:t>
        </w:r>
        <w:proofErr w:type="spellStart"/>
        <w:r w:rsidRPr="00712FE0">
          <w:rPr>
            <w:rFonts w:ascii="Times New Roman" w:hAnsi="Times New Roman" w:cs="Times New Roman"/>
            <w:sz w:val="24"/>
            <w:szCs w:val="24"/>
            <w:lang w:val="en-US"/>
          </w:rPr>
          <w:t>catastrophizing</w:t>
        </w:r>
        <w:proofErr w:type="spellEnd"/>
        <w:r w:rsidRPr="00712FE0">
          <w:rPr>
            <w:rFonts w:ascii="Times New Roman" w:hAnsi="Times New Roman" w:cs="Times New Roman"/>
            <w:sz w:val="24"/>
            <w:szCs w:val="24"/>
            <w:lang w:val="en-US"/>
          </w:rPr>
          <w:t xml:space="preserve"> in patients with chronic low back pain.</w:t>
        </w:r>
      </w:hyperlink>
      <w:r w:rsidRPr="00712FE0">
        <w:rPr>
          <w:rFonts w:ascii="Times New Roman" w:hAnsi="Times New Roman" w:cs="Times New Roman"/>
          <w:sz w:val="24"/>
          <w:szCs w:val="24"/>
          <w:lang w:val="en-US"/>
        </w:rPr>
        <w:t xml:space="preserve"> Spine (</w:t>
      </w:r>
      <w:proofErr w:type="spellStart"/>
      <w:r w:rsidRPr="00712FE0">
        <w:rPr>
          <w:rFonts w:ascii="Times New Roman" w:hAnsi="Times New Roman" w:cs="Times New Roman"/>
          <w:sz w:val="24"/>
          <w:szCs w:val="24"/>
          <w:lang w:val="en-US"/>
        </w:rPr>
        <w:t>Phila</w:t>
      </w:r>
      <w:proofErr w:type="spellEnd"/>
      <w:r w:rsidRPr="00712FE0">
        <w:rPr>
          <w:rFonts w:ascii="Times New Roman" w:hAnsi="Times New Roman" w:cs="Times New Roman"/>
          <w:sz w:val="24"/>
          <w:szCs w:val="24"/>
          <w:lang w:val="en-US"/>
        </w:rPr>
        <w:t xml:space="preserve"> Pa 1976). 2010; 35(22):E1178-86.</w:t>
      </w:r>
    </w:p>
    <w:p w:rsidR="00394173" w:rsidRDefault="00394173" w:rsidP="00394173">
      <w:pPr>
        <w:pStyle w:val="Prrafodelista"/>
        <w:numPr>
          <w:ilvl w:val="0"/>
          <w:numId w:val="35"/>
        </w:numPr>
        <w:spacing w:line="360" w:lineRule="auto"/>
        <w:rPr>
          <w:rStyle w:val="citation"/>
          <w:rFonts w:ascii="Times New Roman" w:hAnsi="Times New Roman" w:cs="Times New Roman"/>
          <w:sz w:val="24"/>
          <w:szCs w:val="24"/>
          <w:lang w:val="en-US"/>
        </w:rPr>
      </w:pPr>
      <w:proofErr w:type="spellStart"/>
      <w:r w:rsidRPr="00712FE0">
        <w:rPr>
          <w:rStyle w:val="citation"/>
          <w:rFonts w:ascii="Times New Roman" w:hAnsi="Times New Roman" w:cs="Times New Roman"/>
          <w:sz w:val="24"/>
          <w:szCs w:val="24"/>
          <w:lang w:val="en-US"/>
        </w:rPr>
        <w:t>Seminowicz</w:t>
      </w:r>
      <w:proofErr w:type="spellEnd"/>
      <w:r w:rsidRPr="00712FE0">
        <w:rPr>
          <w:rStyle w:val="citation"/>
          <w:rFonts w:ascii="Times New Roman" w:hAnsi="Times New Roman" w:cs="Times New Roman"/>
          <w:sz w:val="24"/>
          <w:szCs w:val="24"/>
          <w:lang w:val="en-US"/>
        </w:rPr>
        <w:t xml:space="preserve"> DA, Davis KD. Cortical responses to pain in healthy individuals depends on pain </w:t>
      </w:r>
      <w:proofErr w:type="spellStart"/>
      <w:r w:rsidRPr="00712FE0">
        <w:rPr>
          <w:rStyle w:val="citation"/>
          <w:rFonts w:ascii="Times New Roman" w:hAnsi="Times New Roman" w:cs="Times New Roman"/>
          <w:sz w:val="24"/>
          <w:szCs w:val="24"/>
          <w:lang w:val="en-US"/>
        </w:rPr>
        <w:t>catastrophizing</w:t>
      </w:r>
      <w:proofErr w:type="spellEnd"/>
      <w:r w:rsidRPr="00712FE0">
        <w:rPr>
          <w:rStyle w:val="citation"/>
          <w:rFonts w:ascii="Times New Roman" w:hAnsi="Times New Roman" w:cs="Times New Roman"/>
          <w:sz w:val="24"/>
          <w:szCs w:val="24"/>
          <w:lang w:val="en-US"/>
        </w:rPr>
        <w:t xml:space="preserve">. </w:t>
      </w:r>
      <w:r w:rsidRPr="00712FE0">
        <w:rPr>
          <w:rStyle w:val="ref-journal"/>
          <w:rFonts w:ascii="Times New Roman" w:hAnsi="Times New Roman" w:cs="Times New Roman"/>
          <w:sz w:val="24"/>
          <w:szCs w:val="24"/>
          <w:lang w:val="en-US"/>
        </w:rPr>
        <w:t xml:space="preserve">Pain. </w:t>
      </w:r>
      <w:r w:rsidRPr="00712FE0">
        <w:rPr>
          <w:rStyle w:val="citation"/>
          <w:rFonts w:ascii="Times New Roman" w:hAnsi="Times New Roman" w:cs="Times New Roman"/>
          <w:sz w:val="24"/>
          <w:szCs w:val="24"/>
          <w:lang w:val="en-US"/>
        </w:rPr>
        <w:t xml:space="preserve">2006; </w:t>
      </w:r>
      <w:r w:rsidRPr="00712FE0">
        <w:rPr>
          <w:rStyle w:val="ref-vol"/>
          <w:rFonts w:ascii="Times New Roman" w:hAnsi="Times New Roman" w:cs="Times New Roman"/>
          <w:sz w:val="24"/>
          <w:szCs w:val="24"/>
          <w:lang w:val="en-US"/>
        </w:rPr>
        <w:t>120</w:t>
      </w:r>
      <w:r w:rsidRPr="00712FE0">
        <w:rPr>
          <w:rStyle w:val="citation"/>
          <w:rFonts w:ascii="Times New Roman" w:hAnsi="Times New Roman" w:cs="Times New Roman"/>
          <w:sz w:val="24"/>
          <w:szCs w:val="24"/>
          <w:lang w:val="en-US"/>
        </w:rPr>
        <w:t>(3):297–306.</w:t>
      </w:r>
    </w:p>
    <w:p w:rsidR="00394173" w:rsidRDefault="00394173" w:rsidP="00394173">
      <w:pPr>
        <w:pStyle w:val="Prrafodelista"/>
        <w:numPr>
          <w:ilvl w:val="0"/>
          <w:numId w:val="35"/>
        </w:numPr>
        <w:spacing w:line="360" w:lineRule="auto"/>
        <w:rPr>
          <w:rStyle w:val="citation"/>
          <w:rFonts w:ascii="Times New Roman" w:hAnsi="Times New Roman" w:cs="Times New Roman"/>
          <w:sz w:val="24"/>
          <w:szCs w:val="24"/>
          <w:lang w:val="en-US"/>
        </w:rPr>
      </w:pPr>
      <w:proofErr w:type="spellStart"/>
      <w:r w:rsidRPr="00712FE0">
        <w:rPr>
          <w:rStyle w:val="citation"/>
          <w:rFonts w:ascii="Times New Roman" w:hAnsi="Times New Roman" w:cs="Times New Roman"/>
          <w:sz w:val="24"/>
          <w:szCs w:val="24"/>
          <w:lang w:val="en-US"/>
        </w:rPr>
        <w:t>Quartana</w:t>
      </w:r>
      <w:proofErr w:type="spellEnd"/>
      <w:r w:rsidRPr="00712FE0">
        <w:rPr>
          <w:rStyle w:val="citation"/>
          <w:rFonts w:ascii="Times New Roman" w:hAnsi="Times New Roman" w:cs="Times New Roman"/>
          <w:sz w:val="24"/>
          <w:szCs w:val="24"/>
          <w:lang w:val="en-US"/>
        </w:rPr>
        <w:t xml:space="preserve"> P, Burns J, </w:t>
      </w:r>
      <w:proofErr w:type="spellStart"/>
      <w:r w:rsidRPr="00712FE0">
        <w:rPr>
          <w:rStyle w:val="citation"/>
          <w:rFonts w:ascii="Times New Roman" w:hAnsi="Times New Roman" w:cs="Times New Roman"/>
          <w:sz w:val="24"/>
          <w:szCs w:val="24"/>
          <w:lang w:val="en-US"/>
        </w:rPr>
        <w:t>Lofland</w:t>
      </w:r>
      <w:proofErr w:type="spellEnd"/>
      <w:r w:rsidRPr="00712FE0">
        <w:rPr>
          <w:rStyle w:val="citation"/>
          <w:rFonts w:ascii="Times New Roman" w:hAnsi="Times New Roman" w:cs="Times New Roman"/>
          <w:sz w:val="24"/>
          <w:szCs w:val="24"/>
          <w:lang w:val="en-US"/>
        </w:rPr>
        <w:t xml:space="preserve"> K. </w:t>
      </w:r>
      <w:proofErr w:type="spellStart"/>
      <w:r w:rsidRPr="00712FE0">
        <w:rPr>
          <w:rStyle w:val="citation"/>
          <w:rFonts w:ascii="Times New Roman" w:hAnsi="Times New Roman" w:cs="Times New Roman"/>
          <w:sz w:val="24"/>
          <w:szCs w:val="24"/>
          <w:lang w:val="en-US"/>
        </w:rPr>
        <w:t>Attentional</w:t>
      </w:r>
      <w:proofErr w:type="spellEnd"/>
      <w:r w:rsidRPr="00712FE0">
        <w:rPr>
          <w:rStyle w:val="citation"/>
          <w:rFonts w:ascii="Times New Roman" w:hAnsi="Times New Roman" w:cs="Times New Roman"/>
          <w:sz w:val="24"/>
          <w:szCs w:val="24"/>
          <w:lang w:val="en-US"/>
        </w:rPr>
        <w:t xml:space="preserve"> strategy moderates effects of pain </w:t>
      </w:r>
      <w:proofErr w:type="spellStart"/>
      <w:r w:rsidRPr="00712FE0">
        <w:rPr>
          <w:rStyle w:val="citation"/>
          <w:rFonts w:ascii="Times New Roman" w:hAnsi="Times New Roman" w:cs="Times New Roman"/>
          <w:sz w:val="24"/>
          <w:szCs w:val="24"/>
          <w:lang w:val="en-US"/>
        </w:rPr>
        <w:t>catastrophizing</w:t>
      </w:r>
      <w:proofErr w:type="spellEnd"/>
      <w:r w:rsidRPr="00712FE0">
        <w:rPr>
          <w:rStyle w:val="citation"/>
          <w:rFonts w:ascii="Times New Roman" w:hAnsi="Times New Roman" w:cs="Times New Roman"/>
          <w:sz w:val="24"/>
          <w:szCs w:val="24"/>
          <w:lang w:val="en-US"/>
        </w:rPr>
        <w:t xml:space="preserve"> on symptom-specific physiological responses in chronic low back pain patients. </w:t>
      </w:r>
      <w:r w:rsidRPr="00712FE0">
        <w:rPr>
          <w:rStyle w:val="ref-journal"/>
          <w:rFonts w:ascii="Times New Roman" w:hAnsi="Times New Roman" w:cs="Times New Roman"/>
          <w:sz w:val="24"/>
          <w:szCs w:val="24"/>
          <w:lang w:val="en-US"/>
        </w:rPr>
        <w:t xml:space="preserve">J </w:t>
      </w:r>
      <w:proofErr w:type="spellStart"/>
      <w:r w:rsidRPr="00712FE0">
        <w:rPr>
          <w:rStyle w:val="ref-journal"/>
          <w:rFonts w:ascii="Times New Roman" w:hAnsi="Times New Roman" w:cs="Times New Roman"/>
          <w:sz w:val="24"/>
          <w:szCs w:val="24"/>
          <w:lang w:val="en-US"/>
        </w:rPr>
        <w:t>Behav</w:t>
      </w:r>
      <w:proofErr w:type="spellEnd"/>
      <w:r w:rsidRPr="00712FE0">
        <w:rPr>
          <w:rStyle w:val="ref-journal"/>
          <w:rFonts w:ascii="Times New Roman" w:hAnsi="Times New Roman" w:cs="Times New Roman"/>
          <w:sz w:val="24"/>
          <w:szCs w:val="24"/>
          <w:lang w:val="en-US"/>
        </w:rPr>
        <w:t xml:space="preserve"> Med. </w:t>
      </w:r>
      <w:r w:rsidRPr="00712FE0">
        <w:rPr>
          <w:rStyle w:val="citation"/>
          <w:rFonts w:ascii="Times New Roman" w:hAnsi="Times New Roman" w:cs="Times New Roman"/>
          <w:sz w:val="24"/>
          <w:szCs w:val="24"/>
          <w:lang w:val="en-US"/>
        </w:rPr>
        <w:t>2007;</w:t>
      </w:r>
      <w:r w:rsidRPr="00712FE0">
        <w:rPr>
          <w:rStyle w:val="ref-vol"/>
          <w:rFonts w:ascii="Times New Roman" w:hAnsi="Times New Roman" w:cs="Times New Roman"/>
          <w:sz w:val="24"/>
          <w:szCs w:val="24"/>
          <w:lang w:val="en-US"/>
        </w:rPr>
        <w:t>30</w:t>
      </w:r>
      <w:r w:rsidRPr="00712FE0">
        <w:rPr>
          <w:rStyle w:val="citation"/>
          <w:rFonts w:ascii="Times New Roman" w:hAnsi="Times New Roman" w:cs="Times New Roman"/>
          <w:sz w:val="24"/>
          <w:szCs w:val="24"/>
          <w:lang w:val="en-US"/>
        </w:rPr>
        <w:t>(3):221–231.</w:t>
      </w:r>
    </w:p>
    <w:p w:rsidR="00394173" w:rsidRDefault="00C62E26" w:rsidP="00394173">
      <w:pPr>
        <w:pStyle w:val="Prrafodelista"/>
        <w:numPr>
          <w:ilvl w:val="0"/>
          <w:numId w:val="35"/>
        </w:numPr>
        <w:spacing w:line="360" w:lineRule="auto"/>
        <w:rPr>
          <w:rFonts w:ascii="Times New Roman" w:hAnsi="Times New Roman" w:cs="Times New Roman"/>
          <w:sz w:val="24"/>
          <w:szCs w:val="24"/>
          <w:lang w:val="en-US"/>
        </w:rPr>
      </w:pPr>
      <w:hyperlink r:id="rId14" w:tgtFrame="_blank" w:history="1">
        <w:proofErr w:type="spellStart"/>
        <w:r w:rsidR="00394173" w:rsidRPr="00712FE0">
          <w:rPr>
            <w:rFonts w:ascii="Times New Roman" w:hAnsi="Times New Roman" w:cs="Times New Roman"/>
            <w:sz w:val="24"/>
            <w:szCs w:val="24"/>
            <w:lang w:val="en-US"/>
          </w:rPr>
          <w:t>Dupeyron</w:t>
        </w:r>
        <w:proofErr w:type="spellEnd"/>
        <w:r w:rsidR="00394173" w:rsidRPr="00712FE0">
          <w:rPr>
            <w:rFonts w:ascii="Times New Roman" w:hAnsi="Times New Roman" w:cs="Times New Roman"/>
            <w:sz w:val="24"/>
            <w:szCs w:val="24"/>
            <w:lang w:val="en-US"/>
          </w:rPr>
          <w:t xml:space="preserve"> A</w:t>
        </w:r>
      </w:hyperlink>
      <w:r w:rsidR="00394173" w:rsidRPr="00712FE0">
        <w:rPr>
          <w:rFonts w:ascii="Times New Roman" w:hAnsi="Times New Roman" w:cs="Times New Roman"/>
          <w:sz w:val="24"/>
          <w:szCs w:val="24"/>
          <w:lang w:val="en-US"/>
        </w:rPr>
        <w:t xml:space="preserve">, </w:t>
      </w:r>
      <w:hyperlink r:id="rId15" w:tgtFrame="_blank" w:history="1">
        <w:proofErr w:type="spellStart"/>
        <w:r w:rsidR="00394173" w:rsidRPr="00712FE0">
          <w:rPr>
            <w:rFonts w:ascii="Times New Roman" w:hAnsi="Times New Roman" w:cs="Times New Roman"/>
            <w:sz w:val="24"/>
            <w:szCs w:val="24"/>
            <w:lang w:val="en-US"/>
          </w:rPr>
          <w:t>Ribinik</w:t>
        </w:r>
        <w:proofErr w:type="spellEnd"/>
        <w:r w:rsidR="00394173" w:rsidRPr="00712FE0">
          <w:rPr>
            <w:rFonts w:ascii="Times New Roman" w:hAnsi="Times New Roman" w:cs="Times New Roman"/>
            <w:sz w:val="24"/>
            <w:szCs w:val="24"/>
            <w:lang w:val="en-US"/>
          </w:rPr>
          <w:t xml:space="preserve"> P</w:t>
        </w:r>
      </w:hyperlink>
      <w:r w:rsidR="00394173" w:rsidRPr="00712FE0">
        <w:rPr>
          <w:rFonts w:ascii="Times New Roman" w:hAnsi="Times New Roman" w:cs="Times New Roman"/>
          <w:sz w:val="24"/>
          <w:szCs w:val="24"/>
          <w:lang w:val="en-US"/>
        </w:rPr>
        <w:t xml:space="preserve">, </w:t>
      </w:r>
      <w:hyperlink r:id="rId16" w:tgtFrame="_blank" w:history="1">
        <w:proofErr w:type="spellStart"/>
        <w:r w:rsidR="00394173" w:rsidRPr="00712FE0">
          <w:rPr>
            <w:rFonts w:ascii="Times New Roman" w:hAnsi="Times New Roman" w:cs="Times New Roman"/>
            <w:sz w:val="24"/>
            <w:szCs w:val="24"/>
            <w:lang w:val="en-US"/>
          </w:rPr>
          <w:t>Gélis</w:t>
        </w:r>
        <w:proofErr w:type="spellEnd"/>
        <w:r w:rsidR="00394173" w:rsidRPr="00712FE0">
          <w:rPr>
            <w:rFonts w:ascii="Times New Roman" w:hAnsi="Times New Roman" w:cs="Times New Roman"/>
            <w:sz w:val="24"/>
            <w:szCs w:val="24"/>
            <w:lang w:val="en-US"/>
          </w:rPr>
          <w:t xml:space="preserve"> A</w:t>
        </w:r>
      </w:hyperlink>
      <w:r w:rsidR="00394173" w:rsidRPr="00712FE0">
        <w:rPr>
          <w:rFonts w:ascii="Times New Roman" w:hAnsi="Times New Roman" w:cs="Times New Roman"/>
          <w:sz w:val="24"/>
          <w:szCs w:val="24"/>
          <w:lang w:val="en-US"/>
        </w:rPr>
        <w:t xml:space="preserve">, </w:t>
      </w:r>
      <w:hyperlink r:id="rId17" w:tgtFrame="_blank" w:history="1">
        <w:proofErr w:type="spellStart"/>
        <w:r w:rsidR="00394173" w:rsidRPr="00712FE0">
          <w:rPr>
            <w:rFonts w:ascii="Times New Roman" w:hAnsi="Times New Roman" w:cs="Times New Roman"/>
            <w:sz w:val="24"/>
            <w:szCs w:val="24"/>
            <w:lang w:val="en-US"/>
          </w:rPr>
          <w:t>Genty</w:t>
        </w:r>
        <w:proofErr w:type="spellEnd"/>
        <w:r w:rsidR="00394173" w:rsidRPr="00712FE0">
          <w:rPr>
            <w:rFonts w:ascii="Times New Roman" w:hAnsi="Times New Roman" w:cs="Times New Roman"/>
            <w:sz w:val="24"/>
            <w:szCs w:val="24"/>
            <w:lang w:val="en-US"/>
          </w:rPr>
          <w:t xml:space="preserve"> M</w:t>
        </w:r>
      </w:hyperlink>
      <w:r w:rsidR="00394173" w:rsidRPr="00712FE0">
        <w:rPr>
          <w:rFonts w:ascii="Times New Roman" w:hAnsi="Times New Roman" w:cs="Times New Roman"/>
          <w:sz w:val="24"/>
          <w:szCs w:val="24"/>
          <w:lang w:val="en-US"/>
        </w:rPr>
        <w:t xml:space="preserve">, </w:t>
      </w:r>
      <w:hyperlink r:id="rId18" w:tgtFrame="_blank" w:history="1">
        <w:r w:rsidR="00394173" w:rsidRPr="00712FE0">
          <w:rPr>
            <w:rFonts w:ascii="Times New Roman" w:hAnsi="Times New Roman" w:cs="Times New Roman"/>
            <w:sz w:val="24"/>
            <w:szCs w:val="24"/>
            <w:lang w:val="en-US"/>
          </w:rPr>
          <w:t>Claus D</w:t>
        </w:r>
      </w:hyperlink>
      <w:r w:rsidR="00394173" w:rsidRPr="00712FE0">
        <w:rPr>
          <w:rFonts w:ascii="Times New Roman" w:hAnsi="Times New Roman" w:cs="Times New Roman"/>
          <w:sz w:val="24"/>
          <w:szCs w:val="24"/>
          <w:lang w:val="en-US"/>
        </w:rPr>
        <w:t xml:space="preserve">, </w:t>
      </w:r>
      <w:hyperlink r:id="rId19" w:tgtFrame="_blank" w:history="1">
        <w:proofErr w:type="spellStart"/>
        <w:r w:rsidR="00394173" w:rsidRPr="00712FE0">
          <w:rPr>
            <w:rFonts w:ascii="Times New Roman" w:hAnsi="Times New Roman" w:cs="Times New Roman"/>
            <w:sz w:val="24"/>
            <w:szCs w:val="24"/>
            <w:lang w:val="en-US"/>
          </w:rPr>
          <w:t>Hérisson</w:t>
        </w:r>
        <w:proofErr w:type="spellEnd"/>
        <w:r w:rsidR="00394173" w:rsidRPr="00712FE0">
          <w:rPr>
            <w:rFonts w:ascii="Times New Roman" w:hAnsi="Times New Roman" w:cs="Times New Roman"/>
            <w:sz w:val="24"/>
            <w:szCs w:val="24"/>
            <w:lang w:val="en-US"/>
          </w:rPr>
          <w:t xml:space="preserve"> C</w:t>
        </w:r>
      </w:hyperlink>
      <w:r w:rsidR="00394173" w:rsidRPr="00712FE0">
        <w:rPr>
          <w:rFonts w:ascii="Times New Roman" w:hAnsi="Times New Roman" w:cs="Times New Roman"/>
          <w:sz w:val="24"/>
          <w:szCs w:val="24"/>
          <w:lang w:val="en-US"/>
        </w:rPr>
        <w:t xml:space="preserve">, </w:t>
      </w:r>
      <w:hyperlink r:id="rId20" w:tgtFrame="_blank" w:history="1">
        <w:proofErr w:type="spellStart"/>
        <w:r w:rsidR="00394173" w:rsidRPr="00712FE0">
          <w:rPr>
            <w:rFonts w:ascii="Times New Roman" w:hAnsi="Times New Roman" w:cs="Times New Roman"/>
            <w:sz w:val="24"/>
            <w:szCs w:val="24"/>
            <w:lang w:val="en-US"/>
          </w:rPr>
          <w:t>Coudeyre</w:t>
        </w:r>
        <w:proofErr w:type="spellEnd"/>
        <w:r w:rsidR="00394173" w:rsidRPr="00712FE0">
          <w:rPr>
            <w:rFonts w:ascii="Times New Roman" w:hAnsi="Times New Roman" w:cs="Times New Roman"/>
            <w:sz w:val="24"/>
            <w:szCs w:val="24"/>
            <w:lang w:val="en-US"/>
          </w:rPr>
          <w:t xml:space="preserve"> E</w:t>
        </w:r>
      </w:hyperlink>
      <w:r w:rsidR="00394173" w:rsidRPr="00712FE0">
        <w:rPr>
          <w:rFonts w:ascii="Times New Roman" w:hAnsi="Times New Roman" w:cs="Times New Roman"/>
          <w:sz w:val="24"/>
          <w:szCs w:val="24"/>
          <w:lang w:val="en-US"/>
        </w:rPr>
        <w:t xml:space="preserve">.  </w:t>
      </w:r>
      <w:hyperlink r:id="rId21" w:tgtFrame="_blank" w:history="1">
        <w:r w:rsidR="00394173" w:rsidRPr="00712FE0">
          <w:rPr>
            <w:rFonts w:ascii="Times New Roman" w:hAnsi="Times New Roman" w:cs="Times New Roman"/>
            <w:sz w:val="24"/>
            <w:szCs w:val="24"/>
            <w:lang w:val="en-US"/>
          </w:rPr>
          <w:t>Education in the management of low back pain: literature review and recall of key recommendations for practice.</w:t>
        </w:r>
      </w:hyperlink>
      <w:r w:rsidR="00394173" w:rsidRPr="00712FE0">
        <w:rPr>
          <w:rFonts w:ascii="Times New Roman" w:hAnsi="Times New Roman" w:cs="Times New Roman"/>
          <w:sz w:val="24"/>
          <w:szCs w:val="24"/>
          <w:lang w:val="en-US"/>
        </w:rPr>
        <w:t xml:space="preserve">  Ann Phys </w:t>
      </w:r>
      <w:proofErr w:type="spellStart"/>
      <w:r w:rsidR="00394173" w:rsidRPr="00712FE0">
        <w:rPr>
          <w:rFonts w:ascii="Times New Roman" w:hAnsi="Times New Roman" w:cs="Times New Roman"/>
          <w:sz w:val="24"/>
          <w:szCs w:val="24"/>
          <w:lang w:val="en-US"/>
        </w:rPr>
        <w:t>Rehabil</w:t>
      </w:r>
      <w:proofErr w:type="spellEnd"/>
      <w:r w:rsidR="00394173" w:rsidRPr="00712FE0">
        <w:rPr>
          <w:rFonts w:ascii="Times New Roman" w:hAnsi="Times New Roman" w:cs="Times New Roman"/>
          <w:sz w:val="24"/>
          <w:szCs w:val="24"/>
          <w:lang w:val="en-US"/>
        </w:rPr>
        <w:t xml:space="preserve"> Med.  2011; 54(5): 319-35.</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C92E61">
        <w:rPr>
          <w:rFonts w:ascii="Times New Roman" w:hAnsi="Times New Roman" w:cs="Times New Roman"/>
          <w:sz w:val="24"/>
          <w:szCs w:val="24"/>
        </w:rPr>
        <w:t>Bakker</w:t>
      </w:r>
      <w:proofErr w:type="spellEnd"/>
      <w:r w:rsidRPr="00C92E61">
        <w:rPr>
          <w:rFonts w:ascii="Times New Roman" w:hAnsi="Times New Roman" w:cs="Times New Roman"/>
          <w:sz w:val="24"/>
          <w:szCs w:val="24"/>
        </w:rPr>
        <w:t xml:space="preserve"> EW, </w:t>
      </w:r>
      <w:proofErr w:type="spellStart"/>
      <w:r w:rsidRPr="00C92E61">
        <w:rPr>
          <w:rFonts w:ascii="Times New Roman" w:hAnsi="Times New Roman" w:cs="Times New Roman"/>
          <w:sz w:val="24"/>
          <w:szCs w:val="24"/>
        </w:rPr>
        <w:t>Verhagen</w:t>
      </w:r>
      <w:proofErr w:type="spellEnd"/>
      <w:r w:rsidRPr="00C92E61">
        <w:rPr>
          <w:rFonts w:ascii="Times New Roman" w:hAnsi="Times New Roman" w:cs="Times New Roman"/>
          <w:sz w:val="24"/>
          <w:szCs w:val="24"/>
        </w:rPr>
        <w:t xml:space="preserve"> AP, van </w:t>
      </w:r>
      <w:proofErr w:type="spellStart"/>
      <w:r w:rsidRPr="00C92E61">
        <w:rPr>
          <w:rFonts w:ascii="Times New Roman" w:hAnsi="Times New Roman" w:cs="Times New Roman"/>
          <w:sz w:val="24"/>
          <w:szCs w:val="24"/>
        </w:rPr>
        <w:t>Trijffel</w:t>
      </w:r>
      <w:proofErr w:type="spellEnd"/>
      <w:r w:rsidRPr="00C92E61">
        <w:rPr>
          <w:rFonts w:ascii="Times New Roman" w:hAnsi="Times New Roman" w:cs="Times New Roman"/>
          <w:sz w:val="24"/>
          <w:szCs w:val="24"/>
        </w:rPr>
        <w:t xml:space="preserve"> E, et al. </w:t>
      </w:r>
      <w:r>
        <w:rPr>
          <w:rFonts w:ascii="Times New Roman" w:hAnsi="Times New Roman" w:cs="Times New Roman"/>
          <w:sz w:val="24"/>
          <w:szCs w:val="24"/>
          <w:lang w:val="en-US"/>
        </w:rPr>
        <w:t>Spinal mechanical load as a risk factor for low back pain: a systematic review of prospective cohort studies. Spine. 2009; 34(8): E281-93.</w:t>
      </w:r>
    </w:p>
    <w:p w:rsidR="00394173" w:rsidRDefault="00C62E26" w:rsidP="00394173">
      <w:pPr>
        <w:pStyle w:val="Prrafodelista"/>
        <w:numPr>
          <w:ilvl w:val="0"/>
          <w:numId w:val="35"/>
        </w:numPr>
        <w:spacing w:line="360" w:lineRule="auto"/>
        <w:rPr>
          <w:rFonts w:ascii="Times New Roman" w:hAnsi="Times New Roman" w:cs="Times New Roman"/>
          <w:sz w:val="24"/>
          <w:szCs w:val="24"/>
          <w:lang w:val="en-US"/>
        </w:rPr>
      </w:pPr>
      <w:hyperlink r:id="rId22" w:tgtFrame="_blank" w:history="1">
        <w:r w:rsidR="00394173" w:rsidRPr="00712FE0">
          <w:rPr>
            <w:rFonts w:ascii="Times New Roman" w:hAnsi="Times New Roman" w:cs="Times New Roman"/>
            <w:sz w:val="24"/>
            <w:szCs w:val="24"/>
            <w:lang w:val="en-US"/>
          </w:rPr>
          <w:t>Sorensen PH</w:t>
        </w:r>
      </w:hyperlink>
      <w:r w:rsidR="00394173" w:rsidRPr="00712FE0">
        <w:rPr>
          <w:rFonts w:ascii="Times New Roman" w:hAnsi="Times New Roman" w:cs="Times New Roman"/>
          <w:sz w:val="24"/>
          <w:szCs w:val="24"/>
          <w:lang w:val="en-US"/>
        </w:rPr>
        <w:t xml:space="preserve">, </w:t>
      </w:r>
      <w:hyperlink r:id="rId23" w:tgtFrame="_blank" w:history="1">
        <w:proofErr w:type="spellStart"/>
        <w:r w:rsidR="00394173" w:rsidRPr="00712FE0">
          <w:rPr>
            <w:rFonts w:ascii="Times New Roman" w:hAnsi="Times New Roman" w:cs="Times New Roman"/>
            <w:sz w:val="24"/>
            <w:szCs w:val="24"/>
            <w:lang w:val="en-US"/>
          </w:rPr>
          <w:t>Bendix</w:t>
        </w:r>
        <w:proofErr w:type="spellEnd"/>
        <w:r w:rsidR="00394173" w:rsidRPr="00712FE0">
          <w:rPr>
            <w:rFonts w:ascii="Times New Roman" w:hAnsi="Times New Roman" w:cs="Times New Roman"/>
            <w:sz w:val="24"/>
            <w:szCs w:val="24"/>
            <w:lang w:val="en-US"/>
          </w:rPr>
          <w:t xml:space="preserve"> T</w:t>
        </w:r>
      </w:hyperlink>
      <w:r w:rsidR="00394173" w:rsidRPr="00712FE0">
        <w:rPr>
          <w:rFonts w:ascii="Times New Roman" w:hAnsi="Times New Roman" w:cs="Times New Roman"/>
          <w:sz w:val="24"/>
          <w:szCs w:val="24"/>
          <w:lang w:val="en-US"/>
        </w:rPr>
        <w:t xml:space="preserve">, </w:t>
      </w:r>
      <w:hyperlink r:id="rId24" w:tgtFrame="_blank" w:history="1">
        <w:proofErr w:type="spellStart"/>
        <w:r w:rsidR="00394173" w:rsidRPr="00712FE0">
          <w:rPr>
            <w:rFonts w:ascii="Times New Roman" w:hAnsi="Times New Roman" w:cs="Times New Roman"/>
            <w:sz w:val="24"/>
            <w:szCs w:val="24"/>
            <w:lang w:val="en-US"/>
          </w:rPr>
          <w:t>Manniche</w:t>
        </w:r>
        <w:proofErr w:type="spellEnd"/>
        <w:r w:rsidR="00394173" w:rsidRPr="00712FE0">
          <w:rPr>
            <w:rFonts w:ascii="Times New Roman" w:hAnsi="Times New Roman" w:cs="Times New Roman"/>
            <w:sz w:val="24"/>
            <w:szCs w:val="24"/>
            <w:lang w:val="en-US"/>
          </w:rPr>
          <w:t xml:space="preserve"> C</w:t>
        </w:r>
      </w:hyperlink>
      <w:r w:rsidR="00394173" w:rsidRPr="00712FE0">
        <w:rPr>
          <w:rFonts w:ascii="Times New Roman" w:hAnsi="Times New Roman" w:cs="Times New Roman"/>
          <w:sz w:val="24"/>
          <w:szCs w:val="24"/>
          <w:lang w:val="en-US"/>
        </w:rPr>
        <w:t xml:space="preserve">, </w:t>
      </w:r>
      <w:hyperlink r:id="rId25" w:tgtFrame="_blank" w:history="1">
        <w:proofErr w:type="spellStart"/>
        <w:r w:rsidR="00394173" w:rsidRPr="00712FE0">
          <w:rPr>
            <w:rFonts w:ascii="Times New Roman" w:hAnsi="Times New Roman" w:cs="Times New Roman"/>
            <w:sz w:val="24"/>
            <w:szCs w:val="24"/>
            <w:lang w:val="en-US"/>
          </w:rPr>
          <w:t>Korsholm</w:t>
        </w:r>
        <w:proofErr w:type="spellEnd"/>
        <w:r w:rsidR="00394173" w:rsidRPr="00712FE0">
          <w:rPr>
            <w:rFonts w:ascii="Times New Roman" w:hAnsi="Times New Roman" w:cs="Times New Roman"/>
            <w:sz w:val="24"/>
            <w:szCs w:val="24"/>
            <w:lang w:val="en-US"/>
          </w:rPr>
          <w:t xml:space="preserve"> L</w:t>
        </w:r>
      </w:hyperlink>
      <w:r w:rsidR="00394173" w:rsidRPr="00712FE0">
        <w:rPr>
          <w:rFonts w:ascii="Times New Roman" w:hAnsi="Times New Roman" w:cs="Times New Roman"/>
          <w:sz w:val="24"/>
          <w:szCs w:val="24"/>
          <w:lang w:val="en-US"/>
        </w:rPr>
        <w:t xml:space="preserve">, </w:t>
      </w:r>
      <w:hyperlink r:id="rId26" w:tgtFrame="_blank" w:history="1">
        <w:proofErr w:type="spellStart"/>
        <w:r w:rsidR="00394173" w:rsidRPr="00712FE0">
          <w:rPr>
            <w:rFonts w:ascii="Times New Roman" w:hAnsi="Times New Roman" w:cs="Times New Roman"/>
            <w:sz w:val="24"/>
            <w:szCs w:val="24"/>
            <w:lang w:val="en-US"/>
          </w:rPr>
          <w:t>Lemvigh</w:t>
        </w:r>
        <w:proofErr w:type="spellEnd"/>
        <w:r w:rsidR="00394173" w:rsidRPr="00712FE0">
          <w:rPr>
            <w:rFonts w:ascii="Times New Roman" w:hAnsi="Times New Roman" w:cs="Times New Roman"/>
            <w:sz w:val="24"/>
            <w:szCs w:val="24"/>
            <w:lang w:val="en-US"/>
          </w:rPr>
          <w:t xml:space="preserve"> D</w:t>
        </w:r>
      </w:hyperlink>
      <w:r w:rsidR="00394173" w:rsidRPr="00712FE0">
        <w:rPr>
          <w:rFonts w:ascii="Times New Roman" w:hAnsi="Times New Roman" w:cs="Times New Roman"/>
          <w:sz w:val="24"/>
          <w:szCs w:val="24"/>
          <w:lang w:val="en-US"/>
        </w:rPr>
        <w:t xml:space="preserve">, </w:t>
      </w:r>
      <w:hyperlink r:id="rId27" w:tgtFrame="_blank" w:history="1">
        <w:proofErr w:type="spellStart"/>
        <w:r w:rsidR="00394173" w:rsidRPr="00712FE0">
          <w:rPr>
            <w:rFonts w:ascii="Times New Roman" w:hAnsi="Times New Roman" w:cs="Times New Roman"/>
            <w:sz w:val="24"/>
            <w:szCs w:val="24"/>
            <w:lang w:val="en-US"/>
          </w:rPr>
          <w:t>Indahl</w:t>
        </w:r>
        <w:proofErr w:type="spellEnd"/>
        <w:r w:rsidR="00394173" w:rsidRPr="00712FE0">
          <w:rPr>
            <w:rFonts w:ascii="Times New Roman" w:hAnsi="Times New Roman" w:cs="Times New Roman"/>
            <w:sz w:val="24"/>
            <w:szCs w:val="24"/>
            <w:lang w:val="en-US"/>
          </w:rPr>
          <w:t xml:space="preserve"> A</w:t>
        </w:r>
      </w:hyperlink>
      <w:r w:rsidR="00394173" w:rsidRPr="00712FE0">
        <w:rPr>
          <w:rFonts w:ascii="Times New Roman" w:hAnsi="Times New Roman" w:cs="Times New Roman"/>
          <w:sz w:val="24"/>
          <w:szCs w:val="24"/>
          <w:lang w:val="en-US"/>
        </w:rPr>
        <w:t xml:space="preserve">.  </w:t>
      </w:r>
      <w:hyperlink r:id="rId28" w:tgtFrame="_blank" w:history="1">
        <w:r w:rsidR="00394173" w:rsidRPr="00712FE0">
          <w:rPr>
            <w:rFonts w:ascii="Times New Roman" w:hAnsi="Times New Roman" w:cs="Times New Roman"/>
            <w:sz w:val="24"/>
            <w:szCs w:val="24"/>
            <w:lang w:val="en-US"/>
          </w:rPr>
          <w:t xml:space="preserve">An educational approach based on a non-injury model compared with individual symptom-based physical training in chronic LBP. A pragmatic, </w:t>
        </w:r>
        <w:proofErr w:type="spellStart"/>
        <w:r w:rsidR="00394173" w:rsidRPr="00712FE0">
          <w:rPr>
            <w:rFonts w:ascii="Times New Roman" w:hAnsi="Times New Roman" w:cs="Times New Roman"/>
            <w:sz w:val="24"/>
            <w:szCs w:val="24"/>
            <w:lang w:val="en-US"/>
          </w:rPr>
          <w:t>randomised</w:t>
        </w:r>
        <w:proofErr w:type="spellEnd"/>
        <w:r w:rsidR="00394173" w:rsidRPr="00712FE0">
          <w:rPr>
            <w:rFonts w:ascii="Times New Roman" w:hAnsi="Times New Roman" w:cs="Times New Roman"/>
            <w:sz w:val="24"/>
            <w:szCs w:val="24"/>
            <w:lang w:val="en-US"/>
          </w:rPr>
          <w:t xml:space="preserve"> trial with a one-year follow-up.</w:t>
        </w:r>
      </w:hyperlink>
      <w:r w:rsidR="00394173" w:rsidRPr="00712FE0">
        <w:rPr>
          <w:rFonts w:ascii="Times New Roman" w:hAnsi="Times New Roman" w:cs="Times New Roman"/>
          <w:sz w:val="24"/>
          <w:szCs w:val="24"/>
          <w:lang w:val="en-US"/>
        </w:rPr>
        <w:t xml:space="preserve"> BMC </w:t>
      </w:r>
      <w:proofErr w:type="spellStart"/>
      <w:r w:rsidR="00394173" w:rsidRPr="00712FE0">
        <w:rPr>
          <w:rFonts w:ascii="Times New Roman" w:hAnsi="Times New Roman" w:cs="Times New Roman"/>
          <w:sz w:val="24"/>
          <w:szCs w:val="24"/>
          <w:lang w:val="en-US"/>
        </w:rPr>
        <w:t>Musculoskelet</w:t>
      </w:r>
      <w:proofErr w:type="spellEnd"/>
      <w:r w:rsidR="00394173" w:rsidRPr="00712FE0">
        <w:rPr>
          <w:rFonts w:ascii="Times New Roman" w:hAnsi="Times New Roman" w:cs="Times New Roman"/>
          <w:sz w:val="24"/>
          <w:szCs w:val="24"/>
          <w:lang w:val="en-US"/>
        </w:rPr>
        <w:t xml:space="preserve"> </w:t>
      </w:r>
      <w:proofErr w:type="spellStart"/>
      <w:r w:rsidR="00394173" w:rsidRPr="00712FE0">
        <w:rPr>
          <w:rFonts w:ascii="Times New Roman" w:hAnsi="Times New Roman" w:cs="Times New Roman"/>
          <w:sz w:val="24"/>
          <w:szCs w:val="24"/>
          <w:lang w:val="en-US"/>
        </w:rPr>
        <w:t>Disord</w:t>
      </w:r>
      <w:proofErr w:type="spellEnd"/>
      <w:r w:rsidR="00394173" w:rsidRPr="00712FE0">
        <w:rPr>
          <w:rFonts w:ascii="Times New Roman" w:hAnsi="Times New Roman" w:cs="Times New Roman"/>
          <w:sz w:val="24"/>
          <w:szCs w:val="24"/>
          <w:lang w:val="en-US"/>
        </w:rPr>
        <w:t>. 2010; 11:212.</w:t>
      </w:r>
    </w:p>
    <w:p w:rsidR="00394173" w:rsidRDefault="00C62E26" w:rsidP="00394173">
      <w:pPr>
        <w:pStyle w:val="Prrafodelista"/>
        <w:numPr>
          <w:ilvl w:val="0"/>
          <w:numId w:val="35"/>
        </w:numPr>
        <w:spacing w:line="360" w:lineRule="auto"/>
        <w:rPr>
          <w:rFonts w:ascii="Times New Roman" w:hAnsi="Times New Roman" w:cs="Times New Roman"/>
          <w:sz w:val="24"/>
          <w:szCs w:val="24"/>
          <w:lang w:val="en-US"/>
        </w:rPr>
      </w:pPr>
      <w:hyperlink r:id="rId29" w:tgtFrame="_blank" w:history="1">
        <w:proofErr w:type="spellStart"/>
        <w:r w:rsidR="00394173" w:rsidRPr="00C92E61">
          <w:rPr>
            <w:rFonts w:ascii="Times New Roman" w:hAnsi="Times New Roman" w:cs="Times New Roman"/>
            <w:sz w:val="24"/>
            <w:szCs w:val="24"/>
          </w:rPr>
          <w:t>Louw</w:t>
        </w:r>
        <w:proofErr w:type="spellEnd"/>
        <w:r w:rsidR="00394173" w:rsidRPr="00C92E61">
          <w:rPr>
            <w:rFonts w:ascii="Times New Roman" w:hAnsi="Times New Roman" w:cs="Times New Roman"/>
            <w:sz w:val="24"/>
            <w:szCs w:val="24"/>
          </w:rPr>
          <w:t xml:space="preserve"> A</w:t>
        </w:r>
      </w:hyperlink>
      <w:r w:rsidR="00394173" w:rsidRPr="00C92E61">
        <w:rPr>
          <w:rFonts w:ascii="Times New Roman" w:hAnsi="Times New Roman" w:cs="Times New Roman"/>
          <w:sz w:val="24"/>
          <w:szCs w:val="24"/>
        </w:rPr>
        <w:t xml:space="preserve">, </w:t>
      </w:r>
      <w:hyperlink r:id="rId30" w:tgtFrame="_blank" w:history="1">
        <w:proofErr w:type="spellStart"/>
        <w:r w:rsidR="00394173" w:rsidRPr="00C92E61">
          <w:rPr>
            <w:rFonts w:ascii="Times New Roman" w:hAnsi="Times New Roman" w:cs="Times New Roman"/>
            <w:sz w:val="24"/>
            <w:szCs w:val="24"/>
          </w:rPr>
          <w:t>Puentedura</w:t>
        </w:r>
        <w:proofErr w:type="spellEnd"/>
        <w:r w:rsidR="00394173" w:rsidRPr="00C92E61">
          <w:rPr>
            <w:rFonts w:ascii="Times New Roman" w:hAnsi="Times New Roman" w:cs="Times New Roman"/>
            <w:sz w:val="24"/>
            <w:szCs w:val="24"/>
          </w:rPr>
          <w:t xml:space="preserve"> EL</w:t>
        </w:r>
      </w:hyperlink>
      <w:r w:rsidR="00394173" w:rsidRPr="00C92E61">
        <w:rPr>
          <w:rFonts w:ascii="Times New Roman" w:hAnsi="Times New Roman" w:cs="Times New Roman"/>
          <w:sz w:val="24"/>
          <w:szCs w:val="24"/>
        </w:rPr>
        <w:t xml:space="preserve">, </w:t>
      </w:r>
      <w:hyperlink r:id="rId31" w:tgtFrame="_blank" w:history="1">
        <w:proofErr w:type="spellStart"/>
        <w:r w:rsidR="00394173" w:rsidRPr="00C92E61">
          <w:rPr>
            <w:rFonts w:ascii="Times New Roman" w:hAnsi="Times New Roman" w:cs="Times New Roman"/>
            <w:sz w:val="24"/>
            <w:szCs w:val="24"/>
          </w:rPr>
          <w:t>Mintken</w:t>
        </w:r>
        <w:proofErr w:type="spellEnd"/>
        <w:r w:rsidR="00394173" w:rsidRPr="00C92E61">
          <w:rPr>
            <w:rFonts w:ascii="Times New Roman" w:hAnsi="Times New Roman" w:cs="Times New Roman"/>
            <w:sz w:val="24"/>
            <w:szCs w:val="24"/>
          </w:rPr>
          <w:t xml:space="preserve"> P</w:t>
        </w:r>
      </w:hyperlink>
      <w:r w:rsidR="00394173" w:rsidRPr="00C92E61">
        <w:rPr>
          <w:rFonts w:ascii="Times New Roman" w:hAnsi="Times New Roman" w:cs="Times New Roman"/>
          <w:sz w:val="24"/>
          <w:szCs w:val="24"/>
        </w:rPr>
        <w:t xml:space="preserve">. </w:t>
      </w:r>
      <w:hyperlink r:id="rId32" w:tgtFrame="_blank" w:history="1">
        <w:r w:rsidR="00394173" w:rsidRPr="00712FE0">
          <w:rPr>
            <w:rFonts w:ascii="Times New Roman" w:hAnsi="Times New Roman" w:cs="Times New Roman"/>
            <w:sz w:val="24"/>
            <w:szCs w:val="24"/>
            <w:lang w:val="en-US"/>
          </w:rPr>
          <w:t>Use of an abbreviated neuroscience education approach in the treatment of chronic low back pain: a case report.</w:t>
        </w:r>
      </w:hyperlink>
      <w:r w:rsidR="00394173" w:rsidRPr="00712FE0">
        <w:rPr>
          <w:rFonts w:ascii="Times New Roman" w:hAnsi="Times New Roman" w:cs="Times New Roman"/>
          <w:sz w:val="24"/>
          <w:szCs w:val="24"/>
          <w:lang w:val="en-US"/>
        </w:rPr>
        <w:t xml:space="preserve"> </w:t>
      </w:r>
      <w:proofErr w:type="spellStart"/>
      <w:r w:rsidR="00394173" w:rsidRPr="00712FE0">
        <w:rPr>
          <w:rFonts w:ascii="Times New Roman" w:hAnsi="Times New Roman" w:cs="Times New Roman"/>
          <w:sz w:val="24"/>
          <w:szCs w:val="24"/>
          <w:lang w:val="en-US"/>
        </w:rPr>
        <w:t>Physiother</w:t>
      </w:r>
      <w:proofErr w:type="spellEnd"/>
      <w:r w:rsidR="00394173" w:rsidRPr="00712FE0">
        <w:rPr>
          <w:rFonts w:ascii="Times New Roman" w:hAnsi="Times New Roman" w:cs="Times New Roman"/>
          <w:sz w:val="24"/>
          <w:szCs w:val="24"/>
          <w:lang w:val="en-US"/>
        </w:rPr>
        <w:t xml:space="preserve"> Theory </w:t>
      </w:r>
      <w:proofErr w:type="spellStart"/>
      <w:r w:rsidR="00394173" w:rsidRPr="00712FE0">
        <w:rPr>
          <w:rFonts w:ascii="Times New Roman" w:hAnsi="Times New Roman" w:cs="Times New Roman"/>
          <w:sz w:val="24"/>
          <w:szCs w:val="24"/>
          <w:lang w:val="en-US"/>
        </w:rPr>
        <w:t>Pract</w:t>
      </w:r>
      <w:proofErr w:type="spellEnd"/>
      <w:r w:rsidR="00394173" w:rsidRPr="00712FE0">
        <w:rPr>
          <w:rFonts w:ascii="Times New Roman" w:hAnsi="Times New Roman" w:cs="Times New Roman"/>
          <w:sz w:val="24"/>
          <w:szCs w:val="24"/>
          <w:lang w:val="en-US"/>
        </w:rPr>
        <w:t>. 2012; 28(1):50-62.</w:t>
      </w:r>
    </w:p>
    <w:p w:rsidR="00394173" w:rsidRPr="00712FE0" w:rsidRDefault="00394173"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hAnsi="Times New Roman" w:cs="Times New Roman"/>
          <w:sz w:val="24"/>
          <w:szCs w:val="24"/>
          <w:lang w:val="en-US"/>
        </w:rPr>
        <w:t xml:space="preserve">Moseley GL. Evidence for a direct relationship between cognitive and physical change during an education intervention in people </w:t>
      </w:r>
      <w:proofErr w:type="spellStart"/>
      <w:r w:rsidRPr="00712FE0">
        <w:rPr>
          <w:rFonts w:ascii="Times New Roman" w:hAnsi="Times New Roman" w:cs="Times New Roman"/>
          <w:sz w:val="24"/>
          <w:szCs w:val="24"/>
          <w:lang w:val="en-US"/>
        </w:rPr>
        <w:t>whith</w:t>
      </w:r>
      <w:proofErr w:type="spellEnd"/>
      <w:r w:rsidRPr="00712FE0">
        <w:rPr>
          <w:rFonts w:ascii="Times New Roman" w:hAnsi="Times New Roman" w:cs="Times New Roman"/>
          <w:sz w:val="24"/>
          <w:szCs w:val="24"/>
          <w:lang w:val="en-US"/>
        </w:rPr>
        <w:t xml:space="preserve"> chronic low back pain. </w:t>
      </w:r>
      <w:proofErr w:type="spellStart"/>
      <w:r w:rsidRPr="00712FE0">
        <w:rPr>
          <w:rFonts w:ascii="Times New Roman" w:hAnsi="Times New Roman" w:cs="Times New Roman"/>
          <w:sz w:val="24"/>
          <w:szCs w:val="24"/>
        </w:rPr>
        <w:t>Eur</w:t>
      </w:r>
      <w:proofErr w:type="spellEnd"/>
      <w:r w:rsidRPr="00712FE0">
        <w:rPr>
          <w:rFonts w:ascii="Times New Roman" w:hAnsi="Times New Roman" w:cs="Times New Roman"/>
          <w:sz w:val="24"/>
          <w:szCs w:val="24"/>
        </w:rPr>
        <w:t xml:space="preserve"> J </w:t>
      </w:r>
      <w:proofErr w:type="spellStart"/>
      <w:r w:rsidRPr="00712FE0">
        <w:rPr>
          <w:rFonts w:ascii="Times New Roman" w:hAnsi="Times New Roman" w:cs="Times New Roman"/>
          <w:sz w:val="24"/>
          <w:szCs w:val="24"/>
        </w:rPr>
        <w:t>Pain</w:t>
      </w:r>
      <w:proofErr w:type="spellEnd"/>
      <w:r w:rsidRPr="00712FE0">
        <w:rPr>
          <w:rFonts w:ascii="Times New Roman" w:hAnsi="Times New Roman" w:cs="Times New Roman"/>
          <w:sz w:val="24"/>
          <w:szCs w:val="24"/>
        </w:rPr>
        <w:t xml:space="preserve">. </w:t>
      </w:r>
      <w:r w:rsidRPr="00712FE0">
        <w:rPr>
          <w:rStyle w:val="highlight"/>
          <w:rFonts w:ascii="Times New Roman" w:hAnsi="Times New Roman" w:cs="Times New Roman"/>
          <w:sz w:val="24"/>
          <w:szCs w:val="24"/>
        </w:rPr>
        <w:t>2004;</w:t>
      </w:r>
      <w:r w:rsidRPr="00712FE0">
        <w:rPr>
          <w:rFonts w:ascii="Times New Roman" w:hAnsi="Times New Roman" w:cs="Times New Roman"/>
          <w:sz w:val="24"/>
          <w:szCs w:val="24"/>
        </w:rPr>
        <w:t xml:space="preserve"> </w:t>
      </w:r>
      <w:r w:rsidRPr="00712FE0">
        <w:rPr>
          <w:rStyle w:val="highlight"/>
          <w:rFonts w:ascii="Times New Roman" w:hAnsi="Times New Roman" w:cs="Times New Roman"/>
          <w:sz w:val="24"/>
          <w:szCs w:val="24"/>
        </w:rPr>
        <w:t>8</w:t>
      </w:r>
      <w:r w:rsidRPr="00712FE0">
        <w:rPr>
          <w:rFonts w:ascii="Times New Roman" w:hAnsi="Times New Roman" w:cs="Times New Roman"/>
          <w:sz w:val="24"/>
          <w:szCs w:val="24"/>
        </w:rPr>
        <w:t xml:space="preserve">(1): </w:t>
      </w:r>
      <w:r w:rsidRPr="00712FE0">
        <w:rPr>
          <w:rStyle w:val="highlight"/>
          <w:rFonts w:ascii="Times New Roman" w:hAnsi="Times New Roman" w:cs="Times New Roman"/>
          <w:sz w:val="24"/>
          <w:szCs w:val="24"/>
        </w:rPr>
        <w:t>39</w:t>
      </w:r>
      <w:r w:rsidRPr="00712FE0">
        <w:rPr>
          <w:rFonts w:ascii="Times New Roman" w:hAnsi="Times New Roman" w:cs="Times New Roman"/>
          <w:sz w:val="24"/>
          <w:szCs w:val="24"/>
        </w:rPr>
        <w:t>-45.</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Westman</w:t>
      </w:r>
      <w:proofErr w:type="spellEnd"/>
      <w:r w:rsidRPr="00712FE0">
        <w:rPr>
          <w:rFonts w:ascii="Times New Roman" w:hAnsi="Times New Roman" w:cs="Times New Roman"/>
          <w:sz w:val="24"/>
          <w:szCs w:val="24"/>
          <w:lang w:val="en-US"/>
        </w:rPr>
        <w:t xml:space="preserve"> AE, </w:t>
      </w:r>
      <w:proofErr w:type="spellStart"/>
      <w:r w:rsidRPr="00712FE0">
        <w:rPr>
          <w:rFonts w:ascii="Times New Roman" w:hAnsi="Times New Roman" w:cs="Times New Roman"/>
          <w:sz w:val="24"/>
          <w:szCs w:val="24"/>
          <w:lang w:val="en-US"/>
        </w:rPr>
        <w:t>Boersma</w:t>
      </w:r>
      <w:proofErr w:type="spellEnd"/>
      <w:r w:rsidRPr="00712FE0">
        <w:rPr>
          <w:rFonts w:ascii="Times New Roman" w:hAnsi="Times New Roman" w:cs="Times New Roman"/>
          <w:sz w:val="24"/>
          <w:szCs w:val="24"/>
          <w:lang w:val="en-US"/>
        </w:rPr>
        <w:t xml:space="preserve"> K, </w:t>
      </w:r>
      <w:proofErr w:type="spellStart"/>
      <w:r w:rsidRPr="00712FE0">
        <w:rPr>
          <w:rFonts w:ascii="Times New Roman" w:hAnsi="Times New Roman" w:cs="Times New Roman"/>
          <w:sz w:val="24"/>
          <w:szCs w:val="24"/>
          <w:lang w:val="en-US"/>
        </w:rPr>
        <w:t>Leppert</w:t>
      </w:r>
      <w:proofErr w:type="spellEnd"/>
      <w:r w:rsidRPr="00712FE0">
        <w:rPr>
          <w:rFonts w:ascii="Times New Roman" w:hAnsi="Times New Roman" w:cs="Times New Roman"/>
          <w:sz w:val="24"/>
          <w:szCs w:val="24"/>
          <w:lang w:val="en-US"/>
        </w:rPr>
        <w:t xml:space="preserve"> J, et al. Fear-avoidance beliefs, </w:t>
      </w:r>
      <w:proofErr w:type="spellStart"/>
      <w:r w:rsidRPr="00712FE0">
        <w:rPr>
          <w:rFonts w:ascii="Times New Roman" w:hAnsi="Times New Roman" w:cs="Times New Roman"/>
          <w:sz w:val="24"/>
          <w:szCs w:val="24"/>
          <w:lang w:val="en-US"/>
        </w:rPr>
        <w:t>catastrophizing</w:t>
      </w:r>
      <w:proofErr w:type="spellEnd"/>
      <w:r w:rsidRPr="00712FE0">
        <w:rPr>
          <w:rFonts w:ascii="Times New Roman" w:hAnsi="Times New Roman" w:cs="Times New Roman"/>
          <w:sz w:val="24"/>
          <w:szCs w:val="24"/>
          <w:lang w:val="en-US"/>
        </w:rPr>
        <w:t xml:space="preserve">, and distress: a longitudinal subgroup analysis on patients with musculoskeletal pain. </w:t>
      </w:r>
      <w:proofErr w:type="spellStart"/>
      <w:r w:rsidRPr="00712FE0">
        <w:rPr>
          <w:rFonts w:ascii="Times New Roman" w:hAnsi="Times New Roman" w:cs="Times New Roman"/>
          <w:sz w:val="24"/>
          <w:szCs w:val="24"/>
          <w:lang w:val="en-US"/>
        </w:rPr>
        <w:t>Clin</w:t>
      </w:r>
      <w:proofErr w:type="spellEnd"/>
      <w:r w:rsidRPr="00712FE0">
        <w:rPr>
          <w:rFonts w:ascii="Times New Roman" w:hAnsi="Times New Roman" w:cs="Times New Roman"/>
          <w:sz w:val="24"/>
          <w:szCs w:val="24"/>
          <w:lang w:val="en-US"/>
        </w:rPr>
        <w:t xml:space="preserve"> J Pain. 2011; 27(7): 567-77.</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hAnsi="Times New Roman" w:cs="Times New Roman"/>
          <w:sz w:val="24"/>
          <w:szCs w:val="24"/>
          <w:lang w:val="en-US"/>
        </w:rPr>
        <w:t xml:space="preserve">Kent P, </w:t>
      </w:r>
      <w:proofErr w:type="spellStart"/>
      <w:r w:rsidRPr="00712FE0">
        <w:rPr>
          <w:rFonts w:ascii="Times New Roman" w:hAnsi="Times New Roman" w:cs="Times New Roman"/>
          <w:sz w:val="24"/>
          <w:szCs w:val="24"/>
          <w:lang w:val="en-US"/>
        </w:rPr>
        <w:t>Kjaer</w:t>
      </w:r>
      <w:proofErr w:type="spellEnd"/>
      <w:r w:rsidRPr="00712FE0">
        <w:rPr>
          <w:rFonts w:ascii="Times New Roman" w:hAnsi="Times New Roman" w:cs="Times New Roman"/>
          <w:sz w:val="24"/>
          <w:szCs w:val="24"/>
          <w:lang w:val="en-US"/>
        </w:rPr>
        <w:t xml:space="preserve"> P. The efficacy of </w:t>
      </w:r>
      <w:proofErr w:type="spellStart"/>
      <w:r w:rsidRPr="00712FE0">
        <w:rPr>
          <w:rFonts w:ascii="Times New Roman" w:hAnsi="Times New Roman" w:cs="Times New Roman"/>
          <w:sz w:val="24"/>
          <w:szCs w:val="24"/>
          <w:lang w:val="en-US"/>
        </w:rPr>
        <w:t>targered</w:t>
      </w:r>
      <w:proofErr w:type="spellEnd"/>
      <w:r w:rsidRPr="00712FE0">
        <w:rPr>
          <w:rFonts w:ascii="Times New Roman" w:hAnsi="Times New Roman" w:cs="Times New Roman"/>
          <w:sz w:val="24"/>
          <w:szCs w:val="24"/>
          <w:lang w:val="en-US"/>
        </w:rPr>
        <w:t xml:space="preserve"> </w:t>
      </w:r>
      <w:proofErr w:type="spellStart"/>
      <w:r w:rsidRPr="00712FE0">
        <w:rPr>
          <w:rFonts w:ascii="Times New Roman" w:hAnsi="Times New Roman" w:cs="Times New Roman"/>
          <w:sz w:val="24"/>
          <w:szCs w:val="24"/>
          <w:lang w:val="en-US"/>
        </w:rPr>
        <w:t>interventiuons</w:t>
      </w:r>
      <w:proofErr w:type="spellEnd"/>
      <w:r w:rsidRPr="00712FE0">
        <w:rPr>
          <w:rFonts w:ascii="Times New Roman" w:hAnsi="Times New Roman" w:cs="Times New Roman"/>
          <w:sz w:val="24"/>
          <w:szCs w:val="24"/>
          <w:lang w:val="en-US"/>
        </w:rPr>
        <w:t xml:space="preserve"> for modifiable psychosocial risk factors of persistent nonspecific low back pain – a systematic review. Man </w:t>
      </w:r>
      <w:proofErr w:type="spellStart"/>
      <w:r w:rsidRPr="00712FE0">
        <w:rPr>
          <w:rFonts w:ascii="Times New Roman" w:hAnsi="Times New Roman" w:cs="Times New Roman"/>
          <w:sz w:val="24"/>
          <w:szCs w:val="24"/>
          <w:lang w:val="en-US"/>
        </w:rPr>
        <w:t>Ther</w:t>
      </w:r>
      <w:proofErr w:type="spellEnd"/>
      <w:r w:rsidRPr="00712FE0">
        <w:rPr>
          <w:rFonts w:ascii="Times New Roman" w:hAnsi="Times New Roman" w:cs="Times New Roman"/>
          <w:sz w:val="24"/>
          <w:szCs w:val="24"/>
          <w:lang w:val="en-US"/>
        </w:rPr>
        <w:t>. 2012; 17(5): 385-401.</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C92E61">
        <w:rPr>
          <w:rFonts w:ascii="Times New Roman" w:hAnsi="Times New Roman" w:cs="Times New Roman"/>
          <w:sz w:val="24"/>
          <w:szCs w:val="24"/>
        </w:rPr>
        <w:lastRenderedPageBreak/>
        <w:t>Lumley</w:t>
      </w:r>
      <w:proofErr w:type="spellEnd"/>
      <w:r w:rsidRPr="00C92E61">
        <w:rPr>
          <w:rFonts w:ascii="Times New Roman" w:hAnsi="Times New Roman" w:cs="Times New Roman"/>
          <w:sz w:val="24"/>
          <w:szCs w:val="24"/>
        </w:rPr>
        <w:t xml:space="preserve"> MA, Cohen JL, </w:t>
      </w:r>
      <w:proofErr w:type="spellStart"/>
      <w:r w:rsidRPr="00C92E61">
        <w:rPr>
          <w:rFonts w:ascii="Times New Roman" w:hAnsi="Times New Roman" w:cs="Times New Roman"/>
          <w:sz w:val="24"/>
          <w:szCs w:val="24"/>
        </w:rPr>
        <w:t>Borszcz</w:t>
      </w:r>
      <w:proofErr w:type="spellEnd"/>
      <w:r w:rsidRPr="00C92E61">
        <w:rPr>
          <w:rFonts w:ascii="Times New Roman" w:hAnsi="Times New Roman" w:cs="Times New Roman"/>
          <w:sz w:val="24"/>
          <w:szCs w:val="24"/>
        </w:rPr>
        <w:t xml:space="preserve"> GS, et al. </w:t>
      </w:r>
      <w:r w:rsidRPr="00712FE0">
        <w:rPr>
          <w:rFonts w:ascii="Times New Roman" w:hAnsi="Times New Roman" w:cs="Times New Roman"/>
          <w:sz w:val="24"/>
          <w:szCs w:val="24"/>
          <w:lang w:val="en-US"/>
        </w:rPr>
        <w:t xml:space="preserve">Pain and Emotion: A </w:t>
      </w:r>
      <w:proofErr w:type="spellStart"/>
      <w:r w:rsidRPr="00712FE0">
        <w:rPr>
          <w:rFonts w:ascii="Times New Roman" w:hAnsi="Times New Roman" w:cs="Times New Roman"/>
          <w:sz w:val="24"/>
          <w:szCs w:val="24"/>
          <w:lang w:val="en-US"/>
        </w:rPr>
        <w:t>Biopsychosocial</w:t>
      </w:r>
      <w:proofErr w:type="spellEnd"/>
      <w:r w:rsidRPr="00712FE0">
        <w:rPr>
          <w:rFonts w:ascii="Times New Roman" w:hAnsi="Times New Roman" w:cs="Times New Roman"/>
          <w:sz w:val="24"/>
          <w:szCs w:val="24"/>
          <w:lang w:val="en-US"/>
        </w:rPr>
        <w:t xml:space="preserve"> Review of Recent Research. J </w:t>
      </w:r>
      <w:proofErr w:type="spellStart"/>
      <w:r w:rsidRPr="00712FE0">
        <w:rPr>
          <w:rFonts w:ascii="Times New Roman" w:hAnsi="Times New Roman" w:cs="Times New Roman"/>
          <w:sz w:val="24"/>
          <w:szCs w:val="24"/>
          <w:lang w:val="en-US"/>
        </w:rPr>
        <w:t>Clin</w:t>
      </w:r>
      <w:proofErr w:type="spellEnd"/>
      <w:r w:rsidRPr="00712FE0">
        <w:rPr>
          <w:rFonts w:ascii="Times New Roman" w:hAnsi="Times New Roman" w:cs="Times New Roman"/>
          <w:sz w:val="24"/>
          <w:szCs w:val="24"/>
          <w:lang w:val="en-US"/>
        </w:rPr>
        <w:t xml:space="preserve"> Psychol. 2011; 67(9):942-968.</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712FE0">
        <w:rPr>
          <w:rFonts w:ascii="Times New Roman" w:hAnsi="Times New Roman" w:cs="Times New Roman"/>
          <w:sz w:val="24"/>
          <w:szCs w:val="24"/>
          <w:lang w:val="en-US"/>
        </w:rPr>
        <w:t>Staud</w:t>
      </w:r>
      <w:proofErr w:type="spellEnd"/>
      <w:r w:rsidRPr="00712FE0">
        <w:rPr>
          <w:rFonts w:ascii="Times New Roman" w:hAnsi="Times New Roman" w:cs="Times New Roman"/>
          <w:sz w:val="24"/>
          <w:szCs w:val="24"/>
          <w:lang w:val="en-US"/>
        </w:rPr>
        <w:t xml:space="preserve"> R. Abnormal endogenous pain modulation is a shared characteristic of many </w:t>
      </w:r>
      <w:proofErr w:type="spellStart"/>
      <w:r w:rsidRPr="00712FE0">
        <w:rPr>
          <w:rFonts w:ascii="Times New Roman" w:hAnsi="Times New Roman" w:cs="Times New Roman"/>
          <w:sz w:val="24"/>
          <w:szCs w:val="24"/>
          <w:lang w:val="en-US"/>
        </w:rPr>
        <w:t>chonic</w:t>
      </w:r>
      <w:proofErr w:type="spellEnd"/>
      <w:r w:rsidRPr="00712FE0">
        <w:rPr>
          <w:rFonts w:ascii="Times New Roman" w:hAnsi="Times New Roman" w:cs="Times New Roman"/>
          <w:sz w:val="24"/>
          <w:szCs w:val="24"/>
          <w:lang w:val="en-US"/>
        </w:rPr>
        <w:t xml:space="preserve"> pain conditions. Expert Rev </w:t>
      </w:r>
      <w:proofErr w:type="spellStart"/>
      <w:r w:rsidRPr="00712FE0">
        <w:rPr>
          <w:rFonts w:ascii="Times New Roman" w:hAnsi="Times New Roman" w:cs="Times New Roman"/>
          <w:sz w:val="24"/>
          <w:szCs w:val="24"/>
          <w:lang w:val="en-US"/>
        </w:rPr>
        <w:t>Neurother</w:t>
      </w:r>
      <w:proofErr w:type="spellEnd"/>
      <w:r w:rsidRPr="00712FE0">
        <w:rPr>
          <w:rFonts w:ascii="Times New Roman" w:hAnsi="Times New Roman" w:cs="Times New Roman"/>
          <w:sz w:val="24"/>
          <w:szCs w:val="24"/>
          <w:lang w:val="en-US"/>
        </w:rPr>
        <w:t>. 2012; 12(5): 577-85.</w:t>
      </w:r>
    </w:p>
    <w:p w:rsidR="00394173" w:rsidRDefault="00394173" w:rsidP="00394173">
      <w:pPr>
        <w:pStyle w:val="Prrafodelista"/>
        <w:numPr>
          <w:ilvl w:val="0"/>
          <w:numId w:val="35"/>
        </w:numPr>
        <w:spacing w:line="360" w:lineRule="auto"/>
        <w:rPr>
          <w:rFonts w:ascii="Times New Roman" w:hAnsi="Times New Roman" w:cs="Times New Roman"/>
          <w:sz w:val="24"/>
          <w:szCs w:val="24"/>
          <w:lang w:val="en-US"/>
        </w:rPr>
      </w:pPr>
      <w:proofErr w:type="spellStart"/>
      <w:r w:rsidRPr="00C92E61">
        <w:rPr>
          <w:rFonts w:ascii="Times New Roman" w:hAnsi="Times New Roman" w:cs="Times New Roman"/>
          <w:sz w:val="24"/>
          <w:szCs w:val="24"/>
        </w:rPr>
        <w:t>Nijs</w:t>
      </w:r>
      <w:proofErr w:type="spellEnd"/>
      <w:r w:rsidRPr="00C92E61">
        <w:rPr>
          <w:rFonts w:ascii="Times New Roman" w:hAnsi="Times New Roman" w:cs="Times New Roman"/>
          <w:sz w:val="24"/>
          <w:szCs w:val="24"/>
        </w:rPr>
        <w:t xml:space="preserve"> J, Van </w:t>
      </w:r>
      <w:proofErr w:type="spellStart"/>
      <w:r w:rsidRPr="00C92E61">
        <w:rPr>
          <w:rFonts w:ascii="Times New Roman" w:hAnsi="Times New Roman" w:cs="Times New Roman"/>
          <w:sz w:val="24"/>
          <w:szCs w:val="24"/>
        </w:rPr>
        <w:t>Wilgen</w:t>
      </w:r>
      <w:proofErr w:type="spellEnd"/>
      <w:r w:rsidRPr="00C92E61">
        <w:rPr>
          <w:rFonts w:ascii="Times New Roman" w:hAnsi="Times New Roman" w:cs="Times New Roman"/>
          <w:sz w:val="24"/>
          <w:szCs w:val="24"/>
        </w:rPr>
        <w:t xml:space="preserve"> CP, Van </w:t>
      </w:r>
      <w:proofErr w:type="spellStart"/>
      <w:r w:rsidRPr="00C92E61">
        <w:rPr>
          <w:rFonts w:ascii="Times New Roman" w:hAnsi="Times New Roman" w:cs="Times New Roman"/>
          <w:sz w:val="24"/>
          <w:szCs w:val="24"/>
        </w:rPr>
        <w:t>Oosterwijck</w:t>
      </w:r>
      <w:proofErr w:type="spellEnd"/>
      <w:r w:rsidRPr="00C92E61">
        <w:rPr>
          <w:rFonts w:ascii="Times New Roman" w:hAnsi="Times New Roman" w:cs="Times New Roman"/>
          <w:sz w:val="24"/>
          <w:szCs w:val="24"/>
        </w:rPr>
        <w:t xml:space="preserve"> </w:t>
      </w:r>
      <w:proofErr w:type="spellStart"/>
      <w:r w:rsidRPr="00C92E61">
        <w:rPr>
          <w:rFonts w:ascii="Times New Roman" w:hAnsi="Times New Roman" w:cs="Times New Roman"/>
          <w:sz w:val="24"/>
          <w:szCs w:val="24"/>
        </w:rPr>
        <w:t>J,et</w:t>
      </w:r>
      <w:proofErr w:type="spellEnd"/>
      <w:r w:rsidRPr="00C92E61">
        <w:rPr>
          <w:rFonts w:ascii="Times New Roman" w:hAnsi="Times New Roman" w:cs="Times New Roman"/>
          <w:sz w:val="24"/>
          <w:szCs w:val="24"/>
        </w:rPr>
        <w:t xml:space="preserve"> al. </w:t>
      </w:r>
      <w:r w:rsidRPr="00712FE0">
        <w:rPr>
          <w:rFonts w:ascii="Times New Roman" w:hAnsi="Times New Roman" w:cs="Times New Roman"/>
          <w:sz w:val="24"/>
          <w:szCs w:val="24"/>
          <w:lang w:val="en-US"/>
        </w:rPr>
        <w:t xml:space="preserve">How to explain central sensitization to patients with “unexplained” chronic musculoskeletal pain: Practice guidelines. Man </w:t>
      </w:r>
      <w:proofErr w:type="spellStart"/>
      <w:r w:rsidRPr="00712FE0">
        <w:rPr>
          <w:rFonts w:ascii="Times New Roman" w:hAnsi="Times New Roman" w:cs="Times New Roman"/>
          <w:sz w:val="24"/>
          <w:szCs w:val="24"/>
          <w:lang w:val="en-US"/>
        </w:rPr>
        <w:t>Ther</w:t>
      </w:r>
      <w:proofErr w:type="spellEnd"/>
      <w:r w:rsidRPr="00712FE0">
        <w:rPr>
          <w:rFonts w:ascii="Times New Roman" w:hAnsi="Times New Roman" w:cs="Times New Roman"/>
          <w:sz w:val="24"/>
          <w:szCs w:val="24"/>
          <w:lang w:val="en-US"/>
        </w:rPr>
        <w:t>. 2011; 16(5):413-8.</w:t>
      </w:r>
    </w:p>
    <w:p w:rsidR="00394173" w:rsidRPr="00712FE0" w:rsidRDefault="00394173" w:rsidP="00394173">
      <w:pPr>
        <w:pStyle w:val="Prrafodelista"/>
        <w:numPr>
          <w:ilvl w:val="0"/>
          <w:numId w:val="35"/>
        </w:numPr>
        <w:spacing w:line="360" w:lineRule="auto"/>
        <w:rPr>
          <w:rFonts w:ascii="Times New Roman" w:hAnsi="Times New Roman" w:cs="Times New Roman"/>
          <w:sz w:val="24"/>
          <w:szCs w:val="24"/>
          <w:lang w:val="en-US"/>
        </w:rPr>
      </w:pPr>
      <w:r w:rsidRPr="00712FE0">
        <w:rPr>
          <w:rFonts w:ascii="Times New Roman" w:hAnsi="Times New Roman" w:cs="Times New Roman"/>
          <w:sz w:val="24"/>
          <w:szCs w:val="24"/>
        </w:rPr>
        <w:t xml:space="preserve">Wright A, </w:t>
      </w:r>
      <w:proofErr w:type="spellStart"/>
      <w:r w:rsidRPr="00712FE0">
        <w:rPr>
          <w:rFonts w:ascii="Times New Roman" w:hAnsi="Times New Roman" w:cs="Times New Roman"/>
          <w:sz w:val="24"/>
          <w:szCs w:val="24"/>
        </w:rPr>
        <w:t>Zusman</w:t>
      </w:r>
      <w:proofErr w:type="spellEnd"/>
      <w:r w:rsidRPr="00712FE0">
        <w:rPr>
          <w:rFonts w:ascii="Times New Roman" w:hAnsi="Times New Roman" w:cs="Times New Roman"/>
          <w:sz w:val="24"/>
          <w:szCs w:val="24"/>
        </w:rPr>
        <w:t xml:space="preserve"> M. Neurofisiología y modulación del dolor, En </w:t>
      </w:r>
      <w:proofErr w:type="spellStart"/>
      <w:r w:rsidRPr="00712FE0">
        <w:rPr>
          <w:rFonts w:ascii="Times New Roman" w:hAnsi="Times New Roman" w:cs="Times New Roman"/>
          <w:sz w:val="24"/>
          <w:szCs w:val="24"/>
        </w:rPr>
        <w:t>Grieve</w:t>
      </w:r>
      <w:proofErr w:type="spellEnd"/>
      <w:r w:rsidRPr="00712FE0">
        <w:rPr>
          <w:rFonts w:ascii="Times New Roman" w:hAnsi="Times New Roman" w:cs="Times New Roman"/>
          <w:sz w:val="24"/>
          <w:szCs w:val="24"/>
        </w:rPr>
        <w:t xml:space="preserve">, Terapia Manual Contemporánea. </w:t>
      </w:r>
      <w:proofErr w:type="spellStart"/>
      <w:r w:rsidRPr="00712FE0">
        <w:rPr>
          <w:rFonts w:ascii="Times New Roman" w:hAnsi="Times New Roman" w:cs="Times New Roman"/>
          <w:sz w:val="24"/>
          <w:szCs w:val="24"/>
          <w:lang w:val="en-GB"/>
        </w:rPr>
        <w:t>Columna</w:t>
      </w:r>
      <w:proofErr w:type="spellEnd"/>
      <w:r w:rsidRPr="00712FE0">
        <w:rPr>
          <w:rFonts w:ascii="Times New Roman" w:hAnsi="Times New Roman" w:cs="Times New Roman"/>
          <w:sz w:val="24"/>
          <w:szCs w:val="24"/>
          <w:lang w:val="en-GB"/>
        </w:rPr>
        <w:t xml:space="preserve"> Vertebral. Masson 2006, </w:t>
      </w:r>
      <w:proofErr w:type="spellStart"/>
      <w:r w:rsidRPr="00712FE0">
        <w:rPr>
          <w:rFonts w:ascii="Times New Roman" w:hAnsi="Times New Roman" w:cs="Times New Roman"/>
          <w:sz w:val="24"/>
          <w:szCs w:val="24"/>
          <w:lang w:val="en-GB"/>
        </w:rPr>
        <w:t>pág</w:t>
      </w:r>
      <w:proofErr w:type="spellEnd"/>
      <w:r w:rsidRPr="00712FE0">
        <w:rPr>
          <w:rFonts w:ascii="Times New Roman" w:hAnsi="Times New Roman" w:cs="Times New Roman"/>
          <w:sz w:val="24"/>
          <w:szCs w:val="24"/>
          <w:lang w:val="en-GB"/>
        </w:rPr>
        <w:t>. 155- 171.</w:t>
      </w:r>
    </w:p>
    <w:p w:rsidR="00394173" w:rsidRPr="00394173" w:rsidRDefault="00394173" w:rsidP="006E5B74">
      <w:pPr>
        <w:rPr>
          <w:rFonts w:ascii="Times New Roman" w:hAnsi="Times New Roman" w:cs="Times New Roman"/>
          <w:sz w:val="24"/>
          <w:szCs w:val="24"/>
        </w:rPr>
      </w:pPr>
    </w:p>
    <w:p w:rsidR="00A02A1B" w:rsidRPr="008B6695" w:rsidRDefault="00A02A1B" w:rsidP="00603135">
      <w:pPr>
        <w:pStyle w:val="Prrafodelista"/>
        <w:rPr>
          <w:lang w:val="en-US"/>
        </w:rPr>
      </w:pPr>
    </w:p>
    <w:p w:rsidR="00A02A1B" w:rsidRPr="008B6695" w:rsidRDefault="00A02A1B" w:rsidP="00603135">
      <w:pPr>
        <w:pStyle w:val="Prrafodelista"/>
        <w:rPr>
          <w:lang w:val="en-US"/>
        </w:rPr>
      </w:pPr>
    </w:p>
    <w:p w:rsidR="00A02A1B" w:rsidRPr="008B6695" w:rsidRDefault="00A02A1B" w:rsidP="00603135">
      <w:pPr>
        <w:pStyle w:val="Prrafodelista"/>
        <w:rPr>
          <w:lang w:val="en-US"/>
        </w:rPr>
      </w:pPr>
    </w:p>
    <w:p w:rsidR="00A02A1B" w:rsidRPr="008B6695" w:rsidRDefault="00A02A1B" w:rsidP="00603135">
      <w:pPr>
        <w:pStyle w:val="Prrafodelista"/>
        <w:rPr>
          <w:lang w:val="en-US"/>
        </w:rPr>
      </w:pPr>
    </w:p>
    <w:sectPr w:rsidR="00A02A1B" w:rsidRPr="008B6695" w:rsidSect="006A0AC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EC" w:rsidRDefault="00A95EEC" w:rsidP="00A02A1B">
      <w:pPr>
        <w:spacing w:after="0" w:line="240" w:lineRule="auto"/>
      </w:pPr>
      <w:r>
        <w:separator/>
      </w:r>
    </w:p>
  </w:endnote>
  <w:endnote w:type="continuationSeparator" w:id="0">
    <w:p w:rsidR="00A95EEC" w:rsidRDefault="00A95EEC" w:rsidP="00A02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4570"/>
      <w:docPartObj>
        <w:docPartGallery w:val="Page Numbers (Bottom of Page)"/>
        <w:docPartUnique/>
      </w:docPartObj>
    </w:sdtPr>
    <w:sdtContent>
      <w:p w:rsidR="00C72755" w:rsidRDefault="00C62E26">
        <w:pPr>
          <w:pStyle w:val="Piedepgina"/>
          <w:jc w:val="right"/>
        </w:pPr>
        <w:fldSimple w:instr=" PAGE   \* MERGEFORMAT ">
          <w:r w:rsidR="00874E75">
            <w:rPr>
              <w:noProof/>
            </w:rPr>
            <w:t>12</w:t>
          </w:r>
        </w:fldSimple>
      </w:p>
    </w:sdtContent>
  </w:sdt>
  <w:p w:rsidR="00C72755" w:rsidRDefault="00C7275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351"/>
      <w:docPartObj>
        <w:docPartGallery w:val="Page Numbers (Bottom of Page)"/>
        <w:docPartUnique/>
      </w:docPartObj>
    </w:sdtPr>
    <w:sdtContent>
      <w:p w:rsidR="00C72755" w:rsidRDefault="00C62E26">
        <w:pPr>
          <w:pStyle w:val="Piedepgina"/>
          <w:jc w:val="right"/>
        </w:pPr>
        <w:fldSimple w:instr=" PAGE   \* MERGEFORMAT ">
          <w:r w:rsidR="003A7406">
            <w:rPr>
              <w:noProof/>
            </w:rPr>
            <w:t>16</w:t>
          </w:r>
        </w:fldSimple>
      </w:p>
    </w:sdtContent>
  </w:sdt>
  <w:p w:rsidR="00C72755" w:rsidRDefault="00C7275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7661"/>
      <w:docPartObj>
        <w:docPartGallery w:val="Page Numbers (Bottom of Page)"/>
        <w:docPartUnique/>
      </w:docPartObj>
    </w:sdtPr>
    <w:sdtContent>
      <w:p w:rsidR="00C72755" w:rsidRDefault="00C62E26">
        <w:pPr>
          <w:pStyle w:val="Piedepgina"/>
          <w:jc w:val="right"/>
        </w:pPr>
        <w:fldSimple w:instr=" PAGE   \* MERGEFORMAT ">
          <w:r w:rsidR="00F20DBB">
            <w:rPr>
              <w:noProof/>
            </w:rPr>
            <w:t>23</w:t>
          </w:r>
        </w:fldSimple>
      </w:p>
    </w:sdtContent>
  </w:sdt>
  <w:p w:rsidR="00C72755" w:rsidRDefault="00C727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EC" w:rsidRDefault="00A95EEC" w:rsidP="00A02A1B">
      <w:pPr>
        <w:spacing w:after="0" w:line="240" w:lineRule="auto"/>
      </w:pPr>
      <w:r>
        <w:separator/>
      </w:r>
    </w:p>
  </w:footnote>
  <w:footnote w:type="continuationSeparator" w:id="0">
    <w:p w:rsidR="00A95EEC" w:rsidRDefault="00A95EEC" w:rsidP="00A02A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BB" w:rsidRDefault="00F20DBB">
    <w:pPr>
      <w:pStyle w:val="Encabezado"/>
    </w:pPr>
    <w:r>
      <w:tab/>
      <w:t xml:space="preserve">                                                       ANEXO 1. Cuaderno de Creencias en el Dolor de Espalda (CCDE).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BBA"/>
    <w:multiLevelType w:val="hybridMultilevel"/>
    <w:tmpl w:val="A630288A"/>
    <w:lvl w:ilvl="0" w:tplc="A216B080">
      <w:start w:val="1"/>
      <w:numFmt w:val="upperLetter"/>
      <w:lvlText w:val="%1."/>
      <w:lvlJc w:val="left"/>
      <w:pPr>
        <w:ind w:left="1080" w:hanging="360"/>
      </w:pPr>
      <w:rPr>
        <w:rFonts w:hint="default"/>
        <w:color w:val="FF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8265156"/>
    <w:multiLevelType w:val="hybridMultilevel"/>
    <w:tmpl w:val="D344685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EE6E36"/>
    <w:multiLevelType w:val="hybridMultilevel"/>
    <w:tmpl w:val="C5CA48F8"/>
    <w:lvl w:ilvl="0" w:tplc="9EE8C5BC">
      <w:start w:val="1"/>
      <w:numFmt w:val="upperLetter"/>
      <w:lvlText w:val="%1."/>
      <w:lvlJc w:val="left"/>
      <w:pPr>
        <w:ind w:left="720" w:hanging="360"/>
      </w:pPr>
      <w:rPr>
        <w:rFonts w:hint="default"/>
        <w:b/>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251025"/>
    <w:multiLevelType w:val="hybridMultilevel"/>
    <w:tmpl w:val="2EEA43E2"/>
    <w:lvl w:ilvl="0" w:tplc="CD664ED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8215D77"/>
    <w:multiLevelType w:val="hybridMultilevel"/>
    <w:tmpl w:val="C20CFF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F02C74"/>
    <w:multiLevelType w:val="hybridMultilevel"/>
    <w:tmpl w:val="028AA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E957BC0"/>
    <w:multiLevelType w:val="hybridMultilevel"/>
    <w:tmpl w:val="3CA4EC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F31541"/>
    <w:multiLevelType w:val="hybridMultilevel"/>
    <w:tmpl w:val="76344DE0"/>
    <w:lvl w:ilvl="0" w:tplc="A9DCE42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229B5112"/>
    <w:multiLevelType w:val="hybridMultilevel"/>
    <w:tmpl w:val="D0000978"/>
    <w:lvl w:ilvl="0" w:tplc="107837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260D3A"/>
    <w:multiLevelType w:val="hybridMultilevel"/>
    <w:tmpl w:val="78409F9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983486"/>
    <w:multiLevelType w:val="hybridMultilevel"/>
    <w:tmpl w:val="53183F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366076"/>
    <w:multiLevelType w:val="hybridMultilevel"/>
    <w:tmpl w:val="5E10E3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B93418"/>
    <w:multiLevelType w:val="hybridMultilevel"/>
    <w:tmpl w:val="24320B7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ED14432"/>
    <w:multiLevelType w:val="hybridMultilevel"/>
    <w:tmpl w:val="2BA60A18"/>
    <w:lvl w:ilvl="0" w:tplc="AF6A007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AE40E29"/>
    <w:multiLevelType w:val="hybridMultilevel"/>
    <w:tmpl w:val="6128DA78"/>
    <w:lvl w:ilvl="0" w:tplc="DD325B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3BB72810"/>
    <w:multiLevelType w:val="hybridMultilevel"/>
    <w:tmpl w:val="E878C2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B17121"/>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2AC0082"/>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451E2B"/>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9B15A49"/>
    <w:multiLevelType w:val="hybridMultilevel"/>
    <w:tmpl w:val="30B03C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E4037B0"/>
    <w:multiLevelType w:val="hybridMultilevel"/>
    <w:tmpl w:val="E75E7ED0"/>
    <w:lvl w:ilvl="0" w:tplc="9FDE9044">
      <w:start w:val="1"/>
      <w:numFmt w:val="decimal"/>
      <w:lvlText w:val="%1."/>
      <w:lvlJc w:val="left"/>
      <w:pPr>
        <w:ind w:left="720" w:hanging="360"/>
      </w:pPr>
      <w:rPr>
        <w:rFonts w:hint="default"/>
        <w:sz w:val="18"/>
        <w:szCs w:val="18"/>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5AB0678E"/>
    <w:multiLevelType w:val="hybridMultilevel"/>
    <w:tmpl w:val="9E40AB7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B621991"/>
    <w:multiLevelType w:val="hybridMultilevel"/>
    <w:tmpl w:val="192E736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401A10"/>
    <w:multiLevelType w:val="hybridMultilevel"/>
    <w:tmpl w:val="06542D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A75C69"/>
    <w:multiLevelType w:val="hybridMultilevel"/>
    <w:tmpl w:val="BDA4E51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4DB5EE3"/>
    <w:multiLevelType w:val="hybridMultilevel"/>
    <w:tmpl w:val="F9F0238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83B7A3F"/>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814688"/>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0FC39E9"/>
    <w:multiLevelType w:val="hybridMultilevel"/>
    <w:tmpl w:val="C2FA63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3316068"/>
    <w:multiLevelType w:val="hybridMultilevel"/>
    <w:tmpl w:val="5BDC64D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3D3377A"/>
    <w:multiLevelType w:val="hybridMultilevel"/>
    <w:tmpl w:val="24320B7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BF09C0"/>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8622898"/>
    <w:multiLevelType w:val="hybridMultilevel"/>
    <w:tmpl w:val="4DCCEE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D450544"/>
    <w:multiLevelType w:val="hybridMultilevel"/>
    <w:tmpl w:val="0B562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F4B3247"/>
    <w:multiLevelType w:val="hybridMultilevel"/>
    <w:tmpl w:val="773A72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11"/>
  </w:num>
  <w:num w:numId="3">
    <w:abstractNumId w:val="24"/>
  </w:num>
  <w:num w:numId="4">
    <w:abstractNumId w:val="2"/>
  </w:num>
  <w:num w:numId="5">
    <w:abstractNumId w:val="6"/>
  </w:num>
  <w:num w:numId="6">
    <w:abstractNumId w:val="12"/>
  </w:num>
  <w:num w:numId="7">
    <w:abstractNumId w:val="0"/>
  </w:num>
  <w:num w:numId="8">
    <w:abstractNumId w:val="1"/>
  </w:num>
  <w:num w:numId="9">
    <w:abstractNumId w:val="3"/>
  </w:num>
  <w:num w:numId="10">
    <w:abstractNumId w:val="30"/>
  </w:num>
  <w:num w:numId="11">
    <w:abstractNumId w:val="28"/>
  </w:num>
  <w:num w:numId="12">
    <w:abstractNumId w:val="15"/>
  </w:num>
  <w:num w:numId="13">
    <w:abstractNumId w:val="29"/>
  </w:num>
  <w:num w:numId="14">
    <w:abstractNumId w:val="23"/>
  </w:num>
  <w:num w:numId="15">
    <w:abstractNumId w:val="7"/>
  </w:num>
  <w:num w:numId="16">
    <w:abstractNumId w:val="32"/>
  </w:num>
  <w:num w:numId="17">
    <w:abstractNumId w:val="13"/>
  </w:num>
  <w:num w:numId="18">
    <w:abstractNumId w:val="14"/>
  </w:num>
  <w:num w:numId="19">
    <w:abstractNumId w:val="9"/>
  </w:num>
  <w:num w:numId="20">
    <w:abstractNumId w:val="21"/>
  </w:num>
  <w:num w:numId="21">
    <w:abstractNumId w:val="10"/>
  </w:num>
  <w:num w:numId="22">
    <w:abstractNumId w:val="25"/>
  </w:num>
  <w:num w:numId="23">
    <w:abstractNumId w:val="22"/>
  </w:num>
  <w:num w:numId="24">
    <w:abstractNumId w:val="34"/>
  </w:num>
  <w:num w:numId="25">
    <w:abstractNumId w:val="4"/>
  </w:num>
  <w:num w:numId="26">
    <w:abstractNumId w:val="8"/>
  </w:num>
  <w:num w:numId="27">
    <w:abstractNumId w:val="17"/>
  </w:num>
  <w:num w:numId="28">
    <w:abstractNumId w:val="16"/>
  </w:num>
  <w:num w:numId="29">
    <w:abstractNumId w:val="26"/>
  </w:num>
  <w:num w:numId="30">
    <w:abstractNumId w:val="31"/>
  </w:num>
  <w:num w:numId="31">
    <w:abstractNumId w:val="18"/>
  </w:num>
  <w:num w:numId="32">
    <w:abstractNumId w:val="33"/>
  </w:num>
  <w:num w:numId="33">
    <w:abstractNumId w:val="20"/>
  </w:num>
  <w:num w:numId="34">
    <w:abstractNumId w:val="1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30AC1"/>
    <w:rsid w:val="000239E3"/>
    <w:rsid w:val="00025F5E"/>
    <w:rsid w:val="00026E69"/>
    <w:rsid w:val="00043E99"/>
    <w:rsid w:val="000464A2"/>
    <w:rsid w:val="0006155A"/>
    <w:rsid w:val="00063330"/>
    <w:rsid w:val="00095BAE"/>
    <w:rsid w:val="000A3C39"/>
    <w:rsid w:val="000A4977"/>
    <w:rsid w:val="000C0995"/>
    <w:rsid w:val="000F3448"/>
    <w:rsid w:val="000F50BD"/>
    <w:rsid w:val="00122A17"/>
    <w:rsid w:val="001353E8"/>
    <w:rsid w:val="00151D19"/>
    <w:rsid w:val="00162159"/>
    <w:rsid w:val="00163225"/>
    <w:rsid w:val="001A0F22"/>
    <w:rsid w:val="001A18F5"/>
    <w:rsid w:val="001A5595"/>
    <w:rsid w:val="001C54B7"/>
    <w:rsid w:val="001F3CB6"/>
    <w:rsid w:val="001F7756"/>
    <w:rsid w:val="0020129D"/>
    <w:rsid w:val="00203A1B"/>
    <w:rsid w:val="002103D1"/>
    <w:rsid w:val="00230DEF"/>
    <w:rsid w:val="00244FE2"/>
    <w:rsid w:val="00257F23"/>
    <w:rsid w:val="00267217"/>
    <w:rsid w:val="002755FF"/>
    <w:rsid w:val="0029469F"/>
    <w:rsid w:val="002C6D3B"/>
    <w:rsid w:val="002D0D16"/>
    <w:rsid w:val="002E789A"/>
    <w:rsid w:val="00337E9B"/>
    <w:rsid w:val="00354570"/>
    <w:rsid w:val="00362C36"/>
    <w:rsid w:val="0037298D"/>
    <w:rsid w:val="00372A23"/>
    <w:rsid w:val="00382CDA"/>
    <w:rsid w:val="003929C5"/>
    <w:rsid w:val="0039345C"/>
    <w:rsid w:val="00394173"/>
    <w:rsid w:val="003A2328"/>
    <w:rsid w:val="003A272B"/>
    <w:rsid w:val="003A4254"/>
    <w:rsid w:val="003A7406"/>
    <w:rsid w:val="003C10AE"/>
    <w:rsid w:val="003E2071"/>
    <w:rsid w:val="00403378"/>
    <w:rsid w:val="00422F10"/>
    <w:rsid w:val="004230CE"/>
    <w:rsid w:val="00435E14"/>
    <w:rsid w:val="0044604F"/>
    <w:rsid w:val="00460A92"/>
    <w:rsid w:val="00467CA6"/>
    <w:rsid w:val="00481116"/>
    <w:rsid w:val="004A306D"/>
    <w:rsid w:val="004B0249"/>
    <w:rsid w:val="004C3294"/>
    <w:rsid w:val="004D7986"/>
    <w:rsid w:val="004E3076"/>
    <w:rsid w:val="004E52C4"/>
    <w:rsid w:val="004F18A4"/>
    <w:rsid w:val="004F55B9"/>
    <w:rsid w:val="004F6A63"/>
    <w:rsid w:val="0050038B"/>
    <w:rsid w:val="00500BF1"/>
    <w:rsid w:val="00527E58"/>
    <w:rsid w:val="005303BE"/>
    <w:rsid w:val="00535AA3"/>
    <w:rsid w:val="0057283B"/>
    <w:rsid w:val="00573E60"/>
    <w:rsid w:val="005A3BA9"/>
    <w:rsid w:val="005B009F"/>
    <w:rsid w:val="005B72AB"/>
    <w:rsid w:val="005C5B21"/>
    <w:rsid w:val="005F29A8"/>
    <w:rsid w:val="005F4FA2"/>
    <w:rsid w:val="005F76E0"/>
    <w:rsid w:val="00603135"/>
    <w:rsid w:val="00603695"/>
    <w:rsid w:val="0061366C"/>
    <w:rsid w:val="00626A03"/>
    <w:rsid w:val="00632E9B"/>
    <w:rsid w:val="0063660C"/>
    <w:rsid w:val="006447A7"/>
    <w:rsid w:val="0065238B"/>
    <w:rsid w:val="00665874"/>
    <w:rsid w:val="00681626"/>
    <w:rsid w:val="0068295C"/>
    <w:rsid w:val="00697B6D"/>
    <w:rsid w:val="006A0AC2"/>
    <w:rsid w:val="006C2A3D"/>
    <w:rsid w:val="006E1962"/>
    <w:rsid w:val="006E5B74"/>
    <w:rsid w:val="007028F5"/>
    <w:rsid w:val="007035C6"/>
    <w:rsid w:val="0070756D"/>
    <w:rsid w:val="0071038E"/>
    <w:rsid w:val="00713953"/>
    <w:rsid w:val="0073365F"/>
    <w:rsid w:val="00744301"/>
    <w:rsid w:val="007909C3"/>
    <w:rsid w:val="0079134D"/>
    <w:rsid w:val="007A43B2"/>
    <w:rsid w:val="007A59C5"/>
    <w:rsid w:val="007F1084"/>
    <w:rsid w:val="007F4C69"/>
    <w:rsid w:val="00800FDC"/>
    <w:rsid w:val="0080160A"/>
    <w:rsid w:val="00805DB4"/>
    <w:rsid w:val="00814846"/>
    <w:rsid w:val="00830BFC"/>
    <w:rsid w:val="00845182"/>
    <w:rsid w:val="00850469"/>
    <w:rsid w:val="00874E75"/>
    <w:rsid w:val="00890854"/>
    <w:rsid w:val="008B6695"/>
    <w:rsid w:val="008F1AF5"/>
    <w:rsid w:val="00907ED9"/>
    <w:rsid w:val="0091395A"/>
    <w:rsid w:val="00914E56"/>
    <w:rsid w:val="00921355"/>
    <w:rsid w:val="00941666"/>
    <w:rsid w:val="00971271"/>
    <w:rsid w:val="00980C0C"/>
    <w:rsid w:val="00992661"/>
    <w:rsid w:val="009943F2"/>
    <w:rsid w:val="009A1A94"/>
    <w:rsid w:val="009A7E17"/>
    <w:rsid w:val="009B1B9C"/>
    <w:rsid w:val="009B47A7"/>
    <w:rsid w:val="009B6C58"/>
    <w:rsid w:val="009C4C3D"/>
    <w:rsid w:val="009D6D99"/>
    <w:rsid w:val="00A02A1B"/>
    <w:rsid w:val="00A03A6E"/>
    <w:rsid w:val="00A0420F"/>
    <w:rsid w:val="00A046EA"/>
    <w:rsid w:val="00A11709"/>
    <w:rsid w:val="00A53052"/>
    <w:rsid w:val="00A732A3"/>
    <w:rsid w:val="00A95EEC"/>
    <w:rsid w:val="00AA0082"/>
    <w:rsid w:val="00AB5A91"/>
    <w:rsid w:val="00AD7221"/>
    <w:rsid w:val="00AF50AB"/>
    <w:rsid w:val="00B0556A"/>
    <w:rsid w:val="00B07D78"/>
    <w:rsid w:val="00B32B1B"/>
    <w:rsid w:val="00B341AC"/>
    <w:rsid w:val="00B37DD3"/>
    <w:rsid w:val="00B63E73"/>
    <w:rsid w:val="00B93FAA"/>
    <w:rsid w:val="00BC360E"/>
    <w:rsid w:val="00BC3D03"/>
    <w:rsid w:val="00C13CC6"/>
    <w:rsid w:val="00C15194"/>
    <w:rsid w:val="00C563DA"/>
    <w:rsid w:val="00C62E26"/>
    <w:rsid w:val="00C671A5"/>
    <w:rsid w:val="00C72755"/>
    <w:rsid w:val="00C7450B"/>
    <w:rsid w:val="00C819D5"/>
    <w:rsid w:val="00C84BFC"/>
    <w:rsid w:val="00C92E61"/>
    <w:rsid w:val="00CB7600"/>
    <w:rsid w:val="00CC19E1"/>
    <w:rsid w:val="00CE5916"/>
    <w:rsid w:val="00D36406"/>
    <w:rsid w:val="00D46478"/>
    <w:rsid w:val="00D66C8B"/>
    <w:rsid w:val="00D7203B"/>
    <w:rsid w:val="00D83FB4"/>
    <w:rsid w:val="00D87F2C"/>
    <w:rsid w:val="00DA7DAC"/>
    <w:rsid w:val="00DB25D1"/>
    <w:rsid w:val="00DC0B1F"/>
    <w:rsid w:val="00DE3E87"/>
    <w:rsid w:val="00DF51F1"/>
    <w:rsid w:val="00E0478B"/>
    <w:rsid w:val="00E15E3F"/>
    <w:rsid w:val="00E30AC1"/>
    <w:rsid w:val="00E3462B"/>
    <w:rsid w:val="00E43D91"/>
    <w:rsid w:val="00E55EBC"/>
    <w:rsid w:val="00E870B8"/>
    <w:rsid w:val="00E9290D"/>
    <w:rsid w:val="00E97064"/>
    <w:rsid w:val="00EA601A"/>
    <w:rsid w:val="00EA652E"/>
    <w:rsid w:val="00EA6A48"/>
    <w:rsid w:val="00EC3C18"/>
    <w:rsid w:val="00EC4642"/>
    <w:rsid w:val="00ED0F0B"/>
    <w:rsid w:val="00EE2387"/>
    <w:rsid w:val="00EF0941"/>
    <w:rsid w:val="00EF095F"/>
    <w:rsid w:val="00F00006"/>
    <w:rsid w:val="00F02D93"/>
    <w:rsid w:val="00F20DBB"/>
    <w:rsid w:val="00F30EC8"/>
    <w:rsid w:val="00F37BD4"/>
    <w:rsid w:val="00F405E0"/>
    <w:rsid w:val="00F61CCF"/>
    <w:rsid w:val="00F65704"/>
    <w:rsid w:val="00F84FA6"/>
    <w:rsid w:val="00F85C9D"/>
    <w:rsid w:val="00F971D4"/>
    <w:rsid w:val="00FA1771"/>
    <w:rsid w:val="00FA6C1C"/>
    <w:rsid w:val="00FD38DA"/>
    <w:rsid w:val="00FE434F"/>
    <w:rsid w:val="00FF61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0AC1"/>
    <w:pPr>
      <w:ind w:left="720"/>
      <w:contextualSpacing/>
    </w:pPr>
  </w:style>
  <w:style w:type="paragraph" w:styleId="Encabezado">
    <w:name w:val="header"/>
    <w:basedOn w:val="Normal"/>
    <w:link w:val="EncabezadoCar"/>
    <w:uiPriority w:val="99"/>
    <w:semiHidden/>
    <w:unhideWhenUsed/>
    <w:rsid w:val="00A02A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02A1B"/>
  </w:style>
  <w:style w:type="paragraph" w:styleId="Piedepgina">
    <w:name w:val="footer"/>
    <w:basedOn w:val="Normal"/>
    <w:link w:val="PiedepginaCar"/>
    <w:uiPriority w:val="99"/>
    <w:unhideWhenUsed/>
    <w:rsid w:val="00A02A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A1B"/>
  </w:style>
  <w:style w:type="table" w:styleId="Tablaconcuadrcula">
    <w:name w:val="Table Grid"/>
    <w:basedOn w:val="Tablanormal"/>
    <w:uiPriority w:val="59"/>
    <w:rsid w:val="008F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8B6695"/>
    <w:rPr>
      <w:color w:val="0000FF"/>
      <w:u w:val="single"/>
    </w:rPr>
  </w:style>
  <w:style w:type="character" w:styleId="nfasis">
    <w:name w:val="Emphasis"/>
    <w:basedOn w:val="Fuentedeprrafopredeter"/>
    <w:uiPriority w:val="99"/>
    <w:qFormat/>
    <w:rsid w:val="008B6695"/>
    <w:rPr>
      <w:i/>
      <w:iCs/>
      <w:sz w:val="24"/>
      <w:szCs w:val="24"/>
      <w:bdr w:val="none" w:sz="0" w:space="0" w:color="auto" w:frame="1"/>
      <w:vertAlign w:val="baseline"/>
    </w:rPr>
  </w:style>
  <w:style w:type="character" w:customStyle="1" w:styleId="highlight">
    <w:name w:val="highlight"/>
    <w:basedOn w:val="Fuentedeprrafopredeter"/>
    <w:uiPriority w:val="99"/>
    <w:rsid w:val="008B6695"/>
  </w:style>
  <w:style w:type="character" w:customStyle="1" w:styleId="jrnl">
    <w:name w:val="jrnl"/>
    <w:basedOn w:val="Fuentedeprrafopredeter"/>
    <w:uiPriority w:val="99"/>
    <w:rsid w:val="008B6695"/>
  </w:style>
  <w:style w:type="character" w:customStyle="1" w:styleId="citation">
    <w:name w:val="citation"/>
    <w:basedOn w:val="Fuentedeprrafopredeter"/>
    <w:uiPriority w:val="99"/>
    <w:rsid w:val="008B6695"/>
  </w:style>
  <w:style w:type="character" w:customStyle="1" w:styleId="ref-journal">
    <w:name w:val="ref-journal"/>
    <w:basedOn w:val="Fuentedeprrafopredeter"/>
    <w:uiPriority w:val="99"/>
    <w:rsid w:val="008B6695"/>
  </w:style>
  <w:style w:type="character" w:customStyle="1" w:styleId="ref-vol">
    <w:name w:val="ref-vol"/>
    <w:basedOn w:val="Fuentedeprrafopredeter"/>
    <w:uiPriority w:val="99"/>
    <w:rsid w:val="008B66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ubmed/20881658" TargetMode="External"/><Relationship Id="rId18" Type="http://schemas.openxmlformats.org/officeDocument/2006/relationships/hyperlink" Target="http://www.ncbi.nlm.nih.gov/pubmed?term=Claus%20D%5bAuthor%5d&amp;cauthor=true&amp;cauthor_uid=21782541" TargetMode="External"/><Relationship Id="rId26" Type="http://schemas.openxmlformats.org/officeDocument/2006/relationships/hyperlink" Target="http://www.ncbi.nlm.nih.gov/pubmed?term=Lemvigh%20D%5bAuthor%5d&amp;cauthor=true&amp;cauthor_uid=21782541" TargetMode="External"/><Relationship Id="rId3" Type="http://schemas.openxmlformats.org/officeDocument/2006/relationships/styles" Target="styles.xml"/><Relationship Id="rId21" Type="http://schemas.openxmlformats.org/officeDocument/2006/relationships/hyperlink" Target="http://www.ncbi.nlm.nih.gov/pubmed/2178254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IDE.org" TargetMode="External"/><Relationship Id="rId17" Type="http://schemas.openxmlformats.org/officeDocument/2006/relationships/hyperlink" Target="http://www.ncbi.nlm.nih.gov/pubmed?term=Genty%20M%5bAuthor%5d&amp;cauthor=true&amp;cauthor_uid=21782541" TargetMode="External"/><Relationship Id="rId25" Type="http://schemas.openxmlformats.org/officeDocument/2006/relationships/hyperlink" Target="http://www.ncbi.nlm.nih.gov/pubmed?term=Korsholm%20L%5bAuthor%5d&amp;cauthor=true&amp;cauthor_uid=2178254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G%C3%A9lis%20A%5bAuthor%5d&amp;cauthor=true&amp;cauthor_uid=21782541" TargetMode="External"/><Relationship Id="rId20" Type="http://schemas.openxmlformats.org/officeDocument/2006/relationships/hyperlink" Target="http://www.ncbi.nlm.nih.gov/pubmed?term=Coudeyre%20E%5bAuthor%5d&amp;cauthor=true&amp;cauthor_uid=21782541" TargetMode="External"/><Relationship Id="rId29" Type="http://schemas.openxmlformats.org/officeDocument/2006/relationships/hyperlink" Target="http://www.ncbi.nlm.nih.gov/pubmed?term=Louw%20A%5bAuthor%5d&amp;cauthor=true&amp;cauthor_uid=21782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ncbi.nlm.nih.gov/pubmed?term=Manniche%20C%5bAuthor%5d&amp;cauthor=true&amp;cauthor_uid=21782541" TargetMode="External"/><Relationship Id="rId32" Type="http://schemas.openxmlformats.org/officeDocument/2006/relationships/hyperlink" Target="http://www.ncbi.nlm.nih.gov/pubmed/21721995.1" TargetMode="External"/><Relationship Id="rId5" Type="http://schemas.openxmlformats.org/officeDocument/2006/relationships/webSettings" Target="webSettings.xml"/><Relationship Id="rId15" Type="http://schemas.openxmlformats.org/officeDocument/2006/relationships/hyperlink" Target="http://www.ncbi.nlm.nih.gov/pubmed?term=Ribinik%20P%5bAuthor%5d&amp;cauthor=true&amp;cauthor_uid=21782541" TargetMode="External"/><Relationship Id="rId23" Type="http://schemas.openxmlformats.org/officeDocument/2006/relationships/hyperlink" Target="http://www.ncbi.nlm.nih.gov/pubmed?term=Bendix%20T%5bAuthor%5d&amp;cauthor=true&amp;cauthor_uid=21782541" TargetMode="External"/><Relationship Id="rId28" Type="http://schemas.openxmlformats.org/officeDocument/2006/relationships/hyperlink" Target="http://www.ncbi.nlm.nih.gov/pubmed/20849601.1" TargetMode="External"/><Relationship Id="rId10" Type="http://schemas.openxmlformats.org/officeDocument/2006/relationships/footer" Target="footer2.xml"/><Relationship Id="rId19" Type="http://schemas.openxmlformats.org/officeDocument/2006/relationships/hyperlink" Target="http://www.ncbi.nlm.nih.gov/pubmed?term=H%C3%A9risson%20C%5bAuthor%5d&amp;cauthor=true&amp;cauthor_uid=21782541" TargetMode="External"/><Relationship Id="rId31" Type="http://schemas.openxmlformats.org/officeDocument/2006/relationships/hyperlink" Target="http://www.ncbi.nlm.nih.gov/pubmed?term=Mintken%20P%5bAuthor%5d&amp;cauthor=true&amp;cauthor_uid=2178254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pubmed?term=Dupeyron%20A%5bAuthor%5d&amp;cauthor=true&amp;cauthor_uid=21782541" TargetMode="External"/><Relationship Id="rId22" Type="http://schemas.openxmlformats.org/officeDocument/2006/relationships/hyperlink" Target="http://www.ncbi.nlm.nih.gov/pubmed?term=Sorensen%20PH%5bAuthor%5d&amp;cauthor=true&amp;cauthor_uid=21782541" TargetMode="External"/><Relationship Id="rId27" Type="http://schemas.openxmlformats.org/officeDocument/2006/relationships/hyperlink" Target="http://www.ncbi.nlm.nih.gov/pubmed?term=Indahl%20A%5bAuthor%5d&amp;cauthor=true&amp;cauthor_uid=21782541" TargetMode="External"/><Relationship Id="rId30" Type="http://schemas.openxmlformats.org/officeDocument/2006/relationships/hyperlink" Target="http://www.ncbi.nlm.nih.gov/pubmed?term=Puentedura%20EL%5bAuthor%5d&amp;cauthor=true&amp;cauthor_uid=217825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87796-0AE8-4D9A-AA30-50F9638C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23</Pages>
  <Words>5662</Words>
  <Characters>31144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Juanlu</dc:creator>
  <cp:keywords/>
  <dc:description/>
  <cp:lastModifiedBy>Juanlu</cp:lastModifiedBy>
  <cp:revision>151</cp:revision>
  <cp:lastPrinted>2012-06-11T18:47:00Z</cp:lastPrinted>
  <dcterms:created xsi:type="dcterms:W3CDTF">2012-06-08T16:44:00Z</dcterms:created>
  <dcterms:modified xsi:type="dcterms:W3CDTF">2014-02-16T15:52:00Z</dcterms:modified>
</cp:coreProperties>
</file>