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 = '1.0' encoding = 'UTF-8' standalone = 'yes'?>
<Relationships xmlns="http://schemas.openxmlformats.org/package/2006/relationships">
   <Relationship Id="rId1" Type="http://schemas.openxmlformats.org/officeDocument/2006/relationships/officeDocument" Target="word/document.xml"/>
   <Relationship Id="rId2" Type="http://schemas.openxmlformats.org/package/2006/relationships/metadata/core-properties" Target="docProps/core.xml"/>
 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DF001" w14:textId="2DD73A9B" w:rsidR="002C10A8" w:rsidRPr="00256315" w:rsidRDefault="002C10A8" w:rsidP="002C10A8">
      <w:pPr>
        <w:pStyle w:val="Descripcin"/>
        <w:keepNext/>
        <w:spacing w:after="0"/>
        <w:rPr>
          <w:rFonts w:ascii="Cambria" w:hAnsi="Cambria"/>
          <w:color w:val="auto"/>
          <w:sz w:val="24"/>
        </w:rPr>
      </w:pPr>
      <w:r w:rsidRPr="00256315">
        <w:rPr>
          <w:rFonts w:ascii="Cambria" w:hAnsi="Cambria"/>
          <w:color w:val="auto"/>
          <w:sz w:val="24"/>
        </w:rPr>
        <w:t xml:space="preserve">Tabla </w:t>
      </w:r>
      <w:r w:rsidR="00F01134">
        <w:rPr>
          <w:rFonts w:ascii="Cambria" w:hAnsi="Cambria"/>
          <w:color w:val="auto"/>
          <w:sz w:val="24"/>
        </w:rPr>
        <w:t>2</w:t>
      </w:r>
      <w:r w:rsidR="005B27B0">
        <w:rPr>
          <w:rFonts w:ascii="Cambria" w:hAnsi="Cambria"/>
          <w:color w:val="auto"/>
          <w:sz w:val="24"/>
        </w:rPr>
        <w:t xml:space="preserve"> (Suplementaria)</w:t>
      </w:r>
      <w:r w:rsidR="0084093F">
        <w:rPr>
          <w:rFonts w:ascii="Cambria" w:hAnsi="Cambria"/>
          <w:color w:val="auto"/>
          <w:sz w:val="24"/>
        </w:rPr>
        <w:t>.</w:t>
      </w:r>
      <w:r w:rsidRPr="00256315">
        <w:rPr>
          <w:rFonts w:ascii="Cambria" w:hAnsi="Cambria"/>
          <w:color w:val="auto"/>
          <w:sz w:val="24"/>
        </w:rPr>
        <w:t xml:space="preserve"> </w:t>
      </w:r>
      <w:bookmarkStart w:id="0" w:name="_GoBack"/>
      <w:r w:rsidRPr="00256315">
        <w:rPr>
          <w:rFonts w:ascii="Cambria" w:hAnsi="Cambria"/>
          <w:color w:val="auto"/>
          <w:sz w:val="24"/>
        </w:rPr>
        <w:t xml:space="preserve">Calidad de vida relacionada con la salud según dolor crónico </w:t>
      </w:r>
      <w:proofErr w:type="spellStart"/>
      <w:r w:rsidRPr="00256315">
        <w:rPr>
          <w:rFonts w:ascii="Cambria" w:hAnsi="Cambria"/>
          <w:color w:val="auto"/>
          <w:sz w:val="24"/>
        </w:rPr>
        <w:t>discapacitante</w:t>
      </w:r>
      <w:proofErr w:type="spellEnd"/>
      <w:r w:rsidR="0084093F">
        <w:rPr>
          <w:rFonts w:ascii="Cambria" w:hAnsi="Cambria"/>
          <w:color w:val="auto"/>
          <w:sz w:val="24"/>
        </w:rPr>
        <w:t>.</w:t>
      </w:r>
      <w:bookmarkEnd w:id="0"/>
    </w:p>
    <w:tbl>
      <w:tblPr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725"/>
        <w:gridCol w:w="1096"/>
        <w:gridCol w:w="709"/>
        <w:gridCol w:w="1292"/>
        <w:gridCol w:w="709"/>
        <w:gridCol w:w="1096"/>
        <w:gridCol w:w="709"/>
        <w:gridCol w:w="1193"/>
      </w:tblGrid>
      <w:tr w:rsidR="00905713" w:rsidRPr="00300D30" w14:paraId="488BBD4C" w14:textId="77777777" w:rsidTr="00905713">
        <w:trPr>
          <w:trHeight w:val="20"/>
        </w:trPr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5F8D481A" w14:textId="77777777" w:rsidR="00905713" w:rsidRPr="00300D30" w:rsidRDefault="00905713" w:rsidP="00BD3CB4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Poblaciones</w:t>
            </w:r>
          </w:p>
        </w:tc>
        <w:tc>
          <w:tcPr>
            <w:tcW w:w="3822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4A14034F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Puntuación componente físico (SF-12)</w:t>
            </w:r>
          </w:p>
        </w:tc>
        <w:tc>
          <w:tcPr>
            <w:tcW w:w="3707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7CCFBCD2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Puntuación componente mental (SF-12)</w:t>
            </w:r>
          </w:p>
        </w:tc>
      </w:tr>
      <w:tr w:rsidR="00905713" w:rsidRPr="00300D30" w14:paraId="652B524A" w14:textId="77777777" w:rsidTr="00905713">
        <w:trPr>
          <w:trHeight w:val="20"/>
        </w:trPr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33E9F3F0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iCs/>
                <w:sz w:val="16"/>
                <w:szCs w:val="16"/>
                <w:lang w:eastAsia="es-ES"/>
              </w:rPr>
            </w:pPr>
          </w:p>
        </w:tc>
        <w:tc>
          <w:tcPr>
            <w:tcW w:w="725" w:type="dxa"/>
            <w:shd w:val="clear" w:color="auto" w:fill="D9D9D9" w:themeFill="background1" w:themeFillShade="D9"/>
            <w:noWrap/>
            <w:vAlign w:val="center"/>
            <w:hideMark/>
          </w:tcPr>
          <w:p w14:paraId="3140042C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MEDIA</w:t>
            </w:r>
          </w:p>
        </w:tc>
        <w:tc>
          <w:tcPr>
            <w:tcW w:w="1096" w:type="dxa"/>
            <w:shd w:val="clear" w:color="auto" w:fill="D9D9D9" w:themeFill="background1" w:themeFillShade="D9"/>
            <w:noWrap/>
            <w:vAlign w:val="center"/>
            <w:hideMark/>
          </w:tcPr>
          <w:p w14:paraId="7FECD87C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Intervalo de confianza 95%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14:paraId="3C39F858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CV</w:t>
            </w:r>
          </w:p>
        </w:tc>
        <w:tc>
          <w:tcPr>
            <w:tcW w:w="1292" w:type="dxa"/>
            <w:shd w:val="clear" w:color="auto" w:fill="D9D9D9" w:themeFill="background1" w:themeFillShade="D9"/>
            <w:noWrap/>
            <w:vAlign w:val="center"/>
            <w:hideMark/>
          </w:tcPr>
          <w:p w14:paraId="16F92602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TEST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14:paraId="6F33CCA0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MEDIA</w:t>
            </w:r>
          </w:p>
        </w:tc>
        <w:tc>
          <w:tcPr>
            <w:tcW w:w="1096" w:type="dxa"/>
            <w:shd w:val="clear" w:color="auto" w:fill="D9D9D9" w:themeFill="background1" w:themeFillShade="D9"/>
            <w:noWrap/>
            <w:vAlign w:val="center"/>
            <w:hideMark/>
          </w:tcPr>
          <w:p w14:paraId="313E1548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Intervalo de confianza 95%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14:paraId="35C32813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CV</w:t>
            </w:r>
          </w:p>
        </w:tc>
        <w:tc>
          <w:tcPr>
            <w:tcW w:w="1193" w:type="dxa"/>
            <w:shd w:val="clear" w:color="auto" w:fill="D9D9D9" w:themeFill="background1" w:themeFillShade="D9"/>
            <w:noWrap/>
            <w:vAlign w:val="center"/>
            <w:hideMark/>
          </w:tcPr>
          <w:p w14:paraId="1AE52E3B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6"/>
                <w:szCs w:val="16"/>
                <w:lang w:eastAsia="es-ES"/>
              </w:rPr>
              <w:t>TEST</w:t>
            </w:r>
          </w:p>
        </w:tc>
      </w:tr>
      <w:tr w:rsidR="00905713" w:rsidRPr="00300D30" w14:paraId="414BA1A2" w14:textId="77777777" w:rsidTr="00905713">
        <w:trPr>
          <w:trHeight w:val="20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00DE50" w14:textId="77777777" w:rsidR="00905713" w:rsidRPr="00300D30" w:rsidRDefault="00905713" w:rsidP="00BD3CB4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 xml:space="preserve">No 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Dolor crónico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1E5D7F74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52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502 (5331)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EF3732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(52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29-52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72)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253988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002</w:t>
            </w:r>
          </w:p>
        </w:tc>
        <w:tc>
          <w:tcPr>
            <w:tcW w:w="1292" w:type="dxa"/>
            <w:shd w:val="clear" w:color="000000" w:fill="FFFFFF"/>
            <w:vAlign w:val="center"/>
            <w:hideMark/>
          </w:tcPr>
          <w:p w14:paraId="2E1CCB02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U de Mann-Whitney = 1591720;</w:t>
            </w:r>
          </w:p>
          <w:p w14:paraId="21A4D2D6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p&lt;0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391DAE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51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376 (5331)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34700E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(51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15-51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BBACBE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002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14:paraId="09DEBED5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U de Mann-Whitney = 2300403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5; p&lt;0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001</w:t>
            </w:r>
          </w:p>
        </w:tc>
      </w:tr>
      <w:tr w:rsidR="00905713" w:rsidRPr="00300D30" w14:paraId="5C1B08B2" w14:textId="77777777" w:rsidTr="00905713">
        <w:trPr>
          <w:trHeight w:val="20"/>
        </w:trPr>
        <w:tc>
          <w:tcPr>
            <w:tcW w:w="1275" w:type="dxa"/>
            <w:shd w:val="clear" w:color="auto" w:fill="auto"/>
            <w:noWrap/>
            <w:vAlign w:val="center"/>
          </w:tcPr>
          <w:p w14:paraId="0D849CCB" w14:textId="77777777" w:rsidR="00905713" w:rsidRPr="00300D30" w:rsidRDefault="00905713" w:rsidP="009057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 xml:space="preserve">Dolor Crónico no </w:t>
            </w:r>
            <w:proofErr w:type="spellStart"/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Discapacitante</w:t>
            </w:r>
            <w:proofErr w:type="spellEnd"/>
          </w:p>
        </w:tc>
        <w:tc>
          <w:tcPr>
            <w:tcW w:w="725" w:type="dxa"/>
            <w:shd w:val="clear" w:color="auto" w:fill="auto"/>
            <w:noWrap/>
            <w:vAlign w:val="center"/>
          </w:tcPr>
          <w:p w14:paraId="337FE287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51,03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 xml:space="preserve"> (306)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C221328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50,12-</w:t>
            </w:r>
            <w:r w:rsidRPr="00233B33">
              <w:rPr>
                <w:rFonts w:ascii="Cambria" w:eastAsia="Times New Roman" w:hAnsi="Cambria"/>
                <w:sz w:val="16"/>
                <w:szCs w:val="16"/>
                <w:lang w:eastAsia="es-ES"/>
              </w:rPr>
              <w:t>51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233B33">
              <w:rPr>
                <w:rFonts w:ascii="Cambria" w:eastAsia="Times New Roman" w:hAnsi="Cambria"/>
                <w:sz w:val="16"/>
                <w:szCs w:val="16"/>
                <w:lang w:eastAsia="es-ES"/>
              </w:rPr>
              <w:t>9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4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245D5A0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011</w:t>
            </w:r>
          </w:p>
        </w:tc>
        <w:tc>
          <w:tcPr>
            <w:tcW w:w="1292" w:type="dxa"/>
            <w:vMerge w:val="restart"/>
            <w:shd w:val="clear" w:color="000000" w:fill="FFFFFF"/>
            <w:noWrap/>
            <w:vAlign w:val="center"/>
          </w:tcPr>
          <w:p w14:paraId="5C212AC6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proofErr w:type="spellStart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Kruskal</w:t>
            </w:r>
            <w:proofErr w:type="spellEnd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 xml:space="preserve"> Wallis = 803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 xml:space="preserve">73; </w:t>
            </w:r>
            <w:proofErr w:type="spellStart"/>
            <w:proofErr w:type="gramStart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g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.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l</w:t>
            </w:r>
            <w:proofErr w:type="spellEnd"/>
            <w:proofErr w:type="gramEnd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=2</w:t>
            </w:r>
          </w:p>
          <w:p w14:paraId="7F72CAFD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p&lt;0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E23CAD" w14:textId="77777777" w:rsidR="00905713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49,77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 xml:space="preserve"> (306)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F3EA0ED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</w:t>
            </w:r>
            <w:r w:rsidRPr="00233B33">
              <w:rPr>
                <w:rFonts w:ascii="Cambria" w:eastAsia="Times New Roman" w:hAnsi="Cambria"/>
                <w:sz w:val="16"/>
                <w:szCs w:val="16"/>
                <w:lang w:eastAsia="es-ES"/>
              </w:rPr>
              <w:t>48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233B33">
              <w:rPr>
                <w:rFonts w:ascii="Cambria" w:eastAsia="Times New Roman" w:hAnsi="Cambria"/>
                <w:sz w:val="16"/>
                <w:szCs w:val="16"/>
                <w:lang w:eastAsia="es-ES"/>
              </w:rPr>
              <w:t>86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-</w:t>
            </w:r>
            <w:r w:rsidRPr="00233B33">
              <w:rPr>
                <w:rFonts w:ascii="Cambria" w:eastAsia="Times New Roman" w:hAnsi="Cambria"/>
                <w:sz w:val="16"/>
                <w:szCs w:val="16"/>
                <w:lang w:eastAsia="es-ES"/>
              </w:rPr>
              <w:t>50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233B33">
              <w:rPr>
                <w:rFonts w:ascii="Cambria" w:eastAsia="Times New Roman" w:hAnsi="Cambria"/>
                <w:sz w:val="16"/>
                <w:szCs w:val="16"/>
                <w:lang w:eastAsia="es-ES"/>
              </w:rPr>
              <w:t>6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9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B0631C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011</w:t>
            </w:r>
          </w:p>
        </w:tc>
        <w:tc>
          <w:tcPr>
            <w:tcW w:w="1193" w:type="dxa"/>
            <w:vMerge w:val="restart"/>
            <w:shd w:val="clear" w:color="000000" w:fill="FFFFFF"/>
            <w:noWrap/>
            <w:vAlign w:val="center"/>
          </w:tcPr>
          <w:p w14:paraId="39D72029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proofErr w:type="spellStart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Kruskal</w:t>
            </w:r>
            <w:proofErr w:type="spellEnd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 xml:space="preserve"> Wallis = 154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 xml:space="preserve">83; </w:t>
            </w:r>
            <w:proofErr w:type="spellStart"/>
            <w:proofErr w:type="gramStart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g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.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l</w:t>
            </w:r>
            <w:proofErr w:type="spellEnd"/>
            <w:proofErr w:type="gramEnd"/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=2</w:t>
            </w:r>
          </w:p>
          <w:p w14:paraId="0CF98975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p&lt;0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001</w:t>
            </w:r>
          </w:p>
        </w:tc>
      </w:tr>
      <w:tr w:rsidR="00905713" w:rsidRPr="00300D30" w14:paraId="1742E9FE" w14:textId="77777777" w:rsidTr="00905713">
        <w:trPr>
          <w:trHeight w:val="20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29818A" w14:textId="77777777" w:rsidR="00905713" w:rsidRPr="00300D30" w:rsidRDefault="00905713" w:rsidP="009057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 xml:space="preserve">Dolor Crónico </w:t>
            </w:r>
            <w:proofErr w:type="spellStart"/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Discapacitante</w:t>
            </w:r>
            <w:proofErr w:type="spellEnd"/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175B3BB0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40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,712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 xml:space="preserve"> (721)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0D9D64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39,87-</w:t>
            </w:r>
            <w:r w:rsidRPr="00233B33">
              <w:rPr>
                <w:rFonts w:ascii="Cambria" w:eastAsia="Times New Roman" w:hAnsi="Cambria"/>
                <w:sz w:val="16"/>
                <w:szCs w:val="16"/>
                <w:lang w:eastAsia="es-ES"/>
              </w:rPr>
              <w:t>41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233B33">
              <w:rPr>
                <w:rFonts w:ascii="Cambria" w:eastAsia="Times New Roman" w:hAnsi="Cambria"/>
                <w:sz w:val="16"/>
                <w:szCs w:val="16"/>
                <w:lang w:eastAsia="es-ES"/>
              </w:rPr>
              <w:t>56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5BBF9E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011</w:t>
            </w:r>
          </w:p>
        </w:tc>
        <w:tc>
          <w:tcPr>
            <w:tcW w:w="1292" w:type="dxa"/>
            <w:vMerge/>
            <w:shd w:val="clear" w:color="000000" w:fill="FFFFFF"/>
            <w:noWrap/>
            <w:vAlign w:val="center"/>
            <w:hideMark/>
          </w:tcPr>
          <w:p w14:paraId="7DD31CBC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0260BE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45,73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 xml:space="preserve"> (721)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462A06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(</w:t>
            </w:r>
            <w:r w:rsidRPr="00233B33">
              <w:rPr>
                <w:rFonts w:ascii="Cambria" w:eastAsia="Times New Roman" w:hAnsi="Cambria"/>
                <w:sz w:val="16"/>
                <w:szCs w:val="16"/>
                <w:lang w:eastAsia="es-ES"/>
              </w:rPr>
              <w:t>44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233B33">
              <w:rPr>
                <w:rFonts w:ascii="Cambria" w:eastAsia="Times New Roman" w:hAnsi="Cambria"/>
                <w:sz w:val="16"/>
                <w:szCs w:val="16"/>
                <w:lang w:eastAsia="es-ES"/>
              </w:rPr>
              <w:t>85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-</w:t>
            </w:r>
            <w:r w:rsidRPr="00233B33">
              <w:rPr>
                <w:rFonts w:ascii="Cambria" w:eastAsia="Times New Roman" w:hAnsi="Cambria"/>
                <w:sz w:val="16"/>
                <w:szCs w:val="16"/>
                <w:lang w:eastAsia="es-ES"/>
              </w:rPr>
              <w:t>46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233B33">
              <w:rPr>
                <w:rFonts w:ascii="Cambria" w:eastAsia="Times New Roman" w:hAnsi="Cambria"/>
                <w:sz w:val="16"/>
                <w:szCs w:val="16"/>
                <w:lang w:eastAsia="es-ES"/>
              </w:rPr>
              <w:t>61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C6E938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</w:t>
            </w:r>
            <w:r>
              <w:rPr>
                <w:rFonts w:ascii="Cambria" w:eastAsia="Times New Roman" w:hAnsi="Cambria"/>
                <w:sz w:val="16"/>
                <w:szCs w:val="16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6"/>
                <w:szCs w:val="16"/>
                <w:lang w:eastAsia="es-ES"/>
              </w:rPr>
              <w:t>010</w:t>
            </w:r>
          </w:p>
        </w:tc>
        <w:tc>
          <w:tcPr>
            <w:tcW w:w="1193" w:type="dxa"/>
            <w:vMerge/>
            <w:shd w:val="clear" w:color="000000" w:fill="FFFFFF"/>
            <w:noWrap/>
            <w:vAlign w:val="center"/>
            <w:hideMark/>
          </w:tcPr>
          <w:p w14:paraId="38EDD64C" w14:textId="77777777" w:rsidR="00905713" w:rsidRPr="00300D30" w:rsidRDefault="00905713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es-ES"/>
              </w:rPr>
            </w:pPr>
          </w:p>
        </w:tc>
      </w:tr>
    </w:tbl>
    <w:p w14:paraId="7D177A94" w14:textId="77777777" w:rsidR="00BB33F1" w:rsidRDefault="00BB33F1"/>
    <w:sectPr w:rsidR="00BB33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59"/>
    <w:rsid w:val="002C10A8"/>
    <w:rsid w:val="005B27B0"/>
    <w:rsid w:val="0084093F"/>
    <w:rsid w:val="00871459"/>
    <w:rsid w:val="00905713"/>
    <w:rsid w:val="00BB33F1"/>
    <w:rsid w:val="00D31CDF"/>
    <w:rsid w:val="00F01134"/>
    <w:rsid w:val="00F4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1FD9A"/>
  <w15:docId w15:val="{B5987DC3-E2FC-47CA-B866-1D8AA177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0A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2C10A8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 = '1.0' encoding = 'UTF-8' standalone = 'yes'?>
<Relationships xmlns="http://schemas.openxmlformats.org/package/2006/relationships">
   <Relationship Id="rId1" Type="http://schemas.openxmlformats.org/officeDocument/2006/relationships/styles" Target="styles.xml"/>
   <Relationship Id="rId2" Type="http://schemas.openxmlformats.org/officeDocument/2006/relationships/settings" Target="settings.xml"/>
   <Relationship Id="rId3" Type="http://schemas.openxmlformats.org/officeDocument/2006/relationships/webSettings" Target="webSettings.xml"/>
   <Relationship Id="rId4" Type="http://schemas.openxmlformats.org/officeDocument/2006/relationships/fontTable" Target="fontTable.xml"/>
   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