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B4" w:rsidRPr="005641A2" w:rsidRDefault="005641A2" w:rsidP="005641A2">
      <w:pPr>
        <w:jc w:val="right"/>
        <w:rPr>
          <w:rFonts w:ascii="Times New Roman" w:hAnsi="Times New Roman" w:cs="Times New Roman"/>
          <w:sz w:val="24"/>
          <w:szCs w:val="24"/>
        </w:rPr>
      </w:pPr>
      <w:r w:rsidRPr="005641A2">
        <w:rPr>
          <w:rFonts w:ascii="Times New Roman" w:hAnsi="Times New Roman" w:cs="Times New Roman"/>
          <w:sz w:val="24"/>
          <w:szCs w:val="24"/>
        </w:rPr>
        <w:t>19 de Abril del 2018</w:t>
      </w:r>
    </w:p>
    <w:p w:rsidR="005641A2" w:rsidRDefault="005641A2" w:rsidP="005641A2">
      <w:pPr>
        <w:rPr>
          <w:rFonts w:ascii="Times New Roman" w:hAnsi="Times New Roman" w:cs="Times New Roman"/>
          <w:sz w:val="24"/>
          <w:szCs w:val="24"/>
        </w:rPr>
      </w:pPr>
      <w:r w:rsidRPr="005641A2">
        <w:rPr>
          <w:rFonts w:ascii="Times New Roman" w:hAnsi="Times New Roman" w:cs="Times New Roman"/>
          <w:sz w:val="24"/>
          <w:szCs w:val="24"/>
        </w:rPr>
        <w:t>Departamento de producción editorial </w:t>
      </w:r>
      <w:r w:rsidRPr="005641A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641A2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5641A2">
        <w:rPr>
          <w:rFonts w:ascii="Times New Roman" w:hAnsi="Times New Roman" w:cs="Times New Roman"/>
          <w:sz w:val="24"/>
          <w:szCs w:val="24"/>
        </w:rPr>
        <w:t xml:space="preserve"> España</w:t>
      </w:r>
    </w:p>
    <w:p w:rsidR="005641A2" w:rsidRDefault="005641A2" w:rsidP="005641A2">
      <w:pPr>
        <w:rPr>
          <w:rFonts w:ascii="Times New Roman" w:hAnsi="Times New Roman" w:cs="Times New Roman"/>
          <w:sz w:val="24"/>
          <w:szCs w:val="24"/>
        </w:rPr>
      </w:pPr>
    </w:p>
    <w:p w:rsidR="005641A2" w:rsidRDefault="005641A2" w:rsidP="00564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relación a nuestro manuscrito con número </w:t>
      </w:r>
      <w:r w:rsidRPr="005641A2">
        <w:rPr>
          <w:rFonts w:ascii="Times New Roman" w:hAnsi="Times New Roman" w:cs="Times New Roman"/>
          <w:sz w:val="24"/>
          <w:szCs w:val="24"/>
        </w:rPr>
        <w:t>APRIM_1569</w:t>
      </w:r>
      <w:r>
        <w:rPr>
          <w:rFonts w:ascii="Times New Roman" w:hAnsi="Times New Roman" w:cs="Times New Roman"/>
          <w:sz w:val="24"/>
          <w:szCs w:val="24"/>
        </w:rPr>
        <w:t xml:space="preserve">, envió las respuestas a las a las dudas o comentarios realizados: </w:t>
      </w:r>
    </w:p>
    <w:p w:rsidR="005641A2" w:rsidRDefault="005641A2" w:rsidP="005641A2">
      <w:pPr>
        <w:rPr>
          <w:rFonts w:ascii="Times New Roman" w:hAnsi="Times New Roman" w:cs="Times New Roman"/>
          <w:sz w:val="24"/>
          <w:szCs w:val="24"/>
        </w:rPr>
      </w:pPr>
    </w:p>
    <w:p w:rsidR="005641A2" w:rsidRDefault="005641A2" w:rsidP="0056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Q1: Confirmo que los nombres y apellidos de los autores están identificados correctamente. </w:t>
      </w:r>
    </w:p>
    <w:p w:rsidR="005641A2" w:rsidRDefault="005641A2" w:rsidP="00564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1A2" w:rsidRDefault="005641A2" w:rsidP="0056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Q2: </w:t>
      </w:r>
      <w:r w:rsidRPr="00453DDB">
        <w:rPr>
          <w:rFonts w:ascii="Times New Roman" w:hAnsi="Times New Roman" w:cs="Times New Roman"/>
          <w:sz w:val="24"/>
          <w:szCs w:val="24"/>
        </w:rPr>
        <w:t xml:space="preserve">Confirmo el cambio. </w:t>
      </w:r>
    </w:p>
    <w:p w:rsidR="005641A2" w:rsidRDefault="005641A2" w:rsidP="00564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9B3" w:rsidRDefault="005641A2" w:rsidP="0056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Q3: </w:t>
      </w:r>
      <w:r w:rsidR="00B63A89">
        <w:rPr>
          <w:rFonts w:ascii="Times New Roman" w:hAnsi="Times New Roman" w:cs="Times New Roman"/>
          <w:sz w:val="24"/>
          <w:szCs w:val="24"/>
        </w:rPr>
        <w:t>Gracias por marcarnos nuestro error. Deberá unificarse de la siguiente manera: “Pas a Pas”. Por lo que las correcciones implicarían la Línea 5, 7, 40, 124, 338, 387, 390, 393 y 409.</w:t>
      </w:r>
    </w:p>
    <w:p w:rsidR="00BF19B3" w:rsidRDefault="00BF19B3" w:rsidP="0056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Q4: Gra</w:t>
      </w:r>
      <w:r w:rsidR="00FA7F9A">
        <w:rPr>
          <w:rFonts w:ascii="Times New Roman" w:hAnsi="Times New Roman" w:cs="Times New Roman"/>
          <w:sz w:val="24"/>
          <w:szCs w:val="24"/>
        </w:rPr>
        <w:t>cias por marcarnos nuestro error</w:t>
      </w:r>
      <w:r>
        <w:rPr>
          <w:rFonts w:ascii="Times New Roman" w:hAnsi="Times New Roman" w:cs="Times New Roman"/>
          <w:sz w:val="24"/>
          <w:szCs w:val="24"/>
        </w:rPr>
        <w:t xml:space="preserve">, efectivamente el DOI citado no corresponde a al artículo; sin embargo, al realizar nuestra búsqueda </w:t>
      </w:r>
      <w:r w:rsidR="00464969">
        <w:rPr>
          <w:rFonts w:ascii="Times New Roman" w:hAnsi="Times New Roman" w:cs="Times New Roman"/>
          <w:sz w:val="24"/>
          <w:szCs w:val="24"/>
        </w:rPr>
        <w:t>este artículo no tiene un DOI. Por lo que deberá ser citado como aparece en el manuscrito, exceptuando el DOI</w:t>
      </w:r>
      <w:r w:rsidR="00B63A89">
        <w:rPr>
          <w:rFonts w:ascii="Times New Roman" w:hAnsi="Times New Roman" w:cs="Times New Roman"/>
          <w:sz w:val="24"/>
          <w:szCs w:val="24"/>
        </w:rPr>
        <w:t>. Línea 413</w:t>
      </w:r>
      <w:bookmarkStart w:id="0" w:name="_GoBack"/>
      <w:bookmarkEnd w:id="0"/>
      <w:r w:rsidR="004649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969" w:rsidRDefault="00464969" w:rsidP="00564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969" w:rsidRDefault="00464969" w:rsidP="0056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Q5: Confirmo el cambio. </w:t>
      </w:r>
    </w:p>
    <w:p w:rsidR="00464969" w:rsidRDefault="00464969" w:rsidP="00564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969" w:rsidRDefault="00464969" w:rsidP="0056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Q6: Confirmo que la estructura de la tabla 1 es correcta. </w:t>
      </w:r>
    </w:p>
    <w:p w:rsidR="00464969" w:rsidRDefault="00464969" w:rsidP="00564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969" w:rsidRDefault="00464969" w:rsidP="0056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Q7: Confirmo que la estructura de la tabla 2 es correcta.</w:t>
      </w:r>
    </w:p>
    <w:p w:rsidR="00464969" w:rsidRDefault="00464969" w:rsidP="00564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A89" w:rsidRDefault="00B63A89" w:rsidP="00564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969" w:rsidRDefault="00464969" w:rsidP="005641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Gracias, </w:t>
      </w:r>
    </w:p>
    <w:p w:rsidR="00B63A89" w:rsidRDefault="00B63A89" w:rsidP="00564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969" w:rsidRPr="00464969" w:rsidRDefault="00464969" w:rsidP="004649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969">
        <w:rPr>
          <w:rFonts w:ascii="Times New Roman" w:hAnsi="Times New Roman" w:cs="Times New Roman"/>
          <w:b/>
          <w:bCs/>
          <w:sz w:val="24"/>
          <w:szCs w:val="24"/>
        </w:rPr>
        <w:t>Autor de correspondencia</w:t>
      </w:r>
    </w:p>
    <w:p w:rsidR="00464969" w:rsidRPr="00464969" w:rsidRDefault="00464969" w:rsidP="00464969">
      <w:pPr>
        <w:jc w:val="both"/>
        <w:rPr>
          <w:rFonts w:ascii="Times New Roman" w:hAnsi="Times New Roman" w:cs="Times New Roman"/>
          <w:sz w:val="24"/>
          <w:szCs w:val="24"/>
        </w:rPr>
      </w:pPr>
      <w:r w:rsidRPr="00464969">
        <w:rPr>
          <w:rFonts w:ascii="Times New Roman" w:hAnsi="Times New Roman" w:cs="Times New Roman"/>
          <w:sz w:val="24"/>
          <w:szCs w:val="24"/>
        </w:rPr>
        <w:t xml:space="preserve">Victoria Arija Val. </w:t>
      </w:r>
    </w:p>
    <w:p w:rsidR="00464969" w:rsidRPr="005641A2" w:rsidRDefault="00464969" w:rsidP="005641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4969" w:rsidRPr="00564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A2"/>
    <w:rsid w:val="00453DDB"/>
    <w:rsid w:val="00464969"/>
    <w:rsid w:val="005641A2"/>
    <w:rsid w:val="006F4AB4"/>
    <w:rsid w:val="00B63A89"/>
    <w:rsid w:val="00BF19B3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BF641-7962-4D61-B527-90C8133A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Villalobos Martinez</dc:creator>
  <cp:keywords/>
  <dc:description/>
  <cp:lastModifiedBy>Felipe Villalobos Martinez</cp:lastModifiedBy>
  <cp:revision>3</cp:revision>
  <dcterms:created xsi:type="dcterms:W3CDTF">2018-04-19T10:12:00Z</dcterms:created>
  <dcterms:modified xsi:type="dcterms:W3CDTF">2018-04-19T11:30:00Z</dcterms:modified>
</cp:coreProperties>
</file>