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AFD" w:rsidRDefault="00601AFD" w:rsidP="00601AFD">
      <w:pPr>
        <w:spacing w:before="100" w:after="0" w:line="360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val="es-ES" w:eastAsia="es-ES"/>
        </w:rPr>
      </w:pPr>
      <w:r w:rsidRPr="00817EF5">
        <w:rPr>
          <w:rFonts w:ascii="Arial" w:eastAsia="Times New Roman" w:hAnsi="Arial" w:cs="Arial"/>
          <w:b/>
          <w:bCs/>
          <w:color w:val="222222"/>
          <w:sz w:val="20"/>
          <w:szCs w:val="20"/>
          <w:lang w:val="es-ES" w:eastAsia="es-ES"/>
        </w:rPr>
        <w:t>Anexo 1</w:t>
      </w:r>
    </w:p>
    <w:p w:rsidR="00601AFD" w:rsidRPr="00A2164E" w:rsidRDefault="00601AFD" w:rsidP="00601AFD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B6BD8">
        <w:rPr>
          <w:rFonts w:ascii="Arial" w:eastAsia="Times New Roman" w:hAnsi="Arial" w:cs="Arial"/>
          <w:b/>
          <w:bCs/>
          <w:iCs/>
          <w:color w:val="222222"/>
          <w:sz w:val="20"/>
          <w:szCs w:val="20"/>
          <w:lang w:val="es-ES" w:eastAsia="es-ES"/>
        </w:rPr>
        <w:t>Proyectos en los que se diagnostica y transforma el entorno físico urbano</w:t>
      </w:r>
      <w:r>
        <w:rPr>
          <w:rFonts w:ascii="Arial" w:eastAsia="Times New Roman" w:hAnsi="Arial" w:cs="Arial"/>
          <w:b/>
          <w:bCs/>
          <w:iCs/>
          <w:color w:val="222222"/>
          <w:sz w:val="20"/>
          <w:szCs w:val="20"/>
          <w:lang w:val="es-ES" w:eastAsia="es-ES"/>
        </w:rPr>
        <w:t>,</w:t>
      </w:r>
      <w:r w:rsidRPr="007B6BD8">
        <w:rPr>
          <w:rFonts w:ascii="Arial" w:eastAsia="Times New Roman" w:hAnsi="Arial" w:cs="Arial"/>
          <w:b/>
          <w:bCs/>
          <w:iCs/>
          <w:color w:val="222222"/>
          <w:sz w:val="20"/>
          <w:szCs w:val="20"/>
          <w:lang w:val="es-ES" w:eastAsia="es-ES"/>
        </w:rPr>
        <w:t xml:space="preserve"> y que ofrecen oportunidades para introducir la perspectiva de la </w:t>
      </w:r>
      <w:r>
        <w:rPr>
          <w:rFonts w:ascii="Arial" w:eastAsia="Times New Roman" w:hAnsi="Arial" w:cs="Arial"/>
          <w:b/>
          <w:bCs/>
          <w:iCs/>
          <w:color w:val="222222"/>
          <w:sz w:val="20"/>
          <w:szCs w:val="20"/>
          <w:lang w:val="es-ES" w:eastAsia="es-ES"/>
        </w:rPr>
        <w:t>s</w:t>
      </w:r>
      <w:r w:rsidRPr="007B6BD8">
        <w:rPr>
          <w:rFonts w:ascii="Arial" w:eastAsia="Times New Roman" w:hAnsi="Arial" w:cs="Arial"/>
          <w:b/>
          <w:bCs/>
          <w:iCs/>
          <w:color w:val="222222"/>
          <w:sz w:val="20"/>
          <w:szCs w:val="20"/>
          <w:lang w:val="es-ES" w:eastAsia="es-ES"/>
        </w:rPr>
        <w:t xml:space="preserve">alud </w:t>
      </w:r>
      <w:r>
        <w:rPr>
          <w:rFonts w:ascii="Arial" w:eastAsia="Times New Roman" w:hAnsi="Arial" w:cs="Arial"/>
          <w:b/>
          <w:bCs/>
          <w:iCs/>
          <w:color w:val="222222"/>
          <w:sz w:val="20"/>
          <w:szCs w:val="20"/>
          <w:lang w:val="es-ES" w:eastAsia="es-ES"/>
        </w:rPr>
        <w:t>c</w:t>
      </w:r>
      <w:r w:rsidRPr="007B6BD8">
        <w:rPr>
          <w:rFonts w:ascii="Arial" w:eastAsia="Times New Roman" w:hAnsi="Arial" w:cs="Arial"/>
          <w:b/>
          <w:bCs/>
          <w:iCs/>
          <w:color w:val="222222"/>
          <w:sz w:val="20"/>
          <w:szCs w:val="20"/>
          <w:lang w:val="es-ES" w:eastAsia="es-ES"/>
        </w:rPr>
        <w:t>omunitaria mediante procesos participativos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1768"/>
        <w:gridCol w:w="1292"/>
        <w:gridCol w:w="1183"/>
        <w:gridCol w:w="1148"/>
        <w:gridCol w:w="1212"/>
        <w:gridCol w:w="1134"/>
        <w:gridCol w:w="1052"/>
        <w:gridCol w:w="933"/>
        <w:gridCol w:w="2823"/>
      </w:tblGrid>
      <w:tr w:rsidR="00601AFD" w:rsidRPr="0075018A" w:rsidTr="00D026F8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Proyecto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 w:hint="eastAsia"/>
                <w:b/>
                <w:bCs/>
                <w:color w:val="222222"/>
                <w:sz w:val="16"/>
                <w:szCs w:val="16"/>
                <w:lang w:val="es-ES" w:eastAsia="es-ES"/>
              </w:rPr>
              <w:t>Á</w:t>
            </w: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mbito de intervenci</w:t>
            </w:r>
            <w:r w:rsidRPr="00DE76B8">
              <w:rPr>
                <w:rFonts w:ascii="Arial" w:eastAsia="Times New Roman" w:hAnsi="Arial" w:cs="Arial" w:hint="eastAsia"/>
                <w:b/>
                <w:bCs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n principal relacionado con el entorno construido y urbanizado</w:t>
            </w:r>
          </w:p>
          <w:p w:rsidR="00601AFD" w:rsidRPr="00DE76B8" w:rsidRDefault="00601AFD" w:rsidP="00D026F8">
            <w:pPr>
              <w:spacing w:before="100"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Ejes de los an</w:t>
            </w:r>
            <w:r w:rsidRPr="00DE76B8">
              <w:rPr>
                <w:rFonts w:ascii="Arial" w:eastAsia="Times New Roman" w:hAnsi="Arial" w:cs="Arial" w:hint="eastAsia"/>
                <w:b/>
                <w:bCs/>
                <w:color w:val="222222"/>
                <w:sz w:val="16"/>
                <w:szCs w:val="16"/>
                <w:lang w:val="es-ES" w:eastAsia="es-ES"/>
              </w:rPr>
              <w:t>á</w:t>
            </w: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lisis y propuestas (sirven como puertas de entrada de agentes a los espacios de participaci</w:t>
            </w:r>
            <w:r w:rsidRPr="00DE76B8">
              <w:rPr>
                <w:rFonts w:ascii="Arial" w:eastAsia="Times New Roman" w:hAnsi="Arial" w:cs="Arial" w:hint="eastAsia"/>
                <w:b/>
                <w:bCs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Participaci</w:t>
            </w:r>
            <w:r w:rsidRPr="00DE76B8">
              <w:rPr>
                <w:rFonts w:ascii="Arial" w:eastAsia="Times New Roman" w:hAnsi="Arial" w:cs="Arial" w:hint="eastAsia"/>
                <w:b/>
                <w:bCs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 xml:space="preserve">n de agentes de la comunidad y 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papel</w:t>
            </w: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 xml:space="preserve"> que 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desempeñan</w:t>
            </w: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 xml:space="preserve"> (generalizaci</w:t>
            </w:r>
            <w:r w:rsidRPr="00DE76B8">
              <w:rPr>
                <w:rFonts w:ascii="Arial" w:eastAsia="Times New Roman" w:hAnsi="Arial" w:cs="Arial" w:hint="eastAsia"/>
                <w:b/>
                <w:bCs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n orientativa)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Beneficios y oportunidades en relaci</w:t>
            </w:r>
            <w:r w:rsidRPr="00DE76B8">
              <w:rPr>
                <w:rFonts w:ascii="Arial" w:eastAsia="Times New Roman" w:hAnsi="Arial" w:cs="Arial" w:hint="eastAsia"/>
                <w:b/>
                <w:bCs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 xml:space="preserve">n 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con</w:t>
            </w: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 xml:space="preserve"> la salud comunitaria en cada fase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Nota</w:t>
            </w:r>
          </w:p>
        </w:tc>
      </w:tr>
      <w:tr w:rsidR="00601AFD" w:rsidRPr="0075018A" w:rsidTr="00D026F8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 xml:space="preserve">X XX (tractor, protagonista); X </w:t>
            </w:r>
            <w:proofErr w:type="spellStart"/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 xml:space="preserve"> (necesario);</w:t>
            </w:r>
          </w:p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X (importante), x (accesorio)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Accesibilidad del espacio de participaci</w:t>
            </w:r>
            <w:r w:rsidRPr="00DE76B8">
              <w:rPr>
                <w:rFonts w:ascii="Arial" w:eastAsia="Times New Roman" w:hAnsi="Arial" w:cs="Arial" w:hint="eastAsia"/>
                <w:b/>
                <w:bCs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1. Proceso: diagn</w:t>
            </w:r>
            <w:r w:rsidRPr="00DE76B8">
              <w:rPr>
                <w:rFonts w:ascii="Arial" w:eastAsia="Times New Roman" w:hAnsi="Arial" w:cs="Arial" w:hint="eastAsia"/>
                <w:b/>
                <w:bCs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stico, proyecto y ejecuci</w:t>
            </w:r>
            <w:r w:rsidRPr="00DE76B8">
              <w:rPr>
                <w:rFonts w:ascii="Arial" w:eastAsia="Times New Roman" w:hAnsi="Arial" w:cs="Arial" w:hint="eastAsia"/>
                <w:b/>
                <w:bCs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2. Entorno intervenido y actividad vinculada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3. Gesti</w:t>
            </w:r>
            <w:r w:rsidRPr="00DE76B8">
              <w:rPr>
                <w:rFonts w:ascii="Arial" w:eastAsia="Times New Roman" w:hAnsi="Arial" w:cs="Arial" w:hint="eastAsia"/>
                <w:b/>
                <w:bCs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n o vigilancia del entorno y la actividad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601AFD" w:rsidRPr="0075018A" w:rsidTr="00D026F8"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Administraci</w:t>
            </w:r>
            <w:r w:rsidRPr="00DE76B8">
              <w:rPr>
                <w:rFonts w:ascii="Arial" w:eastAsia="Times New Roman" w:hAnsi="Arial" w:cs="Arial" w:hint="eastAsia"/>
                <w:b/>
                <w:bCs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n local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Ciudadan</w:t>
            </w:r>
            <w:r w:rsidRPr="00DE76B8">
              <w:rPr>
                <w:rFonts w:ascii="Arial" w:eastAsia="Times New Roman" w:hAnsi="Arial" w:cs="Arial" w:hint="eastAsia"/>
                <w:b/>
                <w:bCs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a, asociaciones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s-ES" w:eastAsia="es-ES"/>
              </w:rPr>
              <w:t>Otras instituciones y sus agentes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601AFD" w:rsidRPr="0075018A" w:rsidTr="00D026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Camino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e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scolar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Acondicionamiento y dinamizaci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 de itinerarios peatonales en el entorno urbano.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Seguridad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Autonom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 infantil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Actividad f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sica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Salud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Movilidad sostenible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Alcald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Urbanismo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Tr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á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fico y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eguridad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Educaci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 AMPA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Alumnos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Asoc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iaciones de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comerciantes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Centro escolar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Centro de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alud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Salud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p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ú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blica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Existe mucha informaci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 accesible en la web (gu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as, experiencias). Ver </w:t>
            </w:r>
            <w:r w:rsidRPr="007B6BD8">
              <w:rPr>
                <w:rFonts w:ascii="Arial" w:eastAsia="Times New Roman" w:hAnsi="Arial" w:cs="Arial"/>
                <w:i/>
                <w:color w:val="222222"/>
                <w:sz w:val="16"/>
                <w:szCs w:val="16"/>
                <w:lang w:val="es-ES" w:eastAsia="es-ES"/>
              </w:rPr>
              <w:t>Camino escolar. Pasos hacia la autonom</w:t>
            </w:r>
            <w:r w:rsidRPr="007B6BD8">
              <w:rPr>
                <w:rFonts w:ascii="Arial" w:eastAsia="Times New Roman" w:hAnsi="Arial" w:cs="Arial" w:hint="eastAsia"/>
                <w:i/>
                <w:color w:val="222222"/>
                <w:sz w:val="16"/>
                <w:szCs w:val="16"/>
                <w:lang w:val="es-ES" w:eastAsia="es-ES"/>
              </w:rPr>
              <w:t>í</w:t>
            </w:r>
            <w:r w:rsidRPr="007B6BD8">
              <w:rPr>
                <w:rFonts w:ascii="Arial" w:eastAsia="Times New Roman" w:hAnsi="Arial" w:cs="Arial"/>
                <w:i/>
                <w:color w:val="222222"/>
                <w:sz w:val="16"/>
                <w:szCs w:val="16"/>
                <w:lang w:val="es-ES" w:eastAsia="es-ES"/>
              </w:rPr>
              <w:t>a infantil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(M. Rom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á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n, I. Sol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s):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hyperlink r:id="rId5" w:history="1">
              <w:r w:rsidRPr="00DE76B8">
                <w:rPr>
                  <w:rFonts w:ascii="Arial" w:eastAsia="Times New Roman" w:hAnsi="Arial" w:cs="Arial"/>
                  <w:color w:val="1155CC"/>
                  <w:sz w:val="16"/>
                  <w:szCs w:val="16"/>
                  <w:lang w:val="es-ES" w:eastAsia="es-ES"/>
                </w:rPr>
                <w:t>bit.do/</w:t>
              </w:r>
              <w:proofErr w:type="spellStart"/>
              <w:r w:rsidRPr="00DE76B8">
                <w:rPr>
                  <w:rFonts w:ascii="Arial" w:eastAsia="Times New Roman" w:hAnsi="Arial" w:cs="Arial"/>
                  <w:color w:val="1155CC"/>
                  <w:sz w:val="16"/>
                  <w:szCs w:val="16"/>
                  <w:lang w:val="es-ES" w:eastAsia="es-ES"/>
                </w:rPr>
                <w:t>CaminoEscolar</w:t>
              </w:r>
              <w:proofErr w:type="spellEnd"/>
            </w:hyperlink>
          </w:p>
        </w:tc>
      </w:tr>
      <w:tr w:rsidR="00601AFD" w:rsidRPr="0075018A" w:rsidTr="00D026F8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Transformaci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 de patios escolares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Transformaci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 del patio escolar.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Educaci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lastRenderedPageBreak/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G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é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nero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Cocreaci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</w:t>
            </w:r>
            <w:proofErr w:type="spellEnd"/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Actividad f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sica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Salud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Sostenibilidad medioambiental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lastRenderedPageBreak/>
              <w:t>X Alcald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Urbanismo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Educaci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 AMPA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Alumnas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 Centro escolar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lastRenderedPageBreak/>
              <w:t>X Consejer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 de Educaci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lastRenderedPageBreak/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Existen numerosos foros en los que se est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á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n compartiendo experiencias y aprendizajes, como el Grupo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lastRenderedPageBreak/>
              <w:t>Playgrounds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- Asociaci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n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Ludantia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: </w:t>
            </w:r>
            <w:hyperlink r:id="rId6" w:history="1">
              <w:r w:rsidRPr="00DE76B8">
                <w:rPr>
                  <w:rFonts w:ascii="Arial" w:eastAsia="Times New Roman" w:hAnsi="Arial" w:cs="Arial"/>
                  <w:color w:val="1155CC"/>
                  <w:sz w:val="16"/>
                  <w:szCs w:val="16"/>
                  <w:lang w:val="es-ES" w:eastAsia="es-ES"/>
                </w:rPr>
                <w:t>bit.do/</w:t>
              </w:r>
              <w:proofErr w:type="spellStart"/>
              <w:r w:rsidRPr="00DE76B8">
                <w:rPr>
                  <w:rFonts w:ascii="Arial" w:eastAsia="Times New Roman" w:hAnsi="Arial" w:cs="Arial"/>
                  <w:color w:val="1155CC"/>
                  <w:sz w:val="16"/>
                  <w:szCs w:val="16"/>
                  <w:lang w:val="es-ES" w:eastAsia="es-ES"/>
                </w:rPr>
                <w:t>Ludantia</w:t>
              </w:r>
              <w:proofErr w:type="spellEnd"/>
            </w:hyperlink>
          </w:p>
        </w:tc>
      </w:tr>
      <w:tr w:rsidR="00601AFD" w:rsidRPr="0075018A" w:rsidTr="00D026F8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lastRenderedPageBreak/>
              <w:t>Activaci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 de edificios en desuso y vac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os urbanos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Ocupaci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n, apropiaci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n, acondicionamiento, etc. de edificios en desuso y vac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os urbanos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Dise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ñ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o de funciones, usos y programas vinculados al espacio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Sostenibilidad social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Empoderamiento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Autogesti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Uso temporal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Comunidad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Alcald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Urbanismo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 Ciudadan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 y asoc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iaciones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vecinales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Propietari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o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 del solar o edificio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B6BD8">
              <w:rPr>
                <w:rFonts w:ascii="Arial" w:eastAsia="Times New Roman" w:hAnsi="Arial" w:cs="Arial"/>
                <w:i/>
                <w:color w:val="222222"/>
                <w:sz w:val="16"/>
                <w:szCs w:val="16"/>
                <w:lang w:val="es-ES" w:eastAsia="es-ES"/>
              </w:rPr>
              <w:t>Gu</w:t>
            </w:r>
            <w:r w:rsidRPr="007B6BD8">
              <w:rPr>
                <w:rFonts w:ascii="Arial" w:eastAsia="Times New Roman" w:hAnsi="Arial" w:cs="Arial" w:hint="eastAsia"/>
                <w:i/>
                <w:color w:val="222222"/>
                <w:sz w:val="16"/>
                <w:szCs w:val="16"/>
                <w:lang w:val="es-ES" w:eastAsia="es-ES"/>
              </w:rPr>
              <w:t>í</w:t>
            </w:r>
            <w:r w:rsidRPr="007B6BD8">
              <w:rPr>
                <w:rFonts w:ascii="Arial" w:eastAsia="Times New Roman" w:hAnsi="Arial" w:cs="Arial"/>
                <w:i/>
                <w:color w:val="222222"/>
                <w:sz w:val="16"/>
                <w:szCs w:val="16"/>
                <w:lang w:val="es-ES" w:eastAsia="es-ES"/>
              </w:rPr>
              <w:t>a para la activaci</w:t>
            </w:r>
            <w:r w:rsidRPr="007B6BD8">
              <w:rPr>
                <w:rFonts w:ascii="Arial" w:eastAsia="Times New Roman" w:hAnsi="Arial" w:cs="Arial" w:hint="eastAsia"/>
                <w:i/>
                <w:color w:val="222222"/>
                <w:sz w:val="16"/>
                <w:szCs w:val="16"/>
                <w:lang w:val="es-ES" w:eastAsia="es-ES"/>
              </w:rPr>
              <w:t>ó</w:t>
            </w:r>
            <w:r w:rsidRPr="007B6BD8">
              <w:rPr>
                <w:rFonts w:ascii="Arial" w:eastAsia="Times New Roman" w:hAnsi="Arial" w:cs="Arial"/>
                <w:i/>
                <w:color w:val="222222"/>
                <w:sz w:val="16"/>
                <w:szCs w:val="16"/>
                <w:lang w:val="es-ES" w:eastAsia="es-ES"/>
              </w:rPr>
              <w:t>n de Vac</w:t>
            </w:r>
            <w:r w:rsidRPr="007B6BD8">
              <w:rPr>
                <w:rFonts w:ascii="Arial" w:eastAsia="Times New Roman" w:hAnsi="Arial" w:cs="Arial" w:hint="eastAsia"/>
                <w:i/>
                <w:color w:val="222222"/>
                <w:sz w:val="16"/>
                <w:szCs w:val="16"/>
                <w:lang w:val="es-ES" w:eastAsia="es-ES"/>
              </w:rPr>
              <w:t>í</w:t>
            </w:r>
            <w:r w:rsidRPr="007B6BD8">
              <w:rPr>
                <w:rFonts w:ascii="Arial" w:eastAsia="Times New Roman" w:hAnsi="Arial" w:cs="Arial"/>
                <w:i/>
                <w:color w:val="222222"/>
                <w:sz w:val="16"/>
                <w:szCs w:val="16"/>
                <w:lang w:val="es-ES" w:eastAsia="es-ES"/>
              </w:rPr>
              <w:t xml:space="preserve">os Urbanos </w:t>
            </w:r>
            <w:proofErr w:type="spellStart"/>
            <w:r w:rsidRPr="007B6BD8">
              <w:rPr>
                <w:rFonts w:ascii="Arial" w:eastAsia="Times New Roman" w:hAnsi="Arial" w:cs="Arial"/>
                <w:i/>
                <w:color w:val="222222"/>
                <w:sz w:val="16"/>
                <w:szCs w:val="16"/>
                <w:lang w:val="es-ES" w:eastAsia="es-ES"/>
              </w:rPr>
              <w:t>Autogestionados</w:t>
            </w:r>
            <w:proofErr w:type="spellEnd"/>
            <w:r w:rsidRPr="007B6BD8">
              <w:rPr>
                <w:rFonts w:ascii="Arial" w:eastAsia="Times New Roman" w:hAnsi="Arial" w:cs="Arial"/>
                <w:i/>
                <w:color w:val="222222"/>
                <w:sz w:val="16"/>
                <w:szCs w:val="16"/>
                <w:lang w:val="es-ES" w:eastAsia="es-ES"/>
              </w:rPr>
              <w:t xml:space="preserve"> (Todo por la Praxis):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hyperlink r:id="rId7" w:history="1">
              <w:r w:rsidRPr="00DE76B8">
                <w:rPr>
                  <w:rFonts w:ascii="Arial" w:eastAsia="Times New Roman" w:hAnsi="Arial" w:cs="Arial"/>
                  <w:color w:val="1155CC"/>
                  <w:sz w:val="16"/>
                  <w:szCs w:val="16"/>
                  <w:lang w:val="es-ES" w:eastAsia="es-ES"/>
                </w:rPr>
                <w:t>bit.do/</w:t>
              </w:r>
              <w:proofErr w:type="spellStart"/>
              <w:r w:rsidRPr="00DE76B8">
                <w:rPr>
                  <w:rFonts w:ascii="Arial" w:eastAsia="Times New Roman" w:hAnsi="Arial" w:cs="Arial"/>
                  <w:color w:val="1155CC"/>
                  <w:sz w:val="16"/>
                  <w:szCs w:val="16"/>
                  <w:lang w:val="es-ES" w:eastAsia="es-ES"/>
                </w:rPr>
                <w:t>activarVUA</w:t>
              </w:r>
              <w:proofErr w:type="spellEnd"/>
            </w:hyperlink>
          </w:p>
        </w:tc>
      </w:tr>
      <w:tr w:rsidR="00601AFD" w:rsidRPr="0075018A" w:rsidTr="00D026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Huertos urbanos, comunitarios, etc.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Ocupaci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n, apropiaci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n, acondicionamiento, etc. de terrenos en desuso y vac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os urbanos, para su uso como huertos urbanos de uso comunitario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Sostenibilidad social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lastRenderedPageBreak/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Empoderamiento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Autogesti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Soberan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 alimentaria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Uso temporal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Salud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Comunidad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lastRenderedPageBreak/>
              <w:t>X Alcald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Urbanismo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Medio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mbiente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Asoc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iaciones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ecologista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 Ciudadan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 y asoc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iaciones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vecinales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Hortelanos del entorno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Propietari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o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 del solar o terreno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B6BD8">
              <w:rPr>
                <w:rFonts w:ascii="Arial" w:eastAsia="Times New Roman" w:hAnsi="Arial" w:cs="Arial"/>
                <w:i/>
                <w:color w:val="222222"/>
                <w:sz w:val="16"/>
                <w:szCs w:val="16"/>
                <w:lang w:val="es-ES" w:eastAsia="es-ES"/>
              </w:rPr>
              <w:t>Huertos urbanos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de Ecologistas en Acci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n: </w:t>
            </w:r>
            <w:hyperlink r:id="rId8" w:history="1">
              <w:r w:rsidRPr="00DE76B8">
                <w:rPr>
                  <w:rFonts w:ascii="Arial" w:eastAsia="Times New Roman" w:hAnsi="Arial" w:cs="Arial"/>
                  <w:color w:val="1155CC"/>
                  <w:sz w:val="16"/>
                  <w:szCs w:val="16"/>
                  <w:lang w:val="es-ES" w:eastAsia="es-ES"/>
                </w:rPr>
                <w:t>bit.do/</w:t>
              </w:r>
              <w:proofErr w:type="spellStart"/>
              <w:r w:rsidRPr="00DE76B8">
                <w:rPr>
                  <w:rFonts w:ascii="Arial" w:eastAsia="Times New Roman" w:hAnsi="Arial" w:cs="Arial"/>
                  <w:color w:val="1155CC"/>
                  <w:sz w:val="16"/>
                  <w:szCs w:val="16"/>
                  <w:lang w:val="es-ES" w:eastAsia="es-ES"/>
                </w:rPr>
                <w:t>HuertosUrbanos</w:t>
              </w:r>
              <w:proofErr w:type="spellEnd"/>
            </w:hyperlink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El huerto urbano como herramienta intercultural e intergeneracional:</w:t>
            </w:r>
          </w:p>
          <w:p w:rsidR="00601AFD" w:rsidRPr="00DE76B8" w:rsidRDefault="00350AA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hyperlink r:id="rId9" w:history="1">
              <w:r w:rsidR="00601AFD" w:rsidRPr="00DE76B8">
                <w:rPr>
                  <w:rFonts w:ascii="Arial" w:eastAsia="Times New Roman" w:hAnsi="Arial" w:cs="Arial"/>
                  <w:color w:val="1155CC"/>
                  <w:sz w:val="16"/>
                  <w:szCs w:val="16"/>
                  <w:lang w:val="es-ES" w:eastAsia="es-ES"/>
                </w:rPr>
                <w:t>urbantactics.org</w:t>
              </w:r>
            </w:hyperlink>
          </w:p>
        </w:tc>
      </w:tr>
      <w:tr w:rsidR="00601AFD" w:rsidRPr="0075018A" w:rsidTr="00D026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lastRenderedPageBreak/>
              <w:t>Circuitos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y p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aseos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aludables, </w:t>
            </w:r>
            <w:r w:rsidRPr="007B6BD8">
              <w:rPr>
                <w:rFonts w:ascii="Arial" w:eastAsia="Times New Roman" w:hAnsi="Arial" w:cs="Arial"/>
                <w:i/>
                <w:color w:val="222222"/>
                <w:sz w:val="16"/>
                <w:szCs w:val="16"/>
                <w:lang w:val="es-ES" w:eastAsia="es-ES"/>
              </w:rPr>
              <w:t>Rutas del colesterol,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etc.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Acondicionamiento y dinamizaci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 de itinerarios peatonales en el entorno urbano y periurbano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Actividad f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sica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Salud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Envejecimiento activo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Bienestar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Alcald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Deportes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Bienestar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Urbanismo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Asoc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iaciones de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personas mayores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Ciudadan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 y asoc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iaciones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vecinales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Clubs deportivos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Centro de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alud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Salud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p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ú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blica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Consejer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a de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d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eportes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El acondicionamiento de estos circuitos y su dinamizaci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 son un ejemplo de intervenci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n basada en los activos de la comunidad y en el conocimiento del vecindario: </w:t>
            </w:r>
            <w:hyperlink r:id="rId10" w:history="1">
              <w:r w:rsidRPr="00DE76B8">
                <w:rPr>
                  <w:rFonts w:ascii="Arial" w:eastAsia="Times New Roman" w:hAnsi="Arial" w:cs="Arial"/>
                  <w:color w:val="1155CC"/>
                  <w:sz w:val="16"/>
                  <w:szCs w:val="16"/>
                  <w:lang w:val="es-ES" w:eastAsia="es-ES"/>
                </w:rPr>
                <w:t>bit.do/Ruta-Colesterol</w:t>
              </w:r>
            </w:hyperlink>
          </w:p>
        </w:tc>
      </w:tr>
      <w:tr w:rsidR="00601AFD" w:rsidRPr="0075018A" w:rsidTr="00D026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7B6BD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7B6BD8">
              <w:rPr>
                <w:rFonts w:ascii="Arial" w:eastAsia="Times New Roman" w:hAnsi="Arial" w:cs="Arial"/>
                <w:i/>
                <w:color w:val="222222"/>
                <w:sz w:val="16"/>
                <w:szCs w:val="16"/>
                <w:lang w:val="es-ES" w:eastAsia="es-ES"/>
              </w:rPr>
              <w:t>Red Mundial de Ciudades y Comunidades Amigables con las Personas Mayores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Diagn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sticos y propuestas en torno al entorno construido, el transporte y la vivienda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Seguridad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Accesibilidad f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sica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Acc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ión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sensorial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Acc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ión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cognitiva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Envejecimiento activo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Bienestar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Edadismo</w:t>
            </w:r>
            <w:proofErr w:type="spellEnd"/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lastRenderedPageBreak/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Equidad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lastRenderedPageBreak/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Alcald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Bienestar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Urbanismo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Asoc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iaciones de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personas mayores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Ciudadan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Consejer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a de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b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ienestar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Centro de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alud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Desde instituciones supramunicipales se ofrecen recursos (asesoramiento, metodolog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as, visibilidad) para animar a los municipios y asociaciones interesadas: </w:t>
            </w:r>
            <w:hyperlink r:id="rId11" w:history="1">
              <w:r w:rsidRPr="00DE76B8">
                <w:rPr>
                  <w:rFonts w:ascii="Arial" w:eastAsia="Times New Roman" w:hAnsi="Arial" w:cs="Arial"/>
                  <w:color w:val="1155CC"/>
                  <w:sz w:val="16"/>
                  <w:szCs w:val="16"/>
                  <w:lang w:val="es-ES" w:eastAsia="es-ES"/>
                </w:rPr>
                <w:t>ciudadesamigables.imserso.es</w:t>
              </w:r>
            </w:hyperlink>
          </w:p>
          <w:p w:rsidR="00601AFD" w:rsidRPr="00DE76B8" w:rsidRDefault="00350AA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hyperlink r:id="rId12" w:history="1">
              <w:r w:rsidR="00601AFD" w:rsidRPr="00DE76B8">
                <w:rPr>
                  <w:rFonts w:ascii="Arial" w:eastAsia="Times New Roman" w:hAnsi="Arial" w:cs="Arial"/>
                  <w:color w:val="1155CC"/>
                  <w:sz w:val="16"/>
                  <w:szCs w:val="16"/>
                  <w:lang w:val="es-ES" w:eastAsia="es-ES"/>
                </w:rPr>
                <w:t>euskadilagunkoia.net/es</w:t>
              </w:r>
            </w:hyperlink>
          </w:p>
        </w:tc>
      </w:tr>
      <w:tr w:rsidR="00601AFD" w:rsidRPr="0075018A" w:rsidTr="00D026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7B6BD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7B6BD8">
              <w:rPr>
                <w:rFonts w:ascii="Arial" w:eastAsia="Times New Roman" w:hAnsi="Arial" w:cs="Arial"/>
                <w:i/>
                <w:color w:val="222222"/>
                <w:sz w:val="16"/>
                <w:szCs w:val="16"/>
                <w:lang w:val="es-ES" w:eastAsia="es-ES"/>
              </w:rPr>
              <w:lastRenderedPageBreak/>
              <w:t>Mapa de la Ciudad Prohibida, Ciudad de las Mujeres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Diagn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sticos y propuestas en torno al entorno construido (espacio p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ú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blico y equipamientos), el transporte y la vivienda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G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é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nero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Seguridad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Accesibilidad 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Trabajo reproductivo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Machismo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Desigualdad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Interseccionalidad</w:t>
            </w:r>
            <w:proofErr w:type="spellEnd"/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Equidad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Alcald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Igualdad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Urbanismo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Asoc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iaciones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feminista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, grupo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de mujeres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Ciudadan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 y asoc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iaciones v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ecinales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AMPA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Consejer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a de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i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gualdad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Centro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e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scolar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Cada vez se realizan m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á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s procesos que superan la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«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supresi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 de puntos negros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»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, sumando aspectos como el trabajo reproductivo, la movilidad, los espacios colectivos, etc.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 la mirada de d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é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ficits se est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á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incorporando la de activos.</w:t>
            </w:r>
          </w:p>
        </w:tc>
      </w:tr>
      <w:tr w:rsidR="00601AFD" w:rsidRPr="0075018A" w:rsidTr="00D026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Plan de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ccesibilidad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Supresi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 de barreras urbanas y arquitect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nicas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Accesibilidad f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sica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Acc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ión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sensorial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Envejecimiento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Bienestar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Capacitismo</w:t>
            </w:r>
            <w:proofErr w:type="spellEnd"/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Desigualdad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Equidad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Alcald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Urbanismo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Tr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á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fico y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eguridad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Bienestar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Ciudadan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 y asoc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iaciones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vecinales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Colectivos interesados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Plan que incorpora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«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de serie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»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la mirada de la equidad. Se est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á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produciendo un cambio de paradigma: de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«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la supresi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 de barreras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»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al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«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dise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ñ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o de entornos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capacitantes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»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. M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á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 oportunidades para trabajar en salud comunitaria si se coordinara con el plan de movilidad.</w:t>
            </w:r>
          </w:p>
        </w:tc>
      </w:tr>
      <w:tr w:rsidR="00601AFD" w:rsidRPr="0075018A" w:rsidTr="00D026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Plan de movilidad urbana sostenible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Ordenaci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n del tr</w:t>
            </w:r>
            <w:r w:rsidRPr="00DE76B8">
              <w:rPr>
                <w:rFonts w:ascii="Arial" w:eastAsia="Times New Roman" w:hAnsi="Arial" w:cs="Arial" w:hint="eastAsia"/>
                <w:color w:val="000000"/>
                <w:sz w:val="16"/>
                <w:szCs w:val="16"/>
                <w:lang w:val="es-ES" w:eastAsia="es-ES"/>
              </w:rPr>
              <w:t>á</w:t>
            </w: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fico y la movilidad urbanos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Seguridad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Accesibilidad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#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</w:t>
            </w:r>
            <w:r w:rsidRPr="00DE76B8">
              <w:rPr>
                <w:rFonts w:ascii="Arial" w:eastAsia="Times New Roman" w:hAnsi="Arial" w:cs="Arial" w:hint="eastAsia"/>
                <w:color w:val="000000"/>
                <w:sz w:val="16"/>
                <w:szCs w:val="16"/>
                <w:lang w:val="es-ES" w:eastAsia="es-ES"/>
              </w:rPr>
              <w:t>é</w:t>
            </w: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nero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Conciliaci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lastRenderedPageBreak/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Alcald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 Urbanismo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lastRenderedPageBreak/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Tr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á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fico y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eguridad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Medio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mbiente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lastRenderedPageBreak/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XAsoc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. ecologista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AMPA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Consejer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 de medio ambiente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M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á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 oportunidades para trabajar en salud comunitaria si se coordinaran con los planes de accesibilidad.</w:t>
            </w:r>
          </w:p>
        </w:tc>
      </w:tr>
      <w:tr w:rsidR="00601AFD" w:rsidRPr="0075018A" w:rsidTr="00D026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lastRenderedPageBreak/>
              <w:t>Plan estrat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é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gico del deporte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Diagn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stico, objetivos y plan de acciones relacionados con el deporte y la actividad f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sica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Actividad f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sica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Salud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Bienestar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 Deportes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Alcald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Urbanismo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Clubs deportivos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Centro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e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scolar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Cada vez se redactan m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á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s planes que abren el foco, pasando de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«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los equipamientos deportivos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»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a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«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crear con la ciudadan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 entornos y oportunidades para ser f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sicamente m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á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 activa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»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. </w:t>
            </w:r>
          </w:p>
        </w:tc>
      </w:tr>
      <w:tr w:rsidR="00601AFD" w:rsidRPr="0075018A" w:rsidTr="00D026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Proyecto de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u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rbanizaci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n, proyectos sobre espacios y equipamientos p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ú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blicos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Proyecto de </w:t>
            </w:r>
            <w:r w:rsidRPr="00DE76B8">
              <w:rPr>
                <w:rFonts w:ascii="Arial" w:eastAsia="Times New Roman" w:hAnsi="Arial" w:cs="Arial" w:hint="eastAsia"/>
                <w:color w:val="000000"/>
                <w:sz w:val="16"/>
                <w:szCs w:val="16"/>
                <w:lang w:val="es-ES" w:eastAsia="es-ES"/>
              </w:rPr>
              <w:t>á</w:t>
            </w: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rea urbana a escala del barrio o inferior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Proyecto de equipamiento p</w:t>
            </w:r>
            <w:r w:rsidRPr="00DE76B8">
              <w:rPr>
                <w:rFonts w:ascii="Arial" w:eastAsia="Times New Roman" w:hAnsi="Arial" w:cs="Arial" w:hint="eastAsia"/>
                <w:color w:val="000000"/>
                <w:sz w:val="16"/>
                <w:szCs w:val="16"/>
                <w:lang w:val="es-ES" w:eastAsia="es-ES"/>
              </w:rPr>
              <w:t>ú</w:t>
            </w: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blico (edificio, espacio al aire libre)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Seguridad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Accesibilidad </w:t>
            </w:r>
          </w:p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</w:t>
            </w:r>
            <w:r w:rsidRPr="00DE76B8">
              <w:rPr>
                <w:rFonts w:ascii="Arial" w:eastAsia="Times New Roman" w:hAnsi="Arial" w:cs="Arial" w:hint="eastAsia"/>
                <w:color w:val="000000"/>
                <w:sz w:val="16"/>
                <w:szCs w:val="16"/>
                <w:lang w:val="es-ES" w:eastAsia="es-ES"/>
              </w:rPr>
              <w:t>é</w:t>
            </w: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nero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#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Cuidados #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Convivencia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Alcald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 Urbanismo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Ciudadan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 y asoc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iaciones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vecinales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1"/>
                <w:szCs w:val="24"/>
                <w:lang w:val="es-ES" w:eastAsia="es-ES"/>
              </w:rPr>
            </w:pPr>
          </w:p>
        </w:tc>
      </w:tr>
      <w:tr w:rsidR="00601AFD" w:rsidRPr="0075018A" w:rsidTr="00D026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Planes urban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sticos: plan general de ordenaci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n urbana, plan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lastRenderedPageBreak/>
              <w:t>parcial, planes especiales (regeneraci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n,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r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enovaci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n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…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Planeamiento urban</w:t>
            </w:r>
            <w:r w:rsidRPr="00DE76B8">
              <w:rPr>
                <w:rFonts w:ascii="Arial" w:eastAsia="Times New Roman" w:hAnsi="Arial" w:cs="Arial" w:hint="eastAsia"/>
                <w:color w:val="000000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stico a escala municipal o inferior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Regeneraci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n urbana a escala del barrio o inferior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lastRenderedPageBreak/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Alcald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Urbanismo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Ciudadan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 y asoc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iaciones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vecinales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X </w:t>
            </w:r>
            <w:proofErr w:type="spellStart"/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1"/>
                <w:szCs w:val="24"/>
                <w:lang w:val="es-ES" w:eastAsia="es-ES"/>
              </w:rPr>
            </w:pPr>
          </w:p>
        </w:tc>
      </w:tr>
      <w:tr w:rsidR="00601AFD" w:rsidRPr="0075018A" w:rsidTr="00D026F8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lastRenderedPageBreak/>
              <w:t>Otros sellos urbanos: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- Ciudades Amigas de la Infancia: </w:t>
            </w:r>
            <w:hyperlink r:id="rId13" w:history="1">
              <w:r w:rsidRPr="00DE76B8">
                <w:rPr>
                  <w:rFonts w:ascii="Arial" w:eastAsia="Times New Roman" w:hAnsi="Arial" w:cs="Arial"/>
                  <w:color w:val="1155CC"/>
                  <w:sz w:val="16"/>
                  <w:szCs w:val="16"/>
                  <w:lang w:val="es-ES" w:eastAsia="es-ES"/>
                </w:rPr>
                <w:t>ciudadesamigas.org</w:t>
              </w:r>
            </w:hyperlink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- Asociaci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n Internacional de Ciudades Educadoras: </w:t>
            </w:r>
            <w:hyperlink r:id="rId14" w:history="1">
              <w:r w:rsidRPr="00DE76B8">
                <w:rPr>
                  <w:rFonts w:ascii="Arial" w:eastAsia="Times New Roman" w:hAnsi="Arial" w:cs="Arial"/>
                  <w:color w:val="1155CC"/>
                  <w:sz w:val="16"/>
                  <w:szCs w:val="16"/>
                  <w:lang w:val="es-ES" w:eastAsia="es-ES"/>
                </w:rPr>
                <w:t>edcities.org</w:t>
              </w:r>
            </w:hyperlink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-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Red de Ciudades que Caminan: </w:t>
            </w:r>
            <w:hyperlink r:id="rId15" w:history="1">
              <w:r w:rsidRPr="00DE76B8">
                <w:rPr>
                  <w:rFonts w:ascii="Arial" w:eastAsia="Times New Roman" w:hAnsi="Arial" w:cs="Arial"/>
                  <w:color w:val="1155CC"/>
                  <w:sz w:val="16"/>
                  <w:szCs w:val="16"/>
                  <w:lang w:val="es-ES" w:eastAsia="es-ES"/>
                </w:rPr>
                <w:t>ciudadesquecaminan.org</w:t>
              </w:r>
            </w:hyperlink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-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Red de Ciudades por la Bicicleta: </w:t>
            </w:r>
            <w:hyperlink r:id="rId16" w:history="1">
              <w:r w:rsidRPr="00DE76B8">
                <w:rPr>
                  <w:rFonts w:ascii="Arial" w:eastAsia="Times New Roman" w:hAnsi="Arial" w:cs="Arial"/>
                  <w:color w:val="1155CC"/>
                  <w:sz w:val="16"/>
                  <w:szCs w:val="16"/>
                  <w:lang w:val="es-ES" w:eastAsia="es-ES"/>
                </w:rPr>
                <w:t>ciudadesporlabicicleta.org</w:t>
              </w:r>
            </w:hyperlink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-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Red Espa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ñ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ola de Ciudades Saludables: </w:t>
            </w:r>
            <w:hyperlink r:id="rId17" w:history="1">
              <w:r w:rsidRPr="00DE76B8">
                <w:rPr>
                  <w:rFonts w:ascii="Arial" w:eastAsia="Times New Roman" w:hAnsi="Arial" w:cs="Arial"/>
                  <w:color w:val="1155CC"/>
                  <w:sz w:val="16"/>
                  <w:szCs w:val="16"/>
                  <w:lang w:val="es-ES" w:eastAsia="es-ES"/>
                </w:rPr>
                <w:t>recs.es</w:t>
              </w:r>
            </w:hyperlink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-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Red de Ayuntamientos Solidarios con el Alzheimer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”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: </w:t>
            </w:r>
            <w:hyperlink r:id="rId18" w:history="1">
              <w:r w:rsidRPr="00DE76B8">
                <w:rPr>
                  <w:rFonts w:ascii="Arial" w:eastAsia="Times New Roman" w:hAnsi="Arial" w:cs="Arial"/>
                  <w:color w:val="1155CC"/>
                  <w:sz w:val="16"/>
                  <w:szCs w:val="16"/>
                  <w:lang w:val="es-ES" w:eastAsia="es-ES"/>
                </w:rPr>
                <w:t>bit.do/</w:t>
              </w:r>
              <w:proofErr w:type="spellStart"/>
              <w:r w:rsidRPr="00DE76B8">
                <w:rPr>
                  <w:rFonts w:ascii="Arial" w:eastAsia="Times New Roman" w:hAnsi="Arial" w:cs="Arial"/>
                  <w:color w:val="1155CC"/>
                  <w:sz w:val="16"/>
                  <w:szCs w:val="16"/>
                  <w:lang w:val="es-ES" w:eastAsia="es-ES"/>
                </w:rPr>
                <w:t>CiudadesAlzheimer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X 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Con frecuencia los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«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sellos urbanos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»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de este tipo se constituyen en recursos para el </w:t>
            </w:r>
            <w:r w:rsidRPr="007B6BD8">
              <w:rPr>
                <w:rFonts w:ascii="Arial" w:eastAsia="Times New Roman" w:hAnsi="Arial" w:cs="Arial"/>
                <w:i/>
                <w:color w:val="222222"/>
                <w:sz w:val="16"/>
                <w:szCs w:val="16"/>
                <w:lang w:val="es-ES" w:eastAsia="es-ES"/>
              </w:rPr>
              <w:t>marketing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 urbano.</w:t>
            </w:r>
          </w:p>
          <w:p w:rsidR="00601AFD" w:rsidRPr="00DE76B8" w:rsidRDefault="00601AFD" w:rsidP="00D026F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Por eso mismo, las instituciones y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los 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>agentes con responsabilidad sobre los determinantes de la salud deber</w:t>
            </w:r>
            <w:r w:rsidRPr="00DE76B8">
              <w:rPr>
                <w:rFonts w:ascii="Arial" w:eastAsia="Times New Roman" w:hAnsi="Arial" w:cs="Arial" w:hint="eastAsia"/>
                <w:color w:val="222222"/>
                <w:sz w:val="16"/>
                <w:szCs w:val="16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222222"/>
                <w:sz w:val="16"/>
                <w:szCs w:val="16"/>
                <w:lang w:val="es-ES" w:eastAsia="es-ES"/>
              </w:rPr>
              <w:t xml:space="preserve">an considerarlas como una oportunidad para introducir la perspectiva de la salud comunitaria, entre otras. </w:t>
            </w:r>
          </w:p>
        </w:tc>
      </w:tr>
    </w:tbl>
    <w:p w:rsidR="00601AFD" w:rsidRPr="007B6BD8" w:rsidRDefault="00601AFD" w:rsidP="00601AFD">
      <w:pPr>
        <w:spacing w:after="240" w:line="360" w:lineRule="auto"/>
        <w:rPr>
          <w:rFonts w:ascii="Arial" w:eastAsia="Times New Roman" w:hAnsi="Arial" w:cs="Arial"/>
          <w:b/>
          <w:bCs/>
          <w:color w:val="222222"/>
          <w:sz w:val="16"/>
          <w:szCs w:val="16"/>
          <w:lang w:val="es-ES" w:eastAsia="es-ES"/>
        </w:rPr>
      </w:pPr>
      <w:r w:rsidRPr="007B6BD8">
        <w:rPr>
          <w:rFonts w:ascii="Arial" w:eastAsia="Times New Roman" w:hAnsi="Arial" w:cs="Arial"/>
          <w:sz w:val="16"/>
          <w:szCs w:val="16"/>
          <w:lang w:val="es-ES" w:eastAsia="es-ES"/>
        </w:rPr>
        <w:t>AMPA: asociaciones de madres y padres de alumnos.</w:t>
      </w:r>
      <w:r w:rsidRPr="007B6BD8">
        <w:rPr>
          <w:rFonts w:ascii="Arial" w:eastAsia="Times New Roman" w:hAnsi="Arial" w:cs="Arial"/>
          <w:sz w:val="16"/>
          <w:szCs w:val="16"/>
          <w:lang w:val="es-ES" w:eastAsia="es-ES"/>
        </w:rPr>
        <w:br/>
      </w:r>
      <w:r w:rsidRPr="007B6BD8">
        <w:rPr>
          <w:rFonts w:ascii="Arial" w:eastAsia="Times New Roman" w:hAnsi="Arial" w:cs="Arial"/>
          <w:sz w:val="16"/>
          <w:szCs w:val="16"/>
          <w:lang w:val="es-ES" w:eastAsia="es-ES"/>
        </w:rPr>
        <w:br/>
      </w:r>
      <w:r w:rsidRPr="007B6BD8">
        <w:rPr>
          <w:rFonts w:ascii="Arial" w:eastAsia="Times New Roman" w:hAnsi="Arial" w:cs="Arial"/>
          <w:sz w:val="16"/>
          <w:szCs w:val="16"/>
          <w:lang w:val="es-ES" w:eastAsia="es-ES"/>
        </w:rPr>
        <w:br/>
      </w:r>
    </w:p>
    <w:p w:rsidR="00601AFD" w:rsidRDefault="00601AFD" w:rsidP="00601AFD">
      <w:pPr>
        <w:spacing w:after="240" w:line="36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val="es-ES" w:eastAsia="es-ES"/>
        </w:rPr>
      </w:pPr>
    </w:p>
    <w:p w:rsidR="00601AFD" w:rsidRDefault="00601AFD" w:rsidP="00601AFD">
      <w:pPr>
        <w:spacing w:after="240" w:line="36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val="es-ES" w:eastAsia="es-ES"/>
        </w:rPr>
      </w:pPr>
    </w:p>
    <w:p w:rsidR="00601AFD" w:rsidRDefault="00601AFD" w:rsidP="00601AFD">
      <w:pPr>
        <w:spacing w:after="240" w:line="36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val="es-ES" w:eastAsia="es-ES"/>
        </w:rPr>
      </w:pPr>
    </w:p>
    <w:p w:rsidR="00601AFD" w:rsidRDefault="00601AFD" w:rsidP="00601AFD">
      <w:pPr>
        <w:spacing w:after="240" w:line="36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val="es-ES" w:eastAsia="es-ES"/>
        </w:rPr>
      </w:pPr>
    </w:p>
    <w:p w:rsidR="00601AFD" w:rsidRDefault="00601AFD" w:rsidP="00601AFD">
      <w:pPr>
        <w:spacing w:after="240" w:line="36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val="es-ES" w:eastAsia="es-ES"/>
        </w:rPr>
      </w:pPr>
      <w:bookmarkStart w:id="0" w:name="_GoBack"/>
      <w:bookmarkEnd w:id="0"/>
    </w:p>
    <w:sectPr w:rsidR="00601AFD" w:rsidSect="00C5098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705A"/>
    <w:multiLevelType w:val="multilevel"/>
    <w:tmpl w:val="A46C58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83DFE"/>
    <w:multiLevelType w:val="multilevel"/>
    <w:tmpl w:val="1A34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93EDE"/>
    <w:multiLevelType w:val="multilevel"/>
    <w:tmpl w:val="23C00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D5660"/>
    <w:multiLevelType w:val="multilevel"/>
    <w:tmpl w:val="AD94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727048"/>
    <w:multiLevelType w:val="hybridMultilevel"/>
    <w:tmpl w:val="812C05F0"/>
    <w:lvl w:ilvl="0" w:tplc="2784772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91087"/>
    <w:multiLevelType w:val="multilevel"/>
    <w:tmpl w:val="9386E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D734F3"/>
    <w:multiLevelType w:val="multilevel"/>
    <w:tmpl w:val="0E2A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4B77CA"/>
    <w:multiLevelType w:val="multilevel"/>
    <w:tmpl w:val="C812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0F1043"/>
    <w:multiLevelType w:val="multilevel"/>
    <w:tmpl w:val="370C4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32094D"/>
    <w:multiLevelType w:val="multilevel"/>
    <w:tmpl w:val="0200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D22642"/>
    <w:multiLevelType w:val="multilevel"/>
    <w:tmpl w:val="C4F6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F477B1"/>
    <w:multiLevelType w:val="multilevel"/>
    <w:tmpl w:val="32E2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5005B3"/>
    <w:multiLevelType w:val="multilevel"/>
    <w:tmpl w:val="A0A08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953C8"/>
    <w:multiLevelType w:val="hybridMultilevel"/>
    <w:tmpl w:val="D1B82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705F8B"/>
    <w:multiLevelType w:val="multilevel"/>
    <w:tmpl w:val="4A6C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5B45B6"/>
    <w:multiLevelType w:val="multilevel"/>
    <w:tmpl w:val="24EA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1A549C"/>
    <w:multiLevelType w:val="hybridMultilevel"/>
    <w:tmpl w:val="5510A45A"/>
    <w:lvl w:ilvl="0" w:tplc="8D3809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2265D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FA42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2A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9EE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FC9E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C2B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802B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3A93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6A32E3"/>
    <w:multiLevelType w:val="multilevel"/>
    <w:tmpl w:val="CDC4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955484"/>
    <w:multiLevelType w:val="multilevel"/>
    <w:tmpl w:val="3B1646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1F4186"/>
    <w:multiLevelType w:val="multilevel"/>
    <w:tmpl w:val="036A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41372E"/>
    <w:multiLevelType w:val="multilevel"/>
    <w:tmpl w:val="16BE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ED5E83"/>
    <w:multiLevelType w:val="multilevel"/>
    <w:tmpl w:val="30C2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3E2237"/>
    <w:multiLevelType w:val="multilevel"/>
    <w:tmpl w:val="8384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AC05D9"/>
    <w:multiLevelType w:val="multilevel"/>
    <w:tmpl w:val="30B27C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036B1D"/>
    <w:multiLevelType w:val="hybridMultilevel"/>
    <w:tmpl w:val="D616CBE0"/>
    <w:lvl w:ilvl="0" w:tplc="738422E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B305E3"/>
    <w:multiLevelType w:val="multilevel"/>
    <w:tmpl w:val="25D6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6109AE"/>
    <w:multiLevelType w:val="multilevel"/>
    <w:tmpl w:val="2D18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487995"/>
    <w:multiLevelType w:val="multilevel"/>
    <w:tmpl w:val="5B44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C86A58"/>
    <w:multiLevelType w:val="multilevel"/>
    <w:tmpl w:val="F14E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5"/>
    <w:lvlOverride w:ilvl="0">
      <w:lvl w:ilvl="0">
        <w:numFmt w:val="lowerLetter"/>
        <w:lvlText w:val="%1."/>
        <w:lvlJc w:val="left"/>
      </w:lvl>
    </w:lvlOverride>
  </w:num>
  <w:num w:numId="3">
    <w:abstractNumId w:val="12"/>
    <w:lvlOverride w:ilvl="0">
      <w:lvl w:ilvl="0">
        <w:numFmt w:val="lowerLetter"/>
        <w:lvlText w:val="%1."/>
        <w:lvlJc w:val="left"/>
      </w:lvl>
    </w:lvlOverride>
  </w:num>
  <w:num w:numId="4">
    <w:abstractNumId w:val="16"/>
  </w:num>
  <w:num w:numId="5">
    <w:abstractNumId w:val="23"/>
    <w:lvlOverride w:ilvl="0">
      <w:lvl w:ilvl="0">
        <w:numFmt w:val="decimal"/>
        <w:lvlText w:val="%1."/>
        <w:lvlJc w:val="left"/>
      </w:lvl>
    </w:lvlOverride>
  </w:num>
  <w:num w:numId="6">
    <w:abstractNumId w:val="27"/>
    <w:lvlOverride w:ilvl="0">
      <w:lvl w:ilvl="0">
        <w:numFmt w:val="lowerLetter"/>
        <w:lvlText w:val="%1."/>
        <w:lvlJc w:val="left"/>
      </w:lvl>
    </w:lvlOverride>
  </w:num>
  <w:num w:numId="7">
    <w:abstractNumId w:val="8"/>
    <w:lvlOverride w:ilvl="0">
      <w:lvl w:ilvl="0">
        <w:numFmt w:val="lowerLetter"/>
        <w:lvlText w:val="%1."/>
        <w:lvlJc w:val="left"/>
      </w:lvl>
    </w:lvlOverride>
  </w:num>
  <w:num w:numId="8">
    <w:abstractNumId w:val="2"/>
    <w:lvlOverride w:ilvl="0">
      <w:lvl w:ilvl="0">
        <w:numFmt w:val="lowerLetter"/>
        <w:lvlText w:val="%1."/>
        <w:lvlJc w:val="left"/>
      </w:lvl>
    </w:lvlOverride>
  </w:num>
  <w:num w:numId="9">
    <w:abstractNumId w:val="7"/>
    <w:lvlOverride w:ilvl="0">
      <w:lvl w:ilvl="0">
        <w:numFmt w:val="lowerLetter"/>
        <w:lvlText w:val="%1."/>
        <w:lvlJc w:val="left"/>
      </w:lvl>
    </w:lvlOverride>
  </w:num>
  <w:num w:numId="10">
    <w:abstractNumId w:val="28"/>
    <w:lvlOverride w:ilvl="0">
      <w:lvl w:ilvl="0">
        <w:numFmt w:val="lowerLetter"/>
        <w:lvlText w:val="%1."/>
        <w:lvlJc w:val="left"/>
      </w:lvl>
    </w:lvlOverride>
  </w:num>
  <w:num w:numId="11">
    <w:abstractNumId w:val="25"/>
  </w:num>
  <w:num w:numId="12">
    <w:abstractNumId w:val="15"/>
  </w:num>
  <w:num w:numId="13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4">
    <w:abstractNumId w:val="26"/>
  </w:num>
  <w:num w:numId="15">
    <w:abstractNumId w:val="3"/>
  </w:num>
  <w:num w:numId="16">
    <w:abstractNumId w:val="1"/>
  </w:num>
  <w:num w:numId="17">
    <w:abstractNumId w:val="22"/>
  </w:num>
  <w:num w:numId="18">
    <w:abstractNumId w:val="11"/>
  </w:num>
  <w:num w:numId="19">
    <w:abstractNumId w:val="18"/>
    <w:lvlOverride w:ilvl="0">
      <w:lvl w:ilvl="0">
        <w:numFmt w:val="decimal"/>
        <w:lvlText w:val="%1."/>
        <w:lvlJc w:val="left"/>
      </w:lvl>
    </w:lvlOverride>
  </w:num>
  <w:num w:numId="20">
    <w:abstractNumId w:val="0"/>
  </w:num>
  <w:num w:numId="21">
    <w:abstractNumId w:val="21"/>
  </w:num>
  <w:num w:numId="22">
    <w:abstractNumId w:val="15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3">
    <w:abstractNumId w:val="13"/>
  </w:num>
  <w:num w:numId="24">
    <w:abstractNumId w:val="4"/>
  </w:num>
  <w:num w:numId="25">
    <w:abstractNumId w:val="20"/>
  </w:num>
  <w:num w:numId="26">
    <w:abstractNumId w:val="24"/>
  </w:num>
  <w:num w:numId="27">
    <w:abstractNumId w:val="10"/>
  </w:num>
  <w:num w:numId="28">
    <w:abstractNumId w:val="19"/>
  </w:num>
  <w:num w:numId="29">
    <w:abstractNumId w:val="14"/>
  </w:num>
  <w:num w:numId="30">
    <w:abstractNumId w:val="9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FD"/>
    <w:rsid w:val="00350AAD"/>
    <w:rsid w:val="00601AFD"/>
    <w:rsid w:val="00662955"/>
    <w:rsid w:val="00C6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B4063-441B-4FA9-B717-382A1553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AFD"/>
    <w:pPr>
      <w:spacing w:after="200" w:line="276" w:lineRule="auto"/>
    </w:pPr>
    <w:rPr>
      <w:lang w:val="es-ES_tradnl"/>
    </w:rPr>
  </w:style>
  <w:style w:type="paragraph" w:styleId="Heading2">
    <w:name w:val="heading 2"/>
    <w:basedOn w:val="Normal"/>
    <w:link w:val="Heading2Char"/>
    <w:uiPriority w:val="9"/>
    <w:qFormat/>
    <w:rsid w:val="00601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1AFD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NormalWeb">
    <w:name w:val="Normal (Web)"/>
    <w:basedOn w:val="Normal"/>
    <w:uiPriority w:val="99"/>
    <w:unhideWhenUsed/>
    <w:rsid w:val="0060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601A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AFD"/>
    <w:rPr>
      <w:rFonts w:ascii="Tahoma" w:hAnsi="Tahoma" w:cs="Tahoma"/>
      <w:sz w:val="16"/>
      <w:szCs w:val="16"/>
      <w:lang w:val="es-ES_tradnl"/>
    </w:rPr>
  </w:style>
  <w:style w:type="paragraph" w:styleId="ListParagraph">
    <w:name w:val="List Paragraph"/>
    <w:basedOn w:val="Normal"/>
    <w:uiPriority w:val="34"/>
    <w:qFormat/>
    <w:rsid w:val="00601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1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AFD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601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AFD"/>
    <w:rPr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601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A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AFD"/>
    <w:rPr>
      <w:sz w:val="20"/>
      <w:szCs w:val="20"/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AFD"/>
    <w:rPr>
      <w:b/>
      <w:bCs/>
      <w:sz w:val="20"/>
      <w:szCs w:val="20"/>
      <w:lang w:val="es-ES_tradnl"/>
    </w:rPr>
  </w:style>
  <w:style w:type="character" w:customStyle="1" w:styleId="titulo">
    <w:name w:val="titulo"/>
    <w:basedOn w:val="DefaultParagraphFont"/>
    <w:rsid w:val="00601AFD"/>
  </w:style>
  <w:style w:type="character" w:styleId="Strong">
    <w:name w:val="Strong"/>
    <w:basedOn w:val="DefaultParagraphFont"/>
    <w:uiPriority w:val="22"/>
    <w:qFormat/>
    <w:rsid w:val="00601AFD"/>
    <w:rPr>
      <w:b/>
      <w:bCs/>
    </w:rPr>
  </w:style>
  <w:style w:type="character" w:styleId="HTMLAcronym">
    <w:name w:val="HTML Acronym"/>
    <w:basedOn w:val="DefaultParagraphFont"/>
    <w:uiPriority w:val="99"/>
    <w:semiHidden/>
    <w:unhideWhenUsed/>
    <w:rsid w:val="00601AFD"/>
  </w:style>
  <w:style w:type="paragraph" w:styleId="Revision">
    <w:name w:val="Revision"/>
    <w:hidden/>
    <w:uiPriority w:val="99"/>
    <w:semiHidden/>
    <w:rsid w:val="00601AFD"/>
    <w:pPr>
      <w:spacing w:after="0" w:line="240" w:lineRule="auto"/>
    </w:pPr>
    <w:rPr>
      <w:lang w:val="es-ES_tradnl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601AF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1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do/HuertosUrbanos" TargetMode="External"/><Relationship Id="rId13" Type="http://schemas.openxmlformats.org/officeDocument/2006/relationships/hyperlink" Target="http://ciudadesamigas.org/" TargetMode="External"/><Relationship Id="rId18" Type="http://schemas.openxmlformats.org/officeDocument/2006/relationships/hyperlink" Target="http://bit.do/CiudadesAlzheim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t.do/activarVUA" TargetMode="External"/><Relationship Id="rId12" Type="http://schemas.openxmlformats.org/officeDocument/2006/relationships/hyperlink" Target="http://euskadilagunkoia.net/es" TargetMode="External"/><Relationship Id="rId17" Type="http://schemas.openxmlformats.org/officeDocument/2006/relationships/hyperlink" Target="http://recs.e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iudadesporlabicicleta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t.do/Ludantia" TargetMode="External"/><Relationship Id="rId11" Type="http://schemas.openxmlformats.org/officeDocument/2006/relationships/hyperlink" Target="http://ciudadesamigables.imserso.es" TargetMode="External"/><Relationship Id="rId5" Type="http://schemas.openxmlformats.org/officeDocument/2006/relationships/hyperlink" Target="http://bit.do/CaminoEscolar" TargetMode="External"/><Relationship Id="rId15" Type="http://schemas.openxmlformats.org/officeDocument/2006/relationships/hyperlink" Target="http://www.ciudadesquecaminan.org/" TargetMode="External"/><Relationship Id="rId10" Type="http://schemas.openxmlformats.org/officeDocument/2006/relationships/hyperlink" Target="http://bit.do/Ruta-Colestero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bantactics.org/" TargetMode="External"/><Relationship Id="rId14" Type="http://schemas.openxmlformats.org/officeDocument/2006/relationships/hyperlink" Target="http://www.edciti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 Poudyal</dc:creator>
  <cp:keywords/>
  <dc:description/>
  <cp:lastModifiedBy>Shima Poudyal</cp:lastModifiedBy>
  <cp:revision>2</cp:revision>
  <dcterms:created xsi:type="dcterms:W3CDTF">2018-08-28T09:31:00Z</dcterms:created>
  <dcterms:modified xsi:type="dcterms:W3CDTF">2018-08-28T09:31:00Z</dcterms:modified>
</cp:coreProperties>
</file>