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9DE4" w14:textId="5AD5A672" w:rsidR="00D55DBB" w:rsidRPr="00D55DBB" w:rsidRDefault="00D55DBB" w:rsidP="00D55DBB">
      <w:pPr>
        <w:spacing w:after="200"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D55DBB">
        <w:rPr>
          <w:rFonts w:ascii="Times New Roman" w:hAnsi="Times New Roman" w:cs="Times New Roman"/>
          <w:b/>
          <w:bCs/>
        </w:rPr>
        <w:t>Alteraciones</w:t>
      </w:r>
      <w:proofErr w:type="spellEnd"/>
      <w:r w:rsidRPr="00D5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DBB">
        <w:rPr>
          <w:rFonts w:ascii="Times New Roman" w:hAnsi="Times New Roman" w:cs="Times New Roman"/>
          <w:b/>
          <w:bCs/>
        </w:rPr>
        <w:t>en</w:t>
      </w:r>
      <w:proofErr w:type="spellEnd"/>
      <w:r w:rsidRPr="00D55DBB">
        <w:rPr>
          <w:rFonts w:ascii="Times New Roman" w:hAnsi="Times New Roman" w:cs="Times New Roman"/>
          <w:b/>
          <w:bCs/>
        </w:rPr>
        <w:t xml:space="preserve"> el </w:t>
      </w:r>
      <w:proofErr w:type="spellStart"/>
      <w:r w:rsidRPr="00D55DBB">
        <w:rPr>
          <w:rFonts w:ascii="Times New Roman" w:hAnsi="Times New Roman" w:cs="Times New Roman"/>
          <w:b/>
          <w:bCs/>
        </w:rPr>
        <w:t>discurso</w:t>
      </w:r>
      <w:proofErr w:type="spellEnd"/>
      <w:r w:rsidRPr="00D5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DBB">
        <w:rPr>
          <w:rFonts w:ascii="Times New Roman" w:hAnsi="Times New Roman" w:cs="Times New Roman"/>
          <w:b/>
          <w:bCs/>
        </w:rPr>
        <w:t>narrativo</w:t>
      </w:r>
      <w:proofErr w:type="spellEnd"/>
      <w:r w:rsidRPr="00D5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DBB">
        <w:rPr>
          <w:rFonts w:ascii="Times New Roman" w:hAnsi="Times New Roman" w:cs="Times New Roman"/>
          <w:b/>
          <w:bCs/>
        </w:rPr>
        <w:t>en</w:t>
      </w:r>
      <w:proofErr w:type="spellEnd"/>
      <w:r w:rsidRPr="00D5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5DBB">
        <w:rPr>
          <w:rFonts w:ascii="Times New Roman" w:hAnsi="Times New Roman" w:cs="Times New Roman"/>
          <w:b/>
          <w:bCs/>
        </w:rPr>
        <w:t>hijos</w:t>
      </w:r>
      <w:proofErr w:type="spellEnd"/>
      <w:r w:rsidRPr="00D55DBB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D55DBB">
        <w:rPr>
          <w:rFonts w:ascii="Times New Roman" w:hAnsi="Times New Roman" w:cs="Times New Roman"/>
          <w:b/>
          <w:bCs/>
        </w:rPr>
        <w:t>madres</w:t>
      </w:r>
      <w:proofErr w:type="spellEnd"/>
      <w:r w:rsidRPr="00D55DBB">
        <w:rPr>
          <w:rFonts w:ascii="Times New Roman" w:hAnsi="Times New Roman" w:cs="Times New Roman"/>
          <w:b/>
          <w:bCs/>
        </w:rPr>
        <w:t xml:space="preserve"> con preeclampsia</w:t>
      </w:r>
    </w:p>
    <w:p w14:paraId="7E94FEC1" w14:textId="77777777" w:rsidR="00D55DBB" w:rsidRPr="00FB6500" w:rsidRDefault="00D55DBB" w:rsidP="00D55DBB">
      <w:pPr>
        <w:spacing w:after="200" w:line="360" w:lineRule="auto"/>
        <w:jc w:val="both"/>
        <w:rPr>
          <w:rFonts w:ascii="Times New Roman" w:hAnsi="Times New Roman" w:cs="Times New Roman"/>
          <w:bCs/>
        </w:rPr>
      </w:pPr>
      <w:r w:rsidRPr="00FB6500">
        <w:rPr>
          <w:rFonts w:ascii="Times New Roman" w:hAnsi="Times New Roman" w:cs="Times New Roman"/>
          <w:bCs/>
        </w:rPr>
        <w:t xml:space="preserve">[Alterations in the narrative discourse in children born to mothers who had preeclampsia] </w:t>
      </w:r>
    </w:p>
    <w:p w14:paraId="34FE2488" w14:textId="77777777" w:rsidR="00D55DBB" w:rsidRPr="00FB6500" w:rsidRDefault="00D55DBB" w:rsidP="00D55DBB">
      <w:pPr>
        <w:spacing w:after="200"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FB6500">
        <w:rPr>
          <w:rFonts w:ascii="Times New Roman" w:hAnsi="Times New Roman" w:cs="Times New Roman"/>
          <w:bCs/>
        </w:rPr>
        <w:t>Jesenia</w:t>
      </w:r>
      <w:proofErr w:type="spellEnd"/>
      <w:r w:rsidRPr="00FB6500">
        <w:rPr>
          <w:rFonts w:ascii="Times New Roman" w:hAnsi="Times New Roman" w:cs="Times New Roman"/>
          <w:bCs/>
        </w:rPr>
        <w:t xml:space="preserve"> Acurio</w:t>
      </w:r>
      <w:r w:rsidRPr="00FB6500">
        <w:rPr>
          <w:rFonts w:ascii="Times New Roman" w:hAnsi="Times New Roman" w:cs="Times New Roman"/>
          <w:bCs/>
          <w:vertAlign w:val="superscript"/>
        </w:rPr>
        <w:t>1‡</w:t>
      </w:r>
      <w:r w:rsidRPr="00FB6500">
        <w:rPr>
          <w:rFonts w:ascii="Times New Roman" w:hAnsi="Times New Roman" w:cs="Times New Roman"/>
          <w:bCs/>
        </w:rPr>
        <w:t>; Yesenia Torres</w:t>
      </w:r>
      <w:r w:rsidRPr="00FB6500">
        <w:rPr>
          <w:rFonts w:ascii="Times New Roman" w:hAnsi="Times New Roman" w:cs="Times New Roman"/>
          <w:bCs/>
          <w:vertAlign w:val="superscript"/>
        </w:rPr>
        <w:t>1‡</w:t>
      </w:r>
      <w:r w:rsidRPr="00FB6500">
        <w:rPr>
          <w:rFonts w:ascii="Times New Roman" w:hAnsi="Times New Roman" w:cs="Times New Roman"/>
          <w:bCs/>
        </w:rPr>
        <w:t xml:space="preserve">; </w:t>
      </w:r>
      <w:proofErr w:type="spellStart"/>
      <w:r w:rsidRPr="00FB6500">
        <w:rPr>
          <w:rFonts w:ascii="Times New Roman" w:hAnsi="Times New Roman" w:cs="Times New Roman"/>
          <w:bCs/>
        </w:rPr>
        <w:t>Gemita</w:t>
      </w:r>
      <w:proofErr w:type="spellEnd"/>
      <w:r w:rsidRPr="00FB6500">
        <w:rPr>
          <w:rFonts w:ascii="Times New Roman" w:hAnsi="Times New Roman" w:cs="Times New Roman"/>
          <w:bCs/>
        </w:rPr>
        <w:t xml:space="preserve"> Manríquez</w:t>
      </w:r>
      <w:r w:rsidRPr="00205C19">
        <w:rPr>
          <w:rFonts w:ascii="Times New Roman" w:hAnsi="Times New Roman" w:cs="Times New Roman"/>
          <w:bCs/>
          <w:vertAlign w:val="superscript"/>
        </w:rPr>
        <w:t>2</w:t>
      </w:r>
      <w:r w:rsidRPr="00FB6500">
        <w:rPr>
          <w:rFonts w:ascii="Times New Roman" w:hAnsi="Times New Roman" w:cs="Times New Roman"/>
          <w:bCs/>
        </w:rPr>
        <w:t>; Patricio Bertoglia</w:t>
      </w:r>
      <w:r w:rsidRPr="00205C19">
        <w:rPr>
          <w:rFonts w:ascii="Times New Roman" w:hAnsi="Times New Roman" w:cs="Times New Roman"/>
          <w:bCs/>
          <w:vertAlign w:val="superscript"/>
        </w:rPr>
        <w:t>2</w:t>
      </w:r>
      <w:r w:rsidRPr="00FB6500">
        <w:rPr>
          <w:rFonts w:ascii="Times New Roman" w:hAnsi="Times New Roman" w:cs="Times New Roman"/>
          <w:bCs/>
        </w:rPr>
        <w:t>; José Leon</w:t>
      </w:r>
      <w:r w:rsidRPr="00205C19">
        <w:rPr>
          <w:rFonts w:ascii="Times New Roman" w:hAnsi="Times New Roman" w:cs="Times New Roman"/>
          <w:bCs/>
          <w:vertAlign w:val="superscript"/>
        </w:rPr>
        <w:t>1</w:t>
      </w:r>
      <w:r w:rsidRPr="00FB6500">
        <w:rPr>
          <w:rFonts w:ascii="Times New Roman" w:hAnsi="Times New Roman" w:cs="Times New Roman"/>
          <w:bCs/>
        </w:rPr>
        <w:t>; Kurt Herltiz</w:t>
      </w:r>
      <w:r w:rsidRPr="00205C19">
        <w:rPr>
          <w:rFonts w:ascii="Times New Roman" w:hAnsi="Times New Roman" w:cs="Times New Roman"/>
          <w:bCs/>
          <w:vertAlign w:val="superscript"/>
        </w:rPr>
        <w:t>1</w:t>
      </w:r>
      <w:r w:rsidRPr="00FB6500">
        <w:rPr>
          <w:rFonts w:ascii="Times New Roman" w:hAnsi="Times New Roman" w:cs="Times New Roman"/>
          <w:bCs/>
        </w:rPr>
        <w:t>; Carlos Esc</w:t>
      </w:r>
      <w:bookmarkStart w:id="0" w:name="_GoBack"/>
      <w:bookmarkEnd w:id="0"/>
      <w:r w:rsidRPr="00FB6500">
        <w:rPr>
          <w:rFonts w:ascii="Times New Roman" w:hAnsi="Times New Roman" w:cs="Times New Roman"/>
          <w:bCs/>
        </w:rPr>
        <w:t>udero</w:t>
      </w:r>
      <w:r w:rsidRPr="00205C19">
        <w:rPr>
          <w:rFonts w:ascii="Times New Roman" w:hAnsi="Times New Roman" w:cs="Times New Roman"/>
          <w:bCs/>
          <w:vertAlign w:val="superscript"/>
        </w:rPr>
        <w:t>1, 3,4*</w:t>
      </w:r>
      <w:r w:rsidRPr="00FB6500">
        <w:rPr>
          <w:rFonts w:ascii="Times New Roman" w:hAnsi="Times New Roman" w:cs="Times New Roman"/>
          <w:bCs/>
        </w:rPr>
        <w:t xml:space="preserve">. </w:t>
      </w:r>
    </w:p>
    <w:p w14:paraId="14CC36F9" w14:textId="77777777" w:rsidR="00D55DBB" w:rsidRDefault="00D55DBB" w:rsidP="00D55DBB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05C19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proofErr w:type="spellStart"/>
      <w:r w:rsidRPr="00FB6500">
        <w:rPr>
          <w:rFonts w:ascii="Times New Roman" w:hAnsi="Times New Roman" w:cs="Times New Roman"/>
          <w:bCs/>
        </w:rPr>
        <w:t>Laboratorio</w:t>
      </w:r>
      <w:proofErr w:type="spellEnd"/>
      <w:r w:rsidRPr="00FB6500">
        <w:rPr>
          <w:rFonts w:ascii="Times New Roman" w:hAnsi="Times New Roman" w:cs="Times New Roman"/>
          <w:bCs/>
        </w:rPr>
        <w:t xml:space="preserve"> de </w:t>
      </w:r>
      <w:proofErr w:type="spellStart"/>
      <w:r w:rsidRPr="00FB6500">
        <w:rPr>
          <w:rFonts w:ascii="Times New Roman" w:hAnsi="Times New Roman" w:cs="Times New Roman"/>
          <w:bCs/>
        </w:rPr>
        <w:t>Fisiología</w:t>
      </w:r>
      <w:proofErr w:type="spellEnd"/>
      <w:r w:rsidRPr="00FB6500">
        <w:rPr>
          <w:rFonts w:ascii="Times New Roman" w:hAnsi="Times New Roman" w:cs="Times New Roman"/>
          <w:bCs/>
        </w:rPr>
        <w:t xml:space="preserve"> Vascular, Universidad del Bio Bio, Chillan, Chile. </w:t>
      </w:r>
    </w:p>
    <w:p w14:paraId="79659F75" w14:textId="77777777" w:rsidR="00D55DBB" w:rsidRDefault="00D55DBB" w:rsidP="00D55DBB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05C19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proofErr w:type="spellStart"/>
      <w:r w:rsidRPr="00FB6500">
        <w:rPr>
          <w:rFonts w:ascii="Times New Roman" w:hAnsi="Times New Roman" w:cs="Times New Roman"/>
          <w:bCs/>
        </w:rPr>
        <w:t>Servicio</w:t>
      </w:r>
      <w:proofErr w:type="spellEnd"/>
      <w:r w:rsidRPr="00FB6500">
        <w:rPr>
          <w:rFonts w:ascii="Times New Roman" w:hAnsi="Times New Roman" w:cs="Times New Roman"/>
          <w:bCs/>
        </w:rPr>
        <w:t xml:space="preserve"> de </w:t>
      </w:r>
      <w:proofErr w:type="spellStart"/>
      <w:r w:rsidRPr="00FB6500">
        <w:rPr>
          <w:rFonts w:ascii="Times New Roman" w:hAnsi="Times New Roman" w:cs="Times New Roman"/>
          <w:bCs/>
        </w:rPr>
        <w:t>Ginecología</w:t>
      </w:r>
      <w:proofErr w:type="spellEnd"/>
      <w:r w:rsidRPr="00FB6500">
        <w:rPr>
          <w:rFonts w:ascii="Times New Roman" w:hAnsi="Times New Roman" w:cs="Times New Roman"/>
          <w:bCs/>
        </w:rPr>
        <w:t xml:space="preserve"> y </w:t>
      </w:r>
      <w:proofErr w:type="spellStart"/>
      <w:r w:rsidRPr="00FB6500">
        <w:rPr>
          <w:rFonts w:ascii="Times New Roman" w:hAnsi="Times New Roman" w:cs="Times New Roman"/>
          <w:bCs/>
        </w:rPr>
        <w:t>Obstetricia</w:t>
      </w:r>
      <w:proofErr w:type="spellEnd"/>
      <w:r w:rsidRPr="00FB6500">
        <w:rPr>
          <w:rFonts w:ascii="Times New Roman" w:hAnsi="Times New Roman" w:cs="Times New Roman"/>
          <w:bCs/>
        </w:rPr>
        <w:t xml:space="preserve">, Hospital </w:t>
      </w:r>
      <w:proofErr w:type="spellStart"/>
      <w:r w:rsidRPr="00FB6500">
        <w:rPr>
          <w:rFonts w:ascii="Times New Roman" w:hAnsi="Times New Roman" w:cs="Times New Roman"/>
          <w:bCs/>
        </w:rPr>
        <w:t>Clínico</w:t>
      </w:r>
      <w:proofErr w:type="spellEnd"/>
      <w:r w:rsidRPr="00FB6500">
        <w:rPr>
          <w:rFonts w:ascii="Times New Roman" w:hAnsi="Times New Roman" w:cs="Times New Roman"/>
          <w:bCs/>
        </w:rPr>
        <w:t xml:space="preserve"> </w:t>
      </w:r>
      <w:proofErr w:type="spellStart"/>
      <w:r w:rsidRPr="00FB6500">
        <w:rPr>
          <w:rFonts w:ascii="Times New Roman" w:hAnsi="Times New Roman" w:cs="Times New Roman"/>
          <w:bCs/>
        </w:rPr>
        <w:t>Herminda</w:t>
      </w:r>
      <w:proofErr w:type="spellEnd"/>
      <w:r w:rsidRPr="00FB6500">
        <w:rPr>
          <w:rFonts w:ascii="Times New Roman" w:hAnsi="Times New Roman" w:cs="Times New Roman"/>
          <w:bCs/>
        </w:rPr>
        <w:t xml:space="preserve"> Martin, Chillan, Chile. </w:t>
      </w:r>
    </w:p>
    <w:p w14:paraId="4AA343C3" w14:textId="77777777" w:rsidR="00D55DBB" w:rsidRDefault="00D55DBB" w:rsidP="00D55DBB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05C19">
        <w:rPr>
          <w:rFonts w:ascii="Times New Roman" w:hAnsi="Times New Roman" w:cs="Times New Roman"/>
          <w:bCs/>
          <w:vertAlign w:val="superscript"/>
        </w:rPr>
        <w:t>3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proofErr w:type="spellStart"/>
      <w:r w:rsidRPr="00FB6500">
        <w:rPr>
          <w:rFonts w:ascii="Times New Roman" w:hAnsi="Times New Roman" w:cs="Times New Roman"/>
          <w:bCs/>
        </w:rPr>
        <w:t>Departamento</w:t>
      </w:r>
      <w:proofErr w:type="spellEnd"/>
      <w:r w:rsidRPr="00FB6500">
        <w:rPr>
          <w:rFonts w:ascii="Times New Roman" w:hAnsi="Times New Roman" w:cs="Times New Roman"/>
          <w:bCs/>
        </w:rPr>
        <w:t xml:space="preserve"> de </w:t>
      </w:r>
      <w:proofErr w:type="spellStart"/>
      <w:r w:rsidRPr="00FB6500">
        <w:rPr>
          <w:rFonts w:ascii="Times New Roman" w:hAnsi="Times New Roman" w:cs="Times New Roman"/>
          <w:bCs/>
        </w:rPr>
        <w:t>Ciencias</w:t>
      </w:r>
      <w:proofErr w:type="spellEnd"/>
      <w:r w:rsidRPr="00FB6500">
        <w:rPr>
          <w:rFonts w:ascii="Times New Roman" w:hAnsi="Times New Roman" w:cs="Times New Roman"/>
          <w:bCs/>
        </w:rPr>
        <w:t xml:space="preserve"> </w:t>
      </w:r>
      <w:proofErr w:type="spellStart"/>
      <w:r w:rsidRPr="00FB6500">
        <w:rPr>
          <w:rFonts w:ascii="Times New Roman" w:hAnsi="Times New Roman" w:cs="Times New Roman"/>
          <w:bCs/>
        </w:rPr>
        <w:t>Básicas</w:t>
      </w:r>
      <w:proofErr w:type="spellEnd"/>
      <w:r w:rsidRPr="00FB6500">
        <w:rPr>
          <w:rFonts w:ascii="Times New Roman" w:hAnsi="Times New Roman" w:cs="Times New Roman"/>
          <w:bCs/>
        </w:rPr>
        <w:t xml:space="preserve">, Universidad del Bio Bio, Chillan, Chile. </w:t>
      </w:r>
    </w:p>
    <w:p w14:paraId="746B7E35" w14:textId="77777777" w:rsidR="00D55DBB" w:rsidRPr="00FB6500" w:rsidRDefault="00D55DBB" w:rsidP="00D55DBB">
      <w:pPr>
        <w:spacing w:after="200" w:line="360" w:lineRule="auto"/>
        <w:jc w:val="both"/>
        <w:rPr>
          <w:rFonts w:ascii="Times New Roman" w:hAnsi="Times New Roman" w:cs="Times New Roman"/>
          <w:bCs/>
        </w:rPr>
      </w:pPr>
      <w:r w:rsidRPr="00205C19">
        <w:rPr>
          <w:rFonts w:ascii="Times New Roman" w:hAnsi="Times New Roman" w:cs="Times New Roman"/>
          <w:bCs/>
          <w:vertAlign w:val="superscript"/>
        </w:rPr>
        <w:t>4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proofErr w:type="spellStart"/>
      <w:r w:rsidRPr="00FB6500">
        <w:rPr>
          <w:rFonts w:ascii="Times New Roman" w:hAnsi="Times New Roman" w:cs="Times New Roman"/>
          <w:bCs/>
        </w:rPr>
        <w:t>Grupo</w:t>
      </w:r>
      <w:proofErr w:type="spellEnd"/>
      <w:r w:rsidRPr="00FB6500">
        <w:rPr>
          <w:rFonts w:ascii="Times New Roman" w:hAnsi="Times New Roman" w:cs="Times New Roman"/>
          <w:bCs/>
        </w:rPr>
        <w:t xml:space="preserve"> de </w:t>
      </w:r>
      <w:proofErr w:type="spellStart"/>
      <w:r w:rsidRPr="00FB6500">
        <w:rPr>
          <w:rFonts w:ascii="Times New Roman" w:hAnsi="Times New Roman" w:cs="Times New Roman"/>
          <w:bCs/>
        </w:rPr>
        <w:t>Investigación</w:t>
      </w:r>
      <w:proofErr w:type="spellEnd"/>
      <w:r w:rsidRPr="00FB6500">
        <w:rPr>
          <w:rFonts w:ascii="Times New Roman" w:hAnsi="Times New Roman" w:cs="Times New Roman"/>
          <w:bCs/>
        </w:rPr>
        <w:t xml:space="preserve"> e </w:t>
      </w:r>
      <w:proofErr w:type="spellStart"/>
      <w:r w:rsidRPr="00FB6500">
        <w:rPr>
          <w:rFonts w:ascii="Times New Roman" w:hAnsi="Times New Roman" w:cs="Times New Roman"/>
          <w:bCs/>
        </w:rPr>
        <w:t>Innovación</w:t>
      </w:r>
      <w:proofErr w:type="spellEnd"/>
      <w:r w:rsidRPr="00FB6500">
        <w:rPr>
          <w:rFonts w:ascii="Times New Roman" w:hAnsi="Times New Roman" w:cs="Times New Roman"/>
          <w:bCs/>
        </w:rPr>
        <w:t xml:space="preserve"> </w:t>
      </w:r>
      <w:proofErr w:type="spellStart"/>
      <w:r w:rsidRPr="00FB6500">
        <w:rPr>
          <w:rFonts w:ascii="Times New Roman" w:hAnsi="Times New Roman" w:cs="Times New Roman"/>
          <w:bCs/>
        </w:rPr>
        <w:t>en</w:t>
      </w:r>
      <w:proofErr w:type="spellEnd"/>
      <w:r w:rsidRPr="00FB6500">
        <w:rPr>
          <w:rFonts w:ascii="Times New Roman" w:hAnsi="Times New Roman" w:cs="Times New Roman"/>
          <w:bCs/>
        </w:rPr>
        <w:t xml:space="preserve"> </w:t>
      </w:r>
      <w:proofErr w:type="spellStart"/>
      <w:r w:rsidRPr="00FB6500">
        <w:rPr>
          <w:rFonts w:ascii="Times New Roman" w:hAnsi="Times New Roman" w:cs="Times New Roman"/>
          <w:bCs/>
        </w:rPr>
        <w:t>Salud</w:t>
      </w:r>
      <w:proofErr w:type="spellEnd"/>
      <w:r w:rsidRPr="00FB6500">
        <w:rPr>
          <w:rFonts w:ascii="Times New Roman" w:hAnsi="Times New Roman" w:cs="Times New Roman"/>
          <w:bCs/>
        </w:rPr>
        <w:t xml:space="preserve"> Vascular (GRIVAS Health), </w:t>
      </w:r>
      <w:proofErr w:type="spellStart"/>
      <w:r w:rsidRPr="00FB6500">
        <w:rPr>
          <w:rFonts w:ascii="Times New Roman" w:hAnsi="Times New Roman" w:cs="Times New Roman"/>
          <w:bCs/>
        </w:rPr>
        <w:t>Chillán</w:t>
      </w:r>
      <w:proofErr w:type="spellEnd"/>
      <w:r w:rsidRPr="00FB6500">
        <w:rPr>
          <w:rFonts w:ascii="Times New Roman" w:hAnsi="Times New Roman" w:cs="Times New Roman"/>
          <w:bCs/>
        </w:rPr>
        <w:t xml:space="preserve">, Chile. </w:t>
      </w:r>
    </w:p>
    <w:p w14:paraId="5532C046" w14:textId="77777777" w:rsidR="00551653" w:rsidRPr="00DB4B93" w:rsidRDefault="00551653" w:rsidP="00551653">
      <w:pPr>
        <w:spacing w:line="360" w:lineRule="auto"/>
        <w:jc w:val="both"/>
        <w:rPr>
          <w:rFonts w:ascii="Times New Roman" w:hAnsi="Times New Roman" w:cs="Times New Roman"/>
          <w:i/>
          <w:lang w:val="es-ES_tradnl"/>
        </w:rPr>
      </w:pPr>
    </w:p>
    <w:p w14:paraId="73ABC85B" w14:textId="5BB07ADF" w:rsidR="00855D78" w:rsidRDefault="001371D2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Tablas suplementarias</w:t>
      </w:r>
    </w:p>
    <w:p w14:paraId="2C66C4E3" w14:textId="77777777" w:rsidR="00855D78" w:rsidRDefault="00855D78">
      <w:pPr>
        <w:rPr>
          <w:rFonts w:ascii="Times New Roman" w:hAnsi="Times New Roman" w:cs="Times New Roman"/>
          <w:lang w:val="es-ES_tradnl"/>
        </w:rPr>
      </w:pPr>
    </w:p>
    <w:p w14:paraId="65F8BD35" w14:textId="77777777" w:rsidR="00855D78" w:rsidRDefault="00855D78">
      <w:pPr>
        <w:rPr>
          <w:rFonts w:ascii="Times New Roman" w:hAnsi="Times New Roman" w:cs="Times New Roman"/>
          <w:lang w:val="es-ES_tradnl"/>
        </w:rPr>
      </w:pPr>
    </w:p>
    <w:p w14:paraId="51164C84" w14:textId="7D9C0856" w:rsidR="00C93744" w:rsidRPr="00DB4B93" w:rsidRDefault="00855D78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</w:t>
      </w:r>
      <w:r w:rsidR="00BA27EA" w:rsidRPr="00DB4B93">
        <w:rPr>
          <w:rFonts w:ascii="Times New Roman" w:hAnsi="Times New Roman" w:cs="Times New Roman"/>
          <w:lang w:val="es-ES_tradnl"/>
        </w:rPr>
        <w:t xml:space="preserve">abla </w:t>
      </w:r>
      <w:r w:rsidR="008C3335" w:rsidRPr="00DB4B93">
        <w:rPr>
          <w:rFonts w:ascii="Times New Roman" w:hAnsi="Times New Roman" w:cs="Times New Roman"/>
          <w:lang w:val="es-ES_tradnl"/>
        </w:rPr>
        <w:t>S</w:t>
      </w:r>
      <w:r w:rsidR="00BA27EA" w:rsidRPr="00DB4B93">
        <w:rPr>
          <w:rFonts w:ascii="Times New Roman" w:hAnsi="Times New Roman" w:cs="Times New Roman"/>
          <w:lang w:val="es-ES_tradnl"/>
        </w:rPr>
        <w:t>1</w:t>
      </w:r>
      <w:r w:rsidR="008C3335" w:rsidRPr="00DB4B93">
        <w:rPr>
          <w:rFonts w:ascii="Times New Roman" w:hAnsi="Times New Roman" w:cs="Times New Roman"/>
          <w:lang w:val="es-ES_tradnl"/>
        </w:rPr>
        <w:t>. Datos clínicos de la madre</w:t>
      </w:r>
    </w:p>
    <w:p w14:paraId="5F825000" w14:textId="77777777" w:rsidR="00BA27EA" w:rsidRPr="00DB4B93" w:rsidRDefault="00BA27EA">
      <w:pPr>
        <w:rPr>
          <w:rFonts w:ascii="Times New Roman" w:hAnsi="Times New Roman" w:cs="Times New Roman"/>
          <w:lang w:val="es-ES_tradnl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63"/>
        <w:gridCol w:w="1278"/>
        <w:gridCol w:w="1191"/>
        <w:gridCol w:w="193"/>
        <w:gridCol w:w="1401"/>
        <w:gridCol w:w="1154"/>
      </w:tblGrid>
      <w:tr w:rsidR="00BA27EA" w:rsidRPr="00DB4B93" w14:paraId="325BC034" w14:textId="77777777" w:rsidTr="00D55DBB">
        <w:trPr>
          <w:trHeight w:val="601"/>
        </w:trPr>
        <w:tc>
          <w:tcPr>
            <w:tcW w:w="199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543E6FE" w14:textId="77777777" w:rsidR="008348D4" w:rsidRPr="00DB4B93" w:rsidRDefault="00BA27EA" w:rsidP="00BA27EA">
            <w:pPr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90173B1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Normotensas</w:t>
            </w:r>
          </w:p>
        </w:tc>
        <w:tc>
          <w:tcPr>
            <w:tcW w:w="1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7C029D7" w14:textId="77777777" w:rsidR="008348D4" w:rsidRPr="00DB4B93" w:rsidRDefault="008348D4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4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211DD17" w14:textId="77777777" w:rsidR="008348D4" w:rsidRPr="00DB4B93" w:rsidRDefault="008C3335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DB4B93">
              <w:rPr>
                <w:rFonts w:ascii="Times New Roman" w:hAnsi="Times New Roman" w:cs="Times New Roman"/>
                <w:lang w:val="es-ES_tradnl"/>
              </w:rPr>
              <w:t>Preeclámpticas</w:t>
            </w:r>
            <w:proofErr w:type="spellEnd"/>
          </w:p>
        </w:tc>
      </w:tr>
      <w:tr w:rsidR="00BA27EA" w:rsidRPr="00DB4B93" w14:paraId="252ACAD2" w14:textId="77777777" w:rsidTr="00D55DBB">
        <w:trPr>
          <w:trHeight w:val="601"/>
        </w:trPr>
        <w:tc>
          <w:tcPr>
            <w:tcW w:w="19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4E966AF" w14:textId="77777777" w:rsidR="008348D4" w:rsidRPr="00DB4B93" w:rsidRDefault="00BA27EA" w:rsidP="00BA27EA">
            <w:pPr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914E83F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Media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21E73DC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SEM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54F7086" w14:textId="77777777" w:rsidR="008348D4" w:rsidRPr="00DB4B93" w:rsidRDefault="008348D4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39CA7F7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Media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BE46CB3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SEM</w:t>
            </w:r>
          </w:p>
        </w:tc>
      </w:tr>
      <w:tr w:rsidR="00BA27EA" w:rsidRPr="00DB4B93" w14:paraId="0DC3EB75" w14:textId="77777777" w:rsidTr="00D55DBB">
        <w:trPr>
          <w:trHeight w:val="501"/>
        </w:trPr>
        <w:tc>
          <w:tcPr>
            <w:tcW w:w="199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5B3B22D" w14:textId="77777777" w:rsidR="008348D4" w:rsidRPr="00DB4B93" w:rsidRDefault="00BA27EA" w:rsidP="00BA27EA">
            <w:pPr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Edad en años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9C76B07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24.5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26196A0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1.9</w:t>
            </w:r>
          </w:p>
        </w:tc>
        <w:tc>
          <w:tcPr>
            <w:tcW w:w="1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4DC62F9" w14:textId="77777777" w:rsidR="00BA27EA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CDC50D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22.5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20D27FD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2.6</w:t>
            </w:r>
          </w:p>
        </w:tc>
      </w:tr>
      <w:tr w:rsidR="00BA27EA" w:rsidRPr="00DB4B93" w14:paraId="2AFE4A8A" w14:textId="77777777" w:rsidTr="00D55DBB">
        <w:trPr>
          <w:trHeight w:val="459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02C931D" w14:textId="77777777" w:rsidR="008348D4" w:rsidRPr="00DB4B93" w:rsidRDefault="00BA27EA" w:rsidP="00BA27EA">
            <w:pPr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IMC1, kg/m</w:t>
            </w:r>
            <w:r w:rsidRPr="00DB4B93">
              <w:rPr>
                <w:rFonts w:ascii="Times New Roman" w:hAnsi="Times New Roman" w:cs="Times New Roman"/>
                <w:vertAlign w:val="superscript"/>
                <w:lang w:val="es-ES_tradnl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9148E6F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27.0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4A91C6D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0.8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6B47536" w14:textId="77777777" w:rsidR="00BA27EA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4017CE0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26.3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8205234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1.4</w:t>
            </w:r>
          </w:p>
        </w:tc>
      </w:tr>
      <w:tr w:rsidR="00BA27EA" w:rsidRPr="00DB4B93" w14:paraId="242964A0" w14:textId="77777777" w:rsidTr="00D55DBB">
        <w:trPr>
          <w:trHeight w:val="459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87E6C11" w14:textId="77777777" w:rsidR="008348D4" w:rsidRPr="00DB4B93" w:rsidRDefault="00BA27EA" w:rsidP="00BA27EA">
            <w:pPr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IMC2, kg/m</w:t>
            </w:r>
            <w:r w:rsidRPr="00DB4B93">
              <w:rPr>
                <w:rFonts w:ascii="Times New Roman" w:hAnsi="Times New Roman" w:cs="Times New Roman"/>
                <w:vertAlign w:val="superscript"/>
                <w:lang w:val="es-ES_tradnl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504C382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32.5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2CD2B77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0.7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4095AE2" w14:textId="77777777" w:rsidR="00BA27EA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F0641A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33.3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23CDE4F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1.5</w:t>
            </w:r>
          </w:p>
        </w:tc>
      </w:tr>
      <w:tr w:rsidR="00BA27EA" w:rsidRPr="00DB4B93" w14:paraId="7E335484" w14:textId="77777777" w:rsidTr="00D55DBB">
        <w:trPr>
          <w:trHeight w:val="459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3062591" w14:textId="77777777" w:rsidR="008348D4" w:rsidRPr="00DB4B93" w:rsidRDefault="00BA27EA" w:rsidP="00BA27EA">
            <w:pPr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 xml:space="preserve">PAS, </w:t>
            </w:r>
            <w:proofErr w:type="spellStart"/>
            <w:r w:rsidRPr="00DB4B93">
              <w:rPr>
                <w:rFonts w:ascii="Times New Roman" w:hAnsi="Times New Roman" w:cs="Times New Roman"/>
                <w:lang w:val="es-ES_tradnl"/>
              </w:rPr>
              <w:t>mmHg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DDC048A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115.6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CA70C4E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3.7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F8FF503" w14:textId="77777777" w:rsidR="00BA27EA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0B7447D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146.1*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1CB456D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2.5</w:t>
            </w:r>
          </w:p>
        </w:tc>
      </w:tr>
      <w:tr w:rsidR="00BA27EA" w:rsidRPr="00DB4B93" w14:paraId="58D53434" w14:textId="77777777" w:rsidTr="00D55DBB">
        <w:trPr>
          <w:trHeight w:val="459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23E37B4" w14:textId="77777777" w:rsidR="008348D4" w:rsidRPr="00DB4B93" w:rsidRDefault="00BA27EA" w:rsidP="00BA27EA">
            <w:pPr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 xml:space="preserve">PAD, </w:t>
            </w:r>
            <w:proofErr w:type="spellStart"/>
            <w:r w:rsidRPr="00DB4B93">
              <w:rPr>
                <w:rFonts w:ascii="Times New Roman" w:hAnsi="Times New Roman" w:cs="Times New Roman"/>
                <w:lang w:val="es-ES_tradnl"/>
              </w:rPr>
              <w:t>mmHg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7EBAFA8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68.4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7BEB3DF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2.7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A0744F5" w14:textId="77777777" w:rsidR="00BA27EA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3ED47C3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90.9*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0E6FF19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2.8</w:t>
            </w:r>
          </w:p>
        </w:tc>
      </w:tr>
      <w:tr w:rsidR="00BA27EA" w:rsidRPr="00DB4B93" w14:paraId="02E9A8E4" w14:textId="77777777" w:rsidTr="00D55DBB">
        <w:trPr>
          <w:trHeight w:val="459"/>
        </w:trPr>
        <w:tc>
          <w:tcPr>
            <w:tcW w:w="19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6408BBB" w14:textId="77777777" w:rsidR="008348D4" w:rsidRPr="00DB4B93" w:rsidRDefault="00BA27EA" w:rsidP="00BA27EA">
            <w:pPr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Proteinuria, mg × 24 h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53D3A6E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–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8F78253" w14:textId="77777777" w:rsidR="008348D4" w:rsidRPr="00DB4B93" w:rsidRDefault="008348D4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A4F8770" w14:textId="77777777" w:rsidR="008348D4" w:rsidRPr="00DB4B93" w:rsidRDefault="008348D4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80BB2FF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460.0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3DEBC46" w14:textId="77777777" w:rsidR="008348D4" w:rsidRPr="00DB4B93" w:rsidRDefault="00BA27EA" w:rsidP="008C333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B4B93">
              <w:rPr>
                <w:rFonts w:ascii="Times New Roman" w:hAnsi="Times New Roman" w:cs="Times New Roman"/>
                <w:lang w:val="es-ES_tradnl"/>
              </w:rPr>
              <w:t>60</w:t>
            </w:r>
          </w:p>
        </w:tc>
      </w:tr>
    </w:tbl>
    <w:p w14:paraId="5900F60A" w14:textId="77777777" w:rsidR="00BA27EA" w:rsidRPr="00DB4B93" w:rsidRDefault="00BA27EA">
      <w:pPr>
        <w:rPr>
          <w:rFonts w:ascii="Times New Roman" w:hAnsi="Times New Roman" w:cs="Times New Roman"/>
          <w:lang w:val="es-ES_tradnl"/>
        </w:rPr>
      </w:pPr>
    </w:p>
    <w:p w14:paraId="14EBB4DB" w14:textId="77777777" w:rsidR="00BA27EA" w:rsidRPr="00DB4B93" w:rsidRDefault="00BA27EA">
      <w:pPr>
        <w:rPr>
          <w:rFonts w:ascii="Times New Roman" w:hAnsi="Times New Roman" w:cs="Times New Roman"/>
          <w:lang w:val="es-ES_tradnl"/>
        </w:rPr>
      </w:pPr>
    </w:p>
    <w:p w14:paraId="59C702F1" w14:textId="4AD87324" w:rsidR="000728C6" w:rsidRPr="00DB4B93" w:rsidRDefault="008C3335" w:rsidP="000728C6">
      <w:pPr>
        <w:rPr>
          <w:rFonts w:ascii="Times New Roman" w:hAnsi="Times New Roman" w:cs="Times New Roman"/>
          <w:lang w:val="es-ES_tradnl"/>
        </w:rPr>
      </w:pPr>
      <w:r w:rsidRPr="00DB4B93">
        <w:rPr>
          <w:rFonts w:ascii="Times New Roman" w:hAnsi="Times New Roman" w:cs="Times New Roman"/>
          <w:lang w:val="es-ES_tradnl"/>
        </w:rPr>
        <w:t xml:space="preserve">IMC, </w:t>
      </w:r>
      <w:r w:rsidR="008348D4" w:rsidRPr="00DB4B93">
        <w:rPr>
          <w:rFonts w:ascii="Times New Roman" w:hAnsi="Times New Roman" w:cs="Times New Roman"/>
          <w:lang w:val="es-ES_tradnl"/>
        </w:rPr>
        <w:t>Índice</w:t>
      </w:r>
      <w:r w:rsidRPr="00DB4B93">
        <w:rPr>
          <w:rFonts w:ascii="Times New Roman" w:hAnsi="Times New Roman" w:cs="Times New Roman"/>
          <w:lang w:val="es-ES_tradnl"/>
        </w:rPr>
        <w:t xml:space="preserve"> de masa corporal</w:t>
      </w:r>
      <w:r w:rsidR="00450D29" w:rsidRPr="00DB4B93">
        <w:rPr>
          <w:rFonts w:ascii="Times New Roman" w:hAnsi="Times New Roman" w:cs="Times New Roman"/>
          <w:lang w:val="es-ES_tradnl"/>
        </w:rPr>
        <w:t xml:space="preserve">. PAS, </w:t>
      </w:r>
      <w:r w:rsidR="000728C6" w:rsidRPr="00DB4B93">
        <w:rPr>
          <w:rFonts w:ascii="Times New Roman" w:hAnsi="Times New Roman" w:cs="Times New Roman"/>
          <w:lang w:val="es-ES_tradnl"/>
        </w:rPr>
        <w:t>Presión arterial sistólica</w:t>
      </w:r>
      <w:r w:rsidR="00450D29" w:rsidRPr="00DB4B93">
        <w:rPr>
          <w:rFonts w:ascii="Times New Roman" w:hAnsi="Times New Roman" w:cs="Times New Roman"/>
          <w:lang w:val="es-ES_tradnl"/>
        </w:rPr>
        <w:t xml:space="preserve">. PAD, </w:t>
      </w:r>
      <w:r w:rsidR="000728C6" w:rsidRPr="00DB4B93">
        <w:rPr>
          <w:rFonts w:ascii="Times New Roman" w:hAnsi="Times New Roman" w:cs="Times New Roman"/>
          <w:lang w:val="es-ES_tradnl"/>
        </w:rPr>
        <w:t>Presión arterial diastólica</w:t>
      </w:r>
    </w:p>
    <w:p w14:paraId="799810BC" w14:textId="77777777" w:rsidR="000728C6" w:rsidRPr="00DB4B93" w:rsidRDefault="000728C6">
      <w:pPr>
        <w:rPr>
          <w:rFonts w:ascii="Times New Roman" w:hAnsi="Times New Roman" w:cs="Times New Roman"/>
          <w:lang w:val="es-ES_tradnl"/>
        </w:rPr>
      </w:pPr>
    </w:p>
    <w:p w14:paraId="755194C8" w14:textId="77777777" w:rsidR="00551653" w:rsidRPr="00DB4B93" w:rsidRDefault="00551653" w:rsidP="00551653">
      <w:pPr>
        <w:rPr>
          <w:rFonts w:ascii="Times New Roman" w:hAnsi="Times New Roman" w:cs="Times New Roman"/>
          <w:lang w:val="es-ES_tradnl"/>
        </w:rPr>
        <w:sectPr w:rsidR="00551653" w:rsidRPr="00DB4B93" w:rsidSect="001371D2">
          <w:pgSz w:w="12240" w:h="15840"/>
          <w:pgMar w:top="1440" w:right="1800" w:bottom="1440" w:left="1800" w:header="708" w:footer="708" w:gutter="0"/>
          <w:cols w:space="708"/>
          <w:docGrid w:linePitch="360"/>
          <w:printerSettings r:id="rId6"/>
        </w:sectPr>
      </w:pPr>
    </w:p>
    <w:p w14:paraId="6B157080" w14:textId="5D4511C9" w:rsidR="009D4285" w:rsidRPr="00DB4B93" w:rsidRDefault="00551653" w:rsidP="00551653">
      <w:pPr>
        <w:rPr>
          <w:rFonts w:ascii="Times New Roman" w:hAnsi="Times New Roman" w:cs="Times New Roman"/>
          <w:lang w:val="es-ES_tradnl"/>
        </w:rPr>
      </w:pPr>
      <w:r w:rsidRPr="00DB4B93">
        <w:rPr>
          <w:rFonts w:ascii="Times New Roman" w:hAnsi="Times New Roman" w:cs="Times New Roman"/>
          <w:lang w:val="es-ES_tradnl"/>
        </w:rPr>
        <w:lastRenderedPageBreak/>
        <w:t>Tabla S2: Componentes del lenguaje y sus habilidades*</w:t>
      </w:r>
    </w:p>
    <w:p w14:paraId="1B5BB328" w14:textId="77777777" w:rsidR="00551653" w:rsidRPr="00DB4B93" w:rsidRDefault="00551653" w:rsidP="00551653">
      <w:pPr>
        <w:rPr>
          <w:rFonts w:ascii="Times New Roman" w:hAnsi="Times New Roman" w:cs="Times New Roman"/>
          <w:lang w:val="es-ES_tradn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4108"/>
        <w:gridCol w:w="3361"/>
        <w:gridCol w:w="2742"/>
      </w:tblGrid>
      <w:tr w:rsidR="00551653" w:rsidRPr="00DB4B93" w14:paraId="6E5D1AE3" w14:textId="77777777" w:rsidTr="00551653">
        <w:trPr>
          <w:trHeight w:val="45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noWrap/>
            <w:hideMark/>
          </w:tcPr>
          <w:p w14:paraId="1763E537" w14:textId="77777777" w:rsidR="00551653" w:rsidRPr="00DB4B93" w:rsidRDefault="00551653" w:rsidP="00551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  <w:t>Componentes del lenguaje y sus habilidades</w:t>
            </w:r>
          </w:p>
        </w:tc>
      </w:tr>
      <w:tr w:rsidR="00551653" w:rsidRPr="00DB4B93" w14:paraId="025CB1FA" w14:textId="77777777" w:rsidTr="00551653">
        <w:trPr>
          <w:trHeight w:val="495"/>
        </w:trPr>
        <w:tc>
          <w:tcPr>
            <w:tcW w:w="1157" w:type="pct"/>
            <w:tcBorders>
              <w:bottom w:val="single" w:sz="4" w:space="0" w:color="auto"/>
            </w:tcBorders>
            <w:noWrap/>
            <w:hideMark/>
          </w:tcPr>
          <w:p w14:paraId="04DD613E" w14:textId="77777777" w:rsidR="00551653" w:rsidRPr="00DB4B93" w:rsidRDefault="00551653" w:rsidP="00551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  <w:t>Fonético /Fonológico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noWrap/>
            <w:hideMark/>
          </w:tcPr>
          <w:p w14:paraId="3BE834DB" w14:textId="77777777" w:rsidR="00551653" w:rsidRPr="00DB4B93" w:rsidRDefault="00551653" w:rsidP="00551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  <w:t>Morfosintaxis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noWrap/>
            <w:hideMark/>
          </w:tcPr>
          <w:p w14:paraId="56408B47" w14:textId="70F63599" w:rsidR="00551653" w:rsidRPr="00DB4B93" w:rsidRDefault="00551653" w:rsidP="00551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  <w:t>Léxico/Semántico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noWrap/>
            <w:hideMark/>
          </w:tcPr>
          <w:p w14:paraId="052BF4D8" w14:textId="77777777" w:rsidR="00551653" w:rsidRPr="00DB4B93" w:rsidRDefault="00551653" w:rsidP="00551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_tradnl"/>
              </w:rPr>
              <w:t>Pragmática</w:t>
            </w:r>
          </w:p>
        </w:tc>
      </w:tr>
      <w:tr w:rsidR="00551653" w:rsidRPr="00DB4B93" w14:paraId="008F4084" w14:textId="77777777" w:rsidTr="00551653">
        <w:trPr>
          <w:trHeight w:val="1420"/>
        </w:trPr>
        <w:tc>
          <w:tcPr>
            <w:tcW w:w="1157" w:type="pct"/>
            <w:tcBorders>
              <w:top w:val="single" w:sz="4" w:space="0" w:color="auto"/>
            </w:tcBorders>
            <w:hideMark/>
          </w:tcPr>
          <w:p w14:paraId="39247D71" w14:textId="77777777" w:rsidR="00551653" w:rsidRPr="00DB4B93" w:rsidRDefault="00551653" w:rsidP="00551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Análisis de las características físicas de los sonidos, estructura, distribución y secuencia de los sonidos del habla</w:t>
            </w:r>
          </w:p>
        </w:tc>
        <w:tc>
          <w:tcPr>
            <w:tcW w:w="1464" w:type="pct"/>
            <w:tcBorders>
              <w:top w:val="single" w:sz="4" w:space="0" w:color="auto"/>
            </w:tcBorders>
            <w:hideMark/>
          </w:tcPr>
          <w:p w14:paraId="47ED25AE" w14:textId="77777777" w:rsidR="00551653" w:rsidRPr="00DB4B93" w:rsidRDefault="00551653" w:rsidP="00551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Análisis de la  forma o estructura interna de las palabras y  las oraciones. Especifica combinaciones de palabras que pueden considerarse aceptables o gramaticales y cuales no.</w:t>
            </w:r>
          </w:p>
        </w:tc>
        <w:tc>
          <w:tcPr>
            <w:tcW w:w="1307" w:type="pct"/>
            <w:tcBorders>
              <w:top w:val="single" w:sz="4" w:space="0" w:color="auto"/>
            </w:tcBorders>
            <w:hideMark/>
          </w:tcPr>
          <w:p w14:paraId="6FCB5595" w14:textId="77777777" w:rsidR="00551653" w:rsidRPr="00DB4B93" w:rsidRDefault="00551653" w:rsidP="00551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Relaciones de unos significados con otros y los cambios de significado que experimentan las palabras.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hideMark/>
          </w:tcPr>
          <w:p w14:paraId="669F1902" w14:textId="77777777" w:rsidR="00551653" w:rsidRPr="00DB4B93" w:rsidRDefault="00551653" w:rsidP="00551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Reglas relacionadas con el uso del lenguaje en un conjunto comunicativo.</w:t>
            </w:r>
          </w:p>
        </w:tc>
      </w:tr>
      <w:tr w:rsidR="00551653" w:rsidRPr="00DB4B93" w14:paraId="28D6E45A" w14:textId="77777777" w:rsidTr="00551653">
        <w:trPr>
          <w:trHeight w:val="615"/>
        </w:trPr>
        <w:tc>
          <w:tcPr>
            <w:tcW w:w="1157" w:type="pct"/>
            <w:hideMark/>
          </w:tcPr>
          <w:p w14:paraId="12AAB2D1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Repertorio fonético (sonidos del habla)</w:t>
            </w:r>
          </w:p>
        </w:tc>
        <w:tc>
          <w:tcPr>
            <w:tcW w:w="1464" w:type="pct"/>
            <w:hideMark/>
          </w:tcPr>
          <w:p w14:paraId="399AAB82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Desarrollo del morfema plural</w:t>
            </w:r>
          </w:p>
        </w:tc>
        <w:tc>
          <w:tcPr>
            <w:tcW w:w="1307" w:type="pct"/>
            <w:hideMark/>
          </w:tcPr>
          <w:p w14:paraId="7DB26650" w14:textId="4E60A08F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Desarrollo léxico (comprensivo y expresivo)</w:t>
            </w:r>
          </w:p>
        </w:tc>
        <w:tc>
          <w:tcPr>
            <w:tcW w:w="1072" w:type="pct"/>
            <w:hideMark/>
          </w:tcPr>
          <w:p w14:paraId="400C098B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Facultades conversacionales (inicio, mantención y finalización de tema)</w:t>
            </w:r>
          </w:p>
        </w:tc>
      </w:tr>
      <w:tr w:rsidR="00551653" w:rsidRPr="00DB4B93" w14:paraId="319E1E56" w14:textId="77777777" w:rsidTr="00551653">
        <w:trPr>
          <w:trHeight w:val="345"/>
        </w:trPr>
        <w:tc>
          <w:tcPr>
            <w:tcW w:w="1157" w:type="pct"/>
            <w:hideMark/>
          </w:tcPr>
          <w:p w14:paraId="570315C7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Estructura silábica</w:t>
            </w:r>
          </w:p>
        </w:tc>
        <w:tc>
          <w:tcPr>
            <w:tcW w:w="1464" w:type="pct"/>
            <w:hideMark/>
          </w:tcPr>
          <w:p w14:paraId="2C675F44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Desarrollo del gerundio</w:t>
            </w:r>
          </w:p>
        </w:tc>
        <w:tc>
          <w:tcPr>
            <w:tcW w:w="1307" w:type="pct"/>
            <w:hideMark/>
          </w:tcPr>
          <w:p w14:paraId="14BE83BB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Relaciones semánticas de tiempo y lugar</w:t>
            </w:r>
          </w:p>
        </w:tc>
        <w:tc>
          <w:tcPr>
            <w:tcW w:w="1072" w:type="pct"/>
            <w:hideMark/>
          </w:tcPr>
          <w:p w14:paraId="6BD0501B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Peticiones y aclaraciones</w:t>
            </w:r>
          </w:p>
        </w:tc>
      </w:tr>
      <w:tr w:rsidR="00551653" w:rsidRPr="00DB4B93" w14:paraId="07FBE0A0" w14:textId="77777777" w:rsidTr="00551653">
        <w:trPr>
          <w:trHeight w:val="280"/>
        </w:trPr>
        <w:tc>
          <w:tcPr>
            <w:tcW w:w="1157" w:type="pct"/>
            <w:hideMark/>
          </w:tcPr>
          <w:p w14:paraId="19FE8CE8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Longitud de la sílaba</w:t>
            </w:r>
          </w:p>
        </w:tc>
        <w:tc>
          <w:tcPr>
            <w:tcW w:w="1464" w:type="pct"/>
            <w:hideMark/>
          </w:tcPr>
          <w:p w14:paraId="55705495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Desarrollo de aumentativos y diminutivos</w:t>
            </w:r>
          </w:p>
        </w:tc>
        <w:tc>
          <w:tcPr>
            <w:tcW w:w="1307" w:type="pct"/>
            <w:hideMark/>
          </w:tcPr>
          <w:p w14:paraId="5169A9BA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Definiciones</w:t>
            </w:r>
          </w:p>
        </w:tc>
        <w:tc>
          <w:tcPr>
            <w:tcW w:w="1072" w:type="pct"/>
            <w:hideMark/>
          </w:tcPr>
          <w:p w14:paraId="5DA116FD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Presuposición</w:t>
            </w:r>
          </w:p>
        </w:tc>
      </w:tr>
      <w:tr w:rsidR="00551653" w:rsidRPr="00DB4B93" w14:paraId="18CB0136" w14:textId="77777777" w:rsidTr="00551653">
        <w:trPr>
          <w:trHeight w:val="285"/>
        </w:trPr>
        <w:tc>
          <w:tcPr>
            <w:tcW w:w="1157" w:type="pct"/>
            <w:hideMark/>
          </w:tcPr>
          <w:p w14:paraId="64E4FF23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 xml:space="preserve">Conciencia </w:t>
            </w:r>
            <w:proofErr w:type="spellStart"/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Metafonológica</w:t>
            </w:r>
            <w:proofErr w:type="spellEnd"/>
          </w:p>
        </w:tc>
        <w:tc>
          <w:tcPr>
            <w:tcW w:w="1464" w:type="pct"/>
            <w:hideMark/>
          </w:tcPr>
          <w:p w14:paraId="401CD794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Desarrollo de morfemas de género</w:t>
            </w:r>
          </w:p>
        </w:tc>
        <w:tc>
          <w:tcPr>
            <w:tcW w:w="1307" w:type="pct"/>
            <w:hideMark/>
          </w:tcPr>
          <w:p w14:paraId="2D8717E4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Comprensión de absurdos verbales</w:t>
            </w:r>
          </w:p>
        </w:tc>
        <w:tc>
          <w:tcPr>
            <w:tcW w:w="1072" w:type="pct"/>
            <w:hideMark/>
          </w:tcPr>
          <w:p w14:paraId="32AC587A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Deixis</w:t>
            </w:r>
          </w:p>
        </w:tc>
      </w:tr>
      <w:tr w:rsidR="00551653" w:rsidRPr="00DB4B93" w14:paraId="7C72411D" w14:textId="77777777" w:rsidTr="00551653">
        <w:trPr>
          <w:trHeight w:val="280"/>
        </w:trPr>
        <w:tc>
          <w:tcPr>
            <w:tcW w:w="1157" w:type="pct"/>
            <w:hideMark/>
          </w:tcPr>
          <w:p w14:paraId="3EFA33A2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Discriminación auditiva</w:t>
            </w:r>
          </w:p>
        </w:tc>
        <w:tc>
          <w:tcPr>
            <w:tcW w:w="1464" w:type="pct"/>
            <w:hideMark/>
          </w:tcPr>
          <w:p w14:paraId="1F9B9E7A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Comprensión de voz pasiva</w:t>
            </w:r>
          </w:p>
        </w:tc>
        <w:tc>
          <w:tcPr>
            <w:tcW w:w="1307" w:type="pct"/>
            <w:hideMark/>
          </w:tcPr>
          <w:p w14:paraId="301B72E2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Conciencia semántico/léxica</w:t>
            </w:r>
          </w:p>
        </w:tc>
        <w:tc>
          <w:tcPr>
            <w:tcW w:w="1072" w:type="pct"/>
            <w:hideMark/>
          </w:tcPr>
          <w:p w14:paraId="2813034C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Elipsis</w:t>
            </w:r>
          </w:p>
        </w:tc>
      </w:tr>
      <w:tr w:rsidR="00551653" w:rsidRPr="00DB4B93" w14:paraId="2B53299C" w14:textId="77777777" w:rsidTr="00551653">
        <w:trPr>
          <w:trHeight w:val="280"/>
        </w:trPr>
        <w:tc>
          <w:tcPr>
            <w:tcW w:w="1157" w:type="pct"/>
            <w:hideMark/>
          </w:tcPr>
          <w:p w14:paraId="4638F2D1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Memoria auditiva</w:t>
            </w:r>
          </w:p>
        </w:tc>
        <w:tc>
          <w:tcPr>
            <w:tcW w:w="1464" w:type="pct"/>
            <w:hideMark/>
          </w:tcPr>
          <w:p w14:paraId="11C80A61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Longitud Media de los Enunciados</w:t>
            </w:r>
          </w:p>
        </w:tc>
        <w:tc>
          <w:tcPr>
            <w:tcW w:w="1307" w:type="pct"/>
            <w:hideMark/>
          </w:tcPr>
          <w:p w14:paraId="4242E588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Tareas de etiquetado</w:t>
            </w:r>
          </w:p>
        </w:tc>
        <w:tc>
          <w:tcPr>
            <w:tcW w:w="1072" w:type="pct"/>
            <w:hideMark/>
          </w:tcPr>
          <w:p w14:paraId="1B6C7863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Intención comunicativa</w:t>
            </w:r>
          </w:p>
        </w:tc>
      </w:tr>
      <w:tr w:rsidR="00551653" w:rsidRPr="00DB4B93" w14:paraId="4539636C" w14:textId="77777777" w:rsidTr="00551653">
        <w:trPr>
          <w:trHeight w:val="560"/>
        </w:trPr>
        <w:tc>
          <w:tcPr>
            <w:tcW w:w="1157" w:type="pct"/>
            <w:hideMark/>
          </w:tcPr>
          <w:p w14:paraId="30700FA1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hideMark/>
          </w:tcPr>
          <w:p w14:paraId="561451AE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Estructura de las oraciones (Simple, Compuesta)</w:t>
            </w:r>
          </w:p>
        </w:tc>
        <w:tc>
          <w:tcPr>
            <w:tcW w:w="1307" w:type="pct"/>
            <w:hideMark/>
          </w:tcPr>
          <w:p w14:paraId="648E50E8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Tareas de construcción</w:t>
            </w:r>
          </w:p>
        </w:tc>
        <w:tc>
          <w:tcPr>
            <w:tcW w:w="1072" w:type="pct"/>
            <w:hideMark/>
          </w:tcPr>
          <w:p w14:paraId="42C2C62C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Kinésica</w:t>
            </w:r>
          </w:p>
        </w:tc>
      </w:tr>
      <w:tr w:rsidR="00551653" w:rsidRPr="00DB4B93" w14:paraId="5D6F2ADB" w14:textId="77777777" w:rsidTr="00551653">
        <w:trPr>
          <w:trHeight w:val="560"/>
        </w:trPr>
        <w:tc>
          <w:tcPr>
            <w:tcW w:w="1157" w:type="pct"/>
            <w:hideMark/>
          </w:tcPr>
          <w:p w14:paraId="45A7ED1E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hideMark/>
          </w:tcPr>
          <w:p w14:paraId="56406B4B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 xml:space="preserve">Uso y comprensión de  Tiempos verbales </w:t>
            </w:r>
          </w:p>
        </w:tc>
        <w:tc>
          <w:tcPr>
            <w:tcW w:w="1307" w:type="pct"/>
            <w:hideMark/>
          </w:tcPr>
          <w:p w14:paraId="0060FC75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Tareas de agrupación</w:t>
            </w:r>
          </w:p>
        </w:tc>
        <w:tc>
          <w:tcPr>
            <w:tcW w:w="1072" w:type="pct"/>
            <w:hideMark/>
          </w:tcPr>
          <w:p w14:paraId="23C1D0AC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proofErr w:type="spellStart"/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Proxémica</w:t>
            </w:r>
            <w:proofErr w:type="spellEnd"/>
          </w:p>
        </w:tc>
      </w:tr>
      <w:tr w:rsidR="00551653" w:rsidRPr="00DB4B93" w14:paraId="43AB1886" w14:textId="77777777" w:rsidTr="00551653">
        <w:trPr>
          <w:trHeight w:val="280"/>
        </w:trPr>
        <w:tc>
          <w:tcPr>
            <w:tcW w:w="1157" w:type="pct"/>
            <w:hideMark/>
          </w:tcPr>
          <w:p w14:paraId="0CCBE9A8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hideMark/>
          </w:tcPr>
          <w:p w14:paraId="05CF7A32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Uso y comprensión de sustantivos</w:t>
            </w:r>
          </w:p>
        </w:tc>
        <w:tc>
          <w:tcPr>
            <w:tcW w:w="1307" w:type="pct"/>
            <w:hideMark/>
          </w:tcPr>
          <w:p w14:paraId="038F916E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Evocación categorial</w:t>
            </w:r>
          </w:p>
        </w:tc>
        <w:tc>
          <w:tcPr>
            <w:tcW w:w="1072" w:type="pct"/>
            <w:hideMark/>
          </w:tcPr>
          <w:p w14:paraId="35CAE474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Narraciones orales.</w:t>
            </w:r>
          </w:p>
        </w:tc>
      </w:tr>
      <w:tr w:rsidR="00551653" w:rsidRPr="00DB4B93" w14:paraId="7799DFB5" w14:textId="77777777" w:rsidTr="00551653">
        <w:trPr>
          <w:trHeight w:val="280"/>
        </w:trPr>
        <w:tc>
          <w:tcPr>
            <w:tcW w:w="1157" w:type="pct"/>
            <w:hideMark/>
          </w:tcPr>
          <w:p w14:paraId="15D8931D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hideMark/>
          </w:tcPr>
          <w:p w14:paraId="30908F7C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Uso y comprensión de adjetivos</w:t>
            </w:r>
          </w:p>
        </w:tc>
        <w:tc>
          <w:tcPr>
            <w:tcW w:w="1307" w:type="pct"/>
            <w:hideMark/>
          </w:tcPr>
          <w:p w14:paraId="34DD5A9E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Asociación auditiva</w:t>
            </w:r>
          </w:p>
        </w:tc>
        <w:tc>
          <w:tcPr>
            <w:tcW w:w="1072" w:type="pct"/>
            <w:hideMark/>
          </w:tcPr>
          <w:p w14:paraId="2AEA3FAF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Conciencia pragmática</w:t>
            </w:r>
          </w:p>
        </w:tc>
      </w:tr>
      <w:tr w:rsidR="00551653" w:rsidRPr="00DB4B93" w14:paraId="602A0CB0" w14:textId="77777777" w:rsidTr="00551653">
        <w:trPr>
          <w:trHeight w:val="280"/>
        </w:trPr>
        <w:tc>
          <w:tcPr>
            <w:tcW w:w="1157" w:type="pct"/>
            <w:noWrap/>
            <w:hideMark/>
          </w:tcPr>
          <w:p w14:paraId="6528195D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hideMark/>
          </w:tcPr>
          <w:p w14:paraId="4E61F34E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 xml:space="preserve">Uso y comprensión de preposiciones </w:t>
            </w:r>
          </w:p>
        </w:tc>
        <w:tc>
          <w:tcPr>
            <w:tcW w:w="1307" w:type="pct"/>
            <w:noWrap/>
            <w:hideMark/>
          </w:tcPr>
          <w:p w14:paraId="1EBFCE1B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072" w:type="pct"/>
            <w:noWrap/>
            <w:hideMark/>
          </w:tcPr>
          <w:p w14:paraId="3F52A252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Conciencia discursiva</w:t>
            </w:r>
          </w:p>
        </w:tc>
      </w:tr>
      <w:tr w:rsidR="00551653" w:rsidRPr="00DB4B93" w14:paraId="57368740" w14:textId="77777777" w:rsidTr="00551653">
        <w:trPr>
          <w:trHeight w:val="280"/>
        </w:trPr>
        <w:tc>
          <w:tcPr>
            <w:tcW w:w="1157" w:type="pct"/>
            <w:noWrap/>
            <w:hideMark/>
          </w:tcPr>
          <w:p w14:paraId="4835A12A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hideMark/>
          </w:tcPr>
          <w:p w14:paraId="4C74B14F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Uso y comprensión de artículos</w:t>
            </w:r>
          </w:p>
        </w:tc>
        <w:tc>
          <w:tcPr>
            <w:tcW w:w="1307" w:type="pct"/>
            <w:noWrap/>
            <w:hideMark/>
          </w:tcPr>
          <w:p w14:paraId="33C2F080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072" w:type="pct"/>
            <w:noWrap/>
            <w:hideMark/>
          </w:tcPr>
          <w:p w14:paraId="58913F4E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551653" w:rsidRPr="00DB4B93" w14:paraId="1F85071C" w14:textId="77777777" w:rsidTr="00551653">
        <w:trPr>
          <w:trHeight w:val="280"/>
        </w:trPr>
        <w:tc>
          <w:tcPr>
            <w:tcW w:w="1157" w:type="pct"/>
            <w:noWrap/>
            <w:hideMark/>
          </w:tcPr>
          <w:p w14:paraId="61EF7C03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lastRenderedPageBreak/>
              <w:t> </w:t>
            </w:r>
          </w:p>
        </w:tc>
        <w:tc>
          <w:tcPr>
            <w:tcW w:w="1464" w:type="pct"/>
            <w:hideMark/>
          </w:tcPr>
          <w:p w14:paraId="3B757028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 xml:space="preserve">Uso y comprensión de pronombres </w:t>
            </w:r>
          </w:p>
        </w:tc>
        <w:tc>
          <w:tcPr>
            <w:tcW w:w="1307" w:type="pct"/>
            <w:noWrap/>
            <w:hideMark/>
          </w:tcPr>
          <w:p w14:paraId="235C8C0B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072" w:type="pct"/>
            <w:noWrap/>
            <w:hideMark/>
          </w:tcPr>
          <w:p w14:paraId="30754FD9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551653" w:rsidRPr="00DB4B93" w14:paraId="131CC76F" w14:textId="77777777" w:rsidTr="00551653">
        <w:trPr>
          <w:trHeight w:val="280"/>
        </w:trPr>
        <w:tc>
          <w:tcPr>
            <w:tcW w:w="1157" w:type="pct"/>
            <w:noWrap/>
            <w:hideMark/>
          </w:tcPr>
          <w:p w14:paraId="4D6E7764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hideMark/>
          </w:tcPr>
          <w:p w14:paraId="21E71657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 xml:space="preserve">Uso y comprensión de adverbios </w:t>
            </w:r>
          </w:p>
        </w:tc>
        <w:tc>
          <w:tcPr>
            <w:tcW w:w="1307" w:type="pct"/>
            <w:noWrap/>
            <w:hideMark/>
          </w:tcPr>
          <w:p w14:paraId="3950C75F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072" w:type="pct"/>
            <w:noWrap/>
            <w:hideMark/>
          </w:tcPr>
          <w:p w14:paraId="6AFD5117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551653" w:rsidRPr="00DB4B93" w14:paraId="7B769FE2" w14:textId="77777777" w:rsidTr="00551653">
        <w:trPr>
          <w:trHeight w:val="280"/>
        </w:trPr>
        <w:tc>
          <w:tcPr>
            <w:tcW w:w="1157" w:type="pct"/>
            <w:noWrap/>
            <w:hideMark/>
          </w:tcPr>
          <w:p w14:paraId="521BAC57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hideMark/>
          </w:tcPr>
          <w:p w14:paraId="0AAF563B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 xml:space="preserve">Uso y comprensión de conjunciones </w:t>
            </w:r>
          </w:p>
        </w:tc>
        <w:tc>
          <w:tcPr>
            <w:tcW w:w="1307" w:type="pct"/>
            <w:noWrap/>
            <w:hideMark/>
          </w:tcPr>
          <w:p w14:paraId="038BD9FF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072" w:type="pct"/>
            <w:noWrap/>
            <w:hideMark/>
          </w:tcPr>
          <w:p w14:paraId="2736C6D5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551653" w:rsidRPr="00DB4B93" w14:paraId="66DD920F" w14:textId="77777777" w:rsidTr="00551653">
        <w:trPr>
          <w:trHeight w:val="280"/>
        </w:trPr>
        <w:tc>
          <w:tcPr>
            <w:tcW w:w="1157" w:type="pct"/>
            <w:noWrap/>
            <w:hideMark/>
          </w:tcPr>
          <w:p w14:paraId="10E09E63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noWrap/>
            <w:hideMark/>
          </w:tcPr>
          <w:p w14:paraId="1428E40E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 xml:space="preserve">Comprensión de la estructura gramatical </w:t>
            </w:r>
          </w:p>
        </w:tc>
        <w:tc>
          <w:tcPr>
            <w:tcW w:w="1307" w:type="pct"/>
            <w:noWrap/>
            <w:hideMark/>
          </w:tcPr>
          <w:p w14:paraId="7FC1A760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072" w:type="pct"/>
            <w:noWrap/>
            <w:hideMark/>
          </w:tcPr>
          <w:p w14:paraId="433F1A37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551653" w:rsidRPr="00DB4B93" w14:paraId="645D43DE" w14:textId="77777777" w:rsidTr="00551653">
        <w:trPr>
          <w:trHeight w:val="560"/>
        </w:trPr>
        <w:tc>
          <w:tcPr>
            <w:tcW w:w="1157" w:type="pct"/>
            <w:noWrap/>
            <w:hideMark/>
          </w:tcPr>
          <w:p w14:paraId="5D3940BC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hideMark/>
          </w:tcPr>
          <w:p w14:paraId="78754CBA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 xml:space="preserve">Uso y comprensión de oraciones negativas </w:t>
            </w:r>
          </w:p>
        </w:tc>
        <w:tc>
          <w:tcPr>
            <w:tcW w:w="1307" w:type="pct"/>
            <w:noWrap/>
            <w:hideMark/>
          </w:tcPr>
          <w:p w14:paraId="470D7302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072" w:type="pct"/>
            <w:noWrap/>
            <w:hideMark/>
          </w:tcPr>
          <w:p w14:paraId="6A01DBE1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551653" w:rsidRPr="00DB4B93" w14:paraId="183FC6D4" w14:textId="77777777" w:rsidTr="00551653">
        <w:trPr>
          <w:trHeight w:val="560"/>
        </w:trPr>
        <w:tc>
          <w:tcPr>
            <w:tcW w:w="1157" w:type="pct"/>
            <w:noWrap/>
            <w:hideMark/>
          </w:tcPr>
          <w:p w14:paraId="69018286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hideMark/>
          </w:tcPr>
          <w:p w14:paraId="79F93793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 xml:space="preserve">Uso y comprensión de oraciones interrogativas </w:t>
            </w:r>
          </w:p>
        </w:tc>
        <w:tc>
          <w:tcPr>
            <w:tcW w:w="1307" w:type="pct"/>
            <w:noWrap/>
            <w:hideMark/>
          </w:tcPr>
          <w:p w14:paraId="68D60DFE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072" w:type="pct"/>
            <w:noWrap/>
            <w:hideMark/>
          </w:tcPr>
          <w:p w14:paraId="76E3B265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551653" w:rsidRPr="00DB4B93" w14:paraId="38743432" w14:textId="77777777" w:rsidTr="00551653">
        <w:trPr>
          <w:trHeight w:val="560"/>
        </w:trPr>
        <w:tc>
          <w:tcPr>
            <w:tcW w:w="1157" w:type="pct"/>
            <w:noWrap/>
            <w:hideMark/>
          </w:tcPr>
          <w:p w14:paraId="61BB697D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hideMark/>
          </w:tcPr>
          <w:p w14:paraId="6DCABC45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 xml:space="preserve">Uso y comprensión de  oraciones imperativas </w:t>
            </w:r>
          </w:p>
        </w:tc>
        <w:tc>
          <w:tcPr>
            <w:tcW w:w="1307" w:type="pct"/>
            <w:noWrap/>
            <w:hideMark/>
          </w:tcPr>
          <w:p w14:paraId="15A5976F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072" w:type="pct"/>
            <w:noWrap/>
            <w:hideMark/>
          </w:tcPr>
          <w:p w14:paraId="0CAF3440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551653" w:rsidRPr="00DB4B93" w14:paraId="14D0E360" w14:textId="77777777" w:rsidTr="00551653">
        <w:trPr>
          <w:trHeight w:val="300"/>
        </w:trPr>
        <w:tc>
          <w:tcPr>
            <w:tcW w:w="1157" w:type="pct"/>
            <w:tcBorders>
              <w:bottom w:val="single" w:sz="4" w:space="0" w:color="auto"/>
            </w:tcBorders>
            <w:noWrap/>
            <w:hideMark/>
          </w:tcPr>
          <w:p w14:paraId="5D033DCD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hideMark/>
          </w:tcPr>
          <w:p w14:paraId="6066C0EE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Conciencia sintáctica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noWrap/>
            <w:hideMark/>
          </w:tcPr>
          <w:p w14:paraId="61045409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noWrap/>
            <w:hideMark/>
          </w:tcPr>
          <w:p w14:paraId="7E18B47C" w14:textId="77777777" w:rsidR="00551653" w:rsidRPr="00DB4B93" w:rsidRDefault="00551653" w:rsidP="00551653">
            <w:pPr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DB4B93"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</w:tbl>
    <w:p w14:paraId="2804C646" w14:textId="77777777" w:rsidR="00551653" w:rsidRPr="00DB4B93" w:rsidRDefault="00551653" w:rsidP="00551653">
      <w:pPr>
        <w:rPr>
          <w:rFonts w:ascii="Times New Roman" w:eastAsia="Times New Roman" w:hAnsi="Times New Roman" w:cs="Times New Roman"/>
          <w:color w:val="000000"/>
          <w:lang w:val="es-ES_tradnl"/>
        </w:rPr>
      </w:pPr>
    </w:p>
    <w:p w14:paraId="7638C78E" w14:textId="5BA82FF9" w:rsidR="00551653" w:rsidRDefault="00551653" w:rsidP="00551653">
      <w:pPr>
        <w:rPr>
          <w:rFonts w:ascii="Times New Roman" w:eastAsia="Times New Roman" w:hAnsi="Times New Roman" w:cs="Times New Roman"/>
          <w:color w:val="000000"/>
          <w:lang w:val="es-ES_tradnl"/>
        </w:rPr>
      </w:pPr>
      <w:r w:rsidRPr="00DB4B93">
        <w:rPr>
          <w:rFonts w:ascii="Times New Roman" w:eastAsia="Times New Roman" w:hAnsi="Times New Roman" w:cs="Times New Roman"/>
          <w:color w:val="000000"/>
          <w:lang w:val="es-ES_tradnl"/>
        </w:rPr>
        <w:t xml:space="preserve">* Modificado de </w:t>
      </w:r>
      <w:proofErr w:type="spellStart"/>
      <w:r w:rsidRPr="00DB4B93">
        <w:rPr>
          <w:rFonts w:ascii="Times New Roman" w:eastAsia="Times New Roman" w:hAnsi="Times New Roman" w:cs="Times New Roman"/>
          <w:color w:val="000000"/>
          <w:lang w:val="es-ES_tradnl"/>
        </w:rPr>
        <w:t>Pérez,P</w:t>
      </w:r>
      <w:proofErr w:type="spellEnd"/>
      <w:r w:rsidRPr="00DB4B93">
        <w:rPr>
          <w:rFonts w:ascii="Times New Roman" w:eastAsia="Times New Roman" w:hAnsi="Times New Roman" w:cs="Times New Roman"/>
          <w:color w:val="000000"/>
          <w:lang w:val="es-ES_tradnl"/>
        </w:rPr>
        <w:t xml:space="preserve">. </w:t>
      </w:r>
      <w:proofErr w:type="spellStart"/>
      <w:r w:rsidRPr="00DB4B93">
        <w:rPr>
          <w:rFonts w:ascii="Times New Roman" w:eastAsia="Times New Roman" w:hAnsi="Times New Roman" w:cs="Times New Roman"/>
          <w:color w:val="000000"/>
          <w:lang w:val="es-ES_tradnl"/>
        </w:rPr>
        <w:t>Salmeron</w:t>
      </w:r>
      <w:proofErr w:type="spellEnd"/>
      <w:r w:rsidRPr="00DB4B93">
        <w:rPr>
          <w:rFonts w:ascii="Times New Roman" w:eastAsia="Times New Roman" w:hAnsi="Times New Roman" w:cs="Times New Roman"/>
          <w:color w:val="000000"/>
          <w:lang w:val="es-ES_tradnl"/>
        </w:rPr>
        <w:t xml:space="preserve">, T. 2006 Desarrollo del lenguaje y la comunicación. Revista Pediatría y atención primaria. </w:t>
      </w:r>
      <w:proofErr w:type="spellStart"/>
      <w:r w:rsidRPr="00DB4B93">
        <w:rPr>
          <w:rFonts w:ascii="Times New Roman" w:eastAsia="Times New Roman" w:hAnsi="Times New Roman" w:cs="Times New Roman"/>
          <w:color w:val="000000"/>
          <w:lang w:val="es-ES_tradnl"/>
        </w:rPr>
        <w:t>Vol</w:t>
      </w:r>
      <w:proofErr w:type="spellEnd"/>
      <w:r w:rsidRPr="00DB4B93">
        <w:rPr>
          <w:rFonts w:ascii="Times New Roman" w:eastAsia="Times New Roman" w:hAnsi="Times New Roman" w:cs="Times New Roman"/>
          <w:color w:val="000000"/>
          <w:lang w:val="es-ES_tradnl"/>
        </w:rPr>
        <w:t xml:space="preserve"> 3 (111-125) Madrid. España; Serrano 1990 Desarrollo del lenguaje en el periodo escolar. Rev. Logopedia, foniatría y audiología. </w:t>
      </w:r>
      <w:proofErr w:type="spellStart"/>
      <w:r w:rsidRPr="00DB4B93">
        <w:rPr>
          <w:rFonts w:ascii="Times New Roman" w:eastAsia="Times New Roman" w:hAnsi="Times New Roman" w:cs="Times New Roman"/>
          <w:color w:val="000000"/>
          <w:lang w:val="es-ES_tradnl"/>
        </w:rPr>
        <w:t>Vol</w:t>
      </w:r>
      <w:proofErr w:type="spellEnd"/>
      <w:r w:rsidRPr="00DB4B93">
        <w:rPr>
          <w:rFonts w:ascii="Times New Roman" w:eastAsia="Times New Roman" w:hAnsi="Times New Roman" w:cs="Times New Roman"/>
          <w:color w:val="000000"/>
          <w:lang w:val="es-ES_tradnl"/>
        </w:rPr>
        <w:t xml:space="preserve"> 2 (74-82); </w:t>
      </w:r>
      <w:proofErr w:type="spellStart"/>
      <w:r w:rsidRPr="00DB4B93">
        <w:rPr>
          <w:rFonts w:ascii="Times New Roman" w:eastAsia="Times New Roman" w:hAnsi="Times New Roman" w:cs="Times New Roman"/>
          <w:color w:val="000000"/>
          <w:lang w:val="es-ES_tradnl"/>
        </w:rPr>
        <w:t>Owens</w:t>
      </w:r>
      <w:proofErr w:type="spellEnd"/>
      <w:r w:rsidRPr="00DB4B93">
        <w:rPr>
          <w:rFonts w:ascii="Times New Roman" w:eastAsia="Times New Roman" w:hAnsi="Times New Roman" w:cs="Times New Roman"/>
          <w:color w:val="000000"/>
          <w:lang w:val="es-ES_tradnl"/>
        </w:rPr>
        <w:t>. 2003. Desarrollo del Lenguaje . Quinta edición, Pearson educación. Madrid</w:t>
      </w:r>
    </w:p>
    <w:p w14:paraId="5E454B9B" w14:textId="23726595" w:rsidR="00E52637" w:rsidRDefault="00E52637" w:rsidP="00551653">
      <w:pPr>
        <w:rPr>
          <w:rFonts w:ascii="Times New Roman" w:eastAsia="Times New Roman" w:hAnsi="Times New Roman" w:cs="Times New Roman"/>
          <w:color w:val="000000"/>
          <w:lang w:val="es-ES_tradnl"/>
        </w:rPr>
      </w:pPr>
    </w:p>
    <w:p w14:paraId="76AFCAA9" w14:textId="77777777" w:rsidR="00E52637" w:rsidRPr="00DB4B93" w:rsidRDefault="00E52637" w:rsidP="00551653">
      <w:pPr>
        <w:rPr>
          <w:rFonts w:ascii="Times New Roman" w:hAnsi="Times New Roman" w:cs="Times New Roman"/>
          <w:lang w:val="es-ES_tradnl"/>
        </w:rPr>
      </w:pPr>
    </w:p>
    <w:sectPr w:rsidR="00E52637" w:rsidRPr="00DB4B93" w:rsidSect="008C333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6DB3D" w14:textId="77777777" w:rsidR="00C91823" w:rsidRDefault="00C91823" w:rsidP="00855D78">
      <w:r>
        <w:separator/>
      </w:r>
    </w:p>
  </w:endnote>
  <w:endnote w:type="continuationSeparator" w:id="0">
    <w:p w14:paraId="050EBE0F" w14:textId="77777777" w:rsidR="00C91823" w:rsidRDefault="00C91823" w:rsidP="0085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EFF76" w14:textId="77777777" w:rsidR="00C91823" w:rsidRDefault="00C91823" w:rsidP="00855D78">
      <w:r>
        <w:separator/>
      </w:r>
    </w:p>
  </w:footnote>
  <w:footnote w:type="continuationSeparator" w:id="0">
    <w:p w14:paraId="284710E3" w14:textId="77777777" w:rsidR="00C91823" w:rsidRDefault="00C91823" w:rsidP="00855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EA"/>
    <w:rsid w:val="000728C6"/>
    <w:rsid w:val="001371D2"/>
    <w:rsid w:val="00450D29"/>
    <w:rsid w:val="004E3FA4"/>
    <w:rsid w:val="00551653"/>
    <w:rsid w:val="0059741E"/>
    <w:rsid w:val="008348D4"/>
    <w:rsid w:val="00855D78"/>
    <w:rsid w:val="008C3335"/>
    <w:rsid w:val="009D4285"/>
    <w:rsid w:val="00AE6124"/>
    <w:rsid w:val="00BA27EA"/>
    <w:rsid w:val="00C41819"/>
    <w:rsid w:val="00C91823"/>
    <w:rsid w:val="00C93744"/>
    <w:rsid w:val="00D214C9"/>
    <w:rsid w:val="00D55DBB"/>
    <w:rsid w:val="00DB4B93"/>
    <w:rsid w:val="00E5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FFE7C8"/>
  <w14:defaultImageDpi w14:val="300"/>
  <w15:docId w15:val="{954551A8-5FBD-2140-95CA-30100612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5D7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D78"/>
  </w:style>
  <w:style w:type="paragraph" w:styleId="Footer">
    <w:name w:val="footer"/>
    <w:basedOn w:val="Normal"/>
    <w:link w:val="FooterChar"/>
    <w:uiPriority w:val="99"/>
    <w:unhideWhenUsed/>
    <w:rsid w:val="00855D7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2956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Vascular Physiology Lab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Escudero</dc:creator>
  <cp:keywords/>
  <dc:description/>
  <cp:lastModifiedBy>Microsoft Office User</cp:lastModifiedBy>
  <cp:revision>3</cp:revision>
  <dcterms:created xsi:type="dcterms:W3CDTF">2019-10-30T00:04:00Z</dcterms:created>
  <dcterms:modified xsi:type="dcterms:W3CDTF">2019-10-30T00:06:00Z</dcterms:modified>
</cp:coreProperties>
</file>