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5F55" w14:textId="287B4E79" w:rsidR="00B742DA" w:rsidRPr="00B742DA" w:rsidRDefault="00B742DA" w:rsidP="00B742DA">
      <w:pPr>
        <w:pStyle w:val="BodyText"/>
        <w:jc w:val="center"/>
        <w:rPr>
          <w:b/>
          <w:bCs/>
          <w:sz w:val="24"/>
          <w:lang w:val="en-US"/>
        </w:rPr>
      </w:pPr>
      <w:r w:rsidRPr="00B742DA">
        <w:rPr>
          <w:b/>
          <w:bCs/>
          <w:sz w:val="24"/>
          <w:lang w:val="en-US"/>
        </w:rPr>
        <w:t>Rapid removal of fluoride from water using core@shell and @shell nanoparticles of SiO</w:t>
      </w:r>
      <w:r w:rsidRPr="00B742DA">
        <w:rPr>
          <w:b/>
          <w:bCs/>
          <w:sz w:val="24"/>
          <w:vertAlign w:val="subscript"/>
          <w:lang w:val="en-US"/>
        </w:rPr>
        <w:t>2</w:t>
      </w:r>
      <w:r w:rsidRPr="00B742DA">
        <w:rPr>
          <w:b/>
          <w:bCs/>
          <w:sz w:val="24"/>
          <w:lang w:val="en-US"/>
        </w:rPr>
        <w:t>@ZrO</w:t>
      </w:r>
      <w:r w:rsidRPr="00B742DA">
        <w:rPr>
          <w:b/>
          <w:bCs/>
          <w:sz w:val="24"/>
          <w:vertAlign w:val="subscript"/>
          <w:lang w:val="en-US"/>
        </w:rPr>
        <w:t>2</w:t>
      </w:r>
      <w:r w:rsidRPr="00B742DA">
        <w:rPr>
          <w:b/>
          <w:bCs/>
          <w:sz w:val="24"/>
          <w:lang w:val="en-US"/>
        </w:rPr>
        <w:t xml:space="preserve"> and @ZrO</w:t>
      </w:r>
      <w:r w:rsidRPr="00B742DA">
        <w:rPr>
          <w:b/>
          <w:bCs/>
          <w:sz w:val="24"/>
          <w:vertAlign w:val="subscript"/>
          <w:lang w:val="en-US"/>
        </w:rPr>
        <w:t>2</w:t>
      </w:r>
      <w:r w:rsidRPr="00B742DA">
        <w:rPr>
          <w:b/>
          <w:bCs/>
          <w:sz w:val="24"/>
          <w:lang w:val="en-US"/>
        </w:rPr>
        <w:t>. Investigation of the mechanisms involved and impact of elemental leaching</w:t>
      </w:r>
    </w:p>
    <w:p w14:paraId="4F0FDC59" w14:textId="77777777" w:rsidR="00C210F9" w:rsidRDefault="00C210F9">
      <w:pPr>
        <w:pStyle w:val="BodyText"/>
        <w:tabs>
          <w:tab w:val="left" w:pos="0"/>
        </w:tabs>
        <w:jc w:val="center"/>
        <w:rPr>
          <w:i/>
          <w:lang w:val="en-GB"/>
        </w:rPr>
      </w:pPr>
    </w:p>
    <w:p w14:paraId="4F0FDCF1" w14:textId="6F2B877F" w:rsidR="00C210F9" w:rsidRDefault="00053219" w:rsidP="00570A6E">
      <w:pPr>
        <w:pStyle w:val="Heading1"/>
        <w:jc w:val="center"/>
        <w:rPr>
          <w:lang w:val="en-US"/>
        </w:rPr>
      </w:pPr>
      <w:bookmarkStart w:id="0" w:name="__RefHeading___Toc5488_3058933365"/>
      <w:bookmarkEnd w:id="0"/>
      <w:r>
        <w:rPr>
          <w:lang w:val="en-US"/>
        </w:rPr>
        <w:t>Supplementary Information</w:t>
      </w:r>
    </w:p>
    <w:p w14:paraId="0F3FC783" w14:textId="77777777" w:rsidR="00570A6E" w:rsidRDefault="00570A6E">
      <w:pPr>
        <w:pStyle w:val="Heading1"/>
        <w:rPr>
          <w:lang w:val="en-US"/>
        </w:rPr>
      </w:pPr>
    </w:p>
    <w:p w14:paraId="4C619E38" w14:textId="77777777" w:rsidR="00570A6E" w:rsidRDefault="00570A6E">
      <w:pPr>
        <w:pStyle w:val="Heading1"/>
        <w:rPr>
          <w:lang w:val="en-US"/>
        </w:rPr>
      </w:pPr>
    </w:p>
    <w:p w14:paraId="4F0FDCF2" w14:textId="3AD4A3B0" w:rsidR="00C210F9" w:rsidRDefault="00053219">
      <w:pPr>
        <w:pStyle w:val="Heading1"/>
        <w:rPr>
          <w:lang w:val="en-US"/>
        </w:rPr>
      </w:pPr>
      <w:r>
        <w:rPr>
          <w:lang w:val="en-US"/>
        </w:rPr>
        <w:t xml:space="preserve">Deduction of equation </w:t>
      </w:r>
      <w:r w:rsidR="00AD3568">
        <w:rPr>
          <w:lang w:val="en-US"/>
        </w:rPr>
        <w:fldChar w:fldCharType="begin"/>
      </w:r>
      <w:r w:rsidR="00AD3568">
        <w:rPr>
          <w:lang w:val="en-US"/>
        </w:rPr>
        <w:instrText xml:space="preserve"> REF _Ref46914034 \h </w:instrText>
      </w:r>
      <w:r w:rsidR="00AD3568">
        <w:rPr>
          <w:lang w:val="en-US"/>
        </w:rPr>
      </w:r>
      <w:r w:rsidR="00AD3568">
        <w:rPr>
          <w:lang w:val="en-US"/>
        </w:rPr>
        <w:fldChar w:fldCharType="separate"/>
      </w:r>
      <w:r w:rsidR="00AD3568" w:rsidRPr="00945897">
        <w:rPr>
          <w:color w:val="000000" w:themeColor="text1"/>
          <w:sz w:val="22"/>
          <w:szCs w:val="22"/>
        </w:rPr>
        <w:t>(</w:t>
      </w:r>
      <w:r w:rsidR="00AD3568">
        <w:rPr>
          <w:noProof/>
          <w:color w:val="000000" w:themeColor="text1"/>
          <w:sz w:val="22"/>
          <w:szCs w:val="22"/>
        </w:rPr>
        <w:t>8</w:t>
      </w:r>
      <w:r w:rsidR="00AD3568" w:rsidRPr="00945897">
        <w:rPr>
          <w:color w:val="000000" w:themeColor="text1"/>
          <w:sz w:val="22"/>
          <w:szCs w:val="22"/>
        </w:rPr>
        <w:t>)</w:t>
      </w:r>
      <w:r w:rsidR="00AD3568">
        <w:rPr>
          <w:lang w:val="en-US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6"/>
        <w:gridCol w:w="3631"/>
        <w:gridCol w:w="2837"/>
      </w:tblGrid>
      <w:tr w:rsidR="008112F9" w:rsidRPr="00945897" w14:paraId="1362DDAF" w14:textId="77777777" w:rsidTr="008112F9">
        <w:tc>
          <w:tcPr>
            <w:tcW w:w="2127" w:type="dxa"/>
            <w:vAlign w:val="center"/>
          </w:tcPr>
          <w:p w14:paraId="3F18625A" w14:textId="77777777" w:rsidR="008112F9" w:rsidRPr="00AD3568" w:rsidRDefault="008112F9" w:rsidP="008112F9">
            <w:pPr>
              <w:rPr>
                <w:lang w:val="en-US"/>
              </w:rPr>
            </w:pPr>
          </w:p>
        </w:tc>
        <w:tc>
          <w:tcPr>
            <w:tcW w:w="3758" w:type="dxa"/>
            <w:vAlign w:val="center"/>
          </w:tcPr>
          <w:p w14:paraId="2581FF72" w14:textId="0F8CB7EA" w:rsidR="008112F9" w:rsidRPr="00736388" w:rsidRDefault="00200542" w:rsidP="00736388">
            <w:pPr>
              <w:pStyle w:val="Heading1"/>
              <w:numPr>
                <w:ilvl w:val="0"/>
                <w:numId w:val="0"/>
              </w:numPr>
              <w:jc w:val="center"/>
              <w:outlineLvl w:val="0"/>
              <w:rPr>
                <w:b w:val="0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eastAsia="Droid Sans Fallback" w:hAnsi="Cambria Math" w:cs="FreeSans"/>
                        <w:b w:val="0"/>
                        <w:bCs/>
                        <w:i/>
                        <w:kern w:val="2"/>
                        <w:szCs w:val="24"/>
                        <w:lang w:val="en-US" w:eastAsia="es-AR" w:bidi="es-A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Droid Sans Fallback" w:hAnsi="Cambria Math" w:cs="FreeSans"/>
                            <w:b w:val="0"/>
                            <w:bCs/>
                            <w:i/>
                            <w:kern w:val="2"/>
                            <w:szCs w:val="24"/>
                            <w:lang w:val="en-US" w:eastAsia="es-AR" w:bidi="es-AR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mol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F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Droid Sans Fallback" w:hAnsi="Cambria Math" w:cs="FreeSans"/>
                            <w:b w:val="0"/>
                            <w:bCs/>
                            <w:i/>
                            <w:kern w:val="2"/>
                            <w:szCs w:val="24"/>
                            <w:lang w:val="en-US" w:eastAsia="es-AR" w:bidi="es-AR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mol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Zr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Droid Sans Fallback" w:hAnsi="Cambria Math" w:cs="FreeSans"/>
                        <w:b w:val="0"/>
                        <w:bCs/>
                        <w:i/>
                        <w:kern w:val="2"/>
                        <w:szCs w:val="24"/>
                        <w:lang w:val="en-US" w:eastAsia="es-AR" w:bidi="es-AR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Droid Sans Fallback" w:hAnsi="Cambria Math" w:cs="FreeSans"/>
                            <w:b w:val="0"/>
                            <w:bCs/>
                            <w:i/>
                            <w:kern w:val="2"/>
                            <w:szCs w:val="24"/>
                            <w:lang w:val="en-US" w:eastAsia="es-AR" w:bidi="es-AR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Droid Sans Fallback" w:hAnsi="Cambria Math" w:cs="FreeSans"/>
                                <w:b w:val="0"/>
                                <w:bCs/>
                                <w:i/>
                                <w:kern w:val="2"/>
                                <w:szCs w:val="24"/>
                                <w:lang w:val="en-US" w:eastAsia="es-AR" w:bidi="es-AR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F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Droid Sans Fallback" w:hAnsi="Cambria Math" w:cs="FreeSans"/>
                                <w:b w:val="0"/>
                                <w:bCs/>
                                <w:i/>
                                <w:kern w:val="2"/>
                                <w:szCs w:val="24"/>
                                <w:lang w:val="en-US" w:eastAsia="es-AR" w:bidi="es-AR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AW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F</m:t>
                            </m:r>
                          </m:sub>
                        </m:sSub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eastAsia="Droid Sans Fallback" w:hAnsi="Cambria Math" w:cs="FreeSans"/>
                            <w:b w:val="0"/>
                            <w:bCs/>
                            <w:i/>
                            <w:kern w:val="2"/>
                            <w:szCs w:val="24"/>
                            <w:lang w:val="en-US" w:eastAsia="es-AR" w:bidi="es-AR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Droid Sans Fallback" w:hAnsi="Cambria Math" w:cs="FreeSans"/>
                                <w:b w:val="0"/>
                                <w:bCs/>
                                <w:i/>
                                <w:kern w:val="2"/>
                                <w:szCs w:val="24"/>
                                <w:lang w:val="en-US" w:eastAsia="es-AR" w:bidi="es-AR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Zr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Droid Sans Fallback" w:hAnsi="Cambria Math" w:cs="FreeSans"/>
                                <w:b w:val="0"/>
                                <w:bCs/>
                                <w:i/>
                                <w:kern w:val="2"/>
                                <w:szCs w:val="24"/>
                                <w:lang w:val="en-US" w:eastAsia="es-AR" w:bidi="es-AR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AW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Zr</m:t>
                            </m:r>
                          </m:sub>
                        </m:sSub>
                      </m:den>
                    </m:f>
                  </m:den>
                </m:f>
              </m:oMath>
            </m:oMathPara>
          </w:p>
        </w:tc>
        <w:tc>
          <w:tcPr>
            <w:tcW w:w="2943" w:type="dxa"/>
            <w:vAlign w:val="center"/>
          </w:tcPr>
          <w:p w14:paraId="07318FB6" w14:textId="0DB27014" w:rsidR="008112F9" w:rsidRPr="00945897" w:rsidRDefault="008112F9" w:rsidP="008112F9">
            <w:pPr>
              <w:pStyle w:val="Caption"/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945897">
              <w:rPr>
                <w:color w:val="000000" w:themeColor="text1"/>
                <w:sz w:val="22"/>
                <w:szCs w:val="22"/>
              </w:rPr>
              <w:t>(</w:t>
            </w:r>
            <w:r w:rsidRPr="00945897">
              <w:rPr>
                <w:i/>
                <w:iCs/>
                <w:color w:val="000000" w:themeColor="text1"/>
                <w:sz w:val="22"/>
                <w:szCs w:val="22"/>
              </w:rPr>
              <w:fldChar w:fldCharType="begin"/>
            </w:r>
            <w:r w:rsidRPr="00945897">
              <w:rPr>
                <w:color w:val="000000" w:themeColor="text1"/>
                <w:sz w:val="22"/>
                <w:szCs w:val="22"/>
              </w:rPr>
              <w:instrText xml:space="preserve"> SEQ ( \* ARABIC </w:instrText>
            </w:r>
            <w:r w:rsidRPr="00945897">
              <w:rPr>
                <w:i/>
                <w:iCs/>
                <w:color w:val="000000" w:themeColor="text1"/>
                <w:sz w:val="22"/>
                <w:szCs w:val="22"/>
              </w:rPr>
              <w:fldChar w:fldCharType="separate"/>
            </w:r>
            <w:r w:rsidR="00AD3568">
              <w:rPr>
                <w:noProof/>
                <w:color w:val="000000" w:themeColor="text1"/>
                <w:sz w:val="22"/>
                <w:szCs w:val="22"/>
              </w:rPr>
              <w:t>1</w:t>
            </w:r>
            <w:r w:rsidRPr="00945897">
              <w:rPr>
                <w:i/>
                <w:iCs/>
                <w:color w:val="000000" w:themeColor="text1"/>
                <w:sz w:val="22"/>
                <w:szCs w:val="22"/>
              </w:rPr>
              <w:fldChar w:fldCharType="end"/>
            </w:r>
            <w:r w:rsidRPr="00945897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7F8544D2" w14:textId="3F30FFB2" w:rsidR="008112F9" w:rsidRDefault="008112F9" w:rsidP="00DF3656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3649"/>
        <w:gridCol w:w="2828"/>
      </w:tblGrid>
      <w:tr w:rsidR="008112F9" w:rsidRPr="00945897" w14:paraId="3E269C60" w14:textId="77777777" w:rsidTr="008112F9">
        <w:tc>
          <w:tcPr>
            <w:tcW w:w="2127" w:type="dxa"/>
            <w:vAlign w:val="center"/>
          </w:tcPr>
          <w:p w14:paraId="51918ED4" w14:textId="77777777" w:rsidR="008112F9" w:rsidRDefault="008112F9" w:rsidP="008112F9"/>
        </w:tc>
        <w:tc>
          <w:tcPr>
            <w:tcW w:w="3758" w:type="dxa"/>
            <w:vAlign w:val="center"/>
          </w:tcPr>
          <w:p w14:paraId="117143FA" w14:textId="7BC23D48" w:rsidR="008112F9" w:rsidRDefault="00200542" w:rsidP="00736388">
            <w:pPr>
              <w:pStyle w:val="Heading1"/>
              <w:numPr>
                <w:ilvl w:val="0"/>
                <w:numId w:val="0"/>
              </w:numPr>
              <w:jc w:val="center"/>
              <w:outlineLvl w:val="0"/>
              <w:rPr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…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Droid Sans Fallback" w:hAnsi="Cambria Math" w:cs="FreeSans"/>
                        <w:b w:val="0"/>
                        <w:bCs/>
                        <w:i/>
                        <w:kern w:val="2"/>
                        <w:szCs w:val="24"/>
                        <w:lang w:val="en-US" w:eastAsia="es-AR" w:bidi="es-AR"/>
                      </w:rPr>
                    </m:ctrlPr>
                  </m:fPr>
                  <m:num>
                    <w:bookmarkStart w:id="1" w:name="_Hlk25167690"/>
                    <m:f>
                      <m:fPr>
                        <m:ctrlPr>
                          <w:rPr>
                            <w:rFonts w:ascii="Cambria Math" w:eastAsia="Droid Sans Fallback" w:hAnsi="Cambria Math" w:cs="FreeSans"/>
                            <w:b w:val="0"/>
                            <w:bCs/>
                            <w:i/>
                            <w:kern w:val="2"/>
                            <w:szCs w:val="24"/>
                            <w:lang w:val="en-US" w:eastAsia="es-AR" w:bidi="es-AR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Droid Sans Fallback" w:hAnsi="Cambria Math" w:cs="FreeSans"/>
                                <w:b w:val="0"/>
                                <w:bCs/>
                                <w:i/>
                                <w:kern w:val="2"/>
                                <w:szCs w:val="24"/>
                                <w:lang w:val="en-US" w:eastAsia="es-AR" w:bidi="es-AR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ppm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F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 xml:space="preserve">. </m:t>
                        </m:r>
                        <m:sSub>
                          <m:sSubPr>
                            <m:ctrlPr>
                              <w:rPr>
                                <w:rFonts w:ascii="Cambria Math" w:eastAsia="Droid Sans Fallback" w:hAnsi="Cambria Math" w:cs="FreeSans"/>
                                <w:b w:val="0"/>
                                <w:bCs/>
                                <w:i/>
                                <w:kern w:val="2"/>
                                <w:szCs w:val="24"/>
                                <w:lang w:val="en-US" w:eastAsia="es-AR" w:bidi="es-AR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sc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Droid Sans Fallback" w:hAnsi="Cambria Math" w:cs="FreeSans"/>
                                <w:b w:val="0"/>
                                <w:bCs/>
                                <w:i/>
                                <w:kern w:val="2"/>
                                <w:szCs w:val="24"/>
                                <w:lang w:val="en-US" w:eastAsia="es-AR" w:bidi="es-AR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AW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F</m:t>
                            </m:r>
                          </m:sub>
                        </m:sSub>
                      </m:den>
                    </m:f>
                    <w:bookmarkEnd w:id="1"/>
                  </m:num>
                  <m:den>
                    <m:f>
                      <m:fPr>
                        <m:ctrlPr>
                          <w:rPr>
                            <w:rFonts w:ascii="Cambria Math" w:eastAsia="Droid Sans Fallback" w:hAnsi="Cambria Math" w:cs="FreeSans"/>
                            <w:b w:val="0"/>
                            <w:bCs/>
                            <w:i/>
                            <w:kern w:val="2"/>
                            <w:szCs w:val="24"/>
                            <w:lang w:val="en-US" w:eastAsia="es-AR" w:bidi="es-AR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Droid Sans Fallback" w:hAnsi="Cambria Math" w:cs="FreeSans"/>
                                <w:b w:val="0"/>
                                <w:bCs/>
                                <w:i/>
                                <w:kern w:val="2"/>
                                <w:szCs w:val="24"/>
                                <w:lang w:val="en-US" w:eastAsia="es-AR" w:bidi="es-AR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ppm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Zr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 xml:space="preserve">. </m:t>
                        </m:r>
                        <m:sSub>
                          <m:sSubPr>
                            <m:ctrlPr>
                              <w:rPr>
                                <w:rFonts w:ascii="Cambria Math" w:eastAsia="Droid Sans Fallback" w:hAnsi="Cambria Math" w:cs="FreeSans"/>
                                <w:b w:val="0"/>
                                <w:bCs/>
                                <w:i/>
                                <w:kern w:val="2"/>
                                <w:szCs w:val="24"/>
                                <w:lang w:val="en-US" w:eastAsia="es-AR" w:bidi="es-AR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sc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Droid Sans Fallback" w:hAnsi="Cambria Math" w:cs="FreeSans"/>
                                <w:b w:val="0"/>
                                <w:bCs/>
                                <w:i/>
                                <w:kern w:val="2"/>
                                <w:szCs w:val="24"/>
                                <w:lang w:val="en-US" w:eastAsia="es-AR" w:bidi="es-AR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AW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Zr</m:t>
                            </m:r>
                          </m:sub>
                        </m:sSub>
                      </m:den>
                    </m:f>
                  </m:den>
                </m:f>
              </m:oMath>
            </m:oMathPara>
          </w:p>
          <w:p w14:paraId="58213E12" w14:textId="2DC59EFE" w:rsidR="008112F9" w:rsidRDefault="008112F9" w:rsidP="008112F9"/>
        </w:tc>
        <w:tc>
          <w:tcPr>
            <w:tcW w:w="2943" w:type="dxa"/>
            <w:vAlign w:val="center"/>
          </w:tcPr>
          <w:p w14:paraId="0E571754" w14:textId="0DB4256D" w:rsidR="008112F9" w:rsidRPr="00945897" w:rsidRDefault="008112F9" w:rsidP="008112F9">
            <w:pPr>
              <w:pStyle w:val="Caption"/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945897">
              <w:rPr>
                <w:color w:val="000000" w:themeColor="text1"/>
                <w:sz w:val="22"/>
                <w:szCs w:val="22"/>
              </w:rPr>
              <w:t>(</w:t>
            </w:r>
            <w:r w:rsidRPr="00945897">
              <w:rPr>
                <w:i/>
                <w:iCs/>
                <w:color w:val="000000" w:themeColor="text1"/>
                <w:sz w:val="22"/>
                <w:szCs w:val="22"/>
              </w:rPr>
              <w:fldChar w:fldCharType="begin"/>
            </w:r>
            <w:r w:rsidRPr="00945897">
              <w:rPr>
                <w:color w:val="000000" w:themeColor="text1"/>
                <w:sz w:val="22"/>
                <w:szCs w:val="22"/>
              </w:rPr>
              <w:instrText xml:space="preserve"> SEQ ( \* ARABIC </w:instrText>
            </w:r>
            <w:r w:rsidRPr="00945897">
              <w:rPr>
                <w:i/>
                <w:iCs/>
                <w:color w:val="000000" w:themeColor="text1"/>
                <w:sz w:val="22"/>
                <w:szCs w:val="22"/>
              </w:rPr>
              <w:fldChar w:fldCharType="separate"/>
            </w:r>
            <w:r w:rsidR="00AD3568">
              <w:rPr>
                <w:noProof/>
                <w:color w:val="000000" w:themeColor="text1"/>
                <w:sz w:val="22"/>
                <w:szCs w:val="22"/>
              </w:rPr>
              <w:t>2</w:t>
            </w:r>
            <w:r w:rsidRPr="00945897">
              <w:rPr>
                <w:i/>
                <w:iCs/>
                <w:color w:val="000000" w:themeColor="text1"/>
                <w:sz w:val="22"/>
                <w:szCs w:val="22"/>
              </w:rPr>
              <w:fldChar w:fldCharType="end"/>
            </w:r>
            <w:r w:rsidRPr="00945897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55CE2B73" w14:textId="4FA79107" w:rsidR="008112F9" w:rsidRDefault="008112F9" w:rsidP="00DF3656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4"/>
        <w:gridCol w:w="3635"/>
        <w:gridCol w:w="2835"/>
      </w:tblGrid>
      <w:tr w:rsidR="008112F9" w:rsidRPr="00945897" w14:paraId="1E84F9ED" w14:textId="77777777" w:rsidTr="008112F9">
        <w:tc>
          <w:tcPr>
            <w:tcW w:w="2127" w:type="dxa"/>
            <w:vAlign w:val="center"/>
          </w:tcPr>
          <w:p w14:paraId="762A8C0C" w14:textId="77777777" w:rsidR="008112F9" w:rsidRDefault="008112F9" w:rsidP="008112F9"/>
        </w:tc>
        <w:tc>
          <w:tcPr>
            <w:tcW w:w="3758" w:type="dxa"/>
            <w:vAlign w:val="center"/>
          </w:tcPr>
          <w:p w14:paraId="62D5F084" w14:textId="36B1572E" w:rsidR="008112F9" w:rsidRPr="008112F9" w:rsidRDefault="00200542" w:rsidP="00736388">
            <w:pPr>
              <w:pStyle w:val="Heading1"/>
              <w:numPr>
                <w:ilvl w:val="0"/>
                <w:numId w:val="0"/>
              </w:numPr>
              <w:jc w:val="center"/>
              <w:outlineLvl w:val="0"/>
              <w:rPr>
                <w:szCs w:val="24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  <w:lang w:val="en-US"/>
                      </w:rPr>
                      <m:t>…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Droid Sans Fallback" w:hAnsi="Cambria Math" w:cs="FreeSans"/>
                        <w:b w:val="0"/>
                        <w:bCs/>
                        <w:i/>
                        <w:kern w:val="2"/>
                        <w:szCs w:val="24"/>
                        <w:lang w:val="en-US" w:eastAsia="es-AR" w:bidi="es-AR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Droid Sans Fallback" w:hAnsi="Cambria Math" w:cs="FreeSans"/>
                            <w:b w:val="0"/>
                            <w:bCs/>
                            <w:i/>
                            <w:kern w:val="2"/>
                            <w:szCs w:val="24"/>
                            <w:lang w:val="en-US" w:eastAsia="es-AR" w:bidi="es-AR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Droid Sans Fallback" w:hAnsi="Cambria Math" w:cs="FreeSans"/>
                                <w:b w:val="0"/>
                                <w:bCs/>
                                <w:i/>
                                <w:kern w:val="2"/>
                                <w:szCs w:val="24"/>
                                <w:lang w:val="en-US" w:eastAsia="es-AR" w:bidi="es-AR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ppm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F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Droid Sans Fallback" w:hAnsi="Cambria Math" w:cs="FreeSans"/>
                                <w:b w:val="0"/>
                                <w:bCs/>
                                <w:i/>
                                <w:kern w:val="2"/>
                                <w:szCs w:val="24"/>
                                <w:lang w:val="en-US" w:eastAsia="es-AR" w:bidi="es-AR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AW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F</m:t>
                            </m:r>
                          </m:sub>
                        </m:sSub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eastAsia="Droid Sans Fallback" w:hAnsi="Cambria Math" w:cs="FreeSans"/>
                            <w:b w:val="0"/>
                            <w:bCs/>
                            <w:i/>
                            <w:kern w:val="2"/>
                            <w:szCs w:val="24"/>
                            <w:lang w:val="en-US" w:eastAsia="es-AR" w:bidi="es-AR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Droid Sans Fallback" w:hAnsi="Cambria Math" w:cs="FreeSans"/>
                                <w:b w:val="0"/>
                                <w:bCs/>
                                <w:i/>
                                <w:kern w:val="2"/>
                                <w:szCs w:val="24"/>
                                <w:lang w:val="en-US" w:eastAsia="es-AR" w:bidi="es-AR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ppm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Zr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Droid Sans Fallback" w:hAnsi="Cambria Math" w:cs="FreeSans"/>
                                <w:b w:val="0"/>
                                <w:bCs/>
                                <w:i/>
                                <w:kern w:val="2"/>
                                <w:szCs w:val="24"/>
                                <w:lang w:val="en-US" w:eastAsia="es-AR" w:bidi="es-AR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AW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Zr</m:t>
                            </m:r>
                          </m:sub>
                        </m:sSub>
                      </m:den>
                    </m:f>
                  </m:den>
                </m:f>
              </m:oMath>
            </m:oMathPara>
          </w:p>
          <w:p w14:paraId="594B9AC6" w14:textId="68C18346" w:rsidR="008112F9" w:rsidRDefault="008112F9" w:rsidP="008112F9"/>
        </w:tc>
        <w:tc>
          <w:tcPr>
            <w:tcW w:w="2943" w:type="dxa"/>
            <w:vAlign w:val="center"/>
          </w:tcPr>
          <w:p w14:paraId="447D85DB" w14:textId="7090A9CD" w:rsidR="008112F9" w:rsidRPr="00945897" w:rsidRDefault="008112F9" w:rsidP="008112F9">
            <w:pPr>
              <w:pStyle w:val="Caption"/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945897">
              <w:rPr>
                <w:color w:val="000000" w:themeColor="text1"/>
                <w:sz w:val="22"/>
                <w:szCs w:val="22"/>
              </w:rPr>
              <w:t>(</w:t>
            </w:r>
            <w:r w:rsidRPr="00945897">
              <w:rPr>
                <w:i/>
                <w:iCs/>
                <w:color w:val="000000" w:themeColor="text1"/>
                <w:sz w:val="22"/>
                <w:szCs w:val="22"/>
              </w:rPr>
              <w:fldChar w:fldCharType="begin"/>
            </w:r>
            <w:r w:rsidRPr="00736388">
              <w:rPr>
                <w:color w:val="000000" w:themeColor="text1"/>
                <w:sz w:val="22"/>
                <w:szCs w:val="22"/>
              </w:rPr>
              <w:instrText xml:space="preserve"> SEQ ( \* ARABIC </w:instrText>
            </w:r>
            <w:r w:rsidRPr="00945897">
              <w:rPr>
                <w:i/>
                <w:iCs/>
                <w:color w:val="000000" w:themeColor="text1"/>
                <w:sz w:val="22"/>
                <w:szCs w:val="22"/>
              </w:rPr>
              <w:fldChar w:fldCharType="separate"/>
            </w:r>
            <w:r w:rsidR="00AD3568">
              <w:rPr>
                <w:noProof/>
                <w:color w:val="000000" w:themeColor="text1"/>
                <w:sz w:val="22"/>
                <w:szCs w:val="22"/>
              </w:rPr>
              <w:t>3</w:t>
            </w:r>
            <w:r w:rsidRPr="00945897">
              <w:rPr>
                <w:i/>
                <w:iCs/>
                <w:color w:val="000000" w:themeColor="text1"/>
                <w:sz w:val="22"/>
                <w:szCs w:val="22"/>
              </w:rPr>
              <w:fldChar w:fldCharType="end"/>
            </w:r>
            <w:r w:rsidRPr="00945897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6A73A1EA" w14:textId="66043B9D" w:rsidR="008112F9" w:rsidRDefault="008112F9" w:rsidP="00DF3656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4"/>
        <w:gridCol w:w="3657"/>
        <w:gridCol w:w="2823"/>
      </w:tblGrid>
      <w:tr w:rsidR="008C512F" w:rsidRPr="00945897" w14:paraId="05F6355B" w14:textId="77777777" w:rsidTr="00BB1E9C">
        <w:tc>
          <w:tcPr>
            <w:tcW w:w="2127" w:type="dxa"/>
            <w:vAlign w:val="center"/>
          </w:tcPr>
          <w:p w14:paraId="2F6EBD61" w14:textId="77777777" w:rsidR="008C512F" w:rsidRDefault="008C512F" w:rsidP="00BB1E9C"/>
        </w:tc>
        <w:tc>
          <w:tcPr>
            <w:tcW w:w="3758" w:type="dxa"/>
            <w:vAlign w:val="center"/>
          </w:tcPr>
          <w:p w14:paraId="4663FDD7" w14:textId="57C89E6D" w:rsidR="008C512F" w:rsidRPr="000947ED" w:rsidRDefault="00200542" w:rsidP="00736388">
            <w:pPr>
              <w:pStyle w:val="Heading1"/>
              <w:numPr>
                <w:ilvl w:val="0"/>
                <w:numId w:val="0"/>
              </w:numPr>
              <w:jc w:val="center"/>
              <w:outlineLvl w:val="0"/>
              <w:rPr>
                <w:szCs w:val="24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  <w:lang w:val="en-US"/>
                      </w:rPr>
                      <m:t>…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 w:val="0"/>
                        <w:bCs/>
                        <w:i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Droid Sans Fallback" w:hAnsi="Cambria Math" w:cs="FreeSans"/>
                            <w:b w:val="0"/>
                            <w:bCs/>
                            <w:i/>
                            <w:kern w:val="2"/>
                            <w:szCs w:val="24"/>
                            <w:lang w:val="en-US" w:eastAsia="es-AR" w:bidi="es-AR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Droid Sans Fallback" w:hAnsi="Cambria Math" w:cs="FreeSans"/>
                                <w:b w:val="0"/>
                                <w:bCs/>
                                <w:i/>
                                <w:kern w:val="2"/>
                                <w:szCs w:val="24"/>
                                <w:lang w:val="en-US" w:eastAsia="es-AR" w:bidi="es-AR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ppm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F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 xml:space="preserve"> .  AW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Zr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Droid Sans Fallback" w:hAnsi="Cambria Math" w:cs="FreeSans"/>
                            <w:b w:val="0"/>
                            <w:bCs/>
                            <w:i/>
                            <w:kern w:val="2"/>
                            <w:szCs w:val="24"/>
                            <w:lang w:val="en-US" w:eastAsia="es-AR" w:bidi="es-AR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Droid Sans Fallback" w:hAnsi="Cambria Math" w:cs="FreeSans"/>
                                <w:b w:val="0"/>
                                <w:bCs/>
                                <w:i/>
                                <w:kern w:val="2"/>
                                <w:szCs w:val="24"/>
                                <w:lang w:val="en-US" w:eastAsia="es-AR" w:bidi="es-AR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ppm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Zr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 xml:space="preserve"> .  AW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F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943" w:type="dxa"/>
            <w:vAlign w:val="center"/>
          </w:tcPr>
          <w:p w14:paraId="050E0583" w14:textId="6EBED056" w:rsidR="008C512F" w:rsidRPr="00945897" w:rsidRDefault="008C512F" w:rsidP="00BB1E9C">
            <w:pPr>
              <w:pStyle w:val="Caption"/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w:bookmarkStart w:id="2" w:name="_Ref25225079"/>
            <w:r w:rsidRPr="00945897">
              <w:rPr>
                <w:color w:val="000000" w:themeColor="text1"/>
                <w:sz w:val="22"/>
                <w:szCs w:val="22"/>
              </w:rPr>
              <w:t>(</w:t>
            </w:r>
            <w:r w:rsidRPr="00945897">
              <w:rPr>
                <w:i/>
                <w:iCs/>
                <w:color w:val="000000" w:themeColor="text1"/>
                <w:sz w:val="22"/>
                <w:szCs w:val="22"/>
              </w:rPr>
              <w:fldChar w:fldCharType="begin"/>
            </w:r>
            <w:r w:rsidRPr="00945897">
              <w:rPr>
                <w:color w:val="000000" w:themeColor="text1"/>
                <w:sz w:val="22"/>
                <w:szCs w:val="22"/>
              </w:rPr>
              <w:instrText xml:space="preserve"> SEQ ( \* ARABIC </w:instrText>
            </w:r>
            <w:r w:rsidRPr="00945897">
              <w:rPr>
                <w:i/>
                <w:iCs/>
                <w:color w:val="000000" w:themeColor="text1"/>
                <w:sz w:val="22"/>
                <w:szCs w:val="22"/>
              </w:rPr>
              <w:fldChar w:fldCharType="separate"/>
            </w:r>
            <w:r w:rsidR="00AD3568">
              <w:rPr>
                <w:noProof/>
                <w:color w:val="000000" w:themeColor="text1"/>
                <w:sz w:val="22"/>
                <w:szCs w:val="22"/>
              </w:rPr>
              <w:t>4</w:t>
            </w:r>
            <w:r w:rsidRPr="00945897">
              <w:rPr>
                <w:i/>
                <w:iCs/>
                <w:color w:val="000000" w:themeColor="text1"/>
                <w:sz w:val="22"/>
                <w:szCs w:val="22"/>
              </w:rPr>
              <w:fldChar w:fldCharType="end"/>
            </w:r>
            <w:r w:rsidRPr="00945897">
              <w:rPr>
                <w:color w:val="000000" w:themeColor="text1"/>
                <w:sz w:val="22"/>
                <w:szCs w:val="22"/>
              </w:rPr>
              <w:t>)</w:t>
            </w:r>
            <w:bookmarkEnd w:id="2"/>
          </w:p>
        </w:tc>
      </w:tr>
    </w:tbl>
    <w:p w14:paraId="4B6FDB1E" w14:textId="0BB3D0B5" w:rsidR="008C512F" w:rsidRDefault="008C512F" w:rsidP="00DF3656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9"/>
        <w:gridCol w:w="3687"/>
        <w:gridCol w:w="2808"/>
      </w:tblGrid>
      <w:tr w:rsidR="001D6C95" w:rsidRPr="00945897" w14:paraId="583503F2" w14:textId="77777777" w:rsidTr="00BB1E9C">
        <w:tc>
          <w:tcPr>
            <w:tcW w:w="2127" w:type="dxa"/>
            <w:vAlign w:val="center"/>
          </w:tcPr>
          <w:p w14:paraId="11AA8E4A" w14:textId="77777777" w:rsidR="001D6C95" w:rsidRDefault="001D6C95" w:rsidP="00BB1E9C"/>
        </w:tc>
        <w:tc>
          <w:tcPr>
            <w:tcW w:w="3758" w:type="dxa"/>
            <w:vAlign w:val="center"/>
          </w:tcPr>
          <w:p w14:paraId="572175B6" w14:textId="321CBB9F" w:rsidR="001D6C95" w:rsidRDefault="001D6C95" w:rsidP="00BB1E9C">
            <m:oMathPara>
              <m:oMath>
                <m:r>
                  <w:rPr>
                    <w:rFonts w:ascii="Cambria Math" w:hAnsi="Cambria Math"/>
                  </w:rPr>
                  <m:t xml:space="preserve">%F=100 .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mol F in Zr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2-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</w:rPr>
                      <m:t>mol F</m:t>
                    </m:r>
                  </m:den>
                </m:f>
              </m:oMath>
            </m:oMathPara>
          </w:p>
        </w:tc>
        <w:tc>
          <w:tcPr>
            <w:tcW w:w="2943" w:type="dxa"/>
            <w:vAlign w:val="center"/>
          </w:tcPr>
          <w:p w14:paraId="39ADB63D" w14:textId="346EF718" w:rsidR="001D6C95" w:rsidRPr="00945897" w:rsidRDefault="001D6C95" w:rsidP="00BB1E9C">
            <w:pPr>
              <w:pStyle w:val="Caption"/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945897">
              <w:rPr>
                <w:color w:val="000000" w:themeColor="text1"/>
                <w:sz w:val="22"/>
                <w:szCs w:val="22"/>
              </w:rPr>
              <w:t>(</w:t>
            </w:r>
            <w:r w:rsidRPr="00945897">
              <w:rPr>
                <w:i/>
                <w:iCs/>
                <w:color w:val="000000" w:themeColor="text1"/>
                <w:sz w:val="22"/>
                <w:szCs w:val="22"/>
              </w:rPr>
              <w:fldChar w:fldCharType="begin"/>
            </w:r>
            <w:r w:rsidRPr="00945897">
              <w:rPr>
                <w:color w:val="000000" w:themeColor="text1"/>
                <w:sz w:val="22"/>
                <w:szCs w:val="22"/>
              </w:rPr>
              <w:instrText xml:space="preserve"> SEQ ( \* ARABIC </w:instrText>
            </w:r>
            <w:r w:rsidRPr="00945897">
              <w:rPr>
                <w:i/>
                <w:iCs/>
                <w:color w:val="000000" w:themeColor="text1"/>
                <w:sz w:val="22"/>
                <w:szCs w:val="22"/>
              </w:rPr>
              <w:fldChar w:fldCharType="separate"/>
            </w:r>
            <w:r w:rsidR="00AD3568">
              <w:rPr>
                <w:noProof/>
                <w:color w:val="000000" w:themeColor="text1"/>
                <w:sz w:val="22"/>
                <w:szCs w:val="22"/>
              </w:rPr>
              <w:t>5</w:t>
            </w:r>
            <w:r w:rsidRPr="00945897">
              <w:rPr>
                <w:i/>
                <w:iCs/>
                <w:color w:val="000000" w:themeColor="text1"/>
                <w:sz w:val="22"/>
                <w:szCs w:val="22"/>
              </w:rPr>
              <w:fldChar w:fldCharType="end"/>
            </w:r>
            <w:r w:rsidRPr="00945897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0C5A6987" w14:textId="545CF773" w:rsidR="001D6C95" w:rsidRDefault="001D6C95" w:rsidP="00DF3656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0"/>
        <w:gridCol w:w="3665"/>
        <w:gridCol w:w="2819"/>
      </w:tblGrid>
      <w:tr w:rsidR="000947ED" w:rsidRPr="00945897" w14:paraId="7E8D810E" w14:textId="77777777" w:rsidTr="00BB1E9C">
        <w:tc>
          <w:tcPr>
            <w:tcW w:w="2127" w:type="dxa"/>
            <w:vAlign w:val="center"/>
          </w:tcPr>
          <w:p w14:paraId="140C8BC8" w14:textId="174BFC20" w:rsidR="000947ED" w:rsidRDefault="000947ED" w:rsidP="00BB1E9C"/>
        </w:tc>
        <w:tc>
          <w:tcPr>
            <w:tcW w:w="3758" w:type="dxa"/>
            <w:vAlign w:val="center"/>
          </w:tcPr>
          <w:p w14:paraId="405B31A7" w14:textId="07ABBF2C" w:rsidR="000947ED" w:rsidRDefault="000947ED" w:rsidP="00BB1E9C">
            <m:oMathPara>
              <m:oMath>
                <m:r>
                  <w:rPr>
                    <w:rFonts w:ascii="Cambria Math" w:hAnsi="Cambria Math"/>
                  </w:rPr>
                  <m:t xml:space="preserve">%F=100 . 6 .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mol Zr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mol F</m:t>
                    </m:r>
                  </m:den>
                </m:f>
              </m:oMath>
            </m:oMathPara>
          </w:p>
        </w:tc>
        <w:tc>
          <w:tcPr>
            <w:tcW w:w="2943" w:type="dxa"/>
            <w:vAlign w:val="center"/>
          </w:tcPr>
          <w:p w14:paraId="058C9DC7" w14:textId="6D6B535B" w:rsidR="000947ED" w:rsidRPr="00945897" w:rsidRDefault="000947ED" w:rsidP="00BB1E9C">
            <w:pPr>
              <w:pStyle w:val="Caption"/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w:bookmarkStart w:id="3" w:name="_Ref25225097"/>
            <w:r w:rsidRPr="00945897">
              <w:rPr>
                <w:color w:val="000000" w:themeColor="text1"/>
                <w:sz w:val="22"/>
                <w:szCs w:val="22"/>
              </w:rPr>
              <w:t>(</w:t>
            </w:r>
            <w:r w:rsidRPr="00945897">
              <w:rPr>
                <w:i/>
                <w:iCs/>
                <w:color w:val="000000" w:themeColor="text1"/>
                <w:sz w:val="22"/>
                <w:szCs w:val="22"/>
              </w:rPr>
              <w:fldChar w:fldCharType="begin"/>
            </w:r>
            <w:r w:rsidRPr="00945897">
              <w:rPr>
                <w:color w:val="000000" w:themeColor="text1"/>
                <w:sz w:val="22"/>
                <w:szCs w:val="22"/>
              </w:rPr>
              <w:instrText xml:space="preserve"> SEQ ( \* ARABIC </w:instrText>
            </w:r>
            <w:r w:rsidRPr="00945897">
              <w:rPr>
                <w:i/>
                <w:iCs/>
                <w:color w:val="000000" w:themeColor="text1"/>
                <w:sz w:val="22"/>
                <w:szCs w:val="22"/>
              </w:rPr>
              <w:fldChar w:fldCharType="separate"/>
            </w:r>
            <w:r w:rsidR="00AD3568">
              <w:rPr>
                <w:noProof/>
                <w:color w:val="000000" w:themeColor="text1"/>
                <w:sz w:val="22"/>
                <w:szCs w:val="22"/>
              </w:rPr>
              <w:t>6</w:t>
            </w:r>
            <w:r w:rsidRPr="00945897">
              <w:rPr>
                <w:i/>
                <w:iCs/>
                <w:color w:val="000000" w:themeColor="text1"/>
                <w:sz w:val="22"/>
                <w:szCs w:val="22"/>
              </w:rPr>
              <w:fldChar w:fldCharType="end"/>
            </w:r>
            <w:r w:rsidRPr="00945897">
              <w:rPr>
                <w:color w:val="000000" w:themeColor="text1"/>
                <w:sz w:val="22"/>
                <w:szCs w:val="22"/>
              </w:rPr>
              <w:t>)</w:t>
            </w:r>
            <w:bookmarkEnd w:id="3"/>
          </w:p>
        </w:tc>
      </w:tr>
    </w:tbl>
    <w:p w14:paraId="0D8DDD22" w14:textId="37ECF6B7" w:rsidR="001D6C95" w:rsidRDefault="001D6C95" w:rsidP="00DF3656">
      <w:pPr>
        <w:rPr>
          <w:lang w:val="en-US"/>
        </w:rPr>
      </w:pPr>
    </w:p>
    <w:p w14:paraId="2A8FF5A6" w14:textId="56821E4C" w:rsidR="000947ED" w:rsidRDefault="000947ED" w:rsidP="00DF3656">
      <w:pPr>
        <w:rPr>
          <w:lang w:val="en-US"/>
        </w:rPr>
      </w:pPr>
      <w:r>
        <w:rPr>
          <w:lang w:val="en-US"/>
        </w:rPr>
        <w:t xml:space="preserve">Introducing 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_Ref25225079 \h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AD3568" w:rsidRPr="00945897">
        <w:rPr>
          <w:color w:val="000000" w:themeColor="text1"/>
          <w:sz w:val="22"/>
          <w:szCs w:val="22"/>
        </w:rPr>
        <w:t>(</w:t>
      </w:r>
      <w:r w:rsidR="00AD3568">
        <w:rPr>
          <w:noProof/>
          <w:color w:val="000000" w:themeColor="text1"/>
          <w:sz w:val="22"/>
          <w:szCs w:val="22"/>
        </w:rPr>
        <w:t>4</w:t>
      </w:r>
      <w:r w:rsidR="00AD3568" w:rsidRPr="00945897">
        <w:rPr>
          <w:color w:val="000000" w:themeColor="text1"/>
          <w:sz w:val="22"/>
          <w:szCs w:val="22"/>
        </w:rPr>
        <w:t>)</w:t>
      </w:r>
      <w:r>
        <w:rPr>
          <w:lang w:val="en-US"/>
        </w:rPr>
        <w:fldChar w:fldCharType="end"/>
      </w:r>
      <w:r>
        <w:rPr>
          <w:lang w:val="en-US"/>
        </w:rPr>
        <w:t xml:space="preserve"> in 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_Ref25225097 \h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AD3568" w:rsidRPr="00945897">
        <w:rPr>
          <w:color w:val="000000" w:themeColor="text1"/>
          <w:sz w:val="22"/>
          <w:szCs w:val="22"/>
        </w:rPr>
        <w:t>(</w:t>
      </w:r>
      <w:r w:rsidR="00AD3568">
        <w:rPr>
          <w:noProof/>
          <w:color w:val="000000" w:themeColor="text1"/>
          <w:sz w:val="22"/>
          <w:szCs w:val="22"/>
        </w:rPr>
        <w:t>6</w:t>
      </w:r>
      <w:r w:rsidR="00AD3568" w:rsidRPr="00945897">
        <w:rPr>
          <w:color w:val="000000" w:themeColor="text1"/>
          <w:sz w:val="22"/>
          <w:szCs w:val="22"/>
        </w:rPr>
        <w:t>)</w:t>
      </w:r>
      <w:r>
        <w:rPr>
          <w:lang w:val="en-US"/>
        </w:rPr>
        <w:fldChar w:fldCharType="end"/>
      </w:r>
      <w:r>
        <w:rPr>
          <w:lang w:val="en-US"/>
        </w:rPr>
        <w:t xml:space="preserve"> yields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2197"/>
        <w:gridCol w:w="3136"/>
        <w:gridCol w:w="1926"/>
      </w:tblGrid>
      <w:tr w:rsidR="000947ED" w:rsidRPr="00945897" w14:paraId="5ADF35C9" w14:textId="77777777" w:rsidTr="000947ED">
        <w:tc>
          <w:tcPr>
            <w:tcW w:w="1245" w:type="dxa"/>
            <w:vAlign w:val="center"/>
          </w:tcPr>
          <w:p w14:paraId="18159D47" w14:textId="77777777" w:rsidR="000947ED" w:rsidRDefault="000947ED" w:rsidP="00BB1E9C"/>
        </w:tc>
        <w:tc>
          <w:tcPr>
            <w:tcW w:w="2197" w:type="dxa"/>
          </w:tcPr>
          <w:p w14:paraId="6D4494D7" w14:textId="77777777" w:rsidR="000947ED" w:rsidRDefault="000947ED" w:rsidP="00BB1E9C">
            <w:pPr>
              <w:rPr>
                <w:rFonts w:ascii="Arial" w:hAnsi="Arial"/>
              </w:rPr>
            </w:pPr>
          </w:p>
        </w:tc>
        <w:tc>
          <w:tcPr>
            <w:tcW w:w="3136" w:type="dxa"/>
            <w:vAlign w:val="center"/>
          </w:tcPr>
          <w:p w14:paraId="103F6332" w14:textId="3A0502AE" w:rsidR="000947ED" w:rsidRDefault="000947ED" w:rsidP="00BB1E9C">
            <m:oMathPara>
              <m:oMath>
                <m:r>
                  <w:rPr>
                    <w:rFonts w:ascii="Cambria Math" w:hAnsi="Cambria Math"/>
                  </w:rPr>
                  <m:t xml:space="preserve">%F=600  .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ppm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Zr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 .  AW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F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ppm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F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 .  AW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Zr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926" w:type="dxa"/>
            <w:vAlign w:val="center"/>
          </w:tcPr>
          <w:p w14:paraId="6ACD23B1" w14:textId="56602132" w:rsidR="000947ED" w:rsidRPr="00945897" w:rsidRDefault="000947ED" w:rsidP="00BB1E9C">
            <w:pPr>
              <w:pStyle w:val="Caption"/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w:bookmarkStart w:id="4" w:name="_Ref25225580"/>
            <w:r w:rsidRPr="00945897">
              <w:rPr>
                <w:color w:val="000000" w:themeColor="text1"/>
                <w:sz w:val="22"/>
                <w:szCs w:val="22"/>
              </w:rPr>
              <w:t>(</w:t>
            </w:r>
            <w:r w:rsidRPr="00945897">
              <w:rPr>
                <w:i/>
                <w:iCs/>
                <w:color w:val="000000" w:themeColor="text1"/>
                <w:sz w:val="22"/>
                <w:szCs w:val="22"/>
              </w:rPr>
              <w:fldChar w:fldCharType="begin"/>
            </w:r>
            <w:r w:rsidRPr="00945897">
              <w:rPr>
                <w:color w:val="000000" w:themeColor="text1"/>
                <w:sz w:val="22"/>
                <w:szCs w:val="22"/>
              </w:rPr>
              <w:instrText xml:space="preserve"> SEQ ( \* ARABIC </w:instrText>
            </w:r>
            <w:r w:rsidRPr="00945897">
              <w:rPr>
                <w:i/>
                <w:iCs/>
                <w:color w:val="000000" w:themeColor="text1"/>
                <w:sz w:val="22"/>
                <w:szCs w:val="22"/>
              </w:rPr>
              <w:fldChar w:fldCharType="separate"/>
            </w:r>
            <w:r w:rsidR="00AD3568">
              <w:rPr>
                <w:noProof/>
                <w:color w:val="000000" w:themeColor="text1"/>
                <w:sz w:val="22"/>
                <w:szCs w:val="22"/>
              </w:rPr>
              <w:t>7</w:t>
            </w:r>
            <w:r w:rsidRPr="00945897">
              <w:rPr>
                <w:i/>
                <w:iCs/>
                <w:color w:val="000000" w:themeColor="text1"/>
                <w:sz w:val="22"/>
                <w:szCs w:val="22"/>
              </w:rPr>
              <w:fldChar w:fldCharType="end"/>
            </w:r>
            <w:r w:rsidRPr="00945897">
              <w:rPr>
                <w:color w:val="000000" w:themeColor="text1"/>
                <w:sz w:val="22"/>
                <w:szCs w:val="22"/>
              </w:rPr>
              <w:t>)</w:t>
            </w:r>
            <w:bookmarkEnd w:id="4"/>
          </w:p>
        </w:tc>
      </w:tr>
    </w:tbl>
    <w:p w14:paraId="4B0A5249" w14:textId="57E9E430" w:rsidR="000947ED" w:rsidRDefault="000947ED" w:rsidP="00DF3656">
      <w:pPr>
        <w:rPr>
          <w:lang w:val="en-US"/>
        </w:rPr>
      </w:pPr>
    </w:p>
    <w:p w14:paraId="42E3D77C" w14:textId="0A986E4F" w:rsidR="00736388" w:rsidRDefault="00736388" w:rsidP="00DF3656">
      <w:pPr>
        <w:rPr>
          <w:lang w:val="en-US"/>
        </w:rPr>
      </w:pPr>
      <w:r>
        <w:rPr>
          <w:lang w:val="en-US"/>
        </w:rPr>
        <w:t xml:space="preserve">Where 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_Ref25225580 \h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AD3568" w:rsidRPr="00AD3568">
        <w:rPr>
          <w:color w:val="000000" w:themeColor="text1"/>
          <w:sz w:val="22"/>
          <w:szCs w:val="22"/>
          <w:lang w:val="en-US"/>
        </w:rPr>
        <w:t>(</w:t>
      </w:r>
      <w:r w:rsidR="00AD3568" w:rsidRPr="00AD3568">
        <w:rPr>
          <w:noProof/>
          <w:color w:val="000000" w:themeColor="text1"/>
          <w:sz w:val="22"/>
          <w:szCs w:val="22"/>
          <w:lang w:val="en-US"/>
        </w:rPr>
        <w:t>7</w:t>
      </w:r>
      <w:r w:rsidR="00AD3568" w:rsidRPr="00AD3568">
        <w:rPr>
          <w:color w:val="000000" w:themeColor="text1"/>
          <w:sz w:val="22"/>
          <w:szCs w:val="22"/>
          <w:lang w:val="en-US"/>
        </w:rPr>
        <w:t>)</w:t>
      </w:r>
      <w:r>
        <w:rPr>
          <w:lang w:val="en-US"/>
        </w:rPr>
        <w:fldChar w:fldCharType="end"/>
      </w:r>
      <w:r>
        <w:rPr>
          <w:lang w:val="en-US"/>
        </w:rPr>
        <w:t xml:space="preserve"> is shown above.</w:t>
      </w:r>
    </w:p>
    <w:p w14:paraId="651E07D7" w14:textId="7880F448" w:rsidR="00572040" w:rsidRDefault="00572040" w:rsidP="00DF3656">
      <w:pPr>
        <w:rPr>
          <w:lang w:val="en-US"/>
        </w:rPr>
      </w:pPr>
      <w:r>
        <w:rPr>
          <w:lang w:val="en-US"/>
        </w:rPr>
        <w:t xml:space="preserve">Replacing </w:t>
      </w:r>
      <w:proofErr w:type="spellStart"/>
      <w:r>
        <w:rPr>
          <w:lang w:val="en-US"/>
        </w:rPr>
        <w:t>ppm</w:t>
      </w:r>
      <w:r w:rsidRPr="00572040">
        <w:rPr>
          <w:vertAlign w:val="subscript"/>
          <w:lang w:val="en-US"/>
        </w:rPr>
        <w:t>Zr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ppm</w:t>
      </w:r>
      <w:r w:rsidRPr="00572040">
        <w:rPr>
          <w:vertAlign w:val="subscript"/>
          <w:lang w:val="en-US"/>
        </w:rPr>
        <w:t>F</w:t>
      </w:r>
      <w:proofErr w:type="spellEnd"/>
      <w:r>
        <w:rPr>
          <w:lang w:val="en-US"/>
        </w:rPr>
        <w:t xml:space="preserve"> by [Zr] and [F-] in 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_Ref25225580 \h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AD3568" w:rsidRPr="00AD3568">
        <w:rPr>
          <w:color w:val="000000" w:themeColor="text1"/>
          <w:sz w:val="22"/>
          <w:szCs w:val="22"/>
          <w:lang w:val="en-US"/>
        </w:rPr>
        <w:t>(</w:t>
      </w:r>
      <w:r w:rsidR="00AD3568" w:rsidRPr="00AD3568">
        <w:rPr>
          <w:noProof/>
          <w:color w:val="000000" w:themeColor="text1"/>
          <w:sz w:val="22"/>
          <w:szCs w:val="22"/>
          <w:lang w:val="en-US"/>
        </w:rPr>
        <w:t>7</w:t>
      </w:r>
      <w:r w:rsidR="00AD3568" w:rsidRPr="00AD3568">
        <w:rPr>
          <w:color w:val="000000" w:themeColor="text1"/>
          <w:sz w:val="22"/>
          <w:szCs w:val="22"/>
          <w:lang w:val="en-US"/>
        </w:rPr>
        <w:t>)</w:t>
      </w:r>
      <w:r>
        <w:rPr>
          <w:lang w:val="en-US"/>
        </w:rPr>
        <w:fldChar w:fldCharType="end"/>
      </w:r>
      <w:r>
        <w:rPr>
          <w:lang w:val="en-US"/>
        </w:rPr>
        <w:t xml:space="preserve"> yields:</w:t>
      </w:r>
    </w:p>
    <w:p w14:paraId="78208BC5" w14:textId="25F4EFCF" w:rsidR="00572040" w:rsidRPr="008E2F02" w:rsidRDefault="00572040" w:rsidP="00DF3656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7"/>
        <w:gridCol w:w="3672"/>
        <w:gridCol w:w="2815"/>
      </w:tblGrid>
      <w:tr w:rsidR="00812E5E" w:rsidRPr="00945897" w14:paraId="384AE635" w14:textId="77777777" w:rsidTr="008E2F02">
        <w:tc>
          <w:tcPr>
            <w:tcW w:w="2127" w:type="dxa"/>
            <w:vAlign w:val="center"/>
          </w:tcPr>
          <w:p w14:paraId="065F8CB0" w14:textId="77777777" w:rsidR="00812E5E" w:rsidRPr="008E2F02" w:rsidRDefault="00812E5E" w:rsidP="008E2F02">
            <w:pPr>
              <w:rPr>
                <w:lang w:val="en-US"/>
              </w:rPr>
            </w:pPr>
          </w:p>
        </w:tc>
        <w:tc>
          <w:tcPr>
            <w:tcW w:w="3758" w:type="dxa"/>
            <w:vAlign w:val="center"/>
          </w:tcPr>
          <w:p w14:paraId="1AA4EA8C" w14:textId="66A3B479" w:rsidR="00812E5E" w:rsidRDefault="00812E5E" w:rsidP="008E2F02">
            <m:oMathPara>
              <m:oMath>
                <m:r>
                  <w:rPr>
                    <w:rFonts w:ascii="Cambria Math" w:hAnsi="Cambria Math"/>
                  </w:rPr>
                  <m:t xml:space="preserve">%F=600  .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Droid Sans Fallback" w:hAnsi="Cambria Math" w:cs="FreeSans"/>
                            <w:b/>
                            <w:i/>
                            <w:kern w:val="2"/>
                            <w:szCs w:val="24"/>
                            <w:lang w:val="en-US" w:eastAsia="es-AR" w:bidi="es-AR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Zr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 .  AW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F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[</m:t>
                        </m:r>
                        <m:sSup>
                          <m:sSupPr>
                            <m:ctrlPr>
                              <w:rPr>
                                <w:rFonts w:ascii="Cambria Math" w:eastAsia="Droid Sans Fallback" w:hAnsi="Cambria Math" w:cs="FreeSans"/>
                                <w:i/>
                                <w:kern w:val="2"/>
                                <w:szCs w:val="24"/>
                                <w:lang w:val="en-US" w:eastAsia="es-AR" w:bidi="es-A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] .  AW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Zr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943" w:type="dxa"/>
            <w:vAlign w:val="center"/>
          </w:tcPr>
          <w:p w14:paraId="43C6AF96" w14:textId="6180D469" w:rsidR="00812E5E" w:rsidRPr="00945897" w:rsidRDefault="00812E5E" w:rsidP="008E2F02">
            <w:pPr>
              <w:pStyle w:val="Caption"/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w:bookmarkStart w:id="5" w:name="_Ref46914034"/>
            <w:r w:rsidRPr="00945897">
              <w:rPr>
                <w:color w:val="000000" w:themeColor="text1"/>
                <w:sz w:val="22"/>
                <w:szCs w:val="22"/>
              </w:rPr>
              <w:t>(</w:t>
            </w:r>
            <w:r w:rsidRPr="00945897">
              <w:rPr>
                <w:i/>
                <w:iCs/>
                <w:color w:val="000000" w:themeColor="text1"/>
                <w:sz w:val="22"/>
                <w:szCs w:val="22"/>
              </w:rPr>
              <w:fldChar w:fldCharType="begin"/>
            </w:r>
            <w:r w:rsidRPr="00945897">
              <w:rPr>
                <w:color w:val="000000" w:themeColor="text1"/>
                <w:sz w:val="22"/>
                <w:szCs w:val="22"/>
              </w:rPr>
              <w:instrText xml:space="preserve"> SEQ ( \* ARABIC </w:instrText>
            </w:r>
            <w:r w:rsidRPr="00945897">
              <w:rPr>
                <w:i/>
                <w:iCs/>
                <w:color w:val="000000" w:themeColor="text1"/>
                <w:sz w:val="22"/>
                <w:szCs w:val="22"/>
              </w:rPr>
              <w:fldChar w:fldCharType="separate"/>
            </w:r>
            <w:r w:rsidR="00AD3568">
              <w:rPr>
                <w:noProof/>
                <w:color w:val="000000" w:themeColor="text1"/>
                <w:sz w:val="22"/>
                <w:szCs w:val="22"/>
              </w:rPr>
              <w:t>8</w:t>
            </w:r>
            <w:r w:rsidRPr="00945897">
              <w:rPr>
                <w:i/>
                <w:iCs/>
                <w:color w:val="000000" w:themeColor="text1"/>
                <w:sz w:val="22"/>
                <w:szCs w:val="22"/>
              </w:rPr>
              <w:fldChar w:fldCharType="end"/>
            </w:r>
            <w:r w:rsidRPr="00945897">
              <w:rPr>
                <w:color w:val="000000" w:themeColor="text1"/>
                <w:sz w:val="22"/>
                <w:szCs w:val="22"/>
              </w:rPr>
              <w:t>)</w:t>
            </w:r>
            <w:bookmarkEnd w:id="5"/>
          </w:p>
        </w:tc>
      </w:tr>
    </w:tbl>
    <w:p w14:paraId="426F8E91" w14:textId="7B013987" w:rsidR="008112F9" w:rsidRPr="00572040" w:rsidRDefault="008112F9" w:rsidP="008112F9">
      <w:pPr>
        <w:pStyle w:val="Heading1"/>
        <w:numPr>
          <w:ilvl w:val="0"/>
          <w:numId w:val="0"/>
        </w:numPr>
        <w:rPr>
          <w:lang w:val="de-DE"/>
        </w:rPr>
      </w:pPr>
    </w:p>
    <w:tbl>
      <w:tblPr>
        <w:tblW w:w="85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4"/>
      </w:tblGrid>
      <w:tr w:rsidR="00C210F9" w14:paraId="4F0FDCF4" w14:textId="77777777">
        <w:trPr>
          <w:cantSplit/>
        </w:trPr>
        <w:tc>
          <w:tcPr>
            <w:tcW w:w="8504" w:type="dxa"/>
            <w:shd w:val="clear" w:color="auto" w:fill="auto"/>
          </w:tcPr>
          <w:p w14:paraId="4F0FDCF3" w14:textId="30AF2244" w:rsidR="00C210F9" w:rsidRDefault="0047010F">
            <w:pPr>
              <w:pStyle w:val="BodyText"/>
              <w:keepNext/>
              <w:tabs>
                <w:tab w:val="left" w:pos="0"/>
              </w:tabs>
              <w:rPr>
                <w:lang w:val="en-GB"/>
              </w:rPr>
            </w:pPr>
            <w:r w:rsidRPr="0047010F">
              <w:rPr>
                <w:lang w:val="es-ES"/>
              </w:rPr>
              <w:object w:dxaOrig="8970" w:dyaOrig="6285" w14:anchorId="18D4A4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8.3pt;height:314.3pt" o:ole="">
                  <v:imagedata r:id="rId8" o:title=""/>
                </v:shape>
                <o:OLEObject Type="Embed" ProgID="Origin50.Graph" ShapeID="_x0000_i1025" DrawAspect="Content" ObjectID="_1681816277" r:id="rId9"/>
              </w:object>
            </w:r>
          </w:p>
        </w:tc>
      </w:tr>
      <w:tr w:rsidR="00C210F9" w:rsidRPr="00B742DA" w14:paraId="4F0FDCF6" w14:textId="77777777">
        <w:trPr>
          <w:cantSplit/>
        </w:trPr>
        <w:tc>
          <w:tcPr>
            <w:tcW w:w="8504" w:type="dxa"/>
            <w:shd w:val="clear" w:color="auto" w:fill="auto"/>
          </w:tcPr>
          <w:p w14:paraId="4F0FDCF5" w14:textId="35BC7613" w:rsidR="00C210F9" w:rsidRPr="000871C8" w:rsidRDefault="00053219">
            <w:pPr>
              <w:pStyle w:val="Contenidodelatabla"/>
              <w:rPr>
                <w:lang w:val="en-US"/>
              </w:rPr>
            </w:pPr>
            <w:r>
              <w:rPr>
                <w:b/>
                <w:bCs/>
                <w:lang w:val="en-GB"/>
              </w:rPr>
              <w:t>Figure S1.</w:t>
            </w:r>
            <w:r>
              <w:rPr>
                <w:lang w:val="en-GB"/>
              </w:rPr>
              <w:t xml:space="preserve"> </w:t>
            </w:r>
            <w:r w:rsidR="006203A3">
              <w:rPr>
                <w:lang w:val="en-GB"/>
              </w:rPr>
              <w:t>The s</w:t>
            </w:r>
            <w:r>
              <w:rPr>
                <w:lang w:val="en-GB"/>
              </w:rPr>
              <w:t xml:space="preserve">ize distribution of solid core@shell and @shell particles in dilute dispersions. </w:t>
            </w:r>
          </w:p>
        </w:tc>
      </w:tr>
    </w:tbl>
    <w:p w14:paraId="4F0FDCF7" w14:textId="77777777" w:rsidR="00C210F9" w:rsidRDefault="00C210F9">
      <w:pPr>
        <w:spacing w:before="200"/>
        <w:rPr>
          <w:lang w:val="en-GB"/>
        </w:rPr>
      </w:pPr>
    </w:p>
    <w:p w14:paraId="4F0FDCF8" w14:textId="77777777" w:rsidR="00C210F9" w:rsidRDefault="00C210F9">
      <w:pPr>
        <w:spacing w:before="200"/>
        <w:rPr>
          <w:lang w:val="en-GB"/>
        </w:rPr>
      </w:pPr>
    </w:p>
    <w:p w14:paraId="4F0FDCF9" w14:textId="77777777" w:rsidR="00C210F9" w:rsidRDefault="00C210F9">
      <w:pPr>
        <w:spacing w:before="200" w:after="200"/>
        <w:rPr>
          <w:lang w:val="en-GB"/>
        </w:rPr>
      </w:pPr>
    </w:p>
    <w:p w14:paraId="4F0FDCFA" w14:textId="77777777" w:rsidR="00C210F9" w:rsidRDefault="00C210F9">
      <w:pPr>
        <w:spacing w:before="200" w:after="200"/>
        <w:rPr>
          <w:lang w:val="en-GB"/>
        </w:rPr>
      </w:pPr>
    </w:p>
    <w:tbl>
      <w:tblPr>
        <w:tblW w:w="8720" w:type="dxa"/>
        <w:tblInd w:w="-256" w:type="dxa"/>
        <w:tblCellMar>
          <w:left w:w="128" w:type="dxa"/>
        </w:tblCellMar>
        <w:tblLook w:val="0000" w:firstRow="0" w:lastRow="0" w:firstColumn="0" w:lastColumn="0" w:noHBand="0" w:noVBand="0"/>
      </w:tblPr>
      <w:tblGrid>
        <w:gridCol w:w="8720"/>
      </w:tblGrid>
      <w:tr w:rsidR="00C210F9" w:rsidRPr="00B742DA" w14:paraId="4F0FDCFD" w14:textId="77777777">
        <w:trPr>
          <w:cantSplit/>
        </w:trPr>
        <w:tc>
          <w:tcPr>
            <w:tcW w:w="8720" w:type="dxa"/>
            <w:shd w:val="clear" w:color="auto" w:fill="auto"/>
          </w:tcPr>
          <w:p w14:paraId="4F0FDCFB" w14:textId="77777777" w:rsidR="00C210F9" w:rsidRDefault="00053219">
            <w:pPr>
              <w:pStyle w:val="Caption"/>
              <w:numPr>
                <w:ilvl w:val="0"/>
                <w:numId w:val="3"/>
              </w:numPr>
              <w:tabs>
                <w:tab w:val="left" w:pos="0"/>
              </w:tabs>
              <w:ind w:left="284"/>
            </w:pPr>
            <w:r>
              <w:rPr>
                <w:b/>
                <w:lang w:val="en-GB"/>
              </w:rPr>
              <w:t>Table S1.</w:t>
            </w:r>
            <w:r>
              <w:rPr>
                <w:lang w:val="en-GB"/>
              </w:rPr>
              <w:t xml:space="preserve"> The concentration of elements Na, Si and Zr (ppm) in the liquid phase measured with ICP-MS for each of the four types of material in the 17 different experiments performed in each face-</w:t>
            </w:r>
            <w:proofErr w:type="spellStart"/>
            <w:r>
              <w:rPr>
                <w:lang w:val="en-GB"/>
              </w:rPr>
              <w:t>centered</w:t>
            </w:r>
            <w:proofErr w:type="spellEnd"/>
            <w:r>
              <w:rPr>
                <w:lang w:val="en-GB"/>
              </w:rPr>
              <w:t xml:space="preserve"> central composite experimental </w:t>
            </w:r>
          </w:p>
          <w:p w14:paraId="4F0FDCFC" w14:textId="627E1D7C" w:rsidR="00C210F9" w:rsidRPr="00E04298" w:rsidRDefault="00C210F9">
            <w:pPr>
              <w:numPr>
                <w:ilvl w:val="0"/>
                <w:numId w:val="3"/>
              </w:numPr>
              <w:tabs>
                <w:tab w:val="left" w:pos="0"/>
              </w:tabs>
              <w:spacing w:before="200"/>
              <w:rPr>
                <w:lang w:val="en-US"/>
              </w:rPr>
            </w:pPr>
          </w:p>
        </w:tc>
      </w:tr>
    </w:tbl>
    <w:p w14:paraId="4F0FDCFE" w14:textId="2E2257E1" w:rsidR="00C210F9" w:rsidRDefault="0036521A">
      <w:pPr>
        <w:rPr>
          <w:lang w:val="en-GB"/>
        </w:rPr>
      </w:pPr>
      <w:r>
        <w:rPr>
          <w:noProof/>
          <w:lang w:val="en-CA" w:eastAsia="en-CA" w:bidi="ar-SA"/>
        </w:rPr>
        <w:drawing>
          <wp:inline distT="0" distB="0" distL="0" distR="0" wp14:anchorId="7692132C" wp14:editId="5415BC52">
            <wp:extent cx="6187044" cy="3861810"/>
            <wp:effectExtent l="0" t="0" r="4445" b="571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ableS1.t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2463" cy="387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720" w:type="dxa"/>
        <w:tblInd w:w="-256" w:type="dxa"/>
        <w:tblCellMar>
          <w:left w:w="128" w:type="dxa"/>
        </w:tblCellMar>
        <w:tblLook w:val="0000" w:firstRow="0" w:lastRow="0" w:firstColumn="0" w:lastColumn="0" w:noHBand="0" w:noVBand="0"/>
      </w:tblPr>
      <w:tblGrid>
        <w:gridCol w:w="8518"/>
        <w:gridCol w:w="242"/>
      </w:tblGrid>
      <w:tr w:rsidR="00C210F9" w:rsidRPr="00B742DA" w14:paraId="4F0FDD03" w14:textId="77777777">
        <w:trPr>
          <w:cantSplit/>
        </w:trPr>
        <w:tc>
          <w:tcPr>
            <w:tcW w:w="8474" w:type="dxa"/>
            <w:shd w:val="clear" w:color="auto" w:fill="auto"/>
          </w:tcPr>
          <w:p w14:paraId="4F0FDCFF" w14:textId="267E3B3C" w:rsidR="00C210F9" w:rsidRDefault="00C210F9">
            <w:pPr>
              <w:keepNext/>
              <w:numPr>
                <w:ilvl w:val="0"/>
                <w:numId w:val="3"/>
              </w:numPr>
              <w:tabs>
                <w:tab w:val="left" w:pos="0"/>
              </w:tabs>
              <w:spacing w:before="200"/>
            </w:pPr>
          </w:p>
          <w:p w14:paraId="18D09EED" w14:textId="17FB6DB2" w:rsidR="00AD1E1A" w:rsidRDefault="00AD1E1A">
            <w:pPr>
              <w:keepNext/>
              <w:numPr>
                <w:ilvl w:val="0"/>
                <w:numId w:val="3"/>
              </w:numPr>
              <w:tabs>
                <w:tab w:val="left" w:pos="0"/>
              </w:tabs>
              <w:spacing w:before="200"/>
            </w:pPr>
            <w:r>
              <w:rPr>
                <w:noProof/>
                <w:lang w:val="en-CA" w:eastAsia="en-CA" w:bidi="ar-SA"/>
              </w:rPr>
              <w:drawing>
                <wp:inline distT="0" distB="0" distL="0" distR="0" wp14:anchorId="23AC0B20" wp14:editId="08DEC4E2">
                  <wp:extent cx="5400040" cy="2113280"/>
                  <wp:effectExtent l="0" t="0" r="0" b="0"/>
                  <wp:docPr id="15" name="Picture 15" descr="A close up of a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igure 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211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0FDD00" w14:textId="09F3ACA3" w:rsidR="00C210F9" w:rsidRPr="00AE29E8" w:rsidRDefault="00053219">
            <w:pPr>
              <w:pStyle w:val="Caption"/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284"/>
              <w:rPr>
                <w:color w:val="auto"/>
              </w:rPr>
            </w:pPr>
            <w:bookmarkStart w:id="6" w:name="_Ref383166476"/>
            <w:r w:rsidRPr="001B6ABF">
              <w:rPr>
                <w:b/>
                <w:bCs w:val="0"/>
                <w:color w:val="auto"/>
                <w:lang w:val="en-GB"/>
              </w:rPr>
              <w:t xml:space="preserve">Figure </w:t>
            </w:r>
            <w:bookmarkEnd w:id="6"/>
            <w:r w:rsidR="001B6ABF" w:rsidRPr="001B6ABF">
              <w:rPr>
                <w:b/>
                <w:bCs w:val="0"/>
                <w:color w:val="auto"/>
                <w:lang w:val="en-GB"/>
              </w:rPr>
              <w:t>S2</w:t>
            </w:r>
            <w:r w:rsidRPr="00AE29E8">
              <w:rPr>
                <w:color w:val="auto"/>
                <w:lang w:val="en-GB"/>
              </w:rPr>
              <w:t xml:space="preserve">. </w:t>
            </w:r>
            <w:proofErr w:type="spellStart"/>
            <w:r w:rsidR="00AC3311" w:rsidRPr="00AC3311">
              <w:rPr>
                <w:color w:val="auto"/>
                <w:lang w:val="en-GB"/>
              </w:rPr>
              <w:t>Modeled</w:t>
            </w:r>
            <w:proofErr w:type="spellEnd"/>
            <w:r w:rsidR="00B5543A" w:rsidRPr="00AE29E8">
              <w:rPr>
                <w:color w:val="auto"/>
                <w:lang w:val="en-GB"/>
              </w:rPr>
              <w:t xml:space="preserve"> r</w:t>
            </w:r>
            <w:r w:rsidR="00147775" w:rsidRPr="00AE29E8">
              <w:rPr>
                <w:color w:val="auto"/>
                <w:lang w:val="en-GB"/>
              </w:rPr>
              <w:t xml:space="preserve">esponse </w:t>
            </w:r>
            <w:r w:rsidR="00C77AD8" w:rsidRPr="00AE29E8">
              <w:rPr>
                <w:color w:val="auto"/>
                <w:lang w:val="en-GB"/>
              </w:rPr>
              <w:t xml:space="preserve">surface plot </w:t>
            </w:r>
            <w:r w:rsidR="00952E66" w:rsidRPr="00AE29E8">
              <w:rPr>
                <w:color w:val="auto"/>
                <w:lang w:val="en-GB"/>
              </w:rPr>
              <w:t xml:space="preserve">showing </w:t>
            </w:r>
            <w:r w:rsidR="00B5543A" w:rsidRPr="00AE29E8">
              <w:rPr>
                <w:color w:val="auto"/>
                <w:lang w:val="en-GB"/>
              </w:rPr>
              <w:t xml:space="preserve">the </w:t>
            </w:r>
            <w:r w:rsidR="00380AF3" w:rsidRPr="00AE29E8">
              <w:rPr>
                <w:color w:val="auto"/>
                <w:lang w:val="en-GB"/>
              </w:rPr>
              <w:t xml:space="preserve">log concentration of </w:t>
            </w:r>
            <w:r w:rsidR="00B5543A" w:rsidRPr="00AE29E8">
              <w:rPr>
                <w:color w:val="auto"/>
                <w:lang w:val="en-GB"/>
              </w:rPr>
              <w:t xml:space="preserve">leached </w:t>
            </w:r>
            <w:r w:rsidR="00977B9E" w:rsidRPr="00AE29E8">
              <w:rPr>
                <w:color w:val="auto"/>
                <w:lang w:val="en-GB"/>
              </w:rPr>
              <w:t>a) Si a</w:t>
            </w:r>
            <w:r w:rsidR="0058508D" w:rsidRPr="00AE29E8">
              <w:rPr>
                <w:color w:val="auto"/>
                <w:lang w:val="en-GB"/>
              </w:rPr>
              <w:t xml:space="preserve">nd b) Zr </w:t>
            </w:r>
            <w:r w:rsidR="00977B9E" w:rsidRPr="00AE29E8">
              <w:rPr>
                <w:color w:val="auto"/>
                <w:lang w:val="en-GB"/>
              </w:rPr>
              <w:t>as a function of pH and time.</w:t>
            </w:r>
            <w:r w:rsidR="0058508D" w:rsidRPr="00AE29E8">
              <w:rPr>
                <w:color w:val="auto"/>
                <w:lang w:val="en-GB"/>
              </w:rPr>
              <w:t xml:space="preserve"> </w:t>
            </w:r>
          </w:p>
          <w:p w14:paraId="4F0FDD01" w14:textId="77777777" w:rsidR="00C210F9" w:rsidRDefault="00C210F9">
            <w:pPr>
              <w:numPr>
                <w:ilvl w:val="0"/>
                <w:numId w:val="3"/>
              </w:numPr>
              <w:tabs>
                <w:tab w:val="left" w:pos="0"/>
              </w:tabs>
              <w:spacing w:before="200"/>
              <w:rPr>
                <w:lang w:val="en-GB"/>
              </w:rPr>
            </w:pPr>
          </w:p>
        </w:tc>
        <w:tc>
          <w:tcPr>
            <w:tcW w:w="246" w:type="dxa"/>
            <w:shd w:val="clear" w:color="auto" w:fill="auto"/>
          </w:tcPr>
          <w:p w14:paraId="4F0FDD02" w14:textId="77777777" w:rsidR="00C210F9" w:rsidRDefault="00C210F9">
            <w:pPr>
              <w:numPr>
                <w:ilvl w:val="0"/>
                <w:numId w:val="3"/>
              </w:numPr>
              <w:tabs>
                <w:tab w:val="left" w:pos="0"/>
              </w:tabs>
              <w:spacing w:before="200" w:line="240" w:lineRule="auto"/>
              <w:rPr>
                <w:lang w:val="en-GB"/>
              </w:rPr>
            </w:pPr>
          </w:p>
        </w:tc>
      </w:tr>
    </w:tbl>
    <w:p w14:paraId="4F0FDD04" w14:textId="77777777" w:rsidR="00C210F9" w:rsidRDefault="00C210F9">
      <w:pPr>
        <w:numPr>
          <w:ilvl w:val="0"/>
          <w:numId w:val="3"/>
        </w:numPr>
        <w:tabs>
          <w:tab w:val="left" w:pos="0"/>
        </w:tabs>
        <w:rPr>
          <w:lang w:val="en-GB"/>
        </w:rPr>
      </w:pPr>
    </w:p>
    <w:p w14:paraId="4F0FDD05" w14:textId="77777777" w:rsidR="00C210F9" w:rsidRDefault="00C210F9">
      <w:pPr>
        <w:numPr>
          <w:ilvl w:val="0"/>
          <w:numId w:val="3"/>
        </w:numPr>
        <w:tabs>
          <w:tab w:val="left" w:pos="0"/>
        </w:tabs>
        <w:rPr>
          <w:lang w:val="en-GB"/>
        </w:rPr>
      </w:pPr>
    </w:p>
    <w:tbl>
      <w:tblPr>
        <w:tblW w:w="8720" w:type="dxa"/>
        <w:tblInd w:w="-256" w:type="dxa"/>
        <w:tblCellMar>
          <w:left w:w="128" w:type="dxa"/>
        </w:tblCellMar>
        <w:tblLook w:val="0000" w:firstRow="0" w:lastRow="0" w:firstColumn="0" w:lastColumn="0" w:noHBand="0" w:noVBand="0"/>
      </w:tblPr>
      <w:tblGrid>
        <w:gridCol w:w="8740"/>
      </w:tblGrid>
      <w:tr w:rsidR="00C210F9" w:rsidRPr="00B742DA" w14:paraId="4F0FDD08" w14:textId="77777777">
        <w:trPr>
          <w:cantSplit/>
        </w:trPr>
        <w:tc>
          <w:tcPr>
            <w:tcW w:w="8720" w:type="dxa"/>
            <w:shd w:val="clear" w:color="auto" w:fill="auto"/>
          </w:tcPr>
          <w:p w14:paraId="4F0FDD06" w14:textId="0D390DDF" w:rsidR="00C210F9" w:rsidRDefault="008F12BB">
            <w:pPr>
              <w:keepNext/>
              <w:numPr>
                <w:ilvl w:val="0"/>
                <w:numId w:val="3"/>
              </w:numPr>
              <w:tabs>
                <w:tab w:val="left" w:pos="0"/>
              </w:tabs>
              <w:spacing w:before="200"/>
            </w:pPr>
            <w:r>
              <w:rPr>
                <w:noProof/>
                <w:lang w:val="en-CA" w:eastAsia="en-CA" w:bidi="ar-SA"/>
              </w:rPr>
              <w:drawing>
                <wp:inline distT="0" distB="0" distL="0" distR="0" wp14:anchorId="352B2ACB" wp14:editId="3DBCD907">
                  <wp:extent cx="5400040" cy="4133215"/>
                  <wp:effectExtent l="0" t="0" r="0" b="0"/>
                  <wp:docPr id="16" name="Picture 16" descr="A close up of a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413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2CECC7" w14:textId="0BEF25A4" w:rsidR="00E45C54" w:rsidRPr="00AE29E8" w:rsidRDefault="00053219" w:rsidP="00E45C54">
            <w:pPr>
              <w:pStyle w:val="Caption"/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284"/>
              <w:rPr>
                <w:color w:val="auto"/>
              </w:rPr>
            </w:pPr>
            <w:bookmarkStart w:id="7" w:name="_Ref383166103"/>
            <w:r w:rsidRPr="001B6ABF">
              <w:rPr>
                <w:b/>
                <w:bCs w:val="0"/>
                <w:color w:val="auto"/>
                <w:lang w:val="en-GB"/>
              </w:rPr>
              <w:t xml:space="preserve">Figure </w:t>
            </w:r>
            <w:r w:rsidR="001B6ABF" w:rsidRPr="001B6ABF">
              <w:rPr>
                <w:b/>
                <w:bCs w:val="0"/>
                <w:color w:val="auto"/>
                <w:lang w:val="en-GB"/>
              </w:rPr>
              <w:t>S3</w:t>
            </w:r>
            <w:bookmarkEnd w:id="7"/>
            <w:r w:rsidRPr="00AE29E8">
              <w:rPr>
                <w:color w:val="auto"/>
                <w:lang w:val="en-GB"/>
              </w:rPr>
              <w:t xml:space="preserve">. </w:t>
            </w:r>
            <w:r w:rsidR="00505E04" w:rsidRPr="00AE29E8">
              <w:rPr>
                <w:color w:val="auto"/>
                <w:lang w:val="en-GB"/>
              </w:rPr>
              <w:t>P</w:t>
            </w:r>
            <w:r w:rsidR="00CB40D6" w:rsidRPr="00AE29E8">
              <w:rPr>
                <w:color w:val="auto"/>
                <w:lang w:val="en-GB"/>
              </w:rPr>
              <w:t xml:space="preserve">redicted </w:t>
            </w:r>
            <w:r w:rsidR="00E45C54" w:rsidRPr="00AE29E8">
              <w:rPr>
                <w:color w:val="auto"/>
                <w:lang w:val="en-GB"/>
              </w:rPr>
              <w:t xml:space="preserve">individual </w:t>
            </w:r>
            <w:r w:rsidR="00CB40D6" w:rsidRPr="00AE29E8">
              <w:rPr>
                <w:color w:val="auto"/>
                <w:lang w:val="en-GB"/>
              </w:rPr>
              <w:t xml:space="preserve">response plots </w:t>
            </w:r>
            <w:r w:rsidR="00E45C54" w:rsidRPr="00AE29E8">
              <w:rPr>
                <w:color w:val="auto"/>
                <w:lang w:val="en-GB"/>
              </w:rPr>
              <w:t>showing the log concentration of leached a) Si and b) Zr as a function of pH and time.</w:t>
            </w:r>
            <w:r w:rsidR="00C468FC" w:rsidRPr="00AE29E8">
              <w:rPr>
                <w:color w:val="auto"/>
                <w:lang w:val="en-GB"/>
              </w:rPr>
              <w:t xml:space="preserve"> </w:t>
            </w:r>
            <w:r w:rsidR="004E1899" w:rsidRPr="00AE29E8">
              <w:rPr>
                <w:color w:val="auto"/>
                <w:lang w:val="en-GB"/>
              </w:rPr>
              <w:t xml:space="preserve">To calculate </w:t>
            </w:r>
            <w:r w:rsidR="0053327E" w:rsidRPr="00AE29E8">
              <w:rPr>
                <w:color w:val="auto"/>
                <w:lang w:val="en-GB"/>
              </w:rPr>
              <w:t xml:space="preserve">an </w:t>
            </w:r>
            <w:r w:rsidR="004E1899" w:rsidRPr="00AE29E8">
              <w:rPr>
                <w:color w:val="auto"/>
                <w:lang w:val="en-GB"/>
              </w:rPr>
              <w:t xml:space="preserve">individual </w:t>
            </w:r>
            <w:r w:rsidR="0053327E" w:rsidRPr="00AE29E8">
              <w:rPr>
                <w:color w:val="auto"/>
                <w:lang w:val="en-GB"/>
              </w:rPr>
              <w:t>response the remaining variables were fixed</w:t>
            </w:r>
            <w:r w:rsidR="00852E20" w:rsidRPr="00AE29E8">
              <w:rPr>
                <w:color w:val="auto"/>
                <w:lang w:val="en-GB"/>
              </w:rPr>
              <w:t xml:space="preserve"> </w:t>
            </w:r>
            <w:r w:rsidR="00D5113A" w:rsidRPr="00AE29E8">
              <w:rPr>
                <w:color w:val="auto"/>
                <w:lang w:val="en-GB"/>
              </w:rPr>
              <w:t xml:space="preserve">to </w:t>
            </w:r>
            <w:r w:rsidR="00852E20" w:rsidRPr="00AE29E8">
              <w:rPr>
                <w:color w:val="auto"/>
                <w:lang w:val="en-GB"/>
              </w:rPr>
              <w:t>t= 24, pH = 6.5 an</w:t>
            </w:r>
            <w:r w:rsidR="004E1899" w:rsidRPr="00AE29E8">
              <w:rPr>
                <w:color w:val="auto"/>
                <w:lang w:val="en-GB"/>
              </w:rPr>
              <w:t>d</w:t>
            </w:r>
            <w:r w:rsidR="00852E20" w:rsidRPr="00AE29E8">
              <w:rPr>
                <w:color w:val="auto"/>
                <w:lang w:val="en-GB"/>
              </w:rPr>
              <w:t xml:space="preserve"> [F] = 6 </w:t>
            </w:r>
            <w:r w:rsidR="002A6E42" w:rsidRPr="00AE29E8">
              <w:rPr>
                <w:color w:val="auto"/>
                <w:lang w:val="en-GB"/>
              </w:rPr>
              <w:t>pp</w:t>
            </w:r>
            <w:r w:rsidR="00D5113A" w:rsidRPr="00AE29E8">
              <w:rPr>
                <w:color w:val="auto"/>
                <w:lang w:val="en-GB"/>
              </w:rPr>
              <w:t>m.</w:t>
            </w:r>
          </w:p>
          <w:p w14:paraId="4F0FDD07" w14:textId="0C4AADA0" w:rsidR="00C210F9" w:rsidRDefault="00C210F9">
            <w:pPr>
              <w:pStyle w:val="Caption"/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284"/>
            </w:pPr>
          </w:p>
        </w:tc>
      </w:tr>
    </w:tbl>
    <w:p w14:paraId="4F0FDD09" w14:textId="77777777" w:rsidR="00C210F9" w:rsidRDefault="00C210F9">
      <w:pPr>
        <w:numPr>
          <w:ilvl w:val="0"/>
          <w:numId w:val="3"/>
        </w:numPr>
        <w:tabs>
          <w:tab w:val="left" w:pos="0"/>
        </w:tabs>
        <w:rPr>
          <w:lang w:val="en-GB"/>
        </w:rPr>
      </w:pPr>
    </w:p>
    <w:p w14:paraId="4F0FDD0A" w14:textId="77777777" w:rsidR="00C210F9" w:rsidRPr="00AE29E8" w:rsidRDefault="00C210F9">
      <w:pPr>
        <w:numPr>
          <w:ilvl w:val="0"/>
          <w:numId w:val="3"/>
        </w:numPr>
        <w:tabs>
          <w:tab w:val="left" w:pos="0"/>
        </w:tabs>
        <w:rPr>
          <w:lang w:val="en-US"/>
        </w:rPr>
      </w:pPr>
    </w:p>
    <w:p w14:paraId="4F0FDD0B" w14:textId="77777777" w:rsidR="00C210F9" w:rsidRPr="00AE29E8" w:rsidRDefault="00C210F9">
      <w:pPr>
        <w:rPr>
          <w:lang w:val="en-US"/>
        </w:rPr>
        <w:sectPr w:rsidR="00C210F9" w:rsidRPr="00AE29E8">
          <w:headerReference w:type="default" r:id="rId13"/>
          <w:type w:val="continuous"/>
          <w:pgSz w:w="11906" w:h="16838"/>
          <w:pgMar w:top="1700" w:right="1701" w:bottom="1700" w:left="1701" w:header="1134" w:footer="1134" w:gutter="0"/>
          <w:cols w:space="720"/>
          <w:formProt w:val="0"/>
          <w:docGrid w:linePitch="312" w:charSpace="-6145"/>
        </w:sectPr>
      </w:pPr>
    </w:p>
    <w:p w14:paraId="4F0FDD0C" w14:textId="5B003331" w:rsidR="00053219" w:rsidRDefault="00053219">
      <w:pPr>
        <w:rPr>
          <w:lang w:val="en-US"/>
        </w:rPr>
      </w:pPr>
    </w:p>
    <w:p w14:paraId="31B8B4AB" w14:textId="15F7E41B" w:rsidR="00BD46EB" w:rsidRDefault="00BD46EB">
      <w:pPr>
        <w:rPr>
          <w:lang w:val="en-US"/>
        </w:rPr>
      </w:pPr>
    </w:p>
    <w:p w14:paraId="61F6AD6F" w14:textId="4F685C0E" w:rsidR="00BD46EB" w:rsidRDefault="00BD46EB">
      <w:pPr>
        <w:rPr>
          <w:lang w:val="en-US"/>
        </w:rPr>
      </w:pPr>
    </w:p>
    <w:p w14:paraId="71A07207" w14:textId="33437ACB" w:rsidR="00BD46EB" w:rsidRDefault="00BD46EB">
      <w:pPr>
        <w:rPr>
          <w:lang w:val="en-US"/>
        </w:rPr>
      </w:pPr>
    </w:p>
    <w:p w14:paraId="3ECA8826" w14:textId="7AD601CD" w:rsidR="00BD46EB" w:rsidRDefault="00BD46EB">
      <w:pPr>
        <w:rPr>
          <w:lang w:val="en-US"/>
        </w:rPr>
      </w:pPr>
    </w:p>
    <w:p w14:paraId="7F101A2B" w14:textId="27C8D7D6" w:rsidR="00BD46EB" w:rsidRDefault="00BD46EB">
      <w:pPr>
        <w:rPr>
          <w:lang w:val="en-US"/>
        </w:rPr>
      </w:pPr>
    </w:p>
    <w:p w14:paraId="5F0CFC17" w14:textId="102FE5E9" w:rsidR="00BD46EB" w:rsidRDefault="00BD46EB">
      <w:pPr>
        <w:rPr>
          <w:lang w:val="en-US"/>
        </w:rPr>
      </w:pPr>
    </w:p>
    <w:p w14:paraId="1893D02C" w14:textId="79A5E81F" w:rsidR="00BD46EB" w:rsidRDefault="00BD46EB">
      <w:pPr>
        <w:rPr>
          <w:lang w:val="en-US"/>
        </w:rPr>
      </w:pPr>
    </w:p>
    <w:p w14:paraId="00A4DA5F" w14:textId="77777777" w:rsidR="00BD46EB" w:rsidRPr="00AE29E8" w:rsidRDefault="00BD46EB">
      <w:pPr>
        <w:rPr>
          <w:lang w:val="en-US"/>
        </w:rPr>
      </w:pPr>
    </w:p>
    <w:sectPr w:rsidR="00BD46EB" w:rsidRPr="00AE29E8">
      <w:type w:val="continuous"/>
      <w:pgSz w:w="11906" w:h="16838"/>
      <w:pgMar w:top="1700" w:right="1701" w:bottom="1700" w:left="1701" w:header="1134" w:footer="1134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4602F" w14:textId="77777777" w:rsidR="00200542" w:rsidRDefault="00200542">
      <w:pPr>
        <w:spacing w:line="240" w:lineRule="auto"/>
      </w:pPr>
      <w:r>
        <w:separator/>
      </w:r>
    </w:p>
  </w:endnote>
  <w:endnote w:type="continuationSeparator" w:id="0">
    <w:p w14:paraId="391E2CC8" w14:textId="77777777" w:rsidR="00200542" w:rsidRDefault="002005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04D9F" w14:textId="77777777" w:rsidR="00200542" w:rsidRDefault="00200542">
      <w:pPr>
        <w:spacing w:line="240" w:lineRule="auto"/>
      </w:pPr>
      <w:r>
        <w:separator/>
      </w:r>
    </w:p>
  </w:footnote>
  <w:footnote w:type="continuationSeparator" w:id="0">
    <w:p w14:paraId="766452C4" w14:textId="77777777" w:rsidR="00200542" w:rsidRDefault="002005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DD63" w14:textId="77777777" w:rsidR="009A38AC" w:rsidRDefault="009A38AC">
    <w:pPr>
      <w:pStyle w:val="Header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E10"/>
    <w:multiLevelType w:val="multilevel"/>
    <w:tmpl w:val="708AC4CA"/>
    <w:lvl w:ilvl="0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AD97D39"/>
    <w:multiLevelType w:val="hybridMultilevel"/>
    <w:tmpl w:val="790AEE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83241"/>
    <w:multiLevelType w:val="hybridMultilevel"/>
    <w:tmpl w:val="413C03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1794D"/>
    <w:multiLevelType w:val="multilevel"/>
    <w:tmpl w:val="C16AB0B2"/>
    <w:lvl w:ilvl="0">
      <w:start w:val="1"/>
      <w:numFmt w:val="none"/>
      <w:pStyle w:val="BodyText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CA05A62"/>
    <w:multiLevelType w:val="multilevel"/>
    <w:tmpl w:val="708E8BF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IwNTQ3MjcyMjOzNDNR0lEKTi0uzszPAykwrwUA8EyD6SwAAAA="/>
  </w:docVars>
  <w:rsids>
    <w:rsidRoot w:val="00C210F9"/>
    <w:rsid w:val="00031A31"/>
    <w:rsid w:val="00053219"/>
    <w:rsid w:val="000871C8"/>
    <w:rsid w:val="0009088B"/>
    <w:rsid w:val="000945DF"/>
    <w:rsid w:val="000947ED"/>
    <w:rsid w:val="00097443"/>
    <w:rsid w:val="000A19F7"/>
    <w:rsid w:val="000A33A5"/>
    <w:rsid w:val="000C0AFC"/>
    <w:rsid w:val="000E1152"/>
    <w:rsid w:val="00102290"/>
    <w:rsid w:val="0011039E"/>
    <w:rsid w:val="001376D8"/>
    <w:rsid w:val="00144AFE"/>
    <w:rsid w:val="00147775"/>
    <w:rsid w:val="001A40D0"/>
    <w:rsid w:val="001B37BF"/>
    <w:rsid w:val="001B6ABF"/>
    <w:rsid w:val="001C505D"/>
    <w:rsid w:val="001D6C95"/>
    <w:rsid w:val="001F233A"/>
    <w:rsid w:val="001F3582"/>
    <w:rsid w:val="001F6C5A"/>
    <w:rsid w:val="00200542"/>
    <w:rsid w:val="002063CE"/>
    <w:rsid w:val="002413DF"/>
    <w:rsid w:val="00260E95"/>
    <w:rsid w:val="00266AB9"/>
    <w:rsid w:val="002823D3"/>
    <w:rsid w:val="00285F31"/>
    <w:rsid w:val="00295A1C"/>
    <w:rsid w:val="002A0C80"/>
    <w:rsid w:val="002A5A80"/>
    <w:rsid w:val="002A5BDE"/>
    <w:rsid w:val="002A6E42"/>
    <w:rsid w:val="002B251D"/>
    <w:rsid w:val="002B5A94"/>
    <w:rsid w:val="002B751A"/>
    <w:rsid w:val="002D008A"/>
    <w:rsid w:val="003232B6"/>
    <w:rsid w:val="0036521A"/>
    <w:rsid w:val="0036629B"/>
    <w:rsid w:val="00380AF3"/>
    <w:rsid w:val="003960A8"/>
    <w:rsid w:val="003A601E"/>
    <w:rsid w:val="003F5391"/>
    <w:rsid w:val="00407C87"/>
    <w:rsid w:val="00426F42"/>
    <w:rsid w:val="00453560"/>
    <w:rsid w:val="0047010F"/>
    <w:rsid w:val="004A2F14"/>
    <w:rsid w:val="004A7240"/>
    <w:rsid w:val="004C4A8A"/>
    <w:rsid w:val="004D4E8E"/>
    <w:rsid w:val="004D7283"/>
    <w:rsid w:val="004E1899"/>
    <w:rsid w:val="004E587A"/>
    <w:rsid w:val="004F0558"/>
    <w:rsid w:val="00505E04"/>
    <w:rsid w:val="00507E70"/>
    <w:rsid w:val="005136E9"/>
    <w:rsid w:val="0051471D"/>
    <w:rsid w:val="0053327E"/>
    <w:rsid w:val="005658BE"/>
    <w:rsid w:val="00570A6E"/>
    <w:rsid w:val="00572040"/>
    <w:rsid w:val="0058439E"/>
    <w:rsid w:val="0058508D"/>
    <w:rsid w:val="00587209"/>
    <w:rsid w:val="005A74BD"/>
    <w:rsid w:val="005C1F6C"/>
    <w:rsid w:val="005E4201"/>
    <w:rsid w:val="005E617C"/>
    <w:rsid w:val="0060768F"/>
    <w:rsid w:val="00616038"/>
    <w:rsid w:val="00616182"/>
    <w:rsid w:val="006203A3"/>
    <w:rsid w:val="006254CD"/>
    <w:rsid w:val="00630447"/>
    <w:rsid w:val="0066206D"/>
    <w:rsid w:val="006707FD"/>
    <w:rsid w:val="00671123"/>
    <w:rsid w:val="00675614"/>
    <w:rsid w:val="006B0A3D"/>
    <w:rsid w:val="006B7AD6"/>
    <w:rsid w:val="006F05F3"/>
    <w:rsid w:val="00725CF6"/>
    <w:rsid w:val="00736388"/>
    <w:rsid w:val="007432ED"/>
    <w:rsid w:val="007633B7"/>
    <w:rsid w:val="00782954"/>
    <w:rsid w:val="007C0F91"/>
    <w:rsid w:val="007C12C9"/>
    <w:rsid w:val="007D272D"/>
    <w:rsid w:val="007E29B8"/>
    <w:rsid w:val="008112F9"/>
    <w:rsid w:val="00812E5E"/>
    <w:rsid w:val="00824BE5"/>
    <w:rsid w:val="008257F2"/>
    <w:rsid w:val="0082746E"/>
    <w:rsid w:val="0084513C"/>
    <w:rsid w:val="00852E20"/>
    <w:rsid w:val="008908CE"/>
    <w:rsid w:val="008C4D49"/>
    <w:rsid w:val="008C512F"/>
    <w:rsid w:val="008E2F02"/>
    <w:rsid w:val="008F12BB"/>
    <w:rsid w:val="008F32A3"/>
    <w:rsid w:val="008F509F"/>
    <w:rsid w:val="00900156"/>
    <w:rsid w:val="009245D4"/>
    <w:rsid w:val="009256D4"/>
    <w:rsid w:val="00931D21"/>
    <w:rsid w:val="00933C06"/>
    <w:rsid w:val="009346AB"/>
    <w:rsid w:val="009411EF"/>
    <w:rsid w:val="00941641"/>
    <w:rsid w:val="00952E66"/>
    <w:rsid w:val="009535ED"/>
    <w:rsid w:val="00964C44"/>
    <w:rsid w:val="00970918"/>
    <w:rsid w:val="00974D64"/>
    <w:rsid w:val="00977B9E"/>
    <w:rsid w:val="00981170"/>
    <w:rsid w:val="00992642"/>
    <w:rsid w:val="009A38AC"/>
    <w:rsid w:val="009A56C2"/>
    <w:rsid w:val="009C41D0"/>
    <w:rsid w:val="009E095F"/>
    <w:rsid w:val="009E3B94"/>
    <w:rsid w:val="009F3AF5"/>
    <w:rsid w:val="009F4514"/>
    <w:rsid w:val="009F7FEB"/>
    <w:rsid w:val="00A15B86"/>
    <w:rsid w:val="00A24A51"/>
    <w:rsid w:val="00A47EDB"/>
    <w:rsid w:val="00A5050B"/>
    <w:rsid w:val="00A639F2"/>
    <w:rsid w:val="00A70EE6"/>
    <w:rsid w:val="00A77DB2"/>
    <w:rsid w:val="00AB0285"/>
    <w:rsid w:val="00AC3311"/>
    <w:rsid w:val="00AC70F0"/>
    <w:rsid w:val="00AD1E1A"/>
    <w:rsid w:val="00AD3568"/>
    <w:rsid w:val="00AE01BD"/>
    <w:rsid w:val="00AE29E8"/>
    <w:rsid w:val="00B11049"/>
    <w:rsid w:val="00B26218"/>
    <w:rsid w:val="00B5543A"/>
    <w:rsid w:val="00B663C7"/>
    <w:rsid w:val="00B742DA"/>
    <w:rsid w:val="00BA79E0"/>
    <w:rsid w:val="00BB1E9C"/>
    <w:rsid w:val="00BC6A99"/>
    <w:rsid w:val="00BD46EB"/>
    <w:rsid w:val="00C210F9"/>
    <w:rsid w:val="00C31C6A"/>
    <w:rsid w:val="00C468FC"/>
    <w:rsid w:val="00C50B65"/>
    <w:rsid w:val="00C65830"/>
    <w:rsid w:val="00C77AD8"/>
    <w:rsid w:val="00C930E9"/>
    <w:rsid w:val="00C93BC6"/>
    <w:rsid w:val="00CA27E0"/>
    <w:rsid w:val="00CB3995"/>
    <w:rsid w:val="00CB40D6"/>
    <w:rsid w:val="00CF3521"/>
    <w:rsid w:val="00D1725C"/>
    <w:rsid w:val="00D20E4D"/>
    <w:rsid w:val="00D237C8"/>
    <w:rsid w:val="00D35A7E"/>
    <w:rsid w:val="00D35F59"/>
    <w:rsid w:val="00D41F4E"/>
    <w:rsid w:val="00D5113A"/>
    <w:rsid w:val="00D55900"/>
    <w:rsid w:val="00D76FA3"/>
    <w:rsid w:val="00DB5494"/>
    <w:rsid w:val="00DE5302"/>
    <w:rsid w:val="00DF3656"/>
    <w:rsid w:val="00DF5AC6"/>
    <w:rsid w:val="00E04298"/>
    <w:rsid w:val="00E266B4"/>
    <w:rsid w:val="00E42029"/>
    <w:rsid w:val="00E42CD9"/>
    <w:rsid w:val="00E45C54"/>
    <w:rsid w:val="00E53075"/>
    <w:rsid w:val="00E57DED"/>
    <w:rsid w:val="00E8299A"/>
    <w:rsid w:val="00E93E46"/>
    <w:rsid w:val="00EB2106"/>
    <w:rsid w:val="00EC4757"/>
    <w:rsid w:val="00F10AF7"/>
    <w:rsid w:val="00F259AB"/>
    <w:rsid w:val="00F269C5"/>
    <w:rsid w:val="00F47552"/>
    <w:rsid w:val="00F50147"/>
    <w:rsid w:val="00FA5520"/>
    <w:rsid w:val="00FD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FDC57"/>
  <w15:docId w15:val="{DA754193-EFBB-4506-879E-08C9F199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kern w:val="2"/>
        <w:szCs w:val="24"/>
        <w:lang w:val="es-AR" w:eastAsia="es-AR" w:bidi="es-A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360" w:lineRule="auto"/>
    </w:pPr>
    <w:rPr>
      <w:color w:val="00000A"/>
      <w:sz w:val="24"/>
    </w:rPr>
  </w:style>
  <w:style w:type="paragraph" w:styleId="Heading1">
    <w:name w:val="heading 1"/>
    <w:qFormat/>
    <w:pPr>
      <w:numPr>
        <w:numId w:val="1"/>
      </w:numPr>
      <w:suppressAutoHyphens/>
      <w:spacing w:before="170" w:after="170" w:line="480" w:lineRule="auto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Ttulo1"/>
    <w:qFormat/>
    <w:pPr>
      <w:numPr>
        <w:ilvl w:val="1"/>
        <w:numId w:val="1"/>
      </w:numPr>
      <w:spacing w:before="170" w:after="170" w:line="480" w:lineRule="auto"/>
      <w:outlineLvl w:val="1"/>
    </w:pPr>
    <w:rPr>
      <w:rFonts w:ascii="Arial" w:hAnsi="Arial"/>
      <w:b/>
      <w:bCs/>
      <w:sz w:val="22"/>
    </w:rPr>
  </w:style>
  <w:style w:type="paragraph" w:styleId="Heading3">
    <w:name w:val="heading 3"/>
    <w:basedOn w:val="Ttulo1"/>
    <w:qFormat/>
    <w:pPr>
      <w:numPr>
        <w:numId w:val="2"/>
      </w:numPr>
      <w:spacing w:before="170" w:after="170" w:line="480" w:lineRule="auto"/>
      <w:outlineLvl w:val="2"/>
    </w:pPr>
    <w:rPr>
      <w:rFonts w:ascii="Arial" w:hAnsi="Arial"/>
      <w:bCs/>
      <w:i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45">
    <w:name w:val="ListLabel 145"/>
    <w:qFormat/>
    <w:rPr>
      <w:b/>
      <w:i w:val="0"/>
      <w:sz w:val="24"/>
    </w:rPr>
  </w:style>
  <w:style w:type="character" w:customStyle="1" w:styleId="ListLabel146">
    <w:name w:val="ListLabel 146"/>
    <w:qFormat/>
    <w:rPr>
      <w:b/>
      <w:i w:val="0"/>
      <w:sz w:val="24"/>
    </w:rPr>
  </w:style>
  <w:style w:type="character" w:customStyle="1" w:styleId="ListLabel147">
    <w:name w:val="ListLabel 147"/>
    <w:qFormat/>
    <w:rPr>
      <w:b/>
      <w:i w:val="0"/>
      <w:sz w:val="24"/>
    </w:rPr>
  </w:style>
  <w:style w:type="character" w:customStyle="1" w:styleId="ListLabel148">
    <w:name w:val="ListLabel 148"/>
    <w:qFormat/>
    <w:rPr>
      <w:b/>
      <w:i w:val="0"/>
      <w:sz w:val="24"/>
    </w:rPr>
  </w:style>
  <w:style w:type="character" w:customStyle="1" w:styleId="ListLabel149">
    <w:name w:val="ListLabel 149"/>
    <w:qFormat/>
    <w:rPr>
      <w:b/>
      <w:i w:val="0"/>
      <w:sz w:val="24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78">
    <w:name w:val="ListLabel 78"/>
    <w:qFormat/>
    <w:rPr>
      <w:lang w:val="en-US"/>
    </w:rPr>
  </w:style>
  <w:style w:type="character" w:customStyle="1" w:styleId="EnlacedeInternet">
    <w:name w:val="Enlace de Internet"/>
    <w:basedOn w:val="DefaultParagraphFont"/>
    <w:rPr>
      <w:color w:val="0563C1"/>
      <w:u w:val="single"/>
    </w:rPr>
  </w:style>
  <w:style w:type="character" w:customStyle="1" w:styleId="ListLabel150">
    <w:name w:val="ListLabel 150"/>
    <w:qFormat/>
    <w:rPr>
      <w:lang w:val="en-US"/>
    </w:rPr>
  </w:style>
  <w:style w:type="character" w:customStyle="1" w:styleId="TextocomentarioCar">
    <w:name w:val="Texto comentario Car"/>
    <w:basedOn w:val="DefaultParagraphFont"/>
    <w:qFormat/>
    <w:rPr>
      <w:rFonts w:cs="Mangal"/>
      <w:color w:val="00000A"/>
      <w:szCs w:val="18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TextodegloboCar">
    <w:name w:val="Texto de globo Car"/>
    <w:basedOn w:val="DefaultParagraphFont"/>
    <w:qFormat/>
    <w:rPr>
      <w:rFonts w:ascii="Segoe UI" w:hAnsi="Segoe UI" w:cs="Mangal"/>
      <w:color w:val="00000A"/>
      <w:sz w:val="18"/>
      <w:szCs w:val="16"/>
    </w:rPr>
  </w:style>
  <w:style w:type="character" w:customStyle="1" w:styleId="AsuntodelcomentarioCar">
    <w:name w:val="Asunto del comentario Car"/>
    <w:basedOn w:val="TextocomentarioCar"/>
    <w:qFormat/>
    <w:rPr>
      <w:rFonts w:cs="Mangal"/>
      <w:b/>
      <w:bCs/>
      <w:color w:val="00000A"/>
      <w:szCs w:val="18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color w:val="007398"/>
      <w:szCs w:val="20"/>
    </w:rPr>
  </w:style>
  <w:style w:type="character" w:customStyle="1" w:styleId="ListLabel161">
    <w:name w:val="ListLabel 161"/>
    <w:qFormat/>
    <w:rPr>
      <w:rFonts w:eastAsia="Times New Roman"/>
      <w:color w:val="10147E"/>
      <w:sz w:val="20"/>
      <w:szCs w:val="20"/>
      <w:u w:val="single"/>
      <w:lang w:val="en-GB"/>
    </w:rPr>
  </w:style>
  <w:style w:type="character" w:customStyle="1" w:styleId="ListLabel162">
    <w:name w:val="ListLabel 162"/>
    <w:qFormat/>
  </w:style>
  <w:style w:type="character" w:customStyle="1" w:styleId="ListLabel163">
    <w:name w:val="ListLabel 163"/>
    <w:qFormat/>
  </w:style>
  <w:style w:type="character" w:customStyle="1" w:styleId="ListLabel164">
    <w:name w:val="ListLabel 164"/>
    <w:qFormat/>
    <w:rPr>
      <w:rFonts w:ascii="Symbol" w:eastAsia="Symbol" w:hAnsi="Symbol" w:cs="Symbol"/>
    </w:rPr>
  </w:style>
  <w:style w:type="character" w:customStyle="1" w:styleId="ListLabel165">
    <w:name w:val="ListLabel 165"/>
    <w:qFormat/>
    <w:rPr>
      <w:highlight w:val="yellow"/>
      <w:lang w:val="en-US"/>
    </w:rPr>
  </w:style>
  <w:style w:type="character" w:customStyle="1" w:styleId="ListLabel166">
    <w:name w:val="ListLabel 166"/>
    <w:qFormat/>
    <w:rPr>
      <w:lang w:val="en-GB"/>
    </w:rPr>
  </w:style>
  <w:style w:type="character" w:customStyle="1" w:styleId="ListLabel167">
    <w:name w:val="ListLabel 167"/>
    <w:qFormat/>
    <w:rPr>
      <w:lang w:val="en-GB"/>
    </w:rPr>
  </w:style>
  <w:style w:type="character" w:customStyle="1" w:styleId="ListLabel168">
    <w:name w:val="ListLabel 168"/>
    <w:qFormat/>
    <w:rPr>
      <w:rFonts w:ascii="Symbol" w:eastAsia="Symbol" w:hAnsi="Symbol" w:cs="Symbol"/>
      <w:lang w:val="en-GB"/>
    </w:rPr>
  </w:style>
  <w:style w:type="character" w:customStyle="1" w:styleId="Enlacedelndice">
    <w:name w:val="Enlace del índice"/>
    <w:qFormat/>
  </w:style>
  <w:style w:type="character" w:customStyle="1" w:styleId="List1Level0">
    <w:name w:val="List1Level0"/>
    <w:qFormat/>
  </w:style>
  <w:style w:type="character" w:customStyle="1" w:styleId="List1Level1">
    <w:name w:val="List1Level1"/>
    <w:qFormat/>
  </w:style>
  <w:style w:type="character" w:customStyle="1" w:styleId="List1Level2">
    <w:name w:val="List1Level2"/>
    <w:qFormat/>
  </w:style>
  <w:style w:type="character" w:customStyle="1" w:styleId="List1Level3">
    <w:name w:val="List1Level3"/>
    <w:qFormat/>
  </w:style>
  <w:style w:type="character" w:customStyle="1" w:styleId="List1Level4">
    <w:name w:val="List1Level4"/>
    <w:qFormat/>
  </w:style>
  <w:style w:type="character" w:customStyle="1" w:styleId="List1Level5">
    <w:name w:val="List1Level5"/>
    <w:qFormat/>
  </w:style>
  <w:style w:type="character" w:customStyle="1" w:styleId="List1Level6">
    <w:name w:val="List1Level6"/>
    <w:qFormat/>
  </w:style>
  <w:style w:type="character" w:customStyle="1" w:styleId="List1Level7">
    <w:name w:val="List1Level7"/>
    <w:qFormat/>
  </w:style>
  <w:style w:type="character" w:customStyle="1" w:styleId="List1Level8">
    <w:name w:val="List1Level8"/>
    <w:qFormat/>
  </w:style>
  <w:style w:type="character" w:customStyle="1" w:styleId="List2Level0">
    <w:name w:val="List2Level0"/>
    <w:qFormat/>
  </w:style>
  <w:style w:type="character" w:customStyle="1" w:styleId="List2Level1">
    <w:name w:val="List2Level1"/>
    <w:qFormat/>
  </w:style>
  <w:style w:type="character" w:customStyle="1" w:styleId="List2Level2">
    <w:name w:val="List2Level2"/>
    <w:qFormat/>
  </w:style>
  <w:style w:type="character" w:customStyle="1" w:styleId="List2Level3">
    <w:name w:val="List2Level3"/>
    <w:qFormat/>
  </w:style>
  <w:style w:type="character" w:customStyle="1" w:styleId="List2Level4">
    <w:name w:val="List2Level4"/>
    <w:qFormat/>
  </w:style>
  <w:style w:type="character" w:customStyle="1" w:styleId="List2Level5">
    <w:name w:val="List2Level5"/>
    <w:qFormat/>
  </w:style>
  <w:style w:type="character" w:customStyle="1" w:styleId="List2Level6">
    <w:name w:val="List2Level6"/>
    <w:qFormat/>
  </w:style>
  <w:style w:type="character" w:customStyle="1" w:styleId="List2Level7">
    <w:name w:val="List2Level7"/>
    <w:qFormat/>
  </w:style>
  <w:style w:type="character" w:customStyle="1" w:styleId="List2Level8">
    <w:name w:val="List2Level8"/>
    <w:qFormat/>
  </w:style>
  <w:style w:type="character" w:customStyle="1" w:styleId="List3Level0">
    <w:name w:val="List3Level0"/>
    <w:qFormat/>
  </w:style>
  <w:style w:type="character" w:customStyle="1" w:styleId="List3Level1">
    <w:name w:val="List3Level1"/>
    <w:qFormat/>
  </w:style>
  <w:style w:type="character" w:customStyle="1" w:styleId="List3Level2">
    <w:name w:val="List3Level2"/>
    <w:qFormat/>
  </w:style>
  <w:style w:type="character" w:customStyle="1" w:styleId="List3Level3">
    <w:name w:val="List3Level3"/>
    <w:qFormat/>
  </w:style>
  <w:style w:type="character" w:customStyle="1" w:styleId="List3Level4">
    <w:name w:val="List3Level4"/>
    <w:qFormat/>
  </w:style>
  <w:style w:type="character" w:customStyle="1" w:styleId="List3Level5">
    <w:name w:val="List3Level5"/>
    <w:qFormat/>
  </w:style>
  <w:style w:type="character" w:customStyle="1" w:styleId="List3Level6">
    <w:name w:val="List3Level6"/>
    <w:qFormat/>
  </w:style>
  <w:style w:type="character" w:customStyle="1" w:styleId="List3Level7">
    <w:name w:val="List3Level7"/>
    <w:qFormat/>
  </w:style>
  <w:style w:type="character" w:customStyle="1" w:styleId="List3Level8">
    <w:name w:val="List3Level8"/>
    <w:qFormat/>
  </w:style>
  <w:style w:type="character" w:customStyle="1" w:styleId="List4Level0">
    <w:name w:val="List4Level0"/>
    <w:qFormat/>
  </w:style>
  <w:style w:type="character" w:customStyle="1" w:styleId="List4Level1">
    <w:name w:val="List4Level1"/>
    <w:qFormat/>
  </w:style>
  <w:style w:type="character" w:customStyle="1" w:styleId="List4Level2">
    <w:name w:val="List4Level2"/>
    <w:qFormat/>
  </w:style>
  <w:style w:type="character" w:customStyle="1" w:styleId="List4Level3">
    <w:name w:val="List4Level3"/>
    <w:qFormat/>
  </w:style>
  <w:style w:type="character" w:customStyle="1" w:styleId="List4Level4">
    <w:name w:val="List4Level4"/>
    <w:qFormat/>
  </w:style>
  <w:style w:type="character" w:customStyle="1" w:styleId="List4Level5">
    <w:name w:val="List4Level5"/>
    <w:qFormat/>
  </w:style>
  <w:style w:type="character" w:customStyle="1" w:styleId="List4Level6">
    <w:name w:val="List4Level6"/>
    <w:qFormat/>
  </w:style>
  <w:style w:type="character" w:customStyle="1" w:styleId="List4Level7">
    <w:name w:val="List4Level7"/>
    <w:qFormat/>
  </w:style>
  <w:style w:type="character" w:customStyle="1" w:styleId="List4Level8">
    <w:name w:val="List4Level8"/>
    <w:qFormat/>
  </w:style>
  <w:style w:type="paragraph" w:customStyle="1" w:styleId="LO-Normal">
    <w:name w:val="LO-Normal"/>
    <w:qFormat/>
    <w:pPr>
      <w:suppressAutoHyphens/>
    </w:pPr>
    <w:rPr>
      <w:sz w:val="24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numPr>
        <w:numId w:val="3"/>
      </w:numPr>
      <w:spacing w:before="170" w:after="170"/>
      <w:jc w:val="both"/>
    </w:pPr>
    <w:rPr>
      <w:rFonts w:ascii="Arial" w:hAnsi="Arial"/>
      <w:sz w:val="22"/>
    </w:rPr>
  </w:style>
  <w:style w:type="paragraph" w:styleId="List">
    <w:name w:val="List"/>
    <w:basedOn w:val="BodyText"/>
  </w:style>
  <w:style w:type="paragraph" w:styleId="Caption">
    <w:name w:val="caption"/>
    <w:basedOn w:val="Normal"/>
    <w:uiPriority w:val="35"/>
    <w:qFormat/>
    <w:pPr>
      <w:spacing w:before="120" w:after="120" w:line="288" w:lineRule="auto"/>
      <w:ind w:left="284" w:right="-1"/>
    </w:pPr>
    <w:rPr>
      <w:bCs/>
      <w:color w:val="000000"/>
      <w:szCs w:val="18"/>
      <w:lang w:val="en-US"/>
    </w:rPr>
  </w:style>
  <w:style w:type="paragraph" w:customStyle="1" w:styleId="ndice">
    <w:name w:val="Índice"/>
    <w:basedOn w:val="Normal"/>
    <w:qFormat/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Contenidodelatabla">
    <w:name w:val="Contenido de la tabla"/>
    <w:basedOn w:val="Normal"/>
    <w:qFormat/>
  </w:style>
  <w:style w:type="paragraph" w:customStyle="1" w:styleId="Ttulodelatabla">
    <w:name w:val="Título de la tabla"/>
    <w:basedOn w:val="Contenidodelatabla"/>
    <w:qFormat/>
  </w:style>
  <w:style w:type="paragraph" w:styleId="CommentText">
    <w:name w:val="annotation text"/>
    <w:basedOn w:val="Normal"/>
    <w:qFormat/>
    <w:pPr>
      <w:spacing w:line="240" w:lineRule="auto"/>
    </w:pPr>
    <w:rPr>
      <w:rFonts w:cs="Mangal"/>
      <w:sz w:val="20"/>
      <w:szCs w:val="18"/>
    </w:rPr>
  </w:style>
  <w:style w:type="paragraph" w:styleId="BalloonText">
    <w:name w:val="Balloon Text"/>
    <w:basedOn w:val="Normal"/>
    <w:qFormat/>
    <w:pPr>
      <w:spacing w:line="240" w:lineRule="auto"/>
    </w:pPr>
    <w:rPr>
      <w:rFonts w:ascii="Segoe UI" w:hAnsi="Segoe UI" w:cs="Mangal"/>
      <w:sz w:val="18"/>
      <w:szCs w:val="16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Revision">
    <w:name w:val="Revision"/>
    <w:qFormat/>
    <w:pPr>
      <w:suppressAutoHyphens/>
    </w:pPr>
    <w:rPr>
      <w:rFonts w:cs="Mangal"/>
      <w:color w:val="00000A"/>
      <w:sz w:val="24"/>
    </w:rPr>
  </w:style>
  <w:style w:type="paragraph" w:styleId="Title">
    <w:name w:val="Title"/>
    <w:basedOn w:val="Ttulo1"/>
    <w:qFormat/>
    <w:pPr>
      <w:jc w:val="center"/>
    </w:pPr>
    <w:rPr>
      <w:rFonts w:ascii="Arial" w:hAnsi="Arial"/>
      <w:bCs/>
      <w:i/>
      <w:sz w:val="36"/>
      <w:szCs w:val="56"/>
    </w:rPr>
  </w:style>
  <w:style w:type="paragraph" w:styleId="TOAHeading">
    <w:name w:val="toa heading"/>
    <w:basedOn w:val="Ttulo1"/>
    <w:rPr>
      <w:b/>
      <w:bCs/>
      <w:sz w:val="32"/>
      <w:szCs w:val="32"/>
    </w:rPr>
  </w:style>
  <w:style w:type="paragraph" w:styleId="TOC1">
    <w:name w:val="toc 1"/>
    <w:basedOn w:val="ndice"/>
    <w:pPr>
      <w:tabs>
        <w:tab w:val="right" w:leader="dot" w:pos="8504"/>
      </w:tabs>
    </w:pPr>
    <w:rPr>
      <w:rFonts w:ascii="Arial" w:hAnsi="Arial"/>
      <w:lang w:val="en-US"/>
    </w:rPr>
  </w:style>
  <w:style w:type="paragraph" w:styleId="TOC2">
    <w:name w:val="toc 2"/>
    <w:basedOn w:val="ndice"/>
    <w:pPr>
      <w:tabs>
        <w:tab w:val="right" w:leader="dot" w:pos="8221"/>
      </w:tabs>
      <w:ind w:left="283"/>
    </w:pPr>
    <w:rPr>
      <w:rFonts w:ascii="Arial" w:hAnsi="Arial"/>
      <w:sz w:val="22"/>
      <w:lang w:val="en-US"/>
    </w:rPr>
  </w:style>
  <w:style w:type="paragraph" w:styleId="TOC3">
    <w:name w:val="toc 3"/>
    <w:basedOn w:val="ndice"/>
    <w:pPr>
      <w:tabs>
        <w:tab w:val="right" w:leader="dot" w:pos="7938"/>
      </w:tabs>
      <w:ind w:left="566"/>
    </w:pPr>
  </w:style>
  <w:style w:type="numbering" w:customStyle="1" w:styleId="LS1">
    <w:name w:val="LS1"/>
    <w:qFormat/>
  </w:style>
  <w:style w:type="numbering" w:customStyle="1" w:styleId="LS2">
    <w:name w:val="LS2"/>
    <w:qFormat/>
  </w:style>
  <w:style w:type="numbering" w:customStyle="1" w:styleId="LS3">
    <w:name w:val="LS3"/>
    <w:qFormat/>
  </w:style>
  <w:style w:type="numbering" w:customStyle="1" w:styleId="LS4">
    <w:name w:val="LS4"/>
    <w:qFormat/>
  </w:style>
  <w:style w:type="character" w:styleId="PlaceholderText">
    <w:name w:val="Placeholder Text"/>
    <w:basedOn w:val="DefaultParagraphFont"/>
    <w:uiPriority w:val="99"/>
    <w:semiHidden/>
    <w:rsid w:val="00505E04"/>
    <w:rPr>
      <w:color w:val="808080"/>
    </w:rPr>
  </w:style>
  <w:style w:type="table" w:styleId="TableGrid">
    <w:name w:val="Table Grid"/>
    <w:basedOn w:val="TableNormal"/>
    <w:uiPriority w:val="39"/>
    <w:rsid w:val="008112F9"/>
    <w:rPr>
      <w:rFonts w:asciiTheme="minorHAnsi" w:eastAsiaTheme="minorHAnsi" w:hAnsiTheme="minorHAnsi" w:cstheme="minorBidi"/>
      <w:kern w:val="0"/>
      <w:sz w:val="22"/>
      <w:szCs w:val="22"/>
      <w:lang w:val="es-MX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t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64123-F5C5-42C5-A285-F85CB143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298</Words>
  <Characters>1644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Documento</vt:lpstr>
      <vt:lpstr>Documento</vt:lpstr>
      <vt:lpstr>Documento</vt:lpstr>
    </vt:vector>
  </TitlesOfParts>
  <Company>Hewlett-Packard Company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Ivan</dc:creator>
  <cp:lastModifiedBy>Pablo</cp:lastModifiedBy>
  <cp:revision>3</cp:revision>
  <cp:lastPrinted>2020-07-29T14:16:00Z</cp:lastPrinted>
  <dcterms:created xsi:type="dcterms:W3CDTF">2021-05-06T17:24:00Z</dcterms:created>
  <dcterms:modified xsi:type="dcterms:W3CDTF">2021-05-06T17:25:00Z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ndeley Citation Style_1">
    <vt:lpwstr>http://www.zotero.org/styles/langmuir</vt:lpwstr>
  </property>
  <property fmtid="{D5CDD505-2E9C-101B-9397-08002B2CF9AE}" pid="8" name="Mendeley Document_1">
    <vt:lpwstr>True</vt:lpwstr>
  </property>
  <property fmtid="{D5CDD505-2E9C-101B-9397-08002B2CF9AE}" pid="9" name="Mendeley Unique User Id_1">
    <vt:lpwstr>3191d366-fbc7-3bbe-b221-e25e2780b1cb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_NewReviewCycle">
    <vt:lpwstr/>
  </property>
  <property fmtid="{D5CDD505-2E9C-101B-9397-08002B2CF9AE}" pid="13" name="Mendeley Recent Style Id 0_1">
    <vt:lpwstr>http://www.zotero.org/styles/american-medical-association</vt:lpwstr>
  </property>
  <property fmtid="{D5CDD505-2E9C-101B-9397-08002B2CF9AE}" pid="14" name="Mendeley Recent Style Name 0_1">
    <vt:lpwstr>American Medical Association</vt:lpwstr>
  </property>
  <property fmtid="{D5CDD505-2E9C-101B-9397-08002B2CF9AE}" pid="15" name="Mendeley Recent Style Id 1_1">
    <vt:lpwstr>http://www.zotero.org/styles/american-political-science-association</vt:lpwstr>
  </property>
  <property fmtid="{D5CDD505-2E9C-101B-9397-08002B2CF9AE}" pid="16" name="Mendeley Recent Style Name 1_1">
    <vt:lpwstr>American Political Science Association</vt:lpwstr>
  </property>
  <property fmtid="{D5CDD505-2E9C-101B-9397-08002B2CF9AE}" pid="17" name="Mendeley Recent Style Id 2_1">
    <vt:lpwstr>http://www.zotero.org/styles/american-sociological-association</vt:lpwstr>
  </property>
  <property fmtid="{D5CDD505-2E9C-101B-9397-08002B2CF9AE}" pid="18" name="Mendeley Recent Style Name 2_1">
    <vt:lpwstr>American Sociological Association</vt:lpwstr>
  </property>
  <property fmtid="{D5CDD505-2E9C-101B-9397-08002B2CF9AE}" pid="19" name="Mendeley Recent Style Id 3_1">
    <vt:lpwstr>http://www.zotero.org/styles/chicago-author-date</vt:lpwstr>
  </property>
  <property fmtid="{D5CDD505-2E9C-101B-9397-08002B2CF9AE}" pid="20" name="Mendeley Recent Style Name 3_1">
    <vt:lpwstr>Chicago Manual of Style 17th edition (author-date)</vt:lpwstr>
  </property>
  <property fmtid="{D5CDD505-2E9C-101B-9397-08002B2CF9AE}" pid="21" name="Mendeley Recent Style Id 4_1">
    <vt:lpwstr>http://www.zotero.org/styles/harvard1</vt:lpwstr>
  </property>
  <property fmtid="{D5CDD505-2E9C-101B-9397-08002B2CF9AE}" pid="22" name="Mendeley Recent Style Name 4_1">
    <vt:lpwstr>Harvard reference format 1 (deprecated)</vt:lpwstr>
  </property>
  <property fmtid="{D5CDD505-2E9C-101B-9397-08002B2CF9AE}" pid="23" name="Mendeley Recent Style Id 5_1">
    <vt:lpwstr>http://www.zotero.org/styles/ieee</vt:lpwstr>
  </property>
  <property fmtid="{D5CDD505-2E9C-101B-9397-08002B2CF9AE}" pid="24" name="Mendeley Recent Style Name 5_1">
    <vt:lpwstr>IEEE</vt:lpwstr>
  </property>
  <property fmtid="{D5CDD505-2E9C-101B-9397-08002B2CF9AE}" pid="25" name="Mendeley Recent Style Id 6_1">
    <vt:lpwstr>http://www.zotero.org/styles/langmuir</vt:lpwstr>
  </property>
  <property fmtid="{D5CDD505-2E9C-101B-9397-08002B2CF9AE}" pid="26" name="Mendeley Recent Style Name 6_1">
    <vt:lpwstr>Langmuir</vt:lpwstr>
  </property>
  <property fmtid="{D5CDD505-2E9C-101B-9397-08002B2CF9AE}" pid="27" name="Mendeley Recent Style Id 7_1">
    <vt:lpwstr>http://www.zotero.org/styles/microporous-and-mesoporous-materials</vt:lpwstr>
  </property>
  <property fmtid="{D5CDD505-2E9C-101B-9397-08002B2CF9AE}" pid="28" name="Mendeley Recent Style Name 7_1">
    <vt:lpwstr>Microporous and Mesoporous Materials</vt:lpwstr>
  </property>
  <property fmtid="{D5CDD505-2E9C-101B-9397-08002B2CF9AE}" pid="29" name="Mendeley Recent Style Id 8_1">
    <vt:lpwstr>http://www.zotero.org/styles/modern-language-association</vt:lpwstr>
  </property>
  <property fmtid="{D5CDD505-2E9C-101B-9397-08002B2CF9AE}" pid="30" name="Mendeley Recent Style Name 8_1">
    <vt:lpwstr>Modern Language Association 8th edition</vt:lpwstr>
  </property>
  <property fmtid="{D5CDD505-2E9C-101B-9397-08002B2CF9AE}" pid="31" name="Mendeley Recent Style Id 9_1">
    <vt:lpwstr>http://www.zotero.org/styles/nature</vt:lpwstr>
  </property>
  <property fmtid="{D5CDD505-2E9C-101B-9397-08002B2CF9AE}" pid="32" name="Mendeley Recent Style Name 9_1">
    <vt:lpwstr>Nature</vt:lpwstr>
  </property>
</Properties>
</file>