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194A" w14:textId="77777777" w:rsidR="00DF7D85" w:rsidRDefault="00DF7D85" w:rsidP="00DF7D85">
      <w:pPr>
        <w:jc w:val="both"/>
        <w:rPr>
          <w:rFonts w:ascii="Times New Roman" w:hAnsi="Times New Roman" w:cs="Times New Roman"/>
          <w:u w:val="single"/>
        </w:rPr>
      </w:pPr>
      <w:r w:rsidRPr="008211B2">
        <w:rPr>
          <w:rFonts w:ascii="Times New Roman" w:hAnsi="Times New Roman" w:cs="Times New Roman"/>
          <w:u w:val="single"/>
        </w:rPr>
        <w:t>Anexo 1</w:t>
      </w:r>
    </w:p>
    <w:p w14:paraId="3ADBF6A9" w14:textId="77777777" w:rsidR="00DF7D85" w:rsidRDefault="00DF7D85" w:rsidP="00DF7D85">
      <w:pPr>
        <w:jc w:val="both"/>
        <w:rPr>
          <w:rFonts w:ascii="Times New Roman" w:hAnsi="Times New Roman" w:cs="Times New Roman"/>
          <w:u w:val="single"/>
        </w:rPr>
      </w:pPr>
      <w:r w:rsidRPr="00B75B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E72B" wp14:editId="5C514059">
                <wp:simplePos x="0" y="0"/>
                <wp:positionH relativeFrom="margin">
                  <wp:align>right</wp:align>
                </wp:positionH>
                <wp:positionV relativeFrom="paragraph">
                  <wp:posOffset>7454</wp:posOffset>
                </wp:positionV>
                <wp:extent cx="5382564" cy="286247"/>
                <wp:effectExtent l="0" t="0" r="27940" b="19050"/>
                <wp:wrapNone/>
                <wp:docPr id="4" name="CaixaDe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564" cy="28624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77B49" w14:textId="77777777" w:rsidR="00DF7D85" w:rsidRPr="00B75B94" w:rsidRDefault="00DF7D85" w:rsidP="00DF7D8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B9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Fórmula de Friedewald (mg/dL): Colesterol total - Colesterol HDL – (Triglicéridos/5)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20E72B" id="_x0000_t202" coordsize="21600,21600" o:spt="202" path="m,l,21600r21600,l21600,xe">
                <v:stroke joinstyle="miter"/>
                <v:path gradientshapeok="t" o:connecttype="rect"/>
              </v:shapetype>
              <v:shape id="CaixaDeTexto 3" o:spid="_x0000_s1026" type="#_x0000_t202" style="position:absolute;left:0;text-align:left;margin-left:372.6pt;margin-top:.6pt;width:423.8pt;height:2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" fillcolor="white [3201]" strokecolor="black [3213]" strokeweight=".5pt">
                <v:textbox>
                  <w:txbxContent>
                    <w:p w14:paraId="2EA77B49" w14:textId="77777777" w:rsidR="00DF7D85" w:rsidRPr="00B75B94" w:rsidRDefault="00DF7D85" w:rsidP="00DF7D8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Fórmula de Friedewald (mg/</w:t>
                      </w:r>
                      <w:proofErr w:type="spellStart"/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dL</w:t>
                      </w:r>
                      <w:proofErr w:type="spellEnd"/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): Colesterol total - Colesterol HDL – (Triglicéridos/5)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295E0" w14:textId="77777777" w:rsidR="00DF7D85" w:rsidRDefault="00DF7D85" w:rsidP="00DF7D85">
      <w:pPr>
        <w:jc w:val="both"/>
        <w:rPr>
          <w:rFonts w:ascii="Times New Roman" w:hAnsi="Times New Roman" w:cs="Times New Roman"/>
          <w:u w:val="single"/>
        </w:rPr>
      </w:pPr>
      <w:r w:rsidRPr="00B75B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E8D8B" wp14:editId="1328E6F7">
                <wp:simplePos x="0" y="0"/>
                <wp:positionH relativeFrom="margin">
                  <wp:posOffset>-10160</wp:posOffset>
                </wp:positionH>
                <wp:positionV relativeFrom="paragraph">
                  <wp:posOffset>249224</wp:posOffset>
                </wp:positionV>
                <wp:extent cx="5390515" cy="628015"/>
                <wp:effectExtent l="0" t="0" r="19685" b="19685"/>
                <wp:wrapNone/>
                <wp:docPr id="1" name="CaixaDe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62801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39A72" w14:textId="460FB8EF" w:rsidR="00DF7D85" w:rsidRPr="00B75B94" w:rsidRDefault="00DF7D85" w:rsidP="00DF7D8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B75B9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Fórmula de </w:t>
                            </w:r>
                            <w:r w:rsidR="00A6729C" w:rsidRPr="008D43A2">
                              <w:rPr>
                                <w:rFonts w:ascii="Times New Roman" w:hAnsi="Times New Roman" w:cs="Times New Roman"/>
                              </w:rPr>
                              <w:t>Martin</w:t>
                            </w:r>
                            <w:r w:rsidR="00A6729C">
                              <w:rPr>
                                <w:rFonts w:ascii="Times New Roman" w:hAnsi="Times New Roman" w:cs="Times New Roman"/>
                              </w:rPr>
                              <w:t>-Hopkins</w:t>
                            </w:r>
                            <w:r w:rsidRPr="00B75B9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(mg/dL): Colesterol total - Colesterol HDL – (Triglicéridos/X), em que X é um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divisor numérico</w:t>
                            </w:r>
                            <w:r w:rsidRPr="00B75B9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que varia de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B75B9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1 a 11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B75B9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9, dependendo da concentração dos triglicéridos e colesterol não-HDL </w:t>
                            </w:r>
                            <w:r w:rsidR="00827958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(tabela 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Pr="00B75B9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</w:p>
                          <w:p w14:paraId="1EE8AADC" w14:textId="77777777" w:rsidR="00DF7D85" w:rsidRPr="00B75B94" w:rsidRDefault="00DF7D85" w:rsidP="00DF7D8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E8D8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8pt;margin-top:19.6pt;width:424.45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" fillcolor="white [3201]" strokecolor="black [3213]" strokeweight=".5pt">
                <v:textbox>
                  <w:txbxContent>
                    <w:p w14:paraId="06239A72" w14:textId="460FB8EF" w:rsidR="00DF7D85" w:rsidRPr="00B75B94" w:rsidRDefault="00DF7D85" w:rsidP="00DF7D8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Fórmula de </w:t>
                      </w:r>
                      <w:r w:rsidR="00A6729C" w:rsidRPr="008D43A2">
                        <w:rPr>
                          <w:rFonts w:ascii="Times New Roman" w:hAnsi="Times New Roman" w:cs="Times New Roman"/>
                        </w:rPr>
                        <w:t>Martin</w:t>
                      </w:r>
                      <w:r w:rsidR="00A6729C">
                        <w:rPr>
                          <w:rFonts w:ascii="Times New Roman" w:hAnsi="Times New Roman" w:cs="Times New Roman"/>
                        </w:rPr>
                        <w:t>-Hopkins</w:t>
                      </w:r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(mg/dL): Colesterol total - Colesterol HDL – (Triglicéridos/X), em que X é um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divisor numérico</w:t>
                      </w:r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que varia de 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.</w:t>
                      </w:r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1 a 11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.</w:t>
                      </w:r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9, dependendo da concentração dos triglicéridos e colesterol não-HDL </w:t>
                      </w:r>
                      <w:r w:rsidR="00827958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(tabela 5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)</w:t>
                      </w:r>
                      <w:r w:rsidRPr="00B75B9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. </w:t>
                      </w:r>
                    </w:p>
                    <w:p w14:paraId="1EE8AADC" w14:textId="77777777" w:rsidR="00DF7D85" w:rsidRPr="00B75B94" w:rsidRDefault="00DF7D85" w:rsidP="00DF7D8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C7C1B" w14:textId="77777777" w:rsidR="00DF7D85" w:rsidRPr="008211B2" w:rsidRDefault="00DF7D85" w:rsidP="00DF7D85">
      <w:pPr>
        <w:jc w:val="both"/>
        <w:rPr>
          <w:rFonts w:ascii="Times New Roman" w:hAnsi="Times New Roman" w:cs="Times New Roman"/>
          <w:u w:val="single"/>
        </w:rPr>
      </w:pPr>
    </w:p>
    <w:p w14:paraId="2D81E775" w14:textId="77777777" w:rsidR="00DF7D85" w:rsidRDefault="00DF7D85" w:rsidP="00DF7D85">
      <w:pPr>
        <w:rPr>
          <w:rFonts w:ascii="Times New Roman" w:hAnsi="Times New Roman" w:cs="Times New Roman"/>
        </w:rPr>
      </w:pPr>
    </w:p>
    <w:tbl>
      <w:tblPr>
        <w:tblStyle w:val="Tabelacomgrelha"/>
        <w:tblpPr w:leftFromText="141" w:rightFromText="141" w:vertAnchor="text" w:horzAnchor="page" w:tblpXSpec="center" w:tblpY="452"/>
        <w:tblW w:w="0" w:type="auto"/>
        <w:tblLook w:val="04A0" w:firstRow="1" w:lastRow="0" w:firstColumn="1" w:lastColumn="0" w:noHBand="0" w:noVBand="1"/>
      </w:tblPr>
      <w:tblGrid>
        <w:gridCol w:w="1409"/>
        <w:gridCol w:w="1181"/>
        <w:gridCol w:w="1180"/>
        <w:gridCol w:w="1180"/>
        <w:gridCol w:w="1181"/>
        <w:gridCol w:w="1181"/>
        <w:gridCol w:w="1182"/>
      </w:tblGrid>
      <w:tr w:rsidR="00DF7D85" w:rsidRPr="00206139" w14:paraId="73B49514" w14:textId="77777777" w:rsidTr="00D03E89">
        <w:tc>
          <w:tcPr>
            <w:tcW w:w="8494" w:type="dxa"/>
            <w:gridSpan w:val="7"/>
            <w:vAlign w:val="center"/>
          </w:tcPr>
          <w:p w14:paraId="6B995090" w14:textId="1AA9E0A6" w:rsidR="00DF7D85" w:rsidRPr="00206139" w:rsidRDefault="00DF7D85" w:rsidP="00D03E89">
            <w:pPr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 xml:space="preserve">Tabela </w:t>
            </w:r>
            <w:r w:rsidR="00827958">
              <w:rPr>
                <w:rFonts w:ascii="Times New Roman" w:hAnsi="Times New Roman" w:cs="Times New Roman"/>
              </w:rPr>
              <w:t>5</w:t>
            </w:r>
            <w:r w:rsidRPr="00206139">
              <w:rPr>
                <w:rFonts w:ascii="Times New Roman" w:hAnsi="Times New Roman" w:cs="Times New Roman"/>
              </w:rPr>
              <w:t xml:space="preserve"> - Fórmula de </w:t>
            </w:r>
            <w:r w:rsidR="00A6729C" w:rsidRPr="008D43A2">
              <w:rPr>
                <w:rFonts w:ascii="Times New Roman" w:hAnsi="Times New Roman" w:cs="Times New Roman"/>
              </w:rPr>
              <w:t>Martin</w:t>
            </w:r>
            <w:r w:rsidR="00A6729C">
              <w:rPr>
                <w:rFonts w:ascii="Times New Roman" w:hAnsi="Times New Roman" w:cs="Times New Roman"/>
              </w:rPr>
              <w:t>-Hopkins</w:t>
            </w:r>
            <w:r w:rsidR="00A6729C" w:rsidRPr="00206139">
              <w:rPr>
                <w:rFonts w:ascii="Times New Roman" w:hAnsi="Times New Roman" w:cs="Times New Roman"/>
              </w:rPr>
              <w:t xml:space="preserve"> </w:t>
            </w:r>
            <w:r w:rsidRPr="00206139">
              <w:rPr>
                <w:rFonts w:ascii="Times New Roman" w:hAnsi="Times New Roman" w:cs="Times New Roman"/>
              </w:rPr>
              <w:t xml:space="preserve">: valores de triglicéridos, colesterol não-HDL e o divisor numérico para estimar o </w:t>
            </w:r>
            <w:r>
              <w:rPr>
                <w:rFonts w:ascii="Times New Roman" w:hAnsi="Times New Roman" w:cs="Times New Roman"/>
              </w:rPr>
              <w:t>c</w:t>
            </w:r>
            <w:r w:rsidRPr="00206139">
              <w:rPr>
                <w:rFonts w:ascii="Times New Roman" w:hAnsi="Times New Roman" w:cs="Times New Roman"/>
              </w:rPr>
              <w:t>LD</w:t>
            </w:r>
            <w:r>
              <w:rPr>
                <w:rFonts w:ascii="Times New Roman" w:hAnsi="Times New Roman" w:cs="Times New Roman"/>
              </w:rPr>
              <w:t>L.</w:t>
            </w:r>
          </w:p>
        </w:tc>
      </w:tr>
      <w:tr w:rsidR="00DF7D85" w:rsidRPr="00206139" w14:paraId="48E8523F" w14:textId="77777777" w:rsidTr="00D03E89">
        <w:tc>
          <w:tcPr>
            <w:tcW w:w="1409" w:type="dxa"/>
            <w:vMerge w:val="restart"/>
            <w:vAlign w:val="center"/>
          </w:tcPr>
          <w:p w14:paraId="71C8085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Triglicéridos, mg/dL</w:t>
            </w:r>
          </w:p>
        </w:tc>
        <w:tc>
          <w:tcPr>
            <w:tcW w:w="7085" w:type="dxa"/>
            <w:gridSpan w:val="6"/>
            <w:vAlign w:val="center"/>
          </w:tcPr>
          <w:p w14:paraId="21F4D6F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Colesterol não-HDL, mg/dL</w:t>
            </w:r>
          </w:p>
        </w:tc>
      </w:tr>
      <w:tr w:rsidR="00DF7D85" w:rsidRPr="00206139" w14:paraId="7B6D4259" w14:textId="77777777" w:rsidTr="00D03E89">
        <w:tc>
          <w:tcPr>
            <w:tcW w:w="1409" w:type="dxa"/>
            <w:vMerge/>
            <w:vAlign w:val="center"/>
          </w:tcPr>
          <w:p w14:paraId="13A8066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Align w:val="center"/>
          </w:tcPr>
          <w:p w14:paraId="300AEDF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&lt;100</w:t>
            </w:r>
          </w:p>
        </w:tc>
        <w:tc>
          <w:tcPr>
            <w:tcW w:w="1180" w:type="dxa"/>
            <w:vAlign w:val="center"/>
          </w:tcPr>
          <w:p w14:paraId="2E5723C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100-129</w:t>
            </w:r>
          </w:p>
        </w:tc>
        <w:tc>
          <w:tcPr>
            <w:tcW w:w="1180" w:type="dxa"/>
            <w:vAlign w:val="center"/>
          </w:tcPr>
          <w:p w14:paraId="60051C8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130-159</w:t>
            </w:r>
          </w:p>
        </w:tc>
        <w:tc>
          <w:tcPr>
            <w:tcW w:w="1181" w:type="dxa"/>
            <w:vAlign w:val="center"/>
          </w:tcPr>
          <w:p w14:paraId="3F23611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160-189</w:t>
            </w:r>
          </w:p>
        </w:tc>
        <w:tc>
          <w:tcPr>
            <w:tcW w:w="1181" w:type="dxa"/>
            <w:vAlign w:val="center"/>
          </w:tcPr>
          <w:p w14:paraId="4B4FD21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190-219</w:t>
            </w:r>
          </w:p>
        </w:tc>
        <w:tc>
          <w:tcPr>
            <w:tcW w:w="1182" w:type="dxa"/>
            <w:vAlign w:val="center"/>
          </w:tcPr>
          <w:p w14:paraId="503AD0E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≥220</w:t>
            </w:r>
          </w:p>
        </w:tc>
      </w:tr>
      <w:tr w:rsidR="00DF7D85" w:rsidRPr="00206139" w14:paraId="2BAC9B8A" w14:textId="77777777" w:rsidTr="00D03E89">
        <w:tc>
          <w:tcPr>
            <w:tcW w:w="1409" w:type="dxa"/>
            <w:vAlign w:val="center"/>
          </w:tcPr>
          <w:p w14:paraId="29974A0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7-49</w:t>
            </w:r>
          </w:p>
        </w:tc>
        <w:tc>
          <w:tcPr>
            <w:tcW w:w="1181" w:type="dxa"/>
            <w:vAlign w:val="center"/>
          </w:tcPr>
          <w:p w14:paraId="2BFF54B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80" w:type="dxa"/>
            <w:vAlign w:val="center"/>
          </w:tcPr>
          <w:p w14:paraId="7D60F0F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180" w:type="dxa"/>
            <w:vAlign w:val="center"/>
          </w:tcPr>
          <w:p w14:paraId="0B0894A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81" w:type="dxa"/>
            <w:vAlign w:val="center"/>
          </w:tcPr>
          <w:p w14:paraId="633AFC8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81" w:type="dxa"/>
            <w:vAlign w:val="center"/>
          </w:tcPr>
          <w:p w14:paraId="68F642D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82" w:type="dxa"/>
            <w:vAlign w:val="center"/>
          </w:tcPr>
          <w:p w14:paraId="4A6F521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3.1</w:t>
            </w:r>
          </w:p>
        </w:tc>
      </w:tr>
      <w:tr w:rsidR="00DF7D85" w:rsidRPr="00206139" w14:paraId="7291173A" w14:textId="77777777" w:rsidTr="00D03E89">
        <w:tc>
          <w:tcPr>
            <w:tcW w:w="1409" w:type="dxa"/>
            <w:vAlign w:val="center"/>
          </w:tcPr>
          <w:p w14:paraId="17D7C18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50-56</w:t>
            </w:r>
          </w:p>
        </w:tc>
        <w:tc>
          <w:tcPr>
            <w:tcW w:w="1181" w:type="dxa"/>
            <w:vAlign w:val="center"/>
          </w:tcPr>
          <w:p w14:paraId="4B28C51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80" w:type="dxa"/>
            <w:vAlign w:val="center"/>
          </w:tcPr>
          <w:p w14:paraId="761EDEA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180" w:type="dxa"/>
            <w:vAlign w:val="center"/>
          </w:tcPr>
          <w:p w14:paraId="19505C7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181" w:type="dxa"/>
            <w:vAlign w:val="center"/>
          </w:tcPr>
          <w:p w14:paraId="3AF8639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81" w:type="dxa"/>
            <w:vAlign w:val="center"/>
          </w:tcPr>
          <w:p w14:paraId="6611D60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82" w:type="dxa"/>
            <w:vAlign w:val="center"/>
          </w:tcPr>
          <w:p w14:paraId="554C7E2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3.4</w:t>
            </w:r>
          </w:p>
        </w:tc>
      </w:tr>
      <w:tr w:rsidR="00DF7D85" w:rsidRPr="00206139" w14:paraId="0D0E2E3A" w14:textId="77777777" w:rsidTr="00D03E89">
        <w:tc>
          <w:tcPr>
            <w:tcW w:w="1409" w:type="dxa"/>
            <w:vAlign w:val="center"/>
          </w:tcPr>
          <w:p w14:paraId="4335039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57-61</w:t>
            </w:r>
          </w:p>
        </w:tc>
        <w:tc>
          <w:tcPr>
            <w:tcW w:w="1181" w:type="dxa"/>
            <w:vAlign w:val="center"/>
          </w:tcPr>
          <w:p w14:paraId="63D73A2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80" w:type="dxa"/>
            <w:vAlign w:val="center"/>
          </w:tcPr>
          <w:p w14:paraId="52DFC26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180" w:type="dxa"/>
            <w:vAlign w:val="center"/>
          </w:tcPr>
          <w:p w14:paraId="6D313B5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81" w:type="dxa"/>
            <w:vAlign w:val="center"/>
          </w:tcPr>
          <w:p w14:paraId="14BE374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181" w:type="dxa"/>
            <w:vAlign w:val="center"/>
          </w:tcPr>
          <w:p w14:paraId="605A400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82" w:type="dxa"/>
            <w:vAlign w:val="center"/>
          </w:tcPr>
          <w:p w14:paraId="01574C1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3.6</w:t>
            </w:r>
          </w:p>
        </w:tc>
      </w:tr>
      <w:tr w:rsidR="00DF7D85" w:rsidRPr="00206139" w14:paraId="7974AC2C" w14:textId="77777777" w:rsidTr="00D03E89">
        <w:tc>
          <w:tcPr>
            <w:tcW w:w="1409" w:type="dxa"/>
            <w:vAlign w:val="center"/>
          </w:tcPr>
          <w:p w14:paraId="741018D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62-66</w:t>
            </w:r>
          </w:p>
        </w:tc>
        <w:tc>
          <w:tcPr>
            <w:tcW w:w="1181" w:type="dxa"/>
            <w:vAlign w:val="center"/>
          </w:tcPr>
          <w:p w14:paraId="28952D0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80" w:type="dxa"/>
            <w:vAlign w:val="center"/>
          </w:tcPr>
          <w:p w14:paraId="7DEC799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80" w:type="dxa"/>
            <w:vAlign w:val="center"/>
          </w:tcPr>
          <w:p w14:paraId="7400B9B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181" w:type="dxa"/>
            <w:vAlign w:val="center"/>
          </w:tcPr>
          <w:p w14:paraId="5AE0AB9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181" w:type="dxa"/>
            <w:vAlign w:val="center"/>
          </w:tcPr>
          <w:p w14:paraId="7824B10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182" w:type="dxa"/>
            <w:vAlign w:val="center"/>
          </w:tcPr>
          <w:p w14:paraId="32A8313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3.9</w:t>
            </w:r>
          </w:p>
        </w:tc>
      </w:tr>
      <w:tr w:rsidR="00DF7D85" w:rsidRPr="00206139" w14:paraId="7074BDA4" w14:textId="77777777" w:rsidTr="00D03E89">
        <w:tc>
          <w:tcPr>
            <w:tcW w:w="1409" w:type="dxa"/>
            <w:vAlign w:val="center"/>
          </w:tcPr>
          <w:p w14:paraId="0BFDFFB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67-71</w:t>
            </w:r>
          </w:p>
        </w:tc>
        <w:tc>
          <w:tcPr>
            <w:tcW w:w="1181" w:type="dxa"/>
            <w:vAlign w:val="center"/>
          </w:tcPr>
          <w:p w14:paraId="2A488A9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80" w:type="dxa"/>
            <w:vAlign w:val="center"/>
          </w:tcPr>
          <w:p w14:paraId="3BF8AA2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80" w:type="dxa"/>
            <w:vAlign w:val="center"/>
          </w:tcPr>
          <w:p w14:paraId="4DA46CF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81" w:type="dxa"/>
            <w:vAlign w:val="center"/>
          </w:tcPr>
          <w:p w14:paraId="37F50E8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181" w:type="dxa"/>
            <w:vAlign w:val="center"/>
          </w:tcPr>
          <w:p w14:paraId="4F3C3AB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182" w:type="dxa"/>
            <w:vAlign w:val="center"/>
          </w:tcPr>
          <w:p w14:paraId="54A59C9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3.9</w:t>
            </w:r>
          </w:p>
        </w:tc>
      </w:tr>
      <w:tr w:rsidR="00DF7D85" w:rsidRPr="00206139" w14:paraId="157DD548" w14:textId="77777777" w:rsidTr="00D03E89">
        <w:tc>
          <w:tcPr>
            <w:tcW w:w="1409" w:type="dxa"/>
            <w:vAlign w:val="center"/>
          </w:tcPr>
          <w:p w14:paraId="499C41A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72-75</w:t>
            </w:r>
          </w:p>
        </w:tc>
        <w:tc>
          <w:tcPr>
            <w:tcW w:w="1181" w:type="dxa"/>
            <w:vAlign w:val="center"/>
          </w:tcPr>
          <w:p w14:paraId="0A8F6DE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0" w:type="dxa"/>
            <w:vAlign w:val="center"/>
          </w:tcPr>
          <w:p w14:paraId="3B78D0C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80" w:type="dxa"/>
            <w:vAlign w:val="center"/>
          </w:tcPr>
          <w:p w14:paraId="24EF08B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81" w:type="dxa"/>
            <w:vAlign w:val="center"/>
          </w:tcPr>
          <w:p w14:paraId="012D14F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181" w:type="dxa"/>
            <w:vAlign w:val="center"/>
          </w:tcPr>
          <w:p w14:paraId="398A171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182" w:type="dxa"/>
            <w:vAlign w:val="center"/>
          </w:tcPr>
          <w:p w14:paraId="01A441D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4.1</w:t>
            </w:r>
          </w:p>
        </w:tc>
      </w:tr>
      <w:tr w:rsidR="00DF7D85" w:rsidRPr="00206139" w14:paraId="0B945F8A" w14:textId="77777777" w:rsidTr="00D03E89">
        <w:tc>
          <w:tcPr>
            <w:tcW w:w="1409" w:type="dxa"/>
            <w:vAlign w:val="center"/>
          </w:tcPr>
          <w:p w14:paraId="176BE34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76-79</w:t>
            </w:r>
          </w:p>
        </w:tc>
        <w:tc>
          <w:tcPr>
            <w:tcW w:w="1181" w:type="dxa"/>
            <w:vAlign w:val="center"/>
          </w:tcPr>
          <w:p w14:paraId="20FB020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80" w:type="dxa"/>
            <w:vAlign w:val="center"/>
          </w:tcPr>
          <w:p w14:paraId="5888D57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80" w:type="dxa"/>
            <w:vAlign w:val="center"/>
          </w:tcPr>
          <w:p w14:paraId="14710F8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81" w:type="dxa"/>
            <w:vAlign w:val="center"/>
          </w:tcPr>
          <w:p w14:paraId="506E7EE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81" w:type="dxa"/>
            <w:vAlign w:val="center"/>
          </w:tcPr>
          <w:p w14:paraId="3A07F06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82" w:type="dxa"/>
            <w:vAlign w:val="center"/>
          </w:tcPr>
          <w:p w14:paraId="5D9DD8D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4.2</w:t>
            </w:r>
          </w:p>
        </w:tc>
      </w:tr>
      <w:tr w:rsidR="00DF7D85" w:rsidRPr="00206139" w14:paraId="7DD952C8" w14:textId="77777777" w:rsidTr="00D03E89">
        <w:tc>
          <w:tcPr>
            <w:tcW w:w="1409" w:type="dxa"/>
            <w:vAlign w:val="center"/>
          </w:tcPr>
          <w:p w14:paraId="5621E3C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80-83</w:t>
            </w:r>
          </w:p>
        </w:tc>
        <w:tc>
          <w:tcPr>
            <w:tcW w:w="1181" w:type="dxa"/>
            <w:vAlign w:val="center"/>
          </w:tcPr>
          <w:p w14:paraId="6D2C67C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0" w:type="dxa"/>
            <w:vAlign w:val="center"/>
          </w:tcPr>
          <w:p w14:paraId="5B95AA8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0" w:type="dxa"/>
            <w:vAlign w:val="center"/>
          </w:tcPr>
          <w:p w14:paraId="17BD209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81" w:type="dxa"/>
            <w:vAlign w:val="center"/>
          </w:tcPr>
          <w:p w14:paraId="4D9734B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81" w:type="dxa"/>
            <w:vAlign w:val="center"/>
          </w:tcPr>
          <w:p w14:paraId="3CCF1D3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82" w:type="dxa"/>
            <w:vAlign w:val="center"/>
          </w:tcPr>
          <w:p w14:paraId="70A17A2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4.2</w:t>
            </w:r>
          </w:p>
        </w:tc>
      </w:tr>
      <w:tr w:rsidR="00DF7D85" w:rsidRPr="00206139" w14:paraId="77C467A8" w14:textId="77777777" w:rsidTr="00D03E89">
        <w:tc>
          <w:tcPr>
            <w:tcW w:w="1409" w:type="dxa"/>
            <w:vAlign w:val="center"/>
          </w:tcPr>
          <w:p w14:paraId="1549D0A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84-87</w:t>
            </w:r>
          </w:p>
        </w:tc>
        <w:tc>
          <w:tcPr>
            <w:tcW w:w="1181" w:type="dxa"/>
            <w:vAlign w:val="center"/>
          </w:tcPr>
          <w:p w14:paraId="4BD62BD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80" w:type="dxa"/>
            <w:vAlign w:val="center"/>
          </w:tcPr>
          <w:p w14:paraId="725DF35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0" w:type="dxa"/>
            <w:vAlign w:val="center"/>
          </w:tcPr>
          <w:p w14:paraId="194DF91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81" w:type="dxa"/>
            <w:vAlign w:val="center"/>
          </w:tcPr>
          <w:p w14:paraId="5F5A047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81" w:type="dxa"/>
            <w:vAlign w:val="center"/>
          </w:tcPr>
          <w:p w14:paraId="1B6AB8B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82" w:type="dxa"/>
            <w:vAlign w:val="center"/>
          </w:tcPr>
          <w:p w14:paraId="683C98F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</w:tr>
      <w:tr w:rsidR="00DF7D85" w:rsidRPr="00206139" w14:paraId="51C7D4A3" w14:textId="77777777" w:rsidTr="00D03E89">
        <w:tc>
          <w:tcPr>
            <w:tcW w:w="1409" w:type="dxa"/>
            <w:vAlign w:val="center"/>
          </w:tcPr>
          <w:p w14:paraId="44C99FE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88-92</w:t>
            </w:r>
          </w:p>
        </w:tc>
        <w:tc>
          <w:tcPr>
            <w:tcW w:w="1181" w:type="dxa"/>
            <w:vAlign w:val="center"/>
          </w:tcPr>
          <w:p w14:paraId="06073A5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80" w:type="dxa"/>
            <w:vAlign w:val="center"/>
          </w:tcPr>
          <w:p w14:paraId="5E5670B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80" w:type="dxa"/>
            <w:vAlign w:val="center"/>
          </w:tcPr>
          <w:p w14:paraId="352E735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81" w:type="dxa"/>
            <w:vAlign w:val="center"/>
          </w:tcPr>
          <w:p w14:paraId="520BDB8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81" w:type="dxa"/>
            <w:vAlign w:val="center"/>
          </w:tcPr>
          <w:p w14:paraId="2BF1746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82" w:type="dxa"/>
            <w:vAlign w:val="center"/>
          </w:tcPr>
          <w:p w14:paraId="690A78C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</w:tr>
      <w:tr w:rsidR="00DF7D85" w:rsidRPr="00206139" w14:paraId="5AA8051D" w14:textId="77777777" w:rsidTr="00D03E89">
        <w:tc>
          <w:tcPr>
            <w:tcW w:w="1409" w:type="dxa"/>
            <w:vAlign w:val="center"/>
          </w:tcPr>
          <w:p w14:paraId="7A355E7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93-96</w:t>
            </w:r>
          </w:p>
        </w:tc>
        <w:tc>
          <w:tcPr>
            <w:tcW w:w="1181" w:type="dxa"/>
            <w:vAlign w:val="center"/>
          </w:tcPr>
          <w:p w14:paraId="6C75A84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80" w:type="dxa"/>
            <w:vAlign w:val="center"/>
          </w:tcPr>
          <w:p w14:paraId="78C4F29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0" w:type="dxa"/>
            <w:vAlign w:val="center"/>
          </w:tcPr>
          <w:p w14:paraId="369CA75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1" w:type="dxa"/>
            <w:vAlign w:val="center"/>
          </w:tcPr>
          <w:p w14:paraId="32CC658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81" w:type="dxa"/>
            <w:vAlign w:val="center"/>
          </w:tcPr>
          <w:p w14:paraId="666003B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82" w:type="dxa"/>
            <w:vAlign w:val="center"/>
          </w:tcPr>
          <w:p w14:paraId="0C7AB61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4.4</w:t>
            </w:r>
          </w:p>
        </w:tc>
      </w:tr>
      <w:tr w:rsidR="00DF7D85" w:rsidRPr="00206139" w14:paraId="2A0BA7F8" w14:textId="77777777" w:rsidTr="00D03E89">
        <w:tc>
          <w:tcPr>
            <w:tcW w:w="1409" w:type="dxa"/>
            <w:vAlign w:val="center"/>
          </w:tcPr>
          <w:p w14:paraId="7AD9204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97-100</w:t>
            </w:r>
          </w:p>
        </w:tc>
        <w:tc>
          <w:tcPr>
            <w:tcW w:w="1181" w:type="dxa"/>
            <w:vAlign w:val="center"/>
          </w:tcPr>
          <w:p w14:paraId="76B8D9A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80" w:type="dxa"/>
            <w:vAlign w:val="center"/>
          </w:tcPr>
          <w:p w14:paraId="2C81BD0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80" w:type="dxa"/>
            <w:vAlign w:val="center"/>
          </w:tcPr>
          <w:p w14:paraId="083E3AD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1" w:type="dxa"/>
            <w:vAlign w:val="center"/>
          </w:tcPr>
          <w:p w14:paraId="56634C6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81" w:type="dxa"/>
            <w:vAlign w:val="center"/>
          </w:tcPr>
          <w:p w14:paraId="3A75E0A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82" w:type="dxa"/>
            <w:vAlign w:val="center"/>
          </w:tcPr>
          <w:p w14:paraId="5738687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4.3</w:t>
            </w:r>
          </w:p>
        </w:tc>
      </w:tr>
      <w:tr w:rsidR="00DF7D85" w:rsidRPr="00206139" w14:paraId="700C35D7" w14:textId="77777777" w:rsidTr="00D03E89">
        <w:tc>
          <w:tcPr>
            <w:tcW w:w="1409" w:type="dxa"/>
            <w:vAlign w:val="center"/>
          </w:tcPr>
          <w:p w14:paraId="1C37A4A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101-105</w:t>
            </w:r>
          </w:p>
        </w:tc>
        <w:tc>
          <w:tcPr>
            <w:tcW w:w="1181" w:type="dxa"/>
            <w:vAlign w:val="center"/>
          </w:tcPr>
          <w:p w14:paraId="1DB50A3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80" w:type="dxa"/>
            <w:vAlign w:val="center"/>
          </w:tcPr>
          <w:p w14:paraId="4555AE8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80" w:type="dxa"/>
            <w:vAlign w:val="center"/>
          </w:tcPr>
          <w:p w14:paraId="0314727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1" w:type="dxa"/>
            <w:vAlign w:val="center"/>
          </w:tcPr>
          <w:p w14:paraId="4279074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81" w:type="dxa"/>
            <w:vAlign w:val="center"/>
          </w:tcPr>
          <w:p w14:paraId="38189E1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82" w:type="dxa"/>
            <w:vAlign w:val="center"/>
          </w:tcPr>
          <w:p w14:paraId="23758F6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</w:tr>
      <w:tr w:rsidR="00DF7D85" w:rsidRPr="00206139" w14:paraId="50087ADB" w14:textId="77777777" w:rsidTr="00D03E89">
        <w:tc>
          <w:tcPr>
            <w:tcW w:w="1409" w:type="dxa"/>
            <w:vAlign w:val="center"/>
          </w:tcPr>
          <w:p w14:paraId="1F7A72D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106-110</w:t>
            </w:r>
          </w:p>
        </w:tc>
        <w:tc>
          <w:tcPr>
            <w:tcW w:w="1181" w:type="dxa"/>
            <w:vAlign w:val="center"/>
          </w:tcPr>
          <w:p w14:paraId="3795689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180" w:type="dxa"/>
            <w:vAlign w:val="center"/>
          </w:tcPr>
          <w:p w14:paraId="79D96C2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80" w:type="dxa"/>
            <w:vAlign w:val="center"/>
          </w:tcPr>
          <w:p w14:paraId="2517CA9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1" w:type="dxa"/>
            <w:vAlign w:val="center"/>
          </w:tcPr>
          <w:p w14:paraId="1CC417B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1" w:type="dxa"/>
            <w:vAlign w:val="center"/>
          </w:tcPr>
          <w:p w14:paraId="29CF846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82" w:type="dxa"/>
            <w:vAlign w:val="center"/>
          </w:tcPr>
          <w:p w14:paraId="1918307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</w:tr>
      <w:tr w:rsidR="00DF7D85" w:rsidRPr="00206139" w14:paraId="448C434E" w14:textId="77777777" w:rsidTr="00D03E89">
        <w:tc>
          <w:tcPr>
            <w:tcW w:w="1409" w:type="dxa"/>
            <w:vAlign w:val="center"/>
          </w:tcPr>
          <w:p w14:paraId="705E08C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111-115</w:t>
            </w:r>
          </w:p>
        </w:tc>
        <w:tc>
          <w:tcPr>
            <w:tcW w:w="1181" w:type="dxa"/>
            <w:vAlign w:val="center"/>
          </w:tcPr>
          <w:p w14:paraId="6283F01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80" w:type="dxa"/>
            <w:vAlign w:val="center"/>
          </w:tcPr>
          <w:p w14:paraId="7A9DAF7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80" w:type="dxa"/>
            <w:vAlign w:val="center"/>
          </w:tcPr>
          <w:p w14:paraId="0E623D2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81" w:type="dxa"/>
            <w:vAlign w:val="center"/>
          </w:tcPr>
          <w:p w14:paraId="69D0ECF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81" w:type="dxa"/>
            <w:vAlign w:val="center"/>
          </w:tcPr>
          <w:p w14:paraId="0F208E5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82" w:type="dxa"/>
            <w:vAlign w:val="center"/>
          </w:tcPr>
          <w:p w14:paraId="6F02413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4.5</w:t>
            </w:r>
          </w:p>
        </w:tc>
      </w:tr>
      <w:tr w:rsidR="00DF7D85" w:rsidRPr="00206139" w14:paraId="6A44E45B" w14:textId="77777777" w:rsidTr="00D03E89">
        <w:tc>
          <w:tcPr>
            <w:tcW w:w="1409" w:type="dxa"/>
            <w:vAlign w:val="center"/>
          </w:tcPr>
          <w:p w14:paraId="53FED1E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116-120</w:t>
            </w:r>
          </w:p>
        </w:tc>
        <w:tc>
          <w:tcPr>
            <w:tcW w:w="1181" w:type="dxa"/>
            <w:vAlign w:val="center"/>
          </w:tcPr>
          <w:p w14:paraId="71C6E76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80" w:type="dxa"/>
            <w:vAlign w:val="center"/>
          </w:tcPr>
          <w:p w14:paraId="76A8308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80" w:type="dxa"/>
            <w:vAlign w:val="center"/>
          </w:tcPr>
          <w:p w14:paraId="2D59E03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81" w:type="dxa"/>
            <w:vAlign w:val="center"/>
          </w:tcPr>
          <w:p w14:paraId="6BFA801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1" w:type="dxa"/>
            <w:vAlign w:val="center"/>
          </w:tcPr>
          <w:p w14:paraId="0411708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2" w:type="dxa"/>
            <w:vAlign w:val="center"/>
          </w:tcPr>
          <w:p w14:paraId="2C16303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</w:tr>
      <w:tr w:rsidR="00DF7D85" w:rsidRPr="00206139" w14:paraId="475D4FFB" w14:textId="77777777" w:rsidTr="00D03E89">
        <w:tc>
          <w:tcPr>
            <w:tcW w:w="1409" w:type="dxa"/>
            <w:vAlign w:val="center"/>
          </w:tcPr>
          <w:p w14:paraId="6FF9553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121-126</w:t>
            </w:r>
          </w:p>
        </w:tc>
        <w:tc>
          <w:tcPr>
            <w:tcW w:w="1181" w:type="dxa"/>
            <w:vAlign w:val="center"/>
          </w:tcPr>
          <w:p w14:paraId="4B4811B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80" w:type="dxa"/>
            <w:vAlign w:val="center"/>
          </w:tcPr>
          <w:p w14:paraId="26DCDD1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80" w:type="dxa"/>
            <w:vAlign w:val="center"/>
          </w:tcPr>
          <w:p w14:paraId="021BABD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81" w:type="dxa"/>
            <w:vAlign w:val="center"/>
          </w:tcPr>
          <w:p w14:paraId="7A9CAFD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1" w:type="dxa"/>
            <w:vAlign w:val="center"/>
          </w:tcPr>
          <w:p w14:paraId="6813EA8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82" w:type="dxa"/>
            <w:vAlign w:val="center"/>
          </w:tcPr>
          <w:p w14:paraId="5F186EB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4.6</w:t>
            </w:r>
          </w:p>
        </w:tc>
      </w:tr>
      <w:tr w:rsidR="00DF7D85" w:rsidRPr="00206139" w14:paraId="277E5635" w14:textId="77777777" w:rsidTr="00D03E89">
        <w:tc>
          <w:tcPr>
            <w:tcW w:w="1409" w:type="dxa"/>
            <w:vAlign w:val="center"/>
          </w:tcPr>
          <w:p w14:paraId="61D22BA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127-132</w:t>
            </w:r>
          </w:p>
        </w:tc>
        <w:tc>
          <w:tcPr>
            <w:tcW w:w="1181" w:type="dxa"/>
            <w:vAlign w:val="center"/>
          </w:tcPr>
          <w:p w14:paraId="56E2370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80" w:type="dxa"/>
            <w:vAlign w:val="center"/>
          </w:tcPr>
          <w:p w14:paraId="3F65132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80" w:type="dxa"/>
            <w:vAlign w:val="center"/>
          </w:tcPr>
          <w:p w14:paraId="239DA22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81" w:type="dxa"/>
            <w:vAlign w:val="center"/>
          </w:tcPr>
          <w:p w14:paraId="716389B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81" w:type="dxa"/>
            <w:vAlign w:val="center"/>
          </w:tcPr>
          <w:p w14:paraId="12A7048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82" w:type="dxa"/>
            <w:vAlign w:val="center"/>
          </w:tcPr>
          <w:p w14:paraId="2C64863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</w:tr>
      <w:tr w:rsidR="00DF7D85" w:rsidRPr="00206139" w14:paraId="00F5F949" w14:textId="77777777" w:rsidTr="00D03E89">
        <w:tc>
          <w:tcPr>
            <w:tcW w:w="1409" w:type="dxa"/>
            <w:vAlign w:val="center"/>
          </w:tcPr>
          <w:p w14:paraId="34BE01C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133-138</w:t>
            </w:r>
          </w:p>
        </w:tc>
        <w:tc>
          <w:tcPr>
            <w:tcW w:w="1181" w:type="dxa"/>
            <w:vAlign w:val="center"/>
          </w:tcPr>
          <w:p w14:paraId="7855FC1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80" w:type="dxa"/>
            <w:vAlign w:val="center"/>
          </w:tcPr>
          <w:p w14:paraId="15B3DF6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80" w:type="dxa"/>
            <w:vAlign w:val="center"/>
          </w:tcPr>
          <w:p w14:paraId="308F754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81" w:type="dxa"/>
            <w:vAlign w:val="center"/>
          </w:tcPr>
          <w:p w14:paraId="0A92D10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81" w:type="dxa"/>
            <w:vAlign w:val="center"/>
          </w:tcPr>
          <w:p w14:paraId="3D68CD4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2" w:type="dxa"/>
            <w:vAlign w:val="center"/>
          </w:tcPr>
          <w:p w14:paraId="78982CA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4.7</w:t>
            </w:r>
          </w:p>
        </w:tc>
      </w:tr>
      <w:tr w:rsidR="00DF7D85" w:rsidRPr="00206139" w14:paraId="45D6C110" w14:textId="77777777" w:rsidTr="00D03E89">
        <w:tc>
          <w:tcPr>
            <w:tcW w:w="1409" w:type="dxa"/>
            <w:vAlign w:val="center"/>
          </w:tcPr>
          <w:p w14:paraId="7769074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139-146</w:t>
            </w:r>
          </w:p>
        </w:tc>
        <w:tc>
          <w:tcPr>
            <w:tcW w:w="1181" w:type="dxa"/>
            <w:vAlign w:val="center"/>
          </w:tcPr>
          <w:p w14:paraId="134A5ED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80" w:type="dxa"/>
            <w:vAlign w:val="center"/>
          </w:tcPr>
          <w:p w14:paraId="2724DD6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80" w:type="dxa"/>
            <w:vAlign w:val="center"/>
          </w:tcPr>
          <w:p w14:paraId="4C4FACD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181" w:type="dxa"/>
            <w:vAlign w:val="center"/>
          </w:tcPr>
          <w:p w14:paraId="27A577F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81" w:type="dxa"/>
            <w:vAlign w:val="center"/>
          </w:tcPr>
          <w:p w14:paraId="11F7EE6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182" w:type="dxa"/>
            <w:vAlign w:val="center"/>
          </w:tcPr>
          <w:p w14:paraId="6F81138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</w:tr>
      <w:tr w:rsidR="00DF7D85" w:rsidRPr="00206139" w14:paraId="7DE0F9FF" w14:textId="77777777" w:rsidTr="00D03E89">
        <w:tc>
          <w:tcPr>
            <w:tcW w:w="1409" w:type="dxa"/>
            <w:vAlign w:val="center"/>
          </w:tcPr>
          <w:p w14:paraId="5AB9647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147-154</w:t>
            </w:r>
          </w:p>
        </w:tc>
        <w:tc>
          <w:tcPr>
            <w:tcW w:w="1181" w:type="dxa"/>
            <w:vAlign w:val="center"/>
          </w:tcPr>
          <w:p w14:paraId="154F36E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80" w:type="dxa"/>
            <w:vAlign w:val="center"/>
          </w:tcPr>
          <w:p w14:paraId="1AF99BA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80" w:type="dxa"/>
            <w:vAlign w:val="center"/>
          </w:tcPr>
          <w:p w14:paraId="74D417F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81" w:type="dxa"/>
            <w:vAlign w:val="center"/>
          </w:tcPr>
          <w:p w14:paraId="07A7A26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81" w:type="dxa"/>
            <w:vAlign w:val="center"/>
          </w:tcPr>
          <w:p w14:paraId="450E8DF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82" w:type="dxa"/>
            <w:vAlign w:val="center"/>
          </w:tcPr>
          <w:p w14:paraId="5A68B47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4.8</w:t>
            </w:r>
          </w:p>
        </w:tc>
      </w:tr>
      <w:tr w:rsidR="00DF7D85" w:rsidRPr="00206139" w14:paraId="45B67FA7" w14:textId="77777777" w:rsidTr="00D03E89">
        <w:tc>
          <w:tcPr>
            <w:tcW w:w="1409" w:type="dxa"/>
            <w:vAlign w:val="center"/>
          </w:tcPr>
          <w:p w14:paraId="3AE39CA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155-163</w:t>
            </w:r>
          </w:p>
        </w:tc>
        <w:tc>
          <w:tcPr>
            <w:tcW w:w="1181" w:type="dxa"/>
            <w:vAlign w:val="center"/>
          </w:tcPr>
          <w:p w14:paraId="48FCA30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180" w:type="dxa"/>
            <w:vAlign w:val="center"/>
          </w:tcPr>
          <w:p w14:paraId="1F073BE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80" w:type="dxa"/>
            <w:vAlign w:val="center"/>
          </w:tcPr>
          <w:p w14:paraId="7390F5A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81" w:type="dxa"/>
            <w:vAlign w:val="center"/>
          </w:tcPr>
          <w:p w14:paraId="1B2C525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81" w:type="dxa"/>
            <w:vAlign w:val="center"/>
          </w:tcPr>
          <w:p w14:paraId="0E5EE10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82" w:type="dxa"/>
            <w:vAlign w:val="center"/>
          </w:tcPr>
          <w:p w14:paraId="68EC20E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4.9</w:t>
            </w:r>
          </w:p>
        </w:tc>
      </w:tr>
      <w:tr w:rsidR="00DF7D85" w:rsidRPr="00206139" w14:paraId="52082BD7" w14:textId="77777777" w:rsidTr="00D03E89">
        <w:tc>
          <w:tcPr>
            <w:tcW w:w="1409" w:type="dxa"/>
            <w:vAlign w:val="center"/>
          </w:tcPr>
          <w:p w14:paraId="054C05A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164-173</w:t>
            </w:r>
          </w:p>
        </w:tc>
        <w:tc>
          <w:tcPr>
            <w:tcW w:w="1181" w:type="dxa"/>
            <w:vAlign w:val="center"/>
          </w:tcPr>
          <w:p w14:paraId="5082C02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180" w:type="dxa"/>
            <w:vAlign w:val="center"/>
          </w:tcPr>
          <w:p w14:paraId="431246C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80" w:type="dxa"/>
            <w:vAlign w:val="center"/>
          </w:tcPr>
          <w:p w14:paraId="2F31F30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81" w:type="dxa"/>
            <w:vAlign w:val="center"/>
          </w:tcPr>
          <w:p w14:paraId="2A44DF8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81" w:type="dxa"/>
            <w:vAlign w:val="center"/>
          </w:tcPr>
          <w:p w14:paraId="2F4040A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182" w:type="dxa"/>
            <w:vAlign w:val="center"/>
          </w:tcPr>
          <w:p w14:paraId="4EFCC46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5.0</w:t>
            </w:r>
          </w:p>
        </w:tc>
      </w:tr>
      <w:tr w:rsidR="00DF7D85" w:rsidRPr="00206139" w14:paraId="1DE5BFE0" w14:textId="77777777" w:rsidTr="00D03E89">
        <w:tc>
          <w:tcPr>
            <w:tcW w:w="1409" w:type="dxa"/>
            <w:vAlign w:val="center"/>
          </w:tcPr>
          <w:p w14:paraId="1E86B152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174-185</w:t>
            </w:r>
          </w:p>
        </w:tc>
        <w:tc>
          <w:tcPr>
            <w:tcW w:w="1181" w:type="dxa"/>
            <w:vAlign w:val="center"/>
          </w:tcPr>
          <w:p w14:paraId="304D64F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180" w:type="dxa"/>
            <w:vAlign w:val="center"/>
          </w:tcPr>
          <w:p w14:paraId="24263656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80" w:type="dxa"/>
            <w:vAlign w:val="center"/>
          </w:tcPr>
          <w:p w14:paraId="68FF515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81" w:type="dxa"/>
            <w:vAlign w:val="center"/>
          </w:tcPr>
          <w:p w14:paraId="25E0571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81" w:type="dxa"/>
            <w:vAlign w:val="center"/>
          </w:tcPr>
          <w:p w14:paraId="2A7ACB94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82" w:type="dxa"/>
            <w:vAlign w:val="center"/>
          </w:tcPr>
          <w:p w14:paraId="43E0B0A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5.1</w:t>
            </w:r>
          </w:p>
        </w:tc>
      </w:tr>
      <w:tr w:rsidR="00DF7D85" w:rsidRPr="00206139" w14:paraId="4B64FDCD" w14:textId="77777777" w:rsidTr="00D03E89">
        <w:tc>
          <w:tcPr>
            <w:tcW w:w="1409" w:type="dxa"/>
            <w:vAlign w:val="center"/>
          </w:tcPr>
          <w:p w14:paraId="11FEB99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186-201</w:t>
            </w:r>
          </w:p>
        </w:tc>
        <w:tc>
          <w:tcPr>
            <w:tcW w:w="1181" w:type="dxa"/>
            <w:vAlign w:val="center"/>
          </w:tcPr>
          <w:p w14:paraId="7423693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180" w:type="dxa"/>
            <w:vAlign w:val="center"/>
          </w:tcPr>
          <w:p w14:paraId="0D88512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180" w:type="dxa"/>
            <w:vAlign w:val="center"/>
          </w:tcPr>
          <w:p w14:paraId="419D131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81" w:type="dxa"/>
            <w:vAlign w:val="center"/>
          </w:tcPr>
          <w:p w14:paraId="41F12FD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81" w:type="dxa"/>
            <w:vAlign w:val="center"/>
          </w:tcPr>
          <w:p w14:paraId="5CC6366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82" w:type="dxa"/>
            <w:vAlign w:val="center"/>
          </w:tcPr>
          <w:p w14:paraId="3B23118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5.2</w:t>
            </w:r>
          </w:p>
        </w:tc>
      </w:tr>
      <w:tr w:rsidR="00DF7D85" w:rsidRPr="00206139" w14:paraId="32634ACA" w14:textId="77777777" w:rsidTr="00D03E89">
        <w:tc>
          <w:tcPr>
            <w:tcW w:w="1409" w:type="dxa"/>
            <w:vAlign w:val="center"/>
          </w:tcPr>
          <w:p w14:paraId="7C69886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202-220</w:t>
            </w:r>
          </w:p>
        </w:tc>
        <w:tc>
          <w:tcPr>
            <w:tcW w:w="1181" w:type="dxa"/>
            <w:vAlign w:val="center"/>
          </w:tcPr>
          <w:p w14:paraId="77A3871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80" w:type="dxa"/>
            <w:vAlign w:val="center"/>
          </w:tcPr>
          <w:p w14:paraId="5782D1A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180" w:type="dxa"/>
            <w:vAlign w:val="center"/>
          </w:tcPr>
          <w:p w14:paraId="50B0D79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181" w:type="dxa"/>
            <w:vAlign w:val="center"/>
          </w:tcPr>
          <w:p w14:paraId="2B4BAE5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81" w:type="dxa"/>
            <w:vAlign w:val="center"/>
          </w:tcPr>
          <w:p w14:paraId="116C54C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182" w:type="dxa"/>
            <w:vAlign w:val="center"/>
          </w:tcPr>
          <w:p w14:paraId="03FD95A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5.3</w:t>
            </w:r>
          </w:p>
        </w:tc>
      </w:tr>
      <w:tr w:rsidR="00DF7D85" w:rsidRPr="00206139" w14:paraId="0BEDFC33" w14:textId="77777777" w:rsidTr="00D03E89">
        <w:tc>
          <w:tcPr>
            <w:tcW w:w="1409" w:type="dxa"/>
            <w:vAlign w:val="center"/>
          </w:tcPr>
          <w:p w14:paraId="2638EB6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221-247</w:t>
            </w:r>
          </w:p>
        </w:tc>
        <w:tc>
          <w:tcPr>
            <w:tcW w:w="1181" w:type="dxa"/>
            <w:vAlign w:val="center"/>
          </w:tcPr>
          <w:p w14:paraId="70AC3F0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180" w:type="dxa"/>
            <w:vAlign w:val="center"/>
          </w:tcPr>
          <w:p w14:paraId="1AFA397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80" w:type="dxa"/>
            <w:vAlign w:val="center"/>
          </w:tcPr>
          <w:p w14:paraId="0C7A9ED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181" w:type="dxa"/>
            <w:vAlign w:val="center"/>
          </w:tcPr>
          <w:p w14:paraId="572D2C9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81" w:type="dxa"/>
            <w:vAlign w:val="center"/>
          </w:tcPr>
          <w:p w14:paraId="7B14B8C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82" w:type="dxa"/>
            <w:vAlign w:val="center"/>
          </w:tcPr>
          <w:p w14:paraId="6501AA45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5.4</w:t>
            </w:r>
          </w:p>
        </w:tc>
      </w:tr>
      <w:tr w:rsidR="00DF7D85" w:rsidRPr="00206139" w14:paraId="0B4B9744" w14:textId="77777777" w:rsidTr="00D03E89">
        <w:tc>
          <w:tcPr>
            <w:tcW w:w="1409" w:type="dxa"/>
            <w:vAlign w:val="center"/>
          </w:tcPr>
          <w:p w14:paraId="43F0EFE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248-292</w:t>
            </w:r>
          </w:p>
        </w:tc>
        <w:tc>
          <w:tcPr>
            <w:tcW w:w="1181" w:type="dxa"/>
            <w:vAlign w:val="center"/>
          </w:tcPr>
          <w:p w14:paraId="0D30D77A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180" w:type="dxa"/>
            <w:vAlign w:val="center"/>
          </w:tcPr>
          <w:p w14:paraId="25C7134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80" w:type="dxa"/>
            <w:vAlign w:val="center"/>
          </w:tcPr>
          <w:p w14:paraId="613B47D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181" w:type="dxa"/>
            <w:vAlign w:val="center"/>
          </w:tcPr>
          <w:p w14:paraId="3A409E2F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81" w:type="dxa"/>
            <w:vAlign w:val="center"/>
          </w:tcPr>
          <w:p w14:paraId="5C01540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82" w:type="dxa"/>
            <w:vAlign w:val="center"/>
          </w:tcPr>
          <w:p w14:paraId="3A0274E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5.6</w:t>
            </w:r>
          </w:p>
        </w:tc>
      </w:tr>
      <w:tr w:rsidR="00DF7D85" w:rsidRPr="00206139" w14:paraId="0B1B9037" w14:textId="77777777" w:rsidTr="00D03E89">
        <w:tc>
          <w:tcPr>
            <w:tcW w:w="1409" w:type="dxa"/>
            <w:vAlign w:val="center"/>
          </w:tcPr>
          <w:p w14:paraId="6DF6BAE8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293-399</w:t>
            </w:r>
          </w:p>
        </w:tc>
        <w:tc>
          <w:tcPr>
            <w:tcW w:w="1181" w:type="dxa"/>
            <w:vAlign w:val="center"/>
          </w:tcPr>
          <w:p w14:paraId="2D6D40C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80" w:type="dxa"/>
            <w:vAlign w:val="center"/>
          </w:tcPr>
          <w:p w14:paraId="535A0A4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180" w:type="dxa"/>
            <w:vAlign w:val="center"/>
          </w:tcPr>
          <w:p w14:paraId="4049EBD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181" w:type="dxa"/>
            <w:vAlign w:val="center"/>
          </w:tcPr>
          <w:p w14:paraId="6EE85B1C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181" w:type="dxa"/>
            <w:vAlign w:val="center"/>
          </w:tcPr>
          <w:p w14:paraId="62FC2520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82" w:type="dxa"/>
            <w:vAlign w:val="center"/>
          </w:tcPr>
          <w:p w14:paraId="7E292273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5.9</w:t>
            </w:r>
          </w:p>
        </w:tc>
      </w:tr>
      <w:tr w:rsidR="00DF7D85" w:rsidRPr="00206139" w14:paraId="7C611AB1" w14:textId="77777777" w:rsidTr="00D03E89">
        <w:tc>
          <w:tcPr>
            <w:tcW w:w="1409" w:type="dxa"/>
            <w:vAlign w:val="center"/>
          </w:tcPr>
          <w:p w14:paraId="3B7839F7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400-13975</w:t>
            </w:r>
          </w:p>
        </w:tc>
        <w:tc>
          <w:tcPr>
            <w:tcW w:w="1181" w:type="dxa"/>
            <w:vAlign w:val="center"/>
          </w:tcPr>
          <w:p w14:paraId="0E54841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1180" w:type="dxa"/>
            <w:vAlign w:val="center"/>
          </w:tcPr>
          <w:p w14:paraId="5B5CF5AB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1180" w:type="dxa"/>
            <w:vAlign w:val="center"/>
          </w:tcPr>
          <w:p w14:paraId="1849969D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181" w:type="dxa"/>
            <w:vAlign w:val="center"/>
          </w:tcPr>
          <w:p w14:paraId="5A23B151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181" w:type="dxa"/>
            <w:vAlign w:val="center"/>
          </w:tcPr>
          <w:p w14:paraId="265657AE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182" w:type="dxa"/>
            <w:vAlign w:val="center"/>
          </w:tcPr>
          <w:p w14:paraId="596E6D39" w14:textId="77777777" w:rsidR="00DF7D85" w:rsidRPr="00206139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206139">
              <w:rPr>
                <w:rFonts w:ascii="Times New Roman" w:hAnsi="Times New Roman" w:cs="Times New Roman"/>
              </w:rPr>
              <w:t>6.7</w:t>
            </w:r>
          </w:p>
        </w:tc>
      </w:tr>
    </w:tbl>
    <w:p w14:paraId="3449E339" w14:textId="77777777" w:rsidR="00DF7D85" w:rsidRDefault="00DF7D85" w:rsidP="00DF7D85">
      <w:pPr>
        <w:rPr>
          <w:rFonts w:ascii="Times New Roman" w:hAnsi="Times New Roman" w:cs="Times New Roman"/>
        </w:rPr>
      </w:pPr>
    </w:p>
    <w:p w14:paraId="119EE357" w14:textId="77777777" w:rsidR="00DF7D85" w:rsidRDefault="00DF7D85" w:rsidP="00DF7D85">
      <w:pPr>
        <w:rPr>
          <w:rFonts w:ascii="Times New Roman" w:hAnsi="Times New Roman" w:cs="Times New Roman"/>
        </w:rPr>
      </w:pPr>
    </w:p>
    <w:p w14:paraId="17844E16" w14:textId="77777777" w:rsidR="00DF7D85" w:rsidRPr="00B75B94" w:rsidRDefault="00DF7D85" w:rsidP="00DF7D85">
      <w:pPr>
        <w:rPr>
          <w:rFonts w:ascii="Times New Roman" w:hAnsi="Times New Roman" w:cs="Times New Roman"/>
        </w:rPr>
      </w:pPr>
      <w:r w:rsidRPr="00B75B94">
        <w:rPr>
          <w:rFonts w:ascii="Times New Roman" w:hAnsi="Times New Roman" w:cs="Times New Roman"/>
        </w:rPr>
        <w:br w:type="page"/>
      </w:r>
    </w:p>
    <w:p w14:paraId="49B44E6D" w14:textId="77777777" w:rsidR="00DF7D85" w:rsidRDefault="00DF7D85" w:rsidP="00DF7D85">
      <w:pPr>
        <w:jc w:val="both"/>
        <w:rPr>
          <w:rFonts w:ascii="Times New Roman" w:hAnsi="Times New Roman" w:cs="Times New Roman"/>
          <w:u w:val="single"/>
        </w:rPr>
      </w:pPr>
      <w:r w:rsidRPr="008211B2">
        <w:rPr>
          <w:rFonts w:ascii="Times New Roman" w:hAnsi="Times New Roman" w:cs="Times New Roman"/>
          <w:u w:val="single"/>
        </w:rPr>
        <w:lastRenderedPageBreak/>
        <w:t>Anexo 2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097"/>
      </w:tblGrid>
      <w:tr w:rsidR="00DF7D85" w:rsidRPr="00DE6BAB" w14:paraId="76325E5E" w14:textId="77777777" w:rsidTr="00D03E89">
        <w:trPr>
          <w:trHeight w:val="403"/>
          <w:jc w:val="center"/>
        </w:trPr>
        <w:tc>
          <w:tcPr>
            <w:tcW w:w="8494" w:type="dxa"/>
            <w:gridSpan w:val="2"/>
            <w:vAlign w:val="center"/>
          </w:tcPr>
          <w:p w14:paraId="25317A6D" w14:textId="0CEC710B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 xml:space="preserve">Tabela </w:t>
            </w:r>
            <w:r w:rsidR="00CE2701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DE6BAB">
              <w:rPr>
                <w:rFonts w:ascii="Times New Roman" w:hAnsi="Times New Roman" w:cs="Times New Roman"/>
              </w:rPr>
              <w:t xml:space="preserve"> – Grupos</w:t>
            </w:r>
            <w:r>
              <w:rPr>
                <w:rFonts w:ascii="Times New Roman" w:hAnsi="Times New Roman" w:cs="Times New Roman"/>
              </w:rPr>
              <w:t xml:space="preserve"> da população do estudo que foram </w:t>
            </w:r>
            <w:r w:rsidRPr="00DE6BAB">
              <w:rPr>
                <w:rFonts w:ascii="Times New Roman" w:hAnsi="Times New Roman" w:cs="Times New Roman"/>
              </w:rPr>
              <w:t>definidos segundo dados adquiridos no estudo e</w:t>
            </w:r>
            <w:r>
              <w:rPr>
                <w:rFonts w:ascii="Times New Roman" w:hAnsi="Times New Roman" w:cs="Times New Roman"/>
              </w:rPr>
              <w:t>_</w:t>
            </w:r>
            <w:r w:rsidRPr="00DE6BAB">
              <w:rPr>
                <w:rFonts w:ascii="Times New Roman" w:hAnsi="Times New Roman" w:cs="Times New Roman"/>
              </w:rPr>
              <w:t>COR.</w:t>
            </w:r>
          </w:p>
        </w:tc>
      </w:tr>
      <w:tr w:rsidR="00DF7D85" w:rsidRPr="00DE6BAB" w14:paraId="021C63A3" w14:textId="77777777" w:rsidTr="00D03E89">
        <w:trPr>
          <w:jc w:val="center"/>
        </w:trPr>
        <w:tc>
          <w:tcPr>
            <w:tcW w:w="3397" w:type="dxa"/>
            <w:vAlign w:val="center"/>
          </w:tcPr>
          <w:p w14:paraId="055B33E3" w14:textId="77777777" w:rsidR="00DF7D85" w:rsidRPr="00DE6BAB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Grupo</w:t>
            </w:r>
          </w:p>
        </w:tc>
        <w:tc>
          <w:tcPr>
            <w:tcW w:w="5097" w:type="dxa"/>
            <w:vAlign w:val="center"/>
          </w:tcPr>
          <w:p w14:paraId="16E24922" w14:textId="77777777" w:rsidR="00DF7D85" w:rsidRPr="00DE6BAB" w:rsidRDefault="00DF7D85" w:rsidP="00D03E89">
            <w:pPr>
              <w:jc w:val="center"/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Condições</w:t>
            </w:r>
          </w:p>
        </w:tc>
      </w:tr>
      <w:tr w:rsidR="00DF7D85" w:rsidRPr="00DE6BAB" w14:paraId="4A6F29A3" w14:textId="77777777" w:rsidTr="00D03E89">
        <w:trPr>
          <w:jc w:val="center"/>
        </w:trPr>
        <w:tc>
          <w:tcPr>
            <w:tcW w:w="3397" w:type="dxa"/>
            <w:vAlign w:val="center"/>
          </w:tcPr>
          <w:p w14:paraId="1627263B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“Sob terapêutica antidislipidémica”</w:t>
            </w:r>
          </w:p>
        </w:tc>
        <w:tc>
          <w:tcPr>
            <w:tcW w:w="5097" w:type="dxa"/>
            <w:vAlign w:val="center"/>
          </w:tcPr>
          <w:p w14:paraId="76F259E2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- Indivíduos que responderam no questionário fazer terapêutica hipolipemiante.</w:t>
            </w:r>
          </w:p>
        </w:tc>
      </w:tr>
      <w:tr w:rsidR="00DF7D85" w:rsidRPr="00DE6BAB" w14:paraId="4ED095BF" w14:textId="77777777" w:rsidTr="00D03E89">
        <w:trPr>
          <w:jc w:val="center"/>
        </w:trPr>
        <w:tc>
          <w:tcPr>
            <w:tcW w:w="3397" w:type="dxa"/>
            <w:vAlign w:val="center"/>
          </w:tcPr>
          <w:p w14:paraId="259D39D8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“Sem terapêutica antidislipidémica”</w:t>
            </w:r>
          </w:p>
        </w:tc>
        <w:tc>
          <w:tcPr>
            <w:tcW w:w="5097" w:type="dxa"/>
            <w:vAlign w:val="center"/>
          </w:tcPr>
          <w:p w14:paraId="1BC0CEF7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- Indivíduos que responderam no questionário não fazer qualquer terapêutica hipolipemiante.</w:t>
            </w:r>
          </w:p>
        </w:tc>
      </w:tr>
      <w:tr w:rsidR="00DF7D85" w:rsidRPr="00DE6BAB" w14:paraId="253C1CC1" w14:textId="77777777" w:rsidTr="00D03E89">
        <w:trPr>
          <w:jc w:val="center"/>
        </w:trPr>
        <w:tc>
          <w:tcPr>
            <w:tcW w:w="3397" w:type="dxa"/>
            <w:vAlign w:val="center"/>
          </w:tcPr>
          <w:p w14:paraId="330DAD2F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 xml:space="preserve">Diabetes </w:t>
            </w:r>
            <w:r w:rsidRPr="00DE6BAB">
              <w:rPr>
                <w:rFonts w:ascii="Times New Roman" w:hAnsi="Times New Roman" w:cs="Times New Roman"/>
                <w:i/>
                <w:iCs/>
              </w:rPr>
              <w:t>Mellitus</w:t>
            </w:r>
          </w:p>
        </w:tc>
        <w:tc>
          <w:tcPr>
            <w:tcW w:w="5097" w:type="dxa"/>
            <w:vAlign w:val="center"/>
          </w:tcPr>
          <w:p w14:paraId="2EB9B406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 xml:space="preserve">- Indivíduos que responderam no questionário que tinham </w:t>
            </w:r>
            <w:r>
              <w:rPr>
                <w:rFonts w:ascii="Times New Roman" w:hAnsi="Times New Roman" w:cs="Times New Roman"/>
              </w:rPr>
              <w:t>o</w:t>
            </w:r>
            <w:r w:rsidRPr="00DE6BAB">
              <w:rPr>
                <w:rFonts w:ascii="Times New Roman" w:hAnsi="Times New Roman" w:cs="Times New Roman"/>
              </w:rPr>
              <w:t xml:space="preserve"> diagnóstico de Diabetes </w:t>
            </w:r>
            <w:r w:rsidRPr="00DE6BAB">
              <w:rPr>
                <w:rFonts w:ascii="Times New Roman" w:hAnsi="Times New Roman" w:cs="Times New Roman"/>
                <w:i/>
                <w:iCs/>
              </w:rPr>
              <w:t>Mellitus</w:t>
            </w:r>
            <w:r w:rsidRPr="00DE6BAB">
              <w:rPr>
                <w:rFonts w:ascii="Times New Roman" w:hAnsi="Times New Roman" w:cs="Times New Roman"/>
              </w:rPr>
              <w:t>, que faziam antidiabéticos orais ou injetáveis, glicémia em jejum ≥ 126 mg/dL ou HbA1C ≥ 6</w:t>
            </w:r>
            <w:r>
              <w:rPr>
                <w:rFonts w:ascii="Times New Roman" w:hAnsi="Times New Roman" w:cs="Times New Roman"/>
              </w:rPr>
              <w:t>,</w:t>
            </w:r>
            <w:r w:rsidRPr="00DE6BAB">
              <w:rPr>
                <w:rFonts w:ascii="Times New Roman" w:hAnsi="Times New Roman" w:cs="Times New Roman"/>
              </w:rPr>
              <w:t>5%.</w:t>
            </w:r>
          </w:p>
        </w:tc>
      </w:tr>
      <w:tr w:rsidR="00DF7D85" w:rsidRPr="00DE6BAB" w14:paraId="38B27408" w14:textId="77777777" w:rsidTr="00D03E89">
        <w:trPr>
          <w:jc w:val="center"/>
        </w:trPr>
        <w:tc>
          <w:tcPr>
            <w:tcW w:w="3397" w:type="dxa"/>
            <w:vAlign w:val="center"/>
          </w:tcPr>
          <w:p w14:paraId="0E27D209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Obesidade</w:t>
            </w:r>
          </w:p>
        </w:tc>
        <w:tc>
          <w:tcPr>
            <w:tcW w:w="5097" w:type="dxa"/>
            <w:vAlign w:val="center"/>
          </w:tcPr>
          <w:p w14:paraId="28B16668" w14:textId="77777777" w:rsidR="00DF7D85" w:rsidRPr="008B27F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- Indivíduos que apresentaram Índice de Massa Corporal (IMC) ≥ 30 kg/m</w:t>
            </w:r>
            <w:r w:rsidRPr="00DE6BAB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F7D85" w:rsidRPr="00DE6BAB" w14:paraId="3BB2CDC1" w14:textId="77777777" w:rsidTr="00D03E89">
        <w:trPr>
          <w:jc w:val="center"/>
        </w:trPr>
        <w:tc>
          <w:tcPr>
            <w:tcW w:w="3397" w:type="dxa"/>
            <w:vAlign w:val="center"/>
          </w:tcPr>
          <w:p w14:paraId="311A1EFD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Hipertrigliceridémia</w:t>
            </w:r>
          </w:p>
        </w:tc>
        <w:tc>
          <w:tcPr>
            <w:tcW w:w="5097" w:type="dxa"/>
            <w:vAlign w:val="center"/>
          </w:tcPr>
          <w:p w14:paraId="52239FB5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 xml:space="preserve">- Indivíduos que apresentaram </w:t>
            </w:r>
            <w:r>
              <w:rPr>
                <w:rFonts w:ascii="Times New Roman" w:hAnsi="Times New Roman" w:cs="Times New Roman"/>
              </w:rPr>
              <w:t>triglicéridos</w:t>
            </w:r>
            <w:r w:rsidRPr="00DE6BAB">
              <w:rPr>
                <w:rFonts w:ascii="Times New Roman" w:hAnsi="Times New Roman" w:cs="Times New Roman"/>
              </w:rPr>
              <w:t xml:space="preserve"> ≥ 150 e &lt; 400 mg/dL.</w:t>
            </w:r>
          </w:p>
        </w:tc>
      </w:tr>
      <w:tr w:rsidR="00DF7D85" w:rsidRPr="00DE6BAB" w14:paraId="288D6901" w14:textId="77777777" w:rsidTr="00D03E89">
        <w:trPr>
          <w:jc w:val="center"/>
        </w:trPr>
        <w:tc>
          <w:tcPr>
            <w:tcW w:w="3397" w:type="dxa"/>
            <w:vAlign w:val="center"/>
          </w:tcPr>
          <w:p w14:paraId="558C2746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cLDL-D &lt; 70 mg/dL</w:t>
            </w:r>
          </w:p>
        </w:tc>
        <w:tc>
          <w:tcPr>
            <w:tcW w:w="5097" w:type="dxa"/>
            <w:vAlign w:val="center"/>
          </w:tcPr>
          <w:p w14:paraId="7CCB912D" w14:textId="77777777" w:rsidR="00DF7D85" w:rsidRPr="00DE6BAB" w:rsidRDefault="00DF7D85" w:rsidP="00D03E89">
            <w:pPr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- Indivíduos que apresentaram determinação direta do colesterol LDL &lt; 70 mg/dL.</w:t>
            </w:r>
          </w:p>
        </w:tc>
      </w:tr>
    </w:tbl>
    <w:p w14:paraId="5402165E" w14:textId="77777777" w:rsidR="00DF7D85" w:rsidRPr="008211B2" w:rsidRDefault="00DF7D85" w:rsidP="00DF7D85">
      <w:pPr>
        <w:jc w:val="both"/>
        <w:rPr>
          <w:rFonts w:ascii="Times New Roman" w:hAnsi="Times New Roman" w:cs="Times New Roman"/>
          <w:u w:val="single"/>
        </w:rPr>
      </w:pPr>
    </w:p>
    <w:p w14:paraId="29510AB3" w14:textId="77777777" w:rsidR="0068591D" w:rsidRDefault="0068591D"/>
    <w:sectPr w:rsidR="0068591D" w:rsidSect="00E23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89551" w14:textId="77777777" w:rsidR="00CE32C5" w:rsidRDefault="00CE32C5" w:rsidP="00DF7D85">
      <w:pPr>
        <w:spacing w:after="0" w:line="240" w:lineRule="auto"/>
      </w:pPr>
      <w:r>
        <w:separator/>
      </w:r>
    </w:p>
  </w:endnote>
  <w:endnote w:type="continuationSeparator" w:id="0">
    <w:p w14:paraId="7D43374D" w14:textId="77777777" w:rsidR="00CE32C5" w:rsidRDefault="00CE32C5" w:rsidP="00DF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5109" w14:textId="77777777" w:rsidR="00DF7D85" w:rsidRDefault="00DF7D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04309427"/>
      <w:docPartObj>
        <w:docPartGallery w:val="Page Numbers (Bottom of Page)"/>
        <w:docPartUnique/>
      </w:docPartObj>
    </w:sdtPr>
    <w:sdtEndPr/>
    <w:sdtContent>
      <w:p w14:paraId="4E837D85" w14:textId="4E48C7AE" w:rsidR="00DF7D85" w:rsidRPr="00DF7D85" w:rsidRDefault="00DF7D85">
        <w:pPr>
          <w:pStyle w:val="Rodap"/>
          <w:jc w:val="right"/>
          <w:rPr>
            <w:rFonts w:ascii="Times New Roman" w:hAnsi="Times New Roman" w:cs="Times New Roman"/>
          </w:rPr>
        </w:pPr>
        <w:r w:rsidRPr="00DF7D85">
          <w:rPr>
            <w:rFonts w:ascii="Times New Roman" w:hAnsi="Times New Roman" w:cs="Times New Roman"/>
          </w:rPr>
          <w:fldChar w:fldCharType="begin"/>
        </w:r>
        <w:r w:rsidRPr="00DF7D85">
          <w:rPr>
            <w:rFonts w:ascii="Times New Roman" w:hAnsi="Times New Roman" w:cs="Times New Roman"/>
          </w:rPr>
          <w:instrText>PAGE   \* MERGEFORMAT</w:instrText>
        </w:r>
        <w:r w:rsidRPr="00DF7D85">
          <w:rPr>
            <w:rFonts w:ascii="Times New Roman" w:hAnsi="Times New Roman" w:cs="Times New Roman"/>
          </w:rPr>
          <w:fldChar w:fldCharType="separate"/>
        </w:r>
        <w:r w:rsidR="00CE2701">
          <w:rPr>
            <w:rFonts w:ascii="Times New Roman" w:hAnsi="Times New Roman" w:cs="Times New Roman"/>
            <w:noProof/>
          </w:rPr>
          <w:t>2</w:t>
        </w:r>
        <w:r w:rsidRPr="00DF7D85">
          <w:rPr>
            <w:rFonts w:ascii="Times New Roman" w:hAnsi="Times New Roman" w:cs="Times New Roman"/>
          </w:rPr>
          <w:fldChar w:fldCharType="end"/>
        </w:r>
      </w:p>
    </w:sdtContent>
  </w:sdt>
  <w:p w14:paraId="33869BF2" w14:textId="77777777" w:rsidR="00943B0D" w:rsidRDefault="00CE27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BC76E" w14:textId="77777777" w:rsidR="00DF7D85" w:rsidRDefault="00DF7D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74078" w14:textId="77777777" w:rsidR="00CE32C5" w:rsidRDefault="00CE32C5" w:rsidP="00DF7D85">
      <w:pPr>
        <w:spacing w:after="0" w:line="240" w:lineRule="auto"/>
      </w:pPr>
      <w:r>
        <w:separator/>
      </w:r>
    </w:p>
  </w:footnote>
  <w:footnote w:type="continuationSeparator" w:id="0">
    <w:p w14:paraId="73BBB3AF" w14:textId="77777777" w:rsidR="00CE32C5" w:rsidRDefault="00CE32C5" w:rsidP="00DF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3AC11" w14:textId="77777777" w:rsidR="00DF7D85" w:rsidRDefault="00DF7D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87DE2" w14:textId="77777777" w:rsidR="00DF7D85" w:rsidRDefault="00DF7D8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AC578" w14:textId="77777777" w:rsidR="00DF7D85" w:rsidRDefault="00DF7D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85"/>
    <w:rsid w:val="000247AC"/>
    <w:rsid w:val="00552C23"/>
    <w:rsid w:val="0068591D"/>
    <w:rsid w:val="00827958"/>
    <w:rsid w:val="00A6729C"/>
    <w:rsid w:val="00CE2701"/>
    <w:rsid w:val="00CE32C5"/>
    <w:rsid w:val="00D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1D78"/>
  <w15:chartTrackingRefBased/>
  <w15:docId w15:val="{F6B2AB86-2BB2-4E74-929B-06CA17B5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F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DF7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7D85"/>
  </w:style>
  <w:style w:type="paragraph" w:styleId="Cabealho">
    <w:name w:val="header"/>
    <w:basedOn w:val="Normal"/>
    <w:link w:val="CabealhoCarter"/>
    <w:uiPriority w:val="99"/>
    <w:unhideWhenUsed/>
    <w:rsid w:val="00DF7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Katiaa</dc:creator>
  <cp:keywords/>
  <dc:description/>
  <cp:lastModifiedBy>CATIA MARGARIDA DIAS FERRINHO</cp:lastModifiedBy>
  <cp:revision>4</cp:revision>
  <dcterms:created xsi:type="dcterms:W3CDTF">2020-08-01T17:52:00Z</dcterms:created>
  <dcterms:modified xsi:type="dcterms:W3CDTF">2020-10-30T19:29:00Z</dcterms:modified>
</cp:coreProperties>
</file>