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EB" w:rsidRPr="008C7CF2" w:rsidRDefault="001F6BEB" w:rsidP="001F6BEB">
      <w:pPr>
        <w:rPr>
          <w:b/>
        </w:rPr>
      </w:pPr>
      <w:r w:rsidRPr="008C7CF2">
        <w:rPr>
          <w:b/>
        </w:rPr>
        <w:t>Appendix 1.</w:t>
      </w:r>
    </w:p>
    <w:p w:rsidR="001F6BEB" w:rsidRDefault="001F6BEB" w:rsidP="001F6BEB">
      <w:pPr>
        <w:spacing w:line="240" w:lineRule="auto"/>
        <w:rPr>
          <w:b/>
        </w:rPr>
      </w:pPr>
      <w:r w:rsidRPr="00A81286">
        <w:rPr>
          <w:b/>
        </w:rPr>
        <w:t>Search terms and flow diagram of literature used for content validity</w:t>
      </w:r>
      <w:r>
        <w:rPr>
          <w:b/>
        </w:rPr>
        <w:t>.</w:t>
      </w:r>
    </w:p>
    <w:p w:rsidR="001F6BEB" w:rsidRPr="00A81286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</w:pPr>
      <w:r w:rsidRPr="00C824DF">
        <w:t>Search terms included: core (core, trunk, lumbopelvic spine, assessment), stability (stability, strength, neuromuscular control, assessment, upper extremity, lower extremity), movement (system, screening, impairment), pre-participation (screen, injury, risk, upper extremity, lower extremity), and injury (risk, assessment, screen, upper extremity, lower extremity). Articles were excluded if the tests/assessments were not specific to athletes [athlete]</w:t>
      </w:r>
      <w:r>
        <w:t xml:space="preserve"> or </w:t>
      </w:r>
      <w:r w:rsidRPr="00C824DF">
        <w:t>peer reviewe</w:t>
      </w:r>
      <w:r>
        <w:t>d</w:t>
      </w:r>
      <w:r w:rsidRPr="00C824DF">
        <w:t>.</w:t>
      </w:r>
    </w:p>
    <w:p w:rsidR="001F6BEB" w:rsidRDefault="001F6BEB" w:rsidP="001F6BEB">
      <w:pPr>
        <w:spacing w:line="240" w:lineRule="auto"/>
      </w:pPr>
      <w:r>
        <w:rPr>
          <w:noProof/>
          <w:lang w:val="en-IN" w:eastAsia="en-IN"/>
        </w:rPr>
        <w:drawing>
          <wp:inline distT="0" distB="0" distL="0" distR="0" wp14:anchorId="4EB9BBF1" wp14:editId="466BD96D">
            <wp:extent cx="5395595" cy="303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Default="001F6BEB" w:rsidP="001F6BEB">
      <w:pPr>
        <w:spacing w:line="240" w:lineRule="auto"/>
        <w:rPr>
          <w:b/>
        </w:rPr>
      </w:pPr>
    </w:p>
    <w:p w:rsidR="001F6BEB" w:rsidRPr="00A81286" w:rsidRDefault="001F6BEB" w:rsidP="001F6BEB">
      <w:pPr>
        <w:spacing w:line="240" w:lineRule="auto"/>
        <w:rPr>
          <w:b/>
        </w:rPr>
      </w:pPr>
      <w:r w:rsidRPr="00A81286">
        <w:rPr>
          <w:b/>
        </w:rPr>
        <w:lastRenderedPageBreak/>
        <w:t xml:space="preserve">First round of questions provided to Delphi panel of experts. </w:t>
      </w:r>
    </w:p>
    <w:p w:rsidR="001F6BEB" w:rsidRDefault="001F6BEB" w:rsidP="001F6BEB">
      <w:pPr>
        <w:spacing w:line="240" w:lineRule="auto"/>
      </w:pPr>
      <w:r>
        <w:t>Experts were provided a photograph of each test and asked the following questions.</w:t>
      </w: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</w:pPr>
      <w:r>
        <w:t>W</w:t>
      </w:r>
      <w:r w:rsidRPr="005E680E">
        <w:t xml:space="preserve">hich of the following constructs is this test primarily assessing?   </w:t>
      </w: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  <w:ind w:left="360"/>
      </w:pPr>
      <w:r w:rsidRPr="002F2714">
        <w:rPr>
          <w:b/>
        </w:rPr>
        <w:t>Stability</w:t>
      </w:r>
      <w:r w:rsidRPr="005E680E">
        <w:t xml:space="preserve">: </w:t>
      </w:r>
      <w:r>
        <w:t>A</w:t>
      </w:r>
      <w:r w:rsidRPr="005E680E">
        <w:t xml:space="preserve">bility to control the body region's position to withstand internal and external perturbations     </w:t>
      </w:r>
    </w:p>
    <w:p w:rsidR="001F6BEB" w:rsidRDefault="001F6BEB" w:rsidP="001F6BEB">
      <w:pPr>
        <w:spacing w:line="240" w:lineRule="auto"/>
        <w:ind w:left="360"/>
      </w:pPr>
      <w:r w:rsidRPr="002F2714">
        <w:rPr>
          <w:b/>
        </w:rPr>
        <w:t>Mobility</w:t>
      </w:r>
      <w:r w:rsidRPr="005E680E">
        <w:t xml:space="preserve">: Range of motion within one or multiple joints    </w:t>
      </w:r>
    </w:p>
    <w:p w:rsidR="001F6BEB" w:rsidRDefault="001F6BEB" w:rsidP="001F6BEB">
      <w:pPr>
        <w:spacing w:line="240" w:lineRule="auto"/>
        <w:ind w:left="360"/>
      </w:pPr>
      <w:r w:rsidRPr="002F2714">
        <w:rPr>
          <w:b/>
        </w:rPr>
        <w:t>Movement pattern efficiency</w:t>
      </w:r>
      <w:r w:rsidRPr="005E680E">
        <w:t>: the coordination of motion (timing and amount) between segments and/or extremities that demonstrates effective acceptance, generation, or transfer of forces to accomplish a skill or task. For bilateral tasks, this includes equal motion and weight bearing through the extremities</w:t>
      </w:r>
      <w:r>
        <w:t>.</w:t>
      </w:r>
    </w:p>
    <w:p w:rsidR="001F6BEB" w:rsidRPr="005E680E" w:rsidRDefault="001F6BEB" w:rsidP="001F6BEB">
      <w:pPr>
        <w:spacing w:line="240" w:lineRule="auto"/>
        <w:ind w:left="360"/>
      </w:pPr>
    </w:p>
    <w:p w:rsidR="001F6BEB" w:rsidRPr="005E680E" w:rsidRDefault="001F6BEB" w:rsidP="001F6BEB">
      <w:pPr>
        <w:numPr>
          <w:ilvl w:val="0"/>
          <w:numId w:val="2"/>
        </w:numPr>
        <w:spacing w:line="240" w:lineRule="auto"/>
      </w:pPr>
      <w:r w:rsidRPr="005E680E">
        <w:t>Stability</w:t>
      </w:r>
    </w:p>
    <w:p w:rsidR="001F6BEB" w:rsidRPr="005E680E" w:rsidRDefault="001F6BEB" w:rsidP="001F6BEB">
      <w:pPr>
        <w:numPr>
          <w:ilvl w:val="0"/>
          <w:numId w:val="2"/>
        </w:numPr>
        <w:spacing w:line="240" w:lineRule="auto"/>
      </w:pPr>
      <w:r w:rsidRPr="005E680E">
        <w:t>Mobility</w:t>
      </w:r>
    </w:p>
    <w:p w:rsidR="001F6BEB" w:rsidRDefault="001F6BEB" w:rsidP="001F6BEB">
      <w:pPr>
        <w:numPr>
          <w:ilvl w:val="0"/>
          <w:numId w:val="2"/>
        </w:numPr>
        <w:spacing w:line="240" w:lineRule="auto"/>
      </w:pPr>
      <w:r w:rsidRPr="005E680E">
        <w:t>Movement Pattern Efficiency</w:t>
      </w:r>
    </w:p>
    <w:p w:rsidR="001F6BEB" w:rsidRPr="005E680E" w:rsidRDefault="001F6BEB" w:rsidP="001F6BEB">
      <w:pPr>
        <w:spacing w:line="240" w:lineRule="auto"/>
        <w:ind w:left="360"/>
      </w:pPr>
    </w:p>
    <w:p w:rsidR="001F6BEB" w:rsidRDefault="001F6BEB" w:rsidP="001F6BEB">
      <w:pPr>
        <w:spacing w:line="240" w:lineRule="auto"/>
      </w:pPr>
      <w:r w:rsidRPr="005E680E">
        <w:t xml:space="preserve">If Mobility </w:t>
      </w:r>
      <w:r>
        <w:t>i</w:t>
      </w:r>
      <w:r w:rsidRPr="005E680E">
        <w:t xml:space="preserve">s </w:t>
      </w:r>
      <w:r>
        <w:t>s</w:t>
      </w:r>
      <w:r w:rsidRPr="005E680E">
        <w:t xml:space="preserve">elected, </w:t>
      </w:r>
      <w:r>
        <w:t>s</w:t>
      </w:r>
      <w:r w:rsidRPr="005E680E">
        <w:t xml:space="preserve">kip </w:t>
      </w:r>
      <w:r>
        <w:t>the next question.</w:t>
      </w:r>
    </w:p>
    <w:p w:rsidR="001F6BEB" w:rsidRPr="005E680E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</w:pPr>
      <w:r w:rsidRPr="005E680E">
        <w:t xml:space="preserve">Would you classify/categorize this test as primarily a test of:  </w:t>
      </w:r>
    </w:p>
    <w:p w:rsidR="001F6BEB" w:rsidRDefault="001F6BEB" w:rsidP="001F6BEB">
      <w:pPr>
        <w:spacing w:line="240" w:lineRule="auto"/>
      </w:pPr>
    </w:p>
    <w:p w:rsidR="001F6BEB" w:rsidRDefault="001F6BEB" w:rsidP="001F6BEB">
      <w:pPr>
        <w:spacing w:line="240" w:lineRule="auto"/>
        <w:ind w:left="360"/>
      </w:pPr>
      <w:r w:rsidRPr="002F2714">
        <w:rPr>
          <w:b/>
        </w:rPr>
        <w:t>Neuromuscular control</w:t>
      </w:r>
      <w:r w:rsidRPr="005E680E">
        <w:t xml:space="preserve">: </w:t>
      </w:r>
      <w:r>
        <w:t>A</w:t>
      </w:r>
      <w:r w:rsidRPr="005E680E">
        <w:t xml:space="preserve">bility to accurately orchestrate a synchronized muscular response to internal and external perturbations based on sensory feedback  </w:t>
      </w:r>
    </w:p>
    <w:p w:rsidR="001F6BEB" w:rsidRDefault="001F6BEB" w:rsidP="001F6BEB">
      <w:pPr>
        <w:spacing w:line="240" w:lineRule="auto"/>
        <w:ind w:left="360"/>
      </w:pPr>
      <w:r w:rsidRPr="002F2714">
        <w:rPr>
          <w:b/>
        </w:rPr>
        <w:t>Muscle capacity/performance</w:t>
      </w:r>
      <w:r w:rsidRPr="005E680E">
        <w:t>: strength, endurance, or power of the involved musculature</w:t>
      </w:r>
    </w:p>
    <w:p w:rsidR="001F6BEB" w:rsidRPr="005E680E" w:rsidRDefault="001F6BEB" w:rsidP="001F6BEB">
      <w:pPr>
        <w:spacing w:line="240" w:lineRule="auto"/>
        <w:ind w:left="360"/>
      </w:pPr>
    </w:p>
    <w:p w:rsidR="001F6BEB" w:rsidRPr="005E680E" w:rsidRDefault="001F6BEB" w:rsidP="001F6BEB">
      <w:pPr>
        <w:numPr>
          <w:ilvl w:val="0"/>
          <w:numId w:val="1"/>
        </w:numPr>
        <w:spacing w:line="240" w:lineRule="auto"/>
      </w:pPr>
      <w:r w:rsidRPr="005E680E">
        <w:t>Neuromuscular Control</w:t>
      </w:r>
    </w:p>
    <w:p w:rsidR="001F6BEB" w:rsidRPr="005E680E" w:rsidRDefault="001F6BEB" w:rsidP="001F6BEB">
      <w:pPr>
        <w:numPr>
          <w:ilvl w:val="0"/>
          <w:numId w:val="1"/>
        </w:numPr>
        <w:spacing w:line="240" w:lineRule="auto"/>
      </w:pPr>
      <w:r w:rsidRPr="005E680E">
        <w:t>Muscle Capacity/Performance</w:t>
      </w:r>
    </w:p>
    <w:p w:rsidR="001F6BEB" w:rsidRDefault="001F6BEB" w:rsidP="001F6BEB">
      <w:pPr>
        <w:numPr>
          <w:ilvl w:val="0"/>
          <w:numId w:val="1"/>
        </w:numPr>
        <w:spacing w:line="240" w:lineRule="auto"/>
      </w:pPr>
      <w:r w:rsidRPr="005E680E">
        <w:t>None of these</w:t>
      </w:r>
    </w:p>
    <w:p w:rsidR="001F6BEB" w:rsidRPr="00893826" w:rsidRDefault="001F6BEB" w:rsidP="001F6BEB">
      <w:pPr>
        <w:spacing w:line="240" w:lineRule="auto"/>
        <w:ind w:left="360"/>
      </w:pPr>
    </w:p>
    <w:p w:rsidR="001F6BEB" w:rsidRDefault="001F6BEB" w:rsidP="001F6BEB">
      <w:pPr>
        <w:spacing w:line="240" w:lineRule="auto"/>
      </w:pPr>
      <w:r w:rsidRPr="005E680E">
        <w:t>Which of the following body regions is this test primarily assessing? (you may check more than one answer)</w:t>
      </w:r>
    </w:p>
    <w:p w:rsidR="001F6BEB" w:rsidRPr="005E680E" w:rsidRDefault="001F6BEB" w:rsidP="001F6BEB">
      <w:pPr>
        <w:spacing w:line="240" w:lineRule="auto"/>
      </w:pPr>
    </w:p>
    <w:p w:rsidR="001F6BEB" w:rsidRPr="005E680E" w:rsidRDefault="001F6BEB" w:rsidP="001F6BEB">
      <w:pPr>
        <w:numPr>
          <w:ilvl w:val="0"/>
          <w:numId w:val="3"/>
        </w:numPr>
        <w:spacing w:line="240" w:lineRule="auto"/>
      </w:pPr>
      <w:r w:rsidRPr="005E680E">
        <w:t xml:space="preserve">Trunk/Pelvis </w:t>
      </w:r>
    </w:p>
    <w:p w:rsidR="001F6BEB" w:rsidRPr="005E680E" w:rsidRDefault="001F6BEB" w:rsidP="001F6BEB">
      <w:pPr>
        <w:numPr>
          <w:ilvl w:val="0"/>
          <w:numId w:val="3"/>
        </w:numPr>
        <w:spacing w:line="240" w:lineRule="auto"/>
      </w:pPr>
      <w:r w:rsidRPr="005E680E">
        <w:t>Hip</w:t>
      </w:r>
    </w:p>
    <w:p w:rsidR="001F6BEB" w:rsidRDefault="001F6BEB" w:rsidP="001F6BEB">
      <w:pPr>
        <w:numPr>
          <w:ilvl w:val="0"/>
          <w:numId w:val="3"/>
        </w:numPr>
        <w:spacing w:line="240" w:lineRule="auto"/>
      </w:pPr>
      <w:r w:rsidRPr="005E680E">
        <w:t>Lower Extremity</w:t>
      </w:r>
    </w:p>
    <w:p w:rsidR="001F6BEB" w:rsidRDefault="001F6BEB" w:rsidP="001F6BEB">
      <w:pPr>
        <w:numPr>
          <w:ilvl w:val="0"/>
          <w:numId w:val="3"/>
        </w:numPr>
        <w:spacing w:line="240" w:lineRule="auto"/>
      </w:pPr>
      <w:r>
        <w:t>Upper Extremity</w:t>
      </w:r>
    </w:p>
    <w:p w:rsidR="001F6BEB" w:rsidRPr="00893826" w:rsidRDefault="001F6BEB" w:rsidP="001F6BEB">
      <w:pPr>
        <w:spacing w:line="240" w:lineRule="auto"/>
        <w:ind w:left="360"/>
      </w:pPr>
    </w:p>
    <w:p w:rsidR="001F6BEB" w:rsidRDefault="001F6BEB" w:rsidP="001F6BEB">
      <w:pPr>
        <w:spacing w:line="240" w:lineRule="auto"/>
      </w:pPr>
      <w:r w:rsidRPr="005E680E">
        <w:t>Do you think a difference in performance between sides is meaningful? </w:t>
      </w:r>
    </w:p>
    <w:p w:rsidR="001F6BEB" w:rsidRPr="005E680E" w:rsidRDefault="001F6BEB" w:rsidP="001F6BEB">
      <w:pPr>
        <w:spacing w:line="240" w:lineRule="auto"/>
      </w:pPr>
    </w:p>
    <w:p w:rsidR="001F6BEB" w:rsidRPr="005E680E" w:rsidRDefault="001F6BEB" w:rsidP="001F6BEB">
      <w:pPr>
        <w:numPr>
          <w:ilvl w:val="0"/>
          <w:numId w:val="4"/>
        </w:numPr>
        <w:spacing w:line="240" w:lineRule="auto"/>
      </w:pPr>
      <w:r w:rsidRPr="005E680E">
        <w:t xml:space="preserve">Yes </w:t>
      </w:r>
    </w:p>
    <w:p w:rsidR="001F6BEB" w:rsidRDefault="001F6BEB" w:rsidP="001F6BEB">
      <w:pPr>
        <w:numPr>
          <w:ilvl w:val="0"/>
          <w:numId w:val="4"/>
        </w:numPr>
        <w:spacing w:line="240" w:lineRule="auto"/>
      </w:pPr>
      <w:r w:rsidRPr="005E680E">
        <w:t xml:space="preserve">No </w:t>
      </w:r>
    </w:p>
    <w:p w:rsidR="001F6BEB" w:rsidRPr="00893826" w:rsidRDefault="001F6BEB" w:rsidP="001F6BEB">
      <w:pPr>
        <w:spacing w:line="240" w:lineRule="auto"/>
        <w:ind w:left="360"/>
      </w:pPr>
    </w:p>
    <w:p w:rsidR="001F6BEB" w:rsidRDefault="001F6BEB" w:rsidP="001F6BEB">
      <w:pPr>
        <w:spacing w:line="240" w:lineRule="auto"/>
      </w:pPr>
      <w:r>
        <w:t xml:space="preserve">If </w:t>
      </w:r>
      <w:r w:rsidRPr="005E680E">
        <w:t xml:space="preserve">yes, what amount of difference </w:t>
      </w:r>
      <w:r>
        <w:t>is</w:t>
      </w:r>
      <w:r w:rsidRPr="005E680E">
        <w:t xml:space="preserve"> meaningful?   </w:t>
      </w:r>
    </w:p>
    <w:p w:rsidR="001F6BEB" w:rsidRDefault="001F6BEB" w:rsidP="001F6BEB">
      <w:pPr>
        <w:spacing w:line="240" w:lineRule="auto"/>
      </w:pPr>
      <w:r w:rsidRPr="005E680E">
        <w:t xml:space="preserve">   </w:t>
      </w:r>
    </w:p>
    <w:p w:rsidR="001F6BEB" w:rsidRDefault="001F6BEB" w:rsidP="001F6BEB">
      <w:pPr>
        <w:spacing w:line="240" w:lineRule="auto"/>
        <w:ind w:firstLine="360"/>
      </w:pPr>
      <w:r w:rsidRPr="002F2714">
        <w:rPr>
          <w:b/>
        </w:rPr>
        <w:t>Subtle</w:t>
      </w:r>
      <w:r w:rsidRPr="005E680E">
        <w:t xml:space="preserve">: Questionable or mild differences between sides  </w:t>
      </w:r>
    </w:p>
    <w:p w:rsidR="001F6BEB" w:rsidRDefault="001F6BEB" w:rsidP="001F6BEB">
      <w:pPr>
        <w:spacing w:line="240" w:lineRule="auto"/>
        <w:ind w:firstLine="360"/>
      </w:pPr>
      <w:r w:rsidRPr="002F2714">
        <w:rPr>
          <w:b/>
        </w:rPr>
        <w:t>Obvious</w:t>
      </w:r>
      <w:r w:rsidRPr="005E680E">
        <w:t>: Marked or clear differences between sides</w:t>
      </w:r>
    </w:p>
    <w:p w:rsidR="001F6BEB" w:rsidRPr="005E680E" w:rsidRDefault="001F6BEB" w:rsidP="001F6BEB">
      <w:pPr>
        <w:spacing w:line="240" w:lineRule="auto"/>
        <w:ind w:firstLine="360"/>
      </w:pPr>
    </w:p>
    <w:p w:rsidR="001F6BEB" w:rsidRPr="005E680E" w:rsidRDefault="001F6BEB" w:rsidP="001F6BEB">
      <w:pPr>
        <w:numPr>
          <w:ilvl w:val="0"/>
          <w:numId w:val="5"/>
        </w:numPr>
        <w:spacing w:line="240" w:lineRule="auto"/>
      </w:pPr>
      <w:r w:rsidRPr="005E680E">
        <w:t>Subtle</w:t>
      </w:r>
    </w:p>
    <w:p w:rsidR="001F6BEB" w:rsidRDefault="001F6BEB" w:rsidP="001F6BEB">
      <w:pPr>
        <w:numPr>
          <w:ilvl w:val="0"/>
          <w:numId w:val="5"/>
        </w:numPr>
        <w:spacing w:line="240" w:lineRule="auto"/>
      </w:pPr>
      <w:r w:rsidRPr="005E680E">
        <w:t>Obvious</w:t>
      </w:r>
    </w:p>
    <w:p w:rsidR="00C71C0B" w:rsidRDefault="00C71C0B">
      <w:bookmarkStart w:id="0" w:name="_GoBack"/>
      <w:bookmarkEnd w:id="0"/>
    </w:p>
    <w:sectPr w:rsidR="00C71C0B" w:rsidSect="008C7CF2">
      <w:pgSz w:w="11901" w:h="16840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F48"/>
    <w:multiLevelType w:val="multilevel"/>
    <w:tmpl w:val="4988518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1071F8"/>
    <w:multiLevelType w:val="multilevel"/>
    <w:tmpl w:val="1FBCF33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2029BF"/>
    <w:multiLevelType w:val="multilevel"/>
    <w:tmpl w:val="72F8ED6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A36D70"/>
    <w:multiLevelType w:val="multilevel"/>
    <w:tmpl w:val="718EC9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4F1260"/>
    <w:multiLevelType w:val="multilevel"/>
    <w:tmpl w:val="651C4AE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AA"/>
    <w:rsid w:val="001F6BEB"/>
    <w:rsid w:val="00801CAA"/>
    <w:rsid w:val="00C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EA960-6001-4E82-A52E-1F955E3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E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2019-10-23T23:13:00Z</dcterms:created>
  <dcterms:modified xsi:type="dcterms:W3CDTF">2019-10-23T23:13:00Z</dcterms:modified>
</cp:coreProperties>
</file>