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08A" w:rsidRPr="00E26549" w:rsidRDefault="00E5208A" w:rsidP="00E5208A">
      <w:pPr>
        <w:pStyle w:val="Sinespaciado"/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</w:rPr>
        <w:t xml:space="preserve">Suppl. Fig. 1. </w:t>
      </w:r>
      <w:proofErr w:type="spellStart"/>
      <w:r w:rsidRPr="00E26549">
        <w:rPr>
          <w:rFonts w:ascii="Times New Roman" w:hAnsi="Times New Roman"/>
          <w:sz w:val="24"/>
          <w:szCs w:val="24"/>
          <w:lang w:val="en-US"/>
        </w:rPr>
        <w:t>Haematoxylin</w:t>
      </w:r>
      <w:proofErr w:type="spellEnd"/>
      <w:r w:rsidRPr="00E26549">
        <w:rPr>
          <w:rFonts w:ascii="Times New Roman" w:hAnsi="Times New Roman"/>
          <w:sz w:val="24"/>
          <w:szCs w:val="24"/>
          <w:lang w:val="en-US"/>
        </w:rPr>
        <w:t>-eosin stained sections of kidney. (A)</w:t>
      </w:r>
      <w:r>
        <w:rPr>
          <w:rFonts w:ascii="Times New Roman" w:hAnsi="Times New Roman"/>
          <w:sz w:val="24"/>
          <w:szCs w:val="24"/>
          <w:lang w:val="en-US"/>
        </w:rPr>
        <w:t>:</w:t>
      </w:r>
      <w:r w:rsidRPr="00E26549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E26549">
        <w:rPr>
          <w:rFonts w:ascii="Times New Roman" w:hAnsi="Times New Roman"/>
          <w:sz w:val="24"/>
          <w:szCs w:val="24"/>
          <w:lang w:val="en-US"/>
        </w:rPr>
        <w:t xml:space="preserve">ontrol mice without infection, (B) </w:t>
      </w:r>
      <w:r>
        <w:rPr>
          <w:rFonts w:ascii="Times New Roman" w:hAnsi="Times New Roman"/>
          <w:sz w:val="24"/>
          <w:szCs w:val="24"/>
          <w:lang w:val="en-US"/>
        </w:rPr>
        <w:t xml:space="preserve">After </w:t>
      </w:r>
      <w:r w:rsidRPr="00E26549">
        <w:rPr>
          <w:rFonts w:ascii="Times New Roman" w:hAnsi="Times New Roman"/>
          <w:sz w:val="24"/>
          <w:szCs w:val="24"/>
          <w:lang w:val="en-US"/>
        </w:rPr>
        <w:t>60</w:t>
      </w:r>
      <w:r w:rsidRPr="00E26549">
        <w:rPr>
          <w:rFonts w:ascii="Times New Roman" w:hAnsi="Times New Roman"/>
          <w:sz w:val="24"/>
          <w:szCs w:val="24"/>
          <w:vertAlign w:val="superscript"/>
          <w:lang w:val="en-US"/>
        </w:rPr>
        <w:t>th</w:t>
      </w:r>
      <w:r w:rsidRPr="00E26549">
        <w:rPr>
          <w:rFonts w:ascii="Times New Roman" w:hAnsi="Times New Roman"/>
          <w:sz w:val="24"/>
          <w:szCs w:val="24"/>
          <w:lang w:val="en-US"/>
        </w:rPr>
        <w:t xml:space="preserve"> days post infection, (C) </w:t>
      </w:r>
      <w:r>
        <w:rPr>
          <w:rFonts w:ascii="Times New Roman" w:hAnsi="Times New Roman"/>
          <w:sz w:val="24"/>
          <w:szCs w:val="24"/>
          <w:lang w:val="en-US"/>
        </w:rPr>
        <w:t>After</w:t>
      </w:r>
      <w:r w:rsidRPr="00E26549">
        <w:rPr>
          <w:rFonts w:ascii="Times New Roman" w:hAnsi="Times New Roman"/>
          <w:sz w:val="24"/>
          <w:szCs w:val="24"/>
          <w:lang w:val="en-US"/>
        </w:rPr>
        <w:t xml:space="preserve"> 90</w:t>
      </w:r>
      <w:r w:rsidRPr="00E26549">
        <w:rPr>
          <w:rFonts w:ascii="Times New Roman" w:hAnsi="Times New Roman"/>
          <w:sz w:val="24"/>
          <w:szCs w:val="24"/>
          <w:vertAlign w:val="superscript"/>
          <w:lang w:val="en-US"/>
        </w:rPr>
        <w:t>th</w:t>
      </w:r>
      <w:r w:rsidRPr="00E26549">
        <w:rPr>
          <w:rFonts w:ascii="Times New Roman" w:hAnsi="Times New Roman"/>
          <w:sz w:val="24"/>
          <w:szCs w:val="24"/>
          <w:lang w:val="en-US"/>
        </w:rPr>
        <w:t xml:space="preserve"> days post infect</w:t>
      </w:r>
      <w:r>
        <w:rPr>
          <w:rFonts w:ascii="Times New Roman" w:hAnsi="Times New Roman"/>
          <w:sz w:val="24"/>
          <w:szCs w:val="24"/>
          <w:lang w:val="en-US"/>
        </w:rPr>
        <w:t xml:space="preserve">ion. </w:t>
      </w:r>
      <w:r w:rsidRPr="00E26549">
        <w:rPr>
          <w:rFonts w:ascii="Times New Roman" w:hAnsi="Times New Roman"/>
          <w:sz w:val="24"/>
          <w:szCs w:val="24"/>
          <w:lang w:val="en-US"/>
        </w:rPr>
        <w:t>At 60</w:t>
      </w:r>
      <w:r w:rsidRPr="00E26549">
        <w:rPr>
          <w:rFonts w:ascii="Times New Roman" w:hAnsi="Times New Roman"/>
          <w:sz w:val="24"/>
          <w:szCs w:val="24"/>
          <w:vertAlign w:val="superscript"/>
          <w:lang w:val="en-US"/>
        </w:rPr>
        <w:t>th</w:t>
      </w:r>
      <w:r w:rsidRPr="00E26549">
        <w:rPr>
          <w:rFonts w:ascii="Times New Roman" w:hAnsi="Times New Roman"/>
          <w:sz w:val="24"/>
          <w:szCs w:val="24"/>
          <w:lang w:val="en-US"/>
        </w:rPr>
        <w:t xml:space="preserve"> day, the section shows higher cellularity (red arrow) and reduced bowman space (yellow arrow) in comparison to kidney of non-infected control. The</w:t>
      </w:r>
      <w:r>
        <w:rPr>
          <w:rFonts w:ascii="Times New Roman" w:hAnsi="Times New Roman"/>
          <w:sz w:val="24"/>
          <w:szCs w:val="24"/>
          <w:lang w:val="en-US"/>
        </w:rPr>
        <w:t xml:space="preserve"> cellularity was decreased and B</w:t>
      </w:r>
      <w:r w:rsidRPr="00E26549">
        <w:rPr>
          <w:rFonts w:ascii="Times New Roman" w:hAnsi="Times New Roman"/>
          <w:sz w:val="24"/>
          <w:szCs w:val="24"/>
          <w:lang w:val="en-US"/>
        </w:rPr>
        <w:t>owman</w:t>
      </w:r>
      <w:r>
        <w:rPr>
          <w:rFonts w:ascii="Times New Roman" w:hAnsi="Times New Roman"/>
          <w:sz w:val="24"/>
          <w:szCs w:val="24"/>
          <w:lang w:val="en-US"/>
        </w:rPr>
        <w:t>’s space did not changed post</w:t>
      </w:r>
      <w:r w:rsidRPr="00E26549">
        <w:rPr>
          <w:rFonts w:ascii="Times New Roman" w:hAnsi="Times New Roman"/>
          <w:sz w:val="24"/>
          <w:szCs w:val="24"/>
          <w:lang w:val="en-US"/>
        </w:rPr>
        <w:t xml:space="preserve"> 90</w:t>
      </w:r>
      <w:r w:rsidRPr="00E26549">
        <w:rPr>
          <w:rFonts w:ascii="Times New Roman" w:hAnsi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/>
          <w:sz w:val="24"/>
          <w:szCs w:val="24"/>
          <w:lang w:val="en-US"/>
        </w:rPr>
        <w:t xml:space="preserve"> day</w:t>
      </w:r>
      <w:r w:rsidRPr="00E26549">
        <w:rPr>
          <w:rFonts w:ascii="Times New Roman" w:hAnsi="Times New Roman"/>
          <w:sz w:val="24"/>
          <w:szCs w:val="24"/>
          <w:lang w:val="en-US"/>
        </w:rPr>
        <w:t>.</w:t>
      </w:r>
    </w:p>
    <w:p w:rsidR="00E25753" w:rsidRDefault="00E5208A">
      <w:bookmarkStart w:id="0" w:name="_GoBack"/>
      <w:r w:rsidRPr="00E5208A">
        <w:rPr>
          <w:noProof/>
          <w:lang w:val="es-ES" w:eastAsia="es-ES"/>
        </w:rPr>
        <w:drawing>
          <wp:inline distT="0" distB="0" distL="0" distR="0">
            <wp:extent cx="6393556" cy="2686050"/>
            <wp:effectExtent l="0" t="0" r="7620" b="0"/>
            <wp:docPr id="1" name="Imagen 1" descr="\\elsbcldatp01va\dept05\Mac_Data\Editorial\PTS-Revistas\BJID\STOCKS\BJID_2016_371\Suppl. Fig.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lsbcldatp01va\dept05\Mac_Data\Editorial\PTS-Revistas\BJID\STOCKS\BJID_2016_371\Suppl. Fig. 1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67" cy="269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5753" w:rsidSect="00164144">
      <w:footerReference w:type="default" r:id="rId5"/>
      <w:headerReference w:type="first" r:id="rId6"/>
      <w:pgSz w:w="12240" w:h="15840"/>
      <w:pgMar w:top="1440" w:right="1440" w:bottom="1440" w:left="1440" w:header="720" w:footer="720" w:gutter="0"/>
      <w:lnNumType w:countBy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058" w:rsidRDefault="00E5208A">
    <w:pPr>
      <w:pStyle w:val="Piedep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BF6058" w:rsidRDefault="00E5208A">
    <w:pPr>
      <w:pStyle w:val="Piedepgina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058" w:rsidRPr="001B7770" w:rsidRDefault="00E5208A" w:rsidP="009F0C8E">
    <w:pPr>
      <w:pStyle w:val="Textoindependiente"/>
      <w:pBdr>
        <w:bottom w:val="thinThickThinSmallGap" w:sz="24" w:space="1" w:color="auto"/>
      </w:pBdr>
      <w:spacing w:after="0" w:line="480" w:lineRule="auto"/>
      <w:jc w:val="right"/>
      <w:rPr>
        <w:rFonts w:ascii="Monotype Corsiva" w:hAnsi="Monotype Corsiva" w:cs="Arial"/>
        <w:i/>
        <w:sz w:val="28"/>
        <w:szCs w:val="28"/>
      </w:rPr>
    </w:pPr>
    <w:r>
      <w:rPr>
        <w:rFonts w:ascii="Monotype Corsiva" w:hAnsi="Monotype Corsiva" w:cs="Arial"/>
        <w:i/>
        <w:sz w:val="28"/>
        <w:szCs w:val="28"/>
      </w:rPr>
      <w:t>CHAPTER - I</w:t>
    </w:r>
  </w:p>
  <w:p w:rsidR="00BF6058" w:rsidRPr="00861D37" w:rsidRDefault="00E5208A" w:rsidP="009F0C8E">
    <w:pPr>
      <w:pStyle w:val="Encabezado"/>
      <w:jc w:val="right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2FE"/>
    <w:rsid w:val="00857EDD"/>
    <w:rsid w:val="00A46BF2"/>
    <w:rsid w:val="00C642FE"/>
    <w:rsid w:val="00DA4F46"/>
    <w:rsid w:val="00E5208A"/>
    <w:rsid w:val="00EC0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56FC06-2B9E-45B9-9C58-22AF593F6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E5208A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208A"/>
    <w:pPr>
      <w:tabs>
        <w:tab w:val="center" w:pos="4513"/>
        <w:tab w:val="right" w:pos="9026"/>
      </w:tabs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E5208A"/>
    <w:rPr>
      <w:rFonts w:ascii="Calibri" w:eastAsia="Calibri" w:hAnsi="Calibri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E5208A"/>
    <w:pPr>
      <w:tabs>
        <w:tab w:val="center" w:pos="4513"/>
        <w:tab w:val="right" w:pos="9026"/>
      </w:tabs>
    </w:pPr>
    <w:rPr>
      <w:sz w:val="20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5208A"/>
    <w:rPr>
      <w:rFonts w:ascii="Calibri" w:eastAsia="Calibri" w:hAnsi="Calibri" w:cs="Times New Roman"/>
      <w:sz w:val="20"/>
      <w:szCs w:val="20"/>
      <w:lang w:val="en-US"/>
    </w:rPr>
  </w:style>
  <w:style w:type="paragraph" w:styleId="Textoindependiente">
    <w:name w:val="Body Text"/>
    <w:basedOn w:val="Normal"/>
    <w:link w:val="TextoindependienteCar"/>
    <w:rsid w:val="00E5208A"/>
    <w:pPr>
      <w:spacing w:after="240" w:line="240" w:lineRule="auto"/>
      <w:jc w:val="center"/>
    </w:pPr>
    <w:rPr>
      <w:rFonts w:ascii="Arial" w:eastAsia="Times New Roman" w:hAnsi="Arial"/>
      <w:b/>
      <w:bCs/>
      <w:sz w:val="30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rsid w:val="00E5208A"/>
    <w:rPr>
      <w:rFonts w:ascii="Arial" w:eastAsia="Times New Roman" w:hAnsi="Arial" w:cs="Times New Roman"/>
      <w:b/>
      <w:bCs/>
      <w:sz w:val="30"/>
      <w:szCs w:val="24"/>
      <w:lang w:val="en-US"/>
    </w:rPr>
  </w:style>
  <w:style w:type="paragraph" w:styleId="Sinespaciado">
    <w:name w:val="No Spacing"/>
    <w:uiPriority w:val="1"/>
    <w:qFormat/>
    <w:rsid w:val="00E5208A"/>
    <w:pPr>
      <w:spacing w:after="0" w:line="240" w:lineRule="auto"/>
    </w:pPr>
    <w:rPr>
      <w:rFonts w:ascii="Calibri" w:eastAsia="Times New Roman" w:hAnsi="Calibri" w:cs="Times New Roman"/>
      <w:lang w:val="en-IN" w:eastAsia="en-IN"/>
    </w:rPr>
  </w:style>
  <w:style w:type="character" w:styleId="Nmerodelnea">
    <w:name w:val="line number"/>
    <w:basedOn w:val="Fuentedeprrafopredeter"/>
    <w:uiPriority w:val="99"/>
    <w:semiHidden/>
    <w:unhideWhenUsed/>
    <w:rsid w:val="00E52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342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Ramos, Ana (ELS-BCL)</dc:creator>
  <cp:keywords/>
  <dc:description/>
  <cp:lastModifiedBy>Ramos, Ana (ELS-BCL)</cp:lastModifiedBy>
  <cp:revision>2</cp:revision>
  <dcterms:created xsi:type="dcterms:W3CDTF">2017-05-26T12:00:00Z</dcterms:created>
  <dcterms:modified xsi:type="dcterms:W3CDTF">2017-05-26T12:00:00Z</dcterms:modified>
</cp:coreProperties>
</file>