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7E4DB" w14:textId="77777777" w:rsidR="00F63328" w:rsidRPr="00F63328" w:rsidRDefault="00F63328" w:rsidP="003D5069">
      <w:pPr>
        <w:pStyle w:val="Normal1"/>
        <w:spacing w:line="276" w:lineRule="auto"/>
        <w:jc w:val="both"/>
        <w:rPr>
          <w:rFonts w:ascii="Arial" w:hAnsi="Arial" w:cs="Arial"/>
          <w:b/>
        </w:rPr>
      </w:pPr>
      <w:bookmarkStart w:id="0" w:name="_GoBack"/>
      <w:bookmarkEnd w:id="0"/>
      <w:r w:rsidRPr="00F63328">
        <w:rPr>
          <w:rFonts w:ascii="Arial" w:hAnsi="Arial" w:cs="Arial"/>
          <w:b/>
        </w:rPr>
        <w:t>ANEXO 2:</w:t>
      </w:r>
    </w:p>
    <w:p w14:paraId="1F036690" w14:textId="77777777" w:rsidR="00F63328" w:rsidRPr="00F63328" w:rsidRDefault="00F63328" w:rsidP="003D5069">
      <w:pPr>
        <w:pStyle w:val="Normal1"/>
        <w:spacing w:line="276" w:lineRule="auto"/>
        <w:jc w:val="both"/>
        <w:rPr>
          <w:rFonts w:ascii="Arial" w:hAnsi="Arial" w:cs="Arial"/>
          <w:b/>
        </w:rPr>
      </w:pPr>
      <w:r w:rsidRPr="00F63328">
        <w:rPr>
          <w:rFonts w:ascii="Arial" w:hAnsi="Arial" w:cs="Arial"/>
          <w:b/>
        </w:rPr>
        <w:t>Caso 1.</w:t>
      </w:r>
    </w:p>
    <w:p w14:paraId="60825899" w14:textId="77777777" w:rsidR="00F63328" w:rsidRPr="00F63328" w:rsidRDefault="00F63328" w:rsidP="003D5069">
      <w:pPr>
        <w:pStyle w:val="Normal1"/>
        <w:spacing w:line="276" w:lineRule="auto"/>
        <w:jc w:val="both"/>
        <w:rPr>
          <w:rFonts w:ascii="Arial" w:hAnsi="Arial" w:cs="Arial"/>
        </w:rPr>
      </w:pPr>
      <w:r w:rsidRPr="00F63328">
        <w:rPr>
          <w:rFonts w:ascii="Arial" w:hAnsi="Arial" w:cs="Arial"/>
        </w:rPr>
        <w:t xml:space="preserve">Paciente de 62 años, sin alergias medicamentosas ingresa a urgencias por fuerte dolor de cabeza y sensación de mareo. Se midió su presión arterial y se encontró el siguiente valor 150/80 </w:t>
      </w:r>
      <w:proofErr w:type="spellStart"/>
      <w:r w:rsidRPr="00F63328">
        <w:rPr>
          <w:rFonts w:ascii="Arial" w:hAnsi="Arial" w:cs="Arial"/>
        </w:rPr>
        <w:t>mmHg</w:t>
      </w:r>
      <w:proofErr w:type="spellEnd"/>
      <w:r w:rsidRPr="00F63328">
        <w:rPr>
          <w:rFonts w:ascii="Arial" w:hAnsi="Arial" w:cs="Arial"/>
        </w:rPr>
        <w:t>.</w:t>
      </w:r>
    </w:p>
    <w:p w14:paraId="038DC335" w14:textId="77777777" w:rsidR="00F63328" w:rsidRPr="00F63328" w:rsidRDefault="00F63328" w:rsidP="003D5069">
      <w:pPr>
        <w:pStyle w:val="Normal1"/>
        <w:spacing w:line="276" w:lineRule="auto"/>
        <w:jc w:val="both"/>
        <w:rPr>
          <w:rFonts w:ascii="Arial" w:hAnsi="Arial" w:cs="Arial"/>
        </w:rPr>
      </w:pPr>
      <w:r w:rsidRPr="00F63328">
        <w:rPr>
          <w:rFonts w:ascii="Arial" w:hAnsi="Arial" w:cs="Arial"/>
        </w:rPr>
        <w:t>Antecedentes: Hipertensión arterial, cardiopatía isquémica con IAM hace 5 años. Diabético tipo 2 diagnosticada hace más de 20 años, tratada con insulina NPH 24-0-22 UI.</w:t>
      </w:r>
    </w:p>
    <w:p w14:paraId="70868D56" w14:textId="77777777" w:rsidR="00F63328" w:rsidRPr="00F63328" w:rsidRDefault="00F63328" w:rsidP="003D5069">
      <w:pPr>
        <w:pStyle w:val="Normal1"/>
        <w:spacing w:line="276" w:lineRule="auto"/>
        <w:jc w:val="both"/>
        <w:rPr>
          <w:rFonts w:ascii="Arial" w:hAnsi="Arial" w:cs="Arial"/>
        </w:rPr>
      </w:pPr>
      <w:r w:rsidRPr="00F63328">
        <w:rPr>
          <w:rFonts w:ascii="Arial" w:hAnsi="Arial" w:cs="Arial"/>
        </w:rPr>
        <w:t xml:space="preserve">Su tratamiento habitual es: </w:t>
      </w:r>
      <w:proofErr w:type="spellStart"/>
      <w:r w:rsidRPr="00F63328">
        <w:rPr>
          <w:rFonts w:ascii="Arial" w:hAnsi="Arial" w:cs="Arial"/>
        </w:rPr>
        <w:t>atenolol</w:t>
      </w:r>
      <w:proofErr w:type="spellEnd"/>
      <w:r w:rsidRPr="00F63328">
        <w:rPr>
          <w:rFonts w:ascii="Arial" w:hAnsi="Arial" w:cs="Arial"/>
        </w:rPr>
        <w:t xml:space="preserve">, </w:t>
      </w:r>
      <w:proofErr w:type="spellStart"/>
      <w:r w:rsidRPr="00F63328">
        <w:rPr>
          <w:rFonts w:ascii="Arial" w:hAnsi="Arial" w:cs="Arial"/>
        </w:rPr>
        <w:t>Enalapril</w:t>
      </w:r>
      <w:proofErr w:type="spellEnd"/>
      <w:r w:rsidRPr="00F63328">
        <w:rPr>
          <w:rFonts w:ascii="Arial" w:hAnsi="Arial" w:cs="Arial"/>
        </w:rPr>
        <w:t xml:space="preserve">, </w:t>
      </w:r>
      <w:proofErr w:type="spellStart"/>
      <w:r w:rsidRPr="00F63328">
        <w:rPr>
          <w:rFonts w:ascii="Arial" w:hAnsi="Arial" w:cs="Arial"/>
        </w:rPr>
        <w:t>hidroclorotiazida</w:t>
      </w:r>
      <w:proofErr w:type="spellEnd"/>
      <w:r w:rsidRPr="00F63328">
        <w:rPr>
          <w:rFonts w:ascii="Arial" w:hAnsi="Arial" w:cs="Arial"/>
        </w:rPr>
        <w:t xml:space="preserve"> y ácido acetilsalicílico 100mg día. </w:t>
      </w:r>
    </w:p>
    <w:p w14:paraId="74E90836" w14:textId="77777777" w:rsidR="00F63328" w:rsidRPr="00F63328" w:rsidRDefault="00F63328" w:rsidP="003D5069">
      <w:pPr>
        <w:pStyle w:val="ListParagraph"/>
        <w:numPr>
          <w:ilvl w:val="0"/>
          <w:numId w:val="2"/>
        </w:numPr>
        <w:spacing w:line="276" w:lineRule="auto"/>
        <w:jc w:val="both"/>
        <w:rPr>
          <w:rFonts w:ascii="Arial" w:hAnsi="Arial" w:cs="Arial"/>
          <w:b/>
        </w:rPr>
      </w:pPr>
      <w:r w:rsidRPr="00F63328">
        <w:rPr>
          <w:rFonts w:ascii="Arial" w:hAnsi="Arial" w:cs="Arial"/>
          <w:b/>
        </w:rPr>
        <w:t>¿Cuál es la estrategia a seguir frente a una emergencia hipertensiva?</w:t>
      </w:r>
    </w:p>
    <w:p w14:paraId="2AECF615" w14:textId="77777777" w:rsidR="00F63328" w:rsidRPr="00F63328" w:rsidRDefault="00F63328" w:rsidP="003D5069">
      <w:pPr>
        <w:pStyle w:val="ListParagraph"/>
        <w:numPr>
          <w:ilvl w:val="0"/>
          <w:numId w:val="2"/>
        </w:numPr>
        <w:spacing w:line="276" w:lineRule="auto"/>
        <w:jc w:val="both"/>
        <w:rPr>
          <w:rFonts w:ascii="Arial" w:hAnsi="Arial" w:cs="Arial"/>
          <w:b/>
        </w:rPr>
      </w:pPr>
      <w:r w:rsidRPr="00F63328">
        <w:rPr>
          <w:rFonts w:ascii="Arial" w:hAnsi="Arial" w:cs="Arial"/>
          <w:b/>
        </w:rPr>
        <w:t>¿Por qué en su tratamiento habitual se utiliza una mezcla de antihipertensivos? ¿cuál es la función de cada uno de ellos en el descenso de la presión arterial? Explique utilizando el efecto de los antihipertensivos en esta ecuación.PA=GC*RTP.</w:t>
      </w:r>
    </w:p>
    <w:p w14:paraId="5FA93DD9" w14:textId="77777777" w:rsidR="00F63328" w:rsidRPr="00F63328" w:rsidRDefault="00F63328" w:rsidP="003D5069">
      <w:pPr>
        <w:pStyle w:val="ListParagraph"/>
        <w:numPr>
          <w:ilvl w:val="0"/>
          <w:numId w:val="2"/>
        </w:numPr>
        <w:spacing w:line="276" w:lineRule="auto"/>
        <w:jc w:val="both"/>
        <w:rPr>
          <w:rFonts w:ascii="Arial" w:hAnsi="Arial" w:cs="Arial"/>
          <w:b/>
        </w:rPr>
      </w:pPr>
      <w:r w:rsidRPr="00F63328">
        <w:rPr>
          <w:rFonts w:ascii="Arial" w:hAnsi="Arial" w:cs="Arial"/>
          <w:b/>
        </w:rPr>
        <w:t>¿Por qué esta paciente está utilizando ácido acetilsalicílico?</w:t>
      </w:r>
    </w:p>
    <w:p w14:paraId="7AB68CD6" w14:textId="77777777" w:rsidR="00F63328" w:rsidRPr="00F63328" w:rsidRDefault="00F63328" w:rsidP="003D5069">
      <w:pPr>
        <w:pStyle w:val="ListParagraph"/>
        <w:numPr>
          <w:ilvl w:val="0"/>
          <w:numId w:val="2"/>
        </w:numPr>
        <w:spacing w:line="276" w:lineRule="auto"/>
        <w:jc w:val="both"/>
        <w:rPr>
          <w:rFonts w:ascii="Arial" w:hAnsi="Arial" w:cs="Arial"/>
          <w:b/>
        </w:rPr>
      </w:pPr>
      <w:r w:rsidRPr="00F63328">
        <w:rPr>
          <w:rFonts w:ascii="Arial" w:hAnsi="Arial" w:cs="Arial"/>
          <w:b/>
        </w:rPr>
        <w:t>Explique la razón médica por la cual esta paciente llegó al uso de insulina, sin ser diabética tipo 1.</w:t>
      </w:r>
    </w:p>
    <w:p w14:paraId="4845FA3C" w14:textId="77777777" w:rsidR="00F63328" w:rsidRPr="00F63328" w:rsidRDefault="00F63328" w:rsidP="003D5069">
      <w:pPr>
        <w:pStyle w:val="ListParagraph"/>
        <w:numPr>
          <w:ilvl w:val="0"/>
          <w:numId w:val="2"/>
        </w:numPr>
        <w:spacing w:line="276" w:lineRule="auto"/>
        <w:jc w:val="both"/>
        <w:rPr>
          <w:rFonts w:ascii="Arial" w:hAnsi="Arial" w:cs="Arial"/>
          <w:b/>
        </w:rPr>
      </w:pPr>
      <w:r w:rsidRPr="00F63328">
        <w:rPr>
          <w:rFonts w:ascii="Arial" w:hAnsi="Arial" w:cs="Arial"/>
          <w:b/>
        </w:rPr>
        <w:t>¿Qué características tiene la insulina NPH (acción intermedia)? ¿cuál es la forma correcta de administración?</w:t>
      </w:r>
    </w:p>
    <w:p w14:paraId="3F9D9974" w14:textId="77777777" w:rsidR="00F63328" w:rsidRDefault="00F63328" w:rsidP="00F63328">
      <w:pPr>
        <w:pStyle w:val="Normal1"/>
        <w:rPr>
          <w:rFonts w:ascii="Arial" w:hAnsi="Arial" w:cs="Arial"/>
          <w:b/>
          <w:color w:val="000000"/>
          <w:lang w:eastAsia="ja-JP"/>
        </w:rPr>
      </w:pPr>
    </w:p>
    <w:p w14:paraId="1C14BFD3" w14:textId="77777777" w:rsidR="00F63328" w:rsidRDefault="00F63328" w:rsidP="00F63328">
      <w:pPr>
        <w:pStyle w:val="Footer"/>
        <w:pBdr>
          <w:top w:val="nil"/>
          <w:left w:val="nil"/>
          <w:bottom w:val="nil"/>
          <w:right w:val="nil"/>
        </w:pBdr>
      </w:pPr>
    </w:p>
    <w:p w14:paraId="630FBC78" w14:textId="77777777" w:rsidR="00F63328" w:rsidRDefault="00F63328" w:rsidP="00F63328">
      <w:pPr>
        <w:pStyle w:val="Footer"/>
        <w:pBdr>
          <w:top w:val="nil"/>
          <w:left w:val="nil"/>
          <w:bottom w:val="nil"/>
          <w:right w:val="nil"/>
        </w:pBdr>
      </w:pPr>
    </w:p>
    <w:p w14:paraId="6DBE37FC" w14:textId="77777777" w:rsidR="00F63328" w:rsidRPr="002458B8" w:rsidRDefault="00F63328" w:rsidP="00F63328">
      <w:pPr>
        <w:rPr>
          <w:lang w:val="es-ES_tradnl"/>
        </w:rPr>
      </w:pPr>
    </w:p>
    <w:p w14:paraId="1806797F" w14:textId="77777777" w:rsidR="00F63328" w:rsidRPr="00F63328" w:rsidRDefault="00F63328" w:rsidP="0039794C">
      <w:pPr>
        <w:pStyle w:val="Normal1"/>
        <w:jc w:val="both"/>
        <w:rPr>
          <w:rFonts w:ascii="Arial" w:hAnsi="Arial" w:cs="Arial"/>
          <w:b/>
          <w:color w:val="000000"/>
          <w:shd w:val="clear" w:color="auto" w:fill="FFFFFF"/>
          <w:lang w:val="es-ES_tradnl"/>
        </w:rPr>
      </w:pPr>
    </w:p>
    <w:p w14:paraId="527D5167" w14:textId="3FF43E4A" w:rsidR="000D543D" w:rsidRPr="0039794C" w:rsidRDefault="000D543D" w:rsidP="0039794C">
      <w:pPr>
        <w:rPr>
          <w:lang w:val="es-ES_tradnl"/>
        </w:rPr>
      </w:pPr>
    </w:p>
    <w:sectPr w:rsidR="000D543D" w:rsidRPr="0039794C" w:rsidSect="00911B5E">
      <w:footerReference w:type="even"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AB4AA" w14:textId="77777777" w:rsidR="00F22088" w:rsidRDefault="00F22088" w:rsidP="000A0BC9">
      <w:r>
        <w:separator/>
      </w:r>
    </w:p>
  </w:endnote>
  <w:endnote w:type="continuationSeparator" w:id="0">
    <w:p w14:paraId="0E815F81" w14:textId="77777777" w:rsidR="00F22088" w:rsidRDefault="00F22088" w:rsidP="000A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00000000" w:usb2="00000000" w:usb3="00000000" w:csb0="000001FF" w:csb1="00000000"/>
  </w:font>
  <w:font w:name="DejaVu Sans">
    <w:altName w:val="Arial"/>
    <w:charset w:val="00"/>
    <w:family w:val="swiss"/>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Droid Sans Fallback">
    <w:altName w:val="Times New Roman"/>
    <w:panose1 w:val="00000000000000000000"/>
    <w:charset w:val="00"/>
    <w:family w:val="roman"/>
    <w:notTrueType/>
    <w:pitch w:val="default"/>
  </w:font>
  <w:font w:name="Liberation Serif">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C22ED" w14:textId="77777777" w:rsidR="000A0BC9" w:rsidRDefault="000A0BC9" w:rsidP="004403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5D0BD8" w14:textId="77777777" w:rsidR="000A0BC9" w:rsidRDefault="000A0BC9" w:rsidP="000A0B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7D0FE" w14:textId="77777777" w:rsidR="000A0BC9" w:rsidRDefault="000A0BC9" w:rsidP="004403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3B36">
      <w:rPr>
        <w:rStyle w:val="PageNumber"/>
        <w:noProof/>
      </w:rPr>
      <w:t>1</w:t>
    </w:r>
    <w:r>
      <w:rPr>
        <w:rStyle w:val="PageNumber"/>
      </w:rPr>
      <w:fldChar w:fldCharType="end"/>
    </w:r>
  </w:p>
  <w:p w14:paraId="1971CAA5" w14:textId="77777777" w:rsidR="000A0BC9" w:rsidRDefault="000A0BC9" w:rsidP="000A0BC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CFEC9" w14:textId="77777777" w:rsidR="00F22088" w:rsidRDefault="00F22088" w:rsidP="000A0BC9">
      <w:r>
        <w:separator/>
      </w:r>
    </w:p>
  </w:footnote>
  <w:footnote w:type="continuationSeparator" w:id="0">
    <w:p w14:paraId="0DBEFA97" w14:textId="77777777" w:rsidR="00F22088" w:rsidRDefault="00F22088" w:rsidP="000A0B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F66D1D"/>
    <w:multiLevelType w:val="multilevel"/>
    <w:tmpl w:val="882A18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55B6AD6"/>
    <w:multiLevelType w:val="multilevel"/>
    <w:tmpl w:val="AB3A5DF2"/>
    <w:lvl w:ilvl="0">
      <w:start w:val="1"/>
      <w:numFmt w:val="lowerLetter"/>
      <w:lvlText w:val="%1)"/>
      <w:lvlJc w:val="left"/>
      <w:pPr>
        <w:ind w:left="720" w:hanging="360"/>
      </w:pPr>
      <w:rPr>
        <w:rFonts w:ascii="Arial" w:eastAsia="DejaVu Sans"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94C"/>
    <w:rsid w:val="0000318B"/>
    <w:rsid w:val="00016B56"/>
    <w:rsid w:val="00041E07"/>
    <w:rsid w:val="00051F44"/>
    <w:rsid w:val="00062591"/>
    <w:rsid w:val="000A0BC9"/>
    <w:rsid w:val="000D493B"/>
    <w:rsid w:val="000D543D"/>
    <w:rsid w:val="000E3B36"/>
    <w:rsid w:val="000F4C63"/>
    <w:rsid w:val="00126A8C"/>
    <w:rsid w:val="00131209"/>
    <w:rsid w:val="00135DDA"/>
    <w:rsid w:val="001764EB"/>
    <w:rsid w:val="00177552"/>
    <w:rsid w:val="001870B6"/>
    <w:rsid w:val="001B3A2A"/>
    <w:rsid w:val="002661DF"/>
    <w:rsid w:val="002771DB"/>
    <w:rsid w:val="002827C1"/>
    <w:rsid w:val="00377482"/>
    <w:rsid w:val="0039794C"/>
    <w:rsid w:val="003B4321"/>
    <w:rsid w:val="003D5069"/>
    <w:rsid w:val="0046661B"/>
    <w:rsid w:val="00544B7C"/>
    <w:rsid w:val="005D71BB"/>
    <w:rsid w:val="00626B31"/>
    <w:rsid w:val="0064767F"/>
    <w:rsid w:val="00667A4C"/>
    <w:rsid w:val="006B1802"/>
    <w:rsid w:val="006E61C7"/>
    <w:rsid w:val="006F739F"/>
    <w:rsid w:val="00744EE9"/>
    <w:rsid w:val="007D2F9E"/>
    <w:rsid w:val="007D5A0B"/>
    <w:rsid w:val="008028F7"/>
    <w:rsid w:val="008645B3"/>
    <w:rsid w:val="008745C6"/>
    <w:rsid w:val="00882E80"/>
    <w:rsid w:val="00911B5E"/>
    <w:rsid w:val="00913876"/>
    <w:rsid w:val="00955251"/>
    <w:rsid w:val="009A4001"/>
    <w:rsid w:val="009B67D9"/>
    <w:rsid w:val="00A24216"/>
    <w:rsid w:val="00A36EDA"/>
    <w:rsid w:val="00A76F8D"/>
    <w:rsid w:val="00A77009"/>
    <w:rsid w:val="00B16995"/>
    <w:rsid w:val="00B678FF"/>
    <w:rsid w:val="00B9129E"/>
    <w:rsid w:val="00BA6A8E"/>
    <w:rsid w:val="00C738B2"/>
    <w:rsid w:val="00CC3F6B"/>
    <w:rsid w:val="00CD20B2"/>
    <w:rsid w:val="00D946C1"/>
    <w:rsid w:val="00DB1F39"/>
    <w:rsid w:val="00EB3FC0"/>
    <w:rsid w:val="00EE7CA5"/>
    <w:rsid w:val="00F051DC"/>
    <w:rsid w:val="00F16850"/>
    <w:rsid w:val="00F173B3"/>
    <w:rsid w:val="00F22088"/>
    <w:rsid w:val="00F5272B"/>
    <w:rsid w:val="00F63328"/>
    <w:rsid w:val="00FD76A1"/>
    <w:rsid w:val="00FE311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317B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94C"/>
    <w:rPr>
      <w:rFonts w:ascii="Cambria" w:eastAsia="Droid Sans Fallback" w:hAnsi="Cambria" w:cs="Times New Roman"/>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39794C"/>
    <w:rPr>
      <w:sz w:val="16"/>
      <w:szCs w:val="16"/>
    </w:rPr>
  </w:style>
  <w:style w:type="character" w:customStyle="1" w:styleId="FooterChar">
    <w:name w:val="Footer Char"/>
    <w:basedOn w:val="DefaultParagraphFont"/>
    <w:link w:val="Footer"/>
    <w:uiPriority w:val="99"/>
    <w:qFormat/>
    <w:rsid w:val="0039794C"/>
  </w:style>
  <w:style w:type="character" w:customStyle="1" w:styleId="elsevierstylesection">
    <w:name w:val="elsevierstylesection"/>
    <w:basedOn w:val="DefaultParagraphFont"/>
    <w:qFormat/>
    <w:rsid w:val="0039794C"/>
  </w:style>
  <w:style w:type="paragraph" w:customStyle="1" w:styleId="Normal1">
    <w:name w:val="Normal1"/>
    <w:qFormat/>
    <w:rsid w:val="0039794C"/>
    <w:pPr>
      <w:widowControl w:val="0"/>
      <w:suppressAutoHyphens/>
      <w:textAlignment w:val="baseline"/>
    </w:pPr>
    <w:rPr>
      <w:rFonts w:ascii="Liberation Serif" w:eastAsia="DejaVu Sans" w:hAnsi="Liberation Serif" w:cs="DejaVu Sans"/>
      <w:color w:val="00000A"/>
      <w:lang w:val="es-CL" w:eastAsia="zh-CN" w:bidi="hi-IN"/>
    </w:rPr>
  </w:style>
  <w:style w:type="paragraph" w:styleId="ListParagraph">
    <w:name w:val="List Paragraph"/>
    <w:basedOn w:val="Normal1"/>
    <w:uiPriority w:val="34"/>
    <w:qFormat/>
    <w:rsid w:val="0039794C"/>
    <w:pPr>
      <w:ind w:left="720"/>
      <w:contextualSpacing/>
    </w:pPr>
  </w:style>
  <w:style w:type="paragraph" w:styleId="NoSpacing">
    <w:name w:val="No Spacing"/>
    <w:qFormat/>
    <w:rsid w:val="0039794C"/>
    <w:pPr>
      <w:suppressAutoHyphens/>
    </w:pPr>
    <w:rPr>
      <w:rFonts w:ascii="Cambria" w:eastAsia="Droid Sans Fallback" w:hAnsi="Cambria" w:cs="Times New Roman"/>
      <w:color w:val="00000A"/>
      <w:lang w:val="en-US" w:eastAsia="ja-JP"/>
    </w:rPr>
  </w:style>
  <w:style w:type="paragraph" w:customStyle="1" w:styleId="EndNoteBibliography">
    <w:name w:val="EndNote Bibliography"/>
    <w:basedOn w:val="Normal1"/>
    <w:qFormat/>
    <w:rsid w:val="0039794C"/>
    <w:pPr>
      <w:jc w:val="both"/>
    </w:pPr>
    <w:rPr>
      <w:lang w:val="es-ES"/>
    </w:rPr>
  </w:style>
  <w:style w:type="paragraph" w:styleId="Footer">
    <w:name w:val="footer"/>
    <w:basedOn w:val="Normal1"/>
    <w:link w:val="FooterChar"/>
    <w:uiPriority w:val="99"/>
    <w:unhideWhenUsed/>
    <w:rsid w:val="0039794C"/>
    <w:pPr>
      <w:tabs>
        <w:tab w:val="center" w:pos="4252"/>
        <w:tab w:val="right" w:pos="8504"/>
      </w:tabs>
    </w:pPr>
    <w:rPr>
      <w:rFonts w:asciiTheme="minorHAnsi" w:eastAsiaTheme="minorHAnsi" w:hAnsiTheme="minorHAnsi" w:cstheme="minorBidi"/>
      <w:color w:val="auto"/>
      <w:lang w:val="es-ES_tradnl" w:eastAsia="en-US" w:bidi="ar-SA"/>
    </w:rPr>
  </w:style>
  <w:style w:type="character" w:customStyle="1" w:styleId="PiedepginaCar1">
    <w:name w:val="Pie de página Car1"/>
    <w:basedOn w:val="DefaultParagraphFont"/>
    <w:uiPriority w:val="99"/>
    <w:semiHidden/>
    <w:rsid w:val="0039794C"/>
    <w:rPr>
      <w:rFonts w:ascii="Cambria" w:eastAsia="Droid Sans Fallback" w:hAnsi="Cambria" w:cs="Times New Roman"/>
      <w:lang w:val="en-US" w:eastAsia="es-ES"/>
    </w:rPr>
  </w:style>
  <w:style w:type="character" w:styleId="PageNumber">
    <w:name w:val="page number"/>
    <w:basedOn w:val="DefaultParagraphFont"/>
    <w:uiPriority w:val="99"/>
    <w:semiHidden/>
    <w:unhideWhenUsed/>
    <w:rsid w:val="000A0BC9"/>
  </w:style>
  <w:style w:type="paragraph" w:styleId="CommentText">
    <w:name w:val="annotation text"/>
    <w:basedOn w:val="Normal"/>
    <w:link w:val="CommentTextChar"/>
    <w:uiPriority w:val="99"/>
    <w:semiHidden/>
    <w:unhideWhenUsed/>
    <w:rsid w:val="00177552"/>
  </w:style>
  <w:style w:type="character" w:customStyle="1" w:styleId="CommentTextChar">
    <w:name w:val="Comment Text Char"/>
    <w:basedOn w:val="DefaultParagraphFont"/>
    <w:link w:val="CommentText"/>
    <w:uiPriority w:val="99"/>
    <w:semiHidden/>
    <w:rsid w:val="00177552"/>
    <w:rPr>
      <w:rFonts w:ascii="Cambria" w:eastAsia="Droid Sans Fallback" w:hAnsi="Cambria" w:cs="Times New Roman"/>
      <w:lang w:val="en-US" w:eastAsia="es-ES"/>
    </w:rPr>
  </w:style>
  <w:style w:type="paragraph" w:styleId="CommentSubject">
    <w:name w:val="annotation subject"/>
    <w:basedOn w:val="CommentText"/>
    <w:next w:val="CommentText"/>
    <w:link w:val="CommentSubjectChar"/>
    <w:uiPriority w:val="99"/>
    <w:semiHidden/>
    <w:unhideWhenUsed/>
    <w:rsid w:val="00177552"/>
    <w:rPr>
      <w:b/>
      <w:bCs/>
      <w:sz w:val="20"/>
      <w:szCs w:val="20"/>
    </w:rPr>
  </w:style>
  <w:style w:type="character" w:customStyle="1" w:styleId="CommentSubjectChar">
    <w:name w:val="Comment Subject Char"/>
    <w:basedOn w:val="CommentTextChar"/>
    <w:link w:val="CommentSubject"/>
    <w:uiPriority w:val="99"/>
    <w:semiHidden/>
    <w:rsid w:val="00177552"/>
    <w:rPr>
      <w:rFonts w:ascii="Cambria" w:eastAsia="Droid Sans Fallback" w:hAnsi="Cambria" w:cs="Times New Roman"/>
      <w:b/>
      <w:bCs/>
      <w:sz w:val="20"/>
      <w:szCs w:val="20"/>
      <w:lang w:val="en-US" w:eastAsia="es-ES"/>
    </w:rPr>
  </w:style>
  <w:style w:type="paragraph" w:styleId="BalloonText">
    <w:name w:val="Balloon Text"/>
    <w:basedOn w:val="Normal"/>
    <w:link w:val="BalloonTextChar"/>
    <w:uiPriority w:val="99"/>
    <w:semiHidden/>
    <w:unhideWhenUsed/>
    <w:rsid w:val="0017755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77552"/>
    <w:rPr>
      <w:rFonts w:ascii="Times New Roman" w:eastAsia="Droid Sans Fallback" w:hAnsi="Times New Roman" w:cs="Times New Roman"/>
      <w:sz w:val="18"/>
      <w:szCs w:val="18"/>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Norkey Bhutia</cp:lastModifiedBy>
  <cp:revision>2</cp:revision>
  <cp:lastPrinted>2018-03-06T14:15:00Z</cp:lastPrinted>
  <dcterms:created xsi:type="dcterms:W3CDTF">2018-08-30T07:40:00Z</dcterms:created>
  <dcterms:modified xsi:type="dcterms:W3CDTF">2018-08-30T07:40:00Z</dcterms:modified>
</cp:coreProperties>
</file>