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1D77A" w14:textId="77777777" w:rsidR="002E5774" w:rsidRPr="00762403" w:rsidRDefault="00762403" w:rsidP="009A44E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762403">
        <w:rPr>
          <w:rFonts w:asciiTheme="minorHAnsi" w:hAnsiTheme="minorHAnsi" w:cstheme="minorHAnsi"/>
          <w:b/>
          <w:bCs/>
          <w:sz w:val="28"/>
          <w:szCs w:val="28"/>
        </w:rPr>
        <w:t>Anexo 1</w:t>
      </w:r>
    </w:p>
    <w:p w14:paraId="37B44747" w14:textId="77777777" w:rsidR="00762403" w:rsidRDefault="00762403" w:rsidP="009A44EB">
      <w:pPr>
        <w:shd w:val="clear" w:color="auto" w:fill="FFFFFF"/>
        <w:spacing w:after="360"/>
        <w:jc w:val="both"/>
        <w:rPr>
          <w:rFonts w:asciiTheme="minorHAnsi" w:hAnsiTheme="minorHAnsi" w:cstheme="minorHAnsi"/>
          <w:b/>
          <w:color w:val="3F4450"/>
          <w:sz w:val="28"/>
          <w:szCs w:val="28"/>
          <w:lang w:val="es"/>
        </w:rPr>
      </w:pPr>
    </w:p>
    <w:p w14:paraId="1A1F2E1C" w14:textId="77777777" w:rsidR="002E5774" w:rsidRPr="00AD6779" w:rsidRDefault="00DB2FCA" w:rsidP="009A44EB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AD6779">
        <w:rPr>
          <w:rFonts w:asciiTheme="minorHAnsi" w:hAnsiTheme="minorHAnsi" w:cstheme="minorHAnsi"/>
          <w:b/>
          <w:color w:val="000000" w:themeColor="text1"/>
          <w:sz w:val="32"/>
          <w:szCs w:val="32"/>
          <w:lang w:val="es"/>
        </w:rPr>
        <w:t xml:space="preserve">Fiebre para cada Vacuna </w:t>
      </w:r>
    </w:p>
    <w:p w14:paraId="3938AE4E" w14:textId="77777777" w:rsidR="00BB24C1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 xml:space="preserve">Vacuna </w:t>
      </w:r>
      <w:r w:rsidR="00B64916"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 xml:space="preserve">triple vírica y </w:t>
      </w: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contra la varicela:</w:t>
      </w:r>
    </w:p>
    <w:p w14:paraId="4E83C0C6" w14:textId="77777777" w:rsidR="002E5774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La fiebre </w:t>
      </w:r>
      <w:r w:rsidR="00BB24C1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suele ser 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leve</w:t>
      </w:r>
      <w:r w:rsidR="00B6491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-moderada (&lt; 39º)</w:t>
      </w:r>
      <w:r w:rsidR="00BB24C1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,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 </w:t>
      </w:r>
      <w:r w:rsidR="00BB24C1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dura 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de 1 a 3 días </w:t>
      </w:r>
      <w:r w:rsidR="00BB24C1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y puede aparecer entre el 5º y el 12º día de la inyección. Puede darse en el 10% de los casos. </w:t>
      </w:r>
    </w:p>
    <w:p w14:paraId="2F874EFC" w14:textId="77777777" w:rsidR="00B64916" w:rsidRPr="00AD6779" w:rsidRDefault="00B64916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Existe la vacuna tetravírica que solo se utiliza en niños mayores (2ª dosis de los 3-4 años) por su riesgo de producir fiebre elevada y convulsiones febriles. </w:t>
      </w:r>
    </w:p>
    <w:p w14:paraId="74EDF854" w14:textId="77777777" w:rsidR="00BB24C1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Vacuna contra la difteria, el tétanos, la tos ferina (DTaP)</w:t>
      </w:r>
    </w:p>
    <w:p w14:paraId="685CA619" w14:textId="77777777" w:rsidR="002E5774" w:rsidRPr="00AD6779" w:rsidRDefault="00BB24C1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"/>
        </w:rPr>
        <w:t>Puede aparecer f</w:t>
      </w:r>
      <w:r w:rsidR="002E5774" w:rsidRPr="00AD677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"/>
        </w:rPr>
        <w:t>iebre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 </w:t>
      </w:r>
      <w:r w:rsidR="00B6491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leve-moderada 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en el 25% de los niños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, aparece a las pocas horas de la inyección y suele durar entre 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24 a 48 horas</w:t>
      </w:r>
    </w:p>
    <w:p w14:paraId="455D0963" w14:textId="77777777" w:rsidR="00B64916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Vacuna contra la influenza Hemophilus Tipo B (Hib</w:t>
      </w:r>
    </w:p>
    <w:p w14:paraId="1D3E01EB" w14:textId="77777777" w:rsidR="002E5774" w:rsidRPr="00AD6779" w:rsidRDefault="00B64916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"/>
        </w:rPr>
        <w:t>F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iebre leve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-moderada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 en el 2% de los niños.</w:t>
      </w:r>
    </w:p>
    <w:p w14:paraId="6EDC5DE0" w14:textId="77777777" w:rsidR="002E5774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Vacuna contra la hepatitis A</w:t>
      </w:r>
    </w:p>
    <w:p w14:paraId="170A3B7C" w14:textId="77777777" w:rsidR="00B64916" w:rsidRPr="00AD6779" w:rsidRDefault="00B64916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"/>
        </w:rPr>
        <w:t xml:space="preserve">Fiebre leve-moderada en &lt; 5% de los casos. </w:t>
      </w:r>
    </w:p>
    <w:p w14:paraId="7E98C71B" w14:textId="77777777" w:rsidR="00B64916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Vacuna contra el virus de la hepatitis B (VHB)</w:t>
      </w:r>
      <w:r w:rsidR="00B64916"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 xml:space="preserve"> </w:t>
      </w:r>
    </w:p>
    <w:p w14:paraId="461B4674" w14:textId="77777777" w:rsidR="00B64916" w:rsidRPr="00AD6779" w:rsidRDefault="00B64916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"/>
        </w:rPr>
        <w:t>F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iebre leve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-moderada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 en el 3% de los niños.</w:t>
      </w:r>
    </w:p>
    <w:p w14:paraId="1F6A9C7F" w14:textId="77777777" w:rsidR="002E5774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Vacuna contra el Virus de la Gripe:</w:t>
      </w:r>
    </w:p>
    <w:p w14:paraId="58026B22" w14:textId="77777777" w:rsidR="002E5774" w:rsidRPr="00AD6779" w:rsidRDefault="00B64916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F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iebre leve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-moderada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 en el 20% de los niños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, 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en niños pequeños.</w:t>
      </w:r>
    </w:p>
    <w:p w14:paraId="6FD4DDA0" w14:textId="77777777" w:rsidR="00B64916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Vacuna meningocócica</w:t>
      </w:r>
      <w:r w:rsidR="00B64916"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 xml:space="preserve"> C</w:t>
      </w:r>
    </w:p>
    <w:p w14:paraId="54474101" w14:textId="77777777" w:rsidR="002E5774" w:rsidRPr="00AD6779" w:rsidRDefault="00B64916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F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iebre leve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-moderad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 en el 5%</w:t>
      </w:r>
    </w:p>
    <w:p w14:paraId="4C95A332" w14:textId="77777777" w:rsidR="00D653B6" w:rsidRPr="00AD6779" w:rsidRDefault="00D653B6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Vacuna meningocócica B</w:t>
      </w:r>
    </w:p>
    <w:p w14:paraId="23A29B38" w14:textId="77777777" w:rsidR="00D653B6" w:rsidRPr="00AD6779" w:rsidRDefault="00D653B6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Fiebre leve-moderada en el 50%</w:t>
      </w:r>
    </w:p>
    <w:p w14:paraId="302975F5" w14:textId="77777777" w:rsidR="001F4EA6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lastRenderedPageBreak/>
        <w:t>Vacuna contra el virus del papiloma:</w:t>
      </w:r>
    </w:p>
    <w:p w14:paraId="419EFDD6" w14:textId="77777777" w:rsidR="002E5774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Fiebre 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leve-moderada 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en 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el 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10% y fiebre 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alta (&gt;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39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º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C) en un 2%.</w:t>
      </w:r>
    </w:p>
    <w:p w14:paraId="0B7CDFAD" w14:textId="77777777" w:rsidR="001F4EA6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Vacuna neumocócica</w:t>
      </w:r>
      <w:r w:rsidR="00762403"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 xml:space="preserve"> conjugada</w:t>
      </w: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:</w:t>
      </w:r>
    </w:p>
    <w:p w14:paraId="509D96A9" w14:textId="77777777" w:rsidR="002E5774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Fiebre leve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-moderad</w:t>
      </w:r>
      <w:r w:rsidR="00762403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a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 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en un 15%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, de presentación a las p</w:t>
      </w:r>
      <w:r w:rsidR="0020185C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o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cas horas y 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durante 1-2 días.</w:t>
      </w:r>
    </w:p>
    <w:sectPr w:rsidR="002E5774" w:rsidRPr="00AD6779" w:rsidSect="00D96191"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6EAB3" w14:textId="77777777" w:rsidR="001C6F65" w:rsidRDefault="001C6F65" w:rsidP="00AA39C3">
      <w:r>
        <w:separator/>
      </w:r>
    </w:p>
  </w:endnote>
  <w:endnote w:type="continuationSeparator" w:id="0">
    <w:p w14:paraId="168AE6C3" w14:textId="77777777" w:rsidR="001C6F65" w:rsidRDefault="001C6F65" w:rsidP="00AA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319119"/>
      <w:docPartObj>
        <w:docPartGallery w:val="Page Numbers (Bottom of Page)"/>
        <w:docPartUnique/>
      </w:docPartObj>
    </w:sdtPr>
    <w:sdtEndPr/>
    <w:sdtContent>
      <w:p w14:paraId="7CB54ED7" w14:textId="77777777" w:rsidR="00AA39C3" w:rsidRDefault="00AA39C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B2">
          <w:rPr>
            <w:noProof/>
          </w:rPr>
          <w:t>1</w:t>
        </w:r>
        <w:r>
          <w:fldChar w:fldCharType="end"/>
        </w:r>
      </w:p>
    </w:sdtContent>
  </w:sdt>
  <w:p w14:paraId="529E78BA" w14:textId="77777777" w:rsidR="00AA39C3" w:rsidRDefault="00AA39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3D8F9" w14:textId="77777777" w:rsidR="001C6F65" w:rsidRDefault="001C6F65" w:rsidP="00AA39C3">
      <w:r>
        <w:separator/>
      </w:r>
    </w:p>
  </w:footnote>
  <w:footnote w:type="continuationSeparator" w:id="0">
    <w:p w14:paraId="0217A164" w14:textId="77777777" w:rsidR="001C6F65" w:rsidRDefault="001C6F65" w:rsidP="00AA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B0B"/>
    <w:multiLevelType w:val="multilevel"/>
    <w:tmpl w:val="0E32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339C1"/>
    <w:multiLevelType w:val="multilevel"/>
    <w:tmpl w:val="E0B6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28E73F5"/>
    <w:multiLevelType w:val="hybridMultilevel"/>
    <w:tmpl w:val="E65AA626"/>
    <w:lvl w:ilvl="0" w:tplc="0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425C"/>
    <w:multiLevelType w:val="multilevel"/>
    <w:tmpl w:val="F06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8156D"/>
    <w:multiLevelType w:val="multilevel"/>
    <w:tmpl w:val="681E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84EBE"/>
    <w:multiLevelType w:val="multilevel"/>
    <w:tmpl w:val="42F6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E6E26F4"/>
    <w:multiLevelType w:val="hybridMultilevel"/>
    <w:tmpl w:val="D87A564C"/>
    <w:lvl w:ilvl="0" w:tplc="892E44A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44884"/>
    <w:multiLevelType w:val="multilevel"/>
    <w:tmpl w:val="7814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B6CE5"/>
    <w:multiLevelType w:val="multilevel"/>
    <w:tmpl w:val="A670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254D0"/>
    <w:multiLevelType w:val="multilevel"/>
    <w:tmpl w:val="00FC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AA57AB"/>
    <w:multiLevelType w:val="multilevel"/>
    <w:tmpl w:val="22B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64B82"/>
    <w:multiLevelType w:val="multilevel"/>
    <w:tmpl w:val="D97E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BF3B0A"/>
    <w:multiLevelType w:val="multilevel"/>
    <w:tmpl w:val="E548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70E63"/>
    <w:multiLevelType w:val="multilevel"/>
    <w:tmpl w:val="4DC2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1AB0353"/>
    <w:multiLevelType w:val="multilevel"/>
    <w:tmpl w:val="7E9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72A94"/>
    <w:multiLevelType w:val="multilevel"/>
    <w:tmpl w:val="5C48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407B8"/>
    <w:multiLevelType w:val="multilevel"/>
    <w:tmpl w:val="8676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D040D"/>
    <w:multiLevelType w:val="multilevel"/>
    <w:tmpl w:val="25A4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82EE7"/>
    <w:multiLevelType w:val="multilevel"/>
    <w:tmpl w:val="4236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F266147"/>
    <w:multiLevelType w:val="multilevel"/>
    <w:tmpl w:val="527A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675F1"/>
    <w:multiLevelType w:val="multilevel"/>
    <w:tmpl w:val="E9E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151758"/>
    <w:multiLevelType w:val="multilevel"/>
    <w:tmpl w:val="68FE2F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719538C3"/>
    <w:multiLevelType w:val="multilevel"/>
    <w:tmpl w:val="E548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F610B7"/>
    <w:multiLevelType w:val="multilevel"/>
    <w:tmpl w:val="DEBC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1B6488"/>
    <w:multiLevelType w:val="multilevel"/>
    <w:tmpl w:val="E776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A0C6A1D"/>
    <w:multiLevelType w:val="multilevel"/>
    <w:tmpl w:val="44FC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2"/>
  </w:num>
  <w:num w:numId="5">
    <w:abstractNumId w:val="7"/>
  </w:num>
  <w:num w:numId="6">
    <w:abstractNumId w:val="1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24"/>
  </w:num>
  <w:num w:numId="12">
    <w:abstractNumId w:val="25"/>
  </w:num>
  <w:num w:numId="13">
    <w:abstractNumId w:val="1"/>
  </w:num>
  <w:num w:numId="14">
    <w:abstractNumId w:val="23"/>
  </w:num>
  <w:num w:numId="15">
    <w:abstractNumId w:val="6"/>
  </w:num>
  <w:num w:numId="16">
    <w:abstractNumId w:val="2"/>
  </w:num>
  <w:num w:numId="17">
    <w:abstractNumId w:val="19"/>
  </w:num>
  <w:num w:numId="18">
    <w:abstractNumId w:val="21"/>
  </w:num>
  <w:num w:numId="19">
    <w:abstractNumId w:val="17"/>
  </w:num>
  <w:num w:numId="20">
    <w:abstractNumId w:val="10"/>
  </w:num>
  <w:num w:numId="21">
    <w:abstractNumId w:val="0"/>
  </w:num>
  <w:num w:numId="22">
    <w:abstractNumId w:val="20"/>
  </w:num>
  <w:num w:numId="23">
    <w:abstractNumId w:val="14"/>
  </w:num>
  <w:num w:numId="24">
    <w:abstractNumId w:val="15"/>
  </w:num>
  <w:num w:numId="25">
    <w:abstractNumId w:val="9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75"/>
    <w:rsid w:val="00013818"/>
    <w:rsid w:val="00021587"/>
    <w:rsid w:val="00045FAB"/>
    <w:rsid w:val="00046F0C"/>
    <w:rsid w:val="00051315"/>
    <w:rsid w:val="00077F6C"/>
    <w:rsid w:val="0008603A"/>
    <w:rsid w:val="0009132F"/>
    <w:rsid w:val="000A0AC6"/>
    <w:rsid w:val="000B2703"/>
    <w:rsid w:val="000C6384"/>
    <w:rsid w:val="001742BA"/>
    <w:rsid w:val="001775C2"/>
    <w:rsid w:val="00185B41"/>
    <w:rsid w:val="00191F79"/>
    <w:rsid w:val="001C4973"/>
    <w:rsid w:val="001C6F65"/>
    <w:rsid w:val="001F127C"/>
    <w:rsid w:val="001F4EA6"/>
    <w:rsid w:val="0020185C"/>
    <w:rsid w:val="00210110"/>
    <w:rsid w:val="00210F8D"/>
    <w:rsid w:val="00221188"/>
    <w:rsid w:val="0025385C"/>
    <w:rsid w:val="002B48D1"/>
    <w:rsid w:val="002D488F"/>
    <w:rsid w:val="002D611D"/>
    <w:rsid w:val="002E2CC3"/>
    <w:rsid w:val="002E5774"/>
    <w:rsid w:val="0032624C"/>
    <w:rsid w:val="003431C8"/>
    <w:rsid w:val="003B016A"/>
    <w:rsid w:val="003B1617"/>
    <w:rsid w:val="003D70B7"/>
    <w:rsid w:val="003F2BDB"/>
    <w:rsid w:val="00432A51"/>
    <w:rsid w:val="004619EC"/>
    <w:rsid w:val="004A675B"/>
    <w:rsid w:val="004B3ECE"/>
    <w:rsid w:val="004C6057"/>
    <w:rsid w:val="004C6E39"/>
    <w:rsid w:val="005534B7"/>
    <w:rsid w:val="00554C6B"/>
    <w:rsid w:val="005B15B2"/>
    <w:rsid w:val="00617064"/>
    <w:rsid w:val="00636C20"/>
    <w:rsid w:val="00655274"/>
    <w:rsid w:val="006742B1"/>
    <w:rsid w:val="00692282"/>
    <w:rsid w:val="006B405B"/>
    <w:rsid w:val="006B41C6"/>
    <w:rsid w:val="006C7F50"/>
    <w:rsid w:val="00703E38"/>
    <w:rsid w:val="00716201"/>
    <w:rsid w:val="00721B9D"/>
    <w:rsid w:val="007271FB"/>
    <w:rsid w:val="00750901"/>
    <w:rsid w:val="00762403"/>
    <w:rsid w:val="007672F1"/>
    <w:rsid w:val="00773249"/>
    <w:rsid w:val="00785422"/>
    <w:rsid w:val="007A095A"/>
    <w:rsid w:val="007A29C3"/>
    <w:rsid w:val="007F27BE"/>
    <w:rsid w:val="0080466B"/>
    <w:rsid w:val="00821717"/>
    <w:rsid w:val="00831FE8"/>
    <w:rsid w:val="008D6AAC"/>
    <w:rsid w:val="009001AE"/>
    <w:rsid w:val="009153D5"/>
    <w:rsid w:val="0093095B"/>
    <w:rsid w:val="0094787D"/>
    <w:rsid w:val="009525E3"/>
    <w:rsid w:val="0097496F"/>
    <w:rsid w:val="00996E82"/>
    <w:rsid w:val="009A44EB"/>
    <w:rsid w:val="009E551B"/>
    <w:rsid w:val="00A07D80"/>
    <w:rsid w:val="00A533CE"/>
    <w:rsid w:val="00AA39C3"/>
    <w:rsid w:val="00AA7C90"/>
    <w:rsid w:val="00AD6779"/>
    <w:rsid w:val="00B00FDB"/>
    <w:rsid w:val="00B64916"/>
    <w:rsid w:val="00B86033"/>
    <w:rsid w:val="00B93523"/>
    <w:rsid w:val="00BB24C1"/>
    <w:rsid w:val="00BC4481"/>
    <w:rsid w:val="00BD6750"/>
    <w:rsid w:val="00C71D85"/>
    <w:rsid w:val="00CB27E3"/>
    <w:rsid w:val="00CB5EBC"/>
    <w:rsid w:val="00CB77A4"/>
    <w:rsid w:val="00CC0416"/>
    <w:rsid w:val="00CF3BAE"/>
    <w:rsid w:val="00D22EA8"/>
    <w:rsid w:val="00D47794"/>
    <w:rsid w:val="00D653B6"/>
    <w:rsid w:val="00D96191"/>
    <w:rsid w:val="00DA3B8C"/>
    <w:rsid w:val="00DB2FCA"/>
    <w:rsid w:val="00DE7FC7"/>
    <w:rsid w:val="00E139B6"/>
    <w:rsid w:val="00E3026B"/>
    <w:rsid w:val="00E71E02"/>
    <w:rsid w:val="00E77BF5"/>
    <w:rsid w:val="00EC28EC"/>
    <w:rsid w:val="00EE7E48"/>
    <w:rsid w:val="00F40C51"/>
    <w:rsid w:val="00F416A2"/>
    <w:rsid w:val="00F47A27"/>
    <w:rsid w:val="00F52FC9"/>
    <w:rsid w:val="00F86775"/>
    <w:rsid w:val="00FB443C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24C33"/>
  <w15:chartTrackingRefBased/>
  <w15:docId w15:val="{D4204CBD-7EE4-7242-8EBC-14590DC3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C2"/>
    <w:rPr>
      <w:rFonts w:ascii="Times New Roman" w:eastAsia="Times New Roman" w:hAnsi="Times New Roman" w:cs="Times New Roman"/>
      <w:lang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867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7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7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677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unhideWhenUsed/>
    <w:rsid w:val="00F86775"/>
    <w:pPr>
      <w:spacing w:before="100" w:beforeAutospacing="1" w:after="100" w:afterAutospacing="1"/>
    </w:pPr>
  </w:style>
  <w:style w:type="paragraph" w:customStyle="1" w:styleId="last-updated">
    <w:name w:val="last-updated"/>
    <w:basedOn w:val="Normal"/>
    <w:rsid w:val="00F8677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8677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F8677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46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80466B"/>
    <w:pPr>
      <w:spacing w:before="100" w:beforeAutospacing="1" w:after="100" w:afterAutospacing="1"/>
    </w:pPr>
  </w:style>
  <w:style w:type="character" w:customStyle="1" w:styleId="al-author-name-more">
    <w:name w:val="al-author-name-more"/>
    <w:basedOn w:val="DefaultParagraphFont"/>
    <w:rsid w:val="0080466B"/>
  </w:style>
  <w:style w:type="character" w:styleId="FollowedHyperlink">
    <w:name w:val="FollowedHyperlink"/>
    <w:basedOn w:val="DefaultParagraphFont"/>
    <w:uiPriority w:val="99"/>
    <w:semiHidden/>
    <w:unhideWhenUsed/>
    <w:rsid w:val="0080466B"/>
    <w:rPr>
      <w:color w:val="800080"/>
      <w:u w:val="single"/>
    </w:rPr>
  </w:style>
  <w:style w:type="character" w:customStyle="1" w:styleId="delimiter">
    <w:name w:val="delimiter"/>
    <w:basedOn w:val="DefaultParagraphFont"/>
    <w:rsid w:val="0080466B"/>
  </w:style>
  <w:style w:type="character" w:styleId="Emphasis">
    <w:name w:val="Emphasis"/>
    <w:basedOn w:val="DefaultParagraphFont"/>
    <w:uiPriority w:val="20"/>
    <w:qFormat/>
    <w:rsid w:val="0080466B"/>
    <w:rPr>
      <w:i/>
      <w:iCs/>
    </w:rPr>
  </w:style>
  <w:style w:type="paragraph" w:customStyle="1" w:styleId="toolbar-item">
    <w:name w:val="toolbar-item"/>
    <w:basedOn w:val="Normal"/>
    <w:rsid w:val="0080466B"/>
    <w:pPr>
      <w:spacing w:before="100" w:beforeAutospacing="1" w:after="100" w:afterAutospacing="1"/>
    </w:pPr>
  </w:style>
  <w:style w:type="character" w:customStyle="1" w:styleId="pdf-link-text">
    <w:name w:val="pdf-link-text"/>
    <w:basedOn w:val="DefaultParagraphFont"/>
    <w:rsid w:val="0080466B"/>
  </w:style>
  <w:style w:type="character" w:customStyle="1" w:styleId="screenreader-text">
    <w:name w:val="screenreader-text"/>
    <w:basedOn w:val="DefaultParagraphFont"/>
    <w:rsid w:val="0080466B"/>
  </w:style>
  <w:style w:type="character" w:customStyle="1" w:styleId="label">
    <w:name w:val="label"/>
    <w:basedOn w:val="DefaultParagraphFont"/>
    <w:rsid w:val="0080466B"/>
  </w:style>
  <w:style w:type="character" w:customStyle="1" w:styleId="person-group">
    <w:name w:val="person-group"/>
    <w:basedOn w:val="DefaultParagraphFont"/>
    <w:rsid w:val="0080466B"/>
  </w:style>
  <w:style w:type="paragraph" w:customStyle="1" w:styleId="citation-links-compatibility">
    <w:name w:val="citation-links-compatibility"/>
    <w:basedOn w:val="Normal"/>
    <w:rsid w:val="0080466B"/>
    <w:pPr>
      <w:spacing w:before="100" w:beforeAutospacing="1" w:after="100" w:afterAutospacing="1"/>
    </w:pPr>
  </w:style>
  <w:style w:type="character" w:customStyle="1" w:styleId="google-scholar-ref-link">
    <w:name w:val="google-scholar-ref-link"/>
    <w:basedOn w:val="DefaultParagraphFont"/>
    <w:rsid w:val="0080466B"/>
  </w:style>
  <w:style w:type="character" w:customStyle="1" w:styleId="inst-copac">
    <w:name w:val="inst-copac"/>
    <w:basedOn w:val="DefaultParagraphFont"/>
    <w:rsid w:val="0080466B"/>
  </w:style>
  <w:style w:type="paragraph" w:customStyle="1" w:styleId="textoindependiente2">
    <w:name w:val="textoindependiente2"/>
    <w:basedOn w:val="Normal"/>
    <w:rsid w:val="00F47A2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s-ES"/>
    </w:rPr>
  </w:style>
  <w:style w:type="paragraph" w:customStyle="1" w:styleId="texto">
    <w:name w:val="texto"/>
    <w:basedOn w:val="Normal"/>
    <w:rsid w:val="00D22EA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D6750"/>
    <w:pPr>
      <w:ind w:left="720"/>
      <w:contextualSpacing/>
    </w:pPr>
  </w:style>
  <w:style w:type="character" w:customStyle="1" w:styleId="elsevieritemautor">
    <w:name w:val="elsevieritemautor"/>
    <w:basedOn w:val="DefaultParagraphFont"/>
    <w:rsid w:val="002E2CC3"/>
  </w:style>
  <w:style w:type="character" w:customStyle="1" w:styleId="elsevieritemautorrelaciones">
    <w:name w:val="elsevieritemautorrelaciones"/>
    <w:basedOn w:val="DefaultParagraphFont"/>
    <w:rsid w:val="002E2CC3"/>
  </w:style>
  <w:style w:type="character" w:customStyle="1" w:styleId="elsevierstylesup">
    <w:name w:val="elsevierstylesup"/>
    <w:basedOn w:val="DefaultParagraphFont"/>
    <w:rsid w:val="002E2CC3"/>
  </w:style>
  <w:style w:type="character" w:customStyle="1" w:styleId="volumen">
    <w:name w:val="volumen"/>
    <w:basedOn w:val="DefaultParagraphFont"/>
    <w:rsid w:val="002E2CC3"/>
  </w:style>
  <w:style w:type="character" w:customStyle="1" w:styleId="paginas">
    <w:name w:val="paginas"/>
    <w:basedOn w:val="DefaultParagraphFont"/>
    <w:rsid w:val="002E2CC3"/>
  </w:style>
  <w:style w:type="character" w:customStyle="1" w:styleId="fecha-trans">
    <w:name w:val="fecha-trans"/>
    <w:basedOn w:val="DefaultParagraphFont"/>
    <w:rsid w:val="002E2CC3"/>
  </w:style>
  <w:style w:type="table" w:styleId="TableGrid">
    <w:name w:val="Table Grid"/>
    <w:basedOn w:val="TableNormal"/>
    <w:uiPriority w:val="39"/>
    <w:rsid w:val="00831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E7E48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7672F1"/>
  </w:style>
  <w:style w:type="character" w:customStyle="1" w:styleId="search-result-meta-publication">
    <w:name w:val="search-result-meta-publication"/>
    <w:basedOn w:val="DefaultParagraphFont"/>
    <w:rsid w:val="007672F1"/>
  </w:style>
  <w:style w:type="character" w:customStyle="1" w:styleId="middle-dot">
    <w:name w:val="middle-dot"/>
    <w:basedOn w:val="DefaultParagraphFont"/>
    <w:rsid w:val="007672F1"/>
  </w:style>
  <w:style w:type="character" w:customStyle="1" w:styleId="search-result-meta-volume">
    <w:name w:val="search-result-meta-volume"/>
    <w:basedOn w:val="DefaultParagraphFont"/>
    <w:rsid w:val="007672F1"/>
  </w:style>
  <w:style w:type="character" w:customStyle="1" w:styleId="search-result-meta-number">
    <w:name w:val="search-result-meta-number"/>
    <w:basedOn w:val="DefaultParagraphFont"/>
    <w:rsid w:val="007672F1"/>
  </w:style>
  <w:style w:type="character" w:customStyle="1" w:styleId="nlm-collab">
    <w:name w:val="nlm-collab"/>
    <w:basedOn w:val="DefaultParagraphFont"/>
    <w:rsid w:val="007672F1"/>
  </w:style>
  <w:style w:type="character" w:customStyle="1" w:styleId="highwire-cite-metadata-journal">
    <w:name w:val="highwire-cite-metadata-journal"/>
    <w:basedOn w:val="DefaultParagraphFont"/>
    <w:rsid w:val="007672F1"/>
  </w:style>
  <w:style w:type="character" w:customStyle="1" w:styleId="highwire-cite-metadata-date">
    <w:name w:val="highwire-cite-metadata-date"/>
    <w:basedOn w:val="DefaultParagraphFont"/>
    <w:rsid w:val="007672F1"/>
  </w:style>
  <w:style w:type="character" w:customStyle="1" w:styleId="highwire-cite-metadata-volume">
    <w:name w:val="highwire-cite-metadata-volume"/>
    <w:basedOn w:val="DefaultParagraphFont"/>
    <w:rsid w:val="007672F1"/>
  </w:style>
  <w:style w:type="character" w:customStyle="1" w:styleId="highwire-cite-metadata-issue">
    <w:name w:val="highwire-cite-metadata-issue"/>
    <w:basedOn w:val="DefaultParagraphFont"/>
    <w:rsid w:val="007672F1"/>
  </w:style>
  <w:style w:type="character" w:customStyle="1" w:styleId="highwire-cite-metadata-pages">
    <w:name w:val="highwire-cite-metadata-pages"/>
    <w:basedOn w:val="DefaultParagraphFont"/>
    <w:rsid w:val="007672F1"/>
  </w:style>
  <w:style w:type="character" w:customStyle="1" w:styleId="highwire-cite-metadata-doi">
    <w:name w:val="highwire-cite-metadata-doi"/>
    <w:basedOn w:val="DefaultParagraphFont"/>
    <w:rsid w:val="007672F1"/>
  </w:style>
  <w:style w:type="paragraph" w:customStyle="1" w:styleId="elsevierstylepara">
    <w:name w:val="elsevierstylepara"/>
    <w:basedOn w:val="Normal"/>
    <w:rsid w:val="0022118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A39C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9C3"/>
    <w:rPr>
      <w:rFonts w:ascii="Times New Roman" w:eastAsia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AA39C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9C3"/>
    <w:rPr>
      <w:rFonts w:ascii="Times New Roman" w:eastAsia="Times New Roman" w:hAnsi="Times New Roman" w:cs="Times New Roman"/>
      <w:lang w:eastAsia="es-ES_tradnl"/>
    </w:rPr>
  </w:style>
  <w:style w:type="character" w:customStyle="1" w:styleId="bmdetailsoverlay">
    <w:name w:val="bm_details_overlay"/>
    <w:basedOn w:val="DefaultParagraphFont"/>
    <w:rsid w:val="009A44EB"/>
  </w:style>
  <w:style w:type="character" w:customStyle="1" w:styleId="cbl">
    <w:name w:val="cbl"/>
    <w:basedOn w:val="DefaultParagraphFont"/>
    <w:rsid w:val="009A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728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4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710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741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823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9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372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2621">
                      <w:marLeft w:val="0"/>
                      <w:marRight w:val="0"/>
                      <w:marTop w:val="16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29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2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005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64066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5E4"/>
                <w:right w:val="none" w:sz="0" w:space="0" w:color="auto"/>
              </w:divBdr>
              <w:divsChild>
                <w:div w:id="15685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2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1640">
                          <w:marLeft w:val="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9059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single" w:sz="6" w:space="0" w:color="CFD5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173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0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4588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6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6471">
                                  <w:marLeft w:val="0"/>
                                  <w:marRight w:val="7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619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8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8308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03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12914745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8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2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6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12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45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26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97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1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16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5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94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1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8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2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0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4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65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62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75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9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2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76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54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4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40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86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040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34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98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96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09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24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06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37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47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53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3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98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89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22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9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34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10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8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43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5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8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3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4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69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2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79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14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7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1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0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1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5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8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20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53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8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04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90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53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11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4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17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0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78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9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8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9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6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73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500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0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317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94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40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0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46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48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95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25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1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0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2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8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0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96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602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53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1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27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15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3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2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30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0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7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9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2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9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33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06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54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08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67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95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55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15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21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96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1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647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61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93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687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1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93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33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4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16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58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2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36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81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67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79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80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7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8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7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82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27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2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76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9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42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15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2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7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1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7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24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2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8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96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52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5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6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7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1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64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9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405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7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9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50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00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11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39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6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8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4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07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3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46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14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6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85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95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7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5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41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09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5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29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727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40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3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76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03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19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1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1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7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8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40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22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79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67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64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5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476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64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8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0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1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93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50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8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0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8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8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44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30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62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21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1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69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6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3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89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26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8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64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72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80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0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2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1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1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49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93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21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43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95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3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33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0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46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4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33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8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9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37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6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7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27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3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55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37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0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1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1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0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7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73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9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85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1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14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7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4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0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07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23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58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72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9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9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0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8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3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0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7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276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0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463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67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83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75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0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8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27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03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5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02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83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1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0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27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78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205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13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88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00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35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08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4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7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0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49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765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1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0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19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2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07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87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28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4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94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77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0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1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6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35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40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4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12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8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93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46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470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50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4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72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71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28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5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4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4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1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0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12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64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13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62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92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9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1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9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5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92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60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9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3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07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4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65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3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28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44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74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4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6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43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0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9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1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83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057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3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76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09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37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8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7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9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6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38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71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17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73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0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82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59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71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27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08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1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57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82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3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25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1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6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6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2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5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5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5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3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2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86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1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50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9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3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0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14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1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1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4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4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0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32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55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548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7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6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50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84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10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98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9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15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81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23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82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1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95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2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3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022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63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624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9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13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74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91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26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4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24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6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6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8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2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95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90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1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2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78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63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33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921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43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04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35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7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45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4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3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7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2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911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6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05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2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44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9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88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29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2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45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58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2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5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4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5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8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26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02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76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96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20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89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64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75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67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3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7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0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78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98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93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4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51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18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6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41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4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19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92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94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7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72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92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85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91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33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54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34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1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7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9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53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1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32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27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65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38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64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08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9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41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51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1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7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8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55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93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5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80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82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14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36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104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58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9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2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6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1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89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1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8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8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8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17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36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5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73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17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9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83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789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1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15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78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21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75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7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77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0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88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71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43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8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4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27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19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90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6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0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8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6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53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1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21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40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65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1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8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9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75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1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9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8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5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4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73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9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7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80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37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36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5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5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97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69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9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23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5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9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9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1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1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69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24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071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10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456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66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28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5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28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75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68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77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86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09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7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3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6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9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51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8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62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98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84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23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47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38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32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5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3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92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33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95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4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03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14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93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0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5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31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7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42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32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0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28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11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73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3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9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82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36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69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2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24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6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34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50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08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40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33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36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31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67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2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0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76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77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37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91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02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2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4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0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1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58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8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20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29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0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42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03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69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29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7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1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52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0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1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9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9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2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2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3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76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53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4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25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6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8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77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31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88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85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8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07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62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05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7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33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7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7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14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7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6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72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588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0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2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3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42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43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1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8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0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1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36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9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42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94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87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8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56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74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3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3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9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89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2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4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66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12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97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7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23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9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6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72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31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87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2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1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26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30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22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27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4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1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9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4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2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25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1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003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06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73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60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36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89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8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18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60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02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5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07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93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10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8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6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6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73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80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3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4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8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26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798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70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1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8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2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8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94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9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34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02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7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47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1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04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87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5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1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7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3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14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471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1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62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10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85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76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4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10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54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9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93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9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2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48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23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9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35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38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9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86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4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32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66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66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45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4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96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0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8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4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3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79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2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701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7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59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92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21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12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4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57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80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85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74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5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2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45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3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51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32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62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65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9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38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1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46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71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50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4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10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81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44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14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8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6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2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93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3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5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69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9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5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5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49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17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51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6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16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56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6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96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83141C901434EA9DB700683276D6F" ma:contentTypeVersion="13" ma:contentTypeDescription="Create a new document." ma:contentTypeScope="" ma:versionID="922bf5e7d78d3d4168e8d94aeb797215">
  <xsd:schema xmlns:xsd="http://www.w3.org/2001/XMLSchema" xmlns:xs="http://www.w3.org/2001/XMLSchema" xmlns:p="http://schemas.microsoft.com/office/2006/metadata/properties" xmlns:ns3="2614c19d-4907-41b6-b5a1-92e000f0313d" xmlns:ns4="3ad376bb-ef12-44b9-a4eb-70bd947fc67f" targetNamespace="http://schemas.microsoft.com/office/2006/metadata/properties" ma:root="true" ma:fieldsID="a5d1e9999e5f7eb414c09df786779ab8" ns3:_="" ns4:_="">
    <xsd:import namespace="2614c19d-4907-41b6-b5a1-92e000f0313d"/>
    <xsd:import namespace="3ad376bb-ef12-44b9-a4eb-70bd947fc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c19d-4907-41b6-b5a1-92e000f0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376bb-ef12-44b9-a4eb-70bd947f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DD3D8-BC3A-4944-9E60-8FC238C72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c19d-4907-41b6-b5a1-92e000f0313d"/>
    <ds:schemaRef ds:uri="3ad376bb-ef12-44b9-a4eb-70bd947fc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BA33D-4CC8-4C0E-B0B2-59D47BBE3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7C5912-948E-4B20-A4DC-195C5B64B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Pineda Bardaji</dc:creator>
  <cp:keywords/>
  <dc:description/>
  <cp:lastModifiedBy>Microsoft Office User</cp:lastModifiedBy>
  <cp:revision>2</cp:revision>
  <dcterms:created xsi:type="dcterms:W3CDTF">2020-05-27T11:08:00Z</dcterms:created>
  <dcterms:modified xsi:type="dcterms:W3CDTF">2020-05-27T11:08:00Z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0x010100C8083141C901434EA9DB700683276D6F</vt:lpwstr>
  </property>
</Properties>
</file>