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5259F" w14:textId="79D433CE" w:rsidR="00DE0130" w:rsidRPr="009C0C98" w:rsidRDefault="00DE0130" w:rsidP="00D9175F">
      <w:pPr>
        <w:spacing w:after="16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C98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 w:rsidR="002501B3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9C0C98">
        <w:rPr>
          <w:rFonts w:ascii="Times New Roman" w:hAnsi="Times New Roman" w:cs="Times New Roman"/>
          <w:b/>
          <w:sz w:val="24"/>
          <w:szCs w:val="24"/>
        </w:rPr>
        <w:t>: Multivariate Logistic regression for Metastatic HCC</w:t>
      </w:r>
    </w:p>
    <w:tbl>
      <w:tblPr>
        <w:tblStyle w:val="TableGrid"/>
        <w:tblW w:w="701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3"/>
        <w:gridCol w:w="1189"/>
        <w:gridCol w:w="1675"/>
        <w:gridCol w:w="949"/>
      </w:tblGrid>
      <w:tr w:rsidR="00DE0130" w:rsidRPr="009C0C98" w14:paraId="61ABC104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0FE74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CEA319" w14:textId="77777777" w:rsidR="00DE0130" w:rsidRPr="009C0C98" w:rsidRDefault="00DE0130" w:rsidP="00D9175F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53D2C4" w14:textId="77777777" w:rsidR="00DE0130" w:rsidRPr="009C0C98" w:rsidRDefault="00DE0130" w:rsidP="00D9175F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C99D7E" w14:textId="77777777" w:rsidR="00DE0130" w:rsidRPr="009C0C98" w:rsidRDefault="00DE0130" w:rsidP="00D9175F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DE0130" w:rsidRPr="009C0C98" w14:paraId="5A4DBAD8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51892EB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AC8FA64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3AB0EF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5A29C29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0.288</w:t>
            </w:r>
          </w:p>
        </w:tc>
      </w:tr>
      <w:tr w:rsidR="00DE0130" w:rsidRPr="009C0C98" w14:paraId="164F45F0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05C429" w14:textId="77777777" w:rsidR="00DE0130" w:rsidRPr="009C0C98" w:rsidRDefault="00DE0130" w:rsidP="00D9175F">
            <w:pPr>
              <w:pStyle w:val="NoSpacing"/>
              <w:spacing w:line="480" w:lineRule="auto"/>
              <w:ind w:lef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>Male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4354FA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699" w:type="dxa"/>
            <w:vAlign w:val="center"/>
          </w:tcPr>
          <w:p w14:paraId="151FCCDF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14:paraId="00033685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130" w:rsidRPr="009C0C98" w14:paraId="26F188A0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3AD5D0" w14:textId="77777777" w:rsidR="00DE0130" w:rsidRPr="009C0C98" w:rsidRDefault="00DE0130" w:rsidP="00D9175F">
            <w:pPr>
              <w:pStyle w:val="NoSpacing"/>
              <w:spacing w:line="480" w:lineRule="auto"/>
              <w:ind w:lef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297B1F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1699" w:type="dxa"/>
            <w:vAlign w:val="center"/>
            <w:hideMark/>
          </w:tcPr>
          <w:p w14:paraId="58651B5E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(0.84, 1.05)</w:t>
            </w:r>
          </w:p>
        </w:tc>
        <w:tc>
          <w:tcPr>
            <w:tcW w:w="951" w:type="dxa"/>
            <w:vAlign w:val="center"/>
          </w:tcPr>
          <w:p w14:paraId="39D7CD73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30" w:rsidRPr="009C0C98" w14:paraId="3D281CC3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131F6B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>Race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A915AD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3CB16477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  <w:hideMark/>
          </w:tcPr>
          <w:p w14:paraId="7C68022B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0.044</w:t>
            </w:r>
          </w:p>
        </w:tc>
      </w:tr>
      <w:tr w:rsidR="00DE0130" w:rsidRPr="009C0C98" w14:paraId="0D1CA1E4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E44978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African-American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E35843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699" w:type="dxa"/>
            <w:vAlign w:val="center"/>
          </w:tcPr>
          <w:p w14:paraId="32BDC9BF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35F18233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30" w:rsidRPr="009C0C98" w14:paraId="6E654418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7B669F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Caucasian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F1C9D7A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1699" w:type="dxa"/>
            <w:vAlign w:val="bottom"/>
            <w:hideMark/>
          </w:tcPr>
          <w:p w14:paraId="07D2489C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(0.71, 0.94)</w:t>
            </w:r>
          </w:p>
        </w:tc>
        <w:tc>
          <w:tcPr>
            <w:tcW w:w="951" w:type="dxa"/>
            <w:vAlign w:val="bottom"/>
          </w:tcPr>
          <w:p w14:paraId="293842BE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30" w:rsidRPr="009C0C98" w14:paraId="3D5C25C1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F23B17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Hispanic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0D1AA44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1699" w:type="dxa"/>
            <w:vAlign w:val="bottom"/>
            <w:hideMark/>
          </w:tcPr>
          <w:p w14:paraId="567D9C10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(0.73, 1.05)</w:t>
            </w:r>
          </w:p>
        </w:tc>
        <w:tc>
          <w:tcPr>
            <w:tcW w:w="951" w:type="dxa"/>
            <w:vAlign w:val="bottom"/>
          </w:tcPr>
          <w:p w14:paraId="2BD8F5D8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30" w:rsidRPr="009C0C98" w14:paraId="1845B06F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211F21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Other/ Unknown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8B3E96F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1699" w:type="dxa"/>
            <w:vAlign w:val="bottom"/>
            <w:hideMark/>
          </w:tcPr>
          <w:p w14:paraId="290F4D39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(0.70, 1.001)</w:t>
            </w:r>
          </w:p>
        </w:tc>
        <w:tc>
          <w:tcPr>
            <w:tcW w:w="951" w:type="dxa"/>
            <w:vAlign w:val="bottom"/>
          </w:tcPr>
          <w:p w14:paraId="4B124DF6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30" w:rsidRPr="009C0C98" w14:paraId="157FCACC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8E528A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>Primary payer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014529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02C7053F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  <w:hideMark/>
          </w:tcPr>
          <w:p w14:paraId="28210313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</w:tr>
      <w:tr w:rsidR="00DE0130" w:rsidRPr="009C0C98" w14:paraId="626F30E0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93A4E3" w14:textId="77777777" w:rsidR="00DE0130" w:rsidRPr="009C0C98" w:rsidRDefault="00DE0130" w:rsidP="00D9175F">
            <w:pPr>
              <w:pStyle w:val="NoSpacing"/>
              <w:spacing w:line="480" w:lineRule="auto"/>
              <w:ind w:lef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>Private Insurance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297BD2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699" w:type="dxa"/>
            <w:vAlign w:val="center"/>
          </w:tcPr>
          <w:p w14:paraId="337FFB96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4FE36A3B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30" w:rsidRPr="009C0C98" w14:paraId="3AC177CE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B2DA3D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Medicare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6B4056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1699" w:type="dxa"/>
            <w:vAlign w:val="center"/>
            <w:hideMark/>
          </w:tcPr>
          <w:p w14:paraId="438FE57B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(0.94, 1.24)</w:t>
            </w:r>
          </w:p>
        </w:tc>
        <w:tc>
          <w:tcPr>
            <w:tcW w:w="951" w:type="dxa"/>
            <w:vAlign w:val="center"/>
          </w:tcPr>
          <w:p w14:paraId="0263690B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30" w:rsidRPr="009C0C98" w14:paraId="5393D2AD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1DE525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Medicaid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EC759D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1699" w:type="dxa"/>
            <w:vAlign w:val="center"/>
            <w:hideMark/>
          </w:tcPr>
          <w:p w14:paraId="6E68D236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(1.11, 1.49)</w:t>
            </w:r>
          </w:p>
        </w:tc>
        <w:tc>
          <w:tcPr>
            <w:tcW w:w="951" w:type="dxa"/>
            <w:vAlign w:val="center"/>
          </w:tcPr>
          <w:p w14:paraId="46555B13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30" w:rsidRPr="009C0C98" w14:paraId="16D8EAC3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060A77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Other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CC6C58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699" w:type="dxa"/>
            <w:vAlign w:val="center"/>
            <w:hideMark/>
          </w:tcPr>
          <w:p w14:paraId="68654222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(0.95, 1.36)</w:t>
            </w:r>
          </w:p>
        </w:tc>
        <w:tc>
          <w:tcPr>
            <w:tcW w:w="951" w:type="dxa"/>
            <w:vAlign w:val="center"/>
          </w:tcPr>
          <w:p w14:paraId="0FA70E36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30" w:rsidRPr="009C0C98" w14:paraId="5B49AF27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B2F6B6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>Geographic Region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AF5C9D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0880CB3B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  <w:hideMark/>
          </w:tcPr>
          <w:p w14:paraId="500141E4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0.408</w:t>
            </w:r>
          </w:p>
        </w:tc>
      </w:tr>
      <w:tr w:rsidR="00DE0130" w:rsidRPr="009C0C98" w14:paraId="28613F79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D15784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Northeast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172F74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699" w:type="dxa"/>
            <w:vAlign w:val="center"/>
            <w:hideMark/>
          </w:tcPr>
          <w:p w14:paraId="3A846070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(0.95, 1.34)</w:t>
            </w:r>
          </w:p>
        </w:tc>
        <w:tc>
          <w:tcPr>
            <w:tcW w:w="951" w:type="dxa"/>
            <w:vAlign w:val="center"/>
          </w:tcPr>
          <w:p w14:paraId="037486BA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30" w:rsidRPr="009C0C98" w14:paraId="7CEE8014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CCDDBF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Midwest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63CB98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699" w:type="dxa"/>
            <w:vAlign w:val="center"/>
          </w:tcPr>
          <w:p w14:paraId="02864C95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753492BE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30" w:rsidRPr="009C0C98" w14:paraId="2F6365DB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B4762D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South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268060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1699" w:type="dxa"/>
            <w:vAlign w:val="center"/>
            <w:hideMark/>
          </w:tcPr>
          <w:p w14:paraId="3217CF86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(0.86, 1.18)</w:t>
            </w:r>
          </w:p>
        </w:tc>
        <w:tc>
          <w:tcPr>
            <w:tcW w:w="951" w:type="dxa"/>
            <w:vAlign w:val="center"/>
          </w:tcPr>
          <w:p w14:paraId="568109D7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30" w:rsidRPr="009C0C98" w14:paraId="02272D94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4759DA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West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4ECB20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699" w:type="dxa"/>
            <w:vAlign w:val="center"/>
            <w:hideMark/>
          </w:tcPr>
          <w:p w14:paraId="70D356AD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(0.87, 1.25)</w:t>
            </w:r>
          </w:p>
        </w:tc>
        <w:tc>
          <w:tcPr>
            <w:tcW w:w="951" w:type="dxa"/>
            <w:vAlign w:val="center"/>
          </w:tcPr>
          <w:p w14:paraId="76B112B2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30" w:rsidRPr="009C0C98" w14:paraId="04623403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0C446F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>Age (years)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AA1C9C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7A1865AF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  <w:hideMark/>
          </w:tcPr>
          <w:p w14:paraId="1501E2B0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DE0130" w:rsidRPr="009C0C98" w14:paraId="30CCD7E8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7201CD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≤64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BBDD7B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699" w:type="dxa"/>
            <w:vAlign w:val="center"/>
          </w:tcPr>
          <w:p w14:paraId="282C8084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4E4B10B5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30" w:rsidRPr="009C0C98" w14:paraId="109D01BA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83A531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65-79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650E55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1699" w:type="dxa"/>
            <w:vAlign w:val="center"/>
            <w:hideMark/>
          </w:tcPr>
          <w:p w14:paraId="05E3C24D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(0.72, 0.94)</w:t>
            </w:r>
          </w:p>
        </w:tc>
        <w:tc>
          <w:tcPr>
            <w:tcW w:w="951" w:type="dxa"/>
            <w:vAlign w:val="center"/>
          </w:tcPr>
          <w:p w14:paraId="0DA1BB59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30" w:rsidRPr="009C0C98" w14:paraId="58A16A82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57FF7B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≥80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F0F364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1699" w:type="dxa"/>
            <w:vAlign w:val="center"/>
            <w:hideMark/>
          </w:tcPr>
          <w:p w14:paraId="1AB617C6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(0.66, 0.98)</w:t>
            </w:r>
          </w:p>
        </w:tc>
        <w:tc>
          <w:tcPr>
            <w:tcW w:w="951" w:type="dxa"/>
            <w:vAlign w:val="center"/>
          </w:tcPr>
          <w:p w14:paraId="56BAD59A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30" w:rsidRPr="009C0C98" w14:paraId="19F83479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7FD6D7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Hepatitis C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61D93D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1699" w:type="dxa"/>
            <w:vAlign w:val="center"/>
            <w:hideMark/>
          </w:tcPr>
          <w:p w14:paraId="36D7B88D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(0.64, 0.85)</w:t>
            </w:r>
          </w:p>
        </w:tc>
        <w:tc>
          <w:tcPr>
            <w:tcW w:w="951" w:type="dxa"/>
            <w:vAlign w:val="center"/>
            <w:hideMark/>
          </w:tcPr>
          <w:p w14:paraId="0CCFC654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E0130" w:rsidRPr="009C0C98" w14:paraId="7326EA6B" w14:textId="77777777" w:rsidTr="00DE0130">
        <w:trPr>
          <w:trHeight w:val="277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01C306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Alcohol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A39870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699" w:type="dxa"/>
            <w:vAlign w:val="center"/>
            <w:hideMark/>
          </w:tcPr>
          <w:p w14:paraId="371C0A08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(0.44, 0.61)</w:t>
            </w:r>
          </w:p>
        </w:tc>
        <w:tc>
          <w:tcPr>
            <w:tcW w:w="951" w:type="dxa"/>
            <w:vAlign w:val="center"/>
            <w:hideMark/>
          </w:tcPr>
          <w:p w14:paraId="49B9ACCC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E0130" w:rsidRPr="009C0C98" w14:paraId="3D61D4E7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FC02AF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NASH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FFB821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1699" w:type="dxa"/>
            <w:vAlign w:val="center"/>
            <w:hideMark/>
          </w:tcPr>
          <w:p w14:paraId="7947D1E8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(0.50, 0.62)</w:t>
            </w:r>
          </w:p>
        </w:tc>
        <w:tc>
          <w:tcPr>
            <w:tcW w:w="951" w:type="dxa"/>
            <w:vAlign w:val="center"/>
            <w:hideMark/>
          </w:tcPr>
          <w:p w14:paraId="534C9E4D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E0130" w:rsidRPr="009C0C98" w14:paraId="45DDA29C" w14:textId="77777777" w:rsidTr="00DE0130">
        <w:trPr>
          <w:trHeight w:val="5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316F17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>Liver Decompensation Features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7FC902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6D4F0ABF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  <w:hideMark/>
          </w:tcPr>
          <w:p w14:paraId="0C5C23FF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E0130" w:rsidRPr="009C0C98" w14:paraId="548EA2FB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B4249E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Zero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EDBB75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699" w:type="dxa"/>
            <w:vAlign w:val="center"/>
          </w:tcPr>
          <w:p w14:paraId="423D4D39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44C855C1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30" w:rsidRPr="009C0C98" w14:paraId="58B3DADA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0F572A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One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8FDA40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1699" w:type="dxa"/>
            <w:vAlign w:val="center"/>
            <w:hideMark/>
          </w:tcPr>
          <w:p w14:paraId="4BB4839E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(1.36, 1.73)</w:t>
            </w:r>
          </w:p>
        </w:tc>
        <w:tc>
          <w:tcPr>
            <w:tcW w:w="951" w:type="dxa"/>
            <w:vAlign w:val="center"/>
          </w:tcPr>
          <w:p w14:paraId="672A3158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30" w:rsidRPr="009C0C98" w14:paraId="62DDF396" w14:textId="77777777" w:rsidTr="00DE0130">
        <w:trPr>
          <w:trHeight w:val="277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DFCDE4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Two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EA5E7F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1.78</w:t>
            </w:r>
          </w:p>
        </w:tc>
        <w:tc>
          <w:tcPr>
            <w:tcW w:w="1699" w:type="dxa"/>
            <w:vAlign w:val="center"/>
            <w:hideMark/>
          </w:tcPr>
          <w:p w14:paraId="04381099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(1.52, 2.10)</w:t>
            </w:r>
          </w:p>
        </w:tc>
        <w:tc>
          <w:tcPr>
            <w:tcW w:w="951" w:type="dxa"/>
            <w:vAlign w:val="center"/>
          </w:tcPr>
          <w:p w14:paraId="75E1649E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30" w:rsidRPr="009C0C98" w14:paraId="18967CDB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D6BACC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Three or Greater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C9273D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1699" w:type="dxa"/>
            <w:vAlign w:val="center"/>
            <w:hideMark/>
          </w:tcPr>
          <w:p w14:paraId="56F2FDD7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(1.03, 1.85)</w:t>
            </w:r>
          </w:p>
        </w:tc>
        <w:tc>
          <w:tcPr>
            <w:tcW w:w="951" w:type="dxa"/>
            <w:vAlign w:val="center"/>
          </w:tcPr>
          <w:p w14:paraId="4301012A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30" w:rsidRPr="009C0C98" w14:paraId="224476B3" w14:textId="77777777" w:rsidTr="00DE0130">
        <w:trPr>
          <w:trHeight w:val="58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4093CE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>Elixhauser</w:t>
            </w:r>
            <w:proofErr w:type="spellEnd"/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Comorbidity Score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733328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667E5FE5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  <w:hideMark/>
          </w:tcPr>
          <w:p w14:paraId="1931B048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DE0130" w:rsidRPr="009C0C98" w14:paraId="35AA0BA9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8A81E0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&lt;3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A547D7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699" w:type="dxa"/>
            <w:vAlign w:val="center"/>
          </w:tcPr>
          <w:p w14:paraId="7AC1D84C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7993C99A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130" w:rsidRPr="009C0C98" w14:paraId="52DAF165" w14:textId="77777777" w:rsidTr="00DE0130">
        <w:trPr>
          <w:trHeight w:val="26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8E2FD4" w14:textId="77777777" w:rsidR="00DE0130" w:rsidRPr="009C0C98" w:rsidRDefault="00DE0130" w:rsidP="00D9175F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≥3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CDC544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699" w:type="dxa"/>
            <w:vAlign w:val="center"/>
            <w:hideMark/>
          </w:tcPr>
          <w:p w14:paraId="65156EBC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8">
              <w:rPr>
                <w:rFonts w:ascii="Times New Roman" w:hAnsi="Times New Roman" w:cs="Times New Roman"/>
                <w:sz w:val="24"/>
                <w:szCs w:val="24"/>
              </w:rPr>
              <w:t>(1.05, 1.29)</w:t>
            </w:r>
          </w:p>
        </w:tc>
        <w:tc>
          <w:tcPr>
            <w:tcW w:w="951" w:type="dxa"/>
            <w:vAlign w:val="center"/>
          </w:tcPr>
          <w:p w14:paraId="02460282" w14:textId="77777777" w:rsidR="00DE0130" w:rsidRPr="009C0C98" w:rsidRDefault="00DE0130" w:rsidP="00D9175F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6B8410" w14:textId="77777777" w:rsidR="00DE0130" w:rsidRPr="009C0C98" w:rsidRDefault="00DE0130" w:rsidP="00DE0130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14:paraId="2BE9C985" w14:textId="77777777" w:rsidR="00A00E8F" w:rsidRPr="009C0C98" w:rsidRDefault="002501B3">
      <w:pPr>
        <w:rPr>
          <w:rFonts w:ascii="Times New Roman" w:hAnsi="Times New Roman" w:cs="Times New Roman"/>
          <w:sz w:val="24"/>
          <w:szCs w:val="24"/>
        </w:rPr>
      </w:pPr>
    </w:p>
    <w:sectPr w:rsidR="00A00E8F" w:rsidRPr="009C0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30"/>
    <w:rsid w:val="002501B3"/>
    <w:rsid w:val="002F66CA"/>
    <w:rsid w:val="005B71BF"/>
    <w:rsid w:val="006119BC"/>
    <w:rsid w:val="007956AF"/>
    <w:rsid w:val="009C0C98"/>
    <w:rsid w:val="00BF4B2A"/>
    <w:rsid w:val="00D9175F"/>
    <w:rsid w:val="00D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2608"/>
  <w15:chartTrackingRefBased/>
  <w15:docId w15:val="{ACE3A29E-E30A-4EF0-8624-15F910D1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130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0130"/>
    <w:pPr>
      <w:spacing w:after="0" w:line="240" w:lineRule="auto"/>
    </w:pPr>
  </w:style>
  <w:style w:type="table" w:styleId="TableGrid">
    <w:name w:val="Table Grid"/>
    <w:basedOn w:val="TableNormal"/>
    <w:uiPriority w:val="59"/>
    <w:rsid w:val="00DE01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0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Sobotka</dc:creator>
  <cp:keywords/>
  <dc:description/>
  <cp:lastModifiedBy>Lindsay Sobotka</cp:lastModifiedBy>
  <cp:revision>2</cp:revision>
  <dcterms:created xsi:type="dcterms:W3CDTF">2019-03-18T12:55:00Z</dcterms:created>
  <dcterms:modified xsi:type="dcterms:W3CDTF">2019-03-18T12:55:00Z</dcterms:modified>
</cp:coreProperties>
</file>