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74510" w14:textId="77777777" w:rsidR="00A93A46" w:rsidRDefault="00A93A46" w:rsidP="00A93A46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t>Supplementary Table 1</w:t>
      </w:r>
      <w:r w:rsidRPr="009333FA">
        <w:rPr>
          <w:rFonts w:ascii="Century Gothic" w:hAnsi="Century Gothic"/>
          <w:sz w:val="20"/>
          <w:szCs w:val="20"/>
          <w:lang w:val="en-US"/>
        </w:rPr>
        <w:t>.</w:t>
      </w:r>
      <w:r>
        <w:rPr>
          <w:rFonts w:ascii="Century Gothic" w:hAnsi="Century Gothic"/>
          <w:sz w:val="20"/>
          <w:szCs w:val="20"/>
          <w:lang w:val="en-US"/>
        </w:rPr>
        <w:t xml:space="preserve"> Clinical Manifestations – Signs and Symptoms</w:t>
      </w:r>
    </w:p>
    <w:p w14:paraId="313131DB" w14:textId="77777777" w:rsidR="00A93A46" w:rsidRDefault="00A93A46" w:rsidP="00A93A46">
      <w:pPr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626"/>
        <w:gridCol w:w="1477"/>
        <w:gridCol w:w="1477"/>
      </w:tblGrid>
      <w:tr w:rsidR="00A93A46" w14:paraId="6B9E1912" w14:textId="77777777" w:rsidTr="003E2078">
        <w:trPr>
          <w:trHeight w:val="473"/>
        </w:trPr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7527D7E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A529EF" w14:textId="77777777" w:rsidR="00A93A46" w:rsidRPr="00CF7D76" w:rsidRDefault="00A93A46" w:rsidP="003E207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CF7D7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68386" w14:textId="77777777" w:rsidR="00A93A46" w:rsidRPr="00CF7D76" w:rsidRDefault="00A93A46" w:rsidP="003E207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No cirrhosis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09362" w14:textId="77777777" w:rsidR="00A93A46" w:rsidRPr="00CF7D76" w:rsidRDefault="00A93A46" w:rsidP="003E207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Cirrhosis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B92D911" w14:textId="77777777" w:rsidR="00A93A46" w:rsidRPr="00CF7D76" w:rsidRDefault="00A93A46" w:rsidP="003E207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CF7D7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-value</w:t>
            </w:r>
          </w:p>
        </w:tc>
      </w:tr>
      <w:tr w:rsidR="00A93A46" w14:paraId="5236DD09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34B4B6" w14:textId="77777777" w:rsidR="00A93A46" w:rsidRPr="00CF7D76" w:rsidRDefault="00A93A46" w:rsidP="003E2078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CF7D7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05769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N=2211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476B3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N=2115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A68B4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N=96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3F734B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A93A46" w:rsidRPr="00385420" w14:paraId="5278EA03" w14:textId="77777777" w:rsidTr="003E2078">
        <w:trPr>
          <w:trHeight w:val="473"/>
        </w:trPr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DCA857A" w14:textId="77777777" w:rsidR="00A93A46" w:rsidRPr="00385420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Fever, n (%)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F5FAD" w14:textId="77777777" w:rsidR="00A93A46" w:rsidRPr="00385420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1430 (64.7)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B65F31" w14:textId="77777777" w:rsidR="00A93A46" w:rsidRPr="00385420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1385 (65.5)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6EB1A4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45 (46.9)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8A1CE6C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&lt;.0011</w:t>
            </w:r>
          </w:p>
        </w:tc>
      </w:tr>
      <w:tr w:rsidR="00A93A46" w:rsidRPr="00385420" w14:paraId="2994EEA8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03B65AB2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Cough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1DD5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1403 (63.5)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F2C94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1348 (63.7)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DE616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55 (57.3)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375095F0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0.2</w:t>
            </w:r>
          </w:p>
        </w:tc>
      </w:tr>
      <w:tr w:rsidR="00A93A46" w:rsidRPr="00385420" w14:paraId="6F0193FA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51946E09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Dyspnea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224A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1091 (49.2)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549D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1029 (48.6)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8DBC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62 (64.6)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4BC566B2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0.003</w:t>
            </w:r>
          </w:p>
        </w:tc>
      </w:tr>
      <w:tr w:rsidR="00A93A46" w:rsidRPr="00385420" w14:paraId="4444C2EA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2A96CB71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4C5490">
              <w:rPr>
                <w:rFonts w:ascii="Century Gothic" w:hAnsi="Century Gothic"/>
                <w:sz w:val="20"/>
                <w:szCs w:val="20"/>
                <w:lang w:val="en-US"/>
              </w:rPr>
              <w:t>Fatigue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77DF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511 (23.5)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9893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473 (22.4)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F97A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38 (39.6)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04156809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&lt;.0001</w:t>
            </w:r>
          </w:p>
        </w:tc>
      </w:tr>
      <w:tr w:rsidR="00A93A46" w:rsidRPr="00385420" w14:paraId="11575A24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1CF653D7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Sore throat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B27DD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538 (24.3)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0B13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530 (25.1)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69DC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8 (8.3)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6710FA18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&lt;.0001</w:t>
            </w:r>
          </w:p>
        </w:tc>
      </w:tr>
      <w:tr w:rsidR="00A93A46" w:rsidRPr="00385420" w14:paraId="4EB016B2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5F29CE60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Headache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14A9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515 (23.3)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84CA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494 (23.3)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1AB8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21 (21.8)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5CBCB672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0.9</w:t>
            </w:r>
          </w:p>
        </w:tc>
      </w:tr>
      <w:tr w:rsidR="00A93A46" w:rsidRPr="00385420" w14:paraId="28C4CE0F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546377FD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Rinorrea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F1023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205 (9.3)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ABF6C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201 (9.5)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E4842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4 (4.2)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2596E465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0.08</w:t>
            </w:r>
          </w:p>
        </w:tc>
      </w:tr>
      <w:tr w:rsidR="00A93A46" w:rsidRPr="00385420" w14:paraId="6975206D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2121E759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Nausea/Vomiting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50944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111 (5.0)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3791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106 (5.0)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D828D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 (5.2)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13F64300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0.9</w:t>
            </w:r>
          </w:p>
        </w:tc>
      </w:tr>
      <w:tr w:rsidR="00A93A46" w:rsidRPr="00385420" w14:paraId="072F652E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4D69F619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Diarrhea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30AA0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268 (12.1)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B8B64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259 (12.2)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717D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9 (9.4)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6861B37B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0.4</w:t>
            </w:r>
          </w:p>
        </w:tc>
      </w:tr>
      <w:tr w:rsidR="00A93A46" w:rsidRPr="00385420" w14:paraId="5B1998F8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404953FA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Myalgias-Arthralgias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7757C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559 (25.3)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303D0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541 (25.6)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46BC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18 (18.7)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11148406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0.1</w:t>
            </w:r>
          </w:p>
        </w:tc>
      </w:tr>
      <w:tr w:rsidR="00A93A46" w:rsidRPr="00385420" w14:paraId="4BFEFD26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000E442E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Anosmia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A4345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213 (9.6)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38E81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207 (9.8)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A335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6 (6.2)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1E9818E0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0.2</w:t>
            </w:r>
          </w:p>
        </w:tc>
      </w:tr>
      <w:tr w:rsidR="00A93A46" w:rsidRPr="00385420" w14:paraId="46BFDA27" w14:textId="77777777" w:rsidTr="003E2078">
        <w:trPr>
          <w:trHeight w:val="473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1042885A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Ageusia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AD99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168 (7.6)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BCAC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162 (7.6)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FD026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6 (6.2)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vAlign w:val="center"/>
          </w:tcPr>
          <w:p w14:paraId="51E12E73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0.6</w:t>
            </w:r>
          </w:p>
        </w:tc>
      </w:tr>
      <w:tr w:rsidR="00A93A46" w:rsidRPr="00385420" w14:paraId="60CDE8A3" w14:textId="77777777" w:rsidTr="003E2078">
        <w:trPr>
          <w:trHeight w:val="473"/>
        </w:trPr>
        <w:tc>
          <w:tcPr>
            <w:tcW w:w="2405" w:type="dxa"/>
            <w:tcBorders>
              <w:top w:val="nil"/>
              <w:right w:val="nil"/>
            </w:tcBorders>
            <w:vAlign w:val="center"/>
          </w:tcPr>
          <w:p w14:paraId="4920E4FB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0DFD50B8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97 (4.4)</w:t>
            </w: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vAlign w:val="center"/>
          </w:tcPr>
          <w:p w14:paraId="4A0E6D06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96 (4.5)</w:t>
            </w:r>
          </w:p>
        </w:tc>
        <w:tc>
          <w:tcPr>
            <w:tcW w:w="1477" w:type="dxa"/>
            <w:tcBorders>
              <w:top w:val="nil"/>
              <w:left w:val="nil"/>
              <w:right w:val="nil"/>
            </w:tcBorders>
            <w:vAlign w:val="center"/>
          </w:tcPr>
          <w:p w14:paraId="26795247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 (1.1)</w:t>
            </w:r>
          </w:p>
        </w:tc>
        <w:tc>
          <w:tcPr>
            <w:tcW w:w="1477" w:type="dxa"/>
            <w:tcBorders>
              <w:top w:val="nil"/>
              <w:left w:val="nil"/>
            </w:tcBorders>
            <w:vAlign w:val="center"/>
          </w:tcPr>
          <w:p w14:paraId="17563221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0.1</w:t>
            </w:r>
          </w:p>
        </w:tc>
      </w:tr>
    </w:tbl>
    <w:p w14:paraId="5662AE73" w14:textId="77777777" w:rsidR="00A93A46" w:rsidRDefault="00A93A46" w:rsidP="00A93A46">
      <w:pPr>
        <w:rPr>
          <w:lang w:val="en-US"/>
        </w:rPr>
      </w:pPr>
    </w:p>
    <w:p w14:paraId="22CB4793" w14:textId="77777777" w:rsidR="00A93A46" w:rsidRDefault="00A93A46" w:rsidP="00A93A4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6B85850D" w14:textId="77777777" w:rsidR="00A93A46" w:rsidRDefault="00A93A46" w:rsidP="00A93A46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lastRenderedPageBreak/>
        <w:t>Supplementary Table 2</w:t>
      </w:r>
      <w:r w:rsidRPr="009333FA">
        <w:rPr>
          <w:rFonts w:ascii="Century Gothic" w:hAnsi="Century Gothic"/>
          <w:sz w:val="20"/>
          <w:szCs w:val="20"/>
          <w:lang w:val="en-US"/>
        </w:rPr>
        <w:t>.</w:t>
      </w:r>
      <w:r w:rsidRPr="00385420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Treatments received by patients hospitalized for COVID-19</w:t>
      </w:r>
    </w:p>
    <w:p w14:paraId="7C4E3BD4" w14:textId="77777777" w:rsidR="00A93A46" w:rsidRDefault="00A93A46" w:rsidP="00A93A46">
      <w:pPr>
        <w:rPr>
          <w:lang w:val="en-US"/>
        </w:rPr>
      </w:pPr>
    </w:p>
    <w:tbl>
      <w:tblPr>
        <w:tblStyle w:val="Tablaconcuadrcula"/>
        <w:tblW w:w="9259" w:type="dxa"/>
        <w:tblInd w:w="-431" w:type="dxa"/>
        <w:tblLook w:val="04A0" w:firstRow="1" w:lastRow="0" w:firstColumn="1" w:lastColumn="0" w:noHBand="0" w:noVBand="1"/>
      </w:tblPr>
      <w:tblGrid>
        <w:gridCol w:w="3722"/>
        <w:gridCol w:w="1499"/>
        <w:gridCol w:w="1530"/>
        <w:gridCol w:w="1178"/>
        <w:gridCol w:w="1330"/>
      </w:tblGrid>
      <w:tr w:rsidR="00A93A46" w14:paraId="70C8802B" w14:textId="77777777" w:rsidTr="003E2078">
        <w:trPr>
          <w:trHeight w:val="558"/>
        </w:trPr>
        <w:tc>
          <w:tcPr>
            <w:tcW w:w="372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5A3ACF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8F0EB7" w14:textId="77777777" w:rsidR="00A93A46" w:rsidRPr="00CF7D76" w:rsidRDefault="00A93A46" w:rsidP="003E207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CF7D7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42B18" w14:textId="77777777" w:rsidR="00A93A46" w:rsidRPr="00CF7D76" w:rsidRDefault="00A93A46" w:rsidP="003E207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No cirrhosis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5FC6D" w14:textId="77777777" w:rsidR="00A93A46" w:rsidRPr="00CF7D76" w:rsidRDefault="00A93A46" w:rsidP="003E207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Cirrhosis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291DC98" w14:textId="77777777" w:rsidR="00A93A46" w:rsidRPr="00CF7D76" w:rsidRDefault="00A93A46" w:rsidP="003E2078">
            <w:pPr>
              <w:jc w:val="center"/>
              <w:rPr>
                <w:rFonts w:ascii="Century Gothic" w:hAnsi="Century Gothic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  <w:lang w:val="en-US"/>
              </w:rPr>
              <w:t>P-value</w:t>
            </w:r>
          </w:p>
        </w:tc>
      </w:tr>
      <w:tr w:rsidR="00A93A46" w14:paraId="3A2372C1" w14:textId="77777777" w:rsidTr="003E2078">
        <w:trPr>
          <w:trHeight w:val="565"/>
        </w:trPr>
        <w:tc>
          <w:tcPr>
            <w:tcW w:w="372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E9E05D" w14:textId="77777777" w:rsidR="00A93A46" w:rsidRPr="00CF7D76" w:rsidRDefault="00A93A46" w:rsidP="003E2078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CF7D76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13B9B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N=2211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891C1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N=2115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CA142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N=96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B33C77" w14:textId="77777777" w:rsidR="00A93A46" w:rsidRPr="003A5271" w:rsidRDefault="00A93A46" w:rsidP="003E2078">
            <w:pPr>
              <w:jc w:val="center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</w:p>
        </w:tc>
      </w:tr>
      <w:tr w:rsidR="00A93A46" w14:paraId="1E3BFC44" w14:textId="77777777" w:rsidTr="003E2078">
        <w:trPr>
          <w:trHeight w:val="473"/>
        </w:trPr>
        <w:tc>
          <w:tcPr>
            <w:tcW w:w="372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F62190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Steroids, n (%)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28E26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869 (39.3)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C3EC99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831 (39.3)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58642E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38 (39.6)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F07EDD5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0.9</w:t>
            </w:r>
          </w:p>
        </w:tc>
      </w:tr>
      <w:tr w:rsidR="00A93A46" w14:paraId="296ADA0F" w14:textId="77777777" w:rsidTr="003E2078">
        <w:trPr>
          <w:trHeight w:val="433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7E498827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Antibiotics,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93CF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1387 (62.7)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5F428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1306 (61.7)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5D1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81 (84.4)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58C5701C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&lt;.0001</w:t>
            </w:r>
          </w:p>
        </w:tc>
      </w:tr>
      <w:tr w:rsidR="00A93A46" w14:paraId="0B82CEEA" w14:textId="77777777" w:rsidTr="003E2078">
        <w:trPr>
          <w:trHeight w:val="433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033C3CE8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Azythromicin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4063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704 (31.8)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E0F8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664 (31.4)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E741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40 (41.7)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0FE97D91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0.03</w:t>
            </w:r>
          </w:p>
        </w:tc>
      </w:tr>
      <w:tr w:rsidR="00A93A46" w:rsidRPr="00385420" w14:paraId="12C22A11" w14:textId="77777777" w:rsidTr="003E2078">
        <w:trPr>
          <w:trHeight w:val="446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34489311" w14:textId="77777777" w:rsidR="00A93A46" w:rsidRPr="00385420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Low-weigh molecular heparin,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C585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1098 (49.6)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C7110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1053 (49.8)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A1BF2" w14:textId="77777777" w:rsidR="00A93A46" w:rsidRPr="00385420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45 (46.7)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230F0867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0.6</w:t>
            </w:r>
          </w:p>
        </w:tc>
      </w:tr>
      <w:tr w:rsidR="00A93A46" w:rsidRPr="00385420" w14:paraId="505168DD" w14:textId="77777777" w:rsidTr="003E2078">
        <w:trPr>
          <w:trHeight w:val="473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3DD48F10" w14:textId="77777777" w:rsidR="00A93A46" w:rsidRPr="00385420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Hydroxychloroquine,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3E31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591 (26.7)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AE6C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571 (27.0)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5029" w14:textId="77777777" w:rsidR="00A93A46" w:rsidRPr="00385420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20 (20.8)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6DD2F016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0.2</w:t>
            </w:r>
          </w:p>
        </w:tc>
      </w:tr>
      <w:tr w:rsidR="00A93A46" w:rsidRPr="00385420" w14:paraId="5427642F" w14:textId="77777777" w:rsidTr="003E2078">
        <w:trPr>
          <w:trHeight w:val="473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5E30BD46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Lopinavir-ritonavir,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A2237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161 (7.3)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F4E27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161 (7.6)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61486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3B8E10CD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0.001</w:t>
            </w:r>
          </w:p>
        </w:tc>
      </w:tr>
      <w:tr w:rsidR="00A93A46" w:rsidRPr="00385420" w14:paraId="3C2365EC" w14:textId="77777777" w:rsidTr="003E2078">
        <w:trPr>
          <w:trHeight w:val="473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063B4581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Remdesvir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624F4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13 (0.3)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7C3B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13 (0.4)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ECA3C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666141BA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0.5</w:t>
            </w:r>
          </w:p>
        </w:tc>
      </w:tr>
      <w:tr w:rsidR="00A93A46" w:rsidRPr="00385420" w14:paraId="57D5E836" w14:textId="77777777" w:rsidTr="003E2078">
        <w:trPr>
          <w:trHeight w:val="473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3509D10C" w14:textId="77777777" w:rsidR="00A93A46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Oseltamivir,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89AE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152 (6.9)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FCD9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145 (6.8)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03ECE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 (7.3)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6C9629FE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0.8</w:t>
            </w:r>
          </w:p>
        </w:tc>
      </w:tr>
      <w:tr w:rsidR="00A93A46" w:rsidRPr="00385420" w14:paraId="4F00CBA2" w14:textId="77777777" w:rsidTr="003E2078">
        <w:trPr>
          <w:trHeight w:val="516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443A5208" w14:textId="77777777" w:rsidR="00A93A46" w:rsidRPr="00385420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Plasmatic exchange,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E4C3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73 (3.3)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9B6E0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71 (3.3)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8565" w14:textId="77777777" w:rsidR="00A93A46" w:rsidRPr="00385420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 (2.1)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202F3B40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0.5</w:t>
            </w:r>
          </w:p>
        </w:tc>
      </w:tr>
      <w:tr w:rsidR="00A93A46" w:rsidRPr="00385420" w14:paraId="17CDB054" w14:textId="77777777" w:rsidTr="003E2078">
        <w:trPr>
          <w:trHeight w:val="473"/>
        </w:trPr>
        <w:tc>
          <w:tcPr>
            <w:tcW w:w="3722" w:type="dxa"/>
            <w:tcBorders>
              <w:top w:val="nil"/>
              <w:bottom w:val="nil"/>
              <w:right w:val="nil"/>
            </w:tcBorders>
            <w:vAlign w:val="center"/>
          </w:tcPr>
          <w:p w14:paraId="6C90E755" w14:textId="77777777" w:rsidR="00A93A46" w:rsidRPr="00385420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Tocilizumab, n (%)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8DC9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76 (3.4)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0CB1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75 (3.5)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ED6BE" w14:textId="77777777" w:rsidR="00A93A46" w:rsidRPr="00385420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 (1.0)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  <w:vAlign w:val="center"/>
          </w:tcPr>
          <w:p w14:paraId="1750F4D8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0.2</w:t>
            </w:r>
          </w:p>
        </w:tc>
      </w:tr>
      <w:tr w:rsidR="00A93A46" w:rsidRPr="00385420" w14:paraId="7264214B" w14:textId="77777777" w:rsidTr="003E2078">
        <w:trPr>
          <w:trHeight w:val="473"/>
        </w:trPr>
        <w:tc>
          <w:tcPr>
            <w:tcW w:w="3722" w:type="dxa"/>
            <w:tcBorders>
              <w:top w:val="nil"/>
              <w:right w:val="nil"/>
            </w:tcBorders>
            <w:vAlign w:val="center"/>
          </w:tcPr>
          <w:p w14:paraId="48F24049" w14:textId="77777777" w:rsidR="00A93A46" w:rsidRPr="00385420" w:rsidRDefault="00A93A46" w:rsidP="003E207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Ivermectine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1499" w:type="dxa"/>
            <w:tcBorders>
              <w:top w:val="nil"/>
              <w:left w:val="nil"/>
              <w:right w:val="nil"/>
            </w:tcBorders>
            <w:vAlign w:val="center"/>
          </w:tcPr>
          <w:p w14:paraId="10990C16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121 (5.5)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</w:tcPr>
          <w:p w14:paraId="5A715A1E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116 (5.5)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vAlign w:val="center"/>
          </w:tcPr>
          <w:p w14:paraId="499B1E98" w14:textId="77777777" w:rsidR="00A93A46" w:rsidRPr="00385420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 (5.2)</w:t>
            </w:r>
          </w:p>
        </w:tc>
        <w:tc>
          <w:tcPr>
            <w:tcW w:w="1330" w:type="dxa"/>
            <w:tcBorders>
              <w:top w:val="nil"/>
              <w:left w:val="nil"/>
            </w:tcBorders>
            <w:vAlign w:val="center"/>
          </w:tcPr>
          <w:p w14:paraId="5EF1840F" w14:textId="77777777" w:rsidR="00A93A46" w:rsidRDefault="00A93A46" w:rsidP="003E2078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0.9</w:t>
            </w:r>
          </w:p>
        </w:tc>
      </w:tr>
    </w:tbl>
    <w:p w14:paraId="065E1F07" w14:textId="77777777" w:rsidR="00A93A46" w:rsidRDefault="00A93A46" w:rsidP="00A93A46">
      <w:pPr>
        <w:rPr>
          <w:lang w:val="en-US"/>
        </w:rPr>
      </w:pPr>
    </w:p>
    <w:p w14:paraId="63D90EDB" w14:textId="77777777" w:rsidR="00A93A46" w:rsidRPr="00EE2D9F" w:rsidRDefault="00A93A46" w:rsidP="00A93A46">
      <w:pPr>
        <w:rPr>
          <w:rFonts w:ascii="Century Gothic" w:hAnsi="Century Gothic"/>
          <w:sz w:val="20"/>
          <w:szCs w:val="20"/>
        </w:rPr>
      </w:pPr>
    </w:p>
    <w:p w14:paraId="191BD40F" w14:textId="77777777" w:rsidR="00A93A46" w:rsidRPr="00694C39" w:rsidRDefault="00A93A46" w:rsidP="00A93A46">
      <w:pPr>
        <w:rPr>
          <w:rFonts w:ascii="Century Gothic" w:hAnsi="Century Gothic"/>
          <w:sz w:val="20"/>
          <w:szCs w:val="20"/>
          <w:lang w:val="en-US"/>
        </w:rPr>
      </w:pPr>
    </w:p>
    <w:p w14:paraId="2CFEB7DA" w14:textId="278104CD" w:rsidR="0079455D" w:rsidRDefault="0079455D"/>
    <w:sectPr w:rsidR="007945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46"/>
    <w:rsid w:val="0079455D"/>
    <w:rsid w:val="008945AC"/>
    <w:rsid w:val="00A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EF93B"/>
  <w15:chartTrackingRefBased/>
  <w15:docId w15:val="{88F06BE4-8AD3-2849-927B-3903A87E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46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Mendizabal</dc:creator>
  <cp:keywords/>
  <dc:description/>
  <cp:lastModifiedBy>Manuel Mendizabal</cp:lastModifiedBy>
  <cp:revision>3</cp:revision>
  <dcterms:created xsi:type="dcterms:W3CDTF">2020-12-14T01:27:00Z</dcterms:created>
  <dcterms:modified xsi:type="dcterms:W3CDTF">2021-01-11T11:22:00Z</dcterms:modified>
</cp:coreProperties>
</file>