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F0" w:rsidRDefault="002A191A" w:rsidP="00E46ACA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A191A">
        <w:rPr>
          <w:rFonts w:ascii="Times New Roman" w:hAnsi="Times New Roman"/>
          <w:b/>
          <w:sz w:val="24"/>
          <w:szCs w:val="24"/>
          <w:lang w:val="en-US"/>
        </w:rPr>
        <w:t>N&amp;C001-2014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="00B178F0">
        <w:rPr>
          <w:rFonts w:ascii="Times New Roman" w:hAnsi="Times New Roman"/>
          <w:b/>
          <w:sz w:val="24"/>
          <w:szCs w:val="24"/>
          <w:lang w:val="en-US"/>
        </w:rPr>
        <w:t>Supplementary material</w:t>
      </w:r>
    </w:p>
    <w:p w:rsidR="002A191A" w:rsidRDefault="002A191A" w:rsidP="00E46ACA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E46ACA" w:rsidRDefault="00B178F0" w:rsidP="00E46ACA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Table 1 - </w:t>
      </w:r>
      <w:r w:rsidR="00041F08" w:rsidRPr="00041F08">
        <w:rPr>
          <w:rFonts w:ascii="Times New Roman" w:hAnsi="Times New Roman"/>
          <w:sz w:val="24"/>
          <w:szCs w:val="24"/>
          <w:lang w:val="en-US"/>
        </w:rPr>
        <w:t>P</w:t>
      </w:r>
      <w:r w:rsidR="00E46ACA" w:rsidRPr="00B178F0">
        <w:rPr>
          <w:rFonts w:ascii="Times New Roman" w:hAnsi="Times New Roman"/>
          <w:sz w:val="24"/>
          <w:szCs w:val="24"/>
          <w:lang w:val="en-US"/>
        </w:rPr>
        <w:t xml:space="preserve">lanted </w:t>
      </w:r>
      <w:r w:rsidR="00B745D6" w:rsidRPr="00B178F0">
        <w:rPr>
          <w:rFonts w:ascii="Times New Roman" w:hAnsi="Times New Roman"/>
          <w:sz w:val="24"/>
          <w:szCs w:val="24"/>
          <w:lang w:val="en-US"/>
        </w:rPr>
        <w:t xml:space="preserve">tree </w:t>
      </w:r>
      <w:r w:rsidR="00E46ACA" w:rsidRPr="00B178F0">
        <w:rPr>
          <w:rFonts w:ascii="Times New Roman" w:hAnsi="Times New Roman"/>
          <w:sz w:val="24"/>
          <w:szCs w:val="24"/>
          <w:lang w:val="en-US"/>
        </w:rPr>
        <w:t xml:space="preserve">species </w:t>
      </w:r>
      <w:r w:rsidR="00041F08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A45658">
        <w:rPr>
          <w:rFonts w:ascii="Times New Roman" w:hAnsi="Times New Roman"/>
          <w:sz w:val="24"/>
          <w:szCs w:val="24"/>
          <w:lang w:val="en-US"/>
        </w:rPr>
        <w:t>tree seedlings</w:t>
      </w:r>
      <w:r w:rsidR="00041F08">
        <w:rPr>
          <w:rFonts w:ascii="Times New Roman" w:hAnsi="Times New Roman"/>
          <w:sz w:val="24"/>
          <w:szCs w:val="24"/>
          <w:lang w:val="en-US"/>
        </w:rPr>
        <w:t xml:space="preserve"> density and richness assessed </w:t>
      </w:r>
      <w:r w:rsidRPr="00B178F0">
        <w:rPr>
          <w:rFonts w:ascii="Times New Roman" w:hAnsi="Times New Roman"/>
          <w:sz w:val="24"/>
          <w:szCs w:val="24"/>
          <w:lang w:val="en-US"/>
        </w:rPr>
        <w:t xml:space="preserve">under their canopies in </w:t>
      </w:r>
      <w:r w:rsidR="00B745D6">
        <w:rPr>
          <w:rFonts w:ascii="Times New Roman" w:hAnsi="Times New Roman"/>
          <w:sz w:val="24"/>
          <w:szCs w:val="24"/>
          <w:lang w:val="en-US"/>
        </w:rPr>
        <w:t>three Atlantic F</w:t>
      </w:r>
      <w:r w:rsidRPr="00B178F0">
        <w:rPr>
          <w:rFonts w:ascii="Times New Roman" w:hAnsi="Times New Roman"/>
          <w:sz w:val="24"/>
          <w:szCs w:val="24"/>
          <w:lang w:val="en-US"/>
        </w:rPr>
        <w:t xml:space="preserve">orest restoration plantings at Piracicaba-SP, </w:t>
      </w:r>
      <w:r w:rsidR="00B745D6">
        <w:rPr>
          <w:rFonts w:ascii="Times New Roman" w:hAnsi="Times New Roman"/>
          <w:sz w:val="24"/>
          <w:szCs w:val="24"/>
          <w:lang w:val="en-US"/>
        </w:rPr>
        <w:t>s</w:t>
      </w:r>
      <w:r w:rsidRPr="00B178F0">
        <w:rPr>
          <w:rFonts w:ascii="Times New Roman" w:hAnsi="Times New Roman"/>
          <w:sz w:val="24"/>
          <w:szCs w:val="24"/>
          <w:lang w:val="en-US"/>
        </w:rPr>
        <w:t>outheastern Brazil.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2A191A" w:rsidRDefault="002A191A" w:rsidP="00E46ACA">
      <w:pPr>
        <w:spacing w:after="0" w:line="48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W w:w="122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1"/>
      </w:tblGrid>
      <w:tr w:rsidR="00704C5A" w:rsidRPr="00704C5A" w:rsidTr="008C6208">
        <w:trPr>
          <w:trHeight w:val="300"/>
        </w:trPr>
        <w:tc>
          <w:tcPr>
            <w:tcW w:w="12211" w:type="dxa"/>
            <w:shd w:val="clear" w:color="auto" w:fill="auto"/>
            <w:noWrap/>
            <w:vAlign w:val="center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1329"/>
              <w:gridCol w:w="1607"/>
              <w:gridCol w:w="1365"/>
              <w:gridCol w:w="1687"/>
            </w:tblGrid>
            <w:tr w:rsidR="00EE1680" w:rsidRPr="00B178F0" w:rsidTr="002A191A">
              <w:trPr>
                <w:trHeight w:val="428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Species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Family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68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Dispersal</w:t>
                  </w:r>
                  <w:proofErr w:type="spellEnd"/>
                </w:p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syndrome</w:t>
                  </w:r>
                  <w:proofErr w:type="spellEnd"/>
                  <w:proofErr w:type="gramEnd"/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68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Successional</w:t>
                  </w:r>
                  <w:proofErr w:type="spellEnd"/>
                </w:p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group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Number</w:t>
                  </w:r>
                  <w:proofErr w:type="spellEnd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of</w:t>
                  </w:r>
                  <w:proofErr w:type="spellEnd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trees</w:t>
                  </w:r>
                  <w:proofErr w:type="spellEnd"/>
                </w:p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evaluated</w:t>
                  </w:r>
                  <w:proofErr w:type="spellEnd"/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Alchornea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glandulosa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Euphorbiaceae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Bauhinia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forficata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Fabaceae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Cecropia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pachystachya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Urticaceae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Ceiba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speciosa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Malvaceae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Citharexylum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myrianthum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Verbenaceae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Colubrina glandulosa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h</w:t>
                  </w:r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amnaceae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Cordia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americana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Boraginaceae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Croton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floribundus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Euphorbiaceae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Croton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urucurana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Euphorbiaceae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Ficus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obtusifolia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Moraceae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Heliocarpus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popayanensis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Malvaceae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Lithrea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molleoides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Apocynaceae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Luehea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divaricata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Malvaceae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Maclura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tinctoria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Moraceae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Myracrodruon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urundeuva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Anacardiaceae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Nectandra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megapotamica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Lauraceae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Peltophorum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dubium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Fabaceae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abiotic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non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Psidium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guajava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Myrtaceae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Schinus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terebinthifolius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Anacardiaceae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Solanum</w:t>
                  </w:r>
                  <w:proofErr w:type="spellEnd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granuloso-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leprosum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Solanaceae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Trema </w:t>
                  </w:r>
                  <w:proofErr w:type="spellStart"/>
                  <w:r w:rsidRPr="00B178F0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micrantha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Cannabaceae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animal</w:t>
                  </w:r>
                  <w:proofErr w:type="gramEnd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dispersed</w:t>
                  </w:r>
                  <w:proofErr w:type="spellEnd"/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pionner</w:t>
                  </w:r>
                  <w:proofErr w:type="spellEnd"/>
                  <w:proofErr w:type="gramEnd"/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B178F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</w:t>
                  </w:r>
                  <w:proofErr w:type="gramEnd"/>
                </w:p>
              </w:tc>
            </w:tr>
            <w:tr w:rsidR="00EE1680" w:rsidRPr="00B178F0" w:rsidTr="00EE1680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7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E1680" w:rsidRPr="00B178F0" w:rsidRDefault="00EE1680" w:rsidP="002A19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04C5A" w:rsidRPr="00704C5A" w:rsidRDefault="00704C5A" w:rsidP="00704C5A">
            <w:pPr>
              <w:spacing w:after="0" w:line="240" w:lineRule="auto"/>
              <w:rPr>
                <w:rFonts w:cs="Calibri"/>
                <w:color w:val="000000"/>
                <w:u w:val="single"/>
              </w:rPr>
            </w:pPr>
          </w:p>
        </w:tc>
      </w:tr>
    </w:tbl>
    <w:p w:rsidR="00607F00" w:rsidRDefault="002A191A" w:rsidP="00B178F0">
      <w:pPr>
        <w:spacing w:after="0" w:line="480" w:lineRule="auto"/>
        <w:rPr>
          <w:lang w:val="en-US"/>
        </w:rPr>
      </w:pPr>
    </w:p>
    <w:sectPr w:rsidR="00607F00" w:rsidSect="00B178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3B"/>
    <w:rsid w:val="00041F08"/>
    <w:rsid w:val="002A191A"/>
    <w:rsid w:val="003777B5"/>
    <w:rsid w:val="00704C5A"/>
    <w:rsid w:val="008C6208"/>
    <w:rsid w:val="00A45658"/>
    <w:rsid w:val="00AB26DD"/>
    <w:rsid w:val="00B178F0"/>
    <w:rsid w:val="00B316FA"/>
    <w:rsid w:val="00B745D6"/>
    <w:rsid w:val="00B9773B"/>
    <w:rsid w:val="00E46ACA"/>
    <w:rsid w:val="00E6150B"/>
    <w:rsid w:val="00E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3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3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Reed Elsevier</cp:lastModifiedBy>
  <cp:revision>10</cp:revision>
  <dcterms:created xsi:type="dcterms:W3CDTF">2013-12-12T18:57:00Z</dcterms:created>
  <dcterms:modified xsi:type="dcterms:W3CDTF">2015-03-12T13:11:00Z</dcterms:modified>
</cp:coreProperties>
</file>