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Anexo</w:t>
      </w:r>
      <w:proofErr w:type="spellEnd"/>
      <w:r>
        <w:rPr>
          <w:rFonts w:ascii="Times New Roman" w:hAnsi="Times New Roman" w:cs="Times New Roman"/>
          <w:b/>
          <w:bCs/>
        </w:rPr>
        <w:t xml:space="preserve"> A</w:t>
      </w:r>
      <w:bookmarkStart w:id="0" w:name="_GoBack"/>
      <w:bookmarkEnd w:id="0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Resumen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proyecto</w:t>
      </w:r>
      <w:proofErr w:type="spellEnd"/>
      <w:r>
        <w:rPr>
          <w:rFonts w:ascii="Times New Roman" w:hAnsi="Times New Roman" w:cs="Times New Roman"/>
        </w:rPr>
        <w:t xml:space="preserve"> ECEALHBA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variabilidad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médica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realidad</w:t>
      </w:r>
      <w:proofErr w:type="spellEnd"/>
      <w:r>
        <w:rPr>
          <w:rFonts w:ascii="Times New Roman" w:hAnsi="Times New Roman" w:cs="Times New Roman"/>
        </w:rPr>
        <w:t xml:space="preserve"> irrefutable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medicina</w:t>
      </w:r>
      <w:proofErr w:type="spellEnd"/>
      <w:r>
        <w:rPr>
          <w:rFonts w:ascii="Times New Roman" w:hAnsi="Times New Roman" w:cs="Times New Roman"/>
        </w:rPr>
        <w:t xml:space="preserve"> actual.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falta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homogeneidad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praxis </w:t>
      </w:r>
      <w:proofErr w:type="spellStart"/>
      <w:r>
        <w:rPr>
          <w:rFonts w:ascii="Times New Roman" w:hAnsi="Times New Roman" w:cs="Times New Roman"/>
        </w:rPr>
        <w:t>médica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falta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traslación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mejores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pruebas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científicas</w:t>
      </w:r>
      <w:proofErr w:type="spellEnd"/>
      <w:r>
        <w:rPr>
          <w:rFonts w:ascii="Times New Roman" w:hAnsi="Times New Roman" w:cs="Times New Roman"/>
        </w:rPr>
        <w:t xml:space="preserve"> a la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Parece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difusión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conocimiento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mediante</w:t>
      </w:r>
      <w:proofErr w:type="spellEnd"/>
      <w:r>
        <w:rPr>
          <w:rFonts w:ascii="Times New Roman" w:hAnsi="Times New Roman" w:cs="Times New Roman"/>
        </w:rPr>
        <w:t xml:space="preserve"> la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publicación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guías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clínica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efectiva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implementación</w:t>
      </w:r>
      <w:proofErr w:type="spellEnd"/>
      <w:r>
        <w:rPr>
          <w:rFonts w:ascii="Times New Roman" w:hAnsi="Times New Roman" w:cs="Times New Roman"/>
        </w:rPr>
        <w:t xml:space="preserve"> de las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mismas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difusión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idea surge el </w:t>
      </w:r>
      <w:proofErr w:type="spellStart"/>
      <w:r>
        <w:rPr>
          <w:rFonts w:ascii="Times New Roman" w:hAnsi="Times New Roman" w:cs="Times New Roman"/>
        </w:rPr>
        <w:t>proyecto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Estudio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Colaborativo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Lactantes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Hospitalizados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Bronquiolitis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Aguda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(ECEALHBA) con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objetivo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demostrar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variabilidad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utilización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recursos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diagnósticos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terapéuticos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estos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pacientes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cómo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difusión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conocimiento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capaz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mejorar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situación</w:t>
      </w:r>
      <w:proofErr w:type="spellEnd"/>
      <w:r>
        <w:rPr>
          <w:rFonts w:ascii="Times New Roman" w:hAnsi="Times New Roman" w:cs="Times New Roman"/>
        </w:rPr>
        <w:t xml:space="preserve">. Se </w:t>
      </w:r>
      <w:proofErr w:type="spellStart"/>
      <w:r>
        <w:rPr>
          <w:rFonts w:ascii="Times New Roman" w:hAnsi="Times New Roman" w:cs="Times New Roman"/>
        </w:rPr>
        <w:t>contactó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vía</w:t>
      </w:r>
      <w:proofErr w:type="spellEnd"/>
      <w:r>
        <w:rPr>
          <w:rFonts w:ascii="Times New Roman" w:hAnsi="Times New Roman" w:cs="Times New Roman"/>
        </w:rPr>
        <w:t xml:space="preserve"> email con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representantes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público</w:t>
      </w:r>
      <w:proofErr w:type="spellEnd"/>
      <w:r>
        <w:rPr>
          <w:rFonts w:ascii="Times New Roman" w:hAnsi="Times New Roman" w:cs="Times New Roman"/>
        </w:rPr>
        <w:t xml:space="preserve"> de 2 </w:t>
      </w:r>
      <w:proofErr w:type="spellStart"/>
      <w:r>
        <w:rPr>
          <w:rFonts w:ascii="Times New Roman" w:hAnsi="Times New Roman" w:cs="Times New Roman"/>
        </w:rPr>
        <w:t>sistemas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salud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Comunidad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Valenciana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Castilla</w:t>
      </w:r>
      <w:proofErr w:type="spellEnd"/>
      <w:r>
        <w:rPr>
          <w:rFonts w:ascii="Times New Roman" w:hAnsi="Times New Roman" w:cs="Times New Roman"/>
        </w:rPr>
        <w:t xml:space="preserve"> La Mancha, </w:t>
      </w:r>
      <w:proofErr w:type="spellStart"/>
      <w:r>
        <w:rPr>
          <w:rFonts w:ascii="Times New Roman" w:hAnsi="Times New Roman" w:cs="Times New Roman"/>
        </w:rPr>
        <w:t>invitándoles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participar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proyecto</w:t>
      </w:r>
      <w:proofErr w:type="spellEnd"/>
      <w:r>
        <w:rPr>
          <w:rFonts w:ascii="Times New Roman" w:hAnsi="Times New Roman" w:cs="Times New Roman"/>
        </w:rPr>
        <w:t>. Se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trataba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recoger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prospectiva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hoja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recogida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datos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diseñada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tal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efecto</w:t>
      </w:r>
      <w:proofErr w:type="spellEnd"/>
      <w:proofErr w:type="gramEnd"/>
      <w:r>
        <w:rPr>
          <w:rFonts w:ascii="Times New Roman" w:hAnsi="Times New Roman" w:cs="Times New Roman"/>
        </w:rPr>
        <w:t xml:space="preserve">, un </w:t>
      </w:r>
      <w:proofErr w:type="spellStart"/>
      <w:r>
        <w:rPr>
          <w:rFonts w:ascii="Times New Roman" w:hAnsi="Times New Roman" w:cs="Times New Roman"/>
        </w:rPr>
        <w:t>conjunto</w:t>
      </w:r>
      <w:proofErr w:type="spellEnd"/>
      <w:r>
        <w:rPr>
          <w:rFonts w:ascii="Times New Roman" w:hAnsi="Times New Roman" w:cs="Times New Roman"/>
        </w:rPr>
        <w:t xml:space="preserve"> de variables que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describieran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asistencia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realizamos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estos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pacientes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ingreso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realizaría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comparación</w:t>
      </w:r>
      <w:proofErr w:type="spellEnd"/>
      <w:r>
        <w:rPr>
          <w:rFonts w:ascii="Times New Roman" w:hAnsi="Times New Roman" w:cs="Times New Roman"/>
        </w:rPr>
        <w:t xml:space="preserve"> entre </w:t>
      </w:r>
      <w:proofErr w:type="spellStart"/>
      <w:r>
        <w:rPr>
          <w:rFonts w:ascii="Times New Roman" w:hAnsi="Times New Roman" w:cs="Times New Roman"/>
        </w:rPr>
        <w:t>centros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mediante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indicadores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fase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intervención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 xml:space="preserve"> solo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aquellos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hospitales</w:t>
      </w:r>
      <w:proofErr w:type="spellEnd"/>
      <w:proofErr w:type="gram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fueran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elegidos</w:t>
      </w:r>
      <w:proofErr w:type="spellEnd"/>
      <w:r>
        <w:rPr>
          <w:rFonts w:ascii="Times New Roman" w:hAnsi="Times New Roman" w:cs="Times New Roman"/>
        </w:rPr>
        <w:t xml:space="preserve"> al azar, se </w:t>
      </w:r>
      <w:proofErr w:type="spellStart"/>
      <w:r>
        <w:rPr>
          <w:rFonts w:ascii="Times New Roman" w:hAnsi="Times New Roman" w:cs="Times New Roman"/>
        </w:rPr>
        <w:t>volverían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recoger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indicadores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los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hospitales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evidenciar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cambios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acontecidos</w:t>
      </w:r>
      <w:proofErr w:type="spellEnd"/>
      <w:r>
        <w:rPr>
          <w:rFonts w:ascii="Times New Roman" w:hAnsi="Times New Roman" w:cs="Times New Roman"/>
        </w:rPr>
        <w:t xml:space="preserve">. El </w:t>
      </w:r>
      <w:proofErr w:type="spellStart"/>
      <w:r>
        <w:rPr>
          <w:rFonts w:ascii="Times New Roman" w:hAnsi="Times New Roman" w:cs="Times New Roman"/>
        </w:rPr>
        <w:t>inicio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primera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estaba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programado</w:t>
      </w:r>
      <w:proofErr w:type="spellEnd"/>
      <w:proofErr w:type="gram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iniciarse</w:t>
      </w:r>
      <w:proofErr w:type="spellEnd"/>
      <w:r>
        <w:rPr>
          <w:rFonts w:ascii="Times New Roman" w:hAnsi="Times New Roman" w:cs="Times New Roman"/>
        </w:rPr>
        <w:t xml:space="preserve"> el 1 de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 xml:space="preserve"> de 2020, </w:t>
      </w:r>
      <w:proofErr w:type="spellStart"/>
      <w:r>
        <w:rPr>
          <w:rFonts w:ascii="Times New Roman" w:hAnsi="Times New Roman" w:cs="Times New Roman"/>
        </w:rPr>
        <w:t>finalizando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recogida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datos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mayo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2021. </w:t>
      </w:r>
      <w:proofErr w:type="spellStart"/>
      <w:r>
        <w:rPr>
          <w:rFonts w:ascii="Times New Roman" w:hAnsi="Times New Roman" w:cs="Times New Roman"/>
        </w:rPr>
        <w:t>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produciría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intervención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aquellos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seleccionados</w:t>
      </w:r>
      <w:proofErr w:type="spellEnd"/>
      <w:r>
        <w:rPr>
          <w:rFonts w:ascii="Times New Roman" w:hAnsi="Times New Roman" w:cs="Times New Roman"/>
        </w:rPr>
        <w:t>,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previa</w:t>
      </w:r>
      <w:proofErr w:type="spellEnd"/>
      <w:proofErr w:type="gram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inicio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siguiente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epidémica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bronquiolitis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recogiéndose</w:t>
      </w:r>
      <w:proofErr w:type="spellEnd"/>
      <w:r>
        <w:rPr>
          <w:rFonts w:ascii="Times New Roman" w:hAnsi="Times New Roman" w:cs="Times New Roman"/>
        </w:rPr>
        <w:t xml:space="preserve"> las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mismas</w:t>
      </w:r>
      <w:proofErr w:type="spellEnd"/>
      <w:proofErr w:type="gramEnd"/>
      <w:r>
        <w:rPr>
          <w:rFonts w:ascii="Times New Roman" w:hAnsi="Times New Roman" w:cs="Times New Roman"/>
        </w:rPr>
        <w:t xml:space="preserve"> variables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 xml:space="preserve">, 2021-22.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estudio</w:t>
      </w:r>
      <w:proofErr w:type="spellEnd"/>
      <w:r>
        <w:rPr>
          <w:rFonts w:ascii="Times New Roman" w:hAnsi="Times New Roman" w:cs="Times New Roman"/>
        </w:rPr>
        <w:t xml:space="preserve"> no ha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podido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llevarse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esperaba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lugar</w:t>
      </w:r>
      <w:proofErr w:type="spellEnd"/>
      <w:r>
        <w:rPr>
          <w:rFonts w:ascii="Times New Roman" w:hAnsi="Times New Roman" w:cs="Times New Roman"/>
        </w:rPr>
        <w:t xml:space="preserve"> se ha </w:t>
      </w:r>
      <w:proofErr w:type="spellStart"/>
      <w:r>
        <w:rPr>
          <w:rFonts w:ascii="Times New Roman" w:hAnsi="Times New Roman" w:cs="Times New Roman"/>
        </w:rPr>
        <w:t>realizado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estudio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secundario</w:t>
      </w:r>
      <w:proofErr w:type="spellEnd"/>
      <w:r>
        <w:rPr>
          <w:rFonts w:ascii="Times New Roman" w:hAnsi="Times New Roman" w:cs="Times New Roman"/>
        </w:rPr>
        <w:t xml:space="preserve"> que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trata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comprobar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lo </w:t>
      </w:r>
      <w:proofErr w:type="spellStart"/>
      <w:r>
        <w:rPr>
          <w:rFonts w:ascii="Times New Roman" w:hAnsi="Times New Roman" w:cs="Times New Roman"/>
        </w:rPr>
        <w:t>acontecido</w:t>
      </w:r>
      <w:proofErr w:type="spellEnd"/>
      <w:r>
        <w:rPr>
          <w:rFonts w:ascii="Times New Roman" w:hAnsi="Times New Roman" w:cs="Times New Roman"/>
        </w:rPr>
        <w:t xml:space="preserve"> con la </w:t>
      </w:r>
      <w:proofErr w:type="spellStart"/>
      <w:r>
        <w:rPr>
          <w:rFonts w:ascii="Times New Roman" w:hAnsi="Times New Roman" w:cs="Times New Roman"/>
        </w:rPr>
        <w:t>epidemia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bronquiolitis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países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hemisferio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consecuencia</w:t>
      </w:r>
      <w:proofErr w:type="spellEnd"/>
      <w:r>
        <w:rPr>
          <w:rFonts w:ascii="Times New Roman" w:hAnsi="Times New Roman" w:cs="Times New Roman"/>
        </w:rPr>
        <w:t xml:space="preserve"> de la COVID-19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equiparable</w:t>
      </w:r>
      <w:proofErr w:type="spellEnd"/>
      <w:r>
        <w:rPr>
          <w:rFonts w:ascii="Times New Roman" w:hAnsi="Times New Roman" w:cs="Times New Roman"/>
        </w:rPr>
        <w:t xml:space="preserve"> a lo que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ocurriendo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nuestro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medio</w:t>
      </w:r>
      <w:proofErr w:type="spellEnd"/>
      <w:r>
        <w:rPr>
          <w:rFonts w:ascii="Times New Roman" w:hAnsi="Times New Roman" w:cs="Times New Roman"/>
        </w:rPr>
        <w:t>.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Times New Roman" w:cs="ArialUnicodeMS"/>
          <w:sz w:val="20"/>
          <w:szCs w:val="20"/>
        </w:rPr>
      </w:pPr>
      <w:proofErr w:type="spellStart"/>
      <w:r>
        <w:rPr>
          <w:rFonts w:ascii="ArialUnicodeMS" w:eastAsia="ArialUnicodeMS" w:hAnsi="Times New Roman" w:cs="ArialUnicodeMS"/>
          <w:sz w:val="20"/>
          <w:szCs w:val="20"/>
        </w:rPr>
        <w:t>Otros</w:t>
      </w:r>
      <w:proofErr w:type="spellEnd"/>
      <w:r>
        <w:rPr>
          <w:rFonts w:ascii="ArialUnicodeMS" w:eastAsia="ArialUnicodeMS" w:hAnsi="Times New Roman" w:cs="ArialUnicodeMS"/>
          <w:sz w:val="20"/>
          <w:szCs w:val="20"/>
        </w:rPr>
        <w:t xml:space="preserve"> </w:t>
      </w:r>
      <w:proofErr w:type="spellStart"/>
      <w:r>
        <w:rPr>
          <w:rFonts w:ascii="ArialUnicodeMS" w:eastAsia="ArialUnicodeMS" w:hAnsi="Times New Roman" w:cs="ArialUnicodeMS"/>
          <w:sz w:val="20"/>
          <w:szCs w:val="20"/>
        </w:rPr>
        <w:t>documentos</w:t>
      </w:r>
      <w:proofErr w:type="spellEnd"/>
      <w:r>
        <w:rPr>
          <w:rFonts w:ascii="ArialUnicodeMS" w:eastAsia="ArialUnicodeMS" w:hAnsi="Times New Roman" w:cs="ArialUnicodeMS"/>
          <w:sz w:val="20"/>
          <w:szCs w:val="20"/>
        </w:rPr>
        <w:t xml:space="preserve"> 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Times New Roman" w:cs="ArialUnicodeMS"/>
          <w:sz w:val="20"/>
          <w:szCs w:val="20"/>
        </w:rPr>
      </w:pPr>
      <w:r>
        <w:rPr>
          <w:rFonts w:ascii="ArialUnicodeMS" w:eastAsia="ArialUnicodeMS" w:hAnsi="Times New Roman" w:cs="ArialUnicodeMS"/>
          <w:sz w:val="20"/>
          <w:szCs w:val="20"/>
        </w:rPr>
        <w:t>(Supplementary files)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Definiciones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indicadores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utilizados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caracterizar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epidémica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presente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trabajo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</w:rPr>
        <w:t>Temporada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epidémica</w:t>
      </w:r>
      <w:proofErr w:type="spellEnd"/>
      <w:r>
        <w:rPr>
          <w:rFonts w:ascii="Times New Roman" w:hAnsi="Times New Roman" w:cs="Times New Roman"/>
        </w:rPr>
        <w:t xml:space="preserve">. De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amplia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efectos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estudio</w:t>
      </w:r>
      <w:proofErr w:type="spellEnd"/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entiende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periodo</w:t>
      </w:r>
      <w:proofErr w:type="spellEnd"/>
      <w:r>
        <w:rPr>
          <w:rFonts w:ascii="Times New Roman" w:hAnsi="Times New Roman" w:cs="Times New Roman"/>
        </w:rPr>
        <w:t xml:space="preserve"> de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tiempo</w:t>
      </w:r>
      <w:proofErr w:type="spellEnd"/>
      <w:proofErr w:type="gramEnd"/>
      <w:r>
        <w:rPr>
          <w:rFonts w:ascii="Times New Roman" w:hAnsi="Times New Roman" w:cs="Times New Roman"/>
        </w:rPr>
        <w:t xml:space="preserve"> que se </w:t>
      </w:r>
      <w:proofErr w:type="spellStart"/>
      <w:r>
        <w:rPr>
          <w:rFonts w:ascii="Times New Roman" w:hAnsi="Times New Roman" w:cs="Times New Roman"/>
        </w:rPr>
        <w:t>inicia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 xml:space="preserve"> de un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finaliza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agosto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siguiente</w:t>
      </w:r>
      <w:proofErr w:type="spellEnd"/>
      <w:r>
        <w:rPr>
          <w:rFonts w:ascii="Times New Roman" w:hAnsi="Times New Roman" w:cs="Times New Roman"/>
        </w:rPr>
        <w:t>.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</w:rPr>
        <w:t>Ingresos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por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temporada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epidémica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absoluto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casos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ingresados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>.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</w:rPr>
        <w:t>Mes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inicio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temporada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efectiva</w:t>
      </w:r>
      <w:proofErr w:type="spellEnd"/>
      <w:r>
        <w:rPr>
          <w:rFonts w:ascii="Times New Roman" w:hAnsi="Times New Roman" w:cs="Times New Roman"/>
        </w:rPr>
        <w:t xml:space="preserve">. Se </w:t>
      </w:r>
      <w:proofErr w:type="spellStart"/>
      <w:r>
        <w:rPr>
          <w:rFonts w:ascii="Times New Roman" w:hAnsi="Times New Roman" w:cs="Times New Roman"/>
        </w:rPr>
        <w:t>corresponde</w:t>
      </w:r>
      <w:proofErr w:type="spellEnd"/>
      <w:r>
        <w:rPr>
          <w:rFonts w:ascii="Times New Roman" w:hAnsi="Times New Roman" w:cs="Times New Roman"/>
        </w:rPr>
        <w:t xml:space="preserve"> con el primer </w:t>
      </w:r>
      <w:proofErr w:type="spellStart"/>
      <w:r>
        <w:rPr>
          <w:rFonts w:ascii="Times New Roman" w:hAnsi="Times New Roman" w:cs="Times New Roman"/>
        </w:rPr>
        <w:t>mes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tras</w:t>
      </w:r>
      <w:proofErr w:type="spellEnd"/>
      <w:r>
        <w:rPr>
          <w:rFonts w:ascii="Times New Roman" w:hAnsi="Times New Roman" w:cs="Times New Roman"/>
        </w:rPr>
        <w:t xml:space="preserve"> el de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>,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en</w:t>
      </w:r>
      <w:proofErr w:type="spellEnd"/>
      <w:proofErr w:type="gram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cual</w:t>
      </w:r>
      <w:proofErr w:type="spellEnd"/>
      <w:r>
        <w:rPr>
          <w:rFonts w:ascii="Times New Roman" w:hAnsi="Times New Roman" w:cs="Times New Roman"/>
        </w:rPr>
        <w:t xml:space="preserve"> se produce un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 superior al 5% del total de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misma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temporada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</w:rPr>
        <w:t>Mes</w:t>
      </w:r>
      <w:proofErr w:type="spellEnd"/>
      <w:r>
        <w:rPr>
          <w:rFonts w:ascii="Times New Roman" w:hAnsi="Times New Roman" w:cs="Times New Roman"/>
          <w:i/>
          <w:iCs/>
        </w:rPr>
        <w:t xml:space="preserve"> de final de </w:t>
      </w:r>
      <w:proofErr w:type="spellStart"/>
      <w:r>
        <w:rPr>
          <w:rFonts w:ascii="Times New Roman" w:hAnsi="Times New Roman" w:cs="Times New Roman"/>
          <w:i/>
          <w:iCs/>
        </w:rPr>
        <w:t>temporada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efectiva</w:t>
      </w:r>
      <w:proofErr w:type="spellEnd"/>
      <w:r>
        <w:rPr>
          <w:rFonts w:ascii="Times New Roman" w:hAnsi="Times New Roman" w:cs="Times New Roman"/>
        </w:rPr>
        <w:t xml:space="preserve">. De forma </w:t>
      </w:r>
      <w:proofErr w:type="spellStart"/>
      <w:r>
        <w:rPr>
          <w:rFonts w:ascii="Times New Roman" w:hAnsi="Times New Roman" w:cs="Times New Roman"/>
        </w:rPr>
        <w:t>análoga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indicador</w:t>
      </w:r>
      <w:proofErr w:type="spellEnd"/>
      <w:r>
        <w:rPr>
          <w:rFonts w:ascii="Times New Roman" w:hAnsi="Times New Roman" w:cs="Times New Roman"/>
        </w:rPr>
        <w:t xml:space="preserve"> anterior,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corresponde</w:t>
      </w:r>
      <w:proofErr w:type="spellEnd"/>
      <w:r>
        <w:rPr>
          <w:rFonts w:ascii="Times New Roman" w:hAnsi="Times New Roman" w:cs="Times New Roman"/>
        </w:rPr>
        <w:t xml:space="preserve"> con el primer </w:t>
      </w:r>
      <w:proofErr w:type="spellStart"/>
      <w:r>
        <w:rPr>
          <w:rFonts w:ascii="Times New Roman" w:hAnsi="Times New Roman" w:cs="Times New Roman"/>
        </w:rPr>
        <w:t>mes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producirse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pico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cual</w:t>
      </w:r>
      <w:proofErr w:type="spellEnd"/>
      <w:r>
        <w:rPr>
          <w:rFonts w:ascii="Times New Roman" w:hAnsi="Times New Roman" w:cs="Times New Roman"/>
        </w:rPr>
        <w:t xml:space="preserve"> se produce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 inferior al 5% del total de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>.</w:t>
      </w:r>
    </w:p>
    <w:p w:rsidR="006F7D71" w:rsidRDefault="006F7D71" w:rsidP="006F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</w:rPr>
        <w:t>Mes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pico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ingresos</w:t>
      </w:r>
      <w:proofErr w:type="spellEnd"/>
      <w:r>
        <w:rPr>
          <w:rFonts w:ascii="Times New Roman" w:hAnsi="Times New Roman" w:cs="Times New Roman"/>
        </w:rPr>
        <w:t xml:space="preserve">. Se </w:t>
      </w:r>
      <w:proofErr w:type="spellStart"/>
      <w:r>
        <w:rPr>
          <w:rFonts w:ascii="Times New Roman" w:hAnsi="Times New Roman" w:cs="Times New Roman"/>
        </w:rPr>
        <w:t>corresponde</w:t>
      </w:r>
      <w:proofErr w:type="spellEnd"/>
      <w:r>
        <w:rPr>
          <w:rFonts w:ascii="Times New Roman" w:hAnsi="Times New Roman" w:cs="Times New Roman"/>
        </w:rPr>
        <w:t xml:space="preserve"> con el </w:t>
      </w:r>
      <w:proofErr w:type="spellStart"/>
      <w:r>
        <w:rPr>
          <w:rFonts w:ascii="Times New Roman" w:hAnsi="Times New Roman" w:cs="Times New Roman"/>
        </w:rPr>
        <w:t>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cual</w:t>
      </w:r>
      <w:proofErr w:type="spellEnd"/>
      <w:r>
        <w:rPr>
          <w:rFonts w:ascii="Times New Roman" w:hAnsi="Times New Roman" w:cs="Times New Roman"/>
        </w:rPr>
        <w:t xml:space="preserve"> se produce el </w:t>
      </w:r>
      <w:proofErr w:type="spellStart"/>
      <w:r>
        <w:rPr>
          <w:rFonts w:ascii="Times New Roman" w:hAnsi="Times New Roman" w:cs="Times New Roman"/>
        </w:rPr>
        <w:t>máximo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de</w:t>
      </w:r>
    </w:p>
    <w:p w:rsidR="00FD16C1" w:rsidRDefault="006F7D71" w:rsidP="006F7D71">
      <w:proofErr w:type="spellStart"/>
      <w:proofErr w:type="gram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temporada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epidémica</w:t>
      </w:r>
      <w:proofErr w:type="spellEnd"/>
      <w:r>
        <w:rPr>
          <w:rFonts w:ascii="Times New Roman" w:hAnsi="Times New Roman" w:cs="Times New Roman"/>
        </w:rPr>
        <w:t xml:space="preserve"> a la que se </w:t>
      </w:r>
      <w:proofErr w:type="spellStart"/>
      <w:r>
        <w:rPr>
          <w:rFonts w:ascii="Times New Roman" w:hAnsi="Times New Roman" w:cs="Times New Roman"/>
        </w:rPr>
        <w:t>refiere</w:t>
      </w:r>
      <w:proofErr w:type="spellEnd"/>
      <w:r>
        <w:rPr>
          <w:rFonts w:ascii="Times New Roman" w:hAnsi="Times New Roman" w:cs="Times New Roman"/>
        </w:rPr>
        <w:t>.</w:t>
      </w:r>
    </w:p>
    <w:sectPr w:rsidR="00FD1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1"/>
    <w:rsid w:val="006F7D71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12E62-D168-4A76-840A-532BA97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2021-06-23T05:38:00Z</dcterms:created>
  <dcterms:modified xsi:type="dcterms:W3CDTF">2021-06-23T05:40:00Z</dcterms:modified>
</cp:coreProperties>
</file>