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1B" w:rsidRDefault="00D312AA">
      <w:pPr>
        <w:pStyle w:val="Normal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INSTRUCCIONES PARA LOS INSTRUCTORES EN LA EVALUACIÓN DE ANASTOMOSIS</w:t>
      </w:r>
    </w:p>
    <w:p w:rsidR="007E211B" w:rsidRDefault="007E211B">
      <w:pPr>
        <w:pStyle w:val="Normal1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7E211B" w:rsidRDefault="00D312AA">
      <w:pPr>
        <w:pStyle w:val="Normal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MODELO</w:t>
      </w:r>
    </w:p>
    <w:p w:rsidR="007E211B" w:rsidRDefault="00D312AA">
      <w:pPr>
        <w:pStyle w:val="Normal1"/>
        <w:numPr>
          <w:ilvl w:val="0"/>
          <w:numId w:val="3"/>
        </w:numPr>
        <w:ind w:hanging="360"/>
        <w:contextualSpacing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Simulador físico para laparoscopia (</w:t>
      </w:r>
      <w:proofErr w:type="spellStart"/>
      <w:r>
        <w:rPr>
          <w:rFonts w:ascii="Calibri" w:eastAsia="Calibri" w:hAnsi="Calibri" w:cs="Calibri"/>
          <w:sz w:val="24"/>
          <w:szCs w:val="24"/>
        </w:rPr>
        <w:t>Szabo-Berci-Sackier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Laparoscopic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Trainer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). Monitor, fuente de luz y cámara (Tele Pack X Led </w:t>
      </w:r>
      <w:proofErr w:type="spellStart"/>
      <w:r>
        <w:rPr>
          <w:rFonts w:ascii="Calibri" w:eastAsia="Calibri" w:hAnsi="Calibri" w:cs="Calibri"/>
          <w:sz w:val="24"/>
          <w:szCs w:val="24"/>
        </w:rPr>
        <w:t>Storz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:rsidR="007E211B" w:rsidRDefault="00D312AA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Intestino delgado preservado ex-vivo. Dos asas intestinales de 15 cm  con anastomosis central de 5 cm.</w:t>
      </w:r>
    </w:p>
    <w:p w:rsidR="007E211B" w:rsidRDefault="00D312AA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Suturas </w:t>
      </w:r>
      <w:proofErr w:type="spellStart"/>
      <w:r>
        <w:rPr>
          <w:rFonts w:ascii="Calibri" w:eastAsia="Calibri" w:hAnsi="Calibri" w:cs="Calibri"/>
          <w:sz w:val="24"/>
          <w:szCs w:val="24"/>
        </w:rPr>
        <w:t>monofilares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4/0.</w:t>
      </w:r>
    </w:p>
    <w:p w:rsidR="007E211B" w:rsidRDefault="00D312AA">
      <w:pPr>
        <w:pStyle w:val="Normal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E211B" w:rsidRDefault="00D312AA">
      <w:pPr>
        <w:pStyle w:val="Normal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HERRAMIENTA DE EVALUACIÓN</w:t>
      </w:r>
    </w:p>
    <w:p w:rsidR="007E211B" w:rsidRDefault="00D312AA">
      <w:pPr>
        <w:pStyle w:val="Normal1"/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Consta de 5 elementos.</w:t>
      </w:r>
    </w:p>
    <w:p w:rsidR="007E211B" w:rsidRDefault="00D312AA">
      <w:pPr>
        <w:pStyle w:val="Normal1"/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Cada elemento se valora en una escala del 1 al 7, donde cada valor significa: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= Riesgo seguro de dehiscencia.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 = Riesgo muy probable de dehiscencia.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 = Riesgo probable dehiscencia.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 = Riesgo mínimo dehiscencia.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 = Sin riesgo dehiscencia y pobre calidad.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 = Sin riesgo de dehiscencia y calidad buena.</w:t>
      </w:r>
    </w:p>
    <w:p w:rsidR="007E211B" w:rsidRDefault="00D312AA">
      <w:pPr>
        <w:pStyle w:val="Normal1"/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 = Sin riesgo de dehiscencia y calidad excelente.</w:t>
      </w:r>
    </w:p>
    <w:p w:rsidR="007E211B" w:rsidRDefault="00D312AA">
      <w:pPr>
        <w:pStyle w:val="Normal1"/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Existen descriptores para la valoración 1 (calidad de la anastomosis inaceptable), 4 (calidad de la anastomosis aceptable) y 7 (calidad de la anastomosis excelente).</w:t>
      </w:r>
    </w:p>
    <w:p w:rsidR="007E211B" w:rsidRDefault="00D312AA">
      <w:pPr>
        <w:pStyle w:val="Normal1"/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Además en las instrucciones para el evaluador se describe con más detalle cómo evaluar la calidad de la anastomosis.</w:t>
      </w:r>
    </w:p>
    <w:p w:rsidR="007E211B" w:rsidRDefault="00D312AA">
      <w:pPr>
        <w:pStyle w:val="Normal1"/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evaluador debe estimar la puntuación entre 1 y 7 considerando dichos descriptores.</w:t>
      </w:r>
    </w:p>
    <w:p w:rsidR="007E211B" w:rsidRDefault="007E211B">
      <w:pPr>
        <w:pStyle w:val="Normal1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E211B" w:rsidRDefault="007E211B">
      <w:pPr>
        <w:pStyle w:val="Normal1"/>
        <w:rPr>
          <w:rFonts w:ascii="Calibri" w:eastAsia="Calibri" w:hAnsi="Calibri" w:cs="Calibri"/>
          <w:b/>
          <w:sz w:val="24"/>
          <w:szCs w:val="24"/>
        </w:rPr>
      </w:pPr>
    </w:p>
    <w:p w:rsidR="007E211B" w:rsidRDefault="007E211B">
      <w:pPr>
        <w:pStyle w:val="Normal1"/>
        <w:rPr>
          <w:rFonts w:ascii="Calibri" w:eastAsia="Calibri" w:hAnsi="Calibri" w:cs="Calibri"/>
          <w:b/>
          <w:sz w:val="24"/>
          <w:szCs w:val="24"/>
        </w:rPr>
      </w:pPr>
    </w:p>
    <w:p w:rsidR="007E211B" w:rsidRDefault="00D312AA">
      <w:pPr>
        <w:pStyle w:val="Normal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DESCRIPCIÓN DETALLADA DE CADA ELEMENTO Y DE SU MÉTODO DE EVALUACIÓN</w:t>
      </w:r>
    </w:p>
    <w:p w:rsidR="007E211B" w:rsidRDefault="007E211B">
      <w:pPr>
        <w:pStyle w:val="Normal1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numPr>
          <w:ilvl w:val="0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Elemento 1: Separación entre puntos en cara anterior de anastomosis</w:t>
      </w:r>
      <w:r>
        <w:rPr>
          <w:rFonts w:ascii="Calibri" w:eastAsia="Calibri" w:hAnsi="Calibri" w:cs="Calibri"/>
          <w:sz w:val="24"/>
          <w:szCs w:val="24"/>
        </w:rPr>
        <w:t>. Se evalúa a través de dos dimensiones: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Distancia: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evaluará la cara anterior de la anastomosis.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mide con un calibrador en </w:t>
      </w:r>
      <w:proofErr w:type="spellStart"/>
      <w:r>
        <w:rPr>
          <w:rFonts w:ascii="Calibri" w:eastAsia="Calibri" w:hAnsi="Calibri" w:cs="Calibri"/>
          <w:sz w:val="24"/>
          <w:szCs w:val="24"/>
        </w:rPr>
        <w:t>mm.</w:t>
      </w:r>
      <w:proofErr w:type="spellEnd"/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Modo de efectuar la medición: Distancia entre cada uno de los puntos (mm) ordenadamente de izda. a dcha.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 considera que la distancia entre puntos es excelente cuando es aproximadamente entre 3-4 mm e inaceptable cuando sea aproximadamente menor a 3 mm o superior a 6mm.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Discrepancia entre puntos: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la diferencia en mm entre cada uno de los puntos consecutivos.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considera excelente cuando no hay discrepancia e inaceptable cuando la discrepancia cuando es aproximadamente más de 3 </w:t>
      </w:r>
      <w:proofErr w:type="spellStart"/>
      <w:r>
        <w:rPr>
          <w:rFonts w:ascii="Calibri" w:eastAsia="Calibri" w:hAnsi="Calibri" w:cs="Calibri"/>
          <w:sz w:val="24"/>
          <w:szCs w:val="24"/>
        </w:rPr>
        <w:t>mm.</w:t>
      </w:r>
      <w:proofErr w:type="spellEnd"/>
    </w:p>
    <w:p w:rsidR="007E211B" w:rsidRDefault="007E211B">
      <w:pPr>
        <w:pStyle w:val="Normal1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numPr>
          <w:ilvl w:val="0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Elemento 2: Eversión de mucosa</w:t>
      </w:r>
      <w:r>
        <w:rPr>
          <w:rFonts w:ascii="Calibri" w:eastAsia="Calibri" w:hAnsi="Calibri" w:cs="Calibri"/>
          <w:sz w:val="24"/>
          <w:szCs w:val="24"/>
        </w:rPr>
        <w:t xml:space="preserve">. Se evaluará inspeccionando cada uno de los puntos de la cara anterior de la anastomosis buscando la presencia de mucosa intestinal </w:t>
      </w:r>
      <w:proofErr w:type="spellStart"/>
      <w:r>
        <w:rPr>
          <w:rFonts w:ascii="Calibri" w:eastAsia="Calibri" w:hAnsi="Calibri" w:cs="Calibri"/>
          <w:sz w:val="24"/>
          <w:szCs w:val="24"/>
        </w:rPr>
        <w:t>evertida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grado de eversión mucosa se mide en </w:t>
      </w:r>
      <w:proofErr w:type="spellStart"/>
      <w:r>
        <w:rPr>
          <w:rFonts w:ascii="Calibri" w:eastAsia="Calibri" w:hAnsi="Calibri" w:cs="Calibri"/>
          <w:sz w:val="24"/>
          <w:szCs w:val="24"/>
        </w:rPr>
        <w:t>mm.</w:t>
      </w:r>
      <w:proofErr w:type="spellEnd"/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 la suma total de los mm </w:t>
      </w:r>
      <w:proofErr w:type="spellStart"/>
      <w:r>
        <w:rPr>
          <w:rFonts w:ascii="Calibri" w:eastAsia="Calibri" w:hAnsi="Calibri" w:cs="Calibri"/>
          <w:sz w:val="24"/>
          <w:szCs w:val="24"/>
        </w:rPr>
        <w:t>evertidos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 todos los puntos de la circunferencia de la anastomosis.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 excelente cuando no hay eversión.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 inaceptable cuando hay una eversión total de mucosa aproximadamente mayor de 10 mm o una eversión aislada aproximadamente  mayor de 4mm.</w:t>
      </w:r>
    </w:p>
    <w:p w:rsidR="007E211B" w:rsidRDefault="007E211B">
      <w:pPr>
        <w:pStyle w:val="Normal1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numPr>
          <w:ilvl w:val="0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Elemento 3: Tensión de la sutura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evaluará la cara anterior de la anastomosis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medirán dos parámetros: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Hilo sobrante: </w:t>
      </w:r>
      <w:proofErr w:type="spellStart"/>
      <w:r>
        <w:rPr>
          <w:rFonts w:ascii="Calibri" w:eastAsia="Calibri" w:hAnsi="Calibri" w:cs="Calibri"/>
          <w:sz w:val="24"/>
          <w:szCs w:val="24"/>
        </w:rPr>
        <w:t>traccionar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cuidado del hilo se sutura mediante un mosquito o gancho (si es factible) y medir la longitud de hilo que se consigue con esta maniobra (mm)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Medir la longitud total de la anastomosis  (mm), teniendo en cuenta que se parte de 2 bocas de 50 </w:t>
      </w:r>
      <w:proofErr w:type="spellStart"/>
      <w:r>
        <w:rPr>
          <w:rFonts w:ascii="Calibri" w:eastAsia="Calibri" w:hAnsi="Calibri" w:cs="Calibri"/>
          <w:sz w:val="24"/>
          <w:szCs w:val="24"/>
        </w:rPr>
        <w:t>mm.</w:t>
      </w:r>
      <w:proofErr w:type="spellEnd"/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considera excelente una medida de la anastomosis de ángulo a ángulo aproximadamente mayor de 40mm y el hilo sobrante después de ejercer tracción es menor de 5 </w:t>
      </w:r>
      <w:proofErr w:type="spellStart"/>
      <w:r>
        <w:rPr>
          <w:rFonts w:ascii="Calibri" w:eastAsia="Calibri" w:hAnsi="Calibri" w:cs="Calibri"/>
          <w:sz w:val="24"/>
          <w:szCs w:val="24"/>
        </w:rPr>
        <w:t>mm.</w:t>
      </w:r>
      <w:proofErr w:type="spellEnd"/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 inaceptable si la medida de la anastomosis de ángulo a ángulo es aproximadamente menor de 35 mm o si el hilo sobrante después de tensar el mismo en la línea de sutura es aproximadamente mayor de 10mm.</w:t>
      </w:r>
    </w:p>
    <w:p w:rsidR="007E211B" w:rsidRDefault="007E211B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numPr>
          <w:ilvl w:val="0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Elemento 4:  Estanqueidad de la anastomosis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medir la estanqueidad se cerrarán 3 de los cabos intestinales con una sutura.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la 4ª boca intestinal se introducirá un catéter para insuflación que se anudara a ésta.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 sumergirá la pieza en agua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insuflará mediante manómetro hasta que esté ligeramente tensa.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considerará excelente la ausencia de burbujeo.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considerará inaceptable la salida de aire a la mínima insuflación y que no permite la distensión de la pieza.</w:t>
      </w:r>
    </w:p>
    <w:p w:rsidR="007E211B" w:rsidRDefault="007E211B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7E211B" w:rsidRDefault="00D312AA">
      <w:pPr>
        <w:pStyle w:val="Normal1"/>
        <w:numPr>
          <w:ilvl w:val="0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Elemento 5:  Iatrogenia</w:t>
      </w:r>
      <w:r>
        <w:rPr>
          <w:rFonts w:ascii="Calibri" w:eastAsia="Calibri" w:hAnsi="Calibri" w:cs="Calibri"/>
          <w:sz w:val="24"/>
          <w:szCs w:val="24"/>
        </w:rPr>
        <w:t xml:space="preserve">. Valoración de la existencia o no de desgarros o </w:t>
      </w:r>
      <w:proofErr w:type="spellStart"/>
      <w:r>
        <w:rPr>
          <w:rFonts w:ascii="Calibri" w:eastAsia="Calibri" w:hAnsi="Calibri" w:cs="Calibri"/>
          <w:sz w:val="24"/>
          <w:szCs w:val="24"/>
        </w:rPr>
        <w:t>deserosamientos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 las asas intestinales de la anastomosis.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evaluará la anastomosis y asas intestinales en busca de desgarros o perforaciones debidas a la inadecuada manipulación, desechando los extremos de fijación de la pieza al </w:t>
      </w:r>
      <w:proofErr w:type="spellStart"/>
      <w:r>
        <w:rPr>
          <w:rFonts w:ascii="Calibri" w:eastAsia="Calibri" w:hAnsi="Calibri" w:cs="Calibri"/>
          <w:sz w:val="24"/>
          <w:szCs w:val="24"/>
        </w:rPr>
        <w:t>endotrainer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7E211B" w:rsidRDefault="00D312AA">
      <w:pPr>
        <w:pStyle w:val="Normal1"/>
        <w:numPr>
          <w:ilvl w:val="1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Medida: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Valorar si existen perforaciones.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Valorar desgarros/</w:t>
      </w:r>
      <w:proofErr w:type="spellStart"/>
      <w:r>
        <w:rPr>
          <w:rFonts w:ascii="Calibri" w:eastAsia="Calibri" w:hAnsi="Calibri" w:cs="Calibri"/>
          <w:sz w:val="24"/>
          <w:szCs w:val="24"/>
        </w:rPr>
        <w:t>deserosamientos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sin perforación.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considera excelente cuando no hay ninguna lesión.</w:t>
      </w:r>
    </w:p>
    <w:p w:rsidR="007E211B" w:rsidRDefault="00D312AA">
      <w:pPr>
        <w:pStyle w:val="Normal1"/>
        <w:numPr>
          <w:ilvl w:val="2"/>
          <w:numId w:val="4"/>
        </w:numPr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considera inaceptable cuando existe perforación o </w:t>
      </w:r>
      <w:proofErr w:type="spellStart"/>
      <w:r>
        <w:rPr>
          <w:rFonts w:ascii="Calibri" w:eastAsia="Calibri" w:hAnsi="Calibri" w:cs="Calibri"/>
          <w:sz w:val="24"/>
          <w:szCs w:val="24"/>
        </w:rPr>
        <w:t>deserosamientos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importantes.</w:t>
      </w:r>
    </w:p>
    <w:p w:rsidR="007E211B" w:rsidRDefault="00D312AA">
      <w:pPr>
        <w:pStyle w:val="Normal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E211B" w:rsidRDefault="00D312AA">
      <w:pPr>
        <w:pStyle w:val="Normal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ORDEN DE EVALUACIÓN: PARA PRESERVAR LA INTEGRIDAD DE LA ANASTOMOSIS</w:t>
      </w:r>
    </w:p>
    <w:p w:rsidR="007E211B" w:rsidRDefault="00D312AA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Objetivo: </w:t>
      </w:r>
      <w:r>
        <w:rPr>
          <w:rFonts w:ascii="Calibri" w:eastAsia="Calibri" w:hAnsi="Calibri" w:cs="Calibri"/>
          <w:sz w:val="24"/>
          <w:szCs w:val="24"/>
        </w:rPr>
        <w:t>que la anastomosis no se deteriore por la manipulación de un evaluador y pueda ser evaluada por un 2º evaluador.</w:t>
      </w:r>
    </w:p>
    <w:p w:rsidR="007E211B" w:rsidRDefault="00D312AA">
      <w:pPr>
        <w:pStyle w:val="Normal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Orden de evaluación: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Medición de la longitud de la anastomosis.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Distancia entre los puntos.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Valorar si se ve mucosa </w:t>
      </w:r>
      <w:proofErr w:type="spellStart"/>
      <w:r>
        <w:rPr>
          <w:rFonts w:ascii="Calibri" w:eastAsia="Calibri" w:hAnsi="Calibri" w:cs="Calibri"/>
          <w:sz w:val="24"/>
          <w:szCs w:val="24"/>
        </w:rPr>
        <w:t>evertida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lo largo de toda la anastomosis.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Medir la mucosa </w:t>
      </w:r>
      <w:proofErr w:type="spellStart"/>
      <w:r>
        <w:rPr>
          <w:rFonts w:ascii="Calibri" w:eastAsia="Calibri" w:hAnsi="Calibri" w:cs="Calibri"/>
          <w:sz w:val="24"/>
          <w:szCs w:val="24"/>
        </w:rPr>
        <w:t>evertida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(mm).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Valorar posibles lesiones iatrogénicas y describirlas.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 de estanqueidad: aire.</w:t>
      </w:r>
    </w:p>
    <w:p w:rsidR="007E211B" w:rsidRDefault="00D312AA">
      <w:pPr>
        <w:pStyle w:val="Normal1"/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Tracción de hilo de sutura para valorar si sobra.</w:t>
      </w:r>
    </w:p>
    <w:sectPr w:rsidR="007E211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208"/>
    <w:multiLevelType w:val="multilevel"/>
    <w:tmpl w:val="264470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17B1C5B"/>
    <w:multiLevelType w:val="multilevel"/>
    <w:tmpl w:val="288255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AD95A62"/>
    <w:multiLevelType w:val="multilevel"/>
    <w:tmpl w:val="64F0DD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D600053"/>
    <w:multiLevelType w:val="multilevel"/>
    <w:tmpl w:val="26700E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EDF4D08"/>
    <w:multiLevelType w:val="multilevel"/>
    <w:tmpl w:val="D116F1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9407C67"/>
    <w:multiLevelType w:val="multilevel"/>
    <w:tmpl w:val="B4329A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7E211B"/>
    <w:rsid w:val="00A91D2E"/>
    <w:rsid w:val="00D3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2B5AF2-7695-4E49-82F7-1DBE9CEE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3988</Characters>
  <Application>Microsoft Office Word</Application>
  <DocSecurity>0</DocSecurity>
  <Lines>33</Lines>
  <Paragraphs>9</Paragraphs>
  <ScaleCrop>false</ScaleCrop>
  <Company>HvV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HP</cp:lastModifiedBy>
  <cp:revision>2</cp:revision>
  <dcterms:created xsi:type="dcterms:W3CDTF">2019-09-23T10:21:00Z</dcterms:created>
  <dcterms:modified xsi:type="dcterms:W3CDTF">2019-09-23T10:21:00Z</dcterms:modified>
</cp:coreProperties>
</file>