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C29" w:rsidRDefault="00C83C29" w:rsidP="00C83C29">
      <w:pPr>
        <w:spacing w:after="0"/>
        <w:ind w:firstLine="708"/>
        <w:rPr>
          <w:b/>
          <w:lang w:val="en-US"/>
        </w:rPr>
      </w:pPr>
    </w:p>
    <w:p w:rsidR="00C83C29" w:rsidRPr="00DC24C9" w:rsidRDefault="005C133F" w:rsidP="00C83C29">
      <w:pPr>
        <w:pStyle w:val="Legenda"/>
        <w:keepNext/>
        <w:rPr>
          <w:color w:val="auto"/>
          <w:sz w:val="24"/>
          <w:szCs w:val="24"/>
          <w:lang w:val="en-US"/>
        </w:rPr>
      </w:pPr>
      <w:proofErr w:type="spellStart"/>
      <w:r>
        <w:rPr>
          <w:color w:val="auto"/>
          <w:sz w:val="24"/>
          <w:szCs w:val="24"/>
          <w:lang w:val="en-US"/>
        </w:rPr>
        <w:t>Suplementary</w:t>
      </w:r>
      <w:proofErr w:type="spellEnd"/>
      <w:r>
        <w:rPr>
          <w:color w:val="auto"/>
          <w:sz w:val="24"/>
          <w:szCs w:val="24"/>
          <w:lang w:val="en-US"/>
        </w:rPr>
        <w:t xml:space="preserve"> </w:t>
      </w:r>
      <w:r w:rsidR="00C83C29">
        <w:rPr>
          <w:color w:val="auto"/>
          <w:sz w:val="24"/>
          <w:szCs w:val="24"/>
          <w:lang w:val="en-US"/>
        </w:rPr>
        <w:t>Table</w:t>
      </w:r>
      <w:r w:rsidR="00C83C29" w:rsidRPr="00DC24C9">
        <w:rPr>
          <w:color w:val="auto"/>
          <w:sz w:val="24"/>
          <w:szCs w:val="24"/>
          <w:lang w:val="en-US"/>
        </w:rPr>
        <w:t xml:space="preserve"> </w:t>
      </w:r>
      <w:r w:rsidR="00C26948">
        <w:rPr>
          <w:color w:val="auto"/>
          <w:sz w:val="24"/>
          <w:szCs w:val="24"/>
        </w:rPr>
        <w:t>3</w:t>
      </w:r>
      <w:r w:rsidR="00C83C29" w:rsidRPr="00DC24C9">
        <w:rPr>
          <w:color w:val="auto"/>
          <w:sz w:val="24"/>
          <w:szCs w:val="24"/>
          <w:lang w:val="en-US"/>
        </w:rPr>
        <w:t xml:space="preserve"> </w:t>
      </w:r>
      <w:r w:rsidR="00C83C29">
        <w:rPr>
          <w:color w:val="auto"/>
          <w:sz w:val="24"/>
          <w:szCs w:val="24"/>
          <w:lang w:val="en-US"/>
        </w:rPr>
        <w:t>–</w:t>
      </w:r>
      <w:r w:rsidR="0097001E">
        <w:rPr>
          <w:color w:val="auto"/>
          <w:sz w:val="24"/>
          <w:szCs w:val="24"/>
          <w:lang w:val="en-US"/>
        </w:rPr>
        <w:t xml:space="preserve"> Summary of the studies</w:t>
      </w:r>
      <w:r w:rsidR="00C83C29" w:rsidRPr="00DC24C9">
        <w:rPr>
          <w:color w:val="auto"/>
          <w:sz w:val="24"/>
          <w:szCs w:val="24"/>
          <w:lang w:val="en-US"/>
        </w:rPr>
        <w:t xml:space="preserve"> characteristics</w:t>
      </w:r>
      <w:r w:rsidR="00B04947">
        <w:rPr>
          <w:color w:val="auto"/>
          <w:sz w:val="24"/>
          <w:szCs w:val="24"/>
          <w:lang w:val="en-US"/>
        </w:rPr>
        <w:t xml:space="preserve"> non included in the meta-analysis with reasons</w:t>
      </w:r>
    </w:p>
    <w:tbl>
      <w:tblPr>
        <w:tblStyle w:val="Tabelacomgrade"/>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1498"/>
        <w:gridCol w:w="1749"/>
        <w:gridCol w:w="1531"/>
        <w:gridCol w:w="1204"/>
        <w:gridCol w:w="1419"/>
        <w:gridCol w:w="1460"/>
        <w:gridCol w:w="1056"/>
        <w:gridCol w:w="2215"/>
      </w:tblGrid>
      <w:tr w:rsidR="005C133F" w:rsidTr="005C133F">
        <w:tc>
          <w:tcPr>
            <w:tcW w:w="2185" w:type="dxa"/>
            <w:tcBorders>
              <w:top w:val="single" w:sz="12" w:space="0" w:color="auto"/>
              <w:bottom w:val="single" w:sz="4" w:space="0" w:color="auto"/>
            </w:tcBorders>
          </w:tcPr>
          <w:p w:rsidR="005C133F" w:rsidRDefault="005C133F" w:rsidP="00417D48">
            <w:pPr>
              <w:jc w:val="center"/>
            </w:pPr>
            <w:proofErr w:type="spellStart"/>
            <w:r>
              <w:t>Reference</w:t>
            </w:r>
            <w:proofErr w:type="spellEnd"/>
          </w:p>
          <w:p w:rsidR="005C133F" w:rsidRDefault="005C133F" w:rsidP="00417D48">
            <w:pPr>
              <w:jc w:val="center"/>
            </w:pPr>
          </w:p>
        </w:tc>
        <w:tc>
          <w:tcPr>
            <w:tcW w:w="1498" w:type="dxa"/>
            <w:tcBorders>
              <w:top w:val="single" w:sz="12" w:space="0" w:color="auto"/>
              <w:bottom w:val="single" w:sz="4" w:space="0" w:color="auto"/>
            </w:tcBorders>
          </w:tcPr>
          <w:p w:rsidR="005C133F" w:rsidRDefault="005C133F" w:rsidP="00417D48">
            <w:pPr>
              <w:jc w:val="center"/>
            </w:pPr>
            <w:r>
              <w:t>Country</w:t>
            </w:r>
          </w:p>
        </w:tc>
        <w:tc>
          <w:tcPr>
            <w:tcW w:w="1749" w:type="dxa"/>
            <w:tcBorders>
              <w:top w:val="single" w:sz="12" w:space="0" w:color="auto"/>
              <w:bottom w:val="single" w:sz="4" w:space="0" w:color="auto"/>
            </w:tcBorders>
          </w:tcPr>
          <w:p w:rsidR="005C133F" w:rsidRDefault="005C133F" w:rsidP="00417D48">
            <w:pPr>
              <w:jc w:val="center"/>
            </w:pPr>
            <w:proofErr w:type="spellStart"/>
            <w:r>
              <w:t>Intervention</w:t>
            </w:r>
            <w:proofErr w:type="spellEnd"/>
          </w:p>
        </w:tc>
        <w:tc>
          <w:tcPr>
            <w:tcW w:w="1531" w:type="dxa"/>
            <w:tcBorders>
              <w:top w:val="single" w:sz="12" w:space="0" w:color="auto"/>
              <w:bottom w:val="single" w:sz="4" w:space="0" w:color="auto"/>
            </w:tcBorders>
          </w:tcPr>
          <w:p w:rsidR="005C133F" w:rsidRDefault="005C133F" w:rsidP="00417D48">
            <w:pPr>
              <w:jc w:val="center"/>
            </w:pPr>
            <w:proofErr w:type="spellStart"/>
            <w:r>
              <w:t>Control</w:t>
            </w:r>
            <w:proofErr w:type="spellEnd"/>
          </w:p>
        </w:tc>
        <w:tc>
          <w:tcPr>
            <w:tcW w:w="1204" w:type="dxa"/>
            <w:tcBorders>
              <w:top w:val="single" w:sz="12" w:space="0" w:color="auto"/>
              <w:bottom w:val="single" w:sz="4" w:space="0" w:color="auto"/>
            </w:tcBorders>
          </w:tcPr>
          <w:p w:rsidR="005C133F" w:rsidRDefault="005C133F" w:rsidP="00417D48">
            <w:pPr>
              <w:jc w:val="center"/>
            </w:pPr>
            <w:r>
              <w:t xml:space="preserve"> </w:t>
            </w:r>
            <w:proofErr w:type="spellStart"/>
            <w:r>
              <w:t>Brushing</w:t>
            </w:r>
            <w:proofErr w:type="spellEnd"/>
          </w:p>
        </w:tc>
        <w:tc>
          <w:tcPr>
            <w:tcW w:w="1419" w:type="dxa"/>
            <w:tcBorders>
              <w:top w:val="single" w:sz="12" w:space="0" w:color="auto"/>
              <w:bottom w:val="single" w:sz="4" w:space="0" w:color="auto"/>
            </w:tcBorders>
          </w:tcPr>
          <w:p w:rsidR="005C133F" w:rsidRDefault="005C133F" w:rsidP="00417D48">
            <w:pPr>
              <w:jc w:val="center"/>
            </w:pPr>
            <w:proofErr w:type="spellStart"/>
            <w:r>
              <w:t>Patients</w:t>
            </w:r>
            <w:proofErr w:type="spellEnd"/>
          </w:p>
        </w:tc>
        <w:tc>
          <w:tcPr>
            <w:tcW w:w="1460" w:type="dxa"/>
            <w:tcBorders>
              <w:top w:val="single" w:sz="12" w:space="0" w:color="auto"/>
              <w:bottom w:val="single" w:sz="4" w:space="0" w:color="auto"/>
            </w:tcBorders>
          </w:tcPr>
          <w:p w:rsidR="005C133F" w:rsidRDefault="005C133F" w:rsidP="00417D48">
            <w:pPr>
              <w:jc w:val="center"/>
            </w:pPr>
            <w:proofErr w:type="spellStart"/>
            <w:r>
              <w:t>Blindness</w:t>
            </w:r>
            <w:proofErr w:type="spellEnd"/>
          </w:p>
        </w:tc>
        <w:tc>
          <w:tcPr>
            <w:tcW w:w="1056" w:type="dxa"/>
            <w:tcBorders>
              <w:top w:val="single" w:sz="12" w:space="0" w:color="auto"/>
              <w:bottom w:val="single" w:sz="4" w:space="0" w:color="auto"/>
            </w:tcBorders>
          </w:tcPr>
          <w:p w:rsidR="005C133F" w:rsidRDefault="005C133F" w:rsidP="00417D48">
            <w:pPr>
              <w:jc w:val="center"/>
            </w:pPr>
            <w:r>
              <w:t>Age</w:t>
            </w:r>
          </w:p>
        </w:tc>
        <w:tc>
          <w:tcPr>
            <w:tcW w:w="2215" w:type="dxa"/>
            <w:tcBorders>
              <w:top w:val="single" w:sz="12" w:space="0" w:color="auto"/>
              <w:bottom w:val="single" w:sz="4" w:space="0" w:color="auto"/>
            </w:tcBorders>
          </w:tcPr>
          <w:p w:rsidR="005C133F" w:rsidRDefault="005C133F" w:rsidP="00417D48">
            <w:pPr>
              <w:jc w:val="center"/>
            </w:pPr>
            <w:proofErr w:type="spellStart"/>
            <w:r>
              <w:t>Reason</w:t>
            </w:r>
            <w:proofErr w:type="spellEnd"/>
            <w:r>
              <w:t xml:space="preserve"> for </w:t>
            </w:r>
            <w:proofErr w:type="spellStart"/>
            <w:r>
              <w:t>not</w:t>
            </w:r>
            <w:proofErr w:type="spellEnd"/>
            <w:r>
              <w:t xml:space="preserve"> include </w:t>
            </w:r>
          </w:p>
        </w:tc>
      </w:tr>
      <w:tr w:rsidR="005C133F" w:rsidTr="005C133F">
        <w:tc>
          <w:tcPr>
            <w:tcW w:w="2185" w:type="dxa"/>
          </w:tcPr>
          <w:p w:rsidR="005C133F" w:rsidRDefault="005C133F" w:rsidP="00417D48">
            <w:pPr>
              <w:jc w:val="center"/>
            </w:pPr>
            <w:r>
              <w:fldChar w:fldCharType="begin">
                <w:fldData xml:space="preserve">PEVuZE5vdGU+PENpdGU+PEF1dGhvcj5DYWJvdjwvQXV0aG9yPjxZZWFyPjIwMTA8L1llYXI+PFJl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</w:fldData>
              </w:fldChar>
            </w:r>
            <w:r w:rsidR="00500926">
              <w:instrText xml:space="preserve"> ADDIN EN.CITE </w:instrText>
            </w:r>
            <w:r w:rsidR="00500926">
              <w:fldChar w:fldCharType="begin">
                <w:fldData xml:space="preserve">PEVuZE5vdGU+PENpdGU+PEF1dGhvcj5DYWJvdjwvQXV0aG9yPjxZZWFyPjIwMTA8L1llYXI+PFJl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</w:fldData>
              </w:fldChar>
            </w:r>
            <w:r w:rsidR="00500926">
              <w:instrText xml:space="preserve"> ADDIN EN.CITE.DATA </w:instrText>
            </w:r>
            <w:r w:rsidR="00500926">
              <w:fldChar w:fldCharType="end"/>
            </w:r>
            <w:r>
              <w:fldChar w:fldCharType="separate"/>
            </w:r>
            <w:r w:rsidR="00500926">
              <w:rPr>
                <w:noProof/>
              </w:rPr>
              <w:t>(Cabov</w:t>
            </w:r>
            <w:r w:rsidR="00500926" w:rsidRPr="00500926">
              <w:rPr>
                <w:i/>
                <w:noProof/>
              </w:rPr>
              <w:t xml:space="preserve"> et al.</w:t>
            </w:r>
            <w:r w:rsidR="00500926">
              <w:rPr>
                <w:noProof/>
              </w:rPr>
              <w:t>, 2010)</w:t>
            </w:r>
            <w:r>
              <w:fldChar w:fldCharType="end"/>
            </w:r>
            <w:r w:rsidR="00500926">
              <w:t xml:space="preserve"> (1)</w:t>
            </w:r>
          </w:p>
          <w:p w:rsidR="005C133F" w:rsidRDefault="005C133F" w:rsidP="00417D48">
            <w:pPr>
              <w:jc w:val="center"/>
            </w:pPr>
          </w:p>
        </w:tc>
        <w:tc>
          <w:tcPr>
            <w:tcW w:w="1498" w:type="dxa"/>
          </w:tcPr>
          <w:p w:rsidR="005C133F" w:rsidRDefault="005C133F" w:rsidP="00417D48">
            <w:pPr>
              <w:jc w:val="center"/>
            </w:pPr>
            <w:proofErr w:type="spellStart"/>
            <w:r>
              <w:t>Croatia</w:t>
            </w:r>
            <w:proofErr w:type="spellEnd"/>
          </w:p>
        </w:tc>
        <w:tc>
          <w:tcPr>
            <w:tcW w:w="1749" w:type="dxa"/>
          </w:tcPr>
          <w:p w:rsidR="005C133F" w:rsidRDefault="005C133F" w:rsidP="00417D48">
            <w:pPr>
              <w:jc w:val="center"/>
            </w:pPr>
            <w:r>
              <w:t>0.2% gel (3x/</w:t>
            </w:r>
            <w:proofErr w:type="spellStart"/>
            <w:r>
              <w:t>day</w:t>
            </w:r>
            <w:proofErr w:type="spellEnd"/>
            <w:r>
              <w:t>)</w:t>
            </w:r>
          </w:p>
        </w:tc>
        <w:tc>
          <w:tcPr>
            <w:tcW w:w="1531" w:type="dxa"/>
          </w:tcPr>
          <w:p w:rsidR="005C133F" w:rsidRDefault="005C133F" w:rsidP="00417D48">
            <w:pPr>
              <w:jc w:val="center"/>
            </w:pPr>
            <w:r>
              <w:t>Placebo</w:t>
            </w:r>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5C133F">
            <w:pPr>
              <w:jc w:val="center"/>
            </w:pPr>
            <w:proofErr w:type="spellStart"/>
            <w:r>
              <w:t>Outcomes</w:t>
            </w:r>
            <w:proofErr w:type="spellEnd"/>
            <w:r>
              <w:t xml:space="preserve"> for </w:t>
            </w:r>
            <w:proofErr w:type="spellStart"/>
            <w:r>
              <w:t>patients</w:t>
            </w:r>
            <w:proofErr w:type="spellEnd"/>
            <w:r>
              <w:t xml:space="preserve"> </w:t>
            </w:r>
            <w:proofErr w:type="spellStart"/>
            <w:r>
              <w:t>intubated</w:t>
            </w:r>
            <w:proofErr w:type="spellEnd"/>
            <w:r>
              <w:t xml:space="preserve"> for </w:t>
            </w:r>
            <w:proofErr w:type="spellStart"/>
            <w:r>
              <w:t>at</w:t>
            </w:r>
            <w:proofErr w:type="spellEnd"/>
            <w:r>
              <w:t xml:space="preserve"> </w:t>
            </w:r>
            <w:proofErr w:type="spellStart"/>
            <w:r>
              <w:t>least</w:t>
            </w:r>
            <w:proofErr w:type="spellEnd"/>
            <w:r>
              <w:t xml:space="preserve"> 48 hours </w:t>
            </w:r>
            <w:proofErr w:type="spellStart"/>
            <w:r>
              <w:t>were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or</w:t>
            </w:r>
            <w:proofErr w:type="spellEnd"/>
            <w:r>
              <w:t xml:space="preserve"> </w:t>
            </w:r>
            <w:proofErr w:type="spellStart"/>
            <w:r>
              <w:t>available</w:t>
            </w:r>
            <w:proofErr w:type="spellEnd"/>
          </w:p>
        </w:tc>
      </w:tr>
      <w:tr w:rsidR="005C133F" w:rsidTr="005C133F">
        <w:tc>
          <w:tcPr>
            <w:tcW w:w="2185" w:type="dxa"/>
          </w:tcPr>
          <w:p w:rsidR="005C133F" w:rsidRDefault="005C133F" w:rsidP="00417D48">
            <w:pPr>
              <w:jc w:val="center"/>
            </w:pPr>
            <w:r>
              <w:fldChar w:fldCharType="begin">
                <w:fldData xml:space="preserve">PEVuZE5vdGU+PENpdGU+PEF1dGhvcj5EZVJpc288L0F1dGhvcj48WWVhcj4xOTk2PC9ZZWFyPjxS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</w:fldData>
              </w:fldChar>
            </w:r>
            <w:r w:rsidR="00500926">
              <w:instrText xml:space="preserve"> ADDIN EN.CITE </w:instrText>
            </w:r>
            <w:r w:rsidR="00500926">
              <w:fldChar w:fldCharType="begin">
                <w:fldData xml:space="preserve">PEVuZE5vdGU+PENpdGU+PEF1dGhvcj5EZVJpc288L0F1dGhvcj48WWVhcj4xOTk2PC9ZZWFyPjxS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</w:fldData>
              </w:fldChar>
            </w:r>
            <w:r w:rsidR="00500926">
              <w:instrText xml:space="preserve"> ADDIN EN.CITE.DATA </w:instrText>
            </w:r>
            <w:r w:rsidR="00500926">
              <w:fldChar w:fldCharType="end"/>
            </w:r>
            <w:r>
              <w:fldChar w:fldCharType="separate"/>
            </w:r>
            <w:r w:rsidR="00500926">
              <w:rPr>
                <w:noProof/>
              </w:rPr>
              <w:t>(Deriso</w:t>
            </w:r>
            <w:r w:rsidR="00500926" w:rsidRPr="00500926">
              <w:rPr>
                <w:i/>
                <w:noProof/>
              </w:rPr>
              <w:t xml:space="preserve"> et al.</w:t>
            </w:r>
            <w:r w:rsidR="00500926">
              <w:rPr>
                <w:noProof/>
              </w:rPr>
              <w:t>, 1996</w:t>
            </w:r>
            <w:proofErr w:type="gramStart"/>
            <w:r w:rsidR="00500926">
              <w:rPr>
                <w:noProof/>
              </w:rPr>
              <w:t>)</w:t>
            </w:r>
            <w:r>
              <w:fldChar w:fldCharType="end"/>
            </w:r>
            <w:r>
              <w:t xml:space="preserve"> </w:t>
            </w:r>
            <w:r w:rsidR="00500926">
              <w:t xml:space="preserve"> (</w:t>
            </w:r>
            <w:proofErr w:type="gramEnd"/>
            <w:r w:rsidR="00500926">
              <w:t>2)</w:t>
            </w:r>
          </w:p>
          <w:p w:rsidR="005C133F" w:rsidRDefault="005C133F" w:rsidP="00417D48">
            <w:pPr>
              <w:jc w:val="center"/>
            </w:pPr>
          </w:p>
        </w:tc>
        <w:tc>
          <w:tcPr>
            <w:tcW w:w="1498" w:type="dxa"/>
          </w:tcPr>
          <w:p w:rsidR="005C133F" w:rsidRDefault="005C133F" w:rsidP="00417D48">
            <w:pPr>
              <w:jc w:val="center"/>
            </w:pPr>
            <w:r>
              <w:t>USA</w:t>
            </w:r>
          </w:p>
        </w:tc>
        <w:tc>
          <w:tcPr>
            <w:tcW w:w="1749" w:type="dxa"/>
          </w:tcPr>
          <w:p w:rsidR="005C133F" w:rsidRDefault="005C133F" w:rsidP="00417D48">
            <w:pPr>
              <w:jc w:val="center"/>
            </w:pPr>
            <w:r>
              <w:t xml:space="preserve">0.12% </w:t>
            </w:r>
            <w:proofErr w:type="spellStart"/>
            <w:r>
              <w:t>solution</w:t>
            </w:r>
            <w:proofErr w:type="spellEnd"/>
            <w:r>
              <w:t xml:space="preserve"> (</w:t>
            </w:r>
            <w:proofErr w:type="spellStart"/>
            <w:r>
              <w:t>twice</w:t>
            </w:r>
            <w:proofErr w:type="spellEnd"/>
            <w:r>
              <w:t>/</w:t>
            </w:r>
            <w:proofErr w:type="spellStart"/>
            <w:r>
              <w:t>day</w:t>
            </w:r>
            <w:proofErr w:type="spellEnd"/>
            <w:r>
              <w:t>)</w:t>
            </w:r>
          </w:p>
        </w:tc>
        <w:tc>
          <w:tcPr>
            <w:tcW w:w="1531" w:type="dxa"/>
          </w:tcPr>
          <w:p w:rsidR="005C133F" w:rsidRDefault="005C133F" w:rsidP="00417D48">
            <w:pPr>
              <w:jc w:val="center"/>
            </w:pPr>
            <w:r>
              <w:t>Placebo</w:t>
            </w:r>
          </w:p>
        </w:tc>
        <w:tc>
          <w:tcPr>
            <w:tcW w:w="1204" w:type="dxa"/>
          </w:tcPr>
          <w:p w:rsidR="005C133F" w:rsidRDefault="005C133F" w:rsidP="00417D48">
            <w:pPr>
              <w:jc w:val="center"/>
            </w:pPr>
            <w:r>
              <w:t>No</w:t>
            </w:r>
          </w:p>
        </w:tc>
        <w:tc>
          <w:tcPr>
            <w:tcW w:w="1419" w:type="dxa"/>
          </w:tcPr>
          <w:p w:rsidR="005C133F" w:rsidRDefault="005C133F" w:rsidP="00417D48">
            <w:pPr>
              <w:jc w:val="center"/>
            </w:pPr>
            <w:proofErr w:type="spellStart"/>
            <w:r>
              <w:t>Cardiac</w:t>
            </w:r>
            <w:proofErr w:type="spellEnd"/>
            <w:r>
              <w:t xml:space="preserve"> surgery</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Outcomes</w:t>
            </w:r>
            <w:proofErr w:type="spellEnd"/>
            <w:r>
              <w:t xml:space="preserve"> for </w:t>
            </w:r>
            <w:proofErr w:type="spellStart"/>
            <w:r>
              <w:t>patients</w:t>
            </w:r>
            <w:proofErr w:type="spellEnd"/>
            <w:r>
              <w:t xml:space="preserve"> </w:t>
            </w:r>
            <w:proofErr w:type="spellStart"/>
            <w:r>
              <w:t>intubated</w:t>
            </w:r>
            <w:proofErr w:type="spellEnd"/>
            <w:r>
              <w:t xml:space="preserve"> for </w:t>
            </w:r>
            <w:proofErr w:type="spellStart"/>
            <w:r>
              <w:t>at</w:t>
            </w:r>
            <w:proofErr w:type="spellEnd"/>
            <w:r>
              <w:t xml:space="preserve"> </w:t>
            </w:r>
            <w:proofErr w:type="spellStart"/>
            <w:r>
              <w:t>least</w:t>
            </w:r>
            <w:proofErr w:type="spellEnd"/>
            <w:r>
              <w:t xml:space="preserve"> 48 hours </w:t>
            </w:r>
            <w:proofErr w:type="spellStart"/>
            <w:r>
              <w:t>were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or</w:t>
            </w:r>
            <w:proofErr w:type="spellEnd"/>
            <w:r>
              <w:t xml:space="preserve"> </w:t>
            </w:r>
            <w:proofErr w:type="spellStart"/>
            <w:r>
              <w:t>available</w:t>
            </w:r>
            <w:proofErr w:type="spellEnd"/>
          </w:p>
        </w:tc>
      </w:tr>
      <w:tr w:rsidR="005C133F" w:rsidTr="005C133F">
        <w:tc>
          <w:tcPr>
            <w:tcW w:w="2185" w:type="dxa"/>
          </w:tcPr>
          <w:p w:rsidR="005C133F" w:rsidRDefault="005C133F" w:rsidP="00417D48">
            <w:pPr>
              <w:jc w:val="center"/>
            </w:pPr>
            <w:r>
              <w:fldChar w:fldCharType="begin">
                <w:fldData xml:space="preserve">PEVuZE5vdGU+PENpdGU+PEF1dGhvcj5Gb3VycmllcjwvQXV0aG9yPjxZZWFyPjIwMDA8L1llYXI+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</w:fldData>
              </w:fldChar>
            </w:r>
            <w:r w:rsidR="00500926">
              <w:instrText xml:space="preserve"> ADDIN EN.CITE </w:instrText>
            </w:r>
            <w:r w:rsidR="00500926">
              <w:fldChar w:fldCharType="begin">
                <w:fldData xml:space="preserve">PEVuZE5vdGU+PENpdGU+PEF1dGhvcj5Gb3VycmllcjwvQXV0aG9yPjxZZWFyPjIwMDA8L1llYXI+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</w:fldData>
              </w:fldChar>
            </w:r>
            <w:r w:rsidR="00500926">
              <w:instrText xml:space="preserve"> ADDIN EN.CITE.DATA </w:instrText>
            </w:r>
            <w:r w:rsidR="00500926">
              <w:fldChar w:fldCharType="end"/>
            </w:r>
            <w:r>
              <w:fldChar w:fldCharType="separate"/>
            </w:r>
            <w:r w:rsidR="00500926">
              <w:rPr>
                <w:noProof/>
              </w:rPr>
              <w:t>(Fourrier</w:t>
            </w:r>
            <w:r w:rsidR="00500926" w:rsidRPr="00500926">
              <w:rPr>
                <w:i/>
                <w:noProof/>
              </w:rPr>
              <w:t xml:space="preserve"> et al.</w:t>
            </w:r>
            <w:r w:rsidR="00500926">
              <w:rPr>
                <w:noProof/>
              </w:rPr>
              <w:t>, 2000)</w:t>
            </w:r>
            <w:r>
              <w:fldChar w:fldCharType="end"/>
            </w:r>
            <w:r w:rsidR="00500926">
              <w:t xml:space="preserve"> (3)</w:t>
            </w:r>
          </w:p>
          <w:p w:rsidR="005C133F" w:rsidRDefault="005C133F" w:rsidP="00417D48">
            <w:pPr>
              <w:jc w:val="center"/>
            </w:pPr>
          </w:p>
        </w:tc>
        <w:tc>
          <w:tcPr>
            <w:tcW w:w="1498" w:type="dxa"/>
          </w:tcPr>
          <w:p w:rsidR="005C133F" w:rsidRDefault="005C133F" w:rsidP="00417D48">
            <w:pPr>
              <w:jc w:val="center"/>
            </w:pPr>
            <w:r>
              <w:t>France</w:t>
            </w:r>
          </w:p>
        </w:tc>
        <w:tc>
          <w:tcPr>
            <w:tcW w:w="1749" w:type="dxa"/>
          </w:tcPr>
          <w:p w:rsidR="005C133F" w:rsidRDefault="005C133F" w:rsidP="00417D48">
            <w:pPr>
              <w:jc w:val="center"/>
            </w:pPr>
            <w:r>
              <w:t>0.2% gel (3x/</w:t>
            </w:r>
            <w:proofErr w:type="spellStart"/>
            <w:r>
              <w:t>day</w:t>
            </w:r>
            <w:proofErr w:type="spellEnd"/>
            <w:r>
              <w:t>)</w:t>
            </w:r>
          </w:p>
        </w:tc>
        <w:tc>
          <w:tcPr>
            <w:tcW w:w="1531" w:type="dxa"/>
          </w:tcPr>
          <w:p w:rsidR="005C133F" w:rsidRDefault="005C133F" w:rsidP="00417D48">
            <w:pPr>
              <w:jc w:val="center"/>
            </w:pPr>
            <w:proofErr w:type="spellStart"/>
            <w:r>
              <w:t>Sodium</w:t>
            </w:r>
            <w:proofErr w:type="spellEnd"/>
            <w:r>
              <w:t xml:space="preserve"> </w:t>
            </w:r>
            <w:proofErr w:type="spellStart"/>
            <w:r>
              <w:t>bicarbonate</w:t>
            </w:r>
            <w:proofErr w:type="spellEnd"/>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Single</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Outcomes</w:t>
            </w:r>
            <w:proofErr w:type="spellEnd"/>
            <w:r>
              <w:t xml:space="preserve"> for </w:t>
            </w:r>
            <w:proofErr w:type="spellStart"/>
            <w:r>
              <w:t>patients</w:t>
            </w:r>
            <w:proofErr w:type="spellEnd"/>
            <w:r>
              <w:t xml:space="preserve"> </w:t>
            </w:r>
            <w:proofErr w:type="spellStart"/>
            <w:r>
              <w:t>intubated</w:t>
            </w:r>
            <w:proofErr w:type="spellEnd"/>
            <w:r>
              <w:t xml:space="preserve"> for </w:t>
            </w:r>
            <w:proofErr w:type="spellStart"/>
            <w:r>
              <w:t>at</w:t>
            </w:r>
            <w:proofErr w:type="spellEnd"/>
            <w:r>
              <w:t xml:space="preserve"> </w:t>
            </w:r>
            <w:proofErr w:type="spellStart"/>
            <w:r>
              <w:t>least</w:t>
            </w:r>
            <w:proofErr w:type="spellEnd"/>
            <w:r>
              <w:t xml:space="preserve"> 48 hours </w:t>
            </w:r>
            <w:proofErr w:type="spellStart"/>
            <w:r>
              <w:lastRenderedPageBreak/>
              <w:t>were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or</w:t>
            </w:r>
            <w:proofErr w:type="spellEnd"/>
            <w:r>
              <w:t xml:space="preserve"> </w:t>
            </w:r>
            <w:proofErr w:type="spellStart"/>
            <w:r>
              <w:t>available</w:t>
            </w:r>
            <w:proofErr w:type="spellEnd"/>
          </w:p>
        </w:tc>
      </w:tr>
      <w:tr w:rsidR="005C133F" w:rsidTr="005C133F">
        <w:tc>
          <w:tcPr>
            <w:tcW w:w="2185" w:type="dxa"/>
          </w:tcPr>
          <w:p w:rsidR="005C133F" w:rsidRDefault="005C133F" w:rsidP="00417D48">
            <w:pPr>
              <w:jc w:val="center"/>
            </w:pPr>
            <w:r>
              <w:lastRenderedPageBreak/>
              <w:fldChar w:fldCharType="begin"/>
            </w:r>
            <w:r w:rsidR="00500926">
              <w:instrText xml:space="preserve"> ADDIN EN.CITE &lt;EndNote&gt;&lt;Cite&gt;&lt;Author&gt;Fourrier&lt;/Author&gt;&lt;Year&gt;2005&lt;/Year&gt;&lt;RecNum&gt;6&lt;/RecNum&gt;&lt;DisplayText&gt;(Fourrier&lt;style face="italic"&gt; et al.&lt;/style&gt;, 2005)&lt;/DisplayText&gt;&lt;record&gt;&lt;rec-number&gt;6&lt;/rec-number&gt;&lt;foreign-keys&gt;&lt;key app="EN" db-id="f9fpvra0n5pw58ev0035vzpt5xwp2x5asswr" timestamp="1615923892"&gt;6&lt;/key&gt;&lt;/foreign-keys&gt;&lt;ref-type name="Journal Article"&gt;17&lt;/ref-type&gt;&lt;contributors&gt;&lt;authors&gt;&lt;author&gt;Fourrier, François&lt;/author&gt;&lt;author&gt;Dubois, Didier&lt;/author&gt;&lt;author&gt;Pronnier, Philippe&lt;/author&gt;&lt;author&gt;Herbecq, Patrick&lt;/author&gt;&lt;author&gt;Leroy, Olivier&lt;/author&gt;&lt;author&gt;Desmettre, Thibaut&lt;/author&gt;&lt;author&gt;Pottier-Cau, Elodie&lt;/author&gt;&lt;author&gt;Boutigny, Hervé&lt;/author&gt;&lt;author&gt;Di Pompeo, Christophe&lt;/author&gt;&lt;author&gt;Durocher, Alain&lt;/author&gt;&lt;author&gt;Roussel-Delvallez, Micheline&lt;/author&gt;&lt;/authors&gt;&lt;/contributors&gt;&lt;titles&gt;&lt;title&gt;Effect of gingival and dental plaque antiseptic decontamination on nosocomial infections acquired in the intensive care unit: A double-blind placebo-controlled multicenter study&lt;/title&gt;&lt;secondary-title&gt;Critical care medicine&lt;/secondary-title&gt;&lt;/titles&gt;&lt;periodical&gt;&lt;full-title&gt;Critical care medicine&lt;/full-title&gt;&lt;/periodical&gt;&lt;pages&gt;1728-35&lt;/pages&gt;&lt;volume&gt;33&lt;/volume&gt;&lt;dates&gt;&lt;year&gt;2005&lt;/year&gt;&lt;pub-dates&gt;&lt;date&gt;08/01&lt;/date&gt;&lt;/pub-dates&gt;&lt;/dates&gt;&lt;urls&gt;&lt;/urls&gt;&lt;electronic-resource-num&gt;10.1097/01.CCM.0000171537.03493.B0&lt;/electronic-resource-num&gt;&lt;/record&gt;&lt;/Cite&gt;&lt;/EndNote&gt;</w:instrText>
            </w:r>
            <w:r>
              <w:fldChar w:fldCharType="separate"/>
            </w:r>
            <w:r w:rsidR="00500926">
              <w:rPr>
                <w:noProof/>
              </w:rPr>
              <w:t>(Fourrier</w:t>
            </w:r>
            <w:r w:rsidR="00500926" w:rsidRPr="00500926">
              <w:rPr>
                <w:i/>
                <w:noProof/>
              </w:rPr>
              <w:t xml:space="preserve"> et al.</w:t>
            </w:r>
            <w:r w:rsidR="00500926">
              <w:rPr>
                <w:noProof/>
              </w:rPr>
              <w:t>, 2005)</w:t>
            </w:r>
            <w:r>
              <w:fldChar w:fldCharType="end"/>
            </w:r>
            <w:r w:rsidR="00500926">
              <w:t xml:space="preserve"> (4)</w:t>
            </w:r>
          </w:p>
          <w:p w:rsidR="005C133F" w:rsidRDefault="005C133F" w:rsidP="00417D48">
            <w:pPr>
              <w:jc w:val="center"/>
            </w:pPr>
          </w:p>
        </w:tc>
        <w:tc>
          <w:tcPr>
            <w:tcW w:w="1498" w:type="dxa"/>
          </w:tcPr>
          <w:p w:rsidR="005C133F" w:rsidRDefault="005C133F" w:rsidP="00417D48">
            <w:pPr>
              <w:jc w:val="center"/>
            </w:pPr>
            <w:r>
              <w:t>France</w:t>
            </w:r>
          </w:p>
        </w:tc>
        <w:tc>
          <w:tcPr>
            <w:tcW w:w="1749" w:type="dxa"/>
          </w:tcPr>
          <w:p w:rsidR="005C133F" w:rsidRDefault="005C133F" w:rsidP="00417D48">
            <w:pPr>
              <w:jc w:val="center"/>
            </w:pPr>
            <w:r>
              <w:t>0.2% gel (3x/</w:t>
            </w:r>
            <w:proofErr w:type="spellStart"/>
            <w:r>
              <w:t>day</w:t>
            </w:r>
            <w:proofErr w:type="spellEnd"/>
            <w:r>
              <w:t>)</w:t>
            </w:r>
          </w:p>
        </w:tc>
        <w:tc>
          <w:tcPr>
            <w:tcW w:w="1531" w:type="dxa"/>
          </w:tcPr>
          <w:p w:rsidR="005C133F" w:rsidRDefault="005C133F" w:rsidP="00417D48">
            <w:pPr>
              <w:jc w:val="center"/>
            </w:pPr>
            <w:r>
              <w:t>Placebo</w:t>
            </w:r>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Outcomes</w:t>
            </w:r>
            <w:proofErr w:type="spellEnd"/>
            <w:r>
              <w:t xml:space="preserve"> for </w:t>
            </w:r>
            <w:proofErr w:type="spellStart"/>
            <w:r>
              <w:t>patients</w:t>
            </w:r>
            <w:proofErr w:type="spellEnd"/>
            <w:r>
              <w:t xml:space="preserve"> </w:t>
            </w:r>
            <w:proofErr w:type="spellStart"/>
            <w:r>
              <w:t>intubated</w:t>
            </w:r>
            <w:proofErr w:type="spellEnd"/>
            <w:r>
              <w:t xml:space="preserve"> for </w:t>
            </w:r>
            <w:proofErr w:type="spellStart"/>
            <w:r>
              <w:t>at</w:t>
            </w:r>
            <w:proofErr w:type="spellEnd"/>
            <w:r>
              <w:t xml:space="preserve"> </w:t>
            </w:r>
            <w:proofErr w:type="spellStart"/>
            <w:r>
              <w:t>least</w:t>
            </w:r>
            <w:proofErr w:type="spellEnd"/>
            <w:r>
              <w:t xml:space="preserve"> 48 hours </w:t>
            </w:r>
            <w:proofErr w:type="spellStart"/>
            <w:r>
              <w:t>were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or</w:t>
            </w:r>
            <w:proofErr w:type="spellEnd"/>
            <w:r>
              <w:t xml:space="preserve"> </w:t>
            </w:r>
            <w:proofErr w:type="spellStart"/>
            <w:r>
              <w:t>available</w:t>
            </w:r>
            <w:proofErr w:type="spellEnd"/>
          </w:p>
        </w:tc>
      </w:tr>
      <w:tr w:rsidR="005C133F" w:rsidTr="005C133F">
        <w:tc>
          <w:tcPr>
            <w:tcW w:w="2185" w:type="dxa"/>
          </w:tcPr>
          <w:p w:rsidR="005C133F" w:rsidRDefault="005C133F" w:rsidP="00417D48">
            <w:pPr>
              <w:jc w:val="center"/>
            </w:pPr>
            <w:r>
              <w:fldChar w:fldCharType="begin"/>
            </w:r>
            <w:r w:rsidR="00500926">
              <w:instrText xml:space="preserve"> ADDIN EN.CITE &lt;EndNote&gt;&lt;Cite&gt;&lt;Author&gt;Grap&lt;/Author&gt;&lt;Year&gt;2011&lt;/Year&gt;&lt;RecNum&gt;7&lt;/RecNum&gt;&lt;DisplayText&gt;(Grap&lt;style face="italic"&gt; et al.&lt;/style&gt;, 2011)&lt;/DisplayText&gt;&lt;record&gt;&lt;rec-number&gt;7&lt;/rec-number&gt;&lt;foreign-keys&gt;&lt;key app="EN" db-id="f9fpvra0n5pw58ev0035vzpt5xwp2x5asswr" timestamp="1615923892"&gt;7&lt;/key&gt;&lt;/foreign-keys&gt;&lt;ref-type name="Journal Article"&gt;17&lt;/ref-type&gt;&lt;contributors&gt;&lt;authors&gt;&lt;author&gt;Grap, Mary&lt;/author&gt;&lt;author&gt;Munro, Cindy&lt;/author&gt;&lt;author&gt;Hamilton, V.&lt;/author&gt;&lt;author&gt;Elswick, R. K.&lt;/author&gt;&lt;author&gt;Sessler, Curtis&lt;/author&gt;&lt;author&gt;Ward, Kevin&lt;/author&gt;&lt;/authors&gt;&lt;/contributors&gt;&lt;titles&gt;&lt;title&gt;Early, single chlorhexidine application reduces ventilator-associated pneumonia in trauma patients&lt;/title&gt;&lt;secondary-title&gt;Heart &amp;amp; lung : the journal of critical care&lt;/secondary-title&gt;&lt;/titles&gt;&lt;periodical&gt;&lt;full-title&gt;Heart &amp;amp; lung : the journal of critical care&lt;/full-title&gt;&lt;/periodical&gt;&lt;pages&gt;e115-22&lt;/pages&gt;&lt;volume&gt;40&lt;/volume&gt;&lt;dates&gt;&lt;year&gt;2011&lt;/year&gt;&lt;pub-dates&gt;&lt;date&gt;03/01&lt;/date&gt;&lt;/pub-dates&gt;&lt;/dates&gt;&lt;urls&gt;&lt;/urls&gt;&lt;electronic-resource-num&gt;10.1016/j.hrtlng.2011.01.006&lt;/electronic-resource-num&gt;&lt;/record&gt;&lt;/Cite&gt;&lt;/EndNote&gt;</w:instrText>
            </w:r>
            <w:r>
              <w:fldChar w:fldCharType="separate"/>
            </w:r>
            <w:r w:rsidR="00500926">
              <w:rPr>
                <w:noProof/>
              </w:rPr>
              <w:t>(Grap</w:t>
            </w:r>
            <w:r w:rsidR="00500926" w:rsidRPr="00500926">
              <w:rPr>
                <w:i/>
                <w:noProof/>
              </w:rPr>
              <w:t xml:space="preserve"> et al.</w:t>
            </w:r>
            <w:r w:rsidR="00500926">
              <w:rPr>
                <w:noProof/>
              </w:rPr>
              <w:t>, 2011)</w:t>
            </w:r>
            <w:r>
              <w:fldChar w:fldCharType="end"/>
            </w:r>
            <w:r w:rsidR="00500926">
              <w:t xml:space="preserve"> (5)</w:t>
            </w:r>
          </w:p>
          <w:p w:rsidR="005C133F" w:rsidRDefault="005C133F" w:rsidP="00417D48">
            <w:pPr>
              <w:jc w:val="center"/>
            </w:pPr>
          </w:p>
        </w:tc>
        <w:tc>
          <w:tcPr>
            <w:tcW w:w="1498" w:type="dxa"/>
          </w:tcPr>
          <w:p w:rsidR="005C133F" w:rsidRDefault="005C133F" w:rsidP="00417D48">
            <w:pPr>
              <w:jc w:val="center"/>
            </w:pPr>
            <w:r>
              <w:t>USA</w:t>
            </w:r>
          </w:p>
        </w:tc>
        <w:tc>
          <w:tcPr>
            <w:tcW w:w="1749" w:type="dxa"/>
          </w:tcPr>
          <w:p w:rsidR="005C133F" w:rsidRPr="00E8467B" w:rsidRDefault="005C133F" w:rsidP="00417D48">
            <w:pPr>
              <w:jc w:val="center"/>
              <w:rPr>
                <w:lang w:val="en-US"/>
              </w:rPr>
            </w:pPr>
            <w:r>
              <w:rPr>
                <w:lang w:val="en-US"/>
              </w:rPr>
              <w:t>0.</w:t>
            </w:r>
            <w:r w:rsidRPr="00E8467B">
              <w:rPr>
                <w:lang w:val="en-US"/>
              </w:rPr>
              <w:t xml:space="preserve">12% solution (Once 12 </w:t>
            </w:r>
            <w:proofErr w:type="spellStart"/>
            <w:r w:rsidRPr="00E8467B">
              <w:rPr>
                <w:lang w:val="en-US"/>
              </w:rPr>
              <w:t>hrs</w:t>
            </w:r>
            <w:proofErr w:type="spellEnd"/>
            <w:r w:rsidRPr="00E8467B">
              <w:rPr>
                <w:lang w:val="en-US"/>
              </w:rPr>
              <w:t xml:space="preserve"> prior intubation; 5mL)</w:t>
            </w:r>
          </w:p>
          <w:p w:rsidR="005C133F" w:rsidRPr="00E8467B" w:rsidRDefault="005C133F" w:rsidP="00417D48">
            <w:pPr>
              <w:jc w:val="center"/>
              <w:rPr>
                <w:lang w:val="en-US"/>
              </w:rPr>
            </w:pPr>
          </w:p>
        </w:tc>
        <w:tc>
          <w:tcPr>
            <w:tcW w:w="1531" w:type="dxa"/>
          </w:tcPr>
          <w:p w:rsidR="005C133F" w:rsidRDefault="005C133F" w:rsidP="00417D48">
            <w:pPr>
              <w:jc w:val="center"/>
            </w:pPr>
            <w:r>
              <w:t xml:space="preserve">Usual </w:t>
            </w:r>
            <w:proofErr w:type="spellStart"/>
            <w:r>
              <w:t>care</w:t>
            </w:r>
            <w:proofErr w:type="spellEnd"/>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Open</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Pre-operative</w:t>
            </w:r>
            <w:proofErr w:type="spellEnd"/>
            <w:r>
              <w:t xml:space="preserve"> CHX </w:t>
            </w:r>
            <w:proofErr w:type="spellStart"/>
            <w:r>
              <w:t>application</w:t>
            </w:r>
            <w:proofErr w:type="spellEnd"/>
          </w:p>
        </w:tc>
      </w:tr>
      <w:tr w:rsidR="005C133F" w:rsidTr="005C133F">
        <w:tc>
          <w:tcPr>
            <w:tcW w:w="2185" w:type="dxa"/>
          </w:tcPr>
          <w:p w:rsidR="005C133F" w:rsidRDefault="005C133F" w:rsidP="00417D48">
            <w:pPr>
              <w:jc w:val="center"/>
            </w:pPr>
            <w:r>
              <w:fldChar w:fldCharType="begin">
                <w:fldData xml:space="preserve">PEVuZE5vdGU+PENpdGU+PEF1dGhvcj5Kw6Fjb21vPC9BdXRob3I+PFllYXI+MjAxMTwvWWVhcj48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</w:fldData>
              </w:fldChar>
            </w:r>
            <w:r w:rsidR="00500926">
              <w:instrText xml:space="preserve"> ADDIN EN.CITE </w:instrText>
            </w:r>
            <w:r w:rsidR="00500926">
              <w:fldChar w:fldCharType="begin">
                <w:fldData xml:space="preserve">PEVuZE5vdGU+PENpdGU+PEF1dGhvcj5Kw6Fjb21vPC9BdXRob3I+PFllYXI+MjAxMTwvWWVhcj48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</w:fldData>
              </w:fldChar>
            </w:r>
            <w:r w:rsidR="00500926">
              <w:instrText xml:space="preserve"> ADDIN EN.CITE.DATA </w:instrText>
            </w:r>
            <w:r w:rsidR="00500926">
              <w:fldChar w:fldCharType="end"/>
            </w:r>
            <w:r>
              <w:fldChar w:fldCharType="separate"/>
            </w:r>
            <w:r w:rsidR="00500926">
              <w:rPr>
                <w:noProof/>
              </w:rPr>
              <w:t>(Jácomo</w:t>
            </w:r>
            <w:r w:rsidR="00500926" w:rsidRPr="00500926">
              <w:rPr>
                <w:i/>
                <w:noProof/>
              </w:rPr>
              <w:t xml:space="preserve"> et al.</w:t>
            </w:r>
            <w:r w:rsidR="00500926">
              <w:rPr>
                <w:noProof/>
              </w:rPr>
              <w:t>, 2011)</w:t>
            </w:r>
            <w:r>
              <w:fldChar w:fldCharType="end"/>
            </w:r>
            <w:r w:rsidR="00500926">
              <w:t xml:space="preserve"> (6)</w:t>
            </w:r>
          </w:p>
          <w:p w:rsidR="005C133F" w:rsidRDefault="005C133F" w:rsidP="00417D48">
            <w:pPr>
              <w:jc w:val="center"/>
            </w:pPr>
          </w:p>
        </w:tc>
        <w:tc>
          <w:tcPr>
            <w:tcW w:w="1498" w:type="dxa"/>
          </w:tcPr>
          <w:p w:rsidR="005C133F" w:rsidRDefault="005C133F" w:rsidP="00417D48">
            <w:pPr>
              <w:jc w:val="center"/>
            </w:pPr>
            <w:proofErr w:type="spellStart"/>
            <w:r>
              <w:t>Brazil</w:t>
            </w:r>
            <w:proofErr w:type="spellEnd"/>
          </w:p>
        </w:tc>
        <w:tc>
          <w:tcPr>
            <w:tcW w:w="1749" w:type="dxa"/>
          </w:tcPr>
          <w:p w:rsidR="005C133F" w:rsidRPr="00E8467B" w:rsidRDefault="005C133F" w:rsidP="00417D48">
            <w:pPr>
              <w:jc w:val="center"/>
              <w:rPr>
                <w:lang w:val="en-US"/>
              </w:rPr>
            </w:pPr>
            <w:r>
              <w:rPr>
                <w:lang w:val="en-US"/>
              </w:rPr>
              <w:t>0.</w:t>
            </w:r>
            <w:r w:rsidRPr="00E8467B">
              <w:rPr>
                <w:lang w:val="en-US"/>
              </w:rPr>
              <w:t xml:space="preserve">12% solution (Once 12 </w:t>
            </w:r>
            <w:proofErr w:type="spellStart"/>
            <w:r w:rsidRPr="00E8467B">
              <w:rPr>
                <w:lang w:val="en-US"/>
              </w:rPr>
              <w:t>hrs</w:t>
            </w:r>
            <w:proofErr w:type="spellEnd"/>
            <w:r w:rsidRPr="00E8467B">
              <w:rPr>
                <w:lang w:val="en-US"/>
              </w:rPr>
              <w:t xml:space="preserve"> prior intubation; </w:t>
            </w:r>
            <w:r w:rsidRPr="00E8467B">
              <w:rPr>
                <w:lang w:val="en-US"/>
              </w:rPr>
              <w:lastRenderedPageBreak/>
              <w:t>5mL) then twice a day</w:t>
            </w:r>
          </w:p>
          <w:p w:rsidR="005C133F" w:rsidRPr="00E8467B" w:rsidRDefault="005C133F" w:rsidP="00417D48">
            <w:pPr>
              <w:jc w:val="center"/>
              <w:rPr>
                <w:lang w:val="en-US"/>
              </w:rPr>
            </w:pPr>
          </w:p>
        </w:tc>
        <w:tc>
          <w:tcPr>
            <w:tcW w:w="1531" w:type="dxa"/>
          </w:tcPr>
          <w:p w:rsidR="005C133F" w:rsidRDefault="005C133F" w:rsidP="00417D48">
            <w:pPr>
              <w:jc w:val="center"/>
            </w:pPr>
            <w:r>
              <w:lastRenderedPageBreak/>
              <w:t>Placebo</w:t>
            </w:r>
          </w:p>
        </w:tc>
        <w:tc>
          <w:tcPr>
            <w:tcW w:w="1204" w:type="dxa"/>
          </w:tcPr>
          <w:p w:rsidR="005C133F" w:rsidRDefault="005C133F" w:rsidP="00417D48">
            <w:pPr>
              <w:jc w:val="center"/>
            </w:pPr>
            <w:r>
              <w:t>No</w:t>
            </w:r>
          </w:p>
        </w:tc>
        <w:tc>
          <w:tcPr>
            <w:tcW w:w="1419" w:type="dxa"/>
          </w:tcPr>
          <w:p w:rsidR="005C133F" w:rsidRDefault="005C133F" w:rsidP="00417D48">
            <w:pPr>
              <w:jc w:val="center"/>
            </w:pPr>
            <w:proofErr w:type="spellStart"/>
            <w:r>
              <w:t>Pediatric</w:t>
            </w:r>
            <w:proofErr w:type="spellEnd"/>
            <w:r>
              <w:t xml:space="preserve"> ICU</w:t>
            </w:r>
          </w:p>
        </w:tc>
        <w:tc>
          <w:tcPr>
            <w:tcW w:w="1460" w:type="dxa"/>
          </w:tcPr>
          <w:p w:rsidR="005C133F" w:rsidRDefault="005C133F" w:rsidP="00417D48">
            <w:pPr>
              <w:jc w:val="center"/>
            </w:pPr>
            <w:r>
              <w:t>Open</w:t>
            </w:r>
          </w:p>
        </w:tc>
        <w:tc>
          <w:tcPr>
            <w:tcW w:w="1056" w:type="dxa"/>
          </w:tcPr>
          <w:p w:rsidR="005C133F" w:rsidRDefault="005C133F" w:rsidP="00417D48">
            <w:pPr>
              <w:jc w:val="center"/>
            </w:pPr>
            <w:proofErr w:type="spellStart"/>
            <w:r>
              <w:t>Children</w:t>
            </w:r>
            <w:proofErr w:type="spellEnd"/>
          </w:p>
        </w:tc>
        <w:tc>
          <w:tcPr>
            <w:tcW w:w="2215" w:type="dxa"/>
          </w:tcPr>
          <w:p w:rsidR="005C133F" w:rsidRDefault="005C133F" w:rsidP="00417D48">
            <w:pPr>
              <w:jc w:val="center"/>
            </w:pPr>
            <w:proofErr w:type="spellStart"/>
            <w:r>
              <w:t>Patients</w:t>
            </w:r>
            <w:proofErr w:type="spellEnd"/>
            <w:r>
              <w:t xml:space="preserve"> in </w:t>
            </w:r>
            <w:proofErr w:type="spellStart"/>
            <w:r>
              <w:t>the</w:t>
            </w:r>
            <w:proofErr w:type="spellEnd"/>
            <w:r>
              <w:t xml:space="preserve"> </w:t>
            </w:r>
            <w:proofErr w:type="spellStart"/>
            <w:r>
              <w:t>pediatric</w:t>
            </w:r>
            <w:proofErr w:type="spellEnd"/>
            <w:r>
              <w:t xml:space="preserve"> ICU</w:t>
            </w:r>
          </w:p>
        </w:tc>
      </w:tr>
      <w:tr w:rsidR="005C133F" w:rsidTr="005C133F">
        <w:tc>
          <w:tcPr>
            <w:tcW w:w="2185" w:type="dxa"/>
          </w:tcPr>
          <w:p w:rsidR="005C133F" w:rsidRDefault="005C133F" w:rsidP="00417D48">
            <w:pPr>
              <w:jc w:val="center"/>
            </w:pPr>
            <w:r>
              <w:lastRenderedPageBreak/>
              <w:fldChar w:fldCharType="begin">
                <w:fldData xml:space="preserve">PEVuZE5vdGU+PENpdGU+PEF1dGhvcj5LdXNhaGFyYTwvQXV0aG9yPjxZZWFyPjIwMTI8L1llYXI+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</w:fldData>
              </w:fldChar>
            </w:r>
            <w:r w:rsidR="00500926">
              <w:instrText xml:space="preserve"> ADDIN EN.CITE </w:instrText>
            </w:r>
            <w:r w:rsidR="00500926">
              <w:fldChar w:fldCharType="begin">
                <w:fldData xml:space="preserve">PEVuZE5vdGU+PENpdGU+PEF1dGhvcj5LdXNhaGFyYTwvQXV0aG9yPjxZZWFyPjIwMTI8L1llYXI+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</w:fldData>
              </w:fldChar>
            </w:r>
            <w:r w:rsidR="00500926">
              <w:instrText xml:space="preserve"> ADDIN EN.CITE.DATA </w:instrText>
            </w:r>
            <w:r w:rsidR="00500926">
              <w:fldChar w:fldCharType="end"/>
            </w:r>
            <w:r>
              <w:fldChar w:fldCharType="separate"/>
            </w:r>
            <w:r w:rsidR="00500926">
              <w:rPr>
                <w:noProof/>
              </w:rPr>
              <w:t>(Kusahara</w:t>
            </w:r>
            <w:r w:rsidR="00500926" w:rsidRPr="00500926">
              <w:rPr>
                <w:i/>
                <w:noProof/>
              </w:rPr>
              <w:t xml:space="preserve"> et al.</w:t>
            </w:r>
            <w:r w:rsidR="00500926">
              <w:rPr>
                <w:noProof/>
              </w:rPr>
              <w:t>, 2012)</w:t>
            </w:r>
            <w:r>
              <w:fldChar w:fldCharType="end"/>
            </w:r>
            <w:r w:rsidR="00500926">
              <w:t xml:space="preserve"> (7)</w:t>
            </w:r>
          </w:p>
          <w:p w:rsidR="005C133F" w:rsidRDefault="005C133F" w:rsidP="00417D48"/>
        </w:tc>
        <w:tc>
          <w:tcPr>
            <w:tcW w:w="1498" w:type="dxa"/>
          </w:tcPr>
          <w:p w:rsidR="005C133F" w:rsidRDefault="005C133F" w:rsidP="00417D48">
            <w:pPr>
              <w:jc w:val="center"/>
            </w:pPr>
            <w:proofErr w:type="spellStart"/>
            <w:r>
              <w:t>Brazil</w:t>
            </w:r>
            <w:proofErr w:type="spellEnd"/>
          </w:p>
        </w:tc>
        <w:tc>
          <w:tcPr>
            <w:tcW w:w="1749" w:type="dxa"/>
          </w:tcPr>
          <w:p w:rsidR="005C133F" w:rsidRDefault="005C133F" w:rsidP="00417D48">
            <w:pPr>
              <w:jc w:val="center"/>
            </w:pPr>
            <w:r>
              <w:t>0.12% gel</w:t>
            </w:r>
          </w:p>
        </w:tc>
        <w:tc>
          <w:tcPr>
            <w:tcW w:w="1531" w:type="dxa"/>
          </w:tcPr>
          <w:p w:rsidR="005C133F" w:rsidRDefault="005C133F" w:rsidP="00417D48">
            <w:pPr>
              <w:jc w:val="center"/>
            </w:pPr>
            <w:r>
              <w:t>Placebo</w:t>
            </w:r>
          </w:p>
        </w:tc>
        <w:tc>
          <w:tcPr>
            <w:tcW w:w="1204" w:type="dxa"/>
          </w:tcPr>
          <w:p w:rsidR="005C133F" w:rsidRDefault="005C133F" w:rsidP="00417D48">
            <w:pPr>
              <w:jc w:val="center"/>
            </w:pPr>
            <w:r>
              <w:t>Yes</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Children</w:t>
            </w:r>
            <w:proofErr w:type="spellEnd"/>
          </w:p>
        </w:tc>
        <w:tc>
          <w:tcPr>
            <w:tcW w:w="2215" w:type="dxa"/>
          </w:tcPr>
          <w:p w:rsidR="005C133F" w:rsidRDefault="005C133F" w:rsidP="00417D48">
            <w:pPr>
              <w:jc w:val="center"/>
            </w:pPr>
            <w:proofErr w:type="spellStart"/>
            <w:r>
              <w:t>Patients</w:t>
            </w:r>
            <w:proofErr w:type="spellEnd"/>
            <w:r>
              <w:t xml:space="preserve"> in </w:t>
            </w:r>
            <w:proofErr w:type="spellStart"/>
            <w:r>
              <w:t>the</w:t>
            </w:r>
            <w:proofErr w:type="spellEnd"/>
            <w:r>
              <w:t xml:space="preserve"> </w:t>
            </w:r>
            <w:proofErr w:type="spellStart"/>
            <w:r>
              <w:t>pediatric</w:t>
            </w:r>
            <w:proofErr w:type="spellEnd"/>
            <w:r>
              <w:t xml:space="preserve"> ICU</w:t>
            </w:r>
          </w:p>
        </w:tc>
      </w:tr>
      <w:tr w:rsidR="005C133F" w:rsidTr="005C133F">
        <w:tc>
          <w:tcPr>
            <w:tcW w:w="2185" w:type="dxa"/>
          </w:tcPr>
          <w:p w:rsidR="005C133F" w:rsidRDefault="005C133F" w:rsidP="00500926">
            <w:pPr>
              <w:jc w:val="center"/>
            </w:pPr>
            <w:r>
              <w:fldChar w:fldCharType="begin">
                <w:fldData xml:space="preserve">PEVuZE5vdGU+PENpdGU+PEF1dGhvcj5MaW48L0F1dGhvcj48WWVhcj4yMDE1PC9ZZWFyPjxSZWNO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</w:fldData>
              </w:fldChar>
            </w:r>
            <w:r w:rsidR="00500926">
              <w:instrText xml:space="preserve"> ADDIN EN.CITE </w:instrText>
            </w:r>
            <w:r w:rsidR="00500926">
              <w:fldChar w:fldCharType="begin">
                <w:fldData xml:space="preserve">PEVuZE5vdGU+PENpdGU+PEF1dGhvcj5MaW48L0F1dGhvcj48WWVhcj4yMDE1PC9ZZWFyPjxSZWNO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</w:fldData>
              </w:fldChar>
            </w:r>
            <w:r w:rsidR="00500926">
              <w:instrText xml:space="preserve"> ADDIN EN.CITE.DATA </w:instrText>
            </w:r>
            <w:r w:rsidR="00500926">
              <w:fldChar w:fldCharType="end"/>
            </w:r>
            <w:r>
              <w:fldChar w:fldCharType="separate"/>
            </w:r>
            <w:r w:rsidR="00500926">
              <w:rPr>
                <w:noProof/>
              </w:rPr>
              <w:t>(Lin</w:t>
            </w:r>
            <w:r w:rsidR="00500926" w:rsidRPr="00500926">
              <w:rPr>
                <w:i/>
                <w:noProof/>
              </w:rPr>
              <w:t xml:space="preserve"> et al.</w:t>
            </w:r>
            <w:r w:rsidR="00500926">
              <w:rPr>
                <w:noProof/>
              </w:rPr>
              <w:t>, 2015)</w:t>
            </w:r>
            <w:r>
              <w:fldChar w:fldCharType="end"/>
            </w:r>
            <w:r w:rsidR="00500926">
              <w:t xml:space="preserve"> (8)</w:t>
            </w:r>
          </w:p>
        </w:tc>
        <w:tc>
          <w:tcPr>
            <w:tcW w:w="1498" w:type="dxa"/>
          </w:tcPr>
          <w:p w:rsidR="005C133F" w:rsidRDefault="005C133F" w:rsidP="00417D48">
            <w:pPr>
              <w:jc w:val="center"/>
            </w:pPr>
            <w:r>
              <w:t>China</w:t>
            </w:r>
          </w:p>
        </w:tc>
        <w:tc>
          <w:tcPr>
            <w:tcW w:w="1749" w:type="dxa"/>
          </w:tcPr>
          <w:p w:rsidR="005C133F" w:rsidRDefault="005C133F" w:rsidP="00417D48">
            <w:pPr>
              <w:jc w:val="center"/>
            </w:pPr>
            <w:r>
              <w:t xml:space="preserve">0.2% </w:t>
            </w:r>
            <w:proofErr w:type="spellStart"/>
            <w:r>
              <w:t>solution</w:t>
            </w:r>
            <w:proofErr w:type="spellEnd"/>
          </w:p>
          <w:p w:rsidR="005C133F" w:rsidRDefault="005C133F" w:rsidP="00417D48">
            <w:pPr>
              <w:jc w:val="center"/>
            </w:pPr>
            <w:r>
              <w:t>(4x/</w:t>
            </w:r>
            <w:proofErr w:type="spellStart"/>
            <w:r>
              <w:t>day</w:t>
            </w:r>
            <w:proofErr w:type="spellEnd"/>
            <w:r>
              <w:t>)</w:t>
            </w:r>
          </w:p>
          <w:p w:rsidR="005C133F" w:rsidRDefault="005C133F" w:rsidP="00417D48">
            <w:pPr>
              <w:jc w:val="center"/>
            </w:pPr>
          </w:p>
        </w:tc>
        <w:tc>
          <w:tcPr>
            <w:tcW w:w="1531" w:type="dxa"/>
          </w:tcPr>
          <w:p w:rsidR="005C133F" w:rsidRDefault="005C133F" w:rsidP="00417D48">
            <w:pPr>
              <w:jc w:val="center"/>
            </w:pPr>
            <w:r>
              <w:t>Placebo</w:t>
            </w:r>
          </w:p>
        </w:tc>
        <w:tc>
          <w:tcPr>
            <w:tcW w:w="1204" w:type="dxa"/>
          </w:tcPr>
          <w:p w:rsidR="005C133F" w:rsidRDefault="005C133F" w:rsidP="00417D48">
            <w:pPr>
              <w:jc w:val="center"/>
            </w:pPr>
            <w:r>
              <w:t>Yes</w:t>
            </w:r>
          </w:p>
        </w:tc>
        <w:tc>
          <w:tcPr>
            <w:tcW w:w="1419" w:type="dxa"/>
          </w:tcPr>
          <w:p w:rsidR="005C133F" w:rsidRDefault="005C133F" w:rsidP="00417D48">
            <w:pPr>
              <w:jc w:val="center"/>
            </w:pPr>
            <w:proofErr w:type="spellStart"/>
            <w:r>
              <w:t>Cardiac</w:t>
            </w:r>
            <w:proofErr w:type="spellEnd"/>
            <w:r>
              <w:t xml:space="preserve"> ICU</w:t>
            </w:r>
          </w:p>
        </w:tc>
        <w:tc>
          <w:tcPr>
            <w:tcW w:w="1460" w:type="dxa"/>
          </w:tcPr>
          <w:p w:rsidR="005C133F" w:rsidRDefault="005C133F" w:rsidP="00417D48">
            <w:pPr>
              <w:jc w:val="center"/>
            </w:pPr>
            <w:r>
              <w:t>Single</w:t>
            </w:r>
          </w:p>
        </w:tc>
        <w:tc>
          <w:tcPr>
            <w:tcW w:w="1056" w:type="dxa"/>
          </w:tcPr>
          <w:p w:rsidR="005C133F" w:rsidRDefault="005C133F" w:rsidP="00417D48">
            <w:pPr>
              <w:jc w:val="center"/>
            </w:pPr>
            <w:proofErr w:type="spellStart"/>
            <w:r>
              <w:t>Adults</w:t>
            </w:r>
            <w:proofErr w:type="spellEnd"/>
          </w:p>
        </w:tc>
        <w:tc>
          <w:tcPr>
            <w:tcW w:w="2215" w:type="dxa"/>
          </w:tcPr>
          <w:p w:rsidR="005C133F" w:rsidRDefault="00AA1CAF" w:rsidP="00417D48">
            <w:pPr>
              <w:jc w:val="center"/>
            </w:pPr>
            <w:proofErr w:type="spellStart"/>
            <w:r w:rsidRPr="00AA1CAF">
              <w:t>Outcomes</w:t>
            </w:r>
            <w:proofErr w:type="spellEnd"/>
            <w:r w:rsidRPr="00AA1CAF">
              <w:t xml:space="preserve"> for </w:t>
            </w:r>
            <w:proofErr w:type="spellStart"/>
            <w:r w:rsidRPr="00AA1CAF">
              <w:t>patients</w:t>
            </w:r>
            <w:proofErr w:type="spellEnd"/>
            <w:r w:rsidRPr="00AA1CAF">
              <w:t xml:space="preserve"> </w:t>
            </w:r>
            <w:proofErr w:type="spellStart"/>
            <w:r w:rsidRPr="00AA1CAF">
              <w:t>intubated</w:t>
            </w:r>
            <w:proofErr w:type="spellEnd"/>
            <w:r w:rsidRPr="00AA1CAF">
              <w:t xml:space="preserve"> for </w:t>
            </w:r>
            <w:proofErr w:type="spellStart"/>
            <w:r w:rsidRPr="00AA1CAF">
              <w:t>at</w:t>
            </w:r>
            <w:proofErr w:type="spellEnd"/>
            <w:r w:rsidRPr="00AA1CAF">
              <w:t xml:space="preserve"> </w:t>
            </w:r>
            <w:proofErr w:type="spellStart"/>
            <w:r w:rsidRPr="00AA1CAF">
              <w:t>least</w:t>
            </w:r>
            <w:proofErr w:type="spellEnd"/>
            <w:r w:rsidRPr="00AA1CAF">
              <w:t xml:space="preserve"> 48 hours </w:t>
            </w:r>
            <w:proofErr w:type="spellStart"/>
            <w:r w:rsidRPr="00AA1CAF">
              <w:t>were</w:t>
            </w:r>
            <w:proofErr w:type="spellEnd"/>
            <w:r w:rsidRPr="00AA1CAF">
              <w:t xml:space="preserve"> </w:t>
            </w:r>
            <w:proofErr w:type="spellStart"/>
            <w:r w:rsidRPr="00AA1CAF">
              <w:t>not</w:t>
            </w:r>
            <w:proofErr w:type="spellEnd"/>
            <w:r w:rsidRPr="00AA1CAF">
              <w:t xml:space="preserve"> </w:t>
            </w:r>
            <w:proofErr w:type="spellStart"/>
            <w:r w:rsidRPr="00AA1CAF">
              <w:t>clear</w:t>
            </w:r>
            <w:proofErr w:type="spellEnd"/>
            <w:r w:rsidRPr="00AA1CAF">
              <w:t xml:space="preserve"> </w:t>
            </w:r>
            <w:proofErr w:type="spellStart"/>
            <w:r w:rsidRPr="00AA1CAF">
              <w:t>or</w:t>
            </w:r>
            <w:proofErr w:type="spellEnd"/>
            <w:r w:rsidRPr="00AA1CAF">
              <w:t xml:space="preserve"> </w:t>
            </w:r>
            <w:proofErr w:type="spellStart"/>
            <w:r w:rsidRPr="00AA1CAF">
              <w:t>available</w:t>
            </w:r>
            <w:proofErr w:type="spellEnd"/>
          </w:p>
        </w:tc>
      </w:tr>
      <w:tr w:rsidR="005C133F" w:rsidTr="005C133F">
        <w:tc>
          <w:tcPr>
            <w:tcW w:w="2185" w:type="dxa"/>
          </w:tcPr>
          <w:p w:rsidR="005C133F" w:rsidRDefault="005C133F" w:rsidP="00417D48">
            <w:pPr>
              <w:jc w:val="center"/>
            </w:pPr>
            <w:r>
              <w:fldChar w:fldCharType="begin">
                <w:fldData xml:space="preserve">PEVuZE5vdGU+PENpdGU+PEF1dGhvcj5NdW5ybzwvQXV0aG9yPjxZZWFyPjIwMDk8L1llYXI+PFJl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</w:fldData>
              </w:fldChar>
            </w:r>
            <w:r w:rsidR="00500926">
              <w:instrText xml:space="preserve"> ADDIN EN.CITE </w:instrText>
            </w:r>
            <w:r w:rsidR="00500926">
              <w:fldChar w:fldCharType="begin">
                <w:fldData xml:space="preserve">PEVuZE5vdGU+PENpdGU+PEF1dGhvcj5NdW5ybzwvQXV0aG9yPjxZZWFyPjIwMDk8L1llYXI+PFJl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</w:fldData>
              </w:fldChar>
            </w:r>
            <w:r w:rsidR="00500926">
              <w:instrText xml:space="preserve"> ADDIN EN.CITE.DATA </w:instrText>
            </w:r>
            <w:r w:rsidR="00500926">
              <w:fldChar w:fldCharType="end"/>
            </w:r>
            <w:r>
              <w:fldChar w:fldCharType="separate"/>
            </w:r>
            <w:r w:rsidR="00500926">
              <w:rPr>
                <w:noProof/>
              </w:rPr>
              <w:t>(Munro</w:t>
            </w:r>
            <w:r w:rsidR="00500926" w:rsidRPr="00500926">
              <w:rPr>
                <w:i/>
                <w:noProof/>
              </w:rPr>
              <w:t xml:space="preserve"> et al.</w:t>
            </w:r>
            <w:r w:rsidR="00500926">
              <w:rPr>
                <w:noProof/>
              </w:rPr>
              <w:t>, 2009)</w:t>
            </w:r>
            <w:r>
              <w:fldChar w:fldCharType="end"/>
            </w:r>
            <w:r w:rsidR="00500926">
              <w:t xml:space="preserve"> (9)</w:t>
            </w:r>
          </w:p>
          <w:p w:rsidR="005C133F" w:rsidRDefault="005C133F" w:rsidP="00417D48">
            <w:pPr>
              <w:jc w:val="center"/>
            </w:pPr>
          </w:p>
        </w:tc>
        <w:tc>
          <w:tcPr>
            <w:tcW w:w="1498" w:type="dxa"/>
          </w:tcPr>
          <w:p w:rsidR="005C133F" w:rsidRDefault="005C133F" w:rsidP="00417D48">
            <w:pPr>
              <w:jc w:val="center"/>
            </w:pPr>
            <w:r>
              <w:t>USA</w:t>
            </w:r>
          </w:p>
        </w:tc>
        <w:tc>
          <w:tcPr>
            <w:tcW w:w="1749" w:type="dxa"/>
          </w:tcPr>
          <w:p w:rsidR="005C133F" w:rsidRDefault="005C133F" w:rsidP="00417D48">
            <w:pPr>
              <w:jc w:val="center"/>
            </w:pPr>
            <w:r>
              <w:t xml:space="preserve">0.12% </w:t>
            </w:r>
            <w:proofErr w:type="spellStart"/>
            <w:r>
              <w:t>solution</w:t>
            </w:r>
            <w:proofErr w:type="spellEnd"/>
            <w:r>
              <w:t xml:space="preserve"> (</w:t>
            </w:r>
            <w:proofErr w:type="spellStart"/>
            <w:r>
              <w:t>twice</w:t>
            </w:r>
            <w:proofErr w:type="spellEnd"/>
            <w:r>
              <w:t>/</w:t>
            </w:r>
            <w:proofErr w:type="spellStart"/>
            <w:r>
              <w:t>day</w:t>
            </w:r>
            <w:proofErr w:type="spellEnd"/>
            <w:r>
              <w:t>; 5mL)</w:t>
            </w:r>
          </w:p>
        </w:tc>
        <w:tc>
          <w:tcPr>
            <w:tcW w:w="1531" w:type="dxa"/>
          </w:tcPr>
          <w:p w:rsidR="005C133F" w:rsidRDefault="005C133F" w:rsidP="00417D48">
            <w:pPr>
              <w:jc w:val="center"/>
            </w:pPr>
            <w:r>
              <w:t xml:space="preserve">Usual </w:t>
            </w:r>
            <w:proofErr w:type="spellStart"/>
            <w:r>
              <w:t>care</w:t>
            </w:r>
            <w:proofErr w:type="spellEnd"/>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Open</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Outcomes</w:t>
            </w:r>
            <w:proofErr w:type="spellEnd"/>
            <w:r>
              <w:t xml:space="preserve"> for </w:t>
            </w:r>
            <w:proofErr w:type="spellStart"/>
            <w:r>
              <w:t>patients</w:t>
            </w:r>
            <w:proofErr w:type="spellEnd"/>
            <w:r>
              <w:t xml:space="preserve"> </w:t>
            </w:r>
            <w:proofErr w:type="spellStart"/>
            <w:r>
              <w:t>intubated</w:t>
            </w:r>
            <w:proofErr w:type="spellEnd"/>
            <w:r>
              <w:t xml:space="preserve"> for </w:t>
            </w:r>
            <w:proofErr w:type="spellStart"/>
            <w:r>
              <w:t>at</w:t>
            </w:r>
            <w:proofErr w:type="spellEnd"/>
            <w:r>
              <w:t xml:space="preserve"> </w:t>
            </w:r>
            <w:proofErr w:type="spellStart"/>
            <w:r>
              <w:t>least</w:t>
            </w:r>
            <w:proofErr w:type="spellEnd"/>
            <w:r>
              <w:t xml:space="preserve"> 48 hours </w:t>
            </w:r>
            <w:proofErr w:type="spellStart"/>
            <w:r>
              <w:t>were</w:t>
            </w:r>
            <w:proofErr w:type="spellEnd"/>
            <w:r>
              <w:t xml:space="preserve"> </w:t>
            </w:r>
            <w:proofErr w:type="spellStart"/>
            <w:r>
              <w:t>not</w:t>
            </w:r>
            <w:proofErr w:type="spellEnd"/>
            <w:r>
              <w:t xml:space="preserve"> </w:t>
            </w:r>
            <w:proofErr w:type="spellStart"/>
            <w:r>
              <w:t>clear</w:t>
            </w:r>
            <w:proofErr w:type="spellEnd"/>
            <w:r>
              <w:t xml:space="preserve"> </w:t>
            </w:r>
            <w:proofErr w:type="spellStart"/>
            <w:r>
              <w:t>or</w:t>
            </w:r>
            <w:proofErr w:type="spellEnd"/>
            <w:r>
              <w:t xml:space="preserve"> </w:t>
            </w:r>
            <w:proofErr w:type="spellStart"/>
            <w:r>
              <w:t>available</w:t>
            </w:r>
            <w:proofErr w:type="spellEnd"/>
          </w:p>
        </w:tc>
      </w:tr>
      <w:tr w:rsidR="005C133F" w:rsidTr="005C133F">
        <w:tc>
          <w:tcPr>
            <w:tcW w:w="2185" w:type="dxa"/>
          </w:tcPr>
          <w:p w:rsidR="005C133F" w:rsidRDefault="005C133F" w:rsidP="00417D48">
            <w:pPr>
              <w:jc w:val="center"/>
            </w:pPr>
            <w:r>
              <w:lastRenderedPageBreak/>
              <w:fldChar w:fldCharType="begin"/>
            </w:r>
            <w:r w:rsidR="00500926">
              <w:instrText xml:space="preserve"> ADDIN EN.CITE &lt;EndNote&gt;&lt;Cite&gt;&lt;Author&gt;MacNaughton&lt;/Author&gt;&lt;Year&gt;2004&lt;/Year&gt;&lt;RecNum&gt;17&lt;/RecNum&gt;&lt;DisplayText&gt;(Macnaughton&lt;style face="italic"&gt; et al.&lt;/style&gt;, 2004)&lt;/DisplayText&gt;&lt;record&gt;&lt;rec-number&gt;17&lt;/rec-number&gt;&lt;foreign-keys&gt;&lt;key app="EN" db-id="f9fpvra0n5pw58ev0035vzpt5xwp2x5asswr" timestamp="1615923893"&gt;17&lt;/key&gt;&lt;/foreign-keys&gt;&lt;ref-type name="Journal Article"&gt;17&lt;/ref-type&gt;&lt;contributors&gt;&lt;authors&gt;&lt;author&gt;MacNaughton, P. D.&lt;/author&gt;&lt;author&gt;Bailey, J.&lt;/author&gt;&lt;author&gt;Donlin, N.&lt;/author&gt;&lt;author&gt;Branfield, Peter&lt;/author&gt;&lt;author&gt;Williams, A.&lt;/author&gt;&lt;author&gt;Rowswell, Huw&lt;/author&gt;&lt;/authors&gt;&lt;/contributors&gt;&lt;titles&gt;&lt;title&gt;A randomised controlled trial assessing the efficacy of oral chlorhexidine in ventilated patients (029)&lt;/title&gt;&lt;secondary-title&gt;Intensive Care Medicine&lt;/secondary-title&gt;&lt;/titles&gt;&lt;periodical&gt;&lt;full-title&gt;Intensive Care Med&lt;/full-title&gt;&lt;abbr-1&gt;Intensive care medicine&lt;/abbr-1&gt;&lt;/periodical&gt;&lt;volume&gt;30&lt;/volume&gt;&lt;dates&gt;&lt;year&gt;2004&lt;/year&gt;&lt;pub-dates&gt;&lt;date&gt;01/01&lt;/date&gt;&lt;/pub-dates&gt;&lt;/dates&gt;&lt;urls&gt;&lt;/urls&gt;&lt;/record&gt;&lt;/Cite&gt;&lt;/EndNote&gt;</w:instrText>
            </w:r>
            <w:r>
              <w:fldChar w:fldCharType="separate"/>
            </w:r>
            <w:r w:rsidR="00500926">
              <w:rPr>
                <w:noProof/>
              </w:rPr>
              <w:t>(Macnaughton</w:t>
            </w:r>
            <w:r w:rsidR="00500926" w:rsidRPr="00500926">
              <w:rPr>
                <w:i/>
                <w:noProof/>
              </w:rPr>
              <w:t xml:space="preserve"> et al.</w:t>
            </w:r>
            <w:r w:rsidR="00500926">
              <w:rPr>
                <w:noProof/>
              </w:rPr>
              <w:t>, 2004)</w:t>
            </w:r>
            <w:r>
              <w:fldChar w:fldCharType="end"/>
            </w:r>
            <w:r w:rsidR="00500926">
              <w:t xml:space="preserve"> (10)</w:t>
            </w:r>
          </w:p>
          <w:p w:rsidR="005C133F" w:rsidRDefault="005C133F" w:rsidP="00417D48">
            <w:pPr>
              <w:jc w:val="center"/>
            </w:pPr>
          </w:p>
        </w:tc>
        <w:tc>
          <w:tcPr>
            <w:tcW w:w="1498" w:type="dxa"/>
          </w:tcPr>
          <w:p w:rsidR="005C133F" w:rsidRDefault="005C133F" w:rsidP="00417D48">
            <w:pPr>
              <w:jc w:val="center"/>
            </w:pPr>
            <w:proofErr w:type="spellStart"/>
            <w:r>
              <w:t>England</w:t>
            </w:r>
            <w:proofErr w:type="spellEnd"/>
          </w:p>
        </w:tc>
        <w:tc>
          <w:tcPr>
            <w:tcW w:w="1749" w:type="dxa"/>
          </w:tcPr>
          <w:p w:rsidR="005C133F" w:rsidRDefault="005C133F" w:rsidP="00417D48">
            <w:pPr>
              <w:jc w:val="center"/>
            </w:pPr>
            <w:r>
              <w:t xml:space="preserve">0.2% </w:t>
            </w:r>
            <w:proofErr w:type="spellStart"/>
            <w:r>
              <w:t>solution</w:t>
            </w:r>
            <w:proofErr w:type="spellEnd"/>
            <w:r>
              <w:t xml:space="preserve"> (</w:t>
            </w:r>
            <w:proofErr w:type="spellStart"/>
            <w:r>
              <w:t>twice</w:t>
            </w:r>
            <w:proofErr w:type="spellEnd"/>
            <w:r>
              <w:t>/</w:t>
            </w:r>
            <w:proofErr w:type="spellStart"/>
            <w:r>
              <w:t>day</w:t>
            </w:r>
            <w:proofErr w:type="spellEnd"/>
            <w:r>
              <w:t>)</w:t>
            </w:r>
          </w:p>
        </w:tc>
        <w:tc>
          <w:tcPr>
            <w:tcW w:w="1531" w:type="dxa"/>
          </w:tcPr>
          <w:p w:rsidR="005C133F" w:rsidRDefault="005C133F" w:rsidP="00417D48">
            <w:pPr>
              <w:jc w:val="center"/>
            </w:pPr>
            <w:r>
              <w:t>Placebo</w:t>
            </w:r>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Adults</w:t>
            </w:r>
            <w:proofErr w:type="spellEnd"/>
          </w:p>
        </w:tc>
        <w:tc>
          <w:tcPr>
            <w:tcW w:w="2215" w:type="dxa"/>
          </w:tcPr>
          <w:p w:rsidR="005C133F" w:rsidRDefault="005C133F" w:rsidP="00417D48">
            <w:pPr>
              <w:jc w:val="center"/>
            </w:pPr>
            <w:proofErr w:type="spellStart"/>
            <w:r>
              <w:t>Article</w:t>
            </w:r>
            <w:proofErr w:type="spellEnd"/>
            <w:r>
              <w:t xml:space="preserve"> </w:t>
            </w:r>
            <w:proofErr w:type="spellStart"/>
            <w:r>
              <w:t>only</w:t>
            </w:r>
            <w:proofErr w:type="spellEnd"/>
            <w:r>
              <w:t xml:space="preserve"> in </w:t>
            </w:r>
            <w:proofErr w:type="spellStart"/>
            <w:r>
              <w:t>the</w:t>
            </w:r>
            <w:proofErr w:type="spellEnd"/>
            <w:r>
              <w:t xml:space="preserve"> abstract </w:t>
            </w:r>
            <w:proofErr w:type="spellStart"/>
            <w:r>
              <w:t>form</w:t>
            </w:r>
            <w:proofErr w:type="spellEnd"/>
          </w:p>
        </w:tc>
      </w:tr>
      <w:tr w:rsidR="005C133F" w:rsidTr="005C133F">
        <w:tc>
          <w:tcPr>
            <w:tcW w:w="2185" w:type="dxa"/>
          </w:tcPr>
          <w:p w:rsidR="005C133F" w:rsidRDefault="005C133F" w:rsidP="00417D48">
            <w:pPr>
              <w:jc w:val="center"/>
            </w:pPr>
            <w:r>
              <w:fldChar w:fldCharType="begin">
                <w:fldData xml:space="preserve">PEVuZE5vdGU+PENpdGU+PEF1dGhvcj5TZWJhc3RpYW48L0F1dGhvcj48WWVhcj4yMDEyPC9ZZWFy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cGVyaW9kaWNhbD48YWx0LXBlcmlvZGljYWw+PGZ1bGwtdGl0bGU+UGVkaWF0ciBDcml0IENhcmUg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</w:fldData>
              </w:fldChar>
            </w:r>
            <w:r w:rsidR="00500926">
              <w:instrText xml:space="preserve"> ADDIN EN.CITE </w:instrText>
            </w:r>
            <w:r w:rsidR="00500926">
              <w:fldChar w:fldCharType="begin">
                <w:fldData xml:space="preserve">PEVuZE5vdGU+PENpdGU+PEF1dGhvcj5TZWJhc3RpYW48L0F1dGhvcj48WWVhcj4yMDEyPC9ZZWFy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</w:fldData>
              </w:fldChar>
            </w:r>
            <w:r w:rsidR="00500926">
              <w:instrText xml:space="preserve"> ADDIN EN.CITE.DATA </w:instrText>
            </w:r>
            <w:r w:rsidR="00500926">
              <w:fldChar w:fldCharType="end"/>
            </w:r>
            <w:r>
              <w:fldChar w:fldCharType="separate"/>
            </w:r>
            <w:r w:rsidR="00500926">
              <w:rPr>
                <w:noProof/>
              </w:rPr>
              <w:t>(Sebastian</w:t>
            </w:r>
            <w:r w:rsidR="00500926" w:rsidRPr="00500926">
              <w:rPr>
                <w:i/>
                <w:noProof/>
              </w:rPr>
              <w:t xml:space="preserve"> et al.</w:t>
            </w:r>
            <w:r w:rsidR="00500926">
              <w:rPr>
                <w:noProof/>
              </w:rPr>
              <w:t>, 2012)</w:t>
            </w:r>
            <w:r>
              <w:fldChar w:fldCharType="end"/>
            </w:r>
            <w:r w:rsidR="00500926">
              <w:t xml:space="preserve"> (11)</w:t>
            </w:r>
          </w:p>
          <w:p w:rsidR="005C133F" w:rsidRDefault="005C133F" w:rsidP="00417D48">
            <w:pPr>
              <w:jc w:val="center"/>
            </w:pPr>
          </w:p>
        </w:tc>
        <w:tc>
          <w:tcPr>
            <w:tcW w:w="1498" w:type="dxa"/>
          </w:tcPr>
          <w:p w:rsidR="005C133F" w:rsidRDefault="005C133F" w:rsidP="00417D48">
            <w:pPr>
              <w:jc w:val="center"/>
            </w:pPr>
            <w:proofErr w:type="spellStart"/>
            <w:r>
              <w:t>India</w:t>
            </w:r>
            <w:proofErr w:type="spellEnd"/>
          </w:p>
        </w:tc>
        <w:tc>
          <w:tcPr>
            <w:tcW w:w="1749" w:type="dxa"/>
          </w:tcPr>
          <w:p w:rsidR="005C133F" w:rsidRDefault="005C133F" w:rsidP="00417D48">
            <w:pPr>
              <w:jc w:val="center"/>
            </w:pPr>
            <w:r w:rsidRPr="00177BB8">
              <w:t>1% gel</w:t>
            </w:r>
          </w:p>
          <w:p w:rsidR="005C133F" w:rsidRDefault="005C133F" w:rsidP="00417D48">
            <w:pPr>
              <w:jc w:val="center"/>
            </w:pPr>
            <w:r>
              <w:t>(3x/</w:t>
            </w:r>
            <w:proofErr w:type="spellStart"/>
            <w:r>
              <w:t>day</w:t>
            </w:r>
            <w:proofErr w:type="spellEnd"/>
            <w:r>
              <w:t>)</w:t>
            </w:r>
          </w:p>
        </w:tc>
        <w:tc>
          <w:tcPr>
            <w:tcW w:w="1531" w:type="dxa"/>
          </w:tcPr>
          <w:p w:rsidR="005C133F" w:rsidRDefault="005C133F" w:rsidP="00417D48">
            <w:pPr>
              <w:jc w:val="center"/>
            </w:pPr>
            <w:proofErr w:type="spellStart"/>
            <w:r>
              <w:t>Placebol</w:t>
            </w:r>
            <w:proofErr w:type="spellEnd"/>
          </w:p>
        </w:tc>
        <w:tc>
          <w:tcPr>
            <w:tcW w:w="1204" w:type="dxa"/>
          </w:tcPr>
          <w:p w:rsidR="005C133F" w:rsidRDefault="005C133F" w:rsidP="00417D48">
            <w:pPr>
              <w:jc w:val="center"/>
            </w:pPr>
            <w:r>
              <w:t>No</w:t>
            </w:r>
          </w:p>
        </w:tc>
        <w:tc>
          <w:tcPr>
            <w:tcW w:w="1419" w:type="dxa"/>
          </w:tcPr>
          <w:p w:rsidR="005C133F" w:rsidRDefault="005C133F" w:rsidP="00417D48">
            <w:pPr>
              <w:jc w:val="center"/>
            </w:pPr>
            <w:r>
              <w:t>General ICU</w:t>
            </w:r>
          </w:p>
        </w:tc>
        <w:tc>
          <w:tcPr>
            <w:tcW w:w="1460" w:type="dxa"/>
          </w:tcPr>
          <w:p w:rsidR="005C133F" w:rsidRDefault="005C133F" w:rsidP="00417D48">
            <w:pPr>
              <w:jc w:val="center"/>
            </w:pPr>
            <w:r>
              <w:t>Double</w:t>
            </w:r>
          </w:p>
        </w:tc>
        <w:tc>
          <w:tcPr>
            <w:tcW w:w="1056" w:type="dxa"/>
          </w:tcPr>
          <w:p w:rsidR="005C133F" w:rsidRDefault="005C133F" w:rsidP="00417D48">
            <w:pPr>
              <w:jc w:val="center"/>
            </w:pPr>
            <w:proofErr w:type="spellStart"/>
            <w:r>
              <w:t>Children</w:t>
            </w:r>
            <w:proofErr w:type="spellEnd"/>
          </w:p>
        </w:tc>
        <w:tc>
          <w:tcPr>
            <w:tcW w:w="2215" w:type="dxa"/>
          </w:tcPr>
          <w:p w:rsidR="005C133F" w:rsidRDefault="005C133F" w:rsidP="00417D48">
            <w:pPr>
              <w:jc w:val="center"/>
            </w:pPr>
            <w:proofErr w:type="spellStart"/>
            <w:r>
              <w:t>Patients</w:t>
            </w:r>
            <w:proofErr w:type="spellEnd"/>
            <w:r>
              <w:t xml:space="preserve"> in </w:t>
            </w:r>
            <w:proofErr w:type="spellStart"/>
            <w:r>
              <w:t>the</w:t>
            </w:r>
            <w:proofErr w:type="spellEnd"/>
            <w:r>
              <w:t xml:space="preserve"> </w:t>
            </w:r>
            <w:proofErr w:type="spellStart"/>
            <w:r>
              <w:t>pediatric</w:t>
            </w:r>
            <w:proofErr w:type="spellEnd"/>
            <w:r>
              <w:t xml:space="preserve"> ICU</w:t>
            </w:r>
          </w:p>
        </w:tc>
      </w:tr>
    </w:tbl>
    <w:p w:rsidR="00500926" w:rsidRDefault="00500926" w:rsidP="00500926"/>
    <w:p w:rsidR="00AA1CAF" w:rsidRDefault="00AA1CAF">
      <w:pPr>
        <w:spacing w:after="160" w:line="259" w:lineRule="auto"/>
        <w:jc w:val="left"/>
      </w:pPr>
      <w:r>
        <w:br w:type="page"/>
      </w:r>
    </w:p>
    <w:p w:rsidR="00500926" w:rsidRPr="005C133F" w:rsidRDefault="00500926" w:rsidP="00500926">
      <w:pPr>
        <w:pStyle w:val="EndNoteBibliography"/>
        <w:spacing w:after="0"/>
      </w:pPr>
      <w:r>
        <w:lastRenderedPageBreak/>
        <w:fldChar w:fldCharType="begin"/>
      </w:r>
      <w:r>
        <w:instrText xml:space="preserve"> ADDIN EN.REFLIST </w:instrText>
      </w:r>
      <w:r>
        <w:fldChar w:fldCharType="separate"/>
      </w:r>
      <w:r w:rsidRPr="005C133F">
        <w:t>1.</w:t>
      </w:r>
      <w:r w:rsidRPr="005C133F">
        <w:tab/>
        <w:t>Cabov T, Macan D, Husedzinović I, Skrlin-Subić J, Bosnjak D, Sestan-Crnek S, et al. The impact of oral health and 0.2% chlorhexidine oral gel on the prevalence of nosocomial infections in surgical intensive-care patients: a randomized placebo-controlled study. Wiener klinische Wochenschrift. 2010;122(13-14):397-404.</w:t>
      </w:r>
    </w:p>
    <w:p w:rsidR="00500926" w:rsidRPr="005C133F" w:rsidRDefault="00500926" w:rsidP="00500926">
      <w:pPr>
        <w:pStyle w:val="EndNoteBibliography"/>
        <w:spacing w:after="0"/>
      </w:pPr>
      <w:r w:rsidRPr="005C133F">
        <w:t>2.</w:t>
      </w:r>
      <w:r w:rsidRPr="005C133F">
        <w:tab/>
        <w:t>DeRiso AJ, 2nd, Ladowski JS, Dillon TA, Justice JW, Peterson AC. Chlorhexidine gluconate 0.12% oral rinse reduces the incidence of total nosocomial respiratory infection and nonprophylactic systemic antibiotic use in patients undergoing heart surgery. Chest. 1996;109(6):1556-61.</w:t>
      </w:r>
    </w:p>
    <w:p w:rsidR="00500926" w:rsidRPr="005C133F" w:rsidRDefault="00500926" w:rsidP="00500926">
      <w:pPr>
        <w:pStyle w:val="EndNoteBibliography"/>
        <w:spacing w:after="0"/>
      </w:pPr>
      <w:r w:rsidRPr="005C133F">
        <w:t>3.</w:t>
      </w:r>
      <w:r w:rsidRPr="005C133F">
        <w:tab/>
        <w:t>Fourrier F, Cau-Pottier E, Boutigny H, Roussel-Delvallez M, Jourdain M, Chopin C. Effects of dental plaque antiseptic decontamination on bacterial colonization and nosocomial infections in critically ill patients. Intensive care medicine. 2000;26(9):1239-47.</w:t>
      </w:r>
    </w:p>
    <w:p w:rsidR="00500926" w:rsidRPr="005C133F" w:rsidRDefault="00500926" w:rsidP="00500926">
      <w:pPr>
        <w:pStyle w:val="EndNoteBibliography"/>
        <w:spacing w:after="0"/>
      </w:pPr>
      <w:r w:rsidRPr="005C133F">
        <w:t>4.</w:t>
      </w:r>
      <w:r w:rsidRPr="005C133F">
        <w:tab/>
        <w:t>Fourrier F, Dubois D, Pronnier P, Herbecq P, Leroy O, Desmettre T, et al. Effect of gingival and dental plaque antiseptic decontamination on nosocomial infections acquired in the intensive care unit: A double-blind placebo-controlled multicenter study. Critical care medicine. 2005;33:1728-35.</w:t>
      </w:r>
    </w:p>
    <w:p w:rsidR="00500926" w:rsidRPr="005C133F" w:rsidRDefault="00500926" w:rsidP="00500926">
      <w:pPr>
        <w:pStyle w:val="EndNoteBibliography"/>
        <w:spacing w:after="0"/>
      </w:pPr>
      <w:r w:rsidRPr="005C133F">
        <w:t>5.</w:t>
      </w:r>
      <w:r w:rsidRPr="005C133F">
        <w:tab/>
        <w:t>Grap M, Munro C, Hamilton V, Elswick RK, Sessler C, Ward K. Early, single chlorhexidine application reduces ventilator-associated pneumonia in trauma patients. Heart &amp; lung : the journal of critical care. 2011;40:e115-22.</w:t>
      </w:r>
    </w:p>
    <w:p w:rsidR="00500926" w:rsidRPr="005C133F" w:rsidRDefault="00500926" w:rsidP="00500926">
      <w:pPr>
        <w:pStyle w:val="EndNoteBibliography"/>
        <w:spacing w:after="0"/>
      </w:pPr>
      <w:r w:rsidRPr="005C133F">
        <w:t>6.</w:t>
      </w:r>
      <w:r w:rsidRPr="005C133F">
        <w:tab/>
        <w:t>Jácomo AD, Carmona F, Matsuno AK, Manso PH, Carlotti AP. Effect of oral hygiene with 0.12% chlorhexidine gluconate on the incidence of nosocomial pneumonia in children undergoing cardiac surgery. Infection control and hospital epidemiology. 2011;32(6):591-6.</w:t>
      </w:r>
    </w:p>
    <w:p w:rsidR="00500926" w:rsidRPr="005C133F" w:rsidRDefault="00500926" w:rsidP="00500926">
      <w:pPr>
        <w:pStyle w:val="EndNoteBibliography"/>
        <w:spacing w:after="0"/>
      </w:pPr>
      <w:r w:rsidRPr="005C133F">
        <w:t>7.</w:t>
      </w:r>
      <w:r w:rsidRPr="005C133F">
        <w:tab/>
        <w:t>Kusahara DM, Peterlini MA, Pedreira ML. Oral care with 0.12% chlorhexidine for the prevention of ventilator-associated pneumonia in critically ill children: randomised, controlled and double blind trial. International journal of nursing studies. 2012;49(11):1354-63.</w:t>
      </w:r>
    </w:p>
    <w:p w:rsidR="00500926" w:rsidRPr="005C133F" w:rsidRDefault="00500926" w:rsidP="00500926">
      <w:pPr>
        <w:pStyle w:val="EndNoteBibliography"/>
        <w:spacing w:after="0"/>
      </w:pPr>
      <w:r w:rsidRPr="005C133F">
        <w:t>8.</w:t>
      </w:r>
      <w:r w:rsidRPr="005C133F">
        <w:tab/>
        <w:t>Lin YJ, Xu L, Huang XZ, Jiang F, Li SL, Lin F, et al. Reduced occurrence of ventilator-associated pneumonia after cardiac surgery using preoperative 0.2% chlorhexidine oral rinse: results from a single-centre single-blinded randomized trial. The Journal of hospital infection. 2015;91(4):362-6.</w:t>
      </w:r>
    </w:p>
    <w:p w:rsidR="00500926" w:rsidRPr="005C133F" w:rsidRDefault="00500926" w:rsidP="00500926">
      <w:pPr>
        <w:pStyle w:val="EndNoteBibliography"/>
        <w:spacing w:after="0"/>
      </w:pPr>
      <w:r w:rsidRPr="005C133F">
        <w:t>9.</w:t>
      </w:r>
      <w:r w:rsidRPr="005C133F">
        <w:tab/>
        <w:t>Munro CL, Grap MJ, Jones DJ, McClish DK, Sessler CN. Chlorhexidine, toothbrushing, and preventing ventilator-associated pneumonia in critically ill adults. American journal of critical care : an official publication, American Association of Critical-Care Nurses. 2009;18(5):428-37; quiz 38.</w:t>
      </w:r>
    </w:p>
    <w:p w:rsidR="00500926" w:rsidRPr="005C133F" w:rsidRDefault="00500926" w:rsidP="00500926">
      <w:pPr>
        <w:pStyle w:val="EndNoteBibliography"/>
        <w:spacing w:after="0"/>
      </w:pPr>
      <w:r w:rsidRPr="005C133F">
        <w:t>10.</w:t>
      </w:r>
      <w:r w:rsidRPr="005C133F">
        <w:tab/>
        <w:t>MacNaughton PD, Bailey J, Donlin N, Branfield P, Williams A, Rowswell H. A randomised controlled trial assessing the efficacy of oral chlorhexidine in ventilated patients (029). Intensive care medicine. 2004;30.</w:t>
      </w:r>
    </w:p>
    <w:p w:rsidR="00500926" w:rsidRPr="005C133F" w:rsidRDefault="00500926" w:rsidP="00500926">
      <w:pPr>
        <w:pStyle w:val="EndNoteBibliography"/>
      </w:pPr>
      <w:r w:rsidRPr="005C133F">
        <w:t>11.</w:t>
      </w:r>
      <w:r w:rsidRPr="005C133F">
        <w:tab/>
        <w:t>Sebastian MR, Lodha R, Kapil A, Kabra SK. Oral mucosal decontamination with chlorhexidine for the prevention of ventilator-associated pneumonia in children - a randomized, controlled trial. Pediatric critical care medicine : a journal of the Society of Critical Care Medicine and the World Federation of Pediatric Intensive and Critical Care Societies. 2012;13(5):e305-10.</w:t>
      </w:r>
    </w:p>
    <w:p w:rsidR="00C83C29" w:rsidRDefault="00500926" w:rsidP="00500926">
      <w:r>
        <w:fldChar w:fldCharType="end"/>
      </w:r>
    </w:p>
    <w:p w:rsidR="00AA1CAF" w:rsidRDefault="00AA1CAF" w:rsidP="00AA1CAF">
      <w:r>
        <w:lastRenderedPageBreak/>
        <w:t xml:space="preserve">Forest </w:t>
      </w:r>
      <w:proofErr w:type="spellStart"/>
      <w:r>
        <w:t>plot</w:t>
      </w:r>
      <w:proofErr w:type="spellEnd"/>
      <w:r>
        <w:t xml:space="preserve"> </w:t>
      </w:r>
      <w:proofErr w:type="spellStart"/>
      <w:r>
        <w:t>including</w:t>
      </w:r>
      <w:proofErr w:type="spellEnd"/>
      <w:r>
        <w:t xml:space="preserve"> </w:t>
      </w:r>
      <w:proofErr w:type="spellStart"/>
      <w:r>
        <w:t>Cardiac</w:t>
      </w:r>
      <w:proofErr w:type="spellEnd"/>
      <w:r>
        <w:t xml:space="preserve"> </w:t>
      </w:r>
      <w:proofErr w:type="spellStart"/>
      <w:r>
        <w:t>patients</w:t>
      </w:r>
      <w:proofErr w:type="spellEnd"/>
    </w:p>
    <w:p w:rsidR="00AA1CAF" w:rsidRPr="00F47149" w:rsidRDefault="00AA1CAF" w:rsidP="00AA1CAF">
      <w:r w:rsidRPr="00676D1B">
        <w:rPr>
          <w:noProof/>
          <w:lang w:eastAsia="pt-BR"/>
        </w:rPr>
        <w:drawing>
          <wp:inline distT="0" distB="0" distL="0" distR="0" wp14:anchorId="4CA07DB4" wp14:editId="44034F30">
            <wp:extent cx="4671760" cy="2762250"/>
            <wp:effectExtent l="0" t="0" r="0" b="0"/>
            <wp:docPr id="3" name="Imagem 3" descr="C:\Users\Jonas\Desktop\Forest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nas\Desktop\Forest plo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1671" cy="2768110"/>
                    </a:xfrm>
                    <a:prstGeom prst="rect">
                      <a:avLst/>
                    </a:prstGeom>
                    <a:noFill/>
                    <a:ln>
                      <a:noFill/>
                    </a:ln>
                  </pic:spPr>
                </pic:pic>
              </a:graphicData>
            </a:graphic>
          </wp:inline>
        </w:drawing>
      </w:r>
    </w:p>
    <w:p w:rsidR="00AA1CAF" w:rsidRPr="00F47149" w:rsidRDefault="00AA1CAF" w:rsidP="00AA1CAF"/>
    <w:p w:rsidR="00AA1CAF" w:rsidRPr="001765EB" w:rsidRDefault="00AA1CAF" w:rsidP="00AA1CAF">
      <w:pPr>
        <w:pStyle w:val="Legenda"/>
        <w:keepNext/>
        <w:rPr>
          <w:b w:val="0"/>
          <w:color w:val="auto"/>
          <w:sz w:val="24"/>
          <w:szCs w:val="24"/>
        </w:rPr>
      </w:pPr>
      <w:bookmarkStart w:id="0" w:name="_GoBack"/>
      <w:r w:rsidRPr="001765EB">
        <w:rPr>
          <w:b w:val="0"/>
          <w:color w:val="auto"/>
          <w:sz w:val="24"/>
          <w:szCs w:val="24"/>
        </w:rPr>
        <w:lastRenderedPageBreak/>
        <w:t xml:space="preserve">Figure- Forest </w:t>
      </w:r>
      <w:proofErr w:type="spellStart"/>
      <w:r w:rsidRPr="001765EB">
        <w:rPr>
          <w:b w:val="0"/>
          <w:color w:val="auto"/>
          <w:sz w:val="24"/>
          <w:szCs w:val="24"/>
        </w:rPr>
        <w:t>plot</w:t>
      </w:r>
      <w:proofErr w:type="spellEnd"/>
      <w:r w:rsidRPr="001765EB">
        <w:rPr>
          <w:b w:val="0"/>
          <w:color w:val="auto"/>
          <w:sz w:val="24"/>
          <w:szCs w:val="24"/>
        </w:rPr>
        <w:t xml:space="preserve"> </w:t>
      </w:r>
      <w:proofErr w:type="spellStart"/>
      <w:r w:rsidRPr="001765EB">
        <w:rPr>
          <w:b w:val="0"/>
          <w:color w:val="auto"/>
          <w:sz w:val="24"/>
          <w:szCs w:val="24"/>
        </w:rPr>
        <w:t>of</w:t>
      </w:r>
      <w:proofErr w:type="spellEnd"/>
      <w:r w:rsidRPr="001765EB">
        <w:rPr>
          <w:b w:val="0"/>
          <w:color w:val="auto"/>
          <w:sz w:val="24"/>
          <w:szCs w:val="24"/>
        </w:rPr>
        <w:t xml:space="preserve"> VAP </w:t>
      </w:r>
      <w:proofErr w:type="spellStart"/>
      <w:r w:rsidRPr="001765EB">
        <w:rPr>
          <w:b w:val="0"/>
          <w:color w:val="auto"/>
          <w:sz w:val="24"/>
          <w:szCs w:val="24"/>
        </w:rPr>
        <w:t>incidence</w:t>
      </w:r>
      <w:proofErr w:type="spellEnd"/>
      <w:r w:rsidRPr="001765EB">
        <w:rPr>
          <w:b w:val="0"/>
          <w:color w:val="auto"/>
          <w:sz w:val="24"/>
          <w:szCs w:val="24"/>
        </w:rPr>
        <w:t xml:space="preserve"> </w:t>
      </w:r>
      <w:proofErr w:type="spellStart"/>
      <w:r w:rsidRPr="001765EB">
        <w:rPr>
          <w:b w:val="0"/>
          <w:color w:val="auto"/>
          <w:sz w:val="24"/>
          <w:szCs w:val="24"/>
        </w:rPr>
        <w:t>including</w:t>
      </w:r>
      <w:proofErr w:type="spellEnd"/>
      <w:r w:rsidRPr="001765EB">
        <w:rPr>
          <w:b w:val="0"/>
          <w:color w:val="auto"/>
          <w:sz w:val="24"/>
          <w:szCs w:val="24"/>
        </w:rPr>
        <w:t xml:space="preserve"> </w:t>
      </w:r>
      <w:proofErr w:type="spellStart"/>
      <w:r w:rsidRPr="001765EB">
        <w:rPr>
          <w:b w:val="0"/>
          <w:color w:val="auto"/>
          <w:sz w:val="24"/>
          <w:szCs w:val="24"/>
        </w:rPr>
        <w:t>all</w:t>
      </w:r>
      <w:proofErr w:type="spellEnd"/>
      <w:r w:rsidRPr="001765EB">
        <w:rPr>
          <w:b w:val="0"/>
          <w:color w:val="auto"/>
          <w:sz w:val="24"/>
          <w:szCs w:val="24"/>
        </w:rPr>
        <w:t xml:space="preserve"> </w:t>
      </w:r>
      <w:proofErr w:type="spellStart"/>
      <w:r w:rsidRPr="001765EB">
        <w:rPr>
          <w:b w:val="0"/>
          <w:color w:val="auto"/>
          <w:sz w:val="24"/>
          <w:szCs w:val="24"/>
        </w:rPr>
        <w:t>studies</w:t>
      </w:r>
      <w:proofErr w:type="spellEnd"/>
    </w:p>
    <w:bookmarkEnd w:id="0"/>
    <w:p w:rsidR="00AA1CAF" w:rsidRPr="00F47149" w:rsidRDefault="00AA1CAF" w:rsidP="00AA1CAF">
      <w:pPr>
        <w:keepNext/>
      </w:pPr>
      <w:r w:rsidRPr="00F47149">
        <w:rPr>
          <w:noProof/>
          <w:lang w:eastAsia="pt-BR"/>
        </w:rPr>
        <w:drawing>
          <wp:inline distT="0" distB="0" distL="0" distR="0" wp14:anchorId="4E01B463" wp14:editId="32720C89">
            <wp:extent cx="3743325" cy="2802021"/>
            <wp:effectExtent l="0" t="0" r="0" b="0"/>
            <wp:docPr id="1" name="Imagem 1" descr="C:\Users\Jonas\Desktop\pneumonia\Submission\Novo\Figure 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as\Desktop\pneumonia\Submission\Novo\Figure 2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242" cy="2808696"/>
                    </a:xfrm>
                    <a:prstGeom prst="rect">
                      <a:avLst/>
                    </a:prstGeom>
                    <a:noFill/>
                    <a:ln>
                      <a:noFill/>
                    </a:ln>
                  </pic:spPr>
                </pic:pic>
              </a:graphicData>
            </a:graphic>
          </wp:inline>
        </w:drawing>
      </w:r>
    </w:p>
    <w:p w:rsidR="00AA1CAF" w:rsidRPr="00F47149" w:rsidRDefault="00AA1CAF" w:rsidP="00AA1CAF"/>
    <w:p w:rsidR="00436F42" w:rsidRDefault="00436F42"/>
    <w:sectPr w:rsidR="00436F42" w:rsidSect="00C83C2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MDA3MDI0NTQ3NjBV0lEKTi0uzszPAykwqwUAv4NfbiwAAAA="/>
    <w:docVar w:name="EN.InstantFormat" w:val="&lt;ENInstantFormat&gt;&lt;Enabled&gt;0&lt;/Enabled&gt;&lt;ScanUnformatted&gt;1&lt;/ScanUnformatted&gt;&lt;ScanChanges&gt;1&lt;/ScanChanges&gt;&lt;Suspended&gt;0&lt;/Suspended&gt;&lt;/ENInstantFormat&gt;"/>
    <w:docVar w:name="EN.Layout" w:val="&lt;ENLayout&gt;&lt;Style&gt;ABNT (Author-Dat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3C29"/>
    <w:rsid w:val="00092929"/>
    <w:rsid w:val="001765EB"/>
    <w:rsid w:val="001E2C84"/>
    <w:rsid w:val="00436F42"/>
    <w:rsid w:val="00500926"/>
    <w:rsid w:val="005C133F"/>
    <w:rsid w:val="0097001E"/>
    <w:rsid w:val="00AA1CAF"/>
    <w:rsid w:val="00B04947"/>
    <w:rsid w:val="00C12C34"/>
    <w:rsid w:val="00C26948"/>
    <w:rsid w:val="00C83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FB8A0-0024-475D-A44B-337EE46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C29"/>
    <w:pPr>
      <w:spacing w:after="20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83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C83C29"/>
    <w:pPr>
      <w:spacing w:line="240" w:lineRule="auto"/>
    </w:pPr>
    <w:rPr>
      <w:b/>
      <w:bCs/>
      <w:color w:val="5B9BD5" w:themeColor="accent1"/>
      <w:sz w:val="18"/>
      <w:szCs w:val="18"/>
    </w:rPr>
  </w:style>
  <w:style w:type="paragraph" w:customStyle="1" w:styleId="EndNoteBibliographyTitle">
    <w:name w:val="EndNote Bibliography Title"/>
    <w:basedOn w:val="Normal"/>
    <w:link w:val="EndNoteBibliographyTitleChar"/>
    <w:rsid w:val="005C133F"/>
    <w:pPr>
      <w:spacing w:after="0"/>
      <w:jc w:val="center"/>
    </w:pPr>
    <w:rPr>
      <w:rFonts w:cs="Times New Roman"/>
      <w:noProof/>
      <w:lang w:val="en-US"/>
    </w:rPr>
  </w:style>
  <w:style w:type="character" w:customStyle="1" w:styleId="EndNoteBibliographyTitleChar">
    <w:name w:val="EndNote Bibliography Title Char"/>
    <w:basedOn w:val="Fontepargpadro"/>
    <w:link w:val="EndNoteBibliographyTitle"/>
    <w:rsid w:val="005C133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5C133F"/>
    <w:pPr>
      <w:spacing w:line="240" w:lineRule="auto"/>
    </w:pPr>
    <w:rPr>
      <w:rFonts w:cs="Times New Roman"/>
      <w:noProof/>
      <w:lang w:val="en-US"/>
    </w:rPr>
  </w:style>
  <w:style w:type="character" w:customStyle="1" w:styleId="EndNoteBibliographyChar">
    <w:name w:val="EndNote Bibliography Char"/>
    <w:basedOn w:val="Fontepargpadro"/>
    <w:link w:val="EndNoteBibliography"/>
    <w:rsid w:val="005C133F"/>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1421</Words>
  <Characters>7676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Cruz</dc:creator>
  <cp:keywords/>
  <dc:description/>
  <cp:lastModifiedBy>Windows</cp:lastModifiedBy>
  <cp:revision>6</cp:revision>
  <dcterms:created xsi:type="dcterms:W3CDTF">2021-08-07T05:09:00Z</dcterms:created>
  <dcterms:modified xsi:type="dcterms:W3CDTF">2022-08-19T16:45:00Z</dcterms:modified>
</cp:coreProperties>
</file>