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09" w:rsidRPr="006A58F5" w:rsidRDefault="00534809" w:rsidP="00E97F25">
      <w:pPr>
        <w:spacing w:after="0" w:line="360" w:lineRule="auto"/>
        <w:jc w:val="both"/>
        <w:rPr>
          <w:sz w:val="24"/>
          <w:szCs w:val="24"/>
        </w:rPr>
      </w:pPr>
      <w:r w:rsidRPr="006A58F5">
        <w:rPr>
          <w:sz w:val="24"/>
          <w:szCs w:val="24"/>
        </w:rPr>
        <w:t xml:space="preserve">Tabla </w:t>
      </w:r>
      <w:r w:rsidR="00E97F25">
        <w:rPr>
          <w:sz w:val="24"/>
          <w:szCs w:val="24"/>
        </w:rPr>
        <w:t>Suplementaria 1</w:t>
      </w:r>
      <w:r w:rsidRPr="006A58F5">
        <w:rPr>
          <w:sz w:val="24"/>
          <w:szCs w:val="24"/>
        </w:rPr>
        <w:t>. Tratamientos recibidos por los pacientes del estudio PEARL</w:t>
      </w:r>
    </w:p>
    <w:tbl>
      <w:tblPr>
        <w:tblStyle w:val="Tablaconcuadrcula"/>
        <w:tblW w:w="0" w:type="auto"/>
        <w:tblLook w:val="04A0"/>
      </w:tblPr>
      <w:tblGrid>
        <w:gridCol w:w="2235"/>
        <w:gridCol w:w="2126"/>
        <w:gridCol w:w="1984"/>
        <w:gridCol w:w="1843"/>
      </w:tblGrid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Pacientes</w:t>
            </w:r>
          </w:p>
        </w:tc>
        <w:tc>
          <w:tcPr>
            <w:tcW w:w="2126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 xml:space="preserve">AR </w:t>
            </w:r>
          </w:p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AI</w:t>
            </w:r>
          </w:p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Total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proofErr w:type="spellStart"/>
            <w:r w:rsidRPr="006A58F5">
              <w:rPr>
                <w:sz w:val="24"/>
                <w:szCs w:val="24"/>
              </w:rPr>
              <w:t>Metotrexato</w:t>
            </w:r>
            <w:proofErr w:type="spellEnd"/>
          </w:p>
        </w:tc>
        <w:tc>
          <w:tcPr>
            <w:tcW w:w="2126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  <w:r w:rsidR="00534809" w:rsidRPr="006A58F5">
              <w:rPr>
                <w:sz w:val="24"/>
                <w:szCs w:val="24"/>
              </w:rPr>
              <w:t xml:space="preserve"> (89%)</w:t>
            </w:r>
          </w:p>
        </w:tc>
        <w:tc>
          <w:tcPr>
            <w:tcW w:w="1984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(43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843" w:type="dxa"/>
            <w:vAlign w:val="center"/>
          </w:tcPr>
          <w:p w:rsidR="00534809" w:rsidRPr="006A58F5" w:rsidRDefault="00534809" w:rsidP="00D3758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2</w:t>
            </w:r>
            <w:r w:rsidR="00D3758A">
              <w:rPr>
                <w:sz w:val="24"/>
                <w:szCs w:val="24"/>
              </w:rPr>
              <w:t>66</w:t>
            </w:r>
            <w:r w:rsidRPr="006A58F5">
              <w:rPr>
                <w:sz w:val="24"/>
                <w:szCs w:val="24"/>
              </w:rPr>
              <w:t xml:space="preserve"> (76%)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Antipalúdicos</w:t>
            </w:r>
          </w:p>
        </w:tc>
        <w:tc>
          <w:tcPr>
            <w:tcW w:w="2126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(26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984" w:type="dxa"/>
            <w:vAlign w:val="center"/>
          </w:tcPr>
          <w:p w:rsidR="00534809" w:rsidRPr="006A58F5" w:rsidRDefault="00D3758A" w:rsidP="00D37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34809" w:rsidRPr="006A58F5">
              <w:rPr>
                <w:sz w:val="24"/>
                <w:szCs w:val="24"/>
              </w:rPr>
              <w:t xml:space="preserve"> (3</w:t>
            </w:r>
            <w:r>
              <w:rPr>
                <w:sz w:val="24"/>
                <w:szCs w:val="24"/>
              </w:rPr>
              <w:t>1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843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(28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proofErr w:type="spellStart"/>
            <w:r w:rsidRPr="006A58F5">
              <w:rPr>
                <w:sz w:val="24"/>
                <w:szCs w:val="24"/>
              </w:rPr>
              <w:t>Leflunomida</w:t>
            </w:r>
            <w:proofErr w:type="spellEnd"/>
          </w:p>
        </w:tc>
        <w:tc>
          <w:tcPr>
            <w:tcW w:w="2126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 (45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984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(16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843" w:type="dxa"/>
            <w:vAlign w:val="center"/>
          </w:tcPr>
          <w:p w:rsidR="00534809" w:rsidRPr="006A58F5" w:rsidRDefault="00534809" w:rsidP="00D3758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1</w:t>
            </w:r>
            <w:r w:rsidR="00D3758A">
              <w:rPr>
                <w:sz w:val="24"/>
                <w:szCs w:val="24"/>
              </w:rPr>
              <w:t>28 (37</w:t>
            </w:r>
            <w:r w:rsidRPr="006A58F5">
              <w:rPr>
                <w:sz w:val="24"/>
                <w:szCs w:val="24"/>
              </w:rPr>
              <w:t>%)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proofErr w:type="spellStart"/>
            <w:r w:rsidRPr="006A58F5">
              <w:rPr>
                <w:sz w:val="24"/>
                <w:szCs w:val="24"/>
              </w:rPr>
              <w:t>Sulfasalacina</w:t>
            </w:r>
            <w:proofErr w:type="spellEnd"/>
          </w:p>
        </w:tc>
        <w:tc>
          <w:tcPr>
            <w:tcW w:w="2126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27 (11%)</w:t>
            </w:r>
          </w:p>
        </w:tc>
        <w:tc>
          <w:tcPr>
            <w:tcW w:w="1984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13 (13%)</w:t>
            </w:r>
          </w:p>
        </w:tc>
        <w:tc>
          <w:tcPr>
            <w:tcW w:w="1843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(11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Visitas</w:t>
            </w:r>
          </w:p>
        </w:tc>
        <w:tc>
          <w:tcPr>
            <w:tcW w:w="2126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</w:p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 xml:space="preserve">AR </w:t>
            </w:r>
          </w:p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AI</w:t>
            </w:r>
          </w:p>
        </w:tc>
        <w:tc>
          <w:tcPr>
            <w:tcW w:w="1843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Total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proofErr w:type="spellStart"/>
            <w:r w:rsidRPr="006A58F5">
              <w:rPr>
                <w:sz w:val="24"/>
                <w:szCs w:val="24"/>
              </w:rPr>
              <w:t>Metotrexato</w:t>
            </w:r>
            <w:proofErr w:type="spellEnd"/>
          </w:p>
        </w:tc>
        <w:tc>
          <w:tcPr>
            <w:tcW w:w="2126" w:type="dxa"/>
            <w:vAlign w:val="center"/>
          </w:tcPr>
          <w:p w:rsidR="00534809" w:rsidRPr="006A58F5" w:rsidRDefault="00534809" w:rsidP="00D3758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6</w:t>
            </w:r>
            <w:r w:rsidR="00D3758A">
              <w:rPr>
                <w:sz w:val="24"/>
                <w:szCs w:val="24"/>
              </w:rPr>
              <w:t>48</w:t>
            </w:r>
            <w:r w:rsidRPr="006A58F5">
              <w:rPr>
                <w:sz w:val="24"/>
                <w:szCs w:val="24"/>
              </w:rPr>
              <w:t xml:space="preserve"> (62%)</w:t>
            </w:r>
          </w:p>
        </w:tc>
        <w:tc>
          <w:tcPr>
            <w:tcW w:w="1984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 (22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843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 (52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Antipalúdicos</w:t>
            </w:r>
          </w:p>
        </w:tc>
        <w:tc>
          <w:tcPr>
            <w:tcW w:w="2126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534809" w:rsidRPr="006A58F5">
              <w:rPr>
                <w:sz w:val="24"/>
                <w:szCs w:val="24"/>
              </w:rPr>
              <w:t xml:space="preserve"> (14%)</w:t>
            </w:r>
          </w:p>
        </w:tc>
        <w:tc>
          <w:tcPr>
            <w:tcW w:w="1984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(15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843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  <w:r w:rsidR="00534809" w:rsidRPr="006A58F5">
              <w:rPr>
                <w:sz w:val="24"/>
                <w:szCs w:val="24"/>
              </w:rPr>
              <w:t xml:space="preserve"> (14%)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proofErr w:type="spellStart"/>
            <w:r w:rsidRPr="006A58F5">
              <w:rPr>
                <w:sz w:val="24"/>
                <w:szCs w:val="24"/>
              </w:rPr>
              <w:t>Leflunomida</w:t>
            </w:r>
            <w:proofErr w:type="spellEnd"/>
          </w:p>
        </w:tc>
        <w:tc>
          <w:tcPr>
            <w:tcW w:w="2126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(16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984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34809" w:rsidRPr="006A58F5">
              <w:rPr>
                <w:sz w:val="24"/>
                <w:szCs w:val="24"/>
              </w:rPr>
              <w:t xml:space="preserve"> (8%)</w:t>
            </w:r>
          </w:p>
        </w:tc>
        <w:tc>
          <w:tcPr>
            <w:tcW w:w="1843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(14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</w:tr>
      <w:tr w:rsidR="00534809" w:rsidRPr="006A58F5" w:rsidTr="00E97F25">
        <w:tc>
          <w:tcPr>
            <w:tcW w:w="2235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proofErr w:type="spellStart"/>
            <w:r w:rsidRPr="006A58F5">
              <w:rPr>
                <w:sz w:val="24"/>
                <w:szCs w:val="24"/>
              </w:rPr>
              <w:t>Sulfasalacina</w:t>
            </w:r>
            <w:proofErr w:type="spellEnd"/>
          </w:p>
        </w:tc>
        <w:tc>
          <w:tcPr>
            <w:tcW w:w="2126" w:type="dxa"/>
            <w:vAlign w:val="center"/>
          </w:tcPr>
          <w:p w:rsidR="00534809" w:rsidRPr="006A58F5" w:rsidRDefault="00D3758A" w:rsidP="00EE7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(3</w:t>
            </w:r>
            <w:r w:rsidR="00534809" w:rsidRPr="006A58F5">
              <w:rPr>
                <w:sz w:val="24"/>
                <w:szCs w:val="24"/>
              </w:rPr>
              <w:t>%)</w:t>
            </w:r>
          </w:p>
        </w:tc>
        <w:tc>
          <w:tcPr>
            <w:tcW w:w="1984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25 (7%)</w:t>
            </w:r>
          </w:p>
        </w:tc>
        <w:tc>
          <w:tcPr>
            <w:tcW w:w="1843" w:type="dxa"/>
            <w:vAlign w:val="center"/>
          </w:tcPr>
          <w:p w:rsidR="00534809" w:rsidRPr="006A58F5" w:rsidRDefault="00534809" w:rsidP="00EE770A">
            <w:pPr>
              <w:jc w:val="center"/>
              <w:rPr>
                <w:sz w:val="24"/>
                <w:szCs w:val="24"/>
              </w:rPr>
            </w:pPr>
            <w:r w:rsidRPr="006A58F5">
              <w:rPr>
                <w:sz w:val="24"/>
                <w:szCs w:val="24"/>
              </w:rPr>
              <w:t>56 (4%)</w:t>
            </w:r>
          </w:p>
        </w:tc>
      </w:tr>
    </w:tbl>
    <w:p w:rsidR="00534809" w:rsidRPr="006A58F5" w:rsidRDefault="00534809" w:rsidP="00E97F25">
      <w:pPr>
        <w:pStyle w:val="Normal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A58F5">
        <w:rPr>
          <w:rFonts w:asciiTheme="minorHAnsi" w:hAnsiTheme="minorHAnsi"/>
          <w:lang w:val="en-US"/>
        </w:rPr>
        <w:t xml:space="preserve">PEARL: </w:t>
      </w:r>
      <w:proofErr w:type="spellStart"/>
      <w:r w:rsidRPr="006A58F5">
        <w:rPr>
          <w:rFonts w:asciiTheme="minorHAnsi" w:hAnsiTheme="minorHAnsi"/>
          <w:lang w:val="en-US"/>
        </w:rPr>
        <w:t>Princesa</w:t>
      </w:r>
      <w:proofErr w:type="spellEnd"/>
      <w:r w:rsidRPr="006A58F5">
        <w:rPr>
          <w:rFonts w:asciiTheme="minorHAnsi" w:hAnsiTheme="minorHAnsi"/>
          <w:lang w:val="en-US"/>
        </w:rPr>
        <w:t xml:space="preserve"> Early Arthritis Register Longitudinal</w:t>
      </w:r>
      <w:r w:rsidR="00E97F25">
        <w:rPr>
          <w:rFonts w:asciiTheme="minorHAnsi" w:hAnsiTheme="minorHAnsi"/>
          <w:lang w:val="en-US"/>
        </w:rPr>
        <w:t xml:space="preserve">; AR: </w:t>
      </w:r>
      <w:proofErr w:type="spellStart"/>
      <w:r w:rsidR="00E97F25">
        <w:rPr>
          <w:rFonts w:asciiTheme="minorHAnsi" w:hAnsiTheme="minorHAnsi"/>
          <w:lang w:val="en-US"/>
        </w:rPr>
        <w:t>Artritis</w:t>
      </w:r>
      <w:proofErr w:type="spellEnd"/>
      <w:r w:rsidR="00E97F25">
        <w:rPr>
          <w:rFonts w:asciiTheme="minorHAnsi" w:hAnsiTheme="minorHAnsi"/>
          <w:lang w:val="en-US"/>
        </w:rPr>
        <w:t xml:space="preserve"> </w:t>
      </w:r>
      <w:proofErr w:type="spellStart"/>
      <w:r w:rsidR="00E97F25">
        <w:rPr>
          <w:rFonts w:asciiTheme="minorHAnsi" w:hAnsiTheme="minorHAnsi"/>
          <w:lang w:val="en-US"/>
        </w:rPr>
        <w:t>Reumatoide</w:t>
      </w:r>
      <w:proofErr w:type="spellEnd"/>
      <w:r w:rsidR="00E97F25">
        <w:rPr>
          <w:rFonts w:asciiTheme="minorHAnsi" w:hAnsiTheme="minorHAnsi"/>
          <w:lang w:val="en-US"/>
        </w:rPr>
        <w:t xml:space="preserve">; AI: </w:t>
      </w:r>
      <w:proofErr w:type="spellStart"/>
      <w:r w:rsidR="00E97F25">
        <w:rPr>
          <w:rFonts w:asciiTheme="minorHAnsi" w:hAnsiTheme="minorHAnsi"/>
          <w:lang w:val="en-US"/>
        </w:rPr>
        <w:t>Artritis</w:t>
      </w:r>
      <w:proofErr w:type="spellEnd"/>
      <w:r w:rsidR="00E97F25">
        <w:rPr>
          <w:rFonts w:asciiTheme="minorHAnsi" w:hAnsiTheme="minorHAnsi"/>
          <w:lang w:val="en-US"/>
        </w:rPr>
        <w:t xml:space="preserve"> </w:t>
      </w:r>
      <w:proofErr w:type="spellStart"/>
      <w:r w:rsidR="00E97F25">
        <w:rPr>
          <w:rFonts w:asciiTheme="minorHAnsi" w:hAnsiTheme="minorHAnsi"/>
          <w:lang w:val="en-US"/>
        </w:rPr>
        <w:t>Indiferenciada</w:t>
      </w:r>
      <w:proofErr w:type="spellEnd"/>
      <w:r w:rsidR="00E97F25">
        <w:rPr>
          <w:rFonts w:asciiTheme="minorHAnsi" w:hAnsiTheme="minorHAnsi"/>
          <w:lang w:val="en-US"/>
        </w:rPr>
        <w:t>.</w:t>
      </w:r>
    </w:p>
    <w:p w:rsidR="00CE2D9B" w:rsidRDefault="00CE2D9B">
      <w:pPr>
        <w:rPr>
          <w:lang w:val="en-US"/>
        </w:rPr>
      </w:pPr>
      <w:r w:rsidRPr="00534809">
        <w:rPr>
          <w:lang w:val="en-US"/>
        </w:rPr>
        <w:br w:type="page"/>
      </w:r>
    </w:p>
    <w:p w:rsidR="004332C3" w:rsidRPr="004332C3" w:rsidRDefault="004332C3" w:rsidP="004332C3">
      <w:pPr>
        <w:spacing w:after="0" w:line="240" w:lineRule="auto"/>
      </w:pPr>
      <w:r w:rsidRPr="004332C3">
        <w:lastRenderedPageBreak/>
        <w:t xml:space="preserve">Tabla Suplementaria 2. Análisis </w:t>
      </w:r>
      <w:proofErr w:type="spellStart"/>
      <w:r w:rsidRPr="004332C3">
        <w:t>multivariable</w:t>
      </w:r>
      <w:proofErr w:type="spellEnd"/>
      <w:r w:rsidRPr="004332C3">
        <w:t xml:space="preserve"> del efecto de diferentes factores sobre los niveles variables hematológicas en las visitas en las que </w:t>
      </w:r>
      <w:r>
        <w:t xml:space="preserve"> los</w:t>
      </w:r>
      <w:r w:rsidRPr="004332C3">
        <w:t xml:space="preserve"> pacientes con artritis de inicio</w:t>
      </w:r>
      <w:r>
        <w:t xml:space="preserve"> NO</w:t>
      </w:r>
      <w:r w:rsidRPr="004332C3">
        <w:t xml:space="preserve"> se encuentran en tratamiento con </w:t>
      </w:r>
      <w:proofErr w:type="spellStart"/>
      <w:r w:rsidRPr="004332C3">
        <w:t>metotrexato</w:t>
      </w:r>
      <w:proofErr w:type="spellEnd"/>
      <w:r w:rsidRPr="004332C3">
        <w:t>.</w:t>
      </w:r>
    </w:p>
    <w:tbl>
      <w:tblPr>
        <w:tblStyle w:val="Tablaconcuadrcula"/>
        <w:tblW w:w="0" w:type="auto"/>
        <w:tblLayout w:type="fixed"/>
        <w:tblLook w:val="04A0"/>
      </w:tblPr>
      <w:tblGrid>
        <w:gridCol w:w="1384"/>
        <w:gridCol w:w="1559"/>
        <w:gridCol w:w="851"/>
        <w:gridCol w:w="1559"/>
        <w:gridCol w:w="851"/>
        <w:gridCol w:w="1559"/>
        <w:gridCol w:w="850"/>
      </w:tblGrid>
      <w:tr w:rsidR="004332C3" w:rsidRPr="004332C3" w:rsidTr="00642094">
        <w:tc>
          <w:tcPr>
            <w:tcW w:w="1384" w:type="dxa"/>
            <w:vMerge w:val="restart"/>
            <w:vAlign w:val="center"/>
          </w:tcPr>
          <w:p w:rsidR="004332C3" w:rsidRPr="004332C3" w:rsidRDefault="004332C3" w:rsidP="00642094">
            <w:pPr>
              <w:jc w:val="center"/>
            </w:pPr>
            <w:r w:rsidRPr="004332C3">
              <w:t>Variables</w:t>
            </w:r>
          </w:p>
        </w:tc>
        <w:tc>
          <w:tcPr>
            <w:tcW w:w="2410" w:type="dxa"/>
            <w:gridSpan w:val="2"/>
          </w:tcPr>
          <w:p w:rsidR="004332C3" w:rsidRPr="004332C3" w:rsidRDefault="004332C3" w:rsidP="00642094">
            <w:pPr>
              <w:jc w:val="center"/>
            </w:pPr>
            <w:r w:rsidRPr="004332C3">
              <w:t xml:space="preserve">Leucocitos(x1000/mm3) </w:t>
            </w:r>
          </w:p>
          <w:p w:rsidR="004332C3" w:rsidRPr="004332C3" w:rsidRDefault="004332C3" w:rsidP="004332C3">
            <w:pPr>
              <w:jc w:val="center"/>
            </w:pPr>
            <w:r w:rsidRPr="004332C3">
              <w:t xml:space="preserve">N= </w:t>
            </w:r>
            <w:r>
              <w:t>592</w:t>
            </w:r>
            <w:r w:rsidRPr="004332C3">
              <w:t xml:space="preserve"> visitas</w:t>
            </w:r>
          </w:p>
        </w:tc>
        <w:tc>
          <w:tcPr>
            <w:tcW w:w="2410" w:type="dxa"/>
            <w:gridSpan w:val="2"/>
          </w:tcPr>
          <w:p w:rsidR="004332C3" w:rsidRPr="004332C3" w:rsidRDefault="004332C3" w:rsidP="00642094">
            <w:pPr>
              <w:jc w:val="center"/>
            </w:pPr>
            <w:r w:rsidRPr="004332C3">
              <w:t>Hemoglobina (gr/dl)</w:t>
            </w:r>
          </w:p>
          <w:p w:rsidR="004332C3" w:rsidRPr="004332C3" w:rsidRDefault="004332C3" w:rsidP="00642094">
            <w:pPr>
              <w:jc w:val="center"/>
            </w:pPr>
            <w:r w:rsidRPr="004332C3">
              <w:t xml:space="preserve">N= </w:t>
            </w:r>
            <w:r>
              <w:t>530</w:t>
            </w:r>
            <w:r w:rsidRPr="004332C3">
              <w:t xml:space="preserve"> visitas</w:t>
            </w:r>
          </w:p>
        </w:tc>
        <w:tc>
          <w:tcPr>
            <w:tcW w:w="2409" w:type="dxa"/>
            <w:gridSpan w:val="2"/>
          </w:tcPr>
          <w:p w:rsidR="004332C3" w:rsidRPr="004332C3" w:rsidRDefault="004332C3" w:rsidP="00642094">
            <w:pPr>
              <w:jc w:val="center"/>
            </w:pPr>
            <w:r w:rsidRPr="004332C3">
              <w:t>Plaquetas (x1000/mm3)</w:t>
            </w:r>
          </w:p>
          <w:p w:rsidR="004332C3" w:rsidRPr="004332C3" w:rsidRDefault="0093238C" w:rsidP="00642094">
            <w:pPr>
              <w:jc w:val="center"/>
            </w:pPr>
            <w:r>
              <w:t>N= 591</w:t>
            </w:r>
            <w:r w:rsidR="004332C3" w:rsidRPr="004332C3">
              <w:t xml:space="preserve"> visitas</w:t>
            </w:r>
          </w:p>
        </w:tc>
      </w:tr>
      <w:tr w:rsidR="004332C3" w:rsidRPr="004332C3" w:rsidTr="00642094">
        <w:tc>
          <w:tcPr>
            <w:tcW w:w="1384" w:type="dxa"/>
            <w:vMerge/>
          </w:tcPr>
          <w:p w:rsidR="004332C3" w:rsidRPr="004332C3" w:rsidRDefault="004332C3" w:rsidP="00642094"/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  <w:proofErr w:type="spellStart"/>
            <w:r w:rsidRPr="004332C3">
              <w:t>Coef</w:t>
            </w:r>
            <w:proofErr w:type="spellEnd"/>
            <w:r w:rsidRPr="004332C3">
              <w:t xml:space="preserve">. ± </w:t>
            </w:r>
            <w:proofErr w:type="spellStart"/>
            <w:r w:rsidRPr="004332C3">
              <w:t>e.e.</w:t>
            </w:r>
            <w:proofErr w:type="spellEnd"/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  <w:r w:rsidRPr="004332C3">
              <w:t>P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  <w:proofErr w:type="spellStart"/>
            <w:r w:rsidRPr="004332C3">
              <w:t>Coef</w:t>
            </w:r>
            <w:proofErr w:type="spellEnd"/>
            <w:r w:rsidRPr="004332C3">
              <w:t xml:space="preserve">. ± </w:t>
            </w:r>
            <w:proofErr w:type="spellStart"/>
            <w:r w:rsidRPr="004332C3">
              <w:t>e.e.</w:t>
            </w:r>
            <w:proofErr w:type="spellEnd"/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  <w:r w:rsidRPr="004332C3">
              <w:t>P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  <w:proofErr w:type="spellStart"/>
            <w:r w:rsidRPr="004332C3">
              <w:t>Coef</w:t>
            </w:r>
            <w:proofErr w:type="spellEnd"/>
            <w:r w:rsidRPr="004332C3">
              <w:t xml:space="preserve">. ± </w:t>
            </w:r>
            <w:proofErr w:type="spellStart"/>
            <w:r w:rsidRPr="004332C3">
              <w:t>e.e.</w:t>
            </w:r>
            <w:proofErr w:type="spellEnd"/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</w:pPr>
            <w:r w:rsidRPr="004332C3">
              <w:t>P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r w:rsidRPr="004332C3">
              <w:t>Edad (años)</w:t>
            </w:r>
          </w:p>
          <w:p w:rsidR="004332C3" w:rsidRPr="004332C3" w:rsidRDefault="004332C3" w:rsidP="00642094">
            <w:pPr>
              <w:jc w:val="right"/>
            </w:pPr>
            <w:r w:rsidRPr="004332C3">
              <w:t>&lt;45</w:t>
            </w:r>
          </w:p>
          <w:p w:rsidR="004332C3" w:rsidRPr="004332C3" w:rsidRDefault="004332C3" w:rsidP="00642094">
            <w:pPr>
              <w:jc w:val="right"/>
            </w:pPr>
            <w:r w:rsidRPr="004332C3">
              <w:t>45-65</w:t>
            </w:r>
          </w:p>
          <w:p w:rsidR="004332C3" w:rsidRPr="004332C3" w:rsidRDefault="004332C3" w:rsidP="00642094">
            <w:pPr>
              <w:jc w:val="right"/>
            </w:pPr>
            <w:r w:rsidRPr="004332C3">
              <w:t>&gt;65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Ref.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0'</w:t>
            </w:r>
            <w:r>
              <w:t>39 ± 0'2</w:t>
            </w:r>
            <w:r w:rsidRPr="004332C3">
              <w:t>1</w:t>
            </w:r>
          </w:p>
          <w:p w:rsidR="004332C3" w:rsidRPr="004332C3" w:rsidRDefault="004332C3" w:rsidP="004332C3">
            <w:pPr>
              <w:jc w:val="center"/>
            </w:pPr>
            <w:r>
              <w:t>1’19</w:t>
            </w:r>
            <w:r w:rsidRPr="004332C3">
              <w:t xml:space="preserve"> ± 0'</w:t>
            </w:r>
            <w:r>
              <w:t>2</w:t>
            </w:r>
            <w:r w:rsidRPr="004332C3">
              <w:t>4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  <w:p w:rsidR="004332C3" w:rsidRPr="004332C3" w:rsidRDefault="004332C3" w:rsidP="00642094">
            <w:pPr>
              <w:jc w:val="center"/>
            </w:pPr>
            <w:r>
              <w:t>0’060</w:t>
            </w:r>
          </w:p>
          <w:p w:rsidR="004332C3" w:rsidRPr="004332C3" w:rsidRDefault="004332C3" w:rsidP="00642094">
            <w:pPr>
              <w:jc w:val="center"/>
            </w:pPr>
            <w:r>
              <w:t>&lt;0’00</w:t>
            </w:r>
            <w:r w:rsidRPr="004332C3">
              <w:t>1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Ref.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0'6</w:t>
            </w:r>
            <w:r>
              <w:t>3</w:t>
            </w:r>
            <w:r w:rsidRPr="004332C3">
              <w:t xml:space="preserve"> ± 0'1</w:t>
            </w:r>
            <w:r>
              <w:t>1</w:t>
            </w:r>
          </w:p>
          <w:p w:rsidR="004332C3" w:rsidRPr="004332C3" w:rsidRDefault="0093238C" w:rsidP="00642094">
            <w:pPr>
              <w:jc w:val="center"/>
            </w:pPr>
            <w:r>
              <w:t>0’39</w:t>
            </w:r>
            <w:r w:rsidR="004332C3" w:rsidRPr="004332C3">
              <w:t xml:space="preserve"> ± 0'1</w:t>
            </w:r>
            <w:r>
              <w:t>3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  <w:p w:rsidR="004332C3" w:rsidRPr="004332C3" w:rsidRDefault="004332C3" w:rsidP="00642094">
            <w:pPr>
              <w:jc w:val="center"/>
            </w:pPr>
            <w:r>
              <w:t>&lt;0'00</w:t>
            </w:r>
            <w:r w:rsidRPr="004332C3">
              <w:t>1</w:t>
            </w:r>
          </w:p>
          <w:p w:rsidR="004332C3" w:rsidRPr="004332C3" w:rsidRDefault="0093238C" w:rsidP="00642094">
            <w:pPr>
              <w:jc w:val="center"/>
            </w:pPr>
            <w:r>
              <w:t>0’003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Ref.</w:t>
            </w:r>
          </w:p>
          <w:p w:rsidR="004332C3" w:rsidRPr="004332C3" w:rsidRDefault="0093238C" w:rsidP="00642094">
            <w:pPr>
              <w:jc w:val="center"/>
            </w:pPr>
            <w:r>
              <w:t>1’7</w:t>
            </w:r>
            <w:r w:rsidR="004332C3" w:rsidRPr="004332C3">
              <w:t xml:space="preserve"> ± </w:t>
            </w:r>
            <w:r>
              <w:t>7’0</w:t>
            </w:r>
          </w:p>
          <w:p w:rsidR="004332C3" w:rsidRPr="004332C3" w:rsidRDefault="0093238C" w:rsidP="0093238C">
            <w:pPr>
              <w:jc w:val="center"/>
            </w:pPr>
            <w:r>
              <w:t>5’5</w:t>
            </w:r>
            <w:r w:rsidR="004332C3" w:rsidRPr="004332C3">
              <w:t xml:space="preserve"> ±</w:t>
            </w:r>
            <w:r>
              <w:t xml:space="preserve"> 7’8</w:t>
            </w:r>
            <w:r w:rsidR="004332C3" w:rsidRPr="004332C3">
              <w:t xml:space="preserve"> 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0’</w:t>
            </w:r>
            <w:r w:rsidR="0093238C">
              <w:t>8</w:t>
            </w:r>
            <w:r w:rsidRPr="004332C3">
              <w:t>09</w:t>
            </w:r>
          </w:p>
          <w:p w:rsidR="004332C3" w:rsidRPr="004332C3" w:rsidRDefault="004332C3" w:rsidP="0093238C">
            <w:pPr>
              <w:jc w:val="center"/>
            </w:pPr>
            <w:r w:rsidRPr="004332C3">
              <w:t>0’</w:t>
            </w:r>
            <w:r w:rsidR="0093238C">
              <w:t>476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r w:rsidRPr="004332C3">
              <w:t>Sexo</w:t>
            </w:r>
          </w:p>
          <w:p w:rsidR="004332C3" w:rsidRPr="004332C3" w:rsidRDefault="004332C3" w:rsidP="00642094">
            <w:pPr>
              <w:jc w:val="right"/>
            </w:pPr>
            <w:r w:rsidRPr="004332C3">
              <w:t>Masculino</w:t>
            </w:r>
          </w:p>
          <w:p w:rsidR="004332C3" w:rsidRPr="004332C3" w:rsidRDefault="004332C3" w:rsidP="00642094">
            <w:pPr>
              <w:jc w:val="right"/>
            </w:pPr>
            <w:r w:rsidRPr="004332C3">
              <w:t>Femenino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Ref.</w:t>
            </w:r>
          </w:p>
          <w:p w:rsidR="004332C3" w:rsidRPr="004332C3" w:rsidRDefault="004332C3" w:rsidP="004332C3">
            <w:pPr>
              <w:jc w:val="center"/>
            </w:pPr>
            <w:r>
              <w:t>-0</w:t>
            </w:r>
            <w:r w:rsidRPr="004332C3">
              <w:t>'5</w:t>
            </w:r>
            <w:r>
              <w:t>2</w:t>
            </w:r>
            <w:r w:rsidRPr="004332C3">
              <w:t xml:space="preserve"> ± 0'</w:t>
            </w:r>
            <w:r>
              <w:t>20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  <w:p w:rsidR="004332C3" w:rsidRPr="004332C3" w:rsidRDefault="004332C3" w:rsidP="004332C3">
            <w:pPr>
              <w:jc w:val="center"/>
            </w:pPr>
            <w:r w:rsidRPr="004332C3">
              <w:t>0'0</w:t>
            </w:r>
            <w:r>
              <w:t>1</w:t>
            </w:r>
            <w:r w:rsidRPr="004332C3">
              <w:t>1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Ref.</w:t>
            </w:r>
          </w:p>
          <w:p w:rsidR="004332C3" w:rsidRPr="004332C3" w:rsidRDefault="0093238C" w:rsidP="00642094">
            <w:pPr>
              <w:jc w:val="center"/>
            </w:pPr>
            <w:r>
              <w:t>-1'35</w:t>
            </w:r>
            <w:r w:rsidR="004332C3" w:rsidRPr="004332C3">
              <w:t xml:space="preserve"> ± 0'11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&lt;0'001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Ref.</w:t>
            </w:r>
          </w:p>
          <w:p w:rsidR="004332C3" w:rsidRPr="004332C3" w:rsidRDefault="004332C3" w:rsidP="0093238C">
            <w:pPr>
              <w:jc w:val="center"/>
            </w:pPr>
            <w:r w:rsidRPr="004332C3">
              <w:t>1</w:t>
            </w:r>
            <w:r w:rsidR="0093238C">
              <w:t>9’4</w:t>
            </w:r>
            <w:r w:rsidRPr="004332C3">
              <w:t xml:space="preserve"> ± </w:t>
            </w:r>
            <w:r w:rsidR="0093238C">
              <w:t>7’0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0’00</w:t>
            </w:r>
            <w:r w:rsidR="0093238C">
              <w:t>5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r w:rsidRPr="004332C3">
              <w:t>Tabaco</w:t>
            </w:r>
          </w:p>
          <w:p w:rsidR="004332C3" w:rsidRPr="004332C3" w:rsidRDefault="004332C3" w:rsidP="00642094">
            <w:pPr>
              <w:jc w:val="right"/>
            </w:pPr>
            <w:r w:rsidRPr="004332C3">
              <w:t>Nunca</w:t>
            </w:r>
          </w:p>
          <w:p w:rsidR="004332C3" w:rsidRPr="004332C3" w:rsidRDefault="004332C3" w:rsidP="00642094">
            <w:pPr>
              <w:jc w:val="right"/>
            </w:pPr>
            <w:r w:rsidRPr="004332C3">
              <w:t>Ex-fumador</w:t>
            </w:r>
          </w:p>
          <w:p w:rsidR="004332C3" w:rsidRPr="004332C3" w:rsidRDefault="004332C3" w:rsidP="00642094">
            <w:pPr>
              <w:jc w:val="right"/>
            </w:pPr>
            <w:r w:rsidRPr="004332C3">
              <w:t>Actual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Ref.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0'</w:t>
            </w:r>
            <w:r>
              <w:t>07 ± 0'2</w:t>
            </w:r>
            <w:r w:rsidRPr="004332C3">
              <w:t>4</w:t>
            </w:r>
          </w:p>
          <w:p w:rsidR="004332C3" w:rsidRPr="004332C3" w:rsidRDefault="004332C3" w:rsidP="004332C3">
            <w:pPr>
              <w:jc w:val="center"/>
            </w:pPr>
            <w:r>
              <w:t>0</w:t>
            </w:r>
            <w:r w:rsidRPr="004332C3">
              <w:t>'6</w:t>
            </w:r>
            <w:r>
              <w:t>4</w:t>
            </w:r>
            <w:r w:rsidRPr="004332C3">
              <w:t xml:space="preserve"> ± 0'2</w:t>
            </w:r>
            <w:r>
              <w:t>1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0’</w:t>
            </w:r>
            <w:r>
              <w:t>779</w:t>
            </w:r>
          </w:p>
          <w:p w:rsidR="004332C3" w:rsidRPr="004332C3" w:rsidRDefault="004332C3" w:rsidP="00642094">
            <w:pPr>
              <w:jc w:val="center"/>
            </w:pPr>
            <w:r>
              <w:t>0'002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Ref.</w:t>
            </w:r>
          </w:p>
          <w:p w:rsidR="004332C3" w:rsidRPr="004332C3" w:rsidRDefault="0093238C" w:rsidP="00642094">
            <w:pPr>
              <w:jc w:val="center"/>
            </w:pPr>
            <w:r>
              <w:t>0'11</w:t>
            </w:r>
            <w:r w:rsidR="004332C3" w:rsidRPr="004332C3">
              <w:t xml:space="preserve"> ± 0'1</w:t>
            </w:r>
            <w:r>
              <w:t>3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0'4</w:t>
            </w:r>
            <w:r w:rsidR="0093238C">
              <w:t>3</w:t>
            </w:r>
            <w:r w:rsidRPr="004332C3">
              <w:t xml:space="preserve"> ± 0'11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  <w:p w:rsidR="004332C3" w:rsidRPr="004332C3" w:rsidRDefault="0093238C" w:rsidP="00642094">
            <w:pPr>
              <w:jc w:val="center"/>
            </w:pPr>
            <w:r>
              <w:t>0'424</w:t>
            </w:r>
          </w:p>
          <w:p w:rsidR="004332C3" w:rsidRPr="004332C3" w:rsidRDefault="004332C3" w:rsidP="00642094">
            <w:pPr>
              <w:jc w:val="center"/>
            </w:pPr>
            <w:r w:rsidRPr="004332C3">
              <w:t>&lt;0'001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N.I.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</w:pPr>
          </w:p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r w:rsidRPr="004332C3">
              <w:t>DAS28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  <w:r w:rsidRPr="004332C3">
              <w:t>N.I.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</w:tc>
        <w:tc>
          <w:tcPr>
            <w:tcW w:w="1559" w:type="dxa"/>
          </w:tcPr>
          <w:p w:rsidR="004332C3" w:rsidRPr="004332C3" w:rsidRDefault="0093238C" w:rsidP="00642094">
            <w:pPr>
              <w:jc w:val="center"/>
            </w:pPr>
            <w:r>
              <w:t>-0'30</w:t>
            </w:r>
            <w:r w:rsidR="004332C3" w:rsidRPr="004332C3">
              <w:t xml:space="preserve"> ± 0'0</w:t>
            </w:r>
            <w:r>
              <w:t>3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  <w:r w:rsidRPr="004332C3">
              <w:t>&lt;0'001</w:t>
            </w:r>
          </w:p>
        </w:tc>
        <w:tc>
          <w:tcPr>
            <w:tcW w:w="1559" w:type="dxa"/>
          </w:tcPr>
          <w:p w:rsidR="004332C3" w:rsidRPr="004332C3" w:rsidRDefault="0093238C" w:rsidP="0093238C">
            <w:pPr>
              <w:jc w:val="center"/>
            </w:pPr>
            <w:r>
              <w:t>14’4</w:t>
            </w:r>
            <w:r w:rsidR="004332C3" w:rsidRPr="004332C3">
              <w:t xml:space="preserve"> ± 1</w:t>
            </w:r>
            <w:r>
              <w:t>’9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</w:pPr>
            <w:r w:rsidRPr="004332C3">
              <w:t>&lt;0’001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r w:rsidRPr="004332C3">
              <w:t>Corticoides (mg)</w:t>
            </w:r>
          </w:p>
        </w:tc>
        <w:tc>
          <w:tcPr>
            <w:tcW w:w="1559" w:type="dxa"/>
          </w:tcPr>
          <w:p w:rsidR="004332C3" w:rsidRPr="004332C3" w:rsidRDefault="004332C3" w:rsidP="004332C3">
            <w:pPr>
              <w:jc w:val="center"/>
            </w:pPr>
            <w:r>
              <w:t>0'08</w:t>
            </w:r>
            <w:r w:rsidRPr="004332C3">
              <w:t xml:space="preserve"> ± 0'0</w:t>
            </w:r>
            <w:r>
              <w:t>1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  <w:r w:rsidRPr="004332C3">
              <w:t>&lt;0'001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  <w:r w:rsidRPr="004332C3">
              <w:t>N.I.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</w:pPr>
            <w:r w:rsidRPr="004332C3">
              <w:t>N.I.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</w:pPr>
            <w:r w:rsidRPr="004332C3">
              <w:t>-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pPr>
              <w:jc w:val="both"/>
              <w:rPr>
                <w:lang w:val="en-US"/>
              </w:rPr>
            </w:pPr>
            <w:r w:rsidRPr="004332C3">
              <w:rPr>
                <w:lang w:val="en-US"/>
              </w:rPr>
              <w:t>MTHFR (rs1801131)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 xml:space="preserve">CC 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>CA/AA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Ref.</w:t>
            </w: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-0'</w:t>
            </w:r>
            <w:r w:rsidR="0093238C">
              <w:rPr>
                <w:lang w:val="en-US"/>
              </w:rPr>
              <w:t>16</w:t>
            </w:r>
            <w:r w:rsidRPr="004332C3">
              <w:rPr>
                <w:lang w:val="en-US"/>
              </w:rPr>
              <w:t xml:space="preserve"> </w:t>
            </w:r>
            <w:r w:rsidRPr="004332C3">
              <w:t>± 0’1</w:t>
            </w:r>
            <w:r w:rsidR="0093238C">
              <w:t>1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0’</w:t>
            </w:r>
            <w:r w:rsidR="0093238C">
              <w:rPr>
                <w:lang w:val="en-US"/>
              </w:rPr>
              <w:t>13</w:t>
            </w:r>
            <w:r w:rsidRPr="004332C3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pPr>
              <w:jc w:val="both"/>
              <w:rPr>
                <w:lang w:val="en-US"/>
              </w:rPr>
            </w:pPr>
            <w:r w:rsidRPr="004332C3">
              <w:rPr>
                <w:lang w:val="en-US"/>
              </w:rPr>
              <w:t>MTHFR (rs1801133)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>CC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 xml:space="preserve"> CT/ TT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Ref.</w:t>
            </w:r>
          </w:p>
          <w:p w:rsidR="004332C3" w:rsidRPr="004332C3" w:rsidRDefault="004332C3" w:rsidP="0093238C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0'0</w:t>
            </w:r>
            <w:r w:rsidR="0093238C">
              <w:rPr>
                <w:lang w:val="en-US"/>
              </w:rPr>
              <w:t>4</w:t>
            </w:r>
            <w:r w:rsidRPr="004332C3">
              <w:rPr>
                <w:lang w:val="en-US"/>
              </w:rPr>
              <w:t xml:space="preserve"> </w:t>
            </w:r>
            <w:r w:rsidRPr="004332C3">
              <w:t>± 0'</w:t>
            </w:r>
            <w:r w:rsidR="0093238C">
              <w:t>2</w:t>
            </w:r>
            <w:r w:rsidRPr="004332C3">
              <w:t>0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0’</w:t>
            </w:r>
            <w:r w:rsidR="0093238C">
              <w:rPr>
                <w:lang w:val="en-US"/>
              </w:rPr>
              <w:t>840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pPr>
              <w:jc w:val="both"/>
              <w:rPr>
                <w:lang w:val="en-US"/>
              </w:rPr>
            </w:pPr>
            <w:r w:rsidRPr="004332C3">
              <w:rPr>
                <w:lang w:val="en-US"/>
              </w:rPr>
              <w:t>ABCB1 (rs1045642)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>TT/TC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 xml:space="preserve"> CC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pPr>
              <w:jc w:val="both"/>
              <w:rPr>
                <w:lang w:val="en-US"/>
              </w:rPr>
            </w:pPr>
            <w:r w:rsidRPr="004332C3">
              <w:rPr>
                <w:lang w:val="en-US"/>
              </w:rPr>
              <w:t>ATIC (rs2372536)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>CC/CG/GG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N.I.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</w:tc>
      </w:tr>
      <w:tr w:rsidR="004332C3" w:rsidRPr="004332C3" w:rsidTr="00642094">
        <w:tc>
          <w:tcPr>
            <w:tcW w:w="1384" w:type="dxa"/>
          </w:tcPr>
          <w:p w:rsidR="004332C3" w:rsidRPr="004332C3" w:rsidRDefault="004332C3" w:rsidP="00642094">
            <w:pPr>
              <w:jc w:val="both"/>
              <w:rPr>
                <w:lang w:val="en-US"/>
              </w:rPr>
            </w:pPr>
            <w:r w:rsidRPr="004332C3">
              <w:rPr>
                <w:lang w:val="en-US"/>
              </w:rPr>
              <w:t>FPGS (rs1544105)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>AA</w:t>
            </w:r>
          </w:p>
          <w:p w:rsidR="004332C3" w:rsidRPr="004332C3" w:rsidRDefault="004332C3" w:rsidP="00642094">
            <w:pPr>
              <w:jc w:val="right"/>
              <w:rPr>
                <w:lang w:val="en-US"/>
              </w:rPr>
            </w:pPr>
            <w:r w:rsidRPr="004332C3">
              <w:rPr>
                <w:lang w:val="en-US"/>
              </w:rPr>
              <w:t>GG/GA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Ref.</w:t>
            </w:r>
          </w:p>
          <w:p w:rsidR="004332C3" w:rsidRPr="004332C3" w:rsidRDefault="004332C3" w:rsidP="00433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0'35 </w:t>
            </w:r>
            <w:r w:rsidRPr="004332C3">
              <w:t>± 0'2</w:t>
            </w:r>
            <w:r>
              <w:t>3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  <w:p w:rsidR="004332C3" w:rsidRPr="004332C3" w:rsidRDefault="004332C3" w:rsidP="004332C3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0’</w:t>
            </w:r>
            <w:r>
              <w:rPr>
                <w:lang w:val="en-US"/>
              </w:rPr>
              <w:t>119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Ref.</w:t>
            </w:r>
          </w:p>
          <w:p w:rsidR="004332C3" w:rsidRPr="004332C3" w:rsidRDefault="0093238C" w:rsidP="00932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-0'10</w:t>
            </w:r>
            <w:r w:rsidR="004332C3" w:rsidRPr="004332C3">
              <w:rPr>
                <w:lang w:val="en-US"/>
              </w:rPr>
              <w:t xml:space="preserve"> </w:t>
            </w:r>
            <w:r w:rsidR="004332C3" w:rsidRPr="004332C3">
              <w:t>± 0'1</w:t>
            </w:r>
            <w:r>
              <w:t>0</w:t>
            </w:r>
          </w:p>
        </w:tc>
        <w:tc>
          <w:tcPr>
            <w:tcW w:w="851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  <w:p w:rsidR="004332C3" w:rsidRPr="004332C3" w:rsidRDefault="004332C3" w:rsidP="0093238C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0'</w:t>
            </w:r>
            <w:r w:rsidR="0093238C">
              <w:rPr>
                <w:lang w:val="en-US"/>
              </w:rPr>
              <w:t>319</w:t>
            </w:r>
          </w:p>
        </w:tc>
        <w:tc>
          <w:tcPr>
            <w:tcW w:w="1559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Ref.</w:t>
            </w:r>
          </w:p>
          <w:p w:rsidR="004332C3" w:rsidRPr="004332C3" w:rsidRDefault="004332C3" w:rsidP="0093238C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  <w:r w:rsidR="0093238C">
              <w:rPr>
                <w:lang w:val="en-US"/>
              </w:rPr>
              <w:t>21’5</w:t>
            </w:r>
            <w:r w:rsidRPr="004332C3">
              <w:rPr>
                <w:lang w:val="en-US"/>
              </w:rPr>
              <w:t xml:space="preserve"> </w:t>
            </w:r>
            <w:r w:rsidRPr="004332C3">
              <w:t xml:space="preserve">± </w:t>
            </w:r>
            <w:r w:rsidR="0093238C">
              <w:t>6’1</w:t>
            </w:r>
          </w:p>
        </w:tc>
        <w:tc>
          <w:tcPr>
            <w:tcW w:w="850" w:type="dxa"/>
          </w:tcPr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</w:p>
          <w:p w:rsidR="004332C3" w:rsidRPr="004332C3" w:rsidRDefault="004332C3" w:rsidP="00642094">
            <w:pPr>
              <w:jc w:val="center"/>
              <w:rPr>
                <w:lang w:val="en-US"/>
              </w:rPr>
            </w:pPr>
            <w:r w:rsidRPr="004332C3">
              <w:rPr>
                <w:lang w:val="en-US"/>
              </w:rPr>
              <w:t>-</w:t>
            </w:r>
          </w:p>
          <w:p w:rsidR="004332C3" w:rsidRPr="004332C3" w:rsidRDefault="0093238C" w:rsidP="00932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4332C3" w:rsidRPr="004332C3">
              <w:rPr>
                <w:lang w:val="en-US"/>
              </w:rPr>
              <w:t>0'0</w:t>
            </w:r>
            <w:r>
              <w:rPr>
                <w:lang w:val="en-US"/>
              </w:rPr>
              <w:t>01</w:t>
            </w:r>
          </w:p>
        </w:tc>
      </w:tr>
    </w:tbl>
    <w:p w:rsidR="004332C3" w:rsidRPr="004332C3" w:rsidRDefault="004332C3" w:rsidP="004332C3">
      <w:pPr>
        <w:spacing w:after="0" w:line="240" w:lineRule="auto"/>
        <w:jc w:val="both"/>
        <w:rPr>
          <w:rFonts w:cs="Courier New"/>
          <w:sz w:val="24"/>
          <w:szCs w:val="24"/>
        </w:rPr>
      </w:pPr>
      <w:r w:rsidRPr="004332C3">
        <w:rPr>
          <w:rFonts w:cs="Courier New"/>
          <w:sz w:val="24"/>
          <w:szCs w:val="24"/>
        </w:rPr>
        <w:t xml:space="preserve">MTX: </w:t>
      </w:r>
      <w:proofErr w:type="spellStart"/>
      <w:r w:rsidRPr="004332C3">
        <w:rPr>
          <w:rFonts w:cs="Courier New"/>
          <w:sz w:val="24"/>
          <w:szCs w:val="24"/>
        </w:rPr>
        <w:t>metotrexato</w:t>
      </w:r>
      <w:proofErr w:type="spellEnd"/>
      <w:r w:rsidRPr="004332C3">
        <w:rPr>
          <w:rFonts w:cs="Courier New"/>
          <w:sz w:val="24"/>
          <w:szCs w:val="24"/>
        </w:rPr>
        <w:t xml:space="preserve">; Ref.: referencia; N.I.: no incluido; </w:t>
      </w:r>
      <w:proofErr w:type="spellStart"/>
      <w:r w:rsidRPr="004332C3">
        <w:rPr>
          <w:rFonts w:cs="Courier New"/>
          <w:sz w:val="24"/>
          <w:szCs w:val="24"/>
        </w:rPr>
        <w:t>n.s.</w:t>
      </w:r>
      <w:proofErr w:type="spellEnd"/>
      <w:r w:rsidRPr="004332C3">
        <w:rPr>
          <w:rFonts w:cs="Courier New"/>
          <w:sz w:val="24"/>
          <w:szCs w:val="24"/>
        </w:rPr>
        <w:t xml:space="preserve">: no significativo; IMC: índice de masa corporal; DAS28: </w:t>
      </w:r>
      <w:proofErr w:type="spellStart"/>
      <w:r w:rsidRPr="004332C3">
        <w:rPr>
          <w:rFonts w:cs="Courier New"/>
          <w:sz w:val="24"/>
          <w:szCs w:val="24"/>
        </w:rPr>
        <w:t>Disease</w:t>
      </w:r>
      <w:proofErr w:type="spellEnd"/>
      <w:r w:rsidRPr="004332C3">
        <w:rPr>
          <w:rFonts w:cs="Courier New"/>
          <w:sz w:val="24"/>
          <w:szCs w:val="24"/>
        </w:rPr>
        <w:t xml:space="preserve"> </w:t>
      </w:r>
      <w:proofErr w:type="spellStart"/>
      <w:r w:rsidRPr="004332C3">
        <w:rPr>
          <w:rFonts w:cs="Courier New"/>
          <w:sz w:val="24"/>
          <w:szCs w:val="24"/>
        </w:rPr>
        <w:t>activity</w:t>
      </w:r>
      <w:proofErr w:type="spellEnd"/>
      <w:r w:rsidRPr="004332C3">
        <w:rPr>
          <w:rFonts w:cs="Courier New"/>
          <w:sz w:val="24"/>
          <w:szCs w:val="24"/>
        </w:rPr>
        <w:t xml:space="preserve"> score de 28 articulaciones; GPT: </w:t>
      </w:r>
      <w:r w:rsidRPr="004332C3">
        <w:rPr>
          <w:rFonts w:cs="Arial"/>
          <w:sz w:val="24"/>
          <w:szCs w:val="24"/>
          <w:shd w:val="clear" w:color="auto" w:fill="FFFFFF"/>
        </w:rPr>
        <w:t xml:space="preserve">transaminasa </w:t>
      </w:r>
      <w:proofErr w:type="spellStart"/>
      <w:r w:rsidRPr="004332C3">
        <w:rPr>
          <w:rFonts w:cs="Arial"/>
          <w:sz w:val="24"/>
          <w:szCs w:val="24"/>
          <w:shd w:val="clear" w:color="auto" w:fill="FFFFFF"/>
        </w:rPr>
        <w:t>glutámico-pirúvica</w:t>
      </w:r>
      <w:proofErr w:type="spellEnd"/>
      <w:r w:rsidRPr="004332C3">
        <w:rPr>
          <w:rFonts w:cs="Arial"/>
          <w:sz w:val="24"/>
          <w:szCs w:val="24"/>
          <w:shd w:val="clear" w:color="auto" w:fill="FFFFFF"/>
        </w:rPr>
        <w:t xml:space="preserve">; </w:t>
      </w:r>
      <w:r w:rsidRPr="004332C3">
        <w:rPr>
          <w:sz w:val="24"/>
          <w:szCs w:val="24"/>
        </w:rPr>
        <w:t xml:space="preserve">MTHFR: </w:t>
      </w:r>
      <w:proofErr w:type="spellStart"/>
      <w:r w:rsidRPr="004332C3">
        <w:rPr>
          <w:sz w:val="24"/>
          <w:szCs w:val="24"/>
        </w:rPr>
        <w:t>Metilen-TetraHidroFolato</w:t>
      </w:r>
      <w:proofErr w:type="spellEnd"/>
      <w:r w:rsidRPr="004332C3">
        <w:rPr>
          <w:sz w:val="24"/>
          <w:szCs w:val="24"/>
        </w:rPr>
        <w:t xml:space="preserve"> </w:t>
      </w:r>
      <w:proofErr w:type="spellStart"/>
      <w:r w:rsidRPr="004332C3">
        <w:rPr>
          <w:sz w:val="24"/>
          <w:szCs w:val="24"/>
        </w:rPr>
        <w:t>Reductasa</w:t>
      </w:r>
      <w:proofErr w:type="spellEnd"/>
      <w:r w:rsidRPr="004332C3">
        <w:rPr>
          <w:sz w:val="24"/>
          <w:szCs w:val="24"/>
        </w:rPr>
        <w:t>. ABCB1: ATP-</w:t>
      </w:r>
      <w:proofErr w:type="spellStart"/>
      <w:r w:rsidRPr="004332C3">
        <w:rPr>
          <w:sz w:val="24"/>
          <w:szCs w:val="24"/>
        </w:rPr>
        <w:t>bindingcassette</w:t>
      </w:r>
      <w:proofErr w:type="spellEnd"/>
      <w:r w:rsidRPr="004332C3">
        <w:rPr>
          <w:sz w:val="24"/>
          <w:szCs w:val="24"/>
        </w:rPr>
        <w:t xml:space="preserve"> B1. ATIC: </w:t>
      </w:r>
      <w:proofErr w:type="spellStart"/>
      <w:r w:rsidRPr="004332C3">
        <w:rPr>
          <w:sz w:val="24"/>
          <w:szCs w:val="24"/>
        </w:rPr>
        <w:t>Aicar</w:t>
      </w:r>
      <w:proofErr w:type="spellEnd"/>
      <w:r w:rsidRPr="004332C3">
        <w:rPr>
          <w:sz w:val="24"/>
          <w:szCs w:val="24"/>
        </w:rPr>
        <w:t xml:space="preserve"> </w:t>
      </w:r>
      <w:proofErr w:type="spellStart"/>
      <w:r w:rsidRPr="004332C3">
        <w:rPr>
          <w:sz w:val="24"/>
          <w:szCs w:val="24"/>
        </w:rPr>
        <w:t>Transformilasa</w:t>
      </w:r>
      <w:proofErr w:type="spellEnd"/>
      <w:r w:rsidRPr="004332C3">
        <w:rPr>
          <w:sz w:val="24"/>
          <w:szCs w:val="24"/>
        </w:rPr>
        <w:t xml:space="preserve">/IMP </w:t>
      </w:r>
      <w:proofErr w:type="spellStart"/>
      <w:r w:rsidRPr="004332C3">
        <w:rPr>
          <w:sz w:val="24"/>
          <w:szCs w:val="24"/>
        </w:rPr>
        <w:t>Ciclohidrolasa</w:t>
      </w:r>
      <w:proofErr w:type="spellEnd"/>
      <w:r w:rsidRPr="004332C3">
        <w:rPr>
          <w:sz w:val="24"/>
          <w:szCs w:val="24"/>
        </w:rPr>
        <w:t xml:space="preserve">. FPGS: </w:t>
      </w:r>
      <w:proofErr w:type="spellStart"/>
      <w:r w:rsidRPr="004332C3">
        <w:rPr>
          <w:sz w:val="24"/>
          <w:szCs w:val="24"/>
        </w:rPr>
        <w:t>FolilPoliGlutamato</w:t>
      </w:r>
      <w:proofErr w:type="spellEnd"/>
      <w:r w:rsidRPr="004332C3">
        <w:rPr>
          <w:sz w:val="24"/>
          <w:szCs w:val="24"/>
        </w:rPr>
        <w:t xml:space="preserve"> </w:t>
      </w:r>
      <w:proofErr w:type="spellStart"/>
      <w:r w:rsidRPr="004332C3">
        <w:rPr>
          <w:sz w:val="24"/>
          <w:szCs w:val="24"/>
        </w:rPr>
        <w:t>Sintetasa</w:t>
      </w:r>
      <w:proofErr w:type="spellEnd"/>
      <w:r w:rsidRPr="004332C3">
        <w:rPr>
          <w:sz w:val="24"/>
          <w:szCs w:val="24"/>
        </w:rPr>
        <w:t>.</w:t>
      </w:r>
    </w:p>
    <w:p w:rsidR="00CE2D9B" w:rsidRDefault="004332C3" w:rsidP="004332C3">
      <w:pPr>
        <w:spacing w:after="0"/>
        <w:jc w:val="both"/>
      </w:pPr>
      <w:r w:rsidRPr="004332C3">
        <w:t xml:space="preserve">Se consideró significación estadística si </w:t>
      </w:r>
      <w:r w:rsidRPr="004332C3">
        <w:rPr>
          <w:sz w:val="24"/>
          <w:szCs w:val="24"/>
        </w:rPr>
        <w:t>p&lt;0’0125</w:t>
      </w:r>
      <w:r w:rsidRPr="004332C3">
        <w:t xml:space="preserve"> (ver sección de estadística para justificación)</w:t>
      </w:r>
    </w:p>
    <w:sectPr w:rsidR="00CE2D9B" w:rsidSect="006A59B7">
      <w:pgSz w:w="11906" w:h="16838"/>
      <w:pgMar w:top="1417" w:right="1416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60AA6"/>
    <w:rsid w:val="004332C3"/>
    <w:rsid w:val="00446578"/>
    <w:rsid w:val="004A15F1"/>
    <w:rsid w:val="004D34B3"/>
    <w:rsid w:val="00534809"/>
    <w:rsid w:val="00595260"/>
    <w:rsid w:val="005D7596"/>
    <w:rsid w:val="006A59B7"/>
    <w:rsid w:val="00840E47"/>
    <w:rsid w:val="008C6B35"/>
    <w:rsid w:val="0093238C"/>
    <w:rsid w:val="00A45047"/>
    <w:rsid w:val="00BE12C7"/>
    <w:rsid w:val="00CE2D9B"/>
    <w:rsid w:val="00D3758A"/>
    <w:rsid w:val="00E60AA6"/>
    <w:rsid w:val="00E97F25"/>
    <w:rsid w:val="00EE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0A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6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</dc:creator>
  <cp:lastModifiedBy>IGA</cp:lastModifiedBy>
  <cp:revision>4</cp:revision>
  <dcterms:created xsi:type="dcterms:W3CDTF">2016-08-07T10:29:00Z</dcterms:created>
  <dcterms:modified xsi:type="dcterms:W3CDTF">2016-08-07T21:13:00Z</dcterms:modified>
</cp:coreProperties>
</file>