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F73" w:rsidRDefault="00B41F73" w:rsidP="00B41F73">
      <w:pPr>
        <w:pStyle w:val="Guias"/>
        <w:rPr>
          <w:b/>
          <w:color w:val="323E4F" w:themeColor="text2" w:themeShade="BF"/>
          <w:sz w:val="20"/>
          <w:szCs w:val="20"/>
        </w:rPr>
      </w:pPr>
      <w:r>
        <w:rPr>
          <w:b/>
          <w:color w:val="323E4F" w:themeColor="text2" w:themeShade="BF"/>
          <w:sz w:val="20"/>
          <w:szCs w:val="20"/>
        </w:rPr>
        <w:t>ANEXO 4.</w:t>
      </w:r>
    </w:p>
    <w:p w:rsidR="00B41F73" w:rsidRDefault="00B41F73" w:rsidP="00B41F73">
      <w:pPr>
        <w:pStyle w:val="Guias"/>
        <w:rPr>
          <w:b/>
          <w:color w:val="323E4F" w:themeColor="text2" w:themeShade="BF"/>
          <w:sz w:val="20"/>
          <w:szCs w:val="20"/>
        </w:rPr>
      </w:pPr>
    </w:p>
    <w:p w:rsidR="00B41F73" w:rsidRPr="003E7133" w:rsidRDefault="00B41F73" w:rsidP="00B41F73">
      <w:pPr>
        <w:pStyle w:val="Guias"/>
        <w:rPr>
          <w:rFonts w:cstheme="minorHAnsi"/>
          <w:b/>
          <w:lang w:val="es-ES_tradnl" w:eastAsia="es-ES"/>
        </w:rPr>
      </w:pPr>
      <w:bookmarkStart w:id="0" w:name="_GoBack"/>
      <w:bookmarkEnd w:id="0"/>
      <w:r w:rsidRPr="003E7133">
        <w:rPr>
          <w:b/>
          <w:color w:val="323E4F" w:themeColor="text2" w:themeShade="BF"/>
          <w:sz w:val="20"/>
          <w:szCs w:val="20"/>
        </w:rPr>
        <w:t xml:space="preserve">Tabla 2. Estudios incluidos en la RS de </w:t>
      </w:r>
      <w:proofErr w:type="spellStart"/>
      <w:r w:rsidRPr="003E7133">
        <w:rPr>
          <w:b/>
          <w:color w:val="323E4F" w:themeColor="text2" w:themeShade="BF"/>
          <w:sz w:val="20"/>
          <w:szCs w:val="20"/>
        </w:rPr>
        <w:t>Thorpe</w:t>
      </w:r>
      <w:proofErr w:type="spellEnd"/>
      <w:r w:rsidRPr="003E7133">
        <w:rPr>
          <w:b/>
          <w:color w:val="323E4F" w:themeColor="text2" w:themeShade="BF"/>
          <w:sz w:val="20"/>
          <w:szCs w:val="20"/>
        </w:rPr>
        <w:t xml:space="preserve"> J, 2018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46"/>
        <w:gridCol w:w="3133"/>
        <w:gridCol w:w="2161"/>
        <w:gridCol w:w="1554"/>
      </w:tblGrid>
      <w:tr w:rsidR="00B41F73" w:rsidRPr="00EA4DC1" w:rsidTr="004022A1">
        <w:tc>
          <w:tcPr>
            <w:tcW w:w="1746" w:type="dxa"/>
            <w:shd w:val="clear" w:color="auto" w:fill="F2F2F2" w:themeFill="background1" w:themeFillShade="F2"/>
          </w:tcPr>
          <w:p w:rsidR="00B41F73" w:rsidRPr="00EA4DC1" w:rsidRDefault="00B41F73" w:rsidP="004022A1">
            <w:pPr>
              <w:rPr>
                <w:rFonts w:asciiTheme="minorHAnsi" w:hAnsiTheme="minorHAnsi" w:cstheme="minorHAnsi"/>
                <w:b/>
                <w:bCs/>
                <w:color w:val="222A35" w:themeColor="text2" w:themeShade="80"/>
                <w:sz w:val="18"/>
                <w:szCs w:val="18"/>
              </w:rPr>
            </w:pPr>
            <w:r w:rsidRPr="00EA4DC1">
              <w:rPr>
                <w:rFonts w:asciiTheme="minorHAnsi" w:hAnsiTheme="minorHAnsi" w:cstheme="minorHAnsi"/>
                <w:b/>
                <w:bCs/>
                <w:color w:val="222A35" w:themeColor="text2" w:themeShade="80"/>
                <w:sz w:val="18"/>
                <w:szCs w:val="18"/>
              </w:rPr>
              <w:t>Estudios</w:t>
            </w:r>
          </w:p>
        </w:tc>
        <w:tc>
          <w:tcPr>
            <w:tcW w:w="7031" w:type="dxa"/>
            <w:gridSpan w:val="3"/>
            <w:shd w:val="clear" w:color="auto" w:fill="F2F2F2" w:themeFill="background1" w:themeFillShade="F2"/>
          </w:tcPr>
          <w:p w:rsidR="00B41F73" w:rsidRPr="00EA4DC1" w:rsidRDefault="00B41F73" w:rsidP="004022A1">
            <w:pPr>
              <w:rPr>
                <w:rFonts w:asciiTheme="minorHAnsi" w:hAnsiTheme="minorHAnsi" w:cstheme="minorHAnsi"/>
                <w:b/>
                <w:bCs/>
                <w:color w:val="222A35" w:themeColor="text2" w:themeShade="80"/>
                <w:sz w:val="18"/>
                <w:szCs w:val="18"/>
              </w:rPr>
            </w:pPr>
            <w:r w:rsidRPr="00EA4DC1">
              <w:rPr>
                <w:rFonts w:asciiTheme="minorHAnsi" w:hAnsiTheme="minorHAnsi" w:cstheme="minorHAnsi"/>
                <w:b/>
                <w:bCs/>
                <w:color w:val="222A35" w:themeColor="text2" w:themeShade="80"/>
                <w:sz w:val="18"/>
                <w:szCs w:val="18"/>
              </w:rPr>
              <w:t>Características y resultados principales</w:t>
            </w:r>
          </w:p>
        </w:tc>
      </w:tr>
      <w:tr w:rsidR="00B41F73" w:rsidRPr="00EA4DC1" w:rsidTr="004022A1">
        <w:tc>
          <w:tcPr>
            <w:tcW w:w="8777" w:type="dxa"/>
            <w:gridSpan w:val="4"/>
            <w:shd w:val="clear" w:color="auto" w:fill="F2F2F2" w:themeFill="background1" w:themeFillShade="F2"/>
          </w:tcPr>
          <w:p w:rsidR="00B41F73" w:rsidRPr="00EA4DC1" w:rsidRDefault="00B41F73" w:rsidP="004022A1">
            <w:pPr>
              <w:rPr>
                <w:rFonts w:asciiTheme="minorHAnsi" w:hAnsiTheme="minorHAnsi" w:cstheme="minorHAnsi"/>
                <w:b/>
                <w:bCs/>
                <w:color w:val="222A35" w:themeColor="text2" w:themeShade="80"/>
                <w:sz w:val="18"/>
                <w:szCs w:val="18"/>
              </w:rPr>
            </w:pPr>
            <w:r w:rsidRPr="00EA4D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Combinación AINE con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benzodiacepinas</w:t>
            </w:r>
          </w:p>
        </w:tc>
      </w:tr>
      <w:tr w:rsidR="00B41F73" w:rsidRPr="00EA4DC1" w:rsidTr="004022A1">
        <w:tc>
          <w:tcPr>
            <w:tcW w:w="1746" w:type="dxa"/>
          </w:tcPr>
          <w:p w:rsidR="00B41F73" w:rsidRPr="00EA4DC1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A4DC1">
              <w:rPr>
                <w:rFonts w:asciiTheme="minorHAnsi" w:hAnsiTheme="minorHAnsi" w:cstheme="minorHAnsi"/>
                <w:sz w:val="18"/>
                <w:szCs w:val="18"/>
              </w:rPr>
              <w:t>Kravitz</w:t>
            </w:r>
            <w:proofErr w:type="spellEnd"/>
            <w:r w:rsidRPr="00EA4DC1">
              <w:rPr>
                <w:rFonts w:asciiTheme="minorHAnsi" w:hAnsiTheme="minorHAnsi" w:cstheme="minorHAnsi"/>
                <w:sz w:val="18"/>
                <w:szCs w:val="18"/>
              </w:rPr>
              <w:t xml:space="preserve"> 1994</w:t>
            </w:r>
          </w:p>
        </w:tc>
        <w:tc>
          <w:tcPr>
            <w:tcW w:w="3352" w:type="dxa"/>
          </w:tcPr>
          <w:p w:rsidR="00B41F73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ECA 4 ramas </w:t>
            </w:r>
            <w:r w:rsidRPr="00AE3EB1">
              <w:rPr>
                <w:rFonts w:asciiTheme="minorHAnsi" w:hAnsiTheme="minorHAnsi" w:cstheme="minorHAnsi"/>
                <w:sz w:val="16"/>
                <w:szCs w:val="16"/>
              </w:rPr>
              <w:t>N=64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(5 semanas):</w:t>
            </w:r>
          </w:p>
          <w:p w:rsidR="00B41F73" w:rsidRPr="00A27F6C" w:rsidRDefault="00B41F73" w:rsidP="004022A1">
            <w:pPr>
              <w:ind w:left="708" w:hanging="336"/>
              <w:rPr>
                <w:rFonts w:asciiTheme="minorHAnsi" w:hAnsiTheme="minorHAnsi" w:cstheme="minorHAnsi"/>
                <w:sz w:val="18"/>
                <w:szCs w:val="18"/>
              </w:rPr>
            </w:pPr>
            <w:r w:rsidRPr="00A27F6C">
              <w:rPr>
                <w:rFonts w:asciiTheme="minorHAnsi" w:hAnsiTheme="minorHAnsi" w:cstheme="minorHAnsi"/>
                <w:sz w:val="18"/>
                <w:szCs w:val="18"/>
              </w:rPr>
              <w:t xml:space="preserve">Ibuprofeno + </w:t>
            </w:r>
            <w:proofErr w:type="spellStart"/>
            <w:r w:rsidRPr="00A27F6C">
              <w:rPr>
                <w:rFonts w:asciiTheme="minorHAnsi" w:hAnsiTheme="minorHAnsi" w:cstheme="minorHAnsi"/>
                <w:sz w:val="18"/>
                <w:szCs w:val="18"/>
              </w:rPr>
              <w:t>alprazolam</w:t>
            </w:r>
            <w:proofErr w:type="spellEnd"/>
          </w:p>
          <w:p w:rsidR="00B41F73" w:rsidRPr="00A27F6C" w:rsidRDefault="00B41F73" w:rsidP="004022A1">
            <w:pPr>
              <w:ind w:left="708" w:hanging="336"/>
              <w:rPr>
                <w:rFonts w:ascii="AGaramond-Bold" w:hAnsi="AGaramond-Bold" w:cs="AGaramond-Bold"/>
                <w:sz w:val="18"/>
                <w:szCs w:val="18"/>
              </w:rPr>
            </w:pPr>
            <w:r w:rsidRPr="00A27F6C">
              <w:rPr>
                <w:rFonts w:ascii="AGaramond-Bold" w:hAnsi="AGaramond-Bold" w:cs="AGaramond-Bold"/>
                <w:sz w:val="18"/>
                <w:szCs w:val="18"/>
              </w:rPr>
              <w:t>Ibuprofeno + placebo</w:t>
            </w:r>
          </w:p>
          <w:p w:rsidR="00B41F73" w:rsidRPr="00A27F6C" w:rsidRDefault="00B41F73" w:rsidP="004022A1">
            <w:pPr>
              <w:ind w:left="708" w:hanging="336"/>
              <w:rPr>
                <w:rFonts w:ascii="AGaramond-Bold" w:hAnsi="AGaramond-Bold" w:cs="AGaramond-Bold"/>
                <w:sz w:val="18"/>
                <w:szCs w:val="18"/>
              </w:rPr>
            </w:pPr>
            <w:proofErr w:type="spellStart"/>
            <w:r w:rsidRPr="00A27F6C">
              <w:rPr>
                <w:rFonts w:ascii="AGaramond-Bold" w:hAnsi="AGaramond-Bold" w:cs="AGaramond-Bold"/>
                <w:sz w:val="18"/>
                <w:szCs w:val="18"/>
              </w:rPr>
              <w:t>Alprazolam</w:t>
            </w:r>
            <w:proofErr w:type="spellEnd"/>
            <w:r w:rsidRPr="00A27F6C">
              <w:rPr>
                <w:rFonts w:ascii="AGaramond-Bold" w:hAnsi="AGaramond-Bold" w:cs="AGaramond-Bold"/>
                <w:sz w:val="18"/>
                <w:szCs w:val="18"/>
              </w:rPr>
              <w:t xml:space="preserve"> + placebo</w:t>
            </w:r>
          </w:p>
          <w:p w:rsidR="00B41F73" w:rsidRPr="00EA4DC1" w:rsidRDefault="00B41F73" w:rsidP="004022A1">
            <w:pPr>
              <w:ind w:left="708" w:hanging="336"/>
              <w:rPr>
                <w:rFonts w:asciiTheme="minorHAnsi" w:hAnsiTheme="minorHAnsi" w:cstheme="minorHAnsi"/>
                <w:sz w:val="18"/>
                <w:szCs w:val="18"/>
              </w:rPr>
            </w:pPr>
            <w:r w:rsidRPr="00A27F6C">
              <w:rPr>
                <w:rFonts w:ascii="AGaramond-Bold" w:hAnsi="AGaramond-Bold" w:cs="AGaramond-Bold"/>
                <w:sz w:val="18"/>
                <w:szCs w:val="18"/>
              </w:rPr>
              <w:t>Doble placebo</w:t>
            </w:r>
          </w:p>
        </w:tc>
        <w:tc>
          <w:tcPr>
            <w:tcW w:w="2268" w:type="dxa"/>
          </w:tcPr>
          <w:p w:rsidR="00B41F73" w:rsidRPr="00EA4DC1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 diferencias en la puntuación EVA de dolor entre las distintas ramas</w:t>
            </w:r>
          </w:p>
        </w:tc>
        <w:tc>
          <w:tcPr>
            <w:tcW w:w="1411" w:type="dxa"/>
          </w:tcPr>
          <w:p w:rsidR="00B41F73" w:rsidRPr="00EA4DC1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 se reportaron eventos adversos serios</w:t>
            </w:r>
          </w:p>
        </w:tc>
      </w:tr>
      <w:tr w:rsidR="00B41F73" w:rsidRPr="0011624E" w:rsidTr="004022A1">
        <w:tc>
          <w:tcPr>
            <w:tcW w:w="1746" w:type="dxa"/>
          </w:tcPr>
          <w:p w:rsidR="00B41F73" w:rsidRPr="00EA4DC1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4DC1">
              <w:rPr>
                <w:rFonts w:asciiTheme="minorHAnsi" w:hAnsiTheme="minorHAnsi" w:cstheme="minorHAnsi"/>
                <w:sz w:val="18"/>
                <w:szCs w:val="18"/>
              </w:rPr>
              <w:t>Quijada-Carrera 1996</w:t>
            </w:r>
          </w:p>
        </w:tc>
        <w:tc>
          <w:tcPr>
            <w:tcW w:w="3352" w:type="dxa"/>
          </w:tcPr>
          <w:p w:rsidR="00B41F73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ECA 4 ramas </w:t>
            </w:r>
            <w:r w:rsidRPr="00AE3EB1">
              <w:rPr>
                <w:rFonts w:asciiTheme="minorHAnsi" w:hAnsiTheme="minorHAnsi" w:cstheme="minorHAnsi"/>
                <w:sz w:val="16"/>
                <w:szCs w:val="16"/>
              </w:rPr>
              <w:t>N=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164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(8 semanas):</w:t>
            </w:r>
          </w:p>
          <w:p w:rsidR="00B41F73" w:rsidRPr="00A27F6C" w:rsidRDefault="00B41F73" w:rsidP="004022A1">
            <w:pPr>
              <w:ind w:left="708" w:hanging="336"/>
              <w:rPr>
                <w:rFonts w:ascii="AGaramond-Bold" w:hAnsi="AGaramond-Bold" w:cs="AGaramond-Bold"/>
                <w:sz w:val="18"/>
                <w:szCs w:val="18"/>
              </w:rPr>
            </w:pPr>
            <w:proofErr w:type="spellStart"/>
            <w:r w:rsidRPr="00A27F6C">
              <w:rPr>
                <w:rFonts w:ascii="AGaramond-Bold" w:hAnsi="AGaramond-Bold" w:cs="AGaramond-Bold"/>
                <w:sz w:val="18"/>
                <w:szCs w:val="18"/>
              </w:rPr>
              <w:t>Tenoxicam</w:t>
            </w:r>
            <w:proofErr w:type="spellEnd"/>
            <w:r w:rsidRPr="00A27F6C">
              <w:rPr>
                <w:rFonts w:ascii="AGaramond-Bold" w:hAnsi="AGaramond-Bold" w:cs="AGaramond-Bold"/>
                <w:sz w:val="18"/>
                <w:szCs w:val="18"/>
              </w:rPr>
              <w:t xml:space="preserve"> + </w:t>
            </w:r>
            <w:proofErr w:type="spellStart"/>
            <w:r w:rsidRPr="00A27F6C">
              <w:rPr>
                <w:rFonts w:ascii="AGaramond-Bold" w:hAnsi="AGaramond-Bold" w:cs="AGaramond-Bold"/>
                <w:sz w:val="18"/>
                <w:szCs w:val="18"/>
              </w:rPr>
              <w:t>bromazepam</w:t>
            </w:r>
            <w:proofErr w:type="spellEnd"/>
          </w:p>
          <w:p w:rsidR="00B41F73" w:rsidRPr="00ED163B" w:rsidRDefault="00B41F73" w:rsidP="004022A1">
            <w:pPr>
              <w:ind w:left="708" w:hanging="336"/>
              <w:rPr>
                <w:rFonts w:ascii="AGaramond-Bold" w:hAnsi="AGaramond-Bold" w:cs="AGaramond-Bold"/>
                <w:sz w:val="18"/>
                <w:szCs w:val="18"/>
                <w:lang w:val="en-US"/>
              </w:rPr>
            </w:pPr>
            <w:proofErr w:type="spellStart"/>
            <w:r w:rsidRPr="00ED163B">
              <w:rPr>
                <w:rFonts w:ascii="AGaramond-Bold" w:hAnsi="AGaramond-Bold" w:cs="AGaramond-Bold"/>
                <w:sz w:val="18"/>
                <w:szCs w:val="18"/>
                <w:lang w:val="en-US"/>
              </w:rPr>
              <w:t>Tenoxicam</w:t>
            </w:r>
            <w:proofErr w:type="spellEnd"/>
            <w:r w:rsidRPr="00ED163B">
              <w:rPr>
                <w:rFonts w:ascii="AGaramond-Bold" w:hAnsi="AGaramond-Bold" w:cs="AGaramond-Bold"/>
                <w:sz w:val="18"/>
                <w:szCs w:val="18"/>
                <w:lang w:val="en-US"/>
              </w:rPr>
              <w:t xml:space="preserve"> + placebo</w:t>
            </w:r>
          </w:p>
          <w:p w:rsidR="00B41F73" w:rsidRPr="00ED163B" w:rsidRDefault="00B41F73" w:rsidP="004022A1">
            <w:pPr>
              <w:ind w:left="708" w:hanging="336"/>
              <w:rPr>
                <w:rFonts w:ascii="AGaramond-Bold" w:hAnsi="AGaramond-Bold" w:cs="AGaramond-Bold"/>
                <w:sz w:val="18"/>
                <w:szCs w:val="18"/>
                <w:lang w:val="en-US"/>
              </w:rPr>
            </w:pPr>
            <w:proofErr w:type="spellStart"/>
            <w:r w:rsidRPr="00ED163B">
              <w:rPr>
                <w:rFonts w:ascii="AGaramond-Bold" w:hAnsi="AGaramond-Bold" w:cs="AGaramond-Bold"/>
                <w:sz w:val="18"/>
                <w:szCs w:val="18"/>
                <w:lang w:val="en-US"/>
              </w:rPr>
              <w:t>Bromazepam</w:t>
            </w:r>
            <w:proofErr w:type="spellEnd"/>
            <w:r w:rsidRPr="00ED163B">
              <w:rPr>
                <w:rFonts w:ascii="AGaramond-Bold" w:hAnsi="AGaramond-Bold" w:cs="AGaramond-Bold"/>
                <w:sz w:val="18"/>
                <w:szCs w:val="18"/>
                <w:lang w:val="en-US"/>
              </w:rPr>
              <w:t xml:space="preserve"> + placebo</w:t>
            </w:r>
          </w:p>
          <w:p w:rsidR="00B41F73" w:rsidRPr="00ED163B" w:rsidRDefault="00B41F73" w:rsidP="004022A1">
            <w:pPr>
              <w:ind w:left="708" w:hanging="336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ED163B">
              <w:rPr>
                <w:rFonts w:ascii="AGaramond-Bold" w:hAnsi="AGaramond-Bold" w:cs="AGaramond-Bold"/>
                <w:sz w:val="18"/>
                <w:szCs w:val="18"/>
                <w:lang w:val="en-US"/>
              </w:rPr>
              <w:t>Doble</w:t>
            </w:r>
            <w:proofErr w:type="spellEnd"/>
            <w:r w:rsidRPr="00ED163B">
              <w:rPr>
                <w:rFonts w:ascii="AGaramond-Bold" w:hAnsi="AGaramond-Bold" w:cs="AGaramond-Bold"/>
                <w:sz w:val="18"/>
                <w:szCs w:val="18"/>
                <w:lang w:val="en-US"/>
              </w:rPr>
              <w:t xml:space="preserve"> placebo</w:t>
            </w:r>
          </w:p>
        </w:tc>
        <w:tc>
          <w:tcPr>
            <w:tcW w:w="2268" w:type="dxa"/>
          </w:tcPr>
          <w:p w:rsidR="00B41F73" w:rsidRPr="0011624E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1624E">
              <w:rPr>
                <w:rFonts w:asciiTheme="minorHAnsi" w:hAnsiTheme="minorHAnsi" w:cstheme="minorHAnsi"/>
                <w:sz w:val="18"/>
                <w:szCs w:val="18"/>
              </w:rPr>
              <w:t>La combinación farmacológica no fue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significativamente mejor que placebo</w:t>
            </w:r>
          </w:p>
        </w:tc>
        <w:tc>
          <w:tcPr>
            <w:tcW w:w="1411" w:type="dxa"/>
          </w:tcPr>
          <w:p w:rsidR="00B41F73" w:rsidRPr="0011624E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 se reportaron eventos adversos serios</w:t>
            </w:r>
          </w:p>
        </w:tc>
      </w:tr>
      <w:tr w:rsidR="00B41F73" w:rsidRPr="00EA4DC1" w:rsidTr="004022A1">
        <w:tc>
          <w:tcPr>
            <w:tcW w:w="1746" w:type="dxa"/>
          </w:tcPr>
          <w:p w:rsidR="00B41F73" w:rsidRPr="00EA4DC1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A4DC1">
              <w:rPr>
                <w:rFonts w:asciiTheme="minorHAnsi" w:hAnsiTheme="minorHAnsi" w:cstheme="minorHAnsi"/>
                <w:sz w:val="18"/>
                <w:szCs w:val="18"/>
              </w:rPr>
              <w:t>Rusell</w:t>
            </w:r>
            <w:proofErr w:type="spellEnd"/>
            <w:r w:rsidRPr="00EA4DC1">
              <w:rPr>
                <w:rFonts w:asciiTheme="minorHAnsi" w:hAnsiTheme="minorHAnsi" w:cstheme="minorHAnsi"/>
                <w:sz w:val="18"/>
                <w:szCs w:val="18"/>
              </w:rPr>
              <w:t xml:space="preserve"> 1991</w:t>
            </w:r>
          </w:p>
        </w:tc>
        <w:tc>
          <w:tcPr>
            <w:tcW w:w="3352" w:type="dxa"/>
          </w:tcPr>
          <w:p w:rsidR="00B41F73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ECA 4 ramas </w:t>
            </w:r>
            <w:r w:rsidRPr="00AE3EB1">
              <w:rPr>
                <w:rFonts w:asciiTheme="minorHAnsi" w:hAnsiTheme="minorHAnsi" w:cstheme="minorHAnsi"/>
                <w:sz w:val="16"/>
                <w:szCs w:val="16"/>
              </w:rPr>
              <w:t>N=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(6 semanas):</w:t>
            </w:r>
          </w:p>
          <w:p w:rsidR="00B41F73" w:rsidRPr="00A27F6C" w:rsidRDefault="00B41F73" w:rsidP="004022A1">
            <w:pPr>
              <w:ind w:left="708" w:hanging="33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27F6C">
              <w:rPr>
                <w:rFonts w:asciiTheme="minorHAnsi" w:hAnsiTheme="minorHAnsi" w:cstheme="minorHAnsi"/>
                <w:sz w:val="18"/>
                <w:szCs w:val="18"/>
              </w:rPr>
              <w:t>Alprazolam</w:t>
            </w:r>
            <w:proofErr w:type="spellEnd"/>
            <w:r w:rsidRPr="00A27F6C">
              <w:rPr>
                <w:rFonts w:asciiTheme="minorHAnsi" w:hAnsiTheme="minorHAnsi" w:cstheme="minorHAnsi"/>
                <w:sz w:val="18"/>
                <w:szCs w:val="18"/>
              </w:rPr>
              <w:t xml:space="preserve"> e ibuprofeno</w:t>
            </w:r>
          </w:p>
          <w:p w:rsidR="00B41F73" w:rsidRPr="00A27F6C" w:rsidRDefault="00B41F73" w:rsidP="004022A1">
            <w:pPr>
              <w:ind w:left="708" w:hanging="336"/>
              <w:rPr>
                <w:rFonts w:asciiTheme="minorHAnsi" w:hAnsiTheme="minorHAnsi" w:cstheme="minorHAnsi"/>
                <w:sz w:val="18"/>
                <w:szCs w:val="18"/>
              </w:rPr>
            </w:pPr>
            <w:r w:rsidRPr="00A27F6C">
              <w:rPr>
                <w:rFonts w:asciiTheme="minorHAnsi" w:hAnsiTheme="minorHAnsi" w:cstheme="minorHAnsi"/>
                <w:sz w:val="18"/>
                <w:szCs w:val="18"/>
              </w:rPr>
              <w:t>Ibuprofeno + placebo</w:t>
            </w:r>
          </w:p>
          <w:p w:rsidR="00B41F73" w:rsidRPr="00A27F6C" w:rsidRDefault="00B41F73" w:rsidP="004022A1">
            <w:pPr>
              <w:ind w:left="708" w:hanging="33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27F6C">
              <w:rPr>
                <w:rFonts w:ascii="AGaramond-Bold" w:hAnsi="AGaramond-Bold" w:cs="AGaramond-Bold"/>
                <w:sz w:val="18"/>
                <w:szCs w:val="18"/>
              </w:rPr>
              <w:t>Alprazolam</w:t>
            </w:r>
            <w:proofErr w:type="spellEnd"/>
            <w:r w:rsidRPr="00A27F6C">
              <w:rPr>
                <w:rFonts w:ascii="AGaramond-Bold" w:hAnsi="AGaramond-Bold" w:cs="AGaramond-Bold"/>
                <w:sz w:val="18"/>
                <w:szCs w:val="18"/>
              </w:rPr>
              <w:t xml:space="preserve"> + placebo</w:t>
            </w:r>
          </w:p>
          <w:p w:rsidR="00B41F73" w:rsidRPr="00EA4DC1" w:rsidRDefault="00B41F73" w:rsidP="004022A1">
            <w:pPr>
              <w:ind w:left="708" w:hanging="336"/>
              <w:rPr>
                <w:rFonts w:asciiTheme="minorHAnsi" w:hAnsiTheme="minorHAnsi" w:cstheme="minorHAnsi"/>
                <w:sz w:val="18"/>
                <w:szCs w:val="18"/>
              </w:rPr>
            </w:pPr>
            <w:r w:rsidRPr="00A27F6C">
              <w:rPr>
                <w:rFonts w:ascii="AGaramond-Bold" w:hAnsi="AGaramond-Bold" w:cs="AGaramond-Bold"/>
                <w:sz w:val="18"/>
                <w:szCs w:val="18"/>
              </w:rPr>
              <w:t>Doble placebo</w:t>
            </w:r>
          </w:p>
        </w:tc>
        <w:tc>
          <w:tcPr>
            <w:tcW w:w="2268" w:type="dxa"/>
          </w:tcPr>
          <w:p w:rsidR="00B41F73" w:rsidRPr="00EA4DC1" w:rsidRDefault="00B41F73" w:rsidP="004022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3345F">
              <w:rPr>
                <w:rFonts w:ascii="AGaramond-Regular" w:hAnsi="AGaramond-Regular" w:cs="AGaramond-Regular"/>
                <w:sz w:val="18"/>
                <w:szCs w:val="18"/>
              </w:rPr>
              <w:t xml:space="preserve">La comparación del tratamiento combinado frente a placebo </w:t>
            </w:r>
            <w:r>
              <w:rPr>
                <w:rFonts w:ascii="AGaramond-Regular" w:hAnsi="AGaramond-Regular" w:cs="AGaramond-Regular"/>
                <w:sz w:val="18"/>
                <w:szCs w:val="18"/>
              </w:rPr>
              <w:t xml:space="preserve">sugiere una </w:t>
            </w:r>
            <w:r w:rsidRPr="00A3345F">
              <w:rPr>
                <w:rFonts w:ascii="AGaramond-Regular" w:hAnsi="AGaramond-Regular" w:cs="AGaramond-Regular"/>
                <w:sz w:val="18"/>
                <w:szCs w:val="18"/>
              </w:rPr>
              <w:t>disminu</w:t>
            </w:r>
            <w:r>
              <w:rPr>
                <w:rFonts w:ascii="AGaramond-Regular" w:hAnsi="AGaramond-Regular" w:cs="AGaramond-Regular"/>
                <w:sz w:val="18"/>
                <w:szCs w:val="18"/>
              </w:rPr>
              <w:t>ción</w:t>
            </w:r>
            <w:r w:rsidRPr="00A3345F">
              <w:rPr>
                <w:rFonts w:ascii="AGaramond-Regular" w:hAnsi="AGaramond-Regular" w:cs="AGaramond-Regular"/>
                <w:sz w:val="18"/>
                <w:szCs w:val="18"/>
              </w:rPr>
              <w:t xml:space="preserve"> significativa</w:t>
            </w:r>
            <w:r>
              <w:rPr>
                <w:rFonts w:ascii="AGaramond-Regular" w:hAnsi="AGaramond-Regular" w:cs="AGaramond-Regular"/>
                <w:sz w:val="18"/>
                <w:szCs w:val="18"/>
              </w:rPr>
              <w:t xml:space="preserve"> d</w:t>
            </w:r>
            <w:r w:rsidRPr="00A3345F">
              <w:rPr>
                <w:rFonts w:ascii="AGaramond-Regular" w:hAnsi="AGaramond-Regular" w:cs="AGaramond-Regular"/>
                <w:sz w:val="18"/>
                <w:szCs w:val="18"/>
              </w:rPr>
              <w:t>e</w:t>
            </w:r>
            <w:r>
              <w:rPr>
                <w:rFonts w:ascii="AGaramond-Regular" w:hAnsi="AGaramond-Regular" w:cs="AGaramond-Regular"/>
                <w:sz w:val="18"/>
                <w:szCs w:val="18"/>
              </w:rPr>
              <w:t>l dolor y del índice de puntos sensibles</w:t>
            </w:r>
            <w:r w:rsidRPr="00A3345F">
              <w:rPr>
                <w:rFonts w:ascii="AGaramond-Regular" w:hAnsi="AGaramond-Regular" w:cs="AGaramond-Regular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</w:tcPr>
          <w:p w:rsidR="00B41F73" w:rsidRPr="00EA4DC1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 se describe el número de pacientes con eventos adversos</w:t>
            </w:r>
          </w:p>
        </w:tc>
      </w:tr>
      <w:tr w:rsidR="00B41F73" w:rsidRPr="00EA4DC1" w:rsidTr="004022A1">
        <w:tc>
          <w:tcPr>
            <w:tcW w:w="8777" w:type="dxa"/>
            <w:gridSpan w:val="4"/>
            <w:shd w:val="clear" w:color="auto" w:fill="F2F2F2" w:themeFill="background1" w:themeFillShade="F2"/>
          </w:tcPr>
          <w:p w:rsidR="00B41F73" w:rsidRPr="00EA4DC1" w:rsidRDefault="00B41F73" w:rsidP="004022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A4D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Combinación amitriptilina con </w:t>
            </w:r>
            <w:proofErr w:type="spellStart"/>
            <w:r w:rsidRPr="00EA4D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fluoxetina</w:t>
            </w:r>
            <w:proofErr w:type="spellEnd"/>
          </w:p>
        </w:tc>
      </w:tr>
      <w:tr w:rsidR="00B41F73" w:rsidRPr="006423F0" w:rsidTr="004022A1">
        <w:tc>
          <w:tcPr>
            <w:tcW w:w="1746" w:type="dxa"/>
          </w:tcPr>
          <w:p w:rsidR="00B41F73" w:rsidRPr="00EA4DC1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D7E6D">
              <w:rPr>
                <w:rFonts w:asciiTheme="minorHAnsi" w:hAnsiTheme="minorHAnsi" w:cstheme="minorHAnsi"/>
                <w:sz w:val="18"/>
                <w:szCs w:val="18"/>
              </w:rPr>
              <w:t>Goldenberg</w:t>
            </w:r>
            <w:proofErr w:type="spellEnd"/>
            <w:r w:rsidRPr="00DD7E6D">
              <w:rPr>
                <w:rFonts w:asciiTheme="minorHAnsi" w:hAnsiTheme="minorHAnsi" w:cstheme="minorHAnsi"/>
                <w:sz w:val="18"/>
                <w:szCs w:val="18"/>
              </w:rPr>
              <w:t xml:space="preserve"> 1996</w:t>
            </w:r>
          </w:p>
        </w:tc>
        <w:tc>
          <w:tcPr>
            <w:tcW w:w="3352" w:type="dxa"/>
          </w:tcPr>
          <w:p w:rsidR="00B41F73" w:rsidRDefault="00B41F73" w:rsidP="004022A1">
            <w:pPr>
              <w:rPr>
                <w:rFonts w:ascii="AGaramond-Bold" w:hAnsi="AGaramond-Bold" w:cs="AGaramond-Bold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ECA 4 ramas </w:t>
            </w:r>
            <w:r w:rsidRPr="00AE3EB1">
              <w:rPr>
                <w:rFonts w:asciiTheme="minorHAnsi" w:hAnsiTheme="minorHAnsi" w:cstheme="minorHAnsi"/>
                <w:sz w:val="16"/>
                <w:szCs w:val="16"/>
              </w:rPr>
              <w:t>N=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(6 semanas):</w:t>
            </w:r>
            <w:r>
              <w:rPr>
                <w:rFonts w:ascii="AGaramond-Bold" w:hAnsi="AGaramond-Bold" w:cs="AGaramond-Bold"/>
                <w:b/>
                <w:bCs/>
                <w:sz w:val="18"/>
                <w:szCs w:val="18"/>
              </w:rPr>
              <w:t xml:space="preserve"> </w:t>
            </w:r>
          </w:p>
          <w:p w:rsidR="00B41F73" w:rsidRPr="00A27F6C" w:rsidRDefault="00B41F73" w:rsidP="004022A1">
            <w:pPr>
              <w:ind w:left="708" w:hanging="336"/>
              <w:rPr>
                <w:rFonts w:ascii="AGaramond-Bold" w:hAnsi="AGaramond-Bold" w:cs="AGaramond-Bold"/>
                <w:sz w:val="18"/>
                <w:szCs w:val="18"/>
              </w:rPr>
            </w:pPr>
            <w:r w:rsidRPr="00A27F6C">
              <w:rPr>
                <w:rFonts w:ascii="AGaramond-Bold" w:hAnsi="AGaramond-Bold" w:cs="AGaramond-Bold"/>
                <w:sz w:val="18"/>
                <w:szCs w:val="18"/>
              </w:rPr>
              <w:t xml:space="preserve">Amitriptilina + </w:t>
            </w:r>
            <w:proofErr w:type="spellStart"/>
            <w:r w:rsidRPr="00A27F6C">
              <w:rPr>
                <w:rFonts w:ascii="AGaramond-Bold" w:hAnsi="AGaramond-Bold" w:cs="AGaramond-Bold"/>
                <w:sz w:val="18"/>
                <w:szCs w:val="18"/>
              </w:rPr>
              <w:t>fluoxetina</w:t>
            </w:r>
            <w:proofErr w:type="spellEnd"/>
          </w:p>
          <w:p w:rsidR="00B41F73" w:rsidRPr="00A27F6C" w:rsidRDefault="00B41F73" w:rsidP="004022A1">
            <w:pPr>
              <w:ind w:left="708" w:hanging="336"/>
              <w:rPr>
                <w:rFonts w:asciiTheme="minorHAnsi" w:hAnsiTheme="minorHAnsi" w:cstheme="minorHAnsi"/>
                <w:sz w:val="18"/>
                <w:szCs w:val="18"/>
              </w:rPr>
            </w:pPr>
            <w:r w:rsidRPr="00A27F6C">
              <w:rPr>
                <w:rFonts w:asciiTheme="minorHAnsi" w:hAnsiTheme="minorHAnsi" w:cstheme="minorHAnsi"/>
                <w:sz w:val="18"/>
                <w:szCs w:val="18"/>
              </w:rPr>
              <w:t xml:space="preserve">Amitriptilina +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placebo</w:t>
            </w:r>
          </w:p>
          <w:p w:rsidR="00B41F73" w:rsidRPr="00A27F6C" w:rsidRDefault="00B41F73" w:rsidP="004022A1">
            <w:pPr>
              <w:ind w:left="708" w:hanging="33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27F6C">
              <w:rPr>
                <w:rFonts w:asciiTheme="minorHAnsi" w:hAnsiTheme="minorHAnsi" w:cstheme="minorHAnsi"/>
                <w:sz w:val="18"/>
                <w:szCs w:val="18"/>
              </w:rPr>
              <w:t>Fluoxetina</w:t>
            </w:r>
            <w:proofErr w:type="spellEnd"/>
            <w:r w:rsidRPr="00A27F6C">
              <w:rPr>
                <w:rFonts w:asciiTheme="minorHAnsi" w:hAnsiTheme="minorHAnsi" w:cstheme="minorHAnsi"/>
                <w:sz w:val="18"/>
                <w:szCs w:val="18"/>
              </w:rPr>
              <w:t xml:space="preserve"> + placebo</w:t>
            </w:r>
          </w:p>
          <w:p w:rsidR="00B41F73" w:rsidRPr="00EA4DC1" w:rsidRDefault="00B41F73" w:rsidP="004022A1">
            <w:pPr>
              <w:ind w:left="708" w:hanging="336"/>
              <w:rPr>
                <w:rFonts w:asciiTheme="minorHAnsi" w:hAnsiTheme="minorHAnsi" w:cstheme="minorHAnsi"/>
                <w:sz w:val="18"/>
                <w:szCs w:val="18"/>
              </w:rPr>
            </w:pPr>
            <w:r w:rsidRPr="00A27F6C">
              <w:rPr>
                <w:rFonts w:ascii="AGaramond-Bold" w:hAnsi="AGaramond-Bold" w:cs="AGaramond-Bold"/>
                <w:sz w:val="18"/>
                <w:szCs w:val="18"/>
              </w:rPr>
              <w:t>Doble placebo</w:t>
            </w:r>
          </w:p>
        </w:tc>
        <w:tc>
          <w:tcPr>
            <w:tcW w:w="2268" w:type="dxa"/>
          </w:tcPr>
          <w:p w:rsidR="00B41F73" w:rsidRDefault="00B41F73" w:rsidP="004022A1">
            <w:pPr>
              <w:autoSpaceDE w:val="0"/>
              <w:autoSpaceDN w:val="0"/>
              <w:adjustRightInd w:val="0"/>
              <w:rPr>
                <w:rFonts w:ascii="AGaramond-Regular" w:hAnsi="AGaramond-Regular" w:cs="AGaramond-Regular"/>
                <w:sz w:val="18"/>
                <w:szCs w:val="18"/>
              </w:rPr>
            </w:pPr>
            <w:r w:rsidRPr="00593137">
              <w:rPr>
                <w:rFonts w:ascii="AGaramond-Regular" w:hAnsi="AGaramond-Regular" w:cs="AGaramond-Regular"/>
                <w:sz w:val="18"/>
                <w:szCs w:val="18"/>
              </w:rPr>
              <w:t xml:space="preserve">El tratamiento combinado fue más eficaz que </w:t>
            </w:r>
            <w:r>
              <w:rPr>
                <w:rFonts w:ascii="AGaramond-Regular" w:hAnsi="AGaramond-Regular" w:cs="AGaramond-Regular"/>
                <w:sz w:val="18"/>
                <w:szCs w:val="18"/>
              </w:rPr>
              <w:t>la monoterapia o placebo en la mejoría del score FIQ, EVA, dolor y sueño</w:t>
            </w:r>
          </w:p>
          <w:p w:rsidR="00B41F73" w:rsidRPr="00EA4DC1" w:rsidRDefault="00B41F73" w:rsidP="004022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1" w:type="dxa"/>
          </w:tcPr>
          <w:p w:rsidR="00B41F73" w:rsidRPr="006423F0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2F09">
              <w:rPr>
                <w:rFonts w:asciiTheme="minorHAnsi" w:hAnsiTheme="minorHAnsi" w:cstheme="minorHAnsi"/>
                <w:sz w:val="18"/>
                <w:szCs w:val="18"/>
              </w:rPr>
              <w:t xml:space="preserve">9 de las 12 retiradas del estudio fueron por eventos adversos (3 en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la rama de tratamiento combinado)</w:t>
            </w:r>
          </w:p>
        </w:tc>
      </w:tr>
      <w:tr w:rsidR="00B41F73" w:rsidRPr="006E2C41" w:rsidTr="004022A1">
        <w:tc>
          <w:tcPr>
            <w:tcW w:w="1746" w:type="dxa"/>
          </w:tcPr>
          <w:p w:rsidR="00B41F73" w:rsidRPr="00EA4DC1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Zucker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2006</w:t>
            </w:r>
          </w:p>
        </w:tc>
        <w:tc>
          <w:tcPr>
            <w:tcW w:w="3352" w:type="dxa"/>
          </w:tcPr>
          <w:p w:rsidR="00B41F73" w:rsidRDefault="00B41F73" w:rsidP="004022A1">
            <w:pPr>
              <w:rPr>
                <w:rFonts w:ascii="AGaramond-Bold" w:hAnsi="AGaramond-Bold" w:cs="AGaramond-Bold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ECA 2 ramas </w:t>
            </w:r>
            <w:r w:rsidRPr="00AE3EB1">
              <w:rPr>
                <w:rFonts w:asciiTheme="minorHAnsi" w:hAnsiTheme="minorHAnsi" w:cstheme="minorHAnsi"/>
                <w:sz w:val="16"/>
                <w:szCs w:val="16"/>
              </w:rPr>
              <w:t>N=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(6 semanas):</w:t>
            </w:r>
            <w:r>
              <w:rPr>
                <w:rFonts w:ascii="AGaramond-Bold" w:hAnsi="AGaramond-Bold" w:cs="AGaramond-Bold"/>
                <w:b/>
                <w:bCs/>
                <w:sz w:val="18"/>
                <w:szCs w:val="18"/>
              </w:rPr>
              <w:t xml:space="preserve"> </w:t>
            </w:r>
          </w:p>
          <w:p w:rsidR="00B41F73" w:rsidRPr="00A27F6C" w:rsidRDefault="00B41F73" w:rsidP="004022A1">
            <w:pPr>
              <w:ind w:firstLine="372"/>
              <w:rPr>
                <w:rFonts w:asciiTheme="minorHAnsi" w:hAnsiTheme="minorHAnsi" w:cstheme="minorHAnsi"/>
                <w:sz w:val="18"/>
                <w:szCs w:val="18"/>
              </w:rPr>
            </w:pPr>
            <w:r w:rsidRPr="00A27F6C">
              <w:rPr>
                <w:rFonts w:asciiTheme="minorHAnsi" w:hAnsiTheme="minorHAnsi" w:cstheme="minorHAnsi"/>
                <w:sz w:val="18"/>
                <w:szCs w:val="18"/>
              </w:rPr>
              <w:t xml:space="preserve">Amitriptilina + </w:t>
            </w:r>
            <w:proofErr w:type="spellStart"/>
            <w:r w:rsidRPr="00A27F6C">
              <w:rPr>
                <w:rFonts w:asciiTheme="minorHAnsi" w:hAnsiTheme="minorHAnsi" w:cstheme="minorHAnsi"/>
                <w:sz w:val="18"/>
                <w:szCs w:val="18"/>
              </w:rPr>
              <w:t>fluoxetina</w:t>
            </w:r>
            <w:proofErr w:type="spellEnd"/>
          </w:p>
          <w:p w:rsidR="00B41F73" w:rsidRPr="00EA4DC1" w:rsidRDefault="00B41F73" w:rsidP="004022A1">
            <w:pPr>
              <w:ind w:firstLine="372"/>
              <w:rPr>
                <w:rFonts w:asciiTheme="minorHAnsi" w:hAnsiTheme="minorHAnsi" w:cstheme="minorHAnsi"/>
                <w:sz w:val="18"/>
                <w:szCs w:val="18"/>
              </w:rPr>
            </w:pPr>
            <w:r w:rsidRPr="00A27F6C">
              <w:rPr>
                <w:rFonts w:asciiTheme="minorHAnsi" w:hAnsiTheme="minorHAnsi" w:cstheme="minorHAnsi"/>
                <w:sz w:val="18"/>
                <w:szCs w:val="18"/>
              </w:rPr>
              <w:t>Amitriptilina + placebo</w:t>
            </w:r>
          </w:p>
        </w:tc>
        <w:tc>
          <w:tcPr>
            <w:tcW w:w="2268" w:type="dxa"/>
          </w:tcPr>
          <w:p w:rsidR="00B41F73" w:rsidRPr="002E579C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B732A">
              <w:rPr>
                <w:rFonts w:asciiTheme="minorHAnsi" w:hAnsiTheme="minorHAnsi" w:cstheme="minorHAnsi"/>
                <w:sz w:val="18"/>
                <w:szCs w:val="18"/>
              </w:rPr>
              <w:t xml:space="preserve">El tratamiento combinado mejoró significativamente el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score FIQ, EVA, y puntos sensibles frente al tratamiento con sólo amitriptilina</w:t>
            </w:r>
          </w:p>
        </w:tc>
        <w:tc>
          <w:tcPr>
            <w:tcW w:w="1411" w:type="dxa"/>
          </w:tcPr>
          <w:p w:rsidR="00B41F73" w:rsidRPr="006E2C41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E2C41">
              <w:rPr>
                <w:rFonts w:asciiTheme="minorHAnsi" w:hAnsiTheme="minorHAnsi" w:cstheme="minorHAnsi"/>
                <w:sz w:val="18"/>
                <w:szCs w:val="18"/>
              </w:rPr>
              <w:t xml:space="preserve">8 retiradas por eventos adversos (7 en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la rama de tratamiento combinado)</w:t>
            </w:r>
          </w:p>
        </w:tc>
      </w:tr>
      <w:tr w:rsidR="00B41F73" w:rsidRPr="00EA4DC1" w:rsidTr="004022A1">
        <w:tc>
          <w:tcPr>
            <w:tcW w:w="8777" w:type="dxa"/>
            <w:gridSpan w:val="4"/>
            <w:shd w:val="clear" w:color="auto" w:fill="F2F2F2" w:themeFill="background1" w:themeFillShade="F2"/>
          </w:tcPr>
          <w:p w:rsidR="00B41F73" w:rsidRPr="00EA4DC1" w:rsidRDefault="00B41F73" w:rsidP="004022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A4D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Combinación amitriptilina con naproxeno</w:t>
            </w:r>
          </w:p>
        </w:tc>
      </w:tr>
      <w:tr w:rsidR="00B41F73" w:rsidRPr="00B61922" w:rsidTr="004022A1">
        <w:tc>
          <w:tcPr>
            <w:tcW w:w="1746" w:type="dxa"/>
          </w:tcPr>
          <w:p w:rsidR="00B41F73" w:rsidRPr="00EA4DC1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5700E">
              <w:rPr>
                <w:rFonts w:asciiTheme="minorHAnsi" w:hAnsiTheme="minorHAnsi" w:cstheme="minorHAnsi"/>
                <w:sz w:val="18"/>
                <w:szCs w:val="18"/>
              </w:rPr>
              <w:t>Goldenberg</w:t>
            </w:r>
            <w:proofErr w:type="spellEnd"/>
            <w:r w:rsidRPr="0045700E">
              <w:rPr>
                <w:rFonts w:asciiTheme="minorHAnsi" w:hAnsiTheme="minorHAnsi" w:cstheme="minorHAnsi"/>
                <w:sz w:val="18"/>
                <w:szCs w:val="18"/>
              </w:rPr>
              <w:t xml:space="preserve"> 1986</w:t>
            </w:r>
          </w:p>
        </w:tc>
        <w:tc>
          <w:tcPr>
            <w:tcW w:w="3352" w:type="dxa"/>
          </w:tcPr>
          <w:p w:rsidR="00B41F73" w:rsidRDefault="00B41F73" w:rsidP="004022A1">
            <w:pPr>
              <w:rPr>
                <w:rFonts w:ascii="AGaramond-Bold" w:hAnsi="AGaramond-Bold" w:cs="AGaramond-Bold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ECA 4 ramas </w:t>
            </w:r>
            <w:r w:rsidRPr="00AE3EB1">
              <w:rPr>
                <w:rFonts w:asciiTheme="minorHAnsi" w:hAnsiTheme="minorHAnsi" w:cstheme="minorHAnsi"/>
                <w:sz w:val="16"/>
                <w:szCs w:val="16"/>
              </w:rPr>
              <w:t>N=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(6 semanas):</w:t>
            </w:r>
            <w:r>
              <w:rPr>
                <w:rFonts w:ascii="AGaramond-Bold" w:hAnsi="AGaramond-Bold" w:cs="AGaramond-Bold"/>
                <w:b/>
                <w:bCs/>
                <w:sz w:val="18"/>
                <w:szCs w:val="18"/>
              </w:rPr>
              <w:t xml:space="preserve"> </w:t>
            </w:r>
          </w:p>
          <w:p w:rsidR="00B41F73" w:rsidRDefault="00B41F73" w:rsidP="004022A1">
            <w:pPr>
              <w:ind w:firstLine="372"/>
              <w:rPr>
                <w:rFonts w:asciiTheme="minorHAnsi" w:hAnsiTheme="minorHAnsi" w:cstheme="minorHAnsi"/>
                <w:sz w:val="18"/>
                <w:szCs w:val="18"/>
              </w:rPr>
            </w:pPr>
            <w:r w:rsidRPr="00B84E7C">
              <w:rPr>
                <w:rFonts w:asciiTheme="minorHAnsi" w:hAnsiTheme="minorHAnsi" w:cstheme="minorHAnsi"/>
                <w:sz w:val="18"/>
                <w:szCs w:val="18"/>
              </w:rPr>
              <w:t>Amitript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B84E7C">
              <w:rPr>
                <w:rFonts w:asciiTheme="minorHAnsi" w:hAnsiTheme="minorHAnsi" w:cstheme="minorHAnsi"/>
                <w:sz w:val="18"/>
                <w:szCs w:val="18"/>
              </w:rPr>
              <w:t>lin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B84E7C">
              <w:rPr>
                <w:rFonts w:asciiTheme="minorHAnsi" w:hAnsiTheme="minorHAnsi" w:cstheme="minorHAnsi"/>
                <w:sz w:val="18"/>
                <w:szCs w:val="18"/>
              </w:rPr>
              <w:t xml:space="preserve"> + naproxen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  <w:p w:rsidR="00B41F73" w:rsidRDefault="00B41F73" w:rsidP="004022A1">
            <w:pPr>
              <w:ind w:firstLine="372"/>
              <w:rPr>
                <w:rFonts w:asciiTheme="minorHAnsi" w:hAnsiTheme="minorHAnsi" w:cstheme="minorHAnsi"/>
                <w:sz w:val="18"/>
                <w:szCs w:val="18"/>
              </w:rPr>
            </w:pPr>
            <w:r w:rsidRPr="00B84E7C">
              <w:rPr>
                <w:rFonts w:asciiTheme="minorHAnsi" w:hAnsiTheme="minorHAnsi" w:cstheme="minorHAnsi"/>
                <w:sz w:val="18"/>
                <w:szCs w:val="18"/>
              </w:rPr>
              <w:t>Naproxen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B84E7C">
              <w:rPr>
                <w:rFonts w:asciiTheme="minorHAnsi" w:hAnsiTheme="minorHAnsi" w:cstheme="minorHAnsi"/>
                <w:sz w:val="18"/>
                <w:szCs w:val="18"/>
              </w:rPr>
              <w:t xml:space="preserve"> + placebo</w:t>
            </w:r>
          </w:p>
          <w:p w:rsidR="00B41F73" w:rsidRPr="00B84E7C" w:rsidRDefault="00B41F73" w:rsidP="004022A1">
            <w:pPr>
              <w:ind w:firstLine="372"/>
              <w:rPr>
                <w:rFonts w:asciiTheme="minorHAnsi" w:hAnsiTheme="minorHAnsi" w:cstheme="minorHAnsi"/>
                <w:sz w:val="18"/>
                <w:szCs w:val="18"/>
              </w:rPr>
            </w:pPr>
            <w:r w:rsidRPr="00B84E7C">
              <w:rPr>
                <w:rFonts w:asciiTheme="minorHAnsi" w:hAnsiTheme="minorHAnsi" w:cstheme="minorHAnsi"/>
                <w:sz w:val="18"/>
                <w:szCs w:val="18"/>
              </w:rPr>
              <w:t>Amitript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B84E7C">
              <w:rPr>
                <w:rFonts w:asciiTheme="minorHAnsi" w:hAnsiTheme="minorHAnsi" w:cstheme="minorHAnsi"/>
                <w:sz w:val="18"/>
                <w:szCs w:val="18"/>
              </w:rPr>
              <w:t>lin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B84E7C">
              <w:rPr>
                <w:rFonts w:asciiTheme="minorHAnsi" w:hAnsiTheme="minorHAnsi" w:cstheme="minorHAnsi"/>
                <w:sz w:val="18"/>
                <w:szCs w:val="18"/>
              </w:rPr>
              <w:t xml:space="preserve"> + placebo</w:t>
            </w:r>
          </w:p>
          <w:p w:rsidR="00B41F73" w:rsidRPr="00EA4DC1" w:rsidRDefault="00B41F73" w:rsidP="004022A1">
            <w:pPr>
              <w:ind w:firstLine="37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Doble placebo</w:t>
            </w:r>
          </w:p>
        </w:tc>
        <w:tc>
          <w:tcPr>
            <w:tcW w:w="2268" w:type="dxa"/>
          </w:tcPr>
          <w:p w:rsidR="00B41F73" w:rsidRPr="00EA4DC1" w:rsidRDefault="00B41F73" w:rsidP="004022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B10DA">
              <w:rPr>
                <w:rFonts w:ascii="AGaramond-Regular" w:hAnsi="AGaramond-Regular" w:cs="AGaramond-Regular"/>
                <w:sz w:val="18"/>
                <w:szCs w:val="18"/>
              </w:rPr>
              <w:t>Los pacientes en trata</w:t>
            </w:r>
            <w:r>
              <w:rPr>
                <w:rFonts w:ascii="AGaramond-Regular" w:hAnsi="AGaramond-Regular" w:cs="AGaramond-Regular"/>
                <w:sz w:val="18"/>
                <w:szCs w:val="18"/>
              </w:rPr>
              <w:t>m</w:t>
            </w:r>
            <w:r w:rsidRPr="006B10DA">
              <w:rPr>
                <w:rFonts w:ascii="AGaramond-Regular" w:hAnsi="AGaramond-Regular" w:cs="AGaramond-Regular"/>
                <w:sz w:val="18"/>
                <w:szCs w:val="18"/>
              </w:rPr>
              <w:t>iento con amitriptilina sola o con naproxeno</w:t>
            </w:r>
            <w:r>
              <w:rPr>
                <w:rFonts w:ascii="AGaramond-Regular" w:hAnsi="AGaramond-Regular" w:cs="AGaramond-Regular"/>
                <w:sz w:val="18"/>
                <w:szCs w:val="18"/>
              </w:rPr>
              <w:t xml:space="preserve"> muestran mayor mejoría en EVA, dolor, sueño, fatiga, cansancio matutino y score de puntos sensibles</w:t>
            </w:r>
          </w:p>
        </w:tc>
        <w:tc>
          <w:tcPr>
            <w:tcW w:w="1411" w:type="dxa"/>
          </w:tcPr>
          <w:p w:rsidR="00B41F73" w:rsidRPr="00B61922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1922">
              <w:rPr>
                <w:rFonts w:asciiTheme="minorHAnsi" w:hAnsiTheme="minorHAnsi" w:cstheme="minorHAnsi"/>
                <w:sz w:val="18"/>
                <w:szCs w:val="18"/>
              </w:rPr>
              <w:t>8 pacientes tuvieron algún evento adverso, pero co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ntinuaron en el estudio</w:t>
            </w:r>
          </w:p>
        </w:tc>
      </w:tr>
      <w:tr w:rsidR="00B41F73" w:rsidRPr="00EA4DC1" w:rsidTr="004022A1">
        <w:tc>
          <w:tcPr>
            <w:tcW w:w="8777" w:type="dxa"/>
            <w:gridSpan w:val="4"/>
            <w:shd w:val="clear" w:color="auto" w:fill="F2F2F2" w:themeFill="background1" w:themeFillShade="F2"/>
          </w:tcPr>
          <w:p w:rsidR="00B41F73" w:rsidRPr="00EA4DC1" w:rsidRDefault="00B41F73" w:rsidP="004022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A4D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Combinación amitriptilina con lidocaína</w:t>
            </w:r>
          </w:p>
        </w:tc>
      </w:tr>
      <w:tr w:rsidR="00B41F73" w:rsidRPr="000A2701" w:rsidTr="004022A1">
        <w:tc>
          <w:tcPr>
            <w:tcW w:w="1746" w:type="dxa"/>
          </w:tcPr>
          <w:p w:rsidR="00B41F73" w:rsidRPr="00EA4DC1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5700E">
              <w:rPr>
                <w:rFonts w:asciiTheme="minorHAnsi" w:hAnsiTheme="minorHAnsi" w:cstheme="minorHAnsi"/>
                <w:sz w:val="18"/>
                <w:szCs w:val="18"/>
              </w:rPr>
              <w:t>Vlainich</w:t>
            </w:r>
            <w:proofErr w:type="spellEnd"/>
            <w:r w:rsidRPr="0045700E">
              <w:rPr>
                <w:rFonts w:asciiTheme="minorHAnsi" w:hAnsiTheme="minorHAnsi" w:cstheme="minorHAnsi"/>
                <w:sz w:val="18"/>
                <w:szCs w:val="18"/>
              </w:rPr>
              <w:t xml:space="preserve"> 2010</w:t>
            </w:r>
          </w:p>
        </w:tc>
        <w:tc>
          <w:tcPr>
            <w:tcW w:w="3352" w:type="dxa"/>
          </w:tcPr>
          <w:p w:rsidR="00B41F73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>ECA 2 ramas N=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 xml:space="preserve"> semanas):</w:t>
            </w:r>
          </w:p>
          <w:p w:rsidR="00B41F73" w:rsidRPr="00B17D25" w:rsidRDefault="00B41F73" w:rsidP="004022A1">
            <w:pPr>
              <w:ind w:firstLine="372"/>
              <w:rPr>
                <w:rFonts w:asciiTheme="minorHAnsi" w:hAnsiTheme="minorHAnsi" w:cstheme="minorHAnsi"/>
                <w:sz w:val="18"/>
                <w:szCs w:val="18"/>
              </w:rPr>
            </w:pPr>
            <w:r w:rsidRPr="00B17D25">
              <w:rPr>
                <w:rFonts w:asciiTheme="minorHAnsi" w:hAnsiTheme="minorHAnsi" w:cstheme="minorHAnsi"/>
                <w:sz w:val="18"/>
                <w:szCs w:val="18"/>
              </w:rPr>
              <w:t>Amitriptilina + lidocaína</w:t>
            </w:r>
          </w:p>
          <w:p w:rsidR="00B41F73" w:rsidRPr="00EA4DC1" w:rsidRDefault="00B41F73" w:rsidP="004022A1">
            <w:pPr>
              <w:ind w:firstLine="372"/>
              <w:rPr>
                <w:rFonts w:asciiTheme="minorHAnsi" w:hAnsiTheme="minorHAnsi" w:cstheme="minorHAnsi"/>
                <w:sz w:val="18"/>
                <w:szCs w:val="18"/>
              </w:rPr>
            </w:pPr>
            <w:r w:rsidRPr="00B17D25">
              <w:rPr>
                <w:rFonts w:asciiTheme="minorHAnsi" w:hAnsiTheme="minorHAnsi" w:cstheme="minorHAnsi"/>
                <w:sz w:val="18"/>
                <w:szCs w:val="18"/>
              </w:rPr>
              <w:t>Amitriptilina + placebo</w:t>
            </w:r>
          </w:p>
        </w:tc>
        <w:tc>
          <w:tcPr>
            <w:tcW w:w="2268" w:type="dxa"/>
          </w:tcPr>
          <w:p w:rsidR="00B41F73" w:rsidRPr="004955C0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955C0">
              <w:rPr>
                <w:rFonts w:asciiTheme="minorHAnsi" w:hAnsiTheme="minorHAnsi" w:cstheme="minorHAnsi"/>
                <w:sz w:val="18"/>
                <w:szCs w:val="18"/>
              </w:rPr>
              <w:t xml:space="preserve">No hubo diferencias estadísticamente significativas en la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mejoría del dolor y números de puntos sensibles entre ambos grupos</w:t>
            </w:r>
          </w:p>
        </w:tc>
        <w:tc>
          <w:tcPr>
            <w:tcW w:w="1411" w:type="dxa"/>
          </w:tcPr>
          <w:p w:rsidR="00B41F73" w:rsidRPr="000A2701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A2701">
              <w:rPr>
                <w:rFonts w:asciiTheme="minorHAnsi" w:hAnsiTheme="minorHAnsi" w:cstheme="minorHAnsi"/>
                <w:sz w:val="18"/>
                <w:szCs w:val="18"/>
              </w:rPr>
              <w:t>No se describen eventos 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dversos</w:t>
            </w:r>
          </w:p>
        </w:tc>
      </w:tr>
      <w:tr w:rsidR="00B41F73" w:rsidRPr="00EA4DC1" w:rsidTr="004022A1">
        <w:tc>
          <w:tcPr>
            <w:tcW w:w="8777" w:type="dxa"/>
            <w:gridSpan w:val="4"/>
            <w:shd w:val="clear" w:color="auto" w:fill="F2F2F2" w:themeFill="background1" w:themeFillShade="F2"/>
          </w:tcPr>
          <w:p w:rsidR="00B41F73" w:rsidRPr="00EA4DC1" w:rsidRDefault="00B41F73" w:rsidP="004022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A4D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Combinación melatonina con un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antidepresivo</w:t>
            </w:r>
          </w:p>
        </w:tc>
      </w:tr>
      <w:tr w:rsidR="00B41F73" w:rsidRPr="00E5615C" w:rsidTr="004022A1">
        <w:tc>
          <w:tcPr>
            <w:tcW w:w="1746" w:type="dxa"/>
          </w:tcPr>
          <w:p w:rsidR="00B41F73" w:rsidRPr="00EA4DC1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5700E">
              <w:rPr>
                <w:rFonts w:asciiTheme="minorHAnsi" w:hAnsiTheme="minorHAnsi" w:cstheme="minorHAnsi"/>
                <w:sz w:val="18"/>
                <w:szCs w:val="18"/>
              </w:rPr>
              <w:t>Hussain</w:t>
            </w:r>
            <w:proofErr w:type="spellEnd"/>
            <w:r w:rsidRPr="0045700E">
              <w:rPr>
                <w:rFonts w:asciiTheme="minorHAnsi" w:hAnsiTheme="minorHAnsi" w:cstheme="minorHAnsi"/>
                <w:sz w:val="18"/>
                <w:szCs w:val="18"/>
              </w:rPr>
              <w:t xml:space="preserve"> 2011</w:t>
            </w:r>
          </w:p>
        </w:tc>
        <w:tc>
          <w:tcPr>
            <w:tcW w:w="3352" w:type="dxa"/>
          </w:tcPr>
          <w:p w:rsidR="00B41F73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 xml:space="preserve">ECA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 xml:space="preserve"> ramas N=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101</w:t>
            </w: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8 </w:t>
            </w: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>semanas):</w:t>
            </w:r>
          </w:p>
          <w:p w:rsidR="00B41F73" w:rsidRPr="00341EED" w:rsidRDefault="00B41F73" w:rsidP="004022A1">
            <w:pPr>
              <w:ind w:firstLine="396"/>
              <w:rPr>
                <w:rFonts w:ascii="AGaramond-Bold" w:hAnsi="AGaramond-Bold" w:cs="AGaramond-Bold"/>
                <w:sz w:val="18"/>
                <w:szCs w:val="18"/>
              </w:rPr>
            </w:pPr>
            <w:proofErr w:type="spellStart"/>
            <w:r w:rsidRPr="00341EED">
              <w:rPr>
                <w:rFonts w:ascii="AGaramond-Bold" w:hAnsi="AGaramond-Bold" w:cs="AGaramond-Bold"/>
                <w:sz w:val="18"/>
                <w:szCs w:val="18"/>
              </w:rPr>
              <w:t>Fluoxetina</w:t>
            </w:r>
            <w:proofErr w:type="spellEnd"/>
            <w:r w:rsidRPr="00341EED">
              <w:rPr>
                <w:rFonts w:ascii="AGaramond-Bold" w:hAnsi="AGaramond-Bold" w:cs="AGaramond-Bold"/>
                <w:sz w:val="18"/>
                <w:szCs w:val="18"/>
              </w:rPr>
              <w:t xml:space="preserve"> + dosis altas melatonina</w:t>
            </w:r>
          </w:p>
          <w:p w:rsidR="00B41F73" w:rsidRPr="00341EED" w:rsidRDefault="00B41F73" w:rsidP="004022A1">
            <w:pPr>
              <w:ind w:firstLine="396"/>
              <w:rPr>
                <w:rFonts w:ascii="AGaramond-Bold" w:hAnsi="AGaramond-Bold" w:cs="AGaramond-Bold"/>
                <w:sz w:val="18"/>
                <w:szCs w:val="18"/>
              </w:rPr>
            </w:pPr>
            <w:proofErr w:type="spellStart"/>
            <w:r w:rsidRPr="00341EED">
              <w:rPr>
                <w:rFonts w:ascii="AGaramond-Bold" w:hAnsi="AGaramond-Bold" w:cs="AGaramond-Bold"/>
                <w:sz w:val="18"/>
                <w:szCs w:val="18"/>
              </w:rPr>
              <w:t>Fluoxetina</w:t>
            </w:r>
            <w:proofErr w:type="spellEnd"/>
            <w:r w:rsidRPr="00341EED">
              <w:rPr>
                <w:rFonts w:ascii="AGaramond-Bold" w:hAnsi="AGaramond-Bold" w:cs="AGaramond-Bold"/>
                <w:sz w:val="18"/>
                <w:szCs w:val="18"/>
              </w:rPr>
              <w:t xml:space="preserve"> + dosis bajas melatonina</w:t>
            </w:r>
          </w:p>
          <w:p w:rsidR="00B41F73" w:rsidRPr="00231E38" w:rsidRDefault="00B41F73" w:rsidP="004022A1">
            <w:pPr>
              <w:ind w:firstLine="396"/>
              <w:rPr>
                <w:rFonts w:ascii="AGaramond-Bold" w:hAnsi="AGaramond-Bold" w:cs="AGaramond-Bold"/>
                <w:sz w:val="18"/>
                <w:szCs w:val="18"/>
              </w:rPr>
            </w:pPr>
            <w:proofErr w:type="spellStart"/>
            <w:r w:rsidRPr="00231E38">
              <w:rPr>
                <w:rFonts w:ascii="AGaramond-Bold" w:hAnsi="AGaramond-Bold" w:cs="AGaramond-Bold"/>
                <w:sz w:val="18"/>
                <w:szCs w:val="18"/>
              </w:rPr>
              <w:t>Fluoxetina</w:t>
            </w:r>
            <w:proofErr w:type="spellEnd"/>
            <w:r w:rsidRPr="00231E38">
              <w:rPr>
                <w:rFonts w:ascii="AGaramond-Bold" w:hAnsi="AGaramond-Bold" w:cs="AGaramond-Bold"/>
                <w:sz w:val="18"/>
                <w:szCs w:val="18"/>
              </w:rPr>
              <w:t xml:space="preserve"> + placebo</w:t>
            </w:r>
          </w:p>
          <w:p w:rsidR="00B41F73" w:rsidRPr="002C3630" w:rsidRDefault="00B41F73" w:rsidP="004022A1">
            <w:pPr>
              <w:ind w:firstLine="396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2C3630">
              <w:rPr>
                <w:rFonts w:ascii="AGaramond-Bold" w:hAnsi="AGaramond-Bold" w:cs="AGaramond-Bold"/>
                <w:sz w:val="18"/>
                <w:szCs w:val="18"/>
                <w:lang w:val="en-US"/>
              </w:rPr>
              <w:t>Melatonina</w:t>
            </w:r>
            <w:proofErr w:type="spellEnd"/>
            <w:r w:rsidRPr="002C3630">
              <w:rPr>
                <w:rFonts w:ascii="AGaramond-Bold" w:hAnsi="AGaramond-Bold" w:cs="AGaramond-Bold"/>
                <w:sz w:val="18"/>
                <w:szCs w:val="18"/>
                <w:lang w:val="en-US"/>
              </w:rPr>
              <w:t xml:space="preserve"> + placebo</w:t>
            </w:r>
          </w:p>
        </w:tc>
        <w:tc>
          <w:tcPr>
            <w:tcW w:w="2268" w:type="dxa"/>
          </w:tcPr>
          <w:p w:rsidR="00B41F73" w:rsidRPr="00725617" w:rsidRDefault="00B41F73" w:rsidP="004022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5615C">
              <w:rPr>
                <w:rFonts w:ascii="AGaramond-Regular" w:hAnsi="AGaramond-Regular" w:cs="AGaramond-Regular"/>
                <w:sz w:val="18"/>
                <w:szCs w:val="18"/>
              </w:rPr>
              <w:t xml:space="preserve">La melatonina solo o en combinación </w:t>
            </w:r>
            <w:r>
              <w:rPr>
                <w:rFonts w:ascii="AGaramond-Regular" w:hAnsi="AGaramond-Regular" w:cs="AGaramond-Regular"/>
                <w:sz w:val="18"/>
                <w:szCs w:val="18"/>
              </w:rPr>
              <w:t xml:space="preserve">fue efectiva en la mejoría del score </w:t>
            </w:r>
            <w:r w:rsidRPr="00725617">
              <w:rPr>
                <w:rFonts w:ascii="AGaramond-Regular" w:hAnsi="AGaramond-Regular" w:cs="AGaramond-Regular"/>
                <w:sz w:val="18"/>
                <w:szCs w:val="18"/>
              </w:rPr>
              <w:t>FIQ</w:t>
            </w:r>
          </w:p>
        </w:tc>
        <w:tc>
          <w:tcPr>
            <w:tcW w:w="1411" w:type="dxa"/>
          </w:tcPr>
          <w:p w:rsidR="00B41F73" w:rsidRPr="00E5615C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A2701">
              <w:rPr>
                <w:rFonts w:asciiTheme="minorHAnsi" w:hAnsiTheme="minorHAnsi" w:cstheme="minorHAnsi"/>
                <w:sz w:val="18"/>
                <w:szCs w:val="18"/>
              </w:rPr>
              <w:t>No se describen eventos 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dversos</w:t>
            </w:r>
          </w:p>
        </w:tc>
      </w:tr>
      <w:tr w:rsidR="00B41F73" w:rsidRPr="00EA4DC1" w:rsidTr="004022A1">
        <w:tc>
          <w:tcPr>
            <w:tcW w:w="1746" w:type="dxa"/>
          </w:tcPr>
          <w:p w:rsidR="00B41F73" w:rsidRPr="00EA4DC1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700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de </w:t>
            </w:r>
            <w:proofErr w:type="spellStart"/>
            <w:r w:rsidRPr="0045700E">
              <w:rPr>
                <w:rFonts w:asciiTheme="minorHAnsi" w:hAnsiTheme="minorHAnsi" w:cstheme="minorHAnsi"/>
                <w:sz w:val="18"/>
                <w:szCs w:val="18"/>
              </w:rPr>
              <w:t>Zanette</w:t>
            </w:r>
            <w:proofErr w:type="spellEnd"/>
            <w:r w:rsidRPr="0045700E">
              <w:rPr>
                <w:rFonts w:asciiTheme="minorHAnsi" w:hAnsiTheme="minorHAnsi" w:cstheme="minorHAnsi"/>
                <w:sz w:val="18"/>
                <w:szCs w:val="18"/>
              </w:rPr>
              <w:t xml:space="preserve"> 2014</w:t>
            </w:r>
          </w:p>
        </w:tc>
        <w:tc>
          <w:tcPr>
            <w:tcW w:w="3352" w:type="dxa"/>
          </w:tcPr>
          <w:p w:rsidR="00B41F73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 xml:space="preserve">ECA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 xml:space="preserve"> ramas N=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63</w:t>
            </w: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 xml:space="preserve"> semanas):</w:t>
            </w:r>
          </w:p>
          <w:p w:rsidR="00B41F73" w:rsidRPr="00DA4F3E" w:rsidRDefault="00B41F73" w:rsidP="004022A1">
            <w:pPr>
              <w:ind w:firstLine="396"/>
              <w:rPr>
                <w:rFonts w:asciiTheme="minorHAnsi" w:hAnsiTheme="minorHAnsi" w:cstheme="minorHAnsi"/>
                <w:sz w:val="18"/>
                <w:szCs w:val="18"/>
              </w:rPr>
            </w:pPr>
            <w:r w:rsidRPr="00DA4F3E">
              <w:rPr>
                <w:rFonts w:asciiTheme="minorHAnsi" w:hAnsiTheme="minorHAnsi" w:cstheme="minorHAnsi"/>
                <w:sz w:val="18"/>
                <w:szCs w:val="18"/>
              </w:rPr>
              <w:t>Amitriptilina + melatonina</w:t>
            </w:r>
          </w:p>
          <w:p w:rsidR="00B41F73" w:rsidRPr="00992515" w:rsidRDefault="00B41F73" w:rsidP="004022A1">
            <w:pPr>
              <w:ind w:firstLine="396"/>
              <w:rPr>
                <w:rFonts w:ascii="AGaramond-Bold" w:hAnsi="AGaramond-Bold" w:cs="AGaramond-Bold"/>
                <w:sz w:val="18"/>
                <w:szCs w:val="18"/>
              </w:rPr>
            </w:pPr>
            <w:r w:rsidRPr="00992515">
              <w:rPr>
                <w:rFonts w:ascii="AGaramond-Bold" w:hAnsi="AGaramond-Bold" w:cs="AGaramond-Bold"/>
                <w:sz w:val="18"/>
                <w:szCs w:val="18"/>
              </w:rPr>
              <w:t>Amitriptilina + placebo</w:t>
            </w:r>
          </w:p>
          <w:p w:rsidR="00B41F73" w:rsidRPr="00EA4DC1" w:rsidRDefault="00B41F73" w:rsidP="004022A1">
            <w:pPr>
              <w:ind w:firstLine="396"/>
              <w:rPr>
                <w:rFonts w:asciiTheme="minorHAnsi" w:hAnsiTheme="minorHAnsi" w:cstheme="minorHAnsi"/>
                <w:sz w:val="18"/>
                <w:szCs w:val="18"/>
              </w:rPr>
            </w:pPr>
            <w:r w:rsidRPr="00992515">
              <w:rPr>
                <w:rFonts w:ascii="AGaramond-Bold" w:hAnsi="AGaramond-Bold" w:cs="AGaramond-Bold"/>
                <w:sz w:val="18"/>
                <w:szCs w:val="18"/>
              </w:rPr>
              <w:t>Melatonina + placebo</w:t>
            </w:r>
          </w:p>
        </w:tc>
        <w:tc>
          <w:tcPr>
            <w:tcW w:w="2268" w:type="dxa"/>
          </w:tcPr>
          <w:p w:rsidR="00B41F73" w:rsidRPr="00231E38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530C7">
              <w:rPr>
                <w:rFonts w:asciiTheme="minorHAnsi" w:hAnsiTheme="minorHAnsi" w:cstheme="minorHAnsi"/>
                <w:sz w:val="18"/>
                <w:szCs w:val="18"/>
              </w:rPr>
              <w:t xml:space="preserve">Pacientes en tratamiento con melatonina sola o con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amitriptilina presentaron una mejoría ligeramente mayor en el score para el dolor</w:t>
            </w:r>
          </w:p>
        </w:tc>
        <w:tc>
          <w:tcPr>
            <w:tcW w:w="1411" w:type="dxa"/>
          </w:tcPr>
          <w:p w:rsidR="00B41F73" w:rsidRPr="00EA4DC1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1973">
              <w:rPr>
                <w:rFonts w:asciiTheme="minorHAnsi" w:hAnsiTheme="minorHAnsi" w:cstheme="minorHAnsi"/>
                <w:sz w:val="18"/>
                <w:szCs w:val="18"/>
              </w:rPr>
              <w:t>La incidencia de eventos adversos menores fue significativamente menor en 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tratamiento combinado</w:t>
            </w:r>
          </w:p>
        </w:tc>
      </w:tr>
      <w:tr w:rsidR="00B41F73" w:rsidRPr="00EA4DC1" w:rsidTr="004022A1">
        <w:tc>
          <w:tcPr>
            <w:tcW w:w="8777" w:type="dxa"/>
            <w:gridSpan w:val="4"/>
            <w:shd w:val="clear" w:color="auto" w:fill="F2F2F2" w:themeFill="background1" w:themeFillShade="F2"/>
          </w:tcPr>
          <w:p w:rsidR="00B41F73" w:rsidRPr="00EA4DC1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4D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Combina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ción</w:t>
            </w:r>
            <w:r w:rsidRPr="00EA4D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A4D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carisoprodol</w:t>
            </w:r>
            <w:proofErr w:type="spellEnd"/>
            <w:r w:rsidRPr="00EA4D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 paracetamol y cafeína</w:t>
            </w:r>
          </w:p>
        </w:tc>
      </w:tr>
      <w:tr w:rsidR="00B41F73" w:rsidRPr="00B97289" w:rsidTr="004022A1">
        <w:tc>
          <w:tcPr>
            <w:tcW w:w="1746" w:type="dxa"/>
          </w:tcPr>
          <w:p w:rsidR="00B41F73" w:rsidRPr="00EA4DC1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637C9">
              <w:rPr>
                <w:rFonts w:asciiTheme="minorHAnsi" w:hAnsiTheme="minorHAnsi" w:cstheme="minorHAnsi"/>
                <w:sz w:val="18"/>
                <w:szCs w:val="18"/>
              </w:rPr>
              <w:t>Vaeroy</w:t>
            </w:r>
            <w:proofErr w:type="spellEnd"/>
            <w:r w:rsidRPr="007637C9">
              <w:rPr>
                <w:rFonts w:asciiTheme="minorHAnsi" w:hAnsiTheme="minorHAnsi" w:cstheme="minorHAnsi"/>
                <w:sz w:val="18"/>
                <w:szCs w:val="18"/>
              </w:rPr>
              <w:t xml:space="preserve"> 1989 </w:t>
            </w:r>
          </w:p>
        </w:tc>
        <w:tc>
          <w:tcPr>
            <w:tcW w:w="3352" w:type="dxa"/>
          </w:tcPr>
          <w:p w:rsidR="00B41F73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>ECA 2 ramas N=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58</w:t>
            </w: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 xml:space="preserve"> semanas):</w:t>
            </w:r>
          </w:p>
          <w:p w:rsidR="00B41F73" w:rsidRPr="00A1319F" w:rsidRDefault="00B41F73" w:rsidP="004022A1">
            <w:pPr>
              <w:ind w:firstLine="39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1319F">
              <w:rPr>
                <w:rFonts w:asciiTheme="minorHAnsi" w:hAnsiTheme="minorHAnsi" w:cstheme="minorHAnsi"/>
                <w:sz w:val="18"/>
                <w:szCs w:val="18"/>
              </w:rPr>
              <w:t>Carisprodol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+ paracetamol + cafeína</w:t>
            </w:r>
          </w:p>
          <w:p w:rsidR="00B41F73" w:rsidRPr="00EA4DC1" w:rsidRDefault="00B41F73" w:rsidP="004022A1">
            <w:pPr>
              <w:ind w:firstLine="396"/>
              <w:rPr>
                <w:rFonts w:asciiTheme="minorHAnsi" w:hAnsiTheme="minorHAnsi" w:cstheme="minorHAnsi"/>
                <w:sz w:val="18"/>
                <w:szCs w:val="18"/>
              </w:rPr>
            </w:pPr>
            <w:r w:rsidRPr="00A1319F">
              <w:rPr>
                <w:rFonts w:asciiTheme="minorHAnsi" w:hAnsiTheme="minorHAnsi" w:cstheme="minorHAnsi"/>
                <w:sz w:val="18"/>
                <w:szCs w:val="18"/>
              </w:rPr>
              <w:t>Placebo</w:t>
            </w:r>
          </w:p>
        </w:tc>
        <w:tc>
          <w:tcPr>
            <w:tcW w:w="2268" w:type="dxa"/>
          </w:tcPr>
          <w:p w:rsidR="00B41F73" w:rsidRPr="00C64BC8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2416">
              <w:rPr>
                <w:rFonts w:asciiTheme="minorHAnsi" w:hAnsiTheme="minorHAnsi" w:cstheme="minorHAnsi"/>
                <w:sz w:val="18"/>
                <w:szCs w:val="18"/>
              </w:rPr>
              <w:t>No se observaron diferencias estadístic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amente significativas en EVA, calidad sueño y percepción de enfermedad entre ambos grupos después de 8 semanas</w:t>
            </w:r>
          </w:p>
        </w:tc>
        <w:tc>
          <w:tcPr>
            <w:tcW w:w="1411" w:type="dxa"/>
          </w:tcPr>
          <w:p w:rsidR="00B41F73" w:rsidRPr="00B97289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97289">
              <w:rPr>
                <w:rFonts w:asciiTheme="minorHAnsi" w:hAnsiTheme="minorHAnsi" w:cstheme="minorHAnsi"/>
                <w:sz w:val="18"/>
                <w:szCs w:val="18"/>
              </w:rPr>
              <w:t>El único evento adverso fue somnolencia</w:t>
            </w:r>
          </w:p>
        </w:tc>
      </w:tr>
      <w:tr w:rsidR="00B41F73" w:rsidRPr="00EA4DC1" w:rsidTr="004022A1">
        <w:tc>
          <w:tcPr>
            <w:tcW w:w="8777" w:type="dxa"/>
            <w:gridSpan w:val="4"/>
            <w:shd w:val="clear" w:color="auto" w:fill="F2F2F2" w:themeFill="background1" w:themeFillShade="F2"/>
          </w:tcPr>
          <w:p w:rsidR="00B41F73" w:rsidRPr="003A343F" w:rsidRDefault="00B41F73" w:rsidP="004022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A343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Combinación tramadol y paracetamol</w:t>
            </w:r>
          </w:p>
        </w:tc>
      </w:tr>
      <w:tr w:rsidR="00B41F73" w:rsidRPr="008F0AFE" w:rsidTr="004022A1">
        <w:tc>
          <w:tcPr>
            <w:tcW w:w="1746" w:type="dxa"/>
          </w:tcPr>
          <w:p w:rsidR="00B41F73" w:rsidRPr="00EA4DC1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37C9">
              <w:rPr>
                <w:rFonts w:asciiTheme="minorHAnsi" w:hAnsiTheme="minorHAnsi" w:cstheme="minorHAnsi"/>
                <w:sz w:val="18"/>
                <w:szCs w:val="18"/>
              </w:rPr>
              <w:t>Bennett 2003</w:t>
            </w:r>
          </w:p>
        </w:tc>
        <w:tc>
          <w:tcPr>
            <w:tcW w:w="3352" w:type="dxa"/>
          </w:tcPr>
          <w:p w:rsidR="00B41F73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>ECA 2 ramas N=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315</w:t>
            </w: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13 </w:t>
            </w: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>semanas):</w:t>
            </w:r>
          </w:p>
          <w:p w:rsidR="00B41F73" w:rsidRDefault="00B41F73" w:rsidP="004022A1">
            <w:pPr>
              <w:ind w:firstLine="396"/>
              <w:rPr>
                <w:rFonts w:asciiTheme="minorHAnsi" w:hAnsiTheme="minorHAnsi" w:cstheme="minorHAnsi"/>
                <w:sz w:val="18"/>
                <w:szCs w:val="18"/>
              </w:rPr>
            </w:pPr>
            <w:r w:rsidRPr="008B07B7">
              <w:rPr>
                <w:rFonts w:asciiTheme="minorHAnsi" w:hAnsiTheme="minorHAnsi" w:cstheme="minorHAnsi"/>
                <w:sz w:val="18"/>
                <w:szCs w:val="18"/>
              </w:rPr>
              <w:t>Tramadol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+ </w:t>
            </w:r>
            <w:r w:rsidRPr="008B07B7">
              <w:rPr>
                <w:rFonts w:asciiTheme="minorHAnsi" w:hAnsiTheme="minorHAnsi" w:cstheme="minorHAnsi"/>
                <w:sz w:val="18"/>
                <w:szCs w:val="18"/>
              </w:rPr>
              <w:t>paracetamol</w:t>
            </w:r>
          </w:p>
          <w:p w:rsidR="00B41F73" w:rsidRPr="00EA4DC1" w:rsidRDefault="00B41F73" w:rsidP="004022A1">
            <w:pPr>
              <w:ind w:firstLine="3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Placebo</w:t>
            </w:r>
          </w:p>
        </w:tc>
        <w:tc>
          <w:tcPr>
            <w:tcW w:w="2268" w:type="dxa"/>
          </w:tcPr>
          <w:p w:rsidR="00B41F73" w:rsidRPr="008F0AFE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5D3B">
              <w:rPr>
                <w:rFonts w:asciiTheme="minorHAnsi" w:hAnsiTheme="minorHAnsi" w:cstheme="minorHAnsi"/>
                <w:sz w:val="18"/>
                <w:szCs w:val="18"/>
              </w:rPr>
              <w:t>Los autores concluyen que la combinac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ión de tramadol y paracetamol fue moderadamente efectiva en la reducción del dolor y síntomas relacionados</w:t>
            </w:r>
          </w:p>
        </w:tc>
        <w:tc>
          <w:tcPr>
            <w:tcW w:w="1411" w:type="dxa"/>
          </w:tcPr>
          <w:p w:rsidR="00B41F73" w:rsidRPr="008F0AFE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0393">
              <w:rPr>
                <w:rFonts w:asciiTheme="minorHAnsi" w:hAnsiTheme="minorHAnsi" w:cstheme="minorHAnsi"/>
                <w:sz w:val="18"/>
                <w:szCs w:val="18"/>
              </w:rPr>
              <w:t xml:space="preserve">Se registraron más pacientes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que reportaron al menos un evento adverso en el grupo de tratamiento combinado</w:t>
            </w:r>
          </w:p>
        </w:tc>
      </w:tr>
      <w:tr w:rsidR="00B41F73" w:rsidRPr="00EA4DC1" w:rsidTr="004022A1">
        <w:tc>
          <w:tcPr>
            <w:tcW w:w="8777" w:type="dxa"/>
            <w:gridSpan w:val="4"/>
            <w:shd w:val="clear" w:color="auto" w:fill="F2F2F2" w:themeFill="background1" w:themeFillShade="F2"/>
          </w:tcPr>
          <w:p w:rsidR="00B41F73" w:rsidRPr="00EA4DC1" w:rsidRDefault="00B41F73" w:rsidP="004022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A4D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Combina ácido málico y magnésico</w:t>
            </w:r>
          </w:p>
        </w:tc>
      </w:tr>
      <w:tr w:rsidR="00B41F73" w:rsidRPr="00E81440" w:rsidTr="004022A1">
        <w:tc>
          <w:tcPr>
            <w:tcW w:w="1746" w:type="dxa"/>
          </w:tcPr>
          <w:p w:rsidR="00B41F73" w:rsidRPr="002F7EC0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7EC0">
              <w:rPr>
                <w:rFonts w:asciiTheme="minorHAnsi" w:hAnsiTheme="minorHAnsi" w:cstheme="minorHAnsi"/>
                <w:sz w:val="18"/>
                <w:szCs w:val="18"/>
              </w:rPr>
              <w:t>Russell 1995</w:t>
            </w:r>
          </w:p>
        </w:tc>
        <w:tc>
          <w:tcPr>
            <w:tcW w:w="3352" w:type="dxa"/>
          </w:tcPr>
          <w:p w:rsidR="00B41F73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 xml:space="preserve">ECA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 xml:space="preserve"> ramas N=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 </w:t>
            </w: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>semanas):</w:t>
            </w:r>
          </w:p>
          <w:p w:rsidR="00B41F73" w:rsidRDefault="00B41F73" w:rsidP="004022A1">
            <w:pPr>
              <w:ind w:firstLine="3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Acido málico + magnésico</w:t>
            </w:r>
          </w:p>
          <w:p w:rsidR="00B41F73" w:rsidRDefault="00B41F73" w:rsidP="004022A1">
            <w:pPr>
              <w:ind w:firstLine="3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Placebo</w:t>
            </w:r>
          </w:p>
          <w:p w:rsidR="00B41F73" w:rsidRPr="00EA4DC1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:rsidR="00B41F73" w:rsidRPr="004E6C7E" w:rsidRDefault="00B41F73" w:rsidP="004022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381E">
              <w:rPr>
                <w:rFonts w:ascii="AGaramond-Regular" w:hAnsi="AGaramond-Regular" w:cs="AGaramond-Regular"/>
                <w:sz w:val="18"/>
                <w:szCs w:val="18"/>
              </w:rPr>
              <w:t>La terapia combinada no mejora ningun</w:t>
            </w:r>
            <w:r>
              <w:rPr>
                <w:rFonts w:ascii="AGaramond-Regular" w:hAnsi="AGaramond-Regular" w:cs="AGaramond-Regular"/>
                <w:sz w:val="18"/>
                <w:szCs w:val="18"/>
              </w:rPr>
              <w:t xml:space="preserve">a </w:t>
            </w:r>
            <w:r w:rsidRPr="0016381E">
              <w:rPr>
                <w:rFonts w:ascii="AGaramond-Regular" w:hAnsi="AGaramond-Regular" w:cs="AGaramond-Regular"/>
                <w:sz w:val="18"/>
                <w:szCs w:val="18"/>
              </w:rPr>
              <w:t>de l</w:t>
            </w:r>
            <w:r>
              <w:rPr>
                <w:rFonts w:ascii="AGaramond-Regular" w:hAnsi="AGaramond-Regular" w:cs="AGaramond-Regular"/>
                <w:sz w:val="18"/>
                <w:szCs w:val="18"/>
              </w:rPr>
              <w:t>a</w:t>
            </w:r>
            <w:r w:rsidRPr="0016381E">
              <w:rPr>
                <w:rFonts w:ascii="AGaramond-Regular" w:hAnsi="AGaramond-Regular" w:cs="AGaramond-Regular"/>
                <w:sz w:val="18"/>
                <w:szCs w:val="18"/>
              </w:rPr>
              <w:t>s</w:t>
            </w:r>
            <w:r>
              <w:rPr>
                <w:rFonts w:ascii="AGaramond-Regular" w:hAnsi="AGaramond-Regular" w:cs="AGaramond-Regular"/>
                <w:sz w:val="18"/>
                <w:szCs w:val="18"/>
              </w:rPr>
              <w:t xml:space="preserve"> variables de resultado</w:t>
            </w:r>
          </w:p>
        </w:tc>
        <w:tc>
          <w:tcPr>
            <w:tcW w:w="1411" w:type="dxa"/>
          </w:tcPr>
          <w:p w:rsidR="00B41F73" w:rsidRPr="00E81440" w:rsidRDefault="00B41F73" w:rsidP="004022A1">
            <w:pPr>
              <w:rPr>
                <w:rFonts w:ascii="AdvOT0231c847" w:hAnsi="AdvOT0231c847" w:cs="AdvOT0231c847"/>
              </w:rPr>
            </w:pPr>
            <w:r w:rsidRPr="00E81440">
              <w:rPr>
                <w:rFonts w:ascii="AGaramond-Regular" w:hAnsi="AGaramond-Regular" w:cs="AGaramond-Regular"/>
                <w:sz w:val="18"/>
                <w:szCs w:val="18"/>
              </w:rPr>
              <w:t xml:space="preserve">No se observaron eventos adversos asociados con el </w:t>
            </w:r>
            <w:r>
              <w:rPr>
                <w:rFonts w:ascii="AGaramond-Regular" w:hAnsi="AGaramond-Regular" w:cs="AGaramond-Regular"/>
                <w:sz w:val="18"/>
                <w:szCs w:val="18"/>
              </w:rPr>
              <w:t>tratamiento combinado</w:t>
            </w:r>
          </w:p>
        </w:tc>
      </w:tr>
      <w:tr w:rsidR="00B41F73" w:rsidRPr="00EA4DC1" w:rsidTr="004022A1">
        <w:tc>
          <w:tcPr>
            <w:tcW w:w="8777" w:type="dxa"/>
            <w:gridSpan w:val="4"/>
            <w:shd w:val="clear" w:color="auto" w:fill="F2F2F2" w:themeFill="background1" w:themeFillShade="F2"/>
          </w:tcPr>
          <w:p w:rsidR="00B41F73" w:rsidRPr="00EA4DC1" w:rsidRDefault="00B41F73" w:rsidP="004022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A4D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Combina un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IMAO</w:t>
            </w:r>
            <w:r w:rsidRPr="00EA4D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con 5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HTP</w:t>
            </w:r>
          </w:p>
        </w:tc>
      </w:tr>
      <w:tr w:rsidR="00B41F73" w:rsidRPr="00EA4DC1" w:rsidTr="004022A1">
        <w:tc>
          <w:tcPr>
            <w:tcW w:w="1746" w:type="dxa"/>
          </w:tcPr>
          <w:p w:rsidR="00B41F73" w:rsidRPr="00EA4DC1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16A92">
              <w:rPr>
                <w:rFonts w:asciiTheme="minorHAnsi" w:hAnsiTheme="minorHAnsi" w:cstheme="minorHAnsi"/>
                <w:sz w:val="18"/>
                <w:szCs w:val="18"/>
              </w:rPr>
              <w:t>Nicolodi</w:t>
            </w:r>
            <w:proofErr w:type="spellEnd"/>
            <w:r w:rsidRPr="00316A92">
              <w:rPr>
                <w:rFonts w:asciiTheme="minorHAnsi" w:hAnsiTheme="minorHAnsi" w:cstheme="minorHAnsi"/>
                <w:sz w:val="18"/>
                <w:szCs w:val="18"/>
              </w:rPr>
              <w:t xml:space="preserve"> 1996</w:t>
            </w:r>
          </w:p>
        </w:tc>
        <w:tc>
          <w:tcPr>
            <w:tcW w:w="3352" w:type="dxa"/>
          </w:tcPr>
          <w:p w:rsidR="00B41F73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 xml:space="preserve">ECA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 xml:space="preserve"> ramas N=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meses</w:t>
            </w: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>):</w:t>
            </w:r>
          </w:p>
          <w:p w:rsidR="00B41F73" w:rsidRPr="005859D1" w:rsidRDefault="00B41F73" w:rsidP="004022A1">
            <w:pPr>
              <w:ind w:firstLine="396"/>
              <w:rPr>
                <w:rFonts w:ascii="AGaramond-Bold" w:hAnsi="AGaramond-Bold" w:cs="AGaramond-Bold"/>
                <w:sz w:val="18"/>
                <w:szCs w:val="18"/>
              </w:rPr>
            </w:pPr>
            <w:r>
              <w:rPr>
                <w:rFonts w:ascii="AGaramond-Bold" w:hAnsi="AGaramond-Bold" w:cs="AGaramond-Bold"/>
                <w:sz w:val="18"/>
                <w:szCs w:val="18"/>
              </w:rPr>
              <w:t>I</w:t>
            </w:r>
            <w:r w:rsidRPr="005859D1">
              <w:rPr>
                <w:rFonts w:ascii="AGaramond-Bold" w:hAnsi="AGaramond-Bold" w:cs="AGaramond-Bold"/>
                <w:sz w:val="18"/>
                <w:szCs w:val="18"/>
              </w:rPr>
              <w:t>MAO + 5-HTP</w:t>
            </w:r>
          </w:p>
          <w:p w:rsidR="00B41F73" w:rsidRPr="005859D1" w:rsidRDefault="00B41F73" w:rsidP="004022A1">
            <w:pPr>
              <w:ind w:firstLine="396"/>
              <w:rPr>
                <w:rFonts w:ascii="AGaramond-Bold" w:hAnsi="AGaramond-Bold" w:cs="AGaramond-Bold"/>
                <w:sz w:val="18"/>
                <w:szCs w:val="18"/>
              </w:rPr>
            </w:pPr>
            <w:r>
              <w:rPr>
                <w:rFonts w:ascii="AGaramond-Bold" w:hAnsi="AGaramond-Bold" w:cs="AGaramond-Bold"/>
                <w:sz w:val="18"/>
                <w:szCs w:val="18"/>
              </w:rPr>
              <w:t>I</w:t>
            </w:r>
            <w:r w:rsidRPr="005859D1">
              <w:rPr>
                <w:rFonts w:ascii="AGaramond-Bold" w:hAnsi="AGaramond-Bold" w:cs="AGaramond-Bold"/>
                <w:sz w:val="18"/>
                <w:szCs w:val="18"/>
              </w:rPr>
              <w:t>MAO</w:t>
            </w:r>
          </w:p>
          <w:p w:rsidR="00B41F73" w:rsidRPr="005859D1" w:rsidRDefault="00B41F73" w:rsidP="004022A1">
            <w:pPr>
              <w:ind w:firstLine="396"/>
              <w:rPr>
                <w:rFonts w:ascii="AGaramond-Bold" w:hAnsi="AGaramond-Bold" w:cs="AGaramond-Bold"/>
                <w:sz w:val="18"/>
                <w:szCs w:val="18"/>
              </w:rPr>
            </w:pPr>
            <w:r w:rsidRPr="005859D1">
              <w:rPr>
                <w:rFonts w:ascii="AGaramond-Bold" w:hAnsi="AGaramond-Bold" w:cs="AGaramond-Bold"/>
                <w:sz w:val="18"/>
                <w:szCs w:val="18"/>
              </w:rPr>
              <w:t>5-HTP</w:t>
            </w:r>
          </w:p>
          <w:p w:rsidR="00B41F73" w:rsidRPr="00EA4DC1" w:rsidRDefault="00B41F73" w:rsidP="004022A1">
            <w:pPr>
              <w:ind w:firstLine="396"/>
              <w:rPr>
                <w:rFonts w:asciiTheme="minorHAnsi" w:hAnsiTheme="minorHAnsi" w:cstheme="minorHAnsi"/>
                <w:sz w:val="18"/>
                <w:szCs w:val="18"/>
              </w:rPr>
            </w:pPr>
            <w:r w:rsidRPr="005859D1">
              <w:rPr>
                <w:rFonts w:ascii="AGaramond-Bold" w:hAnsi="AGaramond-Bold" w:cs="AGaramond-Bold"/>
                <w:sz w:val="18"/>
                <w:szCs w:val="18"/>
              </w:rPr>
              <w:t>amitriptilina</w:t>
            </w:r>
          </w:p>
        </w:tc>
        <w:tc>
          <w:tcPr>
            <w:tcW w:w="2268" w:type="dxa"/>
          </w:tcPr>
          <w:p w:rsidR="00B41F73" w:rsidRPr="004E3017" w:rsidRDefault="00B41F73" w:rsidP="004022A1">
            <w:pPr>
              <w:autoSpaceDE w:val="0"/>
              <w:autoSpaceDN w:val="0"/>
              <w:adjustRightInd w:val="0"/>
              <w:rPr>
                <w:rFonts w:ascii="AGaramond-Regular" w:hAnsi="AGaramond-Regular" w:cs="AGaramond-Regular"/>
                <w:sz w:val="18"/>
                <w:szCs w:val="18"/>
              </w:rPr>
            </w:pPr>
            <w:r w:rsidRPr="004E3017">
              <w:rPr>
                <w:rFonts w:ascii="AGaramond-Regular" w:hAnsi="AGaramond-Regular" w:cs="AGaramond-Regular"/>
                <w:sz w:val="18"/>
                <w:szCs w:val="18"/>
              </w:rPr>
              <w:t>Concluyen que el tratamiento combinado fue más efectivo en la reducción del dolor comparado con el resto de los tratamientos en monoterapia</w:t>
            </w:r>
          </w:p>
        </w:tc>
        <w:tc>
          <w:tcPr>
            <w:tcW w:w="1411" w:type="dxa"/>
          </w:tcPr>
          <w:p w:rsidR="00B41F73" w:rsidRPr="00EA4DC1" w:rsidRDefault="00B41F73" w:rsidP="004022A1">
            <w:pPr>
              <w:rPr>
                <w:rFonts w:ascii="AdvOT0231c847" w:hAnsi="AdvOT0231c847" w:cs="AdvOT0231c847"/>
              </w:rPr>
            </w:pPr>
            <w:r w:rsidRPr="00301958">
              <w:rPr>
                <w:rFonts w:ascii="AGaramond-Regular" w:hAnsi="AGaramond-Regular" w:cs="AGaramond-Regular"/>
                <w:sz w:val="18"/>
                <w:szCs w:val="18"/>
              </w:rPr>
              <w:t>Ninguno de los eventos adversos fue severo</w:t>
            </w:r>
          </w:p>
        </w:tc>
      </w:tr>
      <w:tr w:rsidR="00B41F73" w:rsidRPr="00EA4DC1" w:rsidTr="004022A1">
        <w:tc>
          <w:tcPr>
            <w:tcW w:w="8777" w:type="dxa"/>
            <w:gridSpan w:val="4"/>
            <w:shd w:val="clear" w:color="auto" w:fill="F2F2F2" w:themeFill="background1" w:themeFillShade="F2"/>
          </w:tcPr>
          <w:p w:rsidR="00B41F73" w:rsidRPr="00EA4DC1" w:rsidRDefault="00B41F73" w:rsidP="004022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A4D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Combina pregabalina y duloxetina</w:t>
            </w:r>
          </w:p>
        </w:tc>
      </w:tr>
      <w:tr w:rsidR="00B41F73" w:rsidTr="004022A1">
        <w:tc>
          <w:tcPr>
            <w:tcW w:w="1746" w:type="dxa"/>
          </w:tcPr>
          <w:p w:rsidR="00B41F73" w:rsidRDefault="00B41F73" w:rsidP="004022A1">
            <w:pPr>
              <w:rPr>
                <w:rFonts w:ascii="AdvOT0231c847" w:hAnsi="AdvOT0231c847" w:cs="AdvOT0231c847"/>
                <w:sz w:val="26"/>
                <w:szCs w:val="26"/>
              </w:rPr>
            </w:pPr>
            <w:proofErr w:type="spellStart"/>
            <w:r w:rsidRPr="00316A92">
              <w:rPr>
                <w:rFonts w:asciiTheme="minorHAnsi" w:hAnsiTheme="minorHAnsi" w:cstheme="minorHAnsi"/>
                <w:sz w:val="18"/>
                <w:szCs w:val="18"/>
              </w:rPr>
              <w:t>Gilron</w:t>
            </w:r>
            <w:proofErr w:type="spellEnd"/>
            <w:r w:rsidRPr="00316A92">
              <w:rPr>
                <w:rFonts w:asciiTheme="minorHAnsi" w:hAnsiTheme="minorHAnsi" w:cstheme="minorHAnsi"/>
                <w:sz w:val="18"/>
                <w:szCs w:val="18"/>
              </w:rPr>
              <w:t xml:space="preserve"> 2016</w:t>
            </w:r>
          </w:p>
        </w:tc>
        <w:tc>
          <w:tcPr>
            <w:tcW w:w="3352" w:type="dxa"/>
          </w:tcPr>
          <w:p w:rsidR="00B41F73" w:rsidRDefault="00B41F73" w:rsidP="004022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 xml:space="preserve">ECA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 xml:space="preserve"> ramas N=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41</w:t>
            </w: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semanas</w:t>
            </w:r>
            <w:r w:rsidRPr="0053399A">
              <w:rPr>
                <w:rFonts w:asciiTheme="minorHAnsi" w:hAnsiTheme="minorHAnsi" w:cstheme="minorHAnsi"/>
                <w:sz w:val="18"/>
                <w:szCs w:val="18"/>
              </w:rPr>
              <w:t>):</w:t>
            </w:r>
          </w:p>
          <w:p w:rsidR="00B41F73" w:rsidRPr="00594F33" w:rsidRDefault="00B41F73" w:rsidP="004022A1">
            <w:pPr>
              <w:ind w:firstLine="396"/>
              <w:rPr>
                <w:rFonts w:ascii="AGaramond-Bold" w:hAnsi="AGaramond-Bold" w:cs="AGaramond-Bold"/>
                <w:sz w:val="18"/>
                <w:szCs w:val="18"/>
              </w:rPr>
            </w:pPr>
            <w:r w:rsidRPr="00594F33">
              <w:rPr>
                <w:rFonts w:ascii="AGaramond-Bold" w:hAnsi="AGaramond-Bold" w:cs="AGaramond-Bold"/>
                <w:sz w:val="18"/>
                <w:szCs w:val="18"/>
              </w:rPr>
              <w:t>Pregabalin</w:t>
            </w:r>
            <w:r>
              <w:rPr>
                <w:rFonts w:ascii="AGaramond-Bold" w:hAnsi="AGaramond-Bold" w:cs="AGaramond-Bold"/>
                <w:sz w:val="18"/>
                <w:szCs w:val="18"/>
              </w:rPr>
              <w:t>a</w:t>
            </w:r>
            <w:r w:rsidRPr="00594F33">
              <w:rPr>
                <w:rFonts w:ascii="AGaramond-Bold" w:hAnsi="AGaramond-Bold" w:cs="AGaramond-Bold"/>
                <w:sz w:val="18"/>
                <w:szCs w:val="18"/>
              </w:rPr>
              <w:t xml:space="preserve"> + duloxetina</w:t>
            </w:r>
          </w:p>
          <w:p w:rsidR="00B41F73" w:rsidRPr="00231E38" w:rsidRDefault="00B41F73" w:rsidP="004022A1">
            <w:pPr>
              <w:ind w:firstLine="396"/>
              <w:rPr>
                <w:rFonts w:ascii="AGaramond-Bold" w:hAnsi="AGaramond-Bold" w:cs="AGaramond-Bold"/>
                <w:sz w:val="18"/>
                <w:szCs w:val="18"/>
                <w:lang w:val="en-US"/>
              </w:rPr>
            </w:pPr>
            <w:r w:rsidRPr="00231E38">
              <w:rPr>
                <w:rFonts w:ascii="AGaramond-Bold" w:hAnsi="AGaramond-Bold" w:cs="AGaramond-Bold"/>
                <w:sz w:val="18"/>
                <w:szCs w:val="18"/>
                <w:lang w:val="en-US"/>
              </w:rPr>
              <w:t>Pregabalin</w:t>
            </w:r>
            <w:r>
              <w:rPr>
                <w:rFonts w:ascii="AGaramond-Bold" w:hAnsi="AGaramond-Bold" w:cs="AGaramond-Bold"/>
                <w:sz w:val="18"/>
                <w:szCs w:val="18"/>
                <w:lang w:val="en-US"/>
              </w:rPr>
              <w:t>a</w:t>
            </w:r>
            <w:r w:rsidRPr="00231E38">
              <w:rPr>
                <w:rFonts w:ascii="AGaramond-Bold" w:hAnsi="AGaramond-Bold" w:cs="AGaramond-Bold"/>
                <w:sz w:val="18"/>
                <w:szCs w:val="18"/>
                <w:lang w:val="en-US"/>
              </w:rPr>
              <w:t xml:space="preserve"> + placebo</w:t>
            </w:r>
          </w:p>
          <w:p w:rsidR="00B41F73" w:rsidRPr="00231E38" w:rsidRDefault="00B41F73" w:rsidP="004022A1">
            <w:pPr>
              <w:ind w:firstLine="396"/>
              <w:rPr>
                <w:rFonts w:ascii="AGaramond-Bold" w:hAnsi="AGaramond-Bold" w:cs="AGaramond-Bold"/>
                <w:sz w:val="18"/>
                <w:szCs w:val="18"/>
                <w:lang w:val="en-US"/>
              </w:rPr>
            </w:pPr>
            <w:r w:rsidRPr="00231E38">
              <w:rPr>
                <w:rFonts w:ascii="AGaramond-Bold" w:hAnsi="AGaramond-Bold" w:cs="AGaramond-Bold"/>
                <w:sz w:val="18"/>
                <w:szCs w:val="18"/>
                <w:lang w:val="en-US"/>
              </w:rPr>
              <w:t>Duloxetine + placebo</w:t>
            </w:r>
          </w:p>
          <w:p w:rsidR="00B41F73" w:rsidRPr="00231E38" w:rsidRDefault="00B41F73" w:rsidP="004022A1">
            <w:pPr>
              <w:ind w:firstLine="396"/>
              <w:rPr>
                <w:rFonts w:ascii="AdvOT0231c847" w:hAnsi="AdvOT0231c847" w:cs="AdvOT0231c847"/>
                <w:sz w:val="26"/>
                <w:szCs w:val="26"/>
                <w:lang w:val="en-US"/>
              </w:rPr>
            </w:pPr>
            <w:r w:rsidRPr="00231E38">
              <w:rPr>
                <w:rFonts w:ascii="AGaramond-Bold" w:hAnsi="AGaramond-Bold" w:cs="AGaramond-Bold"/>
                <w:sz w:val="18"/>
                <w:szCs w:val="18"/>
                <w:lang w:val="en-US"/>
              </w:rPr>
              <w:t>Double placebo</w:t>
            </w:r>
          </w:p>
        </w:tc>
        <w:tc>
          <w:tcPr>
            <w:tcW w:w="2268" w:type="dxa"/>
          </w:tcPr>
          <w:p w:rsidR="00B41F73" w:rsidRDefault="00B41F73" w:rsidP="004022A1">
            <w:pPr>
              <w:autoSpaceDE w:val="0"/>
              <w:autoSpaceDN w:val="0"/>
              <w:adjustRightInd w:val="0"/>
              <w:rPr>
                <w:rFonts w:ascii="AdvOT0231c847" w:hAnsi="AdvOT0231c847" w:cs="AdvOT0231c847"/>
                <w:sz w:val="26"/>
                <w:szCs w:val="26"/>
              </w:rPr>
            </w:pPr>
            <w:r w:rsidRPr="00FA3929">
              <w:rPr>
                <w:rFonts w:ascii="AGaramond-Regular" w:hAnsi="AGaramond-Regular" w:cs="AGaramond-Regular"/>
                <w:sz w:val="18"/>
                <w:szCs w:val="18"/>
              </w:rPr>
              <w:t>La terapia combinada mejoró significativamente</w:t>
            </w:r>
            <w:r>
              <w:rPr>
                <w:rFonts w:ascii="AGaramond-Regular" w:hAnsi="AGaramond-Regular" w:cs="AGaramond-Regular"/>
                <w:sz w:val="18"/>
                <w:szCs w:val="18"/>
              </w:rPr>
              <w:t xml:space="preserve"> las puntuaciones: </w:t>
            </w:r>
            <w:r w:rsidRPr="00FA3929">
              <w:rPr>
                <w:rFonts w:ascii="AGaramond-Regular" w:hAnsi="AGaramond-Regular" w:cs="AGaramond-Regular"/>
                <w:sz w:val="18"/>
                <w:szCs w:val="18"/>
              </w:rPr>
              <w:t xml:space="preserve">SF-MPQ, FIQ, </w:t>
            </w:r>
            <w:r>
              <w:rPr>
                <w:rFonts w:ascii="AGaramond-Regular" w:hAnsi="AGaramond-Regular" w:cs="AGaramond-Regular"/>
                <w:sz w:val="18"/>
                <w:szCs w:val="18"/>
              </w:rPr>
              <w:t>sueño y</w:t>
            </w:r>
            <w:r w:rsidRPr="00FA3929">
              <w:rPr>
                <w:rFonts w:ascii="AGaramond-Regular" w:hAnsi="AGaramond-Regular" w:cs="AGaramond-Regular"/>
                <w:sz w:val="18"/>
                <w:szCs w:val="18"/>
              </w:rPr>
              <w:t xml:space="preserve"> SF-36 </w:t>
            </w:r>
            <w:r>
              <w:rPr>
                <w:rFonts w:ascii="AGaramond-Regular" w:hAnsi="AGaramond-Regular" w:cs="AGaramond-Regular"/>
                <w:sz w:val="18"/>
                <w:szCs w:val="18"/>
              </w:rPr>
              <w:t>comparado con monoterapia o placebo</w:t>
            </w:r>
            <w:r w:rsidRPr="00FA3929">
              <w:rPr>
                <w:rFonts w:ascii="AGaramond-Regular" w:hAnsi="AGaramond-Regular" w:cs="AGaramond-Regular"/>
                <w:sz w:val="18"/>
                <w:szCs w:val="18"/>
              </w:rPr>
              <w:t>.</w:t>
            </w:r>
          </w:p>
        </w:tc>
        <w:tc>
          <w:tcPr>
            <w:tcW w:w="1411" w:type="dxa"/>
          </w:tcPr>
          <w:p w:rsidR="00B41F73" w:rsidRDefault="00B41F73" w:rsidP="004022A1">
            <w:pPr>
              <w:rPr>
                <w:rFonts w:ascii="AdvOT0231c847" w:hAnsi="AdvOT0231c847" w:cs="AdvOT0231c847"/>
                <w:sz w:val="26"/>
                <w:szCs w:val="26"/>
              </w:rPr>
            </w:pPr>
            <w:r w:rsidRPr="00301958">
              <w:rPr>
                <w:rFonts w:ascii="AGaramond-Regular" w:hAnsi="AGaramond-Regular" w:cs="AGaramond-Regular"/>
                <w:sz w:val="18"/>
                <w:szCs w:val="18"/>
              </w:rPr>
              <w:t>Ninguno de los eventos adversos fue severo</w:t>
            </w:r>
          </w:p>
        </w:tc>
      </w:tr>
    </w:tbl>
    <w:p w:rsidR="00B41F73" w:rsidRPr="005E4A60" w:rsidRDefault="00B41F73" w:rsidP="00B41F73">
      <w:pPr>
        <w:pStyle w:val="Guias"/>
        <w:rPr>
          <w:rFonts w:cstheme="minorHAnsi"/>
          <w:lang w:eastAsia="es-ES"/>
        </w:rPr>
      </w:pPr>
    </w:p>
    <w:p w:rsidR="00B41F73" w:rsidRDefault="00B41F73" w:rsidP="00B41F73">
      <w:pPr>
        <w:pStyle w:val="Guias"/>
        <w:rPr>
          <w:b/>
          <w:color w:val="323E4F" w:themeColor="text2" w:themeShade="BF"/>
        </w:rPr>
      </w:pPr>
    </w:p>
    <w:p w:rsidR="00A370BA" w:rsidRDefault="00A370BA"/>
    <w:sectPr w:rsidR="00A370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aramond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aramond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0231c847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3"/>
    <w:rsid w:val="0057200C"/>
    <w:rsid w:val="009261CF"/>
    <w:rsid w:val="00A370BA"/>
    <w:rsid w:val="00B4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723B"/>
  <w15:chartTrackingRefBased/>
  <w15:docId w15:val="{EA9D8319-1810-4842-940B-DD84E178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rsid w:val="0057200C"/>
    <w:pPr>
      <w:spacing w:after="0" w:line="240" w:lineRule="auto"/>
    </w:pPr>
  </w:style>
  <w:style w:type="character" w:customStyle="1" w:styleId="TextocomentarioCar">
    <w:name w:val="Texto comentario Car"/>
    <w:basedOn w:val="Fuentedeprrafopredeter"/>
    <w:link w:val="Textocomentario"/>
    <w:rsid w:val="0057200C"/>
  </w:style>
  <w:style w:type="paragraph" w:customStyle="1" w:styleId="Guias">
    <w:name w:val="Guias"/>
    <w:link w:val="GuiasCar"/>
    <w:qFormat/>
    <w:rsid w:val="009261CF"/>
    <w:pPr>
      <w:spacing w:after="0" w:line="360" w:lineRule="auto"/>
      <w:jc w:val="both"/>
    </w:pPr>
  </w:style>
  <w:style w:type="paragraph" w:customStyle="1" w:styleId="Titulo1guias">
    <w:name w:val="Titulo1 guias"/>
    <w:next w:val="Guias"/>
    <w:qFormat/>
    <w:rsid w:val="009261CF"/>
    <w:pPr>
      <w:spacing w:after="120" w:line="360" w:lineRule="auto"/>
    </w:pPr>
    <w:rPr>
      <w:rFonts w:asciiTheme="majorHAnsi" w:hAnsiTheme="majorHAnsi"/>
      <w:color w:val="44546A"/>
      <w:sz w:val="32"/>
    </w:rPr>
  </w:style>
  <w:style w:type="paragraph" w:customStyle="1" w:styleId="Portada">
    <w:name w:val="Portada"/>
    <w:next w:val="Guias"/>
    <w:qFormat/>
    <w:rsid w:val="009261CF"/>
    <w:rPr>
      <w:rFonts w:asciiTheme="majorHAnsi" w:hAnsiTheme="majorHAnsi"/>
      <w:b/>
    </w:rPr>
  </w:style>
  <w:style w:type="character" w:customStyle="1" w:styleId="GuiasCar">
    <w:name w:val="Guias Car"/>
    <w:basedOn w:val="Fuentedeprrafopredeter"/>
    <w:link w:val="Guias"/>
    <w:rsid w:val="00B41F73"/>
  </w:style>
  <w:style w:type="table" w:styleId="Tablaconcuadrcula">
    <w:name w:val="Table Grid"/>
    <w:basedOn w:val="Tablanormal"/>
    <w:rsid w:val="00B41F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Diaz del Campo Fontecha</dc:creator>
  <cp:keywords/>
  <dc:description/>
  <cp:lastModifiedBy>Petra Diaz del Campo Fontecha</cp:lastModifiedBy>
  <cp:revision>1</cp:revision>
  <dcterms:created xsi:type="dcterms:W3CDTF">2020-11-04T13:28:00Z</dcterms:created>
  <dcterms:modified xsi:type="dcterms:W3CDTF">2020-11-04T13:29:00Z</dcterms:modified>
</cp:coreProperties>
</file>