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05" w:rsidRDefault="00030005" w:rsidP="00030005">
      <w:pPr>
        <w:spacing w:line="0" w:lineRule="atLeast"/>
        <w:ind w:left="1600"/>
        <w:rPr>
          <w:rFonts w:ascii="Arial" w:eastAsia="Arial" w:hAnsi="Arial"/>
          <w:sz w:val="22"/>
        </w:rPr>
      </w:pPr>
    </w:p>
    <w:p w:rsidR="00030005" w:rsidRDefault="00030005" w:rsidP="00030005">
      <w:pPr>
        <w:spacing w:line="0" w:lineRule="atLeast"/>
        <w:ind w:left="1600"/>
        <w:rPr>
          <w:rFonts w:ascii="Arial" w:eastAsia="Arial" w:hAnsi="Arial"/>
          <w:sz w:val="22"/>
        </w:rPr>
      </w:pPr>
    </w:p>
    <w:p w:rsidR="00030005" w:rsidRDefault="00030005" w:rsidP="00030005">
      <w:pPr>
        <w:spacing w:line="0" w:lineRule="atLeast"/>
        <w:ind w:left="1600"/>
        <w:rPr>
          <w:rFonts w:ascii="Arial" w:eastAsia="Arial" w:hAnsi="Arial"/>
          <w:sz w:val="22"/>
        </w:rPr>
      </w:pPr>
    </w:p>
    <w:p w:rsidR="00030005" w:rsidRDefault="00030005" w:rsidP="00030005">
      <w:pPr>
        <w:spacing w:line="0" w:lineRule="atLeast"/>
        <w:ind w:left="160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ANNEX 1</w:t>
      </w:r>
    </w:p>
    <w:p w:rsidR="00030005" w:rsidRDefault="00030005" w:rsidP="00030005">
      <w:pPr>
        <w:spacing w:line="287" w:lineRule="exact"/>
        <w:rPr>
          <w:rFonts w:ascii="Times New Roman" w:eastAsia="Times New Roman" w:hAnsi="Times New Roman"/>
        </w:rPr>
      </w:pPr>
    </w:p>
    <w:p w:rsidR="00030005" w:rsidRDefault="00030005" w:rsidP="00030005">
      <w:pPr>
        <w:spacing w:line="0" w:lineRule="atLeast"/>
        <w:ind w:left="160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IMPACTAR </w:t>
      </w:r>
      <w:proofErr w:type="spellStart"/>
      <w:r>
        <w:rPr>
          <w:rFonts w:ascii="Arial" w:eastAsia="Arial" w:hAnsi="Arial"/>
          <w:sz w:val="22"/>
        </w:rPr>
        <w:t>Steering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Comittee</w:t>
      </w:r>
      <w:proofErr w:type="spellEnd"/>
    </w:p>
    <w:p w:rsidR="00030005" w:rsidRDefault="00030005" w:rsidP="00030005">
      <w:pPr>
        <w:spacing w:line="287" w:lineRule="exact"/>
        <w:rPr>
          <w:rFonts w:ascii="Times New Roman" w:eastAsia="Times New Roman" w:hAnsi="Times New Roman"/>
        </w:rPr>
      </w:pPr>
    </w:p>
    <w:p w:rsidR="00030005" w:rsidRDefault="00030005" w:rsidP="00030005">
      <w:pPr>
        <w:numPr>
          <w:ilvl w:val="0"/>
          <w:numId w:val="1"/>
        </w:numPr>
        <w:tabs>
          <w:tab w:val="left" w:pos="2320"/>
        </w:tabs>
        <w:spacing w:line="0" w:lineRule="atLeast"/>
        <w:ind w:left="232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Rolando Espinosa Morales,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1"/>
        </w:numPr>
        <w:tabs>
          <w:tab w:val="left" w:pos="2320"/>
        </w:tabs>
        <w:spacing w:line="0" w:lineRule="atLeast"/>
        <w:ind w:left="232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Jorge Antonio Esquivel-Valerio,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1"/>
        </w:numPr>
        <w:tabs>
          <w:tab w:val="left" w:pos="2320"/>
        </w:tabs>
        <w:spacing w:line="0" w:lineRule="atLeast"/>
        <w:ind w:left="232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Alejandro Díaz-</w:t>
      </w:r>
      <w:proofErr w:type="spellStart"/>
      <w:r>
        <w:rPr>
          <w:rFonts w:ascii="Arial" w:eastAsia="Arial" w:hAnsi="Arial"/>
          <w:sz w:val="22"/>
        </w:rPr>
        <w:t>Borjón</w:t>
      </w:r>
      <w:proofErr w:type="spellEnd"/>
      <w:r>
        <w:rPr>
          <w:rFonts w:ascii="Arial" w:eastAsia="Arial" w:hAnsi="Arial"/>
          <w:sz w:val="22"/>
        </w:rPr>
        <w:t>, MD</w:t>
      </w:r>
    </w:p>
    <w:p w:rsidR="00030005" w:rsidRDefault="00030005" w:rsidP="00030005">
      <w:pPr>
        <w:spacing w:line="284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1"/>
        </w:numPr>
        <w:tabs>
          <w:tab w:val="left" w:pos="2320"/>
        </w:tabs>
        <w:spacing w:line="0" w:lineRule="atLeast"/>
        <w:ind w:left="232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Jorge Antonio </w:t>
      </w:r>
      <w:proofErr w:type="spellStart"/>
      <w:r>
        <w:rPr>
          <w:rFonts w:ascii="Arial" w:eastAsia="Arial" w:hAnsi="Arial"/>
          <w:sz w:val="22"/>
        </w:rPr>
        <w:t>Aldrete</w:t>
      </w:r>
      <w:proofErr w:type="spellEnd"/>
      <w:r>
        <w:rPr>
          <w:rFonts w:ascii="Arial" w:eastAsia="Arial" w:hAnsi="Arial"/>
          <w:sz w:val="22"/>
        </w:rPr>
        <w:t xml:space="preserve"> Velasco,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1"/>
        </w:numPr>
        <w:tabs>
          <w:tab w:val="left" w:pos="2320"/>
        </w:tabs>
        <w:spacing w:line="0" w:lineRule="atLeast"/>
        <w:ind w:left="232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César Alejandro Arce Salinas,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1"/>
        </w:numPr>
        <w:tabs>
          <w:tab w:val="left" w:pos="2320"/>
        </w:tabs>
        <w:spacing w:line="0" w:lineRule="atLeast"/>
        <w:ind w:left="232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Salvador Óscar Rivero </w:t>
      </w:r>
      <w:proofErr w:type="spellStart"/>
      <w:r>
        <w:rPr>
          <w:rFonts w:ascii="Arial" w:eastAsia="Arial" w:hAnsi="Arial"/>
          <w:sz w:val="22"/>
        </w:rPr>
        <w:t>Boschert</w:t>
      </w:r>
      <w:proofErr w:type="spellEnd"/>
      <w:r>
        <w:rPr>
          <w:rFonts w:ascii="Arial" w:eastAsia="Arial" w:hAnsi="Arial"/>
          <w:sz w:val="22"/>
        </w:rPr>
        <w:t>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1"/>
        </w:numPr>
        <w:tabs>
          <w:tab w:val="left" w:pos="2320"/>
        </w:tabs>
        <w:spacing w:line="0" w:lineRule="atLeast"/>
        <w:ind w:left="232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José Fernando Torres Roldán, MD</w:t>
      </w:r>
    </w:p>
    <w:p w:rsidR="00030005" w:rsidRDefault="00030005" w:rsidP="00030005">
      <w:pPr>
        <w:spacing w:line="293" w:lineRule="exact"/>
        <w:rPr>
          <w:rFonts w:ascii="Arial" w:eastAsia="Arial" w:hAnsi="Arial"/>
          <w:sz w:val="22"/>
        </w:rPr>
      </w:pPr>
    </w:p>
    <w:p w:rsidR="00030005" w:rsidRPr="00030005" w:rsidRDefault="00030005" w:rsidP="00030005">
      <w:pPr>
        <w:numPr>
          <w:ilvl w:val="0"/>
          <w:numId w:val="1"/>
        </w:numPr>
        <w:tabs>
          <w:tab w:val="left" w:pos="2320"/>
        </w:tabs>
        <w:spacing w:line="504" w:lineRule="auto"/>
        <w:ind w:left="1600" w:right="5940" w:firstLine="36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José Manuel Aguilera Zepeda, </w:t>
      </w:r>
    </w:p>
    <w:p w:rsidR="00030005" w:rsidRDefault="00030005" w:rsidP="00030005">
      <w:pPr>
        <w:pStyle w:val="Prrafodelista"/>
        <w:rPr>
          <w:rFonts w:ascii="Arial" w:eastAsia="Arial" w:hAnsi="Arial"/>
          <w:sz w:val="22"/>
        </w:rPr>
      </w:pPr>
    </w:p>
    <w:p w:rsidR="00030005" w:rsidRDefault="00030005" w:rsidP="00030005">
      <w:pPr>
        <w:tabs>
          <w:tab w:val="left" w:pos="2320"/>
        </w:tabs>
        <w:spacing w:line="504" w:lineRule="auto"/>
        <w:ind w:right="594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                      MD </w:t>
      </w:r>
      <w:proofErr w:type="spellStart"/>
      <w:r>
        <w:rPr>
          <w:rFonts w:ascii="Arial" w:eastAsia="Arial" w:hAnsi="Arial"/>
          <w:sz w:val="22"/>
        </w:rPr>
        <w:t>Scientific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Committe</w:t>
      </w:r>
      <w:proofErr w:type="spellEnd"/>
    </w:p>
    <w:p w:rsidR="00030005" w:rsidRDefault="00030005" w:rsidP="00030005">
      <w:pPr>
        <w:spacing w:line="9" w:lineRule="exact"/>
        <w:rPr>
          <w:rFonts w:ascii="Times New Roman" w:eastAsia="Times New Roman" w:hAnsi="Times New Roman"/>
        </w:rPr>
      </w:pPr>
    </w:p>
    <w:p w:rsidR="00030005" w:rsidRDefault="00030005" w:rsidP="00030005">
      <w:pPr>
        <w:numPr>
          <w:ilvl w:val="0"/>
          <w:numId w:val="2"/>
        </w:numPr>
        <w:tabs>
          <w:tab w:val="left" w:pos="2320"/>
        </w:tabs>
        <w:spacing w:line="0" w:lineRule="atLeast"/>
        <w:ind w:left="232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David Vega Morales,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2"/>
        </w:numPr>
        <w:tabs>
          <w:tab w:val="left" w:pos="2320"/>
        </w:tabs>
        <w:spacing w:line="0" w:lineRule="atLeast"/>
        <w:ind w:left="232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Everardo Álvarez Hernández,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2"/>
        </w:numPr>
        <w:tabs>
          <w:tab w:val="left" w:pos="2320"/>
        </w:tabs>
        <w:spacing w:line="0" w:lineRule="atLeast"/>
        <w:ind w:left="232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Víctor Toledo </w:t>
      </w:r>
      <w:proofErr w:type="spellStart"/>
      <w:r>
        <w:rPr>
          <w:rFonts w:ascii="Arial" w:eastAsia="Arial" w:hAnsi="Arial"/>
          <w:sz w:val="22"/>
        </w:rPr>
        <w:t>Infanson</w:t>
      </w:r>
      <w:proofErr w:type="spellEnd"/>
      <w:r>
        <w:rPr>
          <w:rFonts w:ascii="Arial" w:eastAsia="Arial" w:hAnsi="Arial"/>
          <w:sz w:val="22"/>
        </w:rPr>
        <w:t>, MD</w:t>
      </w:r>
    </w:p>
    <w:p w:rsidR="00030005" w:rsidRDefault="00030005" w:rsidP="00030005">
      <w:pPr>
        <w:spacing w:line="284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2"/>
        </w:numPr>
        <w:tabs>
          <w:tab w:val="left" w:pos="2320"/>
        </w:tabs>
        <w:spacing w:line="0" w:lineRule="atLeast"/>
        <w:ind w:left="232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Ernesto </w:t>
      </w:r>
      <w:proofErr w:type="spellStart"/>
      <w:r>
        <w:rPr>
          <w:rFonts w:ascii="Arial" w:eastAsia="Arial" w:hAnsi="Arial"/>
          <w:sz w:val="22"/>
        </w:rPr>
        <w:t>Alcántar</w:t>
      </w:r>
      <w:proofErr w:type="spellEnd"/>
      <w:r>
        <w:rPr>
          <w:rFonts w:ascii="Arial" w:eastAsia="Arial" w:hAnsi="Arial"/>
          <w:sz w:val="22"/>
        </w:rPr>
        <w:t xml:space="preserve"> Luna,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2"/>
        </w:numPr>
        <w:tabs>
          <w:tab w:val="left" w:pos="2320"/>
        </w:tabs>
        <w:spacing w:line="0" w:lineRule="atLeast"/>
        <w:ind w:left="232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Ignacio Cardona Muñoz,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2"/>
        </w:numPr>
        <w:tabs>
          <w:tab w:val="left" w:pos="2320"/>
        </w:tabs>
        <w:spacing w:line="0" w:lineRule="atLeast"/>
        <w:ind w:left="232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Felipe Gómez García,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2"/>
        </w:numPr>
        <w:tabs>
          <w:tab w:val="left" w:pos="2320"/>
        </w:tabs>
        <w:spacing w:line="0" w:lineRule="atLeast"/>
        <w:ind w:left="232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José Luis Martínez Hernández, MD</w:t>
      </w:r>
    </w:p>
    <w:p w:rsidR="00030005" w:rsidRDefault="00030005" w:rsidP="00030005">
      <w:pPr>
        <w:spacing w:line="284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2"/>
        </w:numPr>
        <w:tabs>
          <w:tab w:val="left" w:pos="2320"/>
        </w:tabs>
        <w:spacing w:line="0" w:lineRule="atLeast"/>
        <w:ind w:left="232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Gilberto Meza Reyes,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2"/>
        </w:numPr>
        <w:tabs>
          <w:tab w:val="left" w:pos="2320"/>
        </w:tabs>
        <w:spacing w:line="0" w:lineRule="atLeast"/>
        <w:ind w:left="232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Jesús </w:t>
      </w:r>
      <w:proofErr w:type="spellStart"/>
      <w:r>
        <w:rPr>
          <w:rFonts w:ascii="Arial" w:eastAsia="Arial" w:hAnsi="Arial"/>
          <w:sz w:val="22"/>
        </w:rPr>
        <w:t>Ojino</w:t>
      </w:r>
      <w:proofErr w:type="spellEnd"/>
      <w:r>
        <w:rPr>
          <w:rFonts w:ascii="Arial" w:eastAsia="Arial" w:hAnsi="Arial"/>
          <w:sz w:val="22"/>
        </w:rPr>
        <w:t xml:space="preserve"> Sosa García,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2"/>
        </w:numPr>
        <w:tabs>
          <w:tab w:val="left" w:pos="2380"/>
        </w:tabs>
        <w:spacing w:line="0" w:lineRule="atLeast"/>
        <w:ind w:left="2380" w:hanging="41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Alfredo </w:t>
      </w:r>
      <w:proofErr w:type="spellStart"/>
      <w:r>
        <w:rPr>
          <w:rFonts w:ascii="Arial" w:eastAsia="Arial" w:hAnsi="Arial"/>
          <w:sz w:val="22"/>
        </w:rPr>
        <w:t>Penagos</w:t>
      </w:r>
      <w:proofErr w:type="spellEnd"/>
      <w:r>
        <w:rPr>
          <w:rFonts w:ascii="Arial" w:eastAsia="Arial" w:hAnsi="Arial"/>
          <w:sz w:val="22"/>
        </w:rPr>
        <w:t xml:space="preserve"> Paniagua,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2"/>
        </w:numPr>
        <w:tabs>
          <w:tab w:val="left" w:pos="2320"/>
        </w:tabs>
        <w:spacing w:line="0" w:lineRule="atLeast"/>
        <w:ind w:left="232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María Azucena Ramos Sánchez,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2"/>
        </w:numPr>
        <w:tabs>
          <w:tab w:val="left" w:pos="2320"/>
        </w:tabs>
        <w:spacing w:line="0" w:lineRule="atLeast"/>
        <w:ind w:left="232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Mario Salazar Páramo, MD</w:t>
      </w:r>
    </w:p>
    <w:p w:rsidR="00030005" w:rsidRDefault="00030005" w:rsidP="00030005">
      <w:pPr>
        <w:tabs>
          <w:tab w:val="left" w:pos="2320"/>
        </w:tabs>
        <w:spacing w:line="0" w:lineRule="atLeast"/>
        <w:rPr>
          <w:rFonts w:ascii="Arial" w:eastAsia="Arial" w:hAnsi="Arial"/>
          <w:sz w:val="22"/>
        </w:rPr>
        <w:sectPr w:rsidR="00030005" w:rsidSect="00030005">
          <w:pgSz w:w="12240" w:h="15840"/>
          <w:pgMar w:top="24" w:right="500" w:bottom="1440" w:left="100" w:header="0" w:footer="0" w:gutter="0"/>
          <w:cols w:space="0" w:equalWidth="0">
            <w:col w:w="11640"/>
          </w:cols>
          <w:docGrid w:linePitch="360"/>
        </w:sectPr>
      </w:pPr>
    </w:p>
    <w:p w:rsidR="00030005" w:rsidRDefault="00030005" w:rsidP="00030005">
      <w:pPr>
        <w:spacing w:line="0" w:lineRule="atLeast"/>
        <w:ind w:left="284"/>
        <w:rPr>
          <w:rFonts w:ascii="Arial" w:eastAsia="Arial" w:hAnsi="Arial"/>
          <w:sz w:val="22"/>
        </w:rPr>
      </w:pPr>
      <w:bookmarkStart w:id="0" w:name="page23"/>
      <w:bookmarkEnd w:id="0"/>
      <w:r>
        <w:rPr>
          <w:rFonts w:ascii="Arial" w:eastAsia="Arial" w:hAnsi="Arial"/>
          <w:sz w:val="22"/>
        </w:rPr>
        <w:lastRenderedPageBreak/>
        <w:t xml:space="preserve">     IMPACTAR </w:t>
      </w:r>
      <w:proofErr w:type="spellStart"/>
      <w:r>
        <w:rPr>
          <w:rFonts w:ascii="Arial" w:eastAsia="Arial" w:hAnsi="Arial"/>
          <w:sz w:val="22"/>
        </w:rPr>
        <w:t>Investigators</w:t>
      </w:r>
      <w:proofErr w:type="spellEnd"/>
    </w:p>
    <w:p w:rsidR="00030005" w:rsidRDefault="00030005" w:rsidP="00030005">
      <w:pPr>
        <w:spacing w:line="287" w:lineRule="exact"/>
        <w:rPr>
          <w:rFonts w:ascii="Times New Roman" w:eastAsia="Times New Roman" w:hAnsi="Times New Roman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Leonor A. </w:t>
      </w:r>
      <w:proofErr w:type="spellStart"/>
      <w:r>
        <w:rPr>
          <w:rFonts w:ascii="Arial" w:eastAsia="Arial" w:hAnsi="Arial"/>
          <w:sz w:val="22"/>
        </w:rPr>
        <w:t>Barile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Fabris</w:t>
      </w:r>
      <w:proofErr w:type="spellEnd"/>
      <w:r>
        <w:rPr>
          <w:rFonts w:ascii="Arial" w:eastAsia="Arial" w:hAnsi="Arial"/>
          <w:sz w:val="22"/>
        </w:rPr>
        <w:t>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Gustavo Miguel Azcona Arteaga,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René Alejandro Barragán Estrada,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Guillermo Castelló </w:t>
      </w:r>
      <w:proofErr w:type="spellStart"/>
      <w:r>
        <w:rPr>
          <w:rFonts w:ascii="Arial" w:eastAsia="Arial" w:hAnsi="Arial"/>
          <w:sz w:val="22"/>
        </w:rPr>
        <w:t>Cerecer</w:t>
      </w:r>
      <w:proofErr w:type="spellEnd"/>
      <w:r>
        <w:rPr>
          <w:rFonts w:ascii="Arial" w:eastAsia="Arial" w:hAnsi="Arial"/>
          <w:sz w:val="22"/>
        </w:rPr>
        <w:t>, MD</w:t>
      </w:r>
    </w:p>
    <w:p w:rsidR="00030005" w:rsidRDefault="00030005" w:rsidP="00030005">
      <w:pPr>
        <w:spacing w:line="284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Emilio W. Bitar Alatorre,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Homero García Ávila,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Sergio García Belmonte,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Leonardo Bonilla Castillo, MD</w:t>
      </w:r>
    </w:p>
    <w:p w:rsidR="00030005" w:rsidRDefault="00030005" w:rsidP="00030005">
      <w:pPr>
        <w:spacing w:line="284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José Luis González Aguilar,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Fernando Guevara </w:t>
      </w:r>
      <w:proofErr w:type="spellStart"/>
      <w:r>
        <w:rPr>
          <w:rFonts w:ascii="Arial" w:eastAsia="Arial" w:hAnsi="Arial"/>
          <w:sz w:val="22"/>
        </w:rPr>
        <w:t>Ayon</w:t>
      </w:r>
      <w:proofErr w:type="spellEnd"/>
      <w:r>
        <w:rPr>
          <w:rFonts w:ascii="Arial" w:eastAsia="Arial" w:hAnsi="Arial"/>
          <w:sz w:val="22"/>
        </w:rPr>
        <w:t>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Pedro </w:t>
      </w:r>
      <w:proofErr w:type="spellStart"/>
      <w:r>
        <w:rPr>
          <w:rFonts w:ascii="Arial" w:eastAsia="Arial" w:hAnsi="Arial"/>
          <w:sz w:val="22"/>
        </w:rPr>
        <w:t>Lomelí</w:t>
      </w:r>
      <w:proofErr w:type="spellEnd"/>
      <w:r>
        <w:rPr>
          <w:rFonts w:ascii="Arial" w:eastAsia="Arial" w:hAnsi="Arial"/>
          <w:sz w:val="22"/>
        </w:rPr>
        <w:t xml:space="preserve"> Jaime,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David Marcial Barba,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Marco Martínez </w:t>
      </w:r>
      <w:proofErr w:type="spellStart"/>
      <w:r>
        <w:rPr>
          <w:rFonts w:ascii="Arial" w:eastAsia="Arial" w:hAnsi="Arial"/>
          <w:sz w:val="22"/>
        </w:rPr>
        <w:t>Martínez</w:t>
      </w:r>
      <w:proofErr w:type="spellEnd"/>
      <w:r>
        <w:rPr>
          <w:rFonts w:ascii="Arial" w:eastAsia="Arial" w:hAnsi="Arial"/>
          <w:sz w:val="22"/>
        </w:rPr>
        <w:t>, MD</w:t>
      </w:r>
    </w:p>
    <w:p w:rsidR="00030005" w:rsidRDefault="00030005" w:rsidP="00030005">
      <w:pPr>
        <w:spacing w:line="284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Leopoldo </w:t>
      </w:r>
      <w:proofErr w:type="spellStart"/>
      <w:r>
        <w:rPr>
          <w:rFonts w:ascii="Arial" w:eastAsia="Arial" w:hAnsi="Arial"/>
          <w:sz w:val="22"/>
        </w:rPr>
        <w:t>Moncayo</w:t>
      </w:r>
      <w:proofErr w:type="spellEnd"/>
      <w:r>
        <w:rPr>
          <w:rFonts w:ascii="Arial" w:eastAsia="Arial" w:hAnsi="Arial"/>
          <w:sz w:val="22"/>
        </w:rPr>
        <w:t>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Gustavo Antonio </w:t>
      </w:r>
      <w:proofErr w:type="spellStart"/>
      <w:r>
        <w:rPr>
          <w:rFonts w:ascii="Arial" w:eastAsia="Arial" w:hAnsi="Arial"/>
          <w:sz w:val="22"/>
        </w:rPr>
        <w:t>Moye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Elizalde</w:t>
      </w:r>
      <w:proofErr w:type="spellEnd"/>
      <w:r>
        <w:rPr>
          <w:rFonts w:ascii="Arial" w:eastAsia="Arial" w:hAnsi="Arial"/>
          <w:sz w:val="22"/>
        </w:rPr>
        <w:t>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Roberto Negrete López,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Juan Elmer Olguín Redes, MD</w:t>
      </w:r>
    </w:p>
    <w:p w:rsidR="00030005" w:rsidRDefault="00030005" w:rsidP="00030005">
      <w:pPr>
        <w:spacing w:line="284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Carlos Eduardo Orozco Villaseñor,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Carlos Abelardo Pichardo De la Rosa, MD</w:t>
      </w:r>
    </w:p>
    <w:p w:rsidR="00030005" w:rsidRDefault="00030005" w:rsidP="00030005">
      <w:pPr>
        <w:spacing w:line="295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Luis Enrique de Jesús Ramírez Huerta, MD</w:t>
      </w:r>
    </w:p>
    <w:p w:rsidR="00030005" w:rsidRDefault="00030005" w:rsidP="00030005">
      <w:pPr>
        <w:spacing w:line="290" w:lineRule="exact"/>
        <w:rPr>
          <w:rFonts w:ascii="Arial" w:eastAsia="Arial" w:hAnsi="Arial"/>
          <w:sz w:val="21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Oscar Ramírez Macías, MD</w:t>
      </w:r>
    </w:p>
    <w:p w:rsidR="00030005" w:rsidRDefault="00030005" w:rsidP="00030005">
      <w:pPr>
        <w:spacing w:line="287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Pedro Rodríguez </w:t>
      </w:r>
      <w:proofErr w:type="spellStart"/>
      <w:r>
        <w:rPr>
          <w:rFonts w:ascii="Arial" w:eastAsia="Arial" w:hAnsi="Arial"/>
          <w:sz w:val="22"/>
        </w:rPr>
        <w:t>Henriquez</w:t>
      </w:r>
      <w:proofErr w:type="spellEnd"/>
      <w:r>
        <w:rPr>
          <w:rFonts w:ascii="Arial" w:eastAsia="Arial" w:hAnsi="Arial"/>
          <w:sz w:val="22"/>
        </w:rPr>
        <w:t>, MD</w:t>
      </w:r>
    </w:p>
    <w:p w:rsidR="00030005" w:rsidRDefault="00030005" w:rsidP="00030005">
      <w:pPr>
        <w:spacing w:line="284" w:lineRule="exact"/>
        <w:rPr>
          <w:rFonts w:ascii="Arial" w:eastAsia="Arial" w:hAnsi="Arial"/>
          <w:sz w:val="22"/>
        </w:rPr>
      </w:pPr>
    </w:p>
    <w:p w:rsidR="00030005" w:rsidRDefault="00030005" w:rsidP="00030005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Pablo Sandoval </w:t>
      </w:r>
      <w:proofErr w:type="spellStart"/>
      <w:r>
        <w:rPr>
          <w:rFonts w:ascii="Arial" w:eastAsia="Arial" w:hAnsi="Arial"/>
          <w:sz w:val="22"/>
        </w:rPr>
        <w:t>Sandoval</w:t>
      </w:r>
      <w:proofErr w:type="spellEnd"/>
      <w:r>
        <w:rPr>
          <w:rFonts w:ascii="Arial" w:eastAsia="Arial" w:hAnsi="Arial"/>
          <w:sz w:val="22"/>
        </w:rPr>
        <w:t>, MD</w:t>
      </w:r>
    </w:p>
    <w:p w:rsidR="005C4191" w:rsidRDefault="005C4191" w:rsidP="005C4191">
      <w:pPr>
        <w:pStyle w:val="Prrafodelista"/>
        <w:rPr>
          <w:rFonts w:ascii="Arial" w:eastAsia="Arial" w:hAnsi="Arial"/>
          <w:sz w:val="22"/>
        </w:rPr>
      </w:pPr>
    </w:p>
    <w:p w:rsidR="005C4191" w:rsidRDefault="005C4191" w:rsidP="005C4191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lastRenderedPageBreak/>
        <w:t>Eduardo David Valdez González, MD</w:t>
      </w:r>
    </w:p>
    <w:p w:rsidR="005C4191" w:rsidRDefault="005C4191" w:rsidP="005C4191">
      <w:pPr>
        <w:spacing w:line="295" w:lineRule="exact"/>
        <w:rPr>
          <w:rFonts w:ascii="Arial" w:eastAsia="Arial" w:hAnsi="Arial"/>
          <w:sz w:val="22"/>
        </w:rPr>
      </w:pPr>
    </w:p>
    <w:p w:rsidR="005C4191" w:rsidRDefault="005C4191" w:rsidP="005C4191">
      <w:pPr>
        <w:numPr>
          <w:ilvl w:val="0"/>
          <w:numId w:val="3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Omar Adolfo Villarreal Domínguez, MD</w:t>
      </w:r>
    </w:p>
    <w:p w:rsidR="005C4191" w:rsidRDefault="005C4191" w:rsidP="005C4191">
      <w:pPr>
        <w:tabs>
          <w:tab w:val="left" w:pos="980"/>
        </w:tabs>
        <w:spacing w:line="0" w:lineRule="atLeast"/>
        <w:ind w:left="980"/>
        <w:rPr>
          <w:rFonts w:ascii="Arial" w:eastAsia="Arial" w:hAnsi="Arial"/>
          <w:sz w:val="22"/>
        </w:rPr>
      </w:pPr>
    </w:p>
    <w:p w:rsidR="00CD00AD" w:rsidRDefault="00CD00AD"/>
    <w:sectPr w:rsidR="00CD00AD" w:rsidSect="00CD00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E"/>
    <w:multiLevelType w:val="hybridMultilevel"/>
    <w:tmpl w:val="7FDCC2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F"/>
    <w:multiLevelType w:val="hybridMultilevel"/>
    <w:tmpl w:val="1BEFD79E"/>
    <w:lvl w:ilvl="0" w:tplc="FFFFFFFF">
      <w:start w:val="2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0005"/>
    <w:rsid w:val="00030005"/>
    <w:rsid w:val="00323F5C"/>
    <w:rsid w:val="005C4191"/>
    <w:rsid w:val="00CD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05"/>
    <w:pPr>
      <w:spacing w:after="0" w:line="240" w:lineRule="auto"/>
    </w:pPr>
    <w:rPr>
      <w:rFonts w:ascii="Calibri" w:eastAsia="Calibri" w:hAnsi="Calibri" w:cs="Arial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1271</Characters>
  <Application>Microsoft Office Word</Application>
  <DocSecurity>0</DocSecurity>
  <Lines>10</Lines>
  <Paragraphs>2</Paragraphs>
  <ScaleCrop>false</ScaleCrop>
  <Company> 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2020-01-24T23:04:00Z</dcterms:created>
  <dcterms:modified xsi:type="dcterms:W3CDTF">2020-01-24T23:04:00Z</dcterms:modified>
</cp:coreProperties>
</file>