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73" w:rsidRPr="00D2172C" w:rsidRDefault="009F5A73" w:rsidP="0018415B">
      <w:pPr>
        <w:pStyle w:val="Ttulo2"/>
        <w:rPr>
          <w:rFonts w:ascii="Calibri" w:hAnsi="Calibri" w:cs="Arial"/>
          <w:color w:val="44546A"/>
          <w:sz w:val="28"/>
        </w:rPr>
      </w:pPr>
      <w:bookmarkStart w:id="0" w:name="_Toc500927470"/>
      <w:bookmarkStart w:id="1" w:name="_Toc502225160"/>
      <w:bookmarkStart w:id="2" w:name="_Toc506803757"/>
      <w:bookmarkStart w:id="3" w:name="_GoBack"/>
      <w:bookmarkEnd w:id="3"/>
      <w:r w:rsidRPr="00D2172C">
        <w:rPr>
          <w:rFonts w:ascii="Calibri" w:hAnsi="Calibri" w:cs="Arial"/>
          <w:color w:val="44546A"/>
          <w:sz w:val="28"/>
        </w:rPr>
        <w:t>Anexo 1. Niveles de evidencia y grados de recomendación</w:t>
      </w:r>
      <w:bookmarkEnd w:id="0"/>
      <w:bookmarkEnd w:id="1"/>
      <w:bookmarkEnd w:id="2"/>
      <w:r w:rsidRPr="00D2172C">
        <w:rPr>
          <w:rFonts w:ascii="Calibri" w:hAnsi="Calibri" w:cs="Arial"/>
          <w:color w:val="44546A"/>
          <w:sz w:val="28"/>
        </w:rPr>
        <w:t xml:space="preserve"> SIGN</w:t>
      </w:r>
    </w:p>
    <w:tbl>
      <w:tblPr>
        <w:tblW w:w="5590" w:type="pct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V w:val="single" w:sz="4" w:space="0" w:color="993366"/>
        </w:tblBorders>
        <w:tblLook w:val="0000" w:firstRow="0" w:lastRow="0" w:firstColumn="0" w:lastColumn="0" w:noHBand="0" w:noVBand="0"/>
      </w:tblPr>
      <w:tblGrid>
        <w:gridCol w:w="723"/>
        <w:gridCol w:w="9026"/>
      </w:tblGrid>
      <w:tr w:rsidR="009F5A73" w:rsidRPr="00D2172C" w:rsidTr="00417E3A">
        <w:trPr>
          <w:trHeight w:val="387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9F5A73" w:rsidRPr="00D2172C" w:rsidRDefault="009F5A73" w:rsidP="00417E3A">
            <w:pPr>
              <w:spacing w:before="60" w:after="0" w:line="240" w:lineRule="auto"/>
              <w:jc w:val="center"/>
              <w:rPr>
                <w:b/>
                <w:caps/>
                <w:sz w:val="20"/>
              </w:rPr>
            </w:pPr>
            <w:r w:rsidRPr="00D2172C">
              <w:rPr>
                <w:rFonts w:cs="Arial"/>
                <w:b/>
                <w:sz w:val="20"/>
              </w:rPr>
              <w:t>Niveles de evidencia</w:t>
            </w:r>
          </w:p>
        </w:tc>
      </w:tr>
      <w:tr w:rsidR="009F5A73" w:rsidRPr="00D2172C" w:rsidTr="00417E3A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9F5A73" w:rsidRPr="00D2172C" w:rsidRDefault="009F5A73" w:rsidP="00417E3A">
            <w:pPr>
              <w:spacing w:line="240" w:lineRule="auto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1++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9F5A73" w:rsidRPr="00D2172C" w:rsidRDefault="009F5A73" w:rsidP="00417E3A">
            <w:pPr>
              <w:spacing w:before="40" w:after="120" w:line="240" w:lineRule="auto"/>
              <w:jc w:val="both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Metaanálisis de alta calidad, revisiones sistemáticas de ensayos clínicos o ensayos clínicos de alta calidad con muy poco riesgo de sesgo.</w:t>
            </w:r>
          </w:p>
        </w:tc>
      </w:tr>
      <w:tr w:rsidR="009F5A73" w:rsidRPr="00D2172C" w:rsidTr="00417E3A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9F5A73" w:rsidRPr="00D2172C" w:rsidRDefault="009F5A73" w:rsidP="00417E3A">
            <w:pPr>
              <w:spacing w:line="240" w:lineRule="auto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1+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9F5A73" w:rsidRPr="00D2172C" w:rsidRDefault="009F5A73" w:rsidP="00417E3A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Metaanálisis bien realizados, revisiones sistemáticas de ensayos clínicos o ensayos clínicos bien realizados con poco riesgo de sesgos.</w:t>
            </w:r>
          </w:p>
        </w:tc>
      </w:tr>
      <w:tr w:rsidR="009F5A73" w:rsidRPr="00D2172C" w:rsidTr="00417E3A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9F5A73" w:rsidRPr="00D2172C" w:rsidRDefault="009F5A73" w:rsidP="00417E3A">
            <w:pPr>
              <w:spacing w:before="40" w:line="240" w:lineRule="auto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1-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9F5A73" w:rsidRPr="00D2172C" w:rsidRDefault="009F5A73" w:rsidP="00417E3A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Metaanálisis, revisiones sistemáticas de ensayos clínicos o ensayos clínicos con alto riesgo de sesgos.</w:t>
            </w:r>
          </w:p>
        </w:tc>
      </w:tr>
      <w:tr w:rsidR="009F5A73" w:rsidRPr="00D2172C" w:rsidTr="00417E3A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9F5A73" w:rsidRPr="00D2172C" w:rsidRDefault="009F5A73" w:rsidP="00417E3A">
            <w:pPr>
              <w:spacing w:line="240" w:lineRule="auto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2++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9F5A73" w:rsidRPr="00D2172C" w:rsidRDefault="009F5A73" w:rsidP="00417E3A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Revisiones sistemáticas de alta calidad de estudios de cohortes o de casos y controles. Estudios de cohortes o de casos y controles con riesgo muy bajo de sesgo y con alta probabilidad de establecer una relación causal.</w:t>
            </w:r>
          </w:p>
        </w:tc>
      </w:tr>
      <w:tr w:rsidR="009F5A73" w:rsidRPr="00D2172C" w:rsidTr="00417E3A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9F5A73" w:rsidRPr="00D2172C" w:rsidRDefault="009F5A73" w:rsidP="00417E3A">
            <w:pPr>
              <w:spacing w:before="40" w:line="240" w:lineRule="auto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2+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9F5A73" w:rsidRPr="00D2172C" w:rsidRDefault="009F5A73" w:rsidP="00417E3A">
            <w:pPr>
              <w:spacing w:before="40" w:after="60" w:line="240" w:lineRule="auto"/>
              <w:jc w:val="both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Estudios de cohortes o de casos y controles bien realizados con bajo riesgo de sesgo y con una moderada probabilidad de establecer una relación causal.</w:t>
            </w:r>
          </w:p>
        </w:tc>
      </w:tr>
      <w:tr w:rsidR="009F5A73" w:rsidRPr="00D2172C" w:rsidTr="00417E3A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9F5A73" w:rsidRPr="00D2172C" w:rsidRDefault="009F5A73" w:rsidP="00417E3A">
            <w:pPr>
              <w:spacing w:before="40" w:line="240" w:lineRule="auto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2-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9F5A73" w:rsidRPr="00D2172C" w:rsidRDefault="009F5A73" w:rsidP="00417E3A">
            <w:pPr>
              <w:spacing w:before="40" w:after="60" w:line="240" w:lineRule="auto"/>
              <w:jc w:val="both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Estudios de cohortes o de casos y controles con alto riesgo de sesgo y riesgo significativo de que la relación no sea causal.</w:t>
            </w:r>
          </w:p>
        </w:tc>
      </w:tr>
      <w:tr w:rsidR="009F5A73" w:rsidRPr="00D2172C" w:rsidTr="00417E3A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9F5A73" w:rsidRPr="00D2172C" w:rsidRDefault="009F5A73" w:rsidP="00417E3A">
            <w:pPr>
              <w:spacing w:before="40" w:line="240" w:lineRule="auto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3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9F5A73" w:rsidRPr="00D2172C" w:rsidRDefault="009F5A73" w:rsidP="00417E3A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Estudios no analíticos, como informes de casos y series de casos.</w:t>
            </w:r>
          </w:p>
        </w:tc>
      </w:tr>
      <w:tr w:rsidR="009F5A73" w:rsidRPr="00D2172C" w:rsidTr="00417E3A">
        <w:tc>
          <w:tcPr>
            <w:tcW w:w="371" w:type="pct"/>
            <w:tcBorders>
              <w:top w:val="nil"/>
              <w:bottom w:val="single" w:sz="4" w:space="0" w:color="993366"/>
              <w:right w:val="nil"/>
            </w:tcBorders>
            <w:vAlign w:val="center"/>
          </w:tcPr>
          <w:p w:rsidR="009F5A73" w:rsidRPr="00D2172C" w:rsidRDefault="009F5A73" w:rsidP="00417E3A">
            <w:pPr>
              <w:spacing w:before="40" w:line="240" w:lineRule="auto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4</w:t>
            </w:r>
          </w:p>
        </w:tc>
        <w:tc>
          <w:tcPr>
            <w:tcW w:w="4629" w:type="pct"/>
            <w:tcBorders>
              <w:top w:val="nil"/>
              <w:left w:val="nil"/>
              <w:bottom w:val="single" w:sz="4" w:space="0" w:color="993366"/>
            </w:tcBorders>
            <w:vAlign w:val="center"/>
          </w:tcPr>
          <w:p w:rsidR="009F5A73" w:rsidRPr="00D2172C" w:rsidRDefault="009F5A73" w:rsidP="00417E3A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Opinión de expertos.</w:t>
            </w:r>
          </w:p>
        </w:tc>
      </w:tr>
      <w:tr w:rsidR="009F5A73" w:rsidRPr="00D2172C" w:rsidTr="00417E3A"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9F5A73" w:rsidRPr="00D2172C" w:rsidRDefault="009F5A73" w:rsidP="00417E3A">
            <w:pPr>
              <w:spacing w:after="60"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D2172C">
              <w:rPr>
                <w:rFonts w:cs="Arial"/>
                <w:b/>
                <w:bCs/>
                <w:sz w:val="20"/>
              </w:rPr>
              <w:t>Grados de recomendación</w:t>
            </w:r>
          </w:p>
        </w:tc>
      </w:tr>
      <w:tr w:rsidR="009F5A73" w:rsidRPr="00D2172C" w:rsidTr="00417E3A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9F5A73" w:rsidRPr="00D2172C" w:rsidRDefault="009F5A73" w:rsidP="00417E3A">
            <w:pPr>
              <w:spacing w:before="40" w:line="240" w:lineRule="auto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A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9F5A73" w:rsidRPr="00D2172C" w:rsidRDefault="009F5A73" w:rsidP="00417E3A">
            <w:pPr>
              <w:spacing w:before="40" w:after="120" w:line="240" w:lineRule="auto"/>
              <w:jc w:val="both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Al menos un metaanálisis, revisión sistemática o ensayo clínico clasificado como 1++ y directamente aplicable a la población diana de la guía; o un volumen de evidencia científica compuesto por estudios clasificados como 1+ y con gran concordancia entre ellos.</w:t>
            </w:r>
          </w:p>
        </w:tc>
      </w:tr>
      <w:tr w:rsidR="009F5A73" w:rsidRPr="00D2172C" w:rsidTr="00417E3A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9F5A73" w:rsidRPr="00D2172C" w:rsidRDefault="009F5A73" w:rsidP="00417E3A">
            <w:pPr>
              <w:spacing w:before="40" w:line="240" w:lineRule="auto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B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9F5A73" w:rsidRPr="00D2172C" w:rsidRDefault="009F5A73" w:rsidP="00417E3A">
            <w:pPr>
              <w:spacing w:after="120" w:line="240" w:lineRule="auto"/>
              <w:jc w:val="both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Un volumen de evidencia científica compuesta por estudios clasificados como 2++, directamente aplicable a la población diana de la guía y que demuestran gran concordancia entre ellos; o evidencia científica extrapolada desde estudios clasificados como 1 ++ o 1+.</w:t>
            </w:r>
          </w:p>
        </w:tc>
      </w:tr>
      <w:tr w:rsidR="009F5A73" w:rsidRPr="00D2172C" w:rsidTr="00417E3A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9F5A73" w:rsidRPr="00D2172C" w:rsidRDefault="009F5A73" w:rsidP="00417E3A">
            <w:pPr>
              <w:spacing w:before="40" w:line="240" w:lineRule="auto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C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9F5A73" w:rsidRPr="00D2172C" w:rsidRDefault="009F5A73" w:rsidP="00417E3A">
            <w:pPr>
              <w:spacing w:after="120" w:line="240" w:lineRule="auto"/>
              <w:jc w:val="both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Un volumen de evidencia científica compuesta por estudios clasificados como 2+ directamente aplicable a la población diana de la guía y que demuestran gran consistencia entre ellos; o evidencia científica extrapolada desde estudios clasificados como 2 ++.</w:t>
            </w:r>
          </w:p>
        </w:tc>
      </w:tr>
      <w:tr w:rsidR="009F5A73" w:rsidRPr="00D2172C" w:rsidTr="00417E3A">
        <w:tc>
          <w:tcPr>
            <w:tcW w:w="371" w:type="pct"/>
            <w:tcBorders>
              <w:top w:val="nil"/>
              <w:bottom w:val="single" w:sz="4" w:space="0" w:color="993366"/>
              <w:right w:val="nil"/>
            </w:tcBorders>
            <w:vAlign w:val="center"/>
          </w:tcPr>
          <w:p w:rsidR="009F5A73" w:rsidRPr="00D2172C" w:rsidRDefault="009F5A73" w:rsidP="00417E3A">
            <w:pPr>
              <w:spacing w:before="40" w:line="240" w:lineRule="auto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D</w:t>
            </w:r>
          </w:p>
        </w:tc>
        <w:tc>
          <w:tcPr>
            <w:tcW w:w="4629" w:type="pct"/>
            <w:tcBorders>
              <w:top w:val="nil"/>
              <w:left w:val="nil"/>
              <w:bottom w:val="single" w:sz="4" w:space="0" w:color="993366"/>
            </w:tcBorders>
            <w:vAlign w:val="center"/>
          </w:tcPr>
          <w:p w:rsidR="009F5A73" w:rsidRPr="00D2172C" w:rsidRDefault="009F5A73" w:rsidP="00417E3A">
            <w:pPr>
              <w:spacing w:line="240" w:lineRule="auto"/>
              <w:jc w:val="both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Evidencia científica de nivel 3 o 4; o evidencia científica extrapolada desde estudios clasificados como 2+.</w:t>
            </w:r>
          </w:p>
        </w:tc>
      </w:tr>
    </w:tbl>
    <w:p w:rsidR="009F5A73" w:rsidRPr="00D2172C" w:rsidRDefault="009F5A73" w:rsidP="0018415B">
      <w:pPr>
        <w:spacing w:before="40" w:line="300" w:lineRule="exact"/>
        <w:jc w:val="both"/>
        <w:rPr>
          <w:rFonts w:cs="Arial"/>
        </w:rPr>
      </w:pPr>
      <w:r w:rsidRPr="00D2172C">
        <w:rPr>
          <w:i/>
          <w:sz w:val="20"/>
        </w:rPr>
        <w:t>Los estudios clasificados como 1- y 2- no deberían usarse para la elaboración de recomendaciones por su alta posibilidad de sesgo</w:t>
      </w:r>
      <w:r w:rsidRPr="00D2172C">
        <w:rPr>
          <w:rFonts w:cs="Arial"/>
          <w:i/>
        </w:rPr>
        <w:t>.</w:t>
      </w:r>
    </w:p>
    <w:tbl>
      <w:tblPr>
        <w:tblW w:w="5000" w:type="pct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V w:val="single" w:sz="4" w:space="0" w:color="993366"/>
        </w:tblBorders>
        <w:tblLook w:val="0000" w:firstRow="0" w:lastRow="0" w:firstColumn="0" w:lastColumn="0" w:noHBand="0" w:noVBand="0"/>
      </w:tblPr>
      <w:tblGrid>
        <w:gridCol w:w="396"/>
        <w:gridCol w:w="8324"/>
      </w:tblGrid>
      <w:tr w:rsidR="009F5A73" w:rsidRPr="00D2172C" w:rsidTr="00417E3A"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9F5A73" w:rsidRPr="00D2172C" w:rsidRDefault="009F5A73" w:rsidP="00417E3A">
            <w:pPr>
              <w:spacing w:after="0" w:line="300" w:lineRule="exact"/>
              <w:rPr>
                <w:rFonts w:cs="Arial"/>
                <w:bCs/>
                <w:sz w:val="20"/>
              </w:rPr>
            </w:pPr>
            <w:r w:rsidRPr="00D2172C">
              <w:rPr>
                <w:rFonts w:cs="Arial"/>
                <w:bCs/>
                <w:sz w:val="20"/>
              </w:rPr>
              <w:t>Buena práctica clínica</w:t>
            </w:r>
            <w:r w:rsidRPr="00D2172C">
              <w:rPr>
                <w:rFonts w:cs="Arial"/>
                <w:i/>
                <w:sz w:val="20"/>
                <w:vertAlign w:val="superscript"/>
              </w:rPr>
              <w:t>*</w:t>
            </w:r>
          </w:p>
        </w:tc>
      </w:tr>
      <w:tr w:rsidR="009F5A73" w:rsidRPr="00D2172C" w:rsidTr="00417E3A">
        <w:trPr>
          <w:trHeight w:val="396"/>
        </w:trPr>
        <w:tc>
          <w:tcPr>
            <w:tcW w:w="0" w:type="auto"/>
            <w:tcBorders>
              <w:top w:val="nil"/>
              <w:bottom w:val="single" w:sz="4" w:space="0" w:color="993366"/>
              <w:right w:val="nil"/>
            </w:tcBorders>
            <w:vAlign w:val="center"/>
          </w:tcPr>
          <w:p w:rsidR="009F5A73" w:rsidRPr="00D2172C" w:rsidRDefault="009F5A73" w:rsidP="00417E3A">
            <w:pPr>
              <w:spacing w:before="40" w:line="300" w:lineRule="exact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√</w:t>
            </w:r>
          </w:p>
        </w:tc>
        <w:tc>
          <w:tcPr>
            <w:tcW w:w="4773" w:type="pct"/>
            <w:tcBorders>
              <w:top w:val="nil"/>
              <w:left w:val="nil"/>
              <w:bottom w:val="single" w:sz="4" w:space="0" w:color="993366"/>
            </w:tcBorders>
            <w:vAlign w:val="center"/>
          </w:tcPr>
          <w:p w:rsidR="009F5A73" w:rsidRPr="00D2172C" w:rsidRDefault="009F5A73" w:rsidP="00417E3A">
            <w:pPr>
              <w:spacing w:after="0" w:line="300" w:lineRule="exact"/>
              <w:jc w:val="both"/>
              <w:rPr>
                <w:rFonts w:cs="Arial"/>
                <w:sz w:val="20"/>
              </w:rPr>
            </w:pPr>
            <w:r w:rsidRPr="00D2172C">
              <w:rPr>
                <w:rFonts w:cs="Arial"/>
                <w:sz w:val="20"/>
              </w:rPr>
              <w:t>Práctica recomendada basada en la experiencia clínica y el consenso del equipo redactor.</w:t>
            </w:r>
          </w:p>
        </w:tc>
      </w:tr>
    </w:tbl>
    <w:p w:rsidR="009F5A73" w:rsidRPr="00D2172C" w:rsidRDefault="009F5A73" w:rsidP="0018415B">
      <w:pPr>
        <w:jc w:val="both"/>
        <w:rPr>
          <w:rFonts w:cs="Arial"/>
          <w:i/>
          <w:sz w:val="20"/>
        </w:rPr>
      </w:pPr>
      <w:r w:rsidRPr="00D2172C">
        <w:rPr>
          <w:rFonts w:cs="Arial"/>
          <w:i/>
          <w:sz w:val="20"/>
          <w:vertAlign w:val="superscript"/>
        </w:rPr>
        <w:t>*</w:t>
      </w:r>
      <w:r w:rsidRPr="00D2172C">
        <w:rPr>
          <w:rFonts w:cs="Arial"/>
          <w:i/>
          <w:sz w:val="20"/>
        </w:rPr>
        <w:t xml:space="preserve"> En ocasiones el grupo elaborador se percata de algún aspecto práctico importante sobre el que se quiere hacer énfasis y para el cual no existe, probablemente, ninguna evidencia que lo soporte. En general, estos casos tienen que ver con algún aspecto del tratamiento considerado buena práctica clínica y que nadie cuestionaría habitualmente. Estos aspectos son valorados como puntos de buena práctica clínica. Estos mensajes no son una alternativa a las recomendaciones basadas en la evidencia, sino que deben considerarse únicamente cuando no existe otra manera de destacar dicho aspecto.</w:t>
      </w:r>
    </w:p>
    <w:sectPr w:rsidR="009F5A73" w:rsidRPr="00D2172C" w:rsidSect="00DF23C5">
      <w:footerReference w:type="default" r:id="rId8"/>
      <w:footerReference w:type="first" r:id="rId9"/>
      <w:pgSz w:w="11906" w:h="16838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19" w:rsidRDefault="00F71F19">
      <w:pPr>
        <w:spacing w:after="0" w:line="240" w:lineRule="auto"/>
      </w:pPr>
      <w:r>
        <w:separator/>
      </w:r>
    </w:p>
  </w:endnote>
  <w:endnote w:type="continuationSeparator" w:id="0">
    <w:p w:rsidR="00F71F19" w:rsidRDefault="00F7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F7" w:rsidRDefault="00FE1DD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17679C">
      <w:rPr>
        <w:noProof/>
      </w:rPr>
      <w:t>1</w:t>
    </w:r>
    <w:r>
      <w:fldChar w:fldCharType="end"/>
    </w:r>
  </w:p>
  <w:p w:rsidR="00CA15F7" w:rsidRDefault="00FE1DD0" w:rsidP="00FE7AE7">
    <w:pPr>
      <w:pStyle w:val="Piedepgina"/>
      <w:jc w:val="center"/>
    </w:pPr>
    <w:r w:rsidRPr="008840D4">
      <w:rPr>
        <w:rFonts w:cs="Calibri"/>
      </w:rPr>
      <w:t>Recomendaciones SER</w:t>
    </w:r>
    <w:r>
      <w:rPr>
        <w:rFonts w:cs="Calibri"/>
      </w:rPr>
      <w:t>_SEPAR sobre EPID asociada a AR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F7" w:rsidRDefault="00952114" w:rsidP="00FE7AE7">
    <w:pPr>
      <w:pStyle w:val="Piedepgina"/>
      <w:jc w:val="center"/>
    </w:pPr>
  </w:p>
  <w:p w:rsidR="00CA15F7" w:rsidRDefault="009521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19" w:rsidRDefault="00F71F19">
      <w:pPr>
        <w:spacing w:after="0" w:line="240" w:lineRule="auto"/>
      </w:pPr>
      <w:r>
        <w:separator/>
      </w:r>
    </w:p>
  </w:footnote>
  <w:footnote w:type="continuationSeparator" w:id="0">
    <w:p w:rsidR="00F71F19" w:rsidRDefault="00F71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0C00D32"/>
    <w:lvl w:ilvl="0">
      <w:start w:val="1"/>
      <w:numFmt w:val="bullet"/>
      <w:lvlText w:val="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506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866"/>
        </w:tabs>
        <w:ind w:left="2226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586"/>
        </w:tabs>
        <w:ind w:left="2946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306"/>
        </w:tabs>
        <w:ind w:left="3666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026"/>
        </w:tabs>
        <w:ind w:left="4386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746"/>
        </w:tabs>
        <w:ind w:left="5106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466"/>
        </w:tabs>
        <w:ind w:left="5826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18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016001AC"/>
    <w:multiLevelType w:val="multilevel"/>
    <w:tmpl w:val="B6D81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796" w:hanging="360"/>
      </w:pPr>
      <w:rPr>
        <w:rFonts w:eastAsia="Calibri" w:cs="Times New Roman" w:hint="default"/>
        <w:color w:val="2E74B5"/>
        <w:sz w:val="24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eastAsia="Calibri" w:cs="Times New Roman" w:hint="default"/>
        <w:color w:val="2E74B5"/>
        <w:sz w:val="24"/>
      </w:rPr>
    </w:lvl>
    <w:lvl w:ilvl="3">
      <w:start w:val="1"/>
      <w:numFmt w:val="decimal"/>
      <w:isLgl/>
      <w:lvlText w:val="%1.%2.%3.%4"/>
      <w:lvlJc w:val="left"/>
      <w:pPr>
        <w:ind w:left="1876" w:hanging="720"/>
      </w:pPr>
      <w:rPr>
        <w:rFonts w:eastAsia="Calibri" w:cs="Times New Roman" w:hint="default"/>
        <w:color w:val="2E74B5"/>
        <w:sz w:val="24"/>
      </w:rPr>
    </w:lvl>
    <w:lvl w:ilvl="4">
      <w:start w:val="1"/>
      <w:numFmt w:val="decimal"/>
      <w:isLgl/>
      <w:lvlText w:val="%1.%2.%3.%4.%5"/>
      <w:lvlJc w:val="left"/>
      <w:pPr>
        <w:ind w:left="2596" w:hanging="1080"/>
      </w:pPr>
      <w:rPr>
        <w:rFonts w:eastAsia="Calibri" w:cs="Times New Roman" w:hint="default"/>
        <w:color w:val="2E74B5"/>
        <w:sz w:val="24"/>
      </w:rPr>
    </w:lvl>
    <w:lvl w:ilvl="5">
      <w:start w:val="1"/>
      <w:numFmt w:val="decimal"/>
      <w:isLgl/>
      <w:lvlText w:val="%1.%2.%3.%4.%5.%6"/>
      <w:lvlJc w:val="left"/>
      <w:pPr>
        <w:ind w:left="2956" w:hanging="1080"/>
      </w:pPr>
      <w:rPr>
        <w:rFonts w:eastAsia="Calibri" w:cs="Times New Roman" w:hint="default"/>
        <w:color w:val="2E74B5"/>
        <w:sz w:val="24"/>
      </w:rPr>
    </w:lvl>
    <w:lvl w:ilvl="6">
      <w:start w:val="1"/>
      <w:numFmt w:val="decimal"/>
      <w:isLgl/>
      <w:lvlText w:val="%1.%2.%3.%4.%5.%6.%7"/>
      <w:lvlJc w:val="left"/>
      <w:pPr>
        <w:ind w:left="3676" w:hanging="1440"/>
      </w:pPr>
      <w:rPr>
        <w:rFonts w:eastAsia="Calibri" w:cs="Times New Roman" w:hint="default"/>
        <w:color w:val="2E74B5"/>
        <w:sz w:val="24"/>
      </w:rPr>
    </w:lvl>
    <w:lvl w:ilvl="7">
      <w:start w:val="1"/>
      <w:numFmt w:val="decimal"/>
      <w:isLgl/>
      <w:lvlText w:val="%1.%2.%3.%4.%5.%6.%7.%8"/>
      <w:lvlJc w:val="left"/>
      <w:pPr>
        <w:ind w:left="4036" w:hanging="1440"/>
      </w:pPr>
      <w:rPr>
        <w:rFonts w:eastAsia="Calibri" w:cs="Times New Roman" w:hint="default"/>
        <w:color w:val="2E74B5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756" w:hanging="1800"/>
      </w:pPr>
      <w:rPr>
        <w:rFonts w:eastAsia="Calibri" w:cs="Times New Roman" w:hint="default"/>
        <w:color w:val="2E74B5"/>
        <w:sz w:val="24"/>
      </w:rPr>
    </w:lvl>
  </w:abstractNum>
  <w:abstractNum w:abstractNumId="2">
    <w:nsid w:val="07404E1E"/>
    <w:multiLevelType w:val="hybridMultilevel"/>
    <w:tmpl w:val="3C9A3FA0"/>
    <w:lvl w:ilvl="0" w:tplc="7EB6945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03223"/>
    <w:multiLevelType w:val="hybridMultilevel"/>
    <w:tmpl w:val="6ADE5D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B427F"/>
    <w:multiLevelType w:val="hybridMultilevel"/>
    <w:tmpl w:val="6ADE5D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66115"/>
    <w:multiLevelType w:val="hybridMultilevel"/>
    <w:tmpl w:val="A13CEA32"/>
    <w:lvl w:ilvl="0" w:tplc="4CEC5B2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C21E8"/>
    <w:multiLevelType w:val="multilevel"/>
    <w:tmpl w:val="0EF6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B13878"/>
    <w:multiLevelType w:val="hybridMultilevel"/>
    <w:tmpl w:val="B7142712"/>
    <w:lvl w:ilvl="0" w:tplc="D6725E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BA1874"/>
    <w:multiLevelType w:val="hybridMultilevel"/>
    <w:tmpl w:val="6ADE5D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32D7"/>
    <w:multiLevelType w:val="hybridMultilevel"/>
    <w:tmpl w:val="6ADE5D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27138"/>
    <w:multiLevelType w:val="hybridMultilevel"/>
    <w:tmpl w:val="969669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0680A"/>
    <w:multiLevelType w:val="hybridMultilevel"/>
    <w:tmpl w:val="6EDECDE6"/>
    <w:lvl w:ilvl="0" w:tplc="E9E45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F3D5F"/>
    <w:multiLevelType w:val="hybridMultilevel"/>
    <w:tmpl w:val="DA5C82BC"/>
    <w:lvl w:ilvl="0" w:tplc="C2BE7FC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4144D6"/>
    <w:multiLevelType w:val="multilevel"/>
    <w:tmpl w:val="17C65816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eastAsia="Calibri" w:cs="Times New Roman" w:hint="default"/>
        <w:color w:val="2E74B5"/>
        <w:sz w:val="24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eastAsia="Calibri" w:cs="Times New Roman" w:hint="default"/>
        <w:color w:val="2E74B5"/>
        <w:sz w:val="24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eastAsia="Calibri" w:cs="Times New Roman" w:hint="default"/>
        <w:color w:val="2E74B5"/>
        <w:sz w:val="24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eastAsia="Calibri" w:cs="Times New Roman" w:hint="default"/>
        <w:color w:val="2E74B5"/>
        <w:sz w:val="24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eastAsia="Calibri" w:cs="Times New Roman" w:hint="default"/>
        <w:color w:val="2E74B5"/>
        <w:sz w:val="24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eastAsia="Calibri" w:cs="Times New Roman" w:hint="default"/>
        <w:color w:val="2E74B5"/>
        <w:sz w:val="24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eastAsia="Calibri" w:cs="Times New Roman" w:hint="default"/>
        <w:color w:val="2E74B5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eastAsia="Calibri" w:cs="Times New Roman" w:hint="default"/>
        <w:color w:val="2E74B5"/>
        <w:sz w:val="24"/>
      </w:rPr>
    </w:lvl>
  </w:abstractNum>
  <w:abstractNum w:abstractNumId="14">
    <w:nsid w:val="5D512A55"/>
    <w:multiLevelType w:val="hybridMultilevel"/>
    <w:tmpl w:val="3DCE54B8"/>
    <w:lvl w:ilvl="0" w:tplc="DC009608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E95D11"/>
    <w:multiLevelType w:val="multilevel"/>
    <w:tmpl w:val="1F929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F20E81"/>
    <w:multiLevelType w:val="hybridMultilevel"/>
    <w:tmpl w:val="8B663AB4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83F88"/>
    <w:multiLevelType w:val="hybridMultilevel"/>
    <w:tmpl w:val="6ADE5D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2355A9"/>
    <w:multiLevelType w:val="hybridMultilevel"/>
    <w:tmpl w:val="B5BECC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C1097B"/>
    <w:multiLevelType w:val="multilevel"/>
    <w:tmpl w:val="6FA2FE1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eastAsia="Calibri" w:cs="Times New Roman" w:hint="default"/>
        <w:color w:val="2E74B5"/>
        <w:sz w:val="24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eastAsia="Calibri" w:cs="Times New Roman" w:hint="default"/>
        <w:color w:val="2E74B5"/>
        <w:sz w:val="24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eastAsia="Calibri" w:cs="Times New Roman" w:hint="default"/>
        <w:color w:val="2E74B5"/>
        <w:sz w:val="24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eastAsia="Calibri" w:cs="Times New Roman" w:hint="default"/>
        <w:color w:val="2E74B5"/>
        <w:sz w:val="24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eastAsia="Calibri" w:cs="Times New Roman" w:hint="default"/>
        <w:color w:val="2E74B5"/>
        <w:sz w:val="24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eastAsia="Calibri" w:cs="Times New Roman" w:hint="default"/>
        <w:color w:val="2E74B5"/>
        <w:sz w:val="24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eastAsia="Calibri" w:cs="Times New Roman" w:hint="default"/>
        <w:color w:val="2E74B5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eastAsia="Calibri" w:cs="Times New Roman" w:hint="default"/>
        <w:color w:val="2E74B5"/>
        <w:sz w:val="24"/>
      </w:rPr>
    </w:lvl>
  </w:abstractNum>
  <w:abstractNum w:abstractNumId="20">
    <w:nsid w:val="7D9B05F4"/>
    <w:multiLevelType w:val="hybridMultilevel"/>
    <w:tmpl w:val="2BA6E7A8"/>
    <w:lvl w:ilvl="0" w:tplc="A88A53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4A3A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6072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43C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5843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9085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034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5AE8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063A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8"/>
  </w:num>
  <w:num w:numId="5">
    <w:abstractNumId w:val="18"/>
  </w:num>
  <w:num w:numId="6">
    <w:abstractNumId w:val="3"/>
  </w:num>
  <w:num w:numId="7">
    <w:abstractNumId w:val="12"/>
  </w:num>
  <w:num w:numId="8">
    <w:abstractNumId w:val="7"/>
  </w:num>
  <w:num w:numId="9">
    <w:abstractNumId w:val="0"/>
  </w:num>
  <w:num w:numId="10">
    <w:abstractNumId w:val="2"/>
  </w:num>
  <w:num w:numId="11">
    <w:abstractNumId w:val="17"/>
  </w:num>
  <w:num w:numId="12">
    <w:abstractNumId w:val="20"/>
  </w:num>
  <w:num w:numId="13">
    <w:abstractNumId w:val="16"/>
  </w:num>
  <w:num w:numId="14">
    <w:abstractNumId w:val="10"/>
  </w:num>
  <w:num w:numId="15">
    <w:abstractNumId w:val="15"/>
  </w:num>
  <w:num w:numId="16">
    <w:abstractNumId w:val="6"/>
  </w:num>
  <w:num w:numId="17">
    <w:abstractNumId w:val="11"/>
  </w:num>
  <w:num w:numId="18">
    <w:abstractNumId w:val="14"/>
  </w:num>
  <w:num w:numId="19">
    <w:abstractNumId w:val="1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F5A73"/>
    <w:rsid w:val="00102845"/>
    <w:rsid w:val="0017679C"/>
    <w:rsid w:val="00322D19"/>
    <w:rsid w:val="0057200C"/>
    <w:rsid w:val="008A3370"/>
    <w:rsid w:val="009261CF"/>
    <w:rsid w:val="009F5A73"/>
    <w:rsid w:val="00A370BA"/>
    <w:rsid w:val="00F71F19"/>
    <w:rsid w:val="00FE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A73"/>
    <w:rPr>
      <w:rFonts w:ascii="Calibri" w:eastAsia="Calibri" w:hAnsi="Calibri" w:cs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5A73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5A73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rsid w:val="009F5A73"/>
    <w:pPr>
      <w:spacing w:after="0"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5A73"/>
    <w:rPr>
      <w:rFonts w:ascii="Calibri" w:eastAsia="Calibri" w:hAnsi="Calibri" w:cs="Times New Roman"/>
      <w:lang w:val="es-ES_tradnl" w:eastAsia="es-ES"/>
    </w:rPr>
  </w:style>
  <w:style w:type="paragraph" w:customStyle="1" w:styleId="Guias">
    <w:name w:val="Guias"/>
    <w:link w:val="GuiasCar"/>
    <w:qFormat/>
    <w:rsid w:val="009F5A73"/>
    <w:pPr>
      <w:spacing w:after="0" w:line="360" w:lineRule="auto"/>
      <w:jc w:val="both"/>
    </w:pPr>
    <w:rPr>
      <w:rFonts w:ascii="Calibri" w:eastAsia="Calibri" w:hAnsi="Calibri" w:cs="Times New Roman"/>
    </w:rPr>
  </w:style>
  <w:style w:type="paragraph" w:customStyle="1" w:styleId="Titulo1guias">
    <w:name w:val="Titulo1 guias"/>
    <w:next w:val="Guias"/>
    <w:rsid w:val="009F5A73"/>
    <w:pPr>
      <w:spacing w:after="120" w:line="360" w:lineRule="auto"/>
    </w:pPr>
    <w:rPr>
      <w:rFonts w:ascii="Calibri Light" w:eastAsia="Calibri" w:hAnsi="Calibri Light" w:cs="Times New Roman"/>
      <w:color w:val="44546A"/>
      <w:sz w:val="32"/>
    </w:rPr>
  </w:style>
  <w:style w:type="paragraph" w:customStyle="1" w:styleId="Portada">
    <w:name w:val="Portada"/>
    <w:next w:val="Guias"/>
    <w:rsid w:val="009F5A73"/>
    <w:rPr>
      <w:rFonts w:ascii="Calibri Light" w:eastAsia="Calibri" w:hAnsi="Calibri Light" w:cs="Times New Roman"/>
      <w:b/>
    </w:rPr>
  </w:style>
  <w:style w:type="character" w:customStyle="1" w:styleId="Ttulo1Car">
    <w:name w:val="Título 1 Car"/>
    <w:link w:val="Ttulo1"/>
    <w:uiPriority w:val="9"/>
    <w:rsid w:val="009F5A73"/>
    <w:rPr>
      <w:rFonts w:ascii="Calibri Light" w:eastAsia="Times New Roman" w:hAnsi="Calibri Light" w:cs="Times New Roman"/>
      <w:color w:val="2F5496"/>
      <w:sz w:val="32"/>
      <w:szCs w:val="32"/>
      <w:lang w:val="es-ES_tradnl" w:eastAsia="x-none"/>
    </w:rPr>
  </w:style>
  <w:style w:type="character" w:customStyle="1" w:styleId="Ttulo2Car">
    <w:name w:val="Título 2 Car"/>
    <w:link w:val="Ttulo2"/>
    <w:uiPriority w:val="9"/>
    <w:semiHidden/>
    <w:rsid w:val="009F5A73"/>
    <w:rPr>
      <w:rFonts w:ascii="Calibri Light" w:eastAsia="Times New Roman" w:hAnsi="Calibri Light" w:cs="Times New Roman"/>
      <w:color w:val="2F5496"/>
      <w:sz w:val="26"/>
      <w:szCs w:val="26"/>
      <w:lang w:val="es-ES_tradnl" w:eastAsia="x-none"/>
    </w:rPr>
  </w:style>
  <w:style w:type="paragraph" w:styleId="Encabezado">
    <w:name w:val="header"/>
    <w:basedOn w:val="Normal"/>
    <w:link w:val="EncabezadoCar"/>
    <w:uiPriority w:val="99"/>
    <w:unhideWhenUsed/>
    <w:rsid w:val="009F5A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A73"/>
    <w:rPr>
      <w:rFonts w:ascii="Calibri" w:eastAsia="Calibri" w:hAnsi="Calibri" w:cs="Times New Roman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F5A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A73"/>
    <w:rPr>
      <w:rFonts w:ascii="Calibri" w:eastAsia="Calibri" w:hAnsi="Calibri" w:cs="Times New Roman"/>
      <w:lang w:val="es-ES_tradnl" w:eastAsia="es-ES"/>
    </w:rPr>
  </w:style>
  <w:style w:type="character" w:customStyle="1" w:styleId="Listavistosa-nfasis1Car">
    <w:name w:val="Lista vistosa - Énfasis 1 Car"/>
    <w:basedOn w:val="Fuentedeprrafopredeter"/>
    <w:link w:val="Listavistosa-nfasis1"/>
    <w:uiPriority w:val="34"/>
    <w:rsid w:val="009F5A73"/>
  </w:style>
  <w:style w:type="character" w:customStyle="1" w:styleId="hps">
    <w:name w:val="hps"/>
    <w:rsid w:val="009F5A73"/>
    <w:rPr>
      <w:rFonts w:cs="Times New Roman"/>
    </w:rPr>
  </w:style>
  <w:style w:type="character" w:customStyle="1" w:styleId="normaltextrun">
    <w:name w:val="normaltextrun"/>
    <w:basedOn w:val="Fuentedeprrafopredeter"/>
    <w:rsid w:val="009F5A73"/>
  </w:style>
  <w:style w:type="character" w:customStyle="1" w:styleId="GuiasCar">
    <w:name w:val="Guias Car"/>
    <w:link w:val="Guias"/>
    <w:rsid w:val="009F5A73"/>
    <w:rPr>
      <w:rFonts w:ascii="Calibri" w:eastAsia="Calibri" w:hAnsi="Calibri" w:cs="Times New Roman"/>
    </w:rPr>
  </w:style>
  <w:style w:type="paragraph" w:customStyle="1" w:styleId="CuerpoA">
    <w:name w:val="Cuerpo A"/>
    <w:link w:val="CuerpoACar"/>
    <w:rsid w:val="009F5A73"/>
    <w:rPr>
      <w:rFonts w:ascii="Times New Roman" w:eastAsia="Arial Unicode MS" w:hAnsi="Times New Roman" w:cs="Times New Roman"/>
      <w:color w:val="000000"/>
      <w:sz w:val="20"/>
      <w:szCs w:val="20"/>
      <w:u w:color="000000"/>
      <w:lang w:eastAsia="es-ES"/>
    </w:rPr>
  </w:style>
  <w:style w:type="character" w:customStyle="1" w:styleId="Ninguno">
    <w:name w:val="Ninguno"/>
    <w:autoRedefine/>
    <w:rsid w:val="009F5A73"/>
    <w:rPr>
      <w:lang w:val="es-ES_tradnl"/>
    </w:rPr>
  </w:style>
  <w:style w:type="character" w:customStyle="1" w:styleId="CuerpoACar">
    <w:name w:val="Cuerpo A Car"/>
    <w:link w:val="CuerpoA"/>
    <w:rsid w:val="009F5A73"/>
    <w:rPr>
      <w:rFonts w:ascii="Times New Roman" w:eastAsia="Arial Unicode MS" w:hAnsi="Times New Roman" w:cs="Times New Roman"/>
      <w:color w:val="000000"/>
      <w:sz w:val="20"/>
      <w:szCs w:val="20"/>
      <w:u w:color="000000"/>
      <w:lang w:eastAsia="es-ES"/>
    </w:rPr>
  </w:style>
  <w:style w:type="table" w:styleId="Tablaconcuadrcula">
    <w:name w:val="Table Grid"/>
    <w:basedOn w:val="Tablanormal"/>
    <w:uiPriority w:val="59"/>
    <w:rsid w:val="009F5A7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5A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uiPriority w:val="99"/>
    <w:semiHidden/>
    <w:unhideWhenUsed/>
    <w:rsid w:val="009F5A73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5A73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F5A73"/>
    <w:rPr>
      <w:rFonts w:ascii="Segoe UI" w:eastAsia="Calibri" w:hAnsi="Segoe UI" w:cs="Times New Roman"/>
      <w:sz w:val="18"/>
      <w:szCs w:val="18"/>
      <w:lang w:val="x-none" w:eastAsia="x-none"/>
    </w:rPr>
  </w:style>
  <w:style w:type="character" w:styleId="Hipervnculo">
    <w:name w:val="Hyperlink"/>
    <w:uiPriority w:val="99"/>
    <w:unhideWhenUsed/>
    <w:rsid w:val="009F5A73"/>
    <w:rPr>
      <w:color w:val="0563C1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5A73"/>
    <w:pPr>
      <w:spacing w:after="160"/>
    </w:pPr>
    <w:rPr>
      <w:b/>
      <w:bCs/>
      <w:sz w:val="20"/>
      <w:szCs w:val="20"/>
      <w:lang w:val="x-none" w:eastAsia="x-none"/>
    </w:rPr>
  </w:style>
  <w:style w:type="character" w:customStyle="1" w:styleId="AsuntodelcomentarioCar">
    <w:name w:val="Asunto del comentario Car"/>
    <w:link w:val="Asuntodelcomentario"/>
    <w:uiPriority w:val="99"/>
    <w:semiHidden/>
    <w:rsid w:val="009F5A73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Revisin">
    <w:name w:val="Revision"/>
    <w:hidden/>
    <w:uiPriority w:val="99"/>
    <w:semiHidden/>
    <w:rsid w:val="009F5A73"/>
    <w:rPr>
      <w:rFonts w:ascii="Calibri" w:eastAsia="Calibri" w:hAnsi="Calibri" w:cs="Times New Roman"/>
    </w:rPr>
  </w:style>
  <w:style w:type="paragraph" w:customStyle="1" w:styleId="Pa2">
    <w:name w:val="Pa2"/>
    <w:basedOn w:val="Normal"/>
    <w:next w:val="Normal"/>
    <w:uiPriority w:val="99"/>
    <w:rsid w:val="009F5A73"/>
    <w:pPr>
      <w:autoSpaceDE w:val="0"/>
      <w:autoSpaceDN w:val="0"/>
      <w:adjustRightInd w:val="0"/>
      <w:spacing w:after="0" w:line="241" w:lineRule="atLeast"/>
    </w:pPr>
    <w:rPr>
      <w:rFonts w:ascii="Roboto" w:hAnsi="Roboto"/>
      <w:sz w:val="24"/>
      <w:szCs w:val="24"/>
      <w:lang w:eastAsia="es-ES_tradnl"/>
    </w:rPr>
  </w:style>
  <w:style w:type="character" w:customStyle="1" w:styleId="A3">
    <w:name w:val="A3"/>
    <w:uiPriority w:val="99"/>
    <w:rsid w:val="009F5A73"/>
    <w:rPr>
      <w:rFonts w:cs="Roboto"/>
      <w:b/>
      <w:bCs/>
      <w:color w:val="211D1E"/>
      <w:sz w:val="28"/>
      <w:szCs w:val="28"/>
    </w:rPr>
  </w:style>
  <w:style w:type="character" w:customStyle="1" w:styleId="elsevierstyleitalic">
    <w:name w:val="elsevierstyleitalic"/>
    <w:rsid w:val="009F5A73"/>
  </w:style>
  <w:style w:type="character" w:styleId="nfasis">
    <w:name w:val="Emphasis"/>
    <w:uiPriority w:val="20"/>
    <w:qFormat/>
    <w:rsid w:val="009F5A73"/>
    <w:rPr>
      <w:i/>
      <w:iCs/>
    </w:rPr>
  </w:style>
  <w:style w:type="character" w:customStyle="1" w:styleId="docsum-authors">
    <w:name w:val="docsum-authors"/>
    <w:rsid w:val="009F5A73"/>
  </w:style>
  <w:style w:type="character" w:customStyle="1" w:styleId="docsum-journal-citation">
    <w:name w:val="docsum-journal-citation"/>
    <w:rsid w:val="009F5A73"/>
  </w:style>
  <w:style w:type="paragraph" w:customStyle="1" w:styleId="EndNoteBibliography">
    <w:name w:val="EndNote Bibliography"/>
    <w:basedOn w:val="Normal"/>
    <w:link w:val="EndNoteBibliographyCar"/>
    <w:rsid w:val="009F5A73"/>
    <w:pPr>
      <w:framePr w:hSpace="141" w:wrap="around" w:vAnchor="text" w:hAnchor="margin" w:y="706"/>
      <w:spacing w:after="200" w:line="240" w:lineRule="auto"/>
      <w:suppressOverlap/>
    </w:pPr>
    <w:rPr>
      <w:rFonts w:eastAsia="Times New Roman" w:cs="Calibri"/>
      <w:noProof/>
      <w:lang w:val="en-US" w:eastAsia="x-none"/>
    </w:rPr>
  </w:style>
  <w:style w:type="character" w:customStyle="1" w:styleId="EndNoteBibliographyCar">
    <w:name w:val="EndNote Bibliography Car"/>
    <w:link w:val="EndNoteBibliography"/>
    <w:rsid w:val="009F5A73"/>
    <w:rPr>
      <w:rFonts w:ascii="Calibri" w:eastAsia="Times New Roman" w:hAnsi="Calibri" w:cs="Calibri"/>
      <w:noProof/>
      <w:lang w:val="en-US" w:eastAsia="x-none"/>
    </w:rPr>
  </w:style>
  <w:style w:type="character" w:customStyle="1" w:styleId="docsum-authorsfull-authors">
    <w:name w:val="docsum-authors full-authors"/>
    <w:uiPriority w:val="99"/>
    <w:rsid w:val="009F5A73"/>
    <w:rPr>
      <w:rFonts w:cs="Times New Roman"/>
    </w:rPr>
  </w:style>
  <w:style w:type="character" w:customStyle="1" w:styleId="docsum-journal-citationfull-journal-citation">
    <w:name w:val="docsum-journal-citation full-journal-citation"/>
    <w:uiPriority w:val="99"/>
    <w:rsid w:val="009F5A73"/>
    <w:rPr>
      <w:rFonts w:cs="Times New Roman"/>
    </w:rPr>
  </w:style>
  <w:style w:type="character" w:customStyle="1" w:styleId="apple-converted-space">
    <w:name w:val="apple-converted-space"/>
    <w:basedOn w:val="Fuentedeprrafopredeter"/>
    <w:rsid w:val="009F5A73"/>
  </w:style>
  <w:style w:type="character" w:customStyle="1" w:styleId="citation-part">
    <w:name w:val="citation-part"/>
    <w:basedOn w:val="Fuentedeprrafopredeter"/>
    <w:rsid w:val="009F5A73"/>
  </w:style>
  <w:style w:type="character" w:customStyle="1" w:styleId="docsum-pmid">
    <w:name w:val="docsum-pmid"/>
    <w:basedOn w:val="Fuentedeprrafopredeter"/>
    <w:rsid w:val="009F5A73"/>
  </w:style>
  <w:style w:type="character" w:customStyle="1" w:styleId="jrnl">
    <w:name w:val="jrnl"/>
    <w:rsid w:val="009F5A73"/>
    <w:rPr>
      <w:rFonts w:cs="Times New Roman"/>
    </w:rPr>
  </w:style>
  <w:style w:type="character" w:customStyle="1" w:styleId="citation-publication-date">
    <w:name w:val="citation-publication-date"/>
    <w:basedOn w:val="Fuentedeprrafopredeter"/>
    <w:rsid w:val="009F5A73"/>
  </w:style>
  <w:style w:type="paragraph" w:customStyle="1" w:styleId="EndNoteBibliographyTitle">
    <w:name w:val="EndNote Bibliography Title"/>
    <w:basedOn w:val="Normal"/>
    <w:link w:val="EndNoteBibliographyTitleCar"/>
    <w:rsid w:val="009F5A73"/>
    <w:pPr>
      <w:spacing w:after="0"/>
      <w:jc w:val="center"/>
    </w:pPr>
    <w:rPr>
      <w:rFonts w:cs="Calibri"/>
      <w:noProof/>
      <w:lang w:val="es-ES"/>
    </w:rPr>
  </w:style>
  <w:style w:type="character" w:customStyle="1" w:styleId="EndNoteBibliographyTitleCar">
    <w:name w:val="EndNote Bibliography Title Car"/>
    <w:link w:val="EndNoteBibliographyTitle"/>
    <w:rsid w:val="009F5A73"/>
    <w:rPr>
      <w:rFonts w:ascii="Calibri" w:eastAsia="Calibri" w:hAnsi="Calibri" w:cs="Calibri"/>
      <w:noProof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F5A73"/>
    <w:pPr>
      <w:ind w:left="720"/>
      <w:contextualSpacing/>
    </w:pPr>
    <w:rPr>
      <w:lang w:val="es-ES" w:eastAsia="en-US"/>
    </w:rPr>
  </w:style>
  <w:style w:type="character" w:customStyle="1" w:styleId="PrrafodelistaCar">
    <w:name w:val="Párrafo de lista Car"/>
    <w:link w:val="Prrafodelista"/>
    <w:uiPriority w:val="34"/>
    <w:rsid w:val="009F5A73"/>
    <w:rPr>
      <w:rFonts w:ascii="Calibri" w:eastAsia="Calibri" w:hAnsi="Calibri" w:cs="Times New Roman"/>
    </w:rPr>
  </w:style>
  <w:style w:type="character" w:styleId="Hipervnculovisitado">
    <w:name w:val="FollowedHyperlink"/>
    <w:uiPriority w:val="99"/>
    <w:semiHidden/>
    <w:unhideWhenUsed/>
    <w:rsid w:val="009F5A73"/>
    <w:rPr>
      <w:color w:val="954F72"/>
      <w:u w:val="single"/>
    </w:rPr>
  </w:style>
  <w:style w:type="table" w:styleId="Listavistosa-nfasis1">
    <w:name w:val="Colorful List Accent 1"/>
    <w:basedOn w:val="Tablanormal"/>
    <w:link w:val="Listavistosa-nfasis1Car"/>
    <w:uiPriority w:val="34"/>
    <w:semiHidden/>
    <w:unhideWhenUsed/>
    <w:rsid w:val="009F5A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A73"/>
    <w:rPr>
      <w:rFonts w:ascii="Calibri" w:eastAsia="Calibri" w:hAnsi="Calibri" w:cs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5A73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5A73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rsid w:val="009F5A73"/>
    <w:pPr>
      <w:spacing w:after="0"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5A73"/>
    <w:rPr>
      <w:rFonts w:ascii="Calibri" w:eastAsia="Calibri" w:hAnsi="Calibri" w:cs="Times New Roman"/>
      <w:lang w:val="es-ES_tradnl" w:eastAsia="es-ES"/>
    </w:rPr>
  </w:style>
  <w:style w:type="paragraph" w:customStyle="1" w:styleId="Guias">
    <w:name w:val="Guias"/>
    <w:link w:val="GuiasCar"/>
    <w:qFormat/>
    <w:rsid w:val="009F5A73"/>
    <w:pPr>
      <w:spacing w:after="0" w:line="360" w:lineRule="auto"/>
      <w:jc w:val="both"/>
    </w:pPr>
    <w:rPr>
      <w:rFonts w:ascii="Calibri" w:eastAsia="Calibri" w:hAnsi="Calibri" w:cs="Times New Roman"/>
    </w:rPr>
  </w:style>
  <w:style w:type="paragraph" w:customStyle="1" w:styleId="Titulo1guias">
    <w:name w:val="Titulo1 guias"/>
    <w:next w:val="Guias"/>
    <w:rsid w:val="009F5A73"/>
    <w:pPr>
      <w:spacing w:after="120" w:line="360" w:lineRule="auto"/>
    </w:pPr>
    <w:rPr>
      <w:rFonts w:ascii="Calibri Light" w:eastAsia="Calibri" w:hAnsi="Calibri Light" w:cs="Times New Roman"/>
      <w:color w:val="44546A"/>
      <w:sz w:val="32"/>
    </w:rPr>
  </w:style>
  <w:style w:type="paragraph" w:customStyle="1" w:styleId="Portada">
    <w:name w:val="Portada"/>
    <w:next w:val="Guias"/>
    <w:rsid w:val="009F5A73"/>
    <w:rPr>
      <w:rFonts w:ascii="Calibri Light" w:eastAsia="Calibri" w:hAnsi="Calibri Light" w:cs="Times New Roman"/>
      <w:b/>
    </w:rPr>
  </w:style>
  <w:style w:type="character" w:customStyle="1" w:styleId="Ttulo1Car">
    <w:name w:val="Título 1 Car"/>
    <w:link w:val="Ttulo1"/>
    <w:uiPriority w:val="9"/>
    <w:rsid w:val="009F5A73"/>
    <w:rPr>
      <w:rFonts w:ascii="Calibri Light" w:eastAsia="Times New Roman" w:hAnsi="Calibri Light" w:cs="Times New Roman"/>
      <w:color w:val="2F5496"/>
      <w:sz w:val="32"/>
      <w:szCs w:val="32"/>
      <w:lang w:val="es-ES_tradnl" w:eastAsia="x-none"/>
    </w:rPr>
  </w:style>
  <w:style w:type="character" w:customStyle="1" w:styleId="Ttulo2Car">
    <w:name w:val="Título 2 Car"/>
    <w:link w:val="Ttulo2"/>
    <w:uiPriority w:val="9"/>
    <w:semiHidden/>
    <w:rsid w:val="009F5A73"/>
    <w:rPr>
      <w:rFonts w:ascii="Calibri Light" w:eastAsia="Times New Roman" w:hAnsi="Calibri Light" w:cs="Times New Roman"/>
      <w:color w:val="2F5496"/>
      <w:sz w:val="26"/>
      <w:szCs w:val="26"/>
      <w:lang w:val="es-ES_tradnl" w:eastAsia="x-none"/>
    </w:rPr>
  </w:style>
  <w:style w:type="paragraph" w:styleId="Encabezado">
    <w:name w:val="header"/>
    <w:basedOn w:val="Normal"/>
    <w:link w:val="EncabezadoCar"/>
    <w:uiPriority w:val="99"/>
    <w:unhideWhenUsed/>
    <w:rsid w:val="009F5A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A73"/>
    <w:rPr>
      <w:rFonts w:ascii="Calibri" w:eastAsia="Calibri" w:hAnsi="Calibri" w:cs="Times New Roman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F5A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A73"/>
    <w:rPr>
      <w:rFonts w:ascii="Calibri" w:eastAsia="Calibri" w:hAnsi="Calibri" w:cs="Times New Roman"/>
      <w:lang w:val="es-ES_tradnl" w:eastAsia="es-ES"/>
    </w:rPr>
  </w:style>
  <w:style w:type="character" w:customStyle="1" w:styleId="Listavistosa-nfasis1Car">
    <w:name w:val="Lista vistosa - Énfasis 1 Car"/>
    <w:basedOn w:val="Fuentedeprrafopredeter"/>
    <w:link w:val="Listavistosa-nfasis1"/>
    <w:uiPriority w:val="34"/>
    <w:rsid w:val="009F5A73"/>
  </w:style>
  <w:style w:type="character" w:customStyle="1" w:styleId="hps">
    <w:name w:val="hps"/>
    <w:rsid w:val="009F5A73"/>
    <w:rPr>
      <w:rFonts w:cs="Times New Roman"/>
    </w:rPr>
  </w:style>
  <w:style w:type="character" w:customStyle="1" w:styleId="normaltextrun">
    <w:name w:val="normaltextrun"/>
    <w:basedOn w:val="Fuentedeprrafopredeter"/>
    <w:rsid w:val="009F5A73"/>
  </w:style>
  <w:style w:type="character" w:customStyle="1" w:styleId="GuiasCar">
    <w:name w:val="Guias Car"/>
    <w:link w:val="Guias"/>
    <w:rsid w:val="009F5A73"/>
    <w:rPr>
      <w:rFonts w:ascii="Calibri" w:eastAsia="Calibri" w:hAnsi="Calibri" w:cs="Times New Roman"/>
    </w:rPr>
  </w:style>
  <w:style w:type="paragraph" w:customStyle="1" w:styleId="CuerpoA">
    <w:name w:val="Cuerpo A"/>
    <w:link w:val="CuerpoACar"/>
    <w:rsid w:val="009F5A73"/>
    <w:rPr>
      <w:rFonts w:ascii="Times New Roman" w:eastAsia="Arial Unicode MS" w:hAnsi="Times New Roman" w:cs="Times New Roman"/>
      <w:color w:val="000000"/>
      <w:sz w:val="20"/>
      <w:szCs w:val="20"/>
      <w:u w:color="000000"/>
      <w:lang w:eastAsia="es-ES"/>
    </w:rPr>
  </w:style>
  <w:style w:type="character" w:customStyle="1" w:styleId="Ninguno">
    <w:name w:val="Ninguno"/>
    <w:autoRedefine/>
    <w:rsid w:val="009F5A73"/>
    <w:rPr>
      <w:lang w:val="es-ES_tradnl"/>
    </w:rPr>
  </w:style>
  <w:style w:type="character" w:customStyle="1" w:styleId="CuerpoACar">
    <w:name w:val="Cuerpo A Car"/>
    <w:link w:val="CuerpoA"/>
    <w:rsid w:val="009F5A73"/>
    <w:rPr>
      <w:rFonts w:ascii="Times New Roman" w:eastAsia="Arial Unicode MS" w:hAnsi="Times New Roman" w:cs="Times New Roman"/>
      <w:color w:val="000000"/>
      <w:sz w:val="20"/>
      <w:szCs w:val="20"/>
      <w:u w:color="000000"/>
      <w:lang w:eastAsia="es-ES"/>
    </w:rPr>
  </w:style>
  <w:style w:type="table" w:styleId="Tablaconcuadrcula">
    <w:name w:val="Table Grid"/>
    <w:basedOn w:val="Tablanormal"/>
    <w:uiPriority w:val="59"/>
    <w:rsid w:val="009F5A7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5A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uiPriority w:val="99"/>
    <w:semiHidden/>
    <w:unhideWhenUsed/>
    <w:rsid w:val="009F5A73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5A73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F5A73"/>
    <w:rPr>
      <w:rFonts w:ascii="Segoe UI" w:eastAsia="Calibri" w:hAnsi="Segoe UI" w:cs="Times New Roman"/>
      <w:sz w:val="18"/>
      <w:szCs w:val="18"/>
      <w:lang w:val="x-none" w:eastAsia="x-none"/>
    </w:rPr>
  </w:style>
  <w:style w:type="character" w:styleId="Hipervnculo">
    <w:name w:val="Hyperlink"/>
    <w:uiPriority w:val="99"/>
    <w:unhideWhenUsed/>
    <w:rsid w:val="009F5A73"/>
    <w:rPr>
      <w:color w:val="0563C1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5A73"/>
    <w:pPr>
      <w:spacing w:after="160"/>
    </w:pPr>
    <w:rPr>
      <w:b/>
      <w:bCs/>
      <w:sz w:val="20"/>
      <w:szCs w:val="20"/>
      <w:lang w:val="x-none" w:eastAsia="x-none"/>
    </w:rPr>
  </w:style>
  <w:style w:type="character" w:customStyle="1" w:styleId="AsuntodelcomentarioCar">
    <w:name w:val="Asunto del comentario Car"/>
    <w:link w:val="Asuntodelcomentario"/>
    <w:uiPriority w:val="99"/>
    <w:semiHidden/>
    <w:rsid w:val="009F5A73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Revisin">
    <w:name w:val="Revision"/>
    <w:hidden/>
    <w:uiPriority w:val="99"/>
    <w:semiHidden/>
    <w:rsid w:val="009F5A73"/>
    <w:rPr>
      <w:rFonts w:ascii="Calibri" w:eastAsia="Calibri" w:hAnsi="Calibri" w:cs="Times New Roman"/>
    </w:rPr>
  </w:style>
  <w:style w:type="paragraph" w:customStyle="1" w:styleId="Pa2">
    <w:name w:val="Pa2"/>
    <w:basedOn w:val="Normal"/>
    <w:next w:val="Normal"/>
    <w:uiPriority w:val="99"/>
    <w:rsid w:val="009F5A73"/>
    <w:pPr>
      <w:autoSpaceDE w:val="0"/>
      <w:autoSpaceDN w:val="0"/>
      <w:adjustRightInd w:val="0"/>
      <w:spacing w:after="0" w:line="241" w:lineRule="atLeast"/>
    </w:pPr>
    <w:rPr>
      <w:rFonts w:ascii="Roboto" w:hAnsi="Roboto"/>
      <w:sz w:val="24"/>
      <w:szCs w:val="24"/>
      <w:lang w:eastAsia="es-ES_tradnl"/>
    </w:rPr>
  </w:style>
  <w:style w:type="character" w:customStyle="1" w:styleId="A3">
    <w:name w:val="A3"/>
    <w:uiPriority w:val="99"/>
    <w:rsid w:val="009F5A73"/>
    <w:rPr>
      <w:rFonts w:cs="Roboto"/>
      <w:b/>
      <w:bCs/>
      <w:color w:val="211D1E"/>
      <w:sz w:val="28"/>
      <w:szCs w:val="28"/>
    </w:rPr>
  </w:style>
  <w:style w:type="character" w:customStyle="1" w:styleId="elsevierstyleitalic">
    <w:name w:val="elsevierstyleitalic"/>
    <w:rsid w:val="009F5A73"/>
  </w:style>
  <w:style w:type="character" w:styleId="nfasis">
    <w:name w:val="Emphasis"/>
    <w:uiPriority w:val="20"/>
    <w:qFormat/>
    <w:rsid w:val="009F5A73"/>
    <w:rPr>
      <w:i/>
      <w:iCs/>
    </w:rPr>
  </w:style>
  <w:style w:type="character" w:customStyle="1" w:styleId="docsum-authors">
    <w:name w:val="docsum-authors"/>
    <w:rsid w:val="009F5A73"/>
  </w:style>
  <w:style w:type="character" w:customStyle="1" w:styleId="docsum-journal-citation">
    <w:name w:val="docsum-journal-citation"/>
    <w:rsid w:val="009F5A73"/>
  </w:style>
  <w:style w:type="paragraph" w:customStyle="1" w:styleId="EndNoteBibliography">
    <w:name w:val="EndNote Bibliography"/>
    <w:basedOn w:val="Normal"/>
    <w:link w:val="EndNoteBibliographyCar"/>
    <w:rsid w:val="009F5A73"/>
    <w:pPr>
      <w:framePr w:hSpace="141" w:wrap="around" w:vAnchor="text" w:hAnchor="margin" w:y="706"/>
      <w:spacing w:after="200" w:line="240" w:lineRule="auto"/>
      <w:suppressOverlap/>
    </w:pPr>
    <w:rPr>
      <w:rFonts w:eastAsia="Times New Roman" w:cs="Calibri"/>
      <w:noProof/>
      <w:lang w:val="en-US" w:eastAsia="x-none"/>
    </w:rPr>
  </w:style>
  <w:style w:type="character" w:customStyle="1" w:styleId="EndNoteBibliographyCar">
    <w:name w:val="EndNote Bibliography Car"/>
    <w:link w:val="EndNoteBibliography"/>
    <w:rsid w:val="009F5A73"/>
    <w:rPr>
      <w:rFonts w:ascii="Calibri" w:eastAsia="Times New Roman" w:hAnsi="Calibri" w:cs="Calibri"/>
      <w:noProof/>
      <w:lang w:val="en-US" w:eastAsia="x-none"/>
    </w:rPr>
  </w:style>
  <w:style w:type="character" w:customStyle="1" w:styleId="docsum-authorsfull-authors">
    <w:name w:val="docsum-authors full-authors"/>
    <w:uiPriority w:val="99"/>
    <w:rsid w:val="009F5A73"/>
    <w:rPr>
      <w:rFonts w:cs="Times New Roman"/>
    </w:rPr>
  </w:style>
  <w:style w:type="character" w:customStyle="1" w:styleId="docsum-journal-citationfull-journal-citation">
    <w:name w:val="docsum-journal-citation full-journal-citation"/>
    <w:uiPriority w:val="99"/>
    <w:rsid w:val="009F5A73"/>
    <w:rPr>
      <w:rFonts w:cs="Times New Roman"/>
    </w:rPr>
  </w:style>
  <w:style w:type="character" w:customStyle="1" w:styleId="apple-converted-space">
    <w:name w:val="apple-converted-space"/>
    <w:basedOn w:val="Fuentedeprrafopredeter"/>
    <w:rsid w:val="009F5A73"/>
  </w:style>
  <w:style w:type="character" w:customStyle="1" w:styleId="citation-part">
    <w:name w:val="citation-part"/>
    <w:basedOn w:val="Fuentedeprrafopredeter"/>
    <w:rsid w:val="009F5A73"/>
  </w:style>
  <w:style w:type="character" w:customStyle="1" w:styleId="docsum-pmid">
    <w:name w:val="docsum-pmid"/>
    <w:basedOn w:val="Fuentedeprrafopredeter"/>
    <w:rsid w:val="009F5A73"/>
  </w:style>
  <w:style w:type="character" w:customStyle="1" w:styleId="jrnl">
    <w:name w:val="jrnl"/>
    <w:rsid w:val="009F5A73"/>
    <w:rPr>
      <w:rFonts w:cs="Times New Roman"/>
    </w:rPr>
  </w:style>
  <w:style w:type="character" w:customStyle="1" w:styleId="citation-publication-date">
    <w:name w:val="citation-publication-date"/>
    <w:basedOn w:val="Fuentedeprrafopredeter"/>
    <w:rsid w:val="009F5A73"/>
  </w:style>
  <w:style w:type="paragraph" w:customStyle="1" w:styleId="EndNoteBibliographyTitle">
    <w:name w:val="EndNote Bibliography Title"/>
    <w:basedOn w:val="Normal"/>
    <w:link w:val="EndNoteBibliographyTitleCar"/>
    <w:rsid w:val="009F5A73"/>
    <w:pPr>
      <w:spacing w:after="0"/>
      <w:jc w:val="center"/>
    </w:pPr>
    <w:rPr>
      <w:rFonts w:cs="Calibri"/>
      <w:noProof/>
      <w:lang w:val="es-ES"/>
    </w:rPr>
  </w:style>
  <w:style w:type="character" w:customStyle="1" w:styleId="EndNoteBibliographyTitleCar">
    <w:name w:val="EndNote Bibliography Title Car"/>
    <w:link w:val="EndNoteBibliographyTitle"/>
    <w:rsid w:val="009F5A73"/>
    <w:rPr>
      <w:rFonts w:ascii="Calibri" w:eastAsia="Calibri" w:hAnsi="Calibri" w:cs="Calibri"/>
      <w:noProof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F5A73"/>
    <w:pPr>
      <w:ind w:left="720"/>
      <w:contextualSpacing/>
    </w:pPr>
    <w:rPr>
      <w:lang w:val="es-ES" w:eastAsia="en-US"/>
    </w:rPr>
  </w:style>
  <w:style w:type="character" w:customStyle="1" w:styleId="PrrafodelistaCar">
    <w:name w:val="Párrafo de lista Car"/>
    <w:link w:val="Prrafodelista"/>
    <w:uiPriority w:val="34"/>
    <w:rsid w:val="009F5A73"/>
    <w:rPr>
      <w:rFonts w:ascii="Calibri" w:eastAsia="Calibri" w:hAnsi="Calibri" w:cs="Times New Roman"/>
    </w:rPr>
  </w:style>
  <w:style w:type="character" w:styleId="Hipervnculovisitado">
    <w:name w:val="FollowedHyperlink"/>
    <w:uiPriority w:val="99"/>
    <w:semiHidden/>
    <w:unhideWhenUsed/>
    <w:rsid w:val="009F5A73"/>
    <w:rPr>
      <w:color w:val="954F72"/>
      <w:u w:val="single"/>
    </w:rPr>
  </w:style>
  <w:style w:type="table" w:styleId="Listavistosa-nfasis1">
    <w:name w:val="Colorful List Accent 1"/>
    <w:basedOn w:val="Tablanormal"/>
    <w:link w:val="Listavistosa-nfasis1Car"/>
    <w:uiPriority w:val="34"/>
    <w:semiHidden/>
    <w:unhideWhenUsed/>
    <w:rsid w:val="009F5A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Diaz del Campo Fontecha</dc:creator>
  <cp:lastModifiedBy>h501ujng</cp:lastModifiedBy>
  <cp:revision>2</cp:revision>
  <dcterms:created xsi:type="dcterms:W3CDTF">2021-11-05T13:54:00Z</dcterms:created>
  <dcterms:modified xsi:type="dcterms:W3CDTF">2021-11-05T13:54:00Z</dcterms:modified>
</cp:coreProperties>
</file>