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83" w:rsidRDefault="003264F8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Support information 1: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FeAsO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species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liquid-solid ratio of the leaching process is n, the free hydrogen ion in the leach solution after leaching 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that is, the pH of the leach solution is –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lgc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Since arsenic acid is a weak acid,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there are:</w:t>
      </w:r>
    </w:p>
    <w:bookmarkStart w:id="1" w:name="OLE_LINK19"/>
    <w:bookmarkStart w:id="2" w:name="OLE_LINK18"/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</m:t>
            </m:r>
          </m:sup>
        </m:sSup>
      </m:oMath>
      <w:bookmarkEnd w:id="1"/>
      <w:bookmarkEnd w:id="2"/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= 6.2×10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-3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</m:t>
            </m:r>
          </m:sup>
        </m:sSup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= 1.2×10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-7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  </m:t>
            </m:r>
          </m:sup>
        </m:sSup>
        <m: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 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= 3.1×10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-12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For the leaching of </w:t>
      </w:r>
      <w:r>
        <w:rPr>
          <w:rFonts w:ascii="Arial" w:hAnsi="Arial" w:cs="Arial"/>
          <w:color w:val="000000" w:themeColor="text1"/>
          <w:sz w:val="24"/>
          <w:szCs w:val="24"/>
        </w:rPr>
        <w:t>FeAsO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species,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content of MAsO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dust is x (mass fraction), the molar mass of MAsO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M,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leachate 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and the concentrations of 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and 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dissolution of MAsO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is: 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MAs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3+             </m:t>
            </m:r>
          </m:sup>
        </m:sSup>
      </m:oMath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K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sp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MAsO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) = K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According to equations (1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2)(3)(4), there are: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a3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M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For incomplete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leaching :</w:t>
      </w:r>
      <w:proofErr w:type="gramEnd"/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Calculated according to equation (5)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~(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9):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 this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point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w:proofErr w:type="gramEnd"/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≤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, then the concentration of sulfuric acid in the leachate should be: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a1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</m:den>
                </m:f>
              </m:e>
            </m:rad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When </w:t>
      </w:r>
      <w:proofErr w:type="gramEnd"/>
      <m:oMath>
        <m:rad>
          <m:radPr>
            <m:degHide m:val="1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&gt;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there are: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;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 for complete leaching: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Calculated according to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equation(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5) (6)(7)(8)(12):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Mn(1+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13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concentration of sulfuric acid in the leach solution should be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：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500x(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（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）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14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606283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06283" w:rsidRDefault="003264F8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Support information 2: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ZnHAsO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liquid-solid ratio of the leaching process is n, the free hydrogen ion in the leach solution after leaching 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that is, the pH of the leach solution is –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lgc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Since arsenic acid is a weak acid, there are: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</m:t>
            </m:r>
          </m:sup>
        </m:sSup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= 6.2×10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-3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15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</m:t>
            </m:r>
          </m:sup>
        </m:sSup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= 1.2×10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-7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16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  </m:t>
            </m:r>
          </m:sup>
        </m:sSup>
        <m: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 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= 3.1×10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-12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17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 the leaching of ZnHAsO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content of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 xml:space="preserve">4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 the dust is x (mass fraction), the molar mass of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M,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the leachate 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and the concentrations of 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and 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dissolution of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is: 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MHAs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2+             </m:t>
            </m:r>
          </m:sup>
        </m:sSup>
      </m:oMath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K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sp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MHAsO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) = K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18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According to equations (15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)~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(18), there are: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19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M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a3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22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For incomplete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leaching :</w:t>
      </w:r>
      <w:proofErr w:type="gramEnd"/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23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Calculated according to equation (19)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~(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23):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a3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24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 this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point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w:proofErr w:type="gramEnd"/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≤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, then the concentration of sulfuric acid in the leachate should be: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S</m:t>
              </m:r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4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2y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2</m:t>
              </m:r>
            </m:den>
          </m:f>
        </m:oMath>
      </m:oMathPara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a3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a2</m:t>
                        </m:r>
                      </m:sub>
                    </m:sSub>
                  </m:den>
                </m:f>
              </m:e>
            </m:rad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a3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25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When </w:t>
      </w:r>
      <w:proofErr w:type="gramEnd"/>
      <m:oMath>
        <m:rad>
          <m:radPr>
            <m:degHide m:val="1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a3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&gt;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there are: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;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 for complete leaching: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26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Calculated according to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equation(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19) (20)(21)(22)(26):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Mn(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27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concentration of sulfuric acid in the leach solution should be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：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500x(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（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）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28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606283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</w:rPr>
      </w:pPr>
    </w:p>
    <w:p w:rsidR="00606283" w:rsidRDefault="003264F8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Support information 3: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PbHAsO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liquid-solid ratio of the leaching process is n, the free hydrogen ion in the leach solution after leaching 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that is, the pH of the leach solution is –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lgc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Since arsenic acid is a weak acid, there are: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</m:t>
            </m:r>
          </m:sup>
        </m:sSup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= 6.2×10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-3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29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</m:t>
            </m:r>
          </m:sup>
        </m:sSup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= 1.2×10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-7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30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              </m:t>
            </m:r>
          </m:sup>
        </m:sSup>
        <m: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 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= 3.1×10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-12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 the leaching of PbHAsO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content of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 xml:space="preserve">4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 the dust is x (mass fraction), the molar mass of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M,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2+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the leachate 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and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d</m:t>
        </m:r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and the concentrations of 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and 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dissolution of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MSO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 xml:space="preserve">4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are: 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MHAs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→HAs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2+             </m:t>
            </m:r>
          </m:sup>
        </m:sSup>
      </m:oMath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K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sp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MHAsO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) = K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32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MS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→S</m:t>
        </m:r>
        <m:sSubSup>
          <m:sSub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2-</m:t>
            </m:r>
          </m:sup>
        </m:sSubSup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2+             </m:t>
            </m:r>
          </m:sup>
        </m:sSup>
      </m:oMath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K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sp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) = K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33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According to equations (29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)~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(33), there are: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34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35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M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36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a3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37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38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Due to arsenate will be converted to sulfate: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d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39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40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So according to equation (34)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~(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40):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d=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For incomplete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leaching :</w:t>
      </w:r>
      <w:proofErr w:type="gramEnd"/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42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At this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point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w:proofErr w:type="gramEnd"/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, then the concentration of sulfuric acid in the leachate should be: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a(1+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a2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a1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a2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3(2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a2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43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 complete leaching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gramEnd"/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concentration of sulfuric acid in the leach solution should be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：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500x(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（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）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500x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44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606283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06283" w:rsidRDefault="003264F8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Support information 4: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 here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suppose that the MAsO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substances in the original dust are arranged in order of leaching: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... ,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p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when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being leached,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...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i-1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has been completely leached.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 in the leaching is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)=c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=l,2,3,...,p), and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leachate is b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When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belongs to FeAsO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a3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a3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a3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45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Since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relatively small, it can be simplified as: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a3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46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Then: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(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)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1(i)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47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position w:val="-1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i-1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48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It can be seen that the leaching at this time is only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related to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so the content of As in the dust is set to be ω (mass fraction), and when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leachate is b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the leaching rate of As is η,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：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49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due to the addition of hydrogen peroxide during the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actual leaching process, it will cause some deviation in the calculation results. So a factor ε was introduced to correct the sulfuric acid concentration actual required. The correction factor ε can be approximated: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ε=-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η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50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leaching rate of arsenic by hydrogen peroxide leaching.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Then: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40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1(i)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 w:cs="Arial"/>
            <w:color w:val="000000" w:themeColor="text1"/>
            <w:sz w:val="24"/>
            <w:szCs w:val="24"/>
          </w:rPr>
          <m:t>ε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52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606283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06283" w:rsidRDefault="003264F8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Support information 5: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 here suppose that the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substances in the original dust are arranged in order of leaching: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... ,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p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when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being leached,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...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i-1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has been completely leached.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 in the leaching is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)=c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=l,2,3,...,p), and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leachate is b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When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belongs to </w:t>
      </w:r>
      <w:r>
        <w:rPr>
          <w:rFonts w:ascii="Arial" w:hAnsi="Arial" w:cs="Arial"/>
          <w:color w:val="000000" w:themeColor="text1"/>
          <w:sz w:val="24"/>
          <w:szCs w:val="24"/>
        </w:rPr>
        <w:t>ZnHAsO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53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Since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relatively small, it can be simplified as: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54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Then: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a1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4(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)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1(i)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55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position w:val="-1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(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i-1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56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It can be seen that the leaching at this time is only related to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so the content of As in the dust is set to be ω (mass fraction), and when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leachate is b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the leaching rate of As is η,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：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57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due to the addition of hydrogen peroxide during the actual leaching process, it will cause some deviation in the calculation results. So a factor ε was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introduced to correct the sulfuric acid concentration actual required. The correction factor ε can be approximated:                                                                                                   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ε=-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η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58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leaching rate of arsenic by hydrogen peroxide leaching.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Then: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a1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4</m:t>
                    </m:r>
                  </m:den>
                </m:f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40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1(i)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59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 w:cs="Arial"/>
            <w:color w:val="000000" w:themeColor="text1"/>
            <w:sz w:val="24"/>
            <w:szCs w:val="24"/>
          </w:rPr>
          <m:t>ε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60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606283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06283" w:rsidRDefault="003264F8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Support information 6: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 here suppose that the MHAsO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substances in the original dust are arranged in order of leaching: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... ,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p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 when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being leached,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...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i-1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has been completely leached.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 in the leaching is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)=c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=l,2,3,...,p), and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leachate is b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m:t>d</m:t>
        </m:r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When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belongs to PbHAsO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2(i)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dK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2(i)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dc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2(i)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1(i)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2(i)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2(i)</m:t>
                </m:r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Since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relatively small, it can be simplified as: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1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a2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62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Because arsenate will be converted to sulfate: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d-δ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63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64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δ </m:t>
        </m:r>
      </m:oMath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total amount of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non-PbHAsO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species in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...,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。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Due to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δ</m:t>
        </m:r>
        <w:proofErr w:type="gramEnd"/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≪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it can be simplified as: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w:lastRenderedPageBreak/>
          <m:t>d=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65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Then: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e>
                    </m:d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(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1(i)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66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position w:val="-1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(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i-1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d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67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It can be seen that the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leaching at this time is only related to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so the content of As in the dust is set to be ω (mass fraction), and when the concentration of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3+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the leachate is b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the leaching rate of As is η,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：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68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And due to the addition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of hydrogen peroxide during the actual leaching process, it will cause some deviation in the calculation results. So a factor ε was introduced to correct the sulfuric acid concentration actual required. The correction factor ε can be approximated: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ε=-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η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69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0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leaching rate of arsenic by hydrogen peroxide leaching.</w:t>
      </w:r>
    </w:p>
    <w:p w:rsidR="00606283" w:rsidRDefault="003264F8">
      <w:pPr>
        <w:spacing w:line="240" w:lineRule="auto"/>
        <w:ind w:firstLine="4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Then:</w:t>
      </w:r>
    </w:p>
    <w:p w:rsidR="00606283" w:rsidRDefault="003264F8">
      <w:pPr>
        <w:spacing w:line="240" w:lineRule="auto"/>
        <w:ind w:firstLine="420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80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2(i)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a2</m:t>
                    </m:r>
                  </m:sub>
                </m:sSub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1(i)</m:t>
                    </m:r>
                  </m:sub>
                </m:sSub>
              </m:den>
            </m:f>
          </m:e>
        </m:rad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70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p w:rsidR="00606283" w:rsidRDefault="003264F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40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η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 w:cs="Arial"/>
            <w:color w:val="000000" w:themeColor="text1"/>
            <w:sz w:val="24"/>
            <w:szCs w:val="24"/>
          </w:rPr>
          <m:t>ε</m:t>
        </m:r>
      </m:oMath>
      <w:r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（</w:t>
      </w:r>
      <w:r>
        <w:rPr>
          <w:rFonts w:ascii="Arial" w:hAnsi="Arial" w:cs="Arial"/>
          <w:color w:val="000000" w:themeColor="text1"/>
          <w:sz w:val="24"/>
          <w:szCs w:val="24"/>
        </w:rPr>
        <w:t>71</w:t>
      </w:r>
      <w:r>
        <w:rPr>
          <w:rFonts w:ascii="Arial" w:hAnsi="Arial" w:cs="Arial"/>
          <w:color w:val="000000" w:themeColor="text1"/>
          <w:sz w:val="24"/>
          <w:szCs w:val="24"/>
        </w:rPr>
        <w:t>）</w:t>
      </w:r>
    </w:p>
    <w:sectPr w:rsidR="00606283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C1"/>
    <w:rsid w:val="000306C1"/>
    <w:rsid w:val="00081A45"/>
    <w:rsid w:val="000F2064"/>
    <w:rsid w:val="001938CE"/>
    <w:rsid w:val="001C5E69"/>
    <w:rsid w:val="0027765C"/>
    <w:rsid w:val="002A451F"/>
    <w:rsid w:val="002C6548"/>
    <w:rsid w:val="003152CE"/>
    <w:rsid w:val="003264F8"/>
    <w:rsid w:val="00353613"/>
    <w:rsid w:val="00364090"/>
    <w:rsid w:val="00392E7E"/>
    <w:rsid w:val="003F43FF"/>
    <w:rsid w:val="0046343B"/>
    <w:rsid w:val="004E4581"/>
    <w:rsid w:val="00506D25"/>
    <w:rsid w:val="00606283"/>
    <w:rsid w:val="00621A7B"/>
    <w:rsid w:val="006B5E0E"/>
    <w:rsid w:val="006D05BA"/>
    <w:rsid w:val="009A36C2"/>
    <w:rsid w:val="009C2AAF"/>
    <w:rsid w:val="00BA202B"/>
    <w:rsid w:val="00BB4A77"/>
    <w:rsid w:val="00BC64AF"/>
    <w:rsid w:val="00C4441B"/>
    <w:rsid w:val="00C71F3B"/>
    <w:rsid w:val="00D0699D"/>
    <w:rsid w:val="00D154AC"/>
    <w:rsid w:val="00D16FBC"/>
    <w:rsid w:val="00D90C50"/>
    <w:rsid w:val="00DB10A8"/>
    <w:rsid w:val="00DD348A"/>
    <w:rsid w:val="00E27EC1"/>
    <w:rsid w:val="00E749DD"/>
    <w:rsid w:val="00EA4B40"/>
    <w:rsid w:val="00EE7A65"/>
    <w:rsid w:val="4961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81A28-7CE9-417B-A02D-6FB8CEAF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1904</Words>
  <Characters>10853</Characters>
  <Application>Microsoft Office Word</Application>
  <DocSecurity>0</DocSecurity>
  <Lines>90</Lines>
  <Paragraphs>25</Paragraphs>
  <ScaleCrop>false</ScaleCrop>
  <Manager/>
  <Company/>
  <LinksUpToDate>false</LinksUpToDate>
  <CharactersWithSpaces>12732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Lama</cp:lastModifiedBy>
  <cp:revision>2</cp:revision>
  <cp:lastPrinted>2019-04-26T11:53:00Z</cp:lastPrinted>
  <dcterms:created xsi:type="dcterms:W3CDTF">2020-01-23T21:08:00Z</dcterms:created>
  <dcterms:modified xsi:type="dcterms:W3CDTF">2020-01-23T21:09:00Z</dcterms:modified>
</cp:coreProperties>
</file>