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9D920" w14:textId="3AED9496" w:rsidR="00685B55" w:rsidRPr="004142AB" w:rsidRDefault="004142AB">
      <w:pPr>
        <w:spacing w:before="71"/>
        <w:ind w:left="1508" w:right="1508"/>
        <w:jc w:val="center"/>
        <w:rPr>
          <w:b/>
          <w:sz w:val="20"/>
          <w:lang w:val="en-US"/>
        </w:rPr>
      </w:pPr>
      <w:bookmarkStart w:id="0" w:name="_GoBack"/>
      <w:bookmarkEnd w:id="0"/>
      <w:r w:rsidRPr="004142AB">
        <w:rPr>
          <w:b/>
          <w:sz w:val="20"/>
          <w:lang w:val="en-US"/>
        </w:rPr>
        <w:t xml:space="preserve">INFLAMMATORY BOWEL DISEASE </w:t>
      </w:r>
      <w:r>
        <w:rPr>
          <w:b/>
          <w:sz w:val="20"/>
          <w:lang w:val="en-US"/>
        </w:rPr>
        <w:t xml:space="preserve">SURVEY OF </w:t>
      </w:r>
      <w:r w:rsidR="00A37A0B" w:rsidRPr="004142AB">
        <w:rPr>
          <w:b/>
          <w:sz w:val="20"/>
          <w:lang w:val="en-US"/>
        </w:rPr>
        <w:t xml:space="preserve">LASPGHAN </w:t>
      </w:r>
      <w:r>
        <w:rPr>
          <w:b/>
          <w:sz w:val="20"/>
          <w:lang w:val="en-US"/>
        </w:rPr>
        <w:t>MEMBERS</w:t>
      </w:r>
      <w:r w:rsidR="00A37A0B" w:rsidRPr="004142AB">
        <w:rPr>
          <w:b/>
          <w:sz w:val="20"/>
          <w:lang w:val="en-US"/>
        </w:rPr>
        <w:t xml:space="preserve"> </w:t>
      </w:r>
    </w:p>
    <w:p w14:paraId="1F5B6B08" w14:textId="764E6EBA" w:rsidR="00685B55" w:rsidRPr="004142AB" w:rsidRDefault="00035D5C">
      <w:pPr>
        <w:pStyle w:val="BodyText"/>
        <w:spacing w:before="137" w:line="276" w:lineRule="auto"/>
        <w:ind w:left="117" w:right="111"/>
        <w:jc w:val="both"/>
        <w:rPr>
          <w:lang w:val="en-US"/>
        </w:rPr>
      </w:pPr>
      <w:r w:rsidRPr="004142AB">
        <w:rPr>
          <w:lang w:val="en-US"/>
        </w:rPr>
        <w:t>T</w:t>
      </w:r>
      <w:r w:rsidR="002A0BB7" w:rsidRPr="004142AB">
        <w:rPr>
          <w:lang w:val="en-US"/>
        </w:rPr>
        <w:t>h</w:t>
      </w:r>
      <w:r w:rsidR="00AB0893" w:rsidRPr="004142AB">
        <w:rPr>
          <w:lang w:val="en-US"/>
        </w:rPr>
        <w:t>e purpose of this</w:t>
      </w:r>
      <w:r w:rsidR="002A0BB7" w:rsidRPr="004142AB">
        <w:rPr>
          <w:lang w:val="en-US"/>
        </w:rPr>
        <w:t xml:space="preserve"> survey is </w:t>
      </w:r>
      <w:r w:rsidRPr="004142AB">
        <w:rPr>
          <w:lang w:val="en-US"/>
        </w:rPr>
        <w:t xml:space="preserve">to </w:t>
      </w:r>
      <w:r w:rsidR="00AB0893" w:rsidRPr="004142AB">
        <w:rPr>
          <w:lang w:val="en-US"/>
        </w:rPr>
        <w:t>collect data</w:t>
      </w:r>
      <w:r w:rsidRPr="004142AB">
        <w:rPr>
          <w:lang w:val="en-US"/>
        </w:rPr>
        <w:t xml:space="preserve"> for</w:t>
      </w:r>
      <w:r w:rsidR="002A0BB7" w:rsidRPr="004142AB">
        <w:rPr>
          <w:lang w:val="en-US"/>
        </w:rPr>
        <w:t xml:space="preserve"> an exploratory</w:t>
      </w:r>
      <w:r w:rsidRPr="004142AB">
        <w:rPr>
          <w:lang w:val="en-US"/>
        </w:rPr>
        <w:t>,</w:t>
      </w:r>
      <w:r w:rsidR="002A0BB7" w:rsidRPr="004142AB">
        <w:rPr>
          <w:lang w:val="en-US"/>
        </w:rPr>
        <w:t xml:space="preserve"> epidemiologic study on inflammatory bowel disease (IBD) in Latin American children and adolescents</w:t>
      </w:r>
      <w:r w:rsidR="00AB0893" w:rsidRPr="004142AB">
        <w:rPr>
          <w:lang w:val="en-US"/>
        </w:rPr>
        <w:t>,</w:t>
      </w:r>
      <w:r w:rsidR="002A0BB7" w:rsidRPr="004142AB">
        <w:rPr>
          <w:lang w:val="en-US"/>
        </w:rPr>
        <w:t xml:space="preserve"> treated from 2005 to 201</w:t>
      </w:r>
      <w:r w:rsidR="00100C6E" w:rsidRPr="00544AB3">
        <w:rPr>
          <w:lang w:val="en-US"/>
        </w:rPr>
        <w:t>6</w:t>
      </w:r>
      <w:r w:rsidR="00AB0893" w:rsidRPr="004142AB">
        <w:rPr>
          <w:lang w:val="en-US"/>
        </w:rPr>
        <w:t>,</w:t>
      </w:r>
      <w:r w:rsidR="002A0BB7" w:rsidRPr="004142AB">
        <w:rPr>
          <w:lang w:val="en-US"/>
        </w:rPr>
        <w:t xml:space="preserve"> by members of the LASPGHAN. </w:t>
      </w:r>
      <w:r w:rsidRPr="004142AB">
        <w:rPr>
          <w:lang w:val="en-US"/>
        </w:rPr>
        <w:t>I</w:t>
      </w:r>
      <w:r w:rsidR="002A0BB7" w:rsidRPr="004142AB">
        <w:rPr>
          <w:lang w:val="en-US"/>
        </w:rPr>
        <w:t>nformation</w:t>
      </w:r>
      <w:r w:rsidR="00874BA3" w:rsidRPr="004142AB">
        <w:rPr>
          <w:lang w:val="en-US"/>
        </w:rPr>
        <w:t xml:space="preserve"> is requested</w:t>
      </w:r>
      <w:r w:rsidR="002A0BB7" w:rsidRPr="004142AB">
        <w:rPr>
          <w:lang w:val="en-US"/>
        </w:rPr>
        <w:t xml:space="preserve"> on the </w:t>
      </w:r>
      <w:r w:rsidR="00C61E8D" w:rsidRPr="004142AB">
        <w:rPr>
          <w:lang w:val="en-US"/>
        </w:rPr>
        <w:t>number</w:t>
      </w:r>
      <w:r w:rsidR="002A0BB7" w:rsidRPr="004142AB">
        <w:rPr>
          <w:lang w:val="en-US"/>
        </w:rPr>
        <w:t xml:space="preserve"> of cases treated </w:t>
      </w:r>
      <w:r w:rsidR="00AB0893" w:rsidRPr="004142AB">
        <w:rPr>
          <w:lang w:val="en-US"/>
        </w:rPr>
        <w:t>per</w:t>
      </w:r>
      <w:r w:rsidR="002A0BB7" w:rsidRPr="004142AB">
        <w:rPr>
          <w:lang w:val="en-US"/>
        </w:rPr>
        <w:t xml:space="preserve"> year, the total </w:t>
      </w:r>
      <w:r w:rsidR="00C61E8D" w:rsidRPr="004142AB">
        <w:rPr>
          <w:lang w:val="en-US"/>
        </w:rPr>
        <w:t>number of</w:t>
      </w:r>
      <w:r w:rsidR="002A0BB7" w:rsidRPr="004142AB">
        <w:rPr>
          <w:lang w:val="en-US"/>
        </w:rPr>
        <w:t xml:space="preserve"> studies performed, the treatment prescribed in each of the </w:t>
      </w:r>
      <w:r w:rsidR="00874BA3" w:rsidRPr="004142AB">
        <w:rPr>
          <w:lang w:val="en-US"/>
        </w:rPr>
        <w:t>types</w:t>
      </w:r>
      <w:r w:rsidR="002A0BB7" w:rsidRPr="004142AB">
        <w:rPr>
          <w:lang w:val="en-US"/>
        </w:rPr>
        <w:t xml:space="preserve"> of IBD, and the gastrointestinal segments affected in ulcerative colitis and Crohn’s disease. It is important to make sure that the frequencies </w:t>
      </w:r>
      <w:r w:rsidR="00C61E8D" w:rsidRPr="004142AB">
        <w:rPr>
          <w:lang w:val="en-US"/>
        </w:rPr>
        <w:t>listed in</w:t>
      </w:r>
      <w:r w:rsidR="002A0BB7" w:rsidRPr="004142AB">
        <w:rPr>
          <w:lang w:val="en-US"/>
        </w:rPr>
        <w:t xml:space="preserve"> the different sections of the survey coincide</w:t>
      </w:r>
      <w:r w:rsidR="00C61E8D" w:rsidRPr="004142AB">
        <w:rPr>
          <w:lang w:val="en-US"/>
        </w:rPr>
        <w:t xml:space="preserve"> with one another</w:t>
      </w:r>
      <w:r w:rsidR="008D1F09" w:rsidRPr="004142AB">
        <w:rPr>
          <w:lang w:val="en-US"/>
        </w:rPr>
        <w:t>.</w:t>
      </w:r>
    </w:p>
    <w:p w14:paraId="1125D38C" w14:textId="062631BA" w:rsidR="00685B55" w:rsidRPr="004142AB" w:rsidRDefault="00A0433C">
      <w:pPr>
        <w:pStyle w:val="BodyText"/>
        <w:spacing w:before="11"/>
        <w:rPr>
          <w:sz w:val="10"/>
          <w:lang w:val="en-US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26A1700" wp14:editId="1D84AE7A">
                <wp:simplePos x="0" y="0"/>
                <wp:positionH relativeFrom="page">
                  <wp:posOffset>890270</wp:posOffset>
                </wp:positionH>
                <wp:positionV relativeFrom="paragraph">
                  <wp:posOffset>105410</wp:posOffset>
                </wp:positionV>
                <wp:extent cx="5938520" cy="6350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6350"/>
                          <a:chOff x="1402" y="166"/>
                          <a:chExt cx="9352" cy="1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02" y="170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22" y="1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32" y="170"/>
                            <a:ext cx="8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906D03" id="Group 15" o:spid="_x0000_s1026" style="position:absolute;margin-left:70.1pt;margin-top:8.3pt;width:467.6pt;height:.5pt;z-index:-251658240;mso-wrap-distance-left:0;mso-wrap-distance-right:0;mso-position-horizontal-relative:page" coordorigin="1402,166" coordsize="9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">
                <v:line id="Line 16" o:spid="_x0000_s1027" style="position:absolute;visibility:visible;mso-wrap-style:square" from="1402,170" to="1822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7" o:spid="_x0000_s1028" style="position:absolute;left:1822;top:1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8" o:spid="_x0000_s1029" style="position:absolute;visibility:visible;mso-wrap-style:square" from="1832,170" to="10754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733159D4" w14:textId="32FFA23A" w:rsidR="00685B55" w:rsidRPr="004142AB" w:rsidRDefault="008D1F09">
      <w:pPr>
        <w:pStyle w:val="BodyText"/>
        <w:tabs>
          <w:tab w:val="left" w:pos="969"/>
        </w:tabs>
        <w:ind w:left="576"/>
        <w:rPr>
          <w:lang w:val="en-US"/>
        </w:rPr>
      </w:pPr>
      <w:r w:rsidRPr="004142AB">
        <w:rPr>
          <w:b/>
          <w:lang w:val="en-US"/>
        </w:rPr>
        <w:t>1.</w:t>
      </w:r>
      <w:r w:rsidRPr="004142AB">
        <w:rPr>
          <w:b/>
          <w:lang w:val="en-US"/>
        </w:rPr>
        <w:tab/>
      </w:r>
      <w:r w:rsidR="00100C6E">
        <w:rPr>
          <w:lang w:val="en-US"/>
        </w:rPr>
        <w:t>C</w:t>
      </w:r>
      <w:r w:rsidR="002A0BB7" w:rsidRPr="004142AB">
        <w:rPr>
          <w:lang w:val="en-US"/>
        </w:rPr>
        <w:t xml:space="preserve">ity and country where you </w:t>
      </w:r>
      <w:r w:rsidR="00C61E8D" w:rsidRPr="004142AB">
        <w:rPr>
          <w:lang w:val="en-US"/>
        </w:rPr>
        <w:t>reside</w:t>
      </w:r>
      <w:r w:rsidR="002A0BB7" w:rsidRPr="004142AB">
        <w:rPr>
          <w:lang w:val="en-US"/>
        </w:rPr>
        <w:t xml:space="preserve">. </w:t>
      </w:r>
      <w:r w:rsidRPr="004142AB">
        <w:rPr>
          <w:lang w:val="en-US"/>
        </w:rPr>
        <w:t xml:space="preserve"> </w:t>
      </w:r>
    </w:p>
    <w:p w14:paraId="47500E28" w14:textId="263F2C14" w:rsidR="00685B55" w:rsidRPr="004142AB" w:rsidRDefault="00A0433C">
      <w:pPr>
        <w:pStyle w:val="BodyText"/>
        <w:spacing w:before="7"/>
        <w:rPr>
          <w:sz w:val="16"/>
          <w:lang w:val="en-US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3DEECF" wp14:editId="3E0022AD">
                <wp:simplePos x="0" y="0"/>
                <wp:positionH relativeFrom="page">
                  <wp:posOffset>890270</wp:posOffset>
                </wp:positionH>
                <wp:positionV relativeFrom="paragraph">
                  <wp:posOffset>146050</wp:posOffset>
                </wp:positionV>
                <wp:extent cx="5938520" cy="6350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6350"/>
                          <a:chOff x="1402" y="230"/>
                          <a:chExt cx="9352" cy="1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02" y="23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22" y="2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32" y="235"/>
                            <a:ext cx="8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B8CE8" id="Group 11" o:spid="_x0000_s1026" style="position:absolute;margin-left:70.1pt;margin-top:11.5pt;width:467.6pt;height:.5pt;z-index:-251657216;mso-wrap-distance-left:0;mso-wrap-distance-right:0;mso-position-horizontal-relative:page" coordorigin="1402,230" coordsize="9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">
                <v:line id="Line 12" o:spid="_x0000_s1027" style="position:absolute;visibility:visible;mso-wrap-style:square" from="1402,235" to="1822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13" o:spid="_x0000_s1028" style="position:absolute;left:1822;top:23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4" o:spid="_x0000_s1029" style="position:absolute;visibility:visible;mso-wrap-style:square" from="1832,235" to="10754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653BDCFC" w14:textId="3D27AABD" w:rsidR="00685B55" w:rsidRPr="004142AB" w:rsidRDefault="00A30476">
      <w:pPr>
        <w:spacing w:before="86"/>
        <w:ind w:left="550"/>
        <w:rPr>
          <w:sz w:val="20"/>
          <w:lang w:val="en-US"/>
        </w:rPr>
      </w:pPr>
      <w:r w:rsidRPr="004142AB">
        <w:rPr>
          <w:b/>
          <w:sz w:val="20"/>
          <w:lang w:val="en-US"/>
        </w:rPr>
        <w:t>Regarding the diagnosis of inflammatory bowel disease</w:t>
      </w:r>
      <w:r w:rsidR="008D1F09" w:rsidRPr="004142AB">
        <w:rPr>
          <w:b/>
          <w:sz w:val="20"/>
          <w:lang w:val="en-US"/>
        </w:rPr>
        <w:t xml:space="preserve"> </w:t>
      </w:r>
      <w:r w:rsidR="008D1F09" w:rsidRPr="004142AB">
        <w:rPr>
          <w:sz w:val="20"/>
          <w:lang w:val="en-US"/>
        </w:rPr>
        <w:t>(</w:t>
      </w:r>
      <w:r w:rsidRPr="004142AB">
        <w:rPr>
          <w:sz w:val="20"/>
          <w:lang w:val="en-US"/>
        </w:rPr>
        <w:t>period from</w:t>
      </w:r>
      <w:r w:rsidR="008D1F09" w:rsidRPr="004142AB">
        <w:rPr>
          <w:sz w:val="20"/>
          <w:lang w:val="en-US"/>
        </w:rPr>
        <w:t xml:space="preserve"> 2005 </w:t>
      </w:r>
      <w:r w:rsidRPr="004142AB">
        <w:rPr>
          <w:sz w:val="20"/>
          <w:lang w:val="en-US"/>
        </w:rPr>
        <w:t>to</w:t>
      </w:r>
      <w:r w:rsidR="008D1F09" w:rsidRPr="004142AB">
        <w:rPr>
          <w:sz w:val="20"/>
          <w:lang w:val="en-US"/>
        </w:rPr>
        <w:t xml:space="preserve"> </w:t>
      </w:r>
      <w:r w:rsidR="008D1F09" w:rsidRPr="00E86CF2">
        <w:rPr>
          <w:sz w:val="20"/>
          <w:lang w:val="en-US"/>
        </w:rPr>
        <w:t>201</w:t>
      </w:r>
      <w:r w:rsidR="0006027D" w:rsidRPr="00E86CF2">
        <w:rPr>
          <w:sz w:val="20"/>
          <w:lang w:val="en-US"/>
        </w:rPr>
        <w:t>6</w:t>
      </w:r>
      <w:r w:rsidR="008D1F09" w:rsidRPr="00E86CF2">
        <w:rPr>
          <w:sz w:val="20"/>
          <w:lang w:val="en-US"/>
        </w:rPr>
        <w:t>)</w:t>
      </w:r>
    </w:p>
    <w:p w14:paraId="4499A230" w14:textId="77777777" w:rsidR="00685B55" w:rsidRPr="004142AB" w:rsidRDefault="00685B55">
      <w:pPr>
        <w:pStyle w:val="BodyText"/>
        <w:spacing w:before="10"/>
        <w:rPr>
          <w:sz w:val="10"/>
          <w:lang w:val="en-US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7636"/>
        <w:gridCol w:w="1311"/>
      </w:tblGrid>
      <w:tr w:rsidR="00685B55" w:rsidRPr="00100C6E" w14:paraId="1FCAC4A9" w14:textId="77777777">
        <w:trPr>
          <w:trHeight w:val="460"/>
        </w:trPr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54EFE1D4" w14:textId="77777777" w:rsidR="00685B55" w:rsidRPr="004142AB" w:rsidRDefault="008D1F09">
            <w:pPr>
              <w:pStyle w:val="TableParagraph"/>
              <w:spacing w:line="228" w:lineRule="exact"/>
              <w:ind w:left="134"/>
              <w:rPr>
                <w:b/>
                <w:sz w:val="20"/>
                <w:lang w:val="en-US"/>
              </w:rPr>
            </w:pPr>
            <w:r w:rsidRPr="004142AB">
              <w:rPr>
                <w:b/>
                <w:sz w:val="20"/>
                <w:lang w:val="en-US"/>
              </w:rPr>
              <w:t>2.</w:t>
            </w:r>
          </w:p>
        </w:tc>
        <w:tc>
          <w:tcPr>
            <w:tcW w:w="7636" w:type="dxa"/>
            <w:tcBorders>
              <w:top w:val="nil"/>
              <w:left w:val="nil"/>
              <w:right w:val="single" w:sz="2" w:space="0" w:color="000000"/>
            </w:tcBorders>
          </w:tcPr>
          <w:p w14:paraId="11B76C6B" w14:textId="0577C36E" w:rsidR="00685B55" w:rsidRPr="004142AB" w:rsidRDefault="00A30476">
            <w:pPr>
              <w:pStyle w:val="TableParagraph"/>
              <w:ind w:left="120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How many patients have you treated that were </w:t>
            </w:r>
            <w:r w:rsidRPr="004142AB">
              <w:rPr>
                <w:b/>
                <w:sz w:val="20"/>
                <w:lang w:val="en-US"/>
              </w:rPr>
              <w:t>diagnosed with IBD</w:t>
            </w:r>
            <w:r w:rsidR="008D1F09" w:rsidRPr="004142AB">
              <w:rPr>
                <w:sz w:val="20"/>
                <w:lang w:val="en-US"/>
              </w:rPr>
              <w:t>?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C6F5A6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5F0DD2C4" w14:textId="77777777">
        <w:trPr>
          <w:trHeight w:val="460"/>
        </w:trPr>
        <w:tc>
          <w:tcPr>
            <w:tcW w:w="407" w:type="dxa"/>
            <w:tcBorders>
              <w:left w:val="nil"/>
              <w:right w:val="nil"/>
            </w:tcBorders>
          </w:tcPr>
          <w:p w14:paraId="40E75BB0" w14:textId="77777777" w:rsidR="00685B55" w:rsidRPr="004142AB" w:rsidRDefault="008D1F09">
            <w:pPr>
              <w:pStyle w:val="TableParagraph"/>
              <w:spacing w:line="228" w:lineRule="exact"/>
              <w:ind w:left="134"/>
              <w:rPr>
                <w:b/>
                <w:sz w:val="20"/>
                <w:lang w:val="en-US"/>
              </w:rPr>
            </w:pPr>
            <w:r w:rsidRPr="004142AB">
              <w:rPr>
                <w:b/>
                <w:sz w:val="20"/>
                <w:lang w:val="en-US"/>
              </w:rPr>
              <w:t>3.</w:t>
            </w:r>
          </w:p>
        </w:tc>
        <w:tc>
          <w:tcPr>
            <w:tcW w:w="7636" w:type="dxa"/>
            <w:tcBorders>
              <w:left w:val="nil"/>
              <w:right w:val="single" w:sz="2" w:space="0" w:color="000000"/>
            </w:tcBorders>
          </w:tcPr>
          <w:p w14:paraId="06B5560B" w14:textId="02FE5076" w:rsidR="00685B55" w:rsidRPr="004142AB" w:rsidRDefault="00A30476">
            <w:pPr>
              <w:pStyle w:val="TableParagraph"/>
              <w:ind w:left="120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How many patients were </w:t>
            </w:r>
            <w:r w:rsidRPr="004142AB">
              <w:rPr>
                <w:b/>
                <w:sz w:val="20"/>
                <w:lang w:val="en-US"/>
              </w:rPr>
              <w:t xml:space="preserve">diagnosed with </w:t>
            </w:r>
            <w:r w:rsidR="008D1F09" w:rsidRPr="004142AB">
              <w:rPr>
                <w:b/>
                <w:sz w:val="20"/>
                <w:lang w:val="en-US"/>
              </w:rPr>
              <w:t>ulcerativ</w:t>
            </w:r>
            <w:r w:rsidRPr="004142AB">
              <w:rPr>
                <w:b/>
                <w:sz w:val="20"/>
                <w:lang w:val="en-US"/>
              </w:rPr>
              <w:t>e colitis</w:t>
            </w:r>
            <w:r w:rsidR="008D1F09" w:rsidRPr="004142AB">
              <w:rPr>
                <w:sz w:val="20"/>
                <w:lang w:val="en-US"/>
              </w:rPr>
              <w:t>?</w:t>
            </w:r>
          </w:p>
        </w:tc>
        <w:tc>
          <w:tcPr>
            <w:tcW w:w="1311" w:type="dxa"/>
            <w:tcBorders>
              <w:left w:val="single" w:sz="2" w:space="0" w:color="000000"/>
              <w:right w:val="single" w:sz="2" w:space="0" w:color="000000"/>
            </w:tcBorders>
          </w:tcPr>
          <w:p w14:paraId="75B29512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21FD4F6D" w14:textId="77777777">
        <w:trPr>
          <w:trHeight w:val="470"/>
        </w:trPr>
        <w:tc>
          <w:tcPr>
            <w:tcW w:w="407" w:type="dxa"/>
            <w:tcBorders>
              <w:left w:val="nil"/>
              <w:right w:val="nil"/>
            </w:tcBorders>
          </w:tcPr>
          <w:p w14:paraId="305B9387" w14:textId="77777777" w:rsidR="00685B55" w:rsidRPr="004142AB" w:rsidRDefault="008D1F09">
            <w:pPr>
              <w:pStyle w:val="TableParagraph"/>
              <w:spacing w:line="228" w:lineRule="exact"/>
              <w:ind w:left="134"/>
              <w:rPr>
                <w:b/>
                <w:sz w:val="20"/>
                <w:lang w:val="en-US"/>
              </w:rPr>
            </w:pPr>
            <w:r w:rsidRPr="004142AB">
              <w:rPr>
                <w:b/>
                <w:sz w:val="20"/>
                <w:lang w:val="en-US"/>
              </w:rPr>
              <w:t>4.</w:t>
            </w:r>
          </w:p>
        </w:tc>
        <w:tc>
          <w:tcPr>
            <w:tcW w:w="7636" w:type="dxa"/>
            <w:tcBorders>
              <w:left w:val="nil"/>
              <w:right w:val="single" w:sz="2" w:space="0" w:color="000000"/>
            </w:tcBorders>
          </w:tcPr>
          <w:p w14:paraId="44377237" w14:textId="796C2325" w:rsidR="00685B55" w:rsidRPr="004142AB" w:rsidRDefault="00A30476">
            <w:pPr>
              <w:pStyle w:val="TableParagraph"/>
              <w:ind w:left="120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How many patients were </w:t>
            </w:r>
            <w:r w:rsidRPr="004142AB">
              <w:rPr>
                <w:b/>
                <w:sz w:val="20"/>
                <w:lang w:val="en-US"/>
              </w:rPr>
              <w:t xml:space="preserve">diagnosed with </w:t>
            </w:r>
            <w:r w:rsidR="008D1F09" w:rsidRPr="004142AB">
              <w:rPr>
                <w:b/>
                <w:sz w:val="20"/>
                <w:lang w:val="en-US"/>
              </w:rPr>
              <w:t>Crohn</w:t>
            </w:r>
            <w:r w:rsidRPr="004142AB">
              <w:rPr>
                <w:b/>
                <w:sz w:val="20"/>
                <w:lang w:val="en-US"/>
              </w:rPr>
              <w:t>’s disease</w:t>
            </w:r>
            <w:r w:rsidR="008D1F09" w:rsidRPr="004142AB">
              <w:rPr>
                <w:sz w:val="20"/>
                <w:lang w:val="en-US"/>
              </w:rPr>
              <w:t>?</w:t>
            </w:r>
          </w:p>
        </w:tc>
        <w:tc>
          <w:tcPr>
            <w:tcW w:w="1311" w:type="dxa"/>
            <w:tcBorders>
              <w:left w:val="single" w:sz="2" w:space="0" w:color="000000"/>
              <w:right w:val="single" w:sz="2" w:space="0" w:color="000000"/>
            </w:tcBorders>
          </w:tcPr>
          <w:p w14:paraId="1E258F75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61D1F1DD" w14:textId="77777777">
        <w:trPr>
          <w:trHeight w:val="460"/>
        </w:trPr>
        <w:tc>
          <w:tcPr>
            <w:tcW w:w="407" w:type="dxa"/>
            <w:tcBorders>
              <w:left w:val="nil"/>
              <w:right w:val="nil"/>
            </w:tcBorders>
          </w:tcPr>
          <w:p w14:paraId="0DDCCCDC" w14:textId="77777777" w:rsidR="00685B55" w:rsidRPr="004142AB" w:rsidRDefault="008D1F09">
            <w:pPr>
              <w:pStyle w:val="TableParagraph"/>
              <w:spacing w:line="228" w:lineRule="exact"/>
              <w:ind w:left="134"/>
              <w:rPr>
                <w:b/>
                <w:sz w:val="20"/>
                <w:lang w:val="en-US"/>
              </w:rPr>
            </w:pPr>
            <w:r w:rsidRPr="004142AB">
              <w:rPr>
                <w:b/>
                <w:sz w:val="20"/>
                <w:lang w:val="en-US"/>
              </w:rPr>
              <w:t>5.</w:t>
            </w:r>
          </w:p>
        </w:tc>
        <w:tc>
          <w:tcPr>
            <w:tcW w:w="7636" w:type="dxa"/>
            <w:tcBorders>
              <w:left w:val="nil"/>
              <w:right w:val="single" w:sz="2" w:space="0" w:color="000000"/>
            </w:tcBorders>
          </w:tcPr>
          <w:p w14:paraId="5DC7E64D" w14:textId="4FD262F8" w:rsidR="00685B55" w:rsidRPr="004142AB" w:rsidRDefault="00A30476" w:rsidP="00A30476">
            <w:pPr>
              <w:pStyle w:val="TableParagraph"/>
              <w:ind w:left="120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How many patients were </w:t>
            </w:r>
            <w:r w:rsidRPr="004142AB">
              <w:rPr>
                <w:b/>
                <w:sz w:val="20"/>
                <w:lang w:val="en-US"/>
              </w:rPr>
              <w:t>diagnosed with inflammatory bowel disease unclassified</w:t>
            </w:r>
            <w:r w:rsidR="008D1F09" w:rsidRPr="004142AB">
              <w:rPr>
                <w:sz w:val="20"/>
                <w:lang w:val="en-US"/>
              </w:rPr>
              <w:t>?</w:t>
            </w:r>
          </w:p>
        </w:tc>
        <w:tc>
          <w:tcPr>
            <w:tcW w:w="1311" w:type="dxa"/>
            <w:tcBorders>
              <w:left w:val="single" w:sz="2" w:space="0" w:color="000000"/>
              <w:right w:val="single" w:sz="2" w:space="0" w:color="000000"/>
            </w:tcBorders>
          </w:tcPr>
          <w:p w14:paraId="58DAED64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</w:tbl>
    <w:p w14:paraId="4E3891A3" w14:textId="24777082" w:rsidR="00685B55" w:rsidRPr="004142AB" w:rsidRDefault="00A30476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rPr>
          <w:sz w:val="20"/>
          <w:lang w:val="en-US"/>
        </w:rPr>
      </w:pPr>
      <w:r w:rsidRPr="004142AB">
        <w:rPr>
          <w:sz w:val="20"/>
          <w:lang w:val="en-US"/>
        </w:rPr>
        <w:t>Regarding</w:t>
      </w:r>
      <w:r w:rsidR="008D1F09" w:rsidRPr="004142AB">
        <w:rPr>
          <w:sz w:val="20"/>
          <w:lang w:val="en-US"/>
        </w:rPr>
        <w:t xml:space="preserve"> </w:t>
      </w:r>
      <w:r w:rsidRPr="004142AB">
        <w:rPr>
          <w:b/>
          <w:bCs/>
          <w:sz w:val="20"/>
          <w:lang w:val="en-US"/>
        </w:rPr>
        <w:t xml:space="preserve">ulcerative </w:t>
      </w:r>
      <w:r w:rsidR="008D1F09" w:rsidRPr="004142AB">
        <w:rPr>
          <w:b/>
          <w:sz w:val="20"/>
          <w:lang w:val="en-US"/>
        </w:rPr>
        <w:t>colitis</w:t>
      </w:r>
      <w:r w:rsidRPr="004142AB">
        <w:rPr>
          <w:bCs/>
          <w:sz w:val="20"/>
          <w:lang w:val="en-US"/>
        </w:rPr>
        <w:t>: How many patients did you treat per year</w:t>
      </w:r>
      <w:r w:rsidR="008D1F09" w:rsidRPr="004142AB">
        <w:rPr>
          <w:sz w:val="20"/>
          <w:lang w:val="en-US"/>
        </w:rPr>
        <w:t>?</w:t>
      </w:r>
    </w:p>
    <w:p w14:paraId="6B37F8B2" w14:textId="77777777" w:rsidR="00685B55" w:rsidRPr="004142AB" w:rsidRDefault="00685B55">
      <w:pPr>
        <w:pStyle w:val="BodyText"/>
        <w:spacing w:after="1"/>
        <w:rPr>
          <w:sz w:val="11"/>
          <w:lang w:val="en-US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44AB3" w:rsidRPr="004142AB" w14:paraId="49E1125E" w14:textId="77777777" w:rsidTr="00544AB3">
        <w:trPr>
          <w:trHeight w:val="566"/>
        </w:trPr>
        <w:tc>
          <w:tcPr>
            <w:tcW w:w="794" w:type="dxa"/>
          </w:tcPr>
          <w:p w14:paraId="5D4CC6BD" w14:textId="77777777" w:rsidR="00544AB3" w:rsidRPr="004142AB" w:rsidRDefault="00544AB3">
            <w:pPr>
              <w:pStyle w:val="TableParagraph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2005</w:t>
            </w:r>
          </w:p>
        </w:tc>
        <w:tc>
          <w:tcPr>
            <w:tcW w:w="794" w:type="dxa"/>
          </w:tcPr>
          <w:p w14:paraId="65712716" w14:textId="77777777" w:rsidR="00544AB3" w:rsidRPr="004142AB" w:rsidRDefault="00544AB3">
            <w:pPr>
              <w:pStyle w:val="TableParagraph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2006</w:t>
            </w:r>
          </w:p>
        </w:tc>
        <w:tc>
          <w:tcPr>
            <w:tcW w:w="794" w:type="dxa"/>
          </w:tcPr>
          <w:p w14:paraId="40F55C72" w14:textId="77777777" w:rsidR="00544AB3" w:rsidRPr="004142AB" w:rsidRDefault="00544AB3">
            <w:pPr>
              <w:pStyle w:val="TableParagraph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2007</w:t>
            </w:r>
          </w:p>
        </w:tc>
        <w:tc>
          <w:tcPr>
            <w:tcW w:w="794" w:type="dxa"/>
          </w:tcPr>
          <w:p w14:paraId="1FE85902" w14:textId="77777777" w:rsidR="00544AB3" w:rsidRPr="004142AB" w:rsidRDefault="00544AB3">
            <w:pPr>
              <w:pStyle w:val="TableParagraph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2008</w:t>
            </w:r>
          </w:p>
        </w:tc>
        <w:tc>
          <w:tcPr>
            <w:tcW w:w="794" w:type="dxa"/>
          </w:tcPr>
          <w:p w14:paraId="2FAB622B" w14:textId="77777777" w:rsidR="00544AB3" w:rsidRPr="004142AB" w:rsidRDefault="00544AB3">
            <w:pPr>
              <w:pStyle w:val="TableParagraph"/>
              <w:ind w:left="106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2009</w:t>
            </w:r>
          </w:p>
        </w:tc>
        <w:tc>
          <w:tcPr>
            <w:tcW w:w="794" w:type="dxa"/>
          </w:tcPr>
          <w:p w14:paraId="5CE1C730" w14:textId="77777777" w:rsidR="00544AB3" w:rsidRPr="004142AB" w:rsidRDefault="00544AB3">
            <w:pPr>
              <w:pStyle w:val="TableParagraph"/>
              <w:ind w:left="105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2010</w:t>
            </w:r>
          </w:p>
        </w:tc>
        <w:tc>
          <w:tcPr>
            <w:tcW w:w="794" w:type="dxa"/>
          </w:tcPr>
          <w:p w14:paraId="1AAE0DEB" w14:textId="4B4D64D0" w:rsidR="00544AB3" w:rsidRPr="004142AB" w:rsidRDefault="00544AB3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2011</w:t>
            </w:r>
          </w:p>
        </w:tc>
        <w:tc>
          <w:tcPr>
            <w:tcW w:w="794" w:type="dxa"/>
          </w:tcPr>
          <w:p w14:paraId="5CA365C9" w14:textId="60F11BC7" w:rsidR="00544AB3" w:rsidRPr="004142AB" w:rsidRDefault="00544AB3">
            <w:pPr>
              <w:pStyle w:val="TableParagraph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794" w:type="dxa"/>
          </w:tcPr>
          <w:p w14:paraId="0384B8B3" w14:textId="1679696F" w:rsidR="00544AB3" w:rsidRPr="004142AB" w:rsidRDefault="00544AB3">
            <w:pPr>
              <w:pStyle w:val="TableParagraph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794" w:type="dxa"/>
          </w:tcPr>
          <w:p w14:paraId="15AE54FD" w14:textId="70EA7DE1" w:rsidR="00544AB3" w:rsidRPr="004142AB" w:rsidRDefault="00544AB3">
            <w:pPr>
              <w:pStyle w:val="TableParagraph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794" w:type="dxa"/>
          </w:tcPr>
          <w:p w14:paraId="5BFF3CF5" w14:textId="72DE1920" w:rsidR="00544AB3" w:rsidRPr="004142AB" w:rsidRDefault="00544AB3">
            <w:pPr>
              <w:pStyle w:val="TableParagraph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794" w:type="dxa"/>
          </w:tcPr>
          <w:p w14:paraId="69D2750B" w14:textId="60CAA2BB" w:rsidR="00544AB3" w:rsidRPr="004142AB" w:rsidRDefault="00544AB3">
            <w:pPr>
              <w:pStyle w:val="TableParagraph"/>
              <w:ind w:left="106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6</w:t>
            </w:r>
          </w:p>
        </w:tc>
      </w:tr>
    </w:tbl>
    <w:p w14:paraId="5A8A8527" w14:textId="067575D4" w:rsidR="00685B55" w:rsidRPr="004142AB" w:rsidRDefault="00A30476">
      <w:pPr>
        <w:pStyle w:val="ListParagraph"/>
        <w:numPr>
          <w:ilvl w:val="0"/>
          <w:numId w:val="1"/>
        </w:numPr>
        <w:tabs>
          <w:tab w:val="left" w:pos="853"/>
        </w:tabs>
        <w:ind w:left="852" w:hanging="253"/>
        <w:rPr>
          <w:sz w:val="20"/>
          <w:lang w:val="en-US"/>
        </w:rPr>
      </w:pPr>
      <w:r w:rsidRPr="004142AB">
        <w:rPr>
          <w:sz w:val="20"/>
          <w:lang w:val="en-US"/>
        </w:rPr>
        <w:t xml:space="preserve">Regarding </w:t>
      </w:r>
      <w:r w:rsidRPr="004142AB">
        <w:rPr>
          <w:b/>
          <w:bCs/>
          <w:sz w:val="20"/>
          <w:lang w:val="en-US"/>
        </w:rPr>
        <w:t xml:space="preserve">Crohn’s </w:t>
      </w:r>
      <w:r w:rsidRPr="004142AB">
        <w:rPr>
          <w:b/>
          <w:sz w:val="20"/>
          <w:lang w:val="en-US"/>
        </w:rPr>
        <w:t>disease</w:t>
      </w:r>
      <w:r w:rsidRPr="004142AB">
        <w:rPr>
          <w:bCs/>
          <w:sz w:val="20"/>
          <w:lang w:val="en-US"/>
        </w:rPr>
        <w:t>:</w:t>
      </w:r>
      <w:r w:rsidRPr="004142AB">
        <w:rPr>
          <w:sz w:val="20"/>
          <w:lang w:val="en-US"/>
        </w:rPr>
        <w:t xml:space="preserve"> How many patients did you treat per year</w:t>
      </w:r>
      <w:r w:rsidR="008D1F09" w:rsidRPr="004142AB">
        <w:rPr>
          <w:sz w:val="20"/>
          <w:lang w:val="en-US"/>
        </w:rPr>
        <w:t>?</w:t>
      </w:r>
    </w:p>
    <w:p w14:paraId="0F22FD51" w14:textId="77777777" w:rsidR="00685B55" w:rsidRPr="004142AB" w:rsidRDefault="00685B55">
      <w:pPr>
        <w:pStyle w:val="BodyText"/>
        <w:spacing w:after="1"/>
        <w:rPr>
          <w:sz w:val="11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44AB3" w:rsidRPr="004142AB" w14:paraId="57427915" w14:textId="77777777" w:rsidTr="00544AB3">
        <w:trPr>
          <w:trHeight w:val="568"/>
          <w:jc w:val="center"/>
        </w:trPr>
        <w:tc>
          <w:tcPr>
            <w:tcW w:w="794" w:type="dxa"/>
          </w:tcPr>
          <w:p w14:paraId="4C5CBF3A" w14:textId="77777777" w:rsidR="00544AB3" w:rsidRPr="004142AB" w:rsidRDefault="00544AB3" w:rsidP="00544AB3">
            <w:pPr>
              <w:pStyle w:val="TableParagraph"/>
              <w:ind w:left="107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2005</w:t>
            </w:r>
          </w:p>
        </w:tc>
        <w:tc>
          <w:tcPr>
            <w:tcW w:w="794" w:type="dxa"/>
          </w:tcPr>
          <w:p w14:paraId="1D20F3C2" w14:textId="77777777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2006</w:t>
            </w:r>
          </w:p>
        </w:tc>
        <w:tc>
          <w:tcPr>
            <w:tcW w:w="794" w:type="dxa"/>
          </w:tcPr>
          <w:p w14:paraId="14340B3B" w14:textId="77777777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2007</w:t>
            </w:r>
          </w:p>
        </w:tc>
        <w:tc>
          <w:tcPr>
            <w:tcW w:w="794" w:type="dxa"/>
          </w:tcPr>
          <w:p w14:paraId="2B9FA14A" w14:textId="77777777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2008</w:t>
            </w:r>
          </w:p>
        </w:tc>
        <w:tc>
          <w:tcPr>
            <w:tcW w:w="794" w:type="dxa"/>
          </w:tcPr>
          <w:p w14:paraId="25FB58F8" w14:textId="77777777" w:rsidR="00544AB3" w:rsidRPr="004142AB" w:rsidRDefault="00544AB3" w:rsidP="00544AB3">
            <w:pPr>
              <w:pStyle w:val="TableParagraph"/>
              <w:ind w:left="106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2009</w:t>
            </w:r>
          </w:p>
        </w:tc>
        <w:tc>
          <w:tcPr>
            <w:tcW w:w="794" w:type="dxa"/>
          </w:tcPr>
          <w:p w14:paraId="3690E7B4" w14:textId="77777777" w:rsidR="00544AB3" w:rsidRPr="004142AB" w:rsidRDefault="00544AB3" w:rsidP="00544AB3">
            <w:pPr>
              <w:pStyle w:val="TableParagraph"/>
              <w:ind w:left="105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2010</w:t>
            </w:r>
          </w:p>
        </w:tc>
        <w:tc>
          <w:tcPr>
            <w:tcW w:w="794" w:type="dxa"/>
          </w:tcPr>
          <w:p w14:paraId="7015B469" w14:textId="77777777" w:rsidR="00544AB3" w:rsidRPr="004142AB" w:rsidRDefault="00544AB3" w:rsidP="00544AB3">
            <w:pPr>
              <w:pStyle w:val="TableParagraph"/>
              <w:ind w:left="107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2011</w:t>
            </w:r>
          </w:p>
        </w:tc>
        <w:tc>
          <w:tcPr>
            <w:tcW w:w="794" w:type="dxa"/>
          </w:tcPr>
          <w:p w14:paraId="0BB7200D" w14:textId="77777777" w:rsidR="00544AB3" w:rsidRPr="004142AB" w:rsidRDefault="00544AB3" w:rsidP="00544AB3">
            <w:pPr>
              <w:pStyle w:val="TableParagraph"/>
              <w:ind w:left="107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2012</w:t>
            </w:r>
          </w:p>
        </w:tc>
        <w:tc>
          <w:tcPr>
            <w:tcW w:w="794" w:type="dxa"/>
          </w:tcPr>
          <w:p w14:paraId="38E3836A" w14:textId="11C3DC3B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2013</w:t>
            </w:r>
          </w:p>
        </w:tc>
        <w:tc>
          <w:tcPr>
            <w:tcW w:w="794" w:type="dxa"/>
          </w:tcPr>
          <w:p w14:paraId="0B55489A" w14:textId="56730624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794" w:type="dxa"/>
          </w:tcPr>
          <w:p w14:paraId="61CEE00F" w14:textId="6D1575C8" w:rsidR="00544AB3" w:rsidRPr="004142AB" w:rsidRDefault="00544AB3" w:rsidP="00544AB3">
            <w:pPr>
              <w:pStyle w:val="TableParagraph"/>
              <w:ind w:left="108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794" w:type="dxa"/>
          </w:tcPr>
          <w:p w14:paraId="58768E6B" w14:textId="1EDFEC32" w:rsidR="00544AB3" w:rsidRPr="004142AB" w:rsidRDefault="00544AB3" w:rsidP="00544AB3">
            <w:pPr>
              <w:pStyle w:val="TableParagraph"/>
              <w:ind w:left="106"/>
              <w:jc w:val="center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6</w:t>
            </w:r>
          </w:p>
        </w:tc>
      </w:tr>
    </w:tbl>
    <w:p w14:paraId="2C2C0F25" w14:textId="5DFECAF6" w:rsidR="00685B55" w:rsidRPr="004142AB" w:rsidRDefault="00A30476">
      <w:pPr>
        <w:pStyle w:val="ListParagraph"/>
        <w:numPr>
          <w:ilvl w:val="0"/>
          <w:numId w:val="1"/>
        </w:numPr>
        <w:tabs>
          <w:tab w:val="left" w:pos="853"/>
        </w:tabs>
        <w:spacing w:before="122"/>
        <w:ind w:left="852" w:hanging="253"/>
        <w:rPr>
          <w:sz w:val="20"/>
          <w:lang w:val="en-US"/>
        </w:rPr>
      </w:pPr>
      <w:r w:rsidRPr="004142AB">
        <w:rPr>
          <w:sz w:val="20"/>
          <w:lang w:val="en-US"/>
        </w:rPr>
        <w:t>Regarding</w:t>
      </w:r>
      <w:r w:rsidR="008D1F09" w:rsidRPr="004142AB">
        <w:rPr>
          <w:sz w:val="20"/>
          <w:lang w:val="en-US"/>
        </w:rPr>
        <w:t xml:space="preserve"> </w:t>
      </w:r>
      <w:r w:rsidR="008D1F09" w:rsidRPr="004142AB">
        <w:rPr>
          <w:b/>
          <w:sz w:val="20"/>
          <w:lang w:val="en-US"/>
        </w:rPr>
        <w:t>inflam</w:t>
      </w:r>
      <w:r w:rsidR="00E53133" w:rsidRPr="004142AB">
        <w:rPr>
          <w:b/>
          <w:sz w:val="20"/>
          <w:lang w:val="en-US"/>
        </w:rPr>
        <w:t>m</w:t>
      </w:r>
      <w:r w:rsidR="008D1F09" w:rsidRPr="004142AB">
        <w:rPr>
          <w:b/>
          <w:sz w:val="20"/>
          <w:lang w:val="en-US"/>
        </w:rPr>
        <w:t>ator</w:t>
      </w:r>
      <w:r w:rsidR="00E53133" w:rsidRPr="004142AB">
        <w:rPr>
          <w:b/>
          <w:sz w:val="20"/>
          <w:lang w:val="en-US"/>
        </w:rPr>
        <w:t>y</w:t>
      </w:r>
      <w:r w:rsidR="008D1F09" w:rsidRPr="004142AB">
        <w:rPr>
          <w:b/>
          <w:sz w:val="20"/>
          <w:lang w:val="en-US"/>
        </w:rPr>
        <w:t xml:space="preserve"> </w:t>
      </w:r>
      <w:r w:rsidR="00E53133" w:rsidRPr="004142AB">
        <w:rPr>
          <w:b/>
          <w:sz w:val="20"/>
          <w:lang w:val="en-US"/>
        </w:rPr>
        <w:t>bowel disease unclassified</w:t>
      </w:r>
      <w:r w:rsidR="00E53133" w:rsidRPr="004142AB">
        <w:rPr>
          <w:bCs/>
          <w:sz w:val="20"/>
          <w:lang w:val="en-US"/>
        </w:rPr>
        <w:t>:</w:t>
      </w:r>
      <w:r w:rsidR="008D1F09" w:rsidRPr="004142AB">
        <w:rPr>
          <w:b/>
          <w:sz w:val="20"/>
          <w:lang w:val="en-US"/>
        </w:rPr>
        <w:t xml:space="preserve"> </w:t>
      </w:r>
      <w:r w:rsidRPr="004142AB">
        <w:rPr>
          <w:sz w:val="20"/>
          <w:lang w:val="en-US"/>
        </w:rPr>
        <w:t>How many patients did you treat per year</w:t>
      </w:r>
      <w:r w:rsidR="008D1F09" w:rsidRPr="004142AB">
        <w:rPr>
          <w:sz w:val="20"/>
          <w:lang w:val="en-US"/>
        </w:rPr>
        <w:t>?</w:t>
      </w:r>
    </w:p>
    <w:p w14:paraId="314DC33A" w14:textId="77777777" w:rsidR="00685B55" w:rsidRPr="004142AB" w:rsidRDefault="00685B55">
      <w:pPr>
        <w:pStyle w:val="BodyText"/>
        <w:spacing w:before="3"/>
        <w:rPr>
          <w:sz w:val="11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44AB3" w:rsidRPr="004142AB" w14:paraId="4C6FE9C8" w14:textId="77777777" w:rsidTr="00544AB3">
        <w:trPr>
          <w:trHeight w:val="568"/>
          <w:jc w:val="center"/>
        </w:trPr>
        <w:tc>
          <w:tcPr>
            <w:tcW w:w="794" w:type="dxa"/>
          </w:tcPr>
          <w:p w14:paraId="0F47582C" w14:textId="77777777" w:rsidR="00544AB3" w:rsidRPr="004142AB" w:rsidRDefault="00544AB3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2005</w:t>
            </w:r>
          </w:p>
        </w:tc>
        <w:tc>
          <w:tcPr>
            <w:tcW w:w="794" w:type="dxa"/>
          </w:tcPr>
          <w:p w14:paraId="3F0E4A21" w14:textId="77777777" w:rsidR="00544AB3" w:rsidRPr="004142AB" w:rsidRDefault="00544AB3">
            <w:pPr>
              <w:pStyle w:val="TableParagraph"/>
              <w:spacing w:line="225" w:lineRule="exact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2006</w:t>
            </w:r>
          </w:p>
        </w:tc>
        <w:tc>
          <w:tcPr>
            <w:tcW w:w="794" w:type="dxa"/>
          </w:tcPr>
          <w:p w14:paraId="223EAC08" w14:textId="77777777" w:rsidR="00544AB3" w:rsidRPr="004142AB" w:rsidRDefault="00544AB3">
            <w:pPr>
              <w:pStyle w:val="TableParagraph"/>
              <w:spacing w:line="225" w:lineRule="exact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2007</w:t>
            </w:r>
          </w:p>
        </w:tc>
        <w:tc>
          <w:tcPr>
            <w:tcW w:w="794" w:type="dxa"/>
          </w:tcPr>
          <w:p w14:paraId="595A72CA" w14:textId="77777777" w:rsidR="00544AB3" w:rsidRPr="004142AB" w:rsidRDefault="00544AB3">
            <w:pPr>
              <w:pStyle w:val="TableParagraph"/>
              <w:spacing w:line="225" w:lineRule="exact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2008</w:t>
            </w:r>
          </w:p>
        </w:tc>
        <w:tc>
          <w:tcPr>
            <w:tcW w:w="794" w:type="dxa"/>
          </w:tcPr>
          <w:p w14:paraId="7DF29EF3" w14:textId="77777777" w:rsidR="00544AB3" w:rsidRPr="004142AB" w:rsidRDefault="00544AB3">
            <w:pPr>
              <w:pStyle w:val="TableParagraph"/>
              <w:spacing w:line="225" w:lineRule="exact"/>
              <w:ind w:left="106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2009</w:t>
            </w:r>
          </w:p>
        </w:tc>
        <w:tc>
          <w:tcPr>
            <w:tcW w:w="794" w:type="dxa"/>
          </w:tcPr>
          <w:p w14:paraId="5FC8BBDF" w14:textId="77777777" w:rsidR="00544AB3" w:rsidRPr="004142AB" w:rsidRDefault="00544AB3">
            <w:pPr>
              <w:pStyle w:val="TableParagraph"/>
              <w:spacing w:line="225" w:lineRule="exact"/>
              <w:ind w:left="105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2010</w:t>
            </w:r>
          </w:p>
        </w:tc>
        <w:tc>
          <w:tcPr>
            <w:tcW w:w="794" w:type="dxa"/>
          </w:tcPr>
          <w:p w14:paraId="32DC53EC" w14:textId="77777777" w:rsidR="00544AB3" w:rsidRPr="004142AB" w:rsidRDefault="00544AB3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2011</w:t>
            </w:r>
          </w:p>
        </w:tc>
        <w:tc>
          <w:tcPr>
            <w:tcW w:w="794" w:type="dxa"/>
          </w:tcPr>
          <w:p w14:paraId="7CE45BF8" w14:textId="0D8A7B93" w:rsidR="00544AB3" w:rsidRPr="004142AB" w:rsidRDefault="00544AB3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794" w:type="dxa"/>
          </w:tcPr>
          <w:p w14:paraId="498C4C84" w14:textId="440E1619" w:rsidR="00544AB3" w:rsidRPr="004142AB" w:rsidRDefault="00544AB3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794" w:type="dxa"/>
          </w:tcPr>
          <w:p w14:paraId="26603E3E" w14:textId="24E3FB1E" w:rsidR="00544AB3" w:rsidRPr="004142AB" w:rsidRDefault="00544AB3">
            <w:pPr>
              <w:pStyle w:val="TableParagraph"/>
              <w:spacing w:line="225" w:lineRule="exact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794" w:type="dxa"/>
          </w:tcPr>
          <w:p w14:paraId="5540A5A4" w14:textId="0C3D58B8" w:rsidR="00544AB3" w:rsidRPr="004142AB" w:rsidRDefault="00544AB3">
            <w:pPr>
              <w:pStyle w:val="TableParagraph"/>
              <w:spacing w:line="225" w:lineRule="exact"/>
              <w:ind w:left="108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794" w:type="dxa"/>
          </w:tcPr>
          <w:p w14:paraId="2C1F6B9B" w14:textId="03574969" w:rsidR="00544AB3" w:rsidRPr="004142AB" w:rsidRDefault="00544AB3">
            <w:pPr>
              <w:pStyle w:val="TableParagraph"/>
              <w:spacing w:line="225" w:lineRule="exact"/>
              <w:ind w:left="106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201</w:t>
            </w:r>
            <w:r>
              <w:rPr>
                <w:sz w:val="20"/>
                <w:lang w:val="en-US"/>
              </w:rPr>
              <w:t>6</w:t>
            </w:r>
          </w:p>
        </w:tc>
      </w:tr>
    </w:tbl>
    <w:p w14:paraId="7C687AA4" w14:textId="16F335B6" w:rsidR="00685B55" w:rsidRPr="004142AB" w:rsidRDefault="00E53133">
      <w:pPr>
        <w:pStyle w:val="ListParagraph"/>
        <w:numPr>
          <w:ilvl w:val="0"/>
          <w:numId w:val="1"/>
        </w:numPr>
        <w:tabs>
          <w:tab w:val="left" w:pos="851"/>
        </w:tabs>
        <w:ind w:left="833" w:right="811" w:hanging="233"/>
        <w:rPr>
          <w:sz w:val="20"/>
          <w:lang w:val="en-US"/>
        </w:rPr>
      </w:pPr>
      <w:r w:rsidRPr="004142AB">
        <w:rPr>
          <w:sz w:val="20"/>
          <w:lang w:val="en-US"/>
        </w:rPr>
        <w:t>Indicate the number of times the following studies were performed to diagnose</w:t>
      </w:r>
      <w:r w:rsidR="008D1F09" w:rsidRPr="004142AB">
        <w:rPr>
          <w:sz w:val="20"/>
          <w:lang w:val="en-US"/>
        </w:rPr>
        <w:t xml:space="preserve"> </w:t>
      </w:r>
      <w:r w:rsidRPr="004142AB">
        <w:rPr>
          <w:b/>
          <w:sz w:val="20"/>
          <w:lang w:val="en-US"/>
        </w:rPr>
        <w:t>inflammatory bowel disease</w:t>
      </w:r>
      <w:r w:rsidR="008D1F09" w:rsidRPr="004142AB">
        <w:rPr>
          <w:sz w:val="20"/>
          <w:lang w:val="en-US"/>
        </w:rPr>
        <w:t xml:space="preserve">, </w:t>
      </w:r>
      <w:r w:rsidRPr="004142AB">
        <w:rPr>
          <w:sz w:val="20"/>
          <w:lang w:val="en-US"/>
        </w:rPr>
        <w:t xml:space="preserve">from </w:t>
      </w:r>
      <w:r w:rsidR="008D1F09" w:rsidRPr="004142AB">
        <w:rPr>
          <w:sz w:val="20"/>
          <w:lang w:val="en-US"/>
        </w:rPr>
        <w:t xml:space="preserve">2005 </w:t>
      </w:r>
      <w:r w:rsidRPr="004142AB">
        <w:rPr>
          <w:sz w:val="20"/>
          <w:lang w:val="en-US"/>
        </w:rPr>
        <w:t>to</w:t>
      </w:r>
      <w:r w:rsidR="008D1F09" w:rsidRPr="004142AB">
        <w:rPr>
          <w:sz w:val="20"/>
          <w:lang w:val="en-US"/>
        </w:rPr>
        <w:t xml:space="preserve"> </w:t>
      </w:r>
      <w:r w:rsidR="008D1F09" w:rsidRPr="00544AB3">
        <w:rPr>
          <w:sz w:val="20"/>
          <w:lang w:val="en-US"/>
        </w:rPr>
        <w:t>201</w:t>
      </w:r>
      <w:r w:rsidR="0006027D" w:rsidRPr="00544AB3">
        <w:rPr>
          <w:sz w:val="20"/>
          <w:lang w:val="en-US"/>
        </w:rPr>
        <w:t>6</w:t>
      </w:r>
      <w:r w:rsidR="008D1F09" w:rsidRPr="00544AB3">
        <w:rPr>
          <w:sz w:val="20"/>
          <w:lang w:val="en-US"/>
        </w:rPr>
        <w:t>:</w:t>
      </w:r>
    </w:p>
    <w:p w14:paraId="4F35CF60" w14:textId="77777777" w:rsidR="00685B55" w:rsidRPr="004142AB" w:rsidRDefault="00685B55">
      <w:pPr>
        <w:pStyle w:val="BodyText"/>
        <w:spacing w:before="1"/>
        <w:rPr>
          <w:sz w:val="11"/>
          <w:lang w:val="en-US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445"/>
      </w:tblGrid>
      <w:tr w:rsidR="00685B55" w:rsidRPr="004142AB" w14:paraId="67754BE1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5E6181FF" w14:textId="2B0591B4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a. </w:t>
            </w:r>
            <w:r w:rsidR="00E53133" w:rsidRPr="004142AB">
              <w:rPr>
                <w:sz w:val="20"/>
                <w:lang w:val="en-US"/>
              </w:rPr>
              <w:t>Clinical data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4F198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32748A98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19ECD3A7" w14:textId="54AF9F6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b. </w:t>
            </w:r>
            <w:r w:rsidR="00E53133" w:rsidRPr="004142AB">
              <w:rPr>
                <w:sz w:val="20"/>
                <w:lang w:val="en-US"/>
              </w:rPr>
              <w:t>Upper endoscopy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6A23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37BE752F" w14:textId="77777777">
        <w:trPr>
          <w:trHeight w:val="347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3BF5C6CE" w14:textId="4917B4C3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c. </w:t>
            </w:r>
            <w:r w:rsidR="00E53133" w:rsidRPr="004142AB">
              <w:rPr>
                <w:sz w:val="20"/>
                <w:lang w:val="en-US"/>
              </w:rPr>
              <w:t>Upper endoscopy and biopsies of the esophagus</w:t>
            </w:r>
            <w:r w:rsidRPr="004142AB">
              <w:rPr>
                <w:sz w:val="20"/>
                <w:lang w:val="en-US"/>
              </w:rPr>
              <w:t xml:space="preserve">, </w:t>
            </w:r>
            <w:r w:rsidR="00E53133" w:rsidRPr="004142AB">
              <w:rPr>
                <w:sz w:val="20"/>
                <w:lang w:val="en-US"/>
              </w:rPr>
              <w:t>stomach,</w:t>
            </w:r>
            <w:r w:rsidRPr="004142AB">
              <w:rPr>
                <w:sz w:val="20"/>
                <w:lang w:val="en-US"/>
              </w:rPr>
              <w:t xml:space="preserve"> o</w:t>
            </w:r>
            <w:r w:rsidR="00E53133" w:rsidRPr="004142AB">
              <w:rPr>
                <w:sz w:val="20"/>
                <w:lang w:val="en-US"/>
              </w:rPr>
              <w:t>r</w:t>
            </w:r>
            <w:r w:rsidRPr="004142AB">
              <w:rPr>
                <w:sz w:val="20"/>
                <w:lang w:val="en-US"/>
              </w:rPr>
              <w:t xml:space="preserve"> duoden</w:t>
            </w:r>
            <w:r w:rsidR="00E53133" w:rsidRPr="004142AB">
              <w:rPr>
                <w:sz w:val="20"/>
                <w:lang w:val="en-US"/>
              </w:rPr>
              <w:t>um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8A1A7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624B9F36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20A26D09" w14:textId="55B66705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d. Colonoscop</w:t>
            </w:r>
            <w:r w:rsidR="00E53133" w:rsidRPr="004142AB">
              <w:rPr>
                <w:sz w:val="20"/>
                <w:lang w:val="en-US"/>
              </w:rPr>
              <w:t>y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DA766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638AFABF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0A27CC70" w14:textId="75C6ACCE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e. Colonoscop</w:t>
            </w:r>
            <w:r w:rsidR="00E53133" w:rsidRPr="004142AB">
              <w:rPr>
                <w:sz w:val="20"/>
                <w:lang w:val="en-US"/>
              </w:rPr>
              <w:t>y</w:t>
            </w:r>
            <w:r w:rsidRPr="004142AB">
              <w:rPr>
                <w:sz w:val="20"/>
                <w:lang w:val="en-US"/>
              </w:rPr>
              <w:t xml:space="preserve"> </w:t>
            </w:r>
            <w:r w:rsidR="00E53133" w:rsidRPr="004142AB">
              <w:rPr>
                <w:sz w:val="20"/>
                <w:lang w:val="en-US"/>
              </w:rPr>
              <w:t>and</w:t>
            </w:r>
            <w:r w:rsidRPr="004142AB">
              <w:rPr>
                <w:sz w:val="20"/>
                <w:lang w:val="en-US"/>
              </w:rPr>
              <w:t xml:space="preserve"> biopsi</w:t>
            </w:r>
            <w:r w:rsidR="00E53133" w:rsidRPr="004142AB">
              <w:rPr>
                <w:sz w:val="20"/>
                <w:lang w:val="en-US"/>
              </w:rPr>
              <w:t>e</w:t>
            </w:r>
            <w:r w:rsidRPr="004142AB">
              <w:rPr>
                <w:sz w:val="20"/>
                <w:lang w:val="en-US"/>
              </w:rPr>
              <w:t xml:space="preserve">s </w:t>
            </w:r>
            <w:r w:rsidR="00E53133" w:rsidRPr="004142AB">
              <w:rPr>
                <w:sz w:val="20"/>
                <w:lang w:val="en-US"/>
              </w:rPr>
              <w:t>of the</w:t>
            </w:r>
            <w:r w:rsidRPr="004142AB">
              <w:rPr>
                <w:sz w:val="20"/>
                <w:lang w:val="en-US"/>
              </w:rPr>
              <w:t xml:space="preserve"> colon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94CB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48FD9362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5C26AC5" w14:textId="60B97A7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f. Ileoscop</w:t>
            </w:r>
            <w:r w:rsidR="00E53133" w:rsidRPr="004142AB">
              <w:rPr>
                <w:sz w:val="20"/>
                <w:lang w:val="en-US"/>
              </w:rPr>
              <w:t>y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EB4B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099F0D19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30BE93F" w14:textId="326A9037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g. Ileoscop</w:t>
            </w:r>
            <w:r w:rsidR="00E53133" w:rsidRPr="004142AB">
              <w:rPr>
                <w:sz w:val="20"/>
                <w:lang w:val="en-US"/>
              </w:rPr>
              <w:t>y</w:t>
            </w:r>
            <w:r w:rsidRPr="004142AB">
              <w:rPr>
                <w:sz w:val="20"/>
                <w:lang w:val="en-US"/>
              </w:rPr>
              <w:t xml:space="preserve"> </w:t>
            </w:r>
            <w:r w:rsidR="00E53133" w:rsidRPr="004142AB">
              <w:rPr>
                <w:sz w:val="20"/>
                <w:lang w:val="en-US"/>
              </w:rPr>
              <w:t>and</w:t>
            </w:r>
            <w:r w:rsidRPr="004142AB">
              <w:rPr>
                <w:sz w:val="20"/>
                <w:lang w:val="en-US"/>
              </w:rPr>
              <w:t xml:space="preserve"> biopsi</w:t>
            </w:r>
            <w:r w:rsidR="00E53133" w:rsidRPr="004142AB">
              <w:rPr>
                <w:sz w:val="20"/>
                <w:lang w:val="en-US"/>
              </w:rPr>
              <w:t>e</w:t>
            </w:r>
            <w:r w:rsidRPr="004142AB">
              <w:rPr>
                <w:sz w:val="20"/>
                <w:lang w:val="en-US"/>
              </w:rPr>
              <w:t xml:space="preserve">s </w:t>
            </w:r>
            <w:r w:rsidR="00E53133" w:rsidRPr="004142AB">
              <w:rPr>
                <w:sz w:val="20"/>
                <w:lang w:val="en-US"/>
              </w:rPr>
              <w:t>of the</w:t>
            </w:r>
            <w:r w:rsidRPr="004142AB">
              <w:rPr>
                <w:sz w:val="20"/>
                <w:lang w:val="en-US"/>
              </w:rPr>
              <w:t xml:space="preserve"> terminal</w:t>
            </w:r>
            <w:r w:rsidR="00E53133" w:rsidRPr="004142AB">
              <w:rPr>
                <w:sz w:val="20"/>
                <w:lang w:val="en-US"/>
              </w:rPr>
              <w:t xml:space="preserve"> ileum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FFD23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2B71729A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35C62258" w14:textId="779F1E74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h. </w:t>
            </w:r>
            <w:r w:rsidR="00E53133" w:rsidRPr="004142AB">
              <w:rPr>
                <w:sz w:val="20"/>
                <w:lang w:val="en-US"/>
              </w:rPr>
              <w:t>Imaging studies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4E88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4EDF26E6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3A464474" w14:textId="7B8469E4" w:rsidR="00685B55" w:rsidRPr="004142AB" w:rsidRDefault="00E53133">
            <w:pPr>
              <w:pStyle w:val="TableParagraph"/>
              <w:ind w:left="1492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Ulcerative c</w:t>
            </w:r>
            <w:r w:rsidR="008D1F09" w:rsidRPr="004142AB">
              <w:rPr>
                <w:sz w:val="20"/>
                <w:lang w:val="en-US"/>
              </w:rPr>
              <w:t xml:space="preserve">olitis 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CED0F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3581683A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1E42636" w14:textId="6755FA8C" w:rsidR="00685B55" w:rsidRPr="004142AB" w:rsidRDefault="008D1F09">
            <w:pPr>
              <w:pStyle w:val="TableParagraph"/>
              <w:ind w:left="1492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Crohn</w:t>
            </w:r>
            <w:r w:rsidR="00E53133" w:rsidRPr="004142AB">
              <w:rPr>
                <w:sz w:val="20"/>
                <w:lang w:val="en-US"/>
              </w:rPr>
              <w:t>’s disease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CB99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3C9AF9FF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0884306" w14:textId="3DBCB465" w:rsidR="00685B55" w:rsidRPr="004142AB" w:rsidRDefault="00E53133">
            <w:pPr>
              <w:pStyle w:val="TableParagraph"/>
              <w:ind w:left="1492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Inflammatory bowel disease unclassified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21BC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47226A8C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2075772B" w14:textId="2C45D5C5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proofErr w:type="spellStart"/>
            <w:r w:rsidRPr="004142AB">
              <w:rPr>
                <w:sz w:val="20"/>
                <w:lang w:val="en-US"/>
              </w:rPr>
              <w:t>i</w:t>
            </w:r>
            <w:proofErr w:type="spellEnd"/>
            <w:r w:rsidRPr="004142AB">
              <w:rPr>
                <w:sz w:val="20"/>
                <w:lang w:val="en-US"/>
              </w:rPr>
              <w:t>. Ot</w:t>
            </w:r>
            <w:r w:rsidR="00666D16" w:rsidRPr="004142AB">
              <w:rPr>
                <w:sz w:val="20"/>
                <w:lang w:val="en-US"/>
              </w:rPr>
              <w:t>her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63B1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5339ADD2" w14:textId="77777777">
        <w:trPr>
          <w:trHeight w:val="347"/>
        </w:trPr>
        <w:tc>
          <w:tcPr>
            <w:tcW w:w="935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F6856EC" w14:textId="078188D5" w:rsidR="00685B55" w:rsidRPr="004142AB" w:rsidRDefault="00666D16" w:rsidP="00666D16">
            <w:pPr>
              <w:pStyle w:val="TableParagraph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                   j. If the answer was</w:t>
            </w:r>
            <w:r w:rsidR="008D1F09" w:rsidRPr="004142AB">
              <w:rPr>
                <w:sz w:val="20"/>
                <w:lang w:val="en-US"/>
              </w:rPr>
              <w:t xml:space="preserve"> </w:t>
            </w:r>
            <w:r w:rsidR="008D1F09" w:rsidRPr="004142AB">
              <w:rPr>
                <w:b/>
                <w:sz w:val="20"/>
                <w:lang w:val="en-US"/>
              </w:rPr>
              <w:t>Ot</w:t>
            </w:r>
            <w:r w:rsidRPr="004142AB">
              <w:rPr>
                <w:b/>
                <w:sz w:val="20"/>
                <w:lang w:val="en-US"/>
              </w:rPr>
              <w:t>her</w:t>
            </w:r>
            <w:r w:rsidR="008D1F09" w:rsidRPr="004142AB">
              <w:rPr>
                <w:sz w:val="20"/>
                <w:lang w:val="en-US"/>
              </w:rPr>
              <w:t xml:space="preserve">, </w:t>
            </w:r>
            <w:r w:rsidRPr="004142AB">
              <w:rPr>
                <w:sz w:val="20"/>
                <w:lang w:val="en-US"/>
              </w:rPr>
              <w:t>indicate which study and the number of times it was performed.</w:t>
            </w:r>
          </w:p>
          <w:p w14:paraId="68861BC5" w14:textId="77777777" w:rsidR="00666D16" w:rsidRPr="004142AB" w:rsidRDefault="00666D16">
            <w:pPr>
              <w:pStyle w:val="TableParagraph"/>
              <w:ind w:left="108"/>
              <w:rPr>
                <w:sz w:val="20"/>
                <w:lang w:val="en-US"/>
              </w:rPr>
            </w:pPr>
          </w:p>
          <w:p w14:paraId="0E5E5042" w14:textId="30DB4F83" w:rsidR="00666D16" w:rsidRPr="004142AB" w:rsidRDefault="00666D16">
            <w:pPr>
              <w:pStyle w:val="TableParagraph"/>
              <w:ind w:left="108"/>
              <w:rPr>
                <w:sz w:val="20"/>
                <w:lang w:val="en-US"/>
              </w:rPr>
            </w:pPr>
          </w:p>
        </w:tc>
      </w:tr>
    </w:tbl>
    <w:p w14:paraId="0FA6D3A9" w14:textId="70EE7657" w:rsidR="00685B55" w:rsidRPr="004142AB" w:rsidRDefault="00666D16" w:rsidP="00666D16">
      <w:pPr>
        <w:pStyle w:val="ListParagraph"/>
        <w:numPr>
          <w:ilvl w:val="0"/>
          <w:numId w:val="1"/>
        </w:numPr>
        <w:tabs>
          <w:tab w:val="left" w:pos="903"/>
        </w:tabs>
        <w:spacing w:before="115"/>
        <w:rPr>
          <w:sz w:val="20"/>
          <w:lang w:val="en-US"/>
        </w:rPr>
        <w:sectPr w:rsidR="00685B55" w:rsidRPr="004142AB">
          <w:type w:val="continuous"/>
          <w:pgSz w:w="12240" w:h="15840"/>
          <w:pgMar w:top="1060" w:right="960" w:bottom="280" w:left="960" w:header="720" w:footer="720" w:gutter="0"/>
          <w:cols w:space="720"/>
        </w:sectPr>
      </w:pPr>
      <w:r w:rsidRPr="004142AB">
        <w:rPr>
          <w:sz w:val="20"/>
          <w:lang w:val="en-US"/>
        </w:rPr>
        <w:t>In treating</w:t>
      </w:r>
      <w:r w:rsidR="008D1F09" w:rsidRPr="004142AB">
        <w:rPr>
          <w:sz w:val="20"/>
          <w:lang w:val="en-US"/>
        </w:rPr>
        <w:t xml:space="preserve"> </w:t>
      </w:r>
      <w:r w:rsidR="008D1F09" w:rsidRPr="004142AB">
        <w:rPr>
          <w:b/>
          <w:sz w:val="20"/>
          <w:lang w:val="en-US"/>
        </w:rPr>
        <w:t>ulcerativ</w:t>
      </w:r>
      <w:r w:rsidRPr="004142AB">
        <w:rPr>
          <w:b/>
          <w:sz w:val="20"/>
          <w:lang w:val="en-US"/>
        </w:rPr>
        <w:t>e colitis</w:t>
      </w:r>
      <w:r w:rsidRPr="004142AB">
        <w:rPr>
          <w:sz w:val="20"/>
          <w:lang w:val="en-US"/>
        </w:rPr>
        <w:t>: How many times were any of the following drugs prescribed?</w:t>
      </w:r>
      <w:r w:rsidR="008D1F09" w:rsidRPr="004142AB">
        <w:rPr>
          <w:sz w:val="20"/>
          <w:lang w:val="en-US"/>
        </w:rPr>
        <w:t xml:space="preserve"> </w:t>
      </w:r>
    </w:p>
    <w:p w14:paraId="0E12C21B" w14:textId="7514327B" w:rsidR="00685B55" w:rsidRPr="004142AB" w:rsidRDefault="008D1F09">
      <w:pPr>
        <w:pStyle w:val="BodyText"/>
        <w:spacing w:before="66"/>
        <w:ind w:left="926"/>
        <w:rPr>
          <w:lang w:val="en-US"/>
        </w:rPr>
      </w:pPr>
      <w:r w:rsidRPr="004142AB">
        <w:rPr>
          <w:lang w:val="en-US"/>
        </w:rPr>
        <w:lastRenderedPageBreak/>
        <w:t>(</w:t>
      </w:r>
      <w:r w:rsidR="00666D16" w:rsidRPr="004142AB">
        <w:rPr>
          <w:lang w:val="en-US"/>
        </w:rPr>
        <w:t>there can be more than one option</w:t>
      </w:r>
      <w:r w:rsidRPr="004142AB">
        <w:rPr>
          <w:lang w:val="en-US"/>
        </w:rPr>
        <w:t>)</w:t>
      </w:r>
    </w:p>
    <w:p w14:paraId="00AD32C5" w14:textId="77777777" w:rsidR="00685B55" w:rsidRPr="004142AB" w:rsidRDefault="00685B55">
      <w:pPr>
        <w:pStyle w:val="BodyText"/>
        <w:rPr>
          <w:sz w:val="11"/>
          <w:lang w:val="en-US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445"/>
      </w:tblGrid>
      <w:tr w:rsidR="00685B55" w:rsidRPr="004142AB" w14:paraId="328C2BE3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0F816272" w14:textId="5DE2831D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a. </w:t>
            </w:r>
            <w:r w:rsidR="00666D16" w:rsidRPr="004142AB">
              <w:rPr>
                <w:sz w:val="20"/>
                <w:lang w:val="en-US"/>
              </w:rPr>
              <w:t>Intravenous c</w:t>
            </w:r>
            <w:r w:rsidRPr="004142AB">
              <w:rPr>
                <w:sz w:val="20"/>
                <w:lang w:val="en-US"/>
              </w:rPr>
              <w:t xml:space="preserve">orticosteroids </w:t>
            </w:r>
          </w:p>
        </w:tc>
        <w:tc>
          <w:tcPr>
            <w:tcW w:w="1445" w:type="dxa"/>
          </w:tcPr>
          <w:p w14:paraId="71AA6FB3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75D458E5" w14:textId="77777777" w:rsidTr="00D93760">
        <w:trPr>
          <w:trHeight w:val="349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67C7D74" w14:textId="12C19105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b. </w:t>
            </w:r>
            <w:r w:rsidR="00666D16" w:rsidRPr="004142AB">
              <w:rPr>
                <w:sz w:val="20"/>
                <w:lang w:val="en-US"/>
              </w:rPr>
              <w:t>Oral c</w:t>
            </w:r>
            <w:r w:rsidRPr="004142AB">
              <w:rPr>
                <w:sz w:val="20"/>
                <w:lang w:val="en-US"/>
              </w:rPr>
              <w:t xml:space="preserve">orticosteroids </w:t>
            </w:r>
          </w:p>
        </w:tc>
        <w:tc>
          <w:tcPr>
            <w:tcW w:w="1445" w:type="dxa"/>
          </w:tcPr>
          <w:p w14:paraId="30E5AAC0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147783D9" w14:textId="77777777">
        <w:trPr>
          <w:trHeight w:val="41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E633E87" w14:textId="32F053F9" w:rsidR="00685B55" w:rsidRPr="00100C6E" w:rsidRDefault="008D1F09">
            <w:pPr>
              <w:pStyle w:val="TableParagraph"/>
              <w:spacing w:before="53" w:line="240" w:lineRule="auto"/>
              <w:ind w:left="959"/>
              <w:rPr>
                <w:sz w:val="20"/>
                <w:lang w:val="es-ES"/>
              </w:rPr>
            </w:pPr>
            <w:r w:rsidRPr="00100C6E">
              <w:rPr>
                <w:sz w:val="20"/>
                <w:lang w:val="es-ES"/>
              </w:rPr>
              <w:t xml:space="preserve">c. </w:t>
            </w:r>
            <w:r w:rsidRPr="0006027D">
              <w:rPr>
                <w:sz w:val="20"/>
                <w:lang w:val="en-US"/>
              </w:rPr>
              <w:t>5-aminosalic</w:t>
            </w:r>
            <w:r w:rsidR="00666D16" w:rsidRPr="0006027D">
              <w:rPr>
                <w:sz w:val="20"/>
                <w:lang w:val="en-US"/>
              </w:rPr>
              <w:t>y</w:t>
            </w:r>
            <w:r w:rsidRPr="0006027D">
              <w:rPr>
                <w:sz w:val="20"/>
                <w:lang w:val="en-US"/>
              </w:rPr>
              <w:t>lic</w:t>
            </w:r>
            <w:r w:rsidR="00666D16" w:rsidRPr="0006027D">
              <w:rPr>
                <w:sz w:val="20"/>
                <w:lang w:val="en-US"/>
              </w:rPr>
              <w:t xml:space="preserve"> acid derivatives</w:t>
            </w:r>
            <w:r w:rsidRPr="0006027D">
              <w:rPr>
                <w:sz w:val="20"/>
                <w:lang w:val="en-US"/>
              </w:rPr>
              <w:t xml:space="preserve"> (sulfasalazin</w:t>
            </w:r>
            <w:r w:rsidR="00666D16" w:rsidRPr="0006027D">
              <w:rPr>
                <w:sz w:val="20"/>
                <w:lang w:val="en-US"/>
              </w:rPr>
              <w:t>e</w:t>
            </w:r>
            <w:r w:rsidRPr="0006027D">
              <w:rPr>
                <w:sz w:val="20"/>
                <w:lang w:val="en-US"/>
              </w:rPr>
              <w:t xml:space="preserve">, </w:t>
            </w:r>
            <w:proofErr w:type="spellStart"/>
            <w:r w:rsidRPr="0006027D">
              <w:rPr>
                <w:sz w:val="20"/>
                <w:lang w:val="en-US"/>
              </w:rPr>
              <w:t>mesalazin</w:t>
            </w:r>
            <w:r w:rsidR="00666D16" w:rsidRPr="0006027D">
              <w:rPr>
                <w:sz w:val="20"/>
                <w:lang w:val="en-US"/>
              </w:rPr>
              <w:t>e</w:t>
            </w:r>
            <w:proofErr w:type="spellEnd"/>
            <w:r w:rsidRPr="0006027D">
              <w:rPr>
                <w:sz w:val="20"/>
                <w:lang w:val="en-US"/>
              </w:rPr>
              <w:t>, etc.)</w:t>
            </w:r>
          </w:p>
        </w:tc>
        <w:tc>
          <w:tcPr>
            <w:tcW w:w="1445" w:type="dxa"/>
            <w:tcBorders>
              <w:top w:val="nil"/>
            </w:tcBorders>
          </w:tcPr>
          <w:p w14:paraId="7062AC43" w14:textId="77777777" w:rsidR="00685B55" w:rsidRPr="00100C6E" w:rsidRDefault="00685B55">
            <w:pPr>
              <w:rPr>
                <w:sz w:val="2"/>
                <w:szCs w:val="2"/>
                <w:lang w:val="es-ES"/>
              </w:rPr>
            </w:pPr>
          </w:p>
        </w:tc>
      </w:tr>
      <w:tr w:rsidR="00685B55" w:rsidRPr="004142AB" w14:paraId="7DBB96E7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809D8E6" w14:textId="78571024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d. Azat</w:t>
            </w:r>
            <w:r w:rsidR="00666D16" w:rsidRPr="004142AB">
              <w:rPr>
                <w:sz w:val="20"/>
                <w:lang w:val="en-US"/>
              </w:rPr>
              <w:t>h</w:t>
            </w:r>
            <w:r w:rsidRPr="004142AB">
              <w:rPr>
                <w:sz w:val="20"/>
                <w:lang w:val="en-US"/>
              </w:rPr>
              <w:t>ioprin</w:t>
            </w:r>
            <w:r w:rsidR="00666D16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3CD2CAD1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6C82592A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20991A19" w14:textId="5C469BA0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e. 6-mercaptopurin</w:t>
            </w:r>
            <w:r w:rsidR="00666D16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2C8B066D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550D931A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5FA38ABB" w14:textId="6100182E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f. Infliximab, </w:t>
            </w:r>
            <w:r w:rsidR="00666D16" w:rsidRPr="004142AB">
              <w:rPr>
                <w:sz w:val="20"/>
                <w:lang w:val="en-US"/>
              </w:rPr>
              <w:t>a</w:t>
            </w:r>
            <w:r w:rsidRPr="004142AB">
              <w:rPr>
                <w:sz w:val="20"/>
                <w:lang w:val="en-US"/>
              </w:rPr>
              <w:t>dalimumab</w:t>
            </w:r>
            <w:r w:rsidR="00666D16" w:rsidRPr="004142AB">
              <w:rPr>
                <w:sz w:val="20"/>
                <w:lang w:val="en-US"/>
              </w:rPr>
              <w:t xml:space="preserve">, or </w:t>
            </w:r>
            <w:r w:rsidR="007538FA" w:rsidRPr="004142AB">
              <w:rPr>
                <w:sz w:val="20"/>
                <w:lang w:val="en-US"/>
              </w:rPr>
              <w:t>an</w:t>
            </w:r>
            <w:r w:rsidR="00666D16" w:rsidRPr="004142AB">
              <w:rPr>
                <w:sz w:val="20"/>
                <w:lang w:val="en-US"/>
              </w:rPr>
              <w:t>othe</w:t>
            </w:r>
            <w:r w:rsidR="007538FA" w:rsidRPr="004142AB">
              <w:rPr>
                <w:sz w:val="20"/>
                <w:lang w:val="en-US"/>
              </w:rPr>
              <w:t>r</w:t>
            </w:r>
            <w:r w:rsidR="00666D16" w:rsidRPr="004142AB">
              <w:rPr>
                <w:sz w:val="20"/>
                <w:lang w:val="en-US"/>
              </w:rPr>
              <w:t xml:space="preserve"> biologic agent</w:t>
            </w:r>
          </w:p>
        </w:tc>
        <w:tc>
          <w:tcPr>
            <w:tcW w:w="1445" w:type="dxa"/>
          </w:tcPr>
          <w:p w14:paraId="200E061F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1AAB36C0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04D11CFF" w14:textId="213D37D3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g. Ot</w:t>
            </w:r>
            <w:r w:rsidR="00666D16" w:rsidRPr="004142AB">
              <w:rPr>
                <w:sz w:val="20"/>
                <w:lang w:val="en-US"/>
              </w:rPr>
              <w:t>her</w:t>
            </w:r>
          </w:p>
        </w:tc>
        <w:tc>
          <w:tcPr>
            <w:tcW w:w="1445" w:type="dxa"/>
          </w:tcPr>
          <w:p w14:paraId="6552203A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45339D8A" w14:textId="77777777">
        <w:trPr>
          <w:trHeight w:val="350"/>
        </w:trPr>
        <w:tc>
          <w:tcPr>
            <w:tcW w:w="9352" w:type="dxa"/>
            <w:gridSpan w:val="2"/>
            <w:tcBorders>
              <w:top w:val="nil"/>
              <w:left w:val="nil"/>
            </w:tcBorders>
          </w:tcPr>
          <w:p w14:paraId="071C906A" w14:textId="7D27051F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h. </w:t>
            </w:r>
            <w:r w:rsidR="007538FA" w:rsidRPr="004142AB">
              <w:rPr>
                <w:sz w:val="20"/>
                <w:lang w:val="en-US"/>
              </w:rPr>
              <w:t xml:space="preserve">If the answer was </w:t>
            </w:r>
            <w:r w:rsidR="007538FA" w:rsidRPr="004142AB">
              <w:rPr>
                <w:b/>
                <w:bCs/>
                <w:sz w:val="20"/>
                <w:lang w:val="en-US"/>
              </w:rPr>
              <w:t>Other</w:t>
            </w:r>
            <w:r w:rsidRPr="004142AB">
              <w:rPr>
                <w:sz w:val="20"/>
                <w:lang w:val="en-US"/>
              </w:rPr>
              <w:t>,</w:t>
            </w:r>
            <w:r w:rsidR="007538FA" w:rsidRPr="004142AB">
              <w:rPr>
                <w:sz w:val="20"/>
                <w:lang w:val="en-US"/>
              </w:rPr>
              <w:t xml:space="preserve"> indicate the drug and the number of times it was prescribed.</w:t>
            </w:r>
          </w:p>
          <w:p w14:paraId="356029E2" w14:textId="1DD81EA6" w:rsidR="007538FA" w:rsidRPr="004142AB" w:rsidRDefault="007538FA">
            <w:pPr>
              <w:pStyle w:val="TableParagraph"/>
              <w:ind w:left="959"/>
              <w:rPr>
                <w:sz w:val="20"/>
                <w:lang w:val="en-US"/>
              </w:rPr>
            </w:pPr>
          </w:p>
        </w:tc>
      </w:tr>
    </w:tbl>
    <w:p w14:paraId="682F9A30" w14:textId="22040ED0" w:rsidR="00685B55" w:rsidRPr="004142AB" w:rsidRDefault="007538FA">
      <w:pPr>
        <w:pStyle w:val="ListParagraph"/>
        <w:numPr>
          <w:ilvl w:val="0"/>
          <w:numId w:val="1"/>
        </w:numPr>
        <w:tabs>
          <w:tab w:val="left" w:pos="903"/>
        </w:tabs>
        <w:ind w:left="926" w:right="1276" w:hanging="377"/>
        <w:rPr>
          <w:sz w:val="20"/>
          <w:lang w:val="en-US"/>
        </w:rPr>
      </w:pPr>
      <w:r w:rsidRPr="004142AB">
        <w:rPr>
          <w:sz w:val="20"/>
          <w:lang w:val="en-US"/>
        </w:rPr>
        <w:t xml:space="preserve">In treating </w:t>
      </w:r>
      <w:r w:rsidR="008D1F09" w:rsidRPr="004142AB">
        <w:rPr>
          <w:b/>
          <w:sz w:val="20"/>
          <w:lang w:val="en-US"/>
        </w:rPr>
        <w:t>Crohn</w:t>
      </w:r>
      <w:r w:rsidRPr="004142AB">
        <w:rPr>
          <w:b/>
          <w:sz w:val="20"/>
          <w:lang w:val="en-US"/>
        </w:rPr>
        <w:t>’s disease</w:t>
      </w:r>
      <w:r w:rsidRPr="004142AB">
        <w:rPr>
          <w:sz w:val="20"/>
          <w:lang w:val="en-US"/>
        </w:rPr>
        <w:t>:</w:t>
      </w:r>
      <w:r w:rsidR="008D1F09" w:rsidRPr="004142AB">
        <w:rPr>
          <w:sz w:val="20"/>
          <w:lang w:val="en-US"/>
        </w:rPr>
        <w:t xml:space="preserve"> </w:t>
      </w:r>
      <w:r w:rsidRPr="004142AB">
        <w:rPr>
          <w:sz w:val="20"/>
          <w:lang w:val="en-US"/>
        </w:rPr>
        <w:t xml:space="preserve">How many times were any of the following drugs prescribed </w:t>
      </w:r>
      <w:r w:rsidR="008D1F09" w:rsidRPr="004142AB">
        <w:rPr>
          <w:sz w:val="20"/>
          <w:lang w:val="en-US"/>
        </w:rPr>
        <w:t>(</w:t>
      </w:r>
      <w:r w:rsidRPr="004142AB">
        <w:rPr>
          <w:sz w:val="20"/>
          <w:lang w:val="en-US"/>
        </w:rPr>
        <w:t>there can be more than one option</w:t>
      </w:r>
      <w:r w:rsidR="008D1F09" w:rsidRPr="004142AB">
        <w:rPr>
          <w:sz w:val="20"/>
          <w:lang w:val="en-US"/>
        </w:rPr>
        <w:t>):</w:t>
      </w:r>
    </w:p>
    <w:p w14:paraId="053B023A" w14:textId="77777777" w:rsidR="00685B55" w:rsidRPr="004142AB" w:rsidRDefault="00685B55">
      <w:pPr>
        <w:pStyle w:val="BodyText"/>
        <w:spacing w:before="10"/>
        <w:rPr>
          <w:sz w:val="10"/>
          <w:lang w:val="en-US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445"/>
      </w:tblGrid>
      <w:tr w:rsidR="00685B55" w:rsidRPr="004142AB" w14:paraId="7565535E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3D115EE" w14:textId="75358A35" w:rsidR="00685B55" w:rsidRPr="004142AB" w:rsidRDefault="008D1F09">
            <w:pPr>
              <w:pStyle w:val="TableParagraph"/>
              <w:spacing w:line="224" w:lineRule="exact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a. </w:t>
            </w:r>
            <w:r w:rsidR="007538FA" w:rsidRPr="004142AB">
              <w:rPr>
                <w:sz w:val="20"/>
                <w:lang w:val="en-US"/>
              </w:rPr>
              <w:t>Intravenous c</w:t>
            </w:r>
            <w:r w:rsidRPr="004142AB">
              <w:rPr>
                <w:sz w:val="20"/>
                <w:lang w:val="en-US"/>
              </w:rPr>
              <w:t xml:space="preserve">orticosteroids </w:t>
            </w:r>
          </w:p>
        </w:tc>
        <w:tc>
          <w:tcPr>
            <w:tcW w:w="1445" w:type="dxa"/>
          </w:tcPr>
          <w:p w14:paraId="47432167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019EDE40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B3C2D04" w14:textId="1991AD2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b. </w:t>
            </w:r>
            <w:r w:rsidR="007538FA" w:rsidRPr="004142AB">
              <w:rPr>
                <w:sz w:val="20"/>
                <w:lang w:val="en-US"/>
              </w:rPr>
              <w:t>Oral c</w:t>
            </w:r>
            <w:r w:rsidRPr="004142AB">
              <w:rPr>
                <w:sz w:val="20"/>
                <w:lang w:val="en-US"/>
              </w:rPr>
              <w:t xml:space="preserve">orticosteroids </w:t>
            </w:r>
          </w:p>
        </w:tc>
        <w:tc>
          <w:tcPr>
            <w:tcW w:w="1445" w:type="dxa"/>
          </w:tcPr>
          <w:p w14:paraId="5E97D3A2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2DE6C28E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6C0DC0C" w14:textId="07586B5F" w:rsidR="00685B55" w:rsidRPr="00100C6E" w:rsidRDefault="008D1F09">
            <w:pPr>
              <w:pStyle w:val="TableParagraph"/>
              <w:ind w:left="959"/>
              <w:rPr>
                <w:sz w:val="20"/>
                <w:lang w:val="es-ES"/>
              </w:rPr>
            </w:pPr>
            <w:r w:rsidRPr="00100C6E">
              <w:rPr>
                <w:sz w:val="20"/>
                <w:lang w:val="es-ES"/>
              </w:rPr>
              <w:t xml:space="preserve">c. </w:t>
            </w:r>
            <w:r w:rsidRPr="0006027D">
              <w:rPr>
                <w:sz w:val="20"/>
                <w:lang w:val="en-US"/>
              </w:rPr>
              <w:t>5-aminosalic</w:t>
            </w:r>
            <w:r w:rsidR="007538FA" w:rsidRPr="0006027D">
              <w:rPr>
                <w:sz w:val="20"/>
                <w:lang w:val="en-US"/>
              </w:rPr>
              <w:t>y</w:t>
            </w:r>
            <w:r w:rsidRPr="0006027D">
              <w:rPr>
                <w:sz w:val="20"/>
                <w:lang w:val="en-US"/>
              </w:rPr>
              <w:t>lic</w:t>
            </w:r>
            <w:r w:rsidR="007538FA" w:rsidRPr="0006027D">
              <w:rPr>
                <w:sz w:val="20"/>
                <w:lang w:val="en-US"/>
              </w:rPr>
              <w:t xml:space="preserve"> acid derivatives</w:t>
            </w:r>
            <w:r w:rsidRPr="0006027D">
              <w:rPr>
                <w:sz w:val="20"/>
                <w:lang w:val="en-US"/>
              </w:rPr>
              <w:t xml:space="preserve"> (sulfasalazin</w:t>
            </w:r>
            <w:r w:rsidR="007538FA" w:rsidRPr="0006027D">
              <w:rPr>
                <w:sz w:val="20"/>
                <w:lang w:val="en-US"/>
              </w:rPr>
              <w:t>e</w:t>
            </w:r>
            <w:r w:rsidRPr="0006027D">
              <w:rPr>
                <w:sz w:val="20"/>
                <w:lang w:val="en-US"/>
              </w:rPr>
              <w:t xml:space="preserve">, </w:t>
            </w:r>
            <w:proofErr w:type="spellStart"/>
            <w:r w:rsidRPr="0006027D">
              <w:rPr>
                <w:sz w:val="20"/>
                <w:lang w:val="en-US"/>
              </w:rPr>
              <w:t>mesalazin</w:t>
            </w:r>
            <w:r w:rsidR="007538FA" w:rsidRPr="0006027D">
              <w:rPr>
                <w:sz w:val="20"/>
                <w:lang w:val="en-US"/>
              </w:rPr>
              <w:t>e</w:t>
            </w:r>
            <w:proofErr w:type="spellEnd"/>
            <w:r w:rsidRPr="0006027D">
              <w:rPr>
                <w:sz w:val="20"/>
                <w:lang w:val="en-US"/>
              </w:rPr>
              <w:t>, etc.)</w:t>
            </w:r>
          </w:p>
        </w:tc>
        <w:tc>
          <w:tcPr>
            <w:tcW w:w="1445" w:type="dxa"/>
          </w:tcPr>
          <w:p w14:paraId="6FC684EF" w14:textId="77777777" w:rsidR="00685B55" w:rsidRPr="00100C6E" w:rsidRDefault="00685B55">
            <w:pPr>
              <w:pStyle w:val="TableParagraph"/>
              <w:spacing w:line="240" w:lineRule="auto"/>
              <w:rPr>
                <w:sz w:val="18"/>
                <w:lang w:val="es-ES"/>
              </w:rPr>
            </w:pPr>
          </w:p>
        </w:tc>
      </w:tr>
      <w:tr w:rsidR="00685B55" w:rsidRPr="004142AB" w14:paraId="2E1809D4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08C293A3" w14:textId="37FDFD6D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d. Azat</w:t>
            </w:r>
            <w:r w:rsidR="007538FA" w:rsidRPr="004142AB">
              <w:rPr>
                <w:sz w:val="20"/>
                <w:lang w:val="en-US"/>
              </w:rPr>
              <w:t>h</w:t>
            </w:r>
            <w:r w:rsidRPr="004142AB">
              <w:rPr>
                <w:sz w:val="20"/>
                <w:lang w:val="en-US"/>
              </w:rPr>
              <w:t>ioprin</w:t>
            </w:r>
            <w:r w:rsidR="007538FA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2BA683B9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4B34B6B8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B3DD7A4" w14:textId="05B87FF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e. 6-mercaptopurin</w:t>
            </w:r>
            <w:r w:rsidR="007538FA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3E868F50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7D067133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05295B3" w14:textId="5C95E22F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f. Infliximab, </w:t>
            </w:r>
            <w:r w:rsidR="007538FA" w:rsidRPr="004142AB">
              <w:rPr>
                <w:sz w:val="20"/>
                <w:lang w:val="en-US"/>
              </w:rPr>
              <w:t>a</w:t>
            </w:r>
            <w:r w:rsidRPr="004142AB">
              <w:rPr>
                <w:sz w:val="20"/>
                <w:lang w:val="en-US"/>
              </w:rPr>
              <w:t>dalimumab</w:t>
            </w:r>
            <w:r w:rsidR="007538FA" w:rsidRPr="004142AB">
              <w:rPr>
                <w:sz w:val="20"/>
                <w:lang w:val="en-US"/>
              </w:rPr>
              <w:t>, or another biologic agent</w:t>
            </w:r>
          </w:p>
        </w:tc>
        <w:tc>
          <w:tcPr>
            <w:tcW w:w="1445" w:type="dxa"/>
          </w:tcPr>
          <w:p w14:paraId="3B45BA3C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4C4C2835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7B31B6D2" w14:textId="5AB0B7E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g. Ot</w:t>
            </w:r>
            <w:r w:rsidR="007538FA" w:rsidRPr="004142AB">
              <w:rPr>
                <w:sz w:val="20"/>
                <w:lang w:val="en-US"/>
              </w:rPr>
              <w:t>her</w:t>
            </w:r>
          </w:p>
        </w:tc>
        <w:tc>
          <w:tcPr>
            <w:tcW w:w="1445" w:type="dxa"/>
          </w:tcPr>
          <w:p w14:paraId="3D3F9BE3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0394948E" w14:textId="77777777">
        <w:trPr>
          <w:trHeight w:val="350"/>
        </w:trPr>
        <w:tc>
          <w:tcPr>
            <w:tcW w:w="9352" w:type="dxa"/>
            <w:gridSpan w:val="2"/>
            <w:tcBorders>
              <w:top w:val="nil"/>
              <w:left w:val="nil"/>
            </w:tcBorders>
          </w:tcPr>
          <w:p w14:paraId="20AF63CE" w14:textId="0BDECB39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h. </w:t>
            </w:r>
            <w:r w:rsidR="007538FA" w:rsidRPr="004142AB">
              <w:rPr>
                <w:sz w:val="20"/>
                <w:lang w:val="en-US"/>
              </w:rPr>
              <w:t xml:space="preserve">If the answer was </w:t>
            </w:r>
            <w:r w:rsidR="007538FA" w:rsidRPr="004142AB">
              <w:rPr>
                <w:b/>
                <w:bCs/>
                <w:sz w:val="20"/>
                <w:lang w:val="en-US"/>
              </w:rPr>
              <w:t>Other</w:t>
            </w:r>
            <w:r w:rsidR="007538FA" w:rsidRPr="004142AB">
              <w:rPr>
                <w:sz w:val="20"/>
                <w:lang w:val="en-US"/>
              </w:rPr>
              <w:t>, indicate the drug and the number of times it was prescribed.</w:t>
            </w:r>
          </w:p>
        </w:tc>
      </w:tr>
    </w:tbl>
    <w:p w14:paraId="7613C055" w14:textId="0816FB65" w:rsidR="00685B55" w:rsidRPr="004142AB" w:rsidRDefault="007538FA">
      <w:pPr>
        <w:pStyle w:val="ListParagraph"/>
        <w:numPr>
          <w:ilvl w:val="0"/>
          <w:numId w:val="1"/>
        </w:numPr>
        <w:tabs>
          <w:tab w:val="left" w:pos="903"/>
        </w:tabs>
        <w:ind w:left="926" w:right="820" w:hanging="377"/>
        <w:rPr>
          <w:sz w:val="20"/>
          <w:lang w:val="en-US"/>
        </w:rPr>
      </w:pPr>
      <w:r w:rsidRPr="004142AB">
        <w:rPr>
          <w:sz w:val="20"/>
          <w:lang w:val="en-US"/>
        </w:rPr>
        <w:t>In treating</w:t>
      </w:r>
      <w:r w:rsidR="008D1F09" w:rsidRPr="004142AB">
        <w:rPr>
          <w:spacing w:val="-2"/>
          <w:sz w:val="20"/>
          <w:lang w:val="en-US"/>
        </w:rPr>
        <w:t xml:space="preserve"> </w:t>
      </w:r>
      <w:r w:rsidRPr="004142AB">
        <w:rPr>
          <w:b/>
          <w:sz w:val="20"/>
          <w:lang w:val="en-US"/>
        </w:rPr>
        <w:t>IBD</w:t>
      </w:r>
      <w:r w:rsidR="008D1F09" w:rsidRPr="004142AB">
        <w:rPr>
          <w:b/>
          <w:spacing w:val="-4"/>
          <w:sz w:val="20"/>
          <w:lang w:val="en-US"/>
        </w:rPr>
        <w:t xml:space="preserve"> </w:t>
      </w:r>
      <w:r w:rsidRPr="004142AB">
        <w:rPr>
          <w:b/>
          <w:sz w:val="20"/>
          <w:lang w:val="en-US"/>
        </w:rPr>
        <w:t>unclassified</w:t>
      </w:r>
      <w:r w:rsidR="008D1F09" w:rsidRPr="004142AB">
        <w:rPr>
          <w:b/>
          <w:spacing w:val="-2"/>
          <w:sz w:val="20"/>
          <w:lang w:val="en-US"/>
        </w:rPr>
        <w:t xml:space="preserve"> </w:t>
      </w:r>
      <w:r w:rsidRPr="004142AB">
        <w:rPr>
          <w:sz w:val="20"/>
          <w:lang w:val="en-US"/>
        </w:rPr>
        <w:t xml:space="preserve">How many times were any of the following drugs prescribed? </w:t>
      </w:r>
      <w:r w:rsidR="008D1F09" w:rsidRPr="004142AB">
        <w:rPr>
          <w:sz w:val="20"/>
          <w:lang w:val="en-US"/>
        </w:rPr>
        <w:t>(</w:t>
      </w:r>
      <w:r w:rsidRPr="004142AB">
        <w:rPr>
          <w:sz w:val="20"/>
          <w:lang w:val="en-US"/>
        </w:rPr>
        <w:t>there can be more than one option</w:t>
      </w:r>
      <w:r w:rsidR="008D1F09" w:rsidRPr="004142AB">
        <w:rPr>
          <w:sz w:val="20"/>
          <w:lang w:val="en-US"/>
        </w:rPr>
        <w:t>):</w:t>
      </w:r>
    </w:p>
    <w:p w14:paraId="6EC67849" w14:textId="77777777" w:rsidR="00685B55" w:rsidRPr="004142AB" w:rsidRDefault="00685B55">
      <w:pPr>
        <w:pStyle w:val="BodyText"/>
        <w:spacing w:before="10"/>
        <w:rPr>
          <w:sz w:val="10"/>
          <w:lang w:val="en-US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445"/>
      </w:tblGrid>
      <w:tr w:rsidR="00685B55" w:rsidRPr="004142AB" w14:paraId="414A51CB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4F0168A7" w14:textId="6AB5E965" w:rsidR="00685B55" w:rsidRPr="004142AB" w:rsidRDefault="008D1F09">
            <w:pPr>
              <w:pStyle w:val="TableParagraph"/>
              <w:spacing w:line="224" w:lineRule="exact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a. </w:t>
            </w:r>
            <w:r w:rsidR="007538FA" w:rsidRPr="004142AB">
              <w:rPr>
                <w:sz w:val="20"/>
                <w:lang w:val="en-US"/>
              </w:rPr>
              <w:t>Intravenous c</w:t>
            </w:r>
            <w:r w:rsidRPr="004142AB">
              <w:rPr>
                <w:sz w:val="20"/>
                <w:lang w:val="en-US"/>
              </w:rPr>
              <w:t xml:space="preserve">orticosteroids </w:t>
            </w:r>
          </w:p>
        </w:tc>
        <w:tc>
          <w:tcPr>
            <w:tcW w:w="1445" w:type="dxa"/>
          </w:tcPr>
          <w:p w14:paraId="0418AA4F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04965FB1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5B30C252" w14:textId="4EF90670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b. </w:t>
            </w:r>
            <w:r w:rsidR="007538FA" w:rsidRPr="004142AB">
              <w:rPr>
                <w:sz w:val="20"/>
                <w:lang w:val="en-US"/>
              </w:rPr>
              <w:t>Oral c</w:t>
            </w:r>
            <w:r w:rsidRPr="004142AB">
              <w:rPr>
                <w:sz w:val="20"/>
                <w:lang w:val="en-US"/>
              </w:rPr>
              <w:t>orticosteroids</w:t>
            </w:r>
          </w:p>
        </w:tc>
        <w:tc>
          <w:tcPr>
            <w:tcW w:w="1445" w:type="dxa"/>
          </w:tcPr>
          <w:p w14:paraId="789B9B01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56B4BE1D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17E1B330" w14:textId="700343EE" w:rsidR="00685B55" w:rsidRPr="0006027D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06027D">
              <w:rPr>
                <w:sz w:val="20"/>
                <w:lang w:val="en-US"/>
              </w:rPr>
              <w:t>c. 5-aminosalic</w:t>
            </w:r>
            <w:r w:rsidR="007538FA" w:rsidRPr="0006027D">
              <w:rPr>
                <w:sz w:val="20"/>
                <w:lang w:val="en-US"/>
              </w:rPr>
              <w:t>y</w:t>
            </w:r>
            <w:r w:rsidRPr="0006027D">
              <w:rPr>
                <w:sz w:val="20"/>
                <w:lang w:val="en-US"/>
              </w:rPr>
              <w:t>lic</w:t>
            </w:r>
            <w:r w:rsidR="007538FA" w:rsidRPr="0006027D">
              <w:rPr>
                <w:sz w:val="20"/>
                <w:lang w:val="en-US"/>
              </w:rPr>
              <w:t xml:space="preserve"> acid derivatives</w:t>
            </w:r>
            <w:r w:rsidRPr="0006027D">
              <w:rPr>
                <w:sz w:val="20"/>
                <w:lang w:val="en-US"/>
              </w:rPr>
              <w:t xml:space="preserve"> (sulfasalazin</w:t>
            </w:r>
            <w:r w:rsidR="007538FA" w:rsidRPr="0006027D">
              <w:rPr>
                <w:sz w:val="20"/>
                <w:lang w:val="en-US"/>
              </w:rPr>
              <w:t>e</w:t>
            </w:r>
            <w:r w:rsidRPr="0006027D">
              <w:rPr>
                <w:sz w:val="20"/>
                <w:lang w:val="en-US"/>
              </w:rPr>
              <w:t xml:space="preserve">, </w:t>
            </w:r>
            <w:proofErr w:type="spellStart"/>
            <w:r w:rsidRPr="0006027D">
              <w:rPr>
                <w:sz w:val="20"/>
                <w:lang w:val="en-US"/>
              </w:rPr>
              <w:t>mesalazin</w:t>
            </w:r>
            <w:r w:rsidR="007538FA" w:rsidRPr="0006027D">
              <w:rPr>
                <w:sz w:val="20"/>
                <w:lang w:val="en-US"/>
              </w:rPr>
              <w:t>e</w:t>
            </w:r>
            <w:proofErr w:type="spellEnd"/>
            <w:r w:rsidRPr="0006027D">
              <w:rPr>
                <w:sz w:val="20"/>
                <w:lang w:val="en-US"/>
              </w:rPr>
              <w:t>, etc.)</w:t>
            </w:r>
          </w:p>
        </w:tc>
        <w:tc>
          <w:tcPr>
            <w:tcW w:w="1445" w:type="dxa"/>
          </w:tcPr>
          <w:p w14:paraId="48A40085" w14:textId="77777777" w:rsidR="00685B55" w:rsidRPr="00100C6E" w:rsidRDefault="00685B55">
            <w:pPr>
              <w:pStyle w:val="TableParagraph"/>
              <w:spacing w:line="240" w:lineRule="auto"/>
              <w:rPr>
                <w:sz w:val="18"/>
                <w:lang w:val="es-ES"/>
              </w:rPr>
            </w:pPr>
          </w:p>
        </w:tc>
      </w:tr>
      <w:tr w:rsidR="00685B55" w:rsidRPr="004142AB" w14:paraId="631A6949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EEE4988" w14:textId="357D7518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d. Azat</w:t>
            </w:r>
            <w:r w:rsidR="007538FA" w:rsidRPr="004142AB">
              <w:rPr>
                <w:sz w:val="20"/>
                <w:lang w:val="en-US"/>
              </w:rPr>
              <w:t>h</w:t>
            </w:r>
            <w:r w:rsidRPr="004142AB">
              <w:rPr>
                <w:sz w:val="20"/>
                <w:lang w:val="en-US"/>
              </w:rPr>
              <w:t>ioprin</w:t>
            </w:r>
            <w:r w:rsidR="007538FA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4687CEEE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7952CFA7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0745F3C8" w14:textId="4A42CE1F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e. 6-mercaptopurin</w:t>
            </w:r>
            <w:r w:rsidR="007538FA" w:rsidRPr="004142AB">
              <w:rPr>
                <w:sz w:val="20"/>
                <w:lang w:val="en-US"/>
              </w:rPr>
              <w:t>e</w:t>
            </w:r>
          </w:p>
        </w:tc>
        <w:tc>
          <w:tcPr>
            <w:tcW w:w="1445" w:type="dxa"/>
          </w:tcPr>
          <w:p w14:paraId="21A60677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30FE689A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78F5445B" w14:textId="4B7E6CE1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f. Infliximab, </w:t>
            </w:r>
            <w:r w:rsidR="007538FA" w:rsidRPr="004142AB">
              <w:rPr>
                <w:sz w:val="20"/>
                <w:lang w:val="en-US"/>
              </w:rPr>
              <w:t>a</w:t>
            </w:r>
            <w:r w:rsidRPr="004142AB">
              <w:rPr>
                <w:sz w:val="20"/>
                <w:lang w:val="en-US"/>
              </w:rPr>
              <w:t>dalimumab</w:t>
            </w:r>
            <w:r w:rsidR="007538FA" w:rsidRPr="004142AB">
              <w:rPr>
                <w:sz w:val="20"/>
                <w:lang w:val="en-US"/>
              </w:rPr>
              <w:t>, or another biologic agent</w:t>
            </w:r>
          </w:p>
        </w:tc>
        <w:tc>
          <w:tcPr>
            <w:tcW w:w="1445" w:type="dxa"/>
          </w:tcPr>
          <w:p w14:paraId="744C5FA6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739474D1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2AFFBB2E" w14:textId="2A5911FE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g. Ot</w:t>
            </w:r>
            <w:r w:rsidR="007538FA" w:rsidRPr="004142AB">
              <w:rPr>
                <w:sz w:val="20"/>
                <w:lang w:val="en-US"/>
              </w:rPr>
              <w:t>her</w:t>
            </w:r>
          </w:p>
        </w:tc>
        <w:tc>
          <w:tcPr>
            <w:tcW w:w="1445" w:type="dxa"/>
          </w:tcPr>
          <w:p w14:paraId="2FBCA862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7018295C" w14:textId="77777777">
        <w:trPr>
          <w:trHeight w:val="458"/>
        </w:trPr>
        <w:tc>
          <w:tcPr>
            <w:tcW w:w="9352" w:type="dxa"/>
            <w:gridSpan w:val="2"/>
            <w:tcBorders>
              <w:top w:val="nil"/>
              <w:left w:val="nil"/>
            </w:tcBorders>
          </w:tcPr>
          <w:p w14:paraId="21525F21" w14:textId="63FFA1ED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h. </w:t>
            </w:r>
            <w:r w:rsidR="007538FA" w:rsidRPr="004142AB">
              <w:rPr>
                <w:sz w:val="20"/>
                <w:lang w:val="en-US"/>
              </w:rPr>
              <w:t xml:space="preserve">If the answer was </w:t>
            </w:r>
            <w:r w:rsidR="007538FA" w:rsidRPr="004142AB">
              <w:rPr>
                <w:b/>
                <w:bCs/>
                <w:sz w:val="20"/>
                <w:lang w:val="en-US"/>
              </w:rPr>
              <w:t>Other</w:t>
            </w:r>
            <w:r w:rsidR="007538FA" w:rsidRPr="004142AB">
              <w:rPr>
                <w:sz w:val="20"/>
                <w:lang w:val="en-US"/>
              </w:rPr>
              <w:t>, indicate the drug and the number of times it was prescribed.</w:t>
            </w:r>
          </w:p>
        </w:tc>
      </w:tr>
    </w:tbl>
    <w:p w14:paraId="69F7AD59" w14:textId="15F0801E" w:rsidR="00685B55" w:rsidRPr="004142AB" w:rsidRDefault="00035D5C">
      <w:pPr>
        <w:pStyle w:val="ListParagraph"/>
        <w:numPr>
          <w:ilvl w:val="0"/>
          <w:numId w:val="1"/>
        </w:numPr>
        <w:tabs>
          <w:tab w:val="left" w:pos="903"/>
        </w:tabs>
        <w:rPr>
          <w:sz w:val="20"/>
          <w:lang w:val="en-US"/>
        </w:rPr>
      </w:pPr>
      <w:r w:rsidRPr="004142AB">
        <w:rPr>
          <w:sz w:val="20"/>
          <w:lang w:val="en-US"/>
        </w:rPr>
        <w:t>Regarding</w:t>
      </w:r>
      <w:r w:rsidR="008D1F09" w:rsidRPr="004142AB">
        <w:rPr>
          <w:sz w:val="20"/>
          <w:lang w:val="en-US"/>
        </w:rPr>
        <w:t xml:space="preserve"> </w:t>
      </w:r>
      <w:r w:rsidR="008D1F09" w:rsidRPr="004142AB">
        <w:rPr>
          <w:b/>
          <w:sz w:val="20"/>
          <w:lang w:val="en-US"/>
        </w:rPr>
        <w:t>ulcerativ</w:t>
      </w:r>
      <w:r w:rsidRPr="004142AB">
        <w:rPr>
          <w:b/>
          <w:sz w:val="20"/>
          <w:lang w:val="en-US"/>
        </w:rPr>
        <w:t>e colitis</w:t>
      </w:r>
      <w:r w:rsidR="008D1F09" w:rsidRPr="004142AB">
        <w:rPr>
          <w:sz w:val="20"/>
          <w:lang w:val="en-US"/>
        </w:rPr>
        <w:t xml:space="preserve">, </w:t>
      </w:r>
      <w:r w:rsidRPr="004142AB">
        <w:rPr>
          <w:sz w:val="20"/>
          <w:lang w:val="en-US"/>
        </w:rPr>
        <w:t>indicate the number of cases</w:t>
      </w:r>
      <w:r w:rsidR="008D1F09" w:rsidRPr="004142AB">
        <w:rPr>
          <w:sz w:val="20"/>
          <w:lang w:val="en-US"/>
        </w:rPr>
        <w:t xml:space="preserve"> </w:t>
      </w:r>
      <w:r w:rsidRPr="004142AB">
        <w:rPr>
          <w:sz w:val="20"/>
          <w:lang w:val="en-US"/>
        </w:rPr>
        <w:t xml:space="preserve">in which the following </w:t>
      </w:r>
      <w:r w:rsidR="008D1F09" w:rsidRPr="004142AB">
        <w:rPr>
          <w:b/>
          <w:sz w:val="20"/>
          <w:lang w:val="en-US"/>
        </w:rPr>
        <w:t>segment</w:t>
      </w:r>
      <w:r w:rsidRPr="004142AB">
        <w:rPr>
          <w:b/>
          <w:sz w:val="20"/>
          <w:lang w:val="en-US"/>
        </w:rPr>
        <w:t>s</w:t>
      </w:r>
      <w:r w:rsidR="008D1F09" w:rsidRPr="004142AB">
        <w:rPr>
          <w:b/>
          <w:sz w:val="20"/>
          <w:lang w:val="en-US"/>
        </w:rPr>
        <w:t xml:space="preserve"> </w:t>
      </w:r>
      <w:r w:rsidRPr="004142AB">
        <w:rPr>
          <w:b/>
          <w:sz w:val="20"/>
          <w:lang w:val="en-US"/>
        </w:rPr>
        <w:t>were affected</w:t>
      </w:r>
      <w:r w:rsidR="008D1F09" w:rsidRPr="004142AB">
        <w:rPr>
          <w:sz w:val="20"/>
          <w:lang w:val="en-US"/>
        </w:rPr>
        <w:t>:</w:t>
      </w:r>
    </w:p>
    <w:p w14:paraId="5DC22425" w14:textId="77777777" w:rsidR="00685B55" w:rsidRPr="004142AB" w:rsidRDefault="00685B55">
      <w:pPr>
        <w:pStyle w:val="BodyText"/>
        <w:spacing w:after="1"/>
        <w:rPr>
          <w:sz w:val="11"/>
          <w:lang w:val="en-US"/>
        </w:rPr>
      </w:pPr>
    </w:p>
    <w:tbl>
      <w:tblPr>
        <w:tblW w:w="0" w:type="auto"/>
        <w:tblInd w:w="4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445"/>
      </w:tblGrid>
      <w:tr w:rsidR="00685B55" w:rsidRPr="004142AB" w14:paraId="04B69289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7BF18018" w14:textId="48DA15F1" w:rsidR="00685B55" w:rsidRPr="004142AB" w:rsidRDefault="008D1F09">
            <w:pPr>
              <w:pStyle w:val="TableParagraph"/>
              <w:spacing w:line="224" w:lineRule="exact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a. Rectosigmoid</w:t>
            </w:r>
          </w:p>
        </w:tc>
        <w:tc>
          <w:tcPr>
            <w:tcW w:w="1445" w:type="dxa"/>
          </w:tcPr>
          <w:p w14:paraId="7ACC250E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100C6E" w14:paraId="55D69F3D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  <w:bottom w:val="nil"/>
            </w:tcBorders>
          </w:tcPr>
          <w:p w14:paraId="6B203C67" w14:textId="00D2E9A6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 xml:space="preserve">b. Rectosigmoid </w:t>
            </w:r>
            <w:r w:rsidR="00035D5C" w:rsidRPr="004142AB">
              <w:rPr>
                <w:sz w:val="20"/>
                <w:lang w:val="en-US"/>
              </w:rPr>
              <w:t>and left colon</w:t>
            </w:r>
            <w:r w:rsidRPr="004142A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45" w:type="dxa"/>
          </w:tcPr>
          <w:p w14:paraId="4EBA22D2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  <w:tr w:rsidR="00685B55" w:rsidRPr="004142AB" w14:paraId="6DC57D5E" w14:textId="77777777">
        <w:trPr>
          <w:trHeight w:val="350"/>
        </w:trPr>
        <w:tc>
          <w:tcPr>
            <w:tcW w:w="7907" w:type="dxa"/>
            <w:tcBorders>
              <w:top w:val="nil"/>
              <w:left w:val="nil"/>
            </w:tcBorders>
          </w:tcPr>
          <w:p w14:paraId="25A7D5E8" w14:textId="77777777" w:rsidR="00685B55" w:rsidRPr="004142AB" w:rsidRDefault="008D1F09">
            <w:pPr>
              <w:pStyle w:val="TableParagraph"/>
              <w:ind w:left="959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t>c. Pancolitis</w:t>
            </w:r>
          </w:p>
        </w:tc>
        <w:tc>
          <w:tcPr>
            <w:tcW w:w="1445" w:type="dxa"/>
          </w:tcPr>
          <w:p w14:paraId="32C5EA97" w14:textId="77777777" w:rsidR="00685B55" w:rsidRPr="004142AB" w:rsidRDefault="00685B55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</w:p>
        </w:tc>
      </w:tr>
    </w:tbl>
    <w:p w14:paraId="4C67692C" w14:textId="2956C079" w:rsidR="00685B55" w:rsidRPr="004142AB" w:rsidRDefault="00035D5C">
      <w:pPr>
        <w:pStyle w:val="ListParagraph"/>
        <w:numPr>
          <w:ilvl w:val="0"/>
          <w:numId w:val="1"/>
        </w:numPr>
        <w:tabs>
          <w:tab w:val="left" w:pos="903"/>
        </w:tabs>
        <w:ind w:left="926" w:right="1261" w:hanging="377"/>
        <w:rPr>
          <w:sz w:val="20"/>
          <w:lang w:val="en-US"/>
        </w:rPr>
      </w:pPr>
      <w:r w:rsidRPr="004142AB">
        <w:rPr>
          <w:sz w:val="20"/>
          <w:lang w:val="en-US"/>
        </w:rPr>
        <w:t>Regarding</w:t>
      </w:r>
      <w:r w:rsidR="008D1F09" w:rsidRPr="004142AB">
        <w:rPr>
          <w:sz w:val="20"/>
          <w:lang w:val="en-US"/>
        </w:rPr>
        <w:t xml:space="preserve"> </w:t>
      </w:r>
      <w:r w:rsidR="008D1F09" w:rsidRPr="004142AB">
        <w:rPr>
          <w:b/>
          <w:sz w:val="20"/>
          <w:lang w:val="en-US"/>
        </w:rPr>
        <w:t>Crohn</w:t>
      </w:r>
      <w:r w:rsidRPr="004142AB">
        <w:rPr>
          <w:b/>
          <w:sz w:val="20"/>
          <w:lang w:val="en-US"/>
        </w:rPr>
        <w:t>’s disease</w:t>
      </w:r>
      <w:r w:rsidR="008D1F09" w:rsidRPr="004142AB">
        <w:rPr>
          <w:b/>
          <w:sz w:val="20"/>
          <w:lang w:val="en-US"/>
        </w:rPr>
        <w:t xml:space="preserve">, </w:t>
      </w:r>
      <w:r w:rsidRPr="004142AB">
        <w:rPr>
          <w:sz w:val="20"/>
          <w:lang w:val="en-US"/>
        </w:rPr>
        <w:t xml:space="preserve">indicate the number of cases in which the following </w:t>
      </w:r>
      <w:r w:rsidRPr="004142AB">
        <w:rPr>
          <w:b/>
          <w:sz w:val="20"/>
          <w:lang w:val="en-US"/>
        </w:rPr>
        <w:t>segments were affected</w:t>
      </w:r>
      <w:r w:rsidRPr="004142AB">
        <w:rPr>
          <w:sz w:val="20"/>
          <w:lang w:val="en-US"/>
        </w:rPr>
        <w:t xml:space="preserve"> </w:t>
      </w:r>
      <w:r w:rsidR="008D1F09" w:rsidRPr="004142AB">
        <w:rPr>
          <w:sz w:val="20"/>
          <w:lang w:val="en-US"/>
        </w:rPr>
        <w:t>(</w:t>
      </w:r>
      <w:r w:rsidRPr="004142AB">
        <w:rPr>
          <w:sz w:val="20"/>
          <w:lang w:val="en-US"/>
        </w:rPr>
        <w:t>there can be more than one option</w:t>
      </w:r>
      <w:r w:rsidR="008D1F09" w:rsidRPr="004142AB">
        <w:rPr>
          <w:sz w:val="20"/>
          <w:lang w:val="en-US"/>
        </w:rPr>
        <w:t>):</w:t>
      </w:r>
    </w:p>
    <w:p w14:paraId="363A97B9" w14:textId="570E5BCA" w:rsidR="00685B55" w:rsidRPr="004142AB" w:rsidRDefault="00A0433C">
      <w:pPr>
        <w:pStyle w:val="ListParagraph"/>
        <w:numPr>
          <w:ilvl w:val="1"/>
          <w:numId w:val="1"/>
        </w:numPr>
        <w:tabs>
          <w:tab w:val="left" w:pos="1635"/>
        </w:tabs>
        <w:spacing w:before="126"/>
        <w:rPr>
          <w:sz w:val="20"/>
          <w:lang w:val="en-US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379FF" wp14:editId="791C8B06">
                <wp:simplePos x="0" y="0"/>
                <wp:positionH relativeFrom="page">
                  <wp:posOffset>5909945</wp:posOffset>
                </wp:positionH>
                <wp:positionV relativeFrom="paragraph">
                  <wp:posOffset>81280</wp:posOffset>
                </wp:positionV>
                <wp:extent cx="922020" cy="68008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5"/>
                            </w:tblGrid>
                            <w:tr w:rsidR="00685B55" w14:paraId="386AD3D7" w14:textId="77777777" w:rsidTr="00E86CF2">
                              <w:trPr>
                                <w:trHeight w:val="350"/>
                              </w:trPr>
                              <w:tc>
                                <w:tcPr>
                                  <w:tcW w:w="1445" w:type="dxa"/>
                                  <w:tcBorders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6D14220A" w14:textId="77777777" w:rsidR="00685B55" w:rsidRDefault="00685B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85B55" w14:paraId="43385C84" w14:textId="77777777" w:rsidTr="00E86CF2">
                              <w:trPr>
                                <w:trHeight w:val="350"/>
                              </w:trPr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4DC2D5" w14:textId="77777777" w:rsidR="00685B55" w:rsidRDefault="00685B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85B55" w14:paraId="540402D5" w14:textId="77777777" w:rsidTr="00E86CF2">
                              <w:trPr>
                                <w:trHeight w:val="350"/>
                              </w:trPr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2" w:space="0" w:color="auto"/>
                                  </w:tcBorders>
                                </w:tcPr>
                                <w:p w14:paraId="64420699" w14:textId="77777777" w:rsidR="00685B55" w:rsidRDefault="00685B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ED8AC2" w14:textId="77777777" w:rsidR="00685B55" w:rsidRDefault="00685B5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5.35pt;margin-top:6.4pt;width:72.6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5"/>
                      </w:tblGrid>
                      <w:tr w:rsidR="00685B55" w14:paraId="386AD3D7" w14:textId="77777777" w:rsidTr="00E86CF2">
                        <w:trPr>
                          <w:trHeight w:val="350"/>
                        </w:trPr>
                        <w:tc>
                          <w:tcPr>
                            <w:tcW w:w="1445" w:type="dxa"/>
                            <w:tcBorders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6D14220A" w14:textId="77777777" w:rsidR="00685B55" w:rsidRDefault="00685B55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85B55" w14:paraId="43385C84" w14:textId="77777777" w:rsidTr="00E86CF2">
                        <w:trPr>
                          <w:trHeight w:val="350"/>
                        </w:trPr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4DC2D5" w14:textId="77777777" w:rsidR="00685B55" w:rsidRDefault="00685B55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85B55" w14:paraId="540402D5" w14:textId="77777777" w:rsidTr="00E86CF2">
                        <w:trPr>
                          <w:trHeight w:val="350"/>
                        </w:trPr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2" w:space="0" w:color="auto"/>
                            </w:tcBorders>
                          </w:tcPr>
                          <w:p w14:paraId="64420699" w14:textId="77777777" w:rsidR="00685B55" w:rsidRDefault="00685B55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ED8AC2" w14:textId="77777777" w:rsidR="00685B55" w:rsidRDefault="00685B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5D5C" w:rsidRPr="004142AB">
        <w:rPr>
          <w:sz w:val="20"/>
          <w:lang w:val="en-US"/>
        </w:rPr>
        <w:t>Upper gastrointestinal tract</w:t>
      </w:r>
      <w:r w:rsidR="008D1F09" w:rsidRPr="004142AB">
        <w:rPr>
          <w:sz w:val="20"/>
          <w:lang w:val="en-US"/>
        </w:rPr>
        <w:t>/</w:t>
      </w:r>
      <w:r w:rsidR="00035D5C" w:rsidRPr="004142AB">
        <w:rPr>
          <w:sz w:val="20"/>
          <w:lang w:val="en-US"/>
        </w:rPr>
        <w:t>mouth</w:t>
      </w:r>
    </w:p>
    <w:p w14:paraId="00DB6CC7" w14:textId="43428B0E" w:rsidR="00685B55" w:rsidRPr="004142AB" w:rsidRDefault="00035D5C">
      <w:pPr>
        <w:pStyle w:val="ListParagraph"/>
        <w:numPr>
          <w:ilvl w:val="1"/>
          <w:numId w:val="1"/>
        </w:numPr>
        <w:tabs>
          <w:tab w:val="left" w:pos="1635"/>
        </w:tabs>
        <w:spacing w:before="125"/>
        <w:rPr>
          <w:sz w:val="20"/>
          <w:lang w:val="en-US"/>
        </w:rPr>
      </w:pPr>
      <w:r w:rsidRPr="004142AB">
        <w:rPr>
          <w:sz w:val="20"/>
          <w:lang w:val="en-US"/>
        </w:rPr>
        <w:t>Small bowel</w:t>
      </w:r>
    </w:p>
    <w:p w14:paraId="614DDD86" w14:textId="77777777" w:rsidR="00685B55" w:rsidRPr="004142AB" w:rsidRDefault="00035D5C" w:rsidP="00035D5C">
      <w:pPr>
        <w:pStyle w:val="ListParagraph"/>
        <w:numPr>
          <w:ilvl w:val="1"/>
          <w:numId w:val="1"/>
        </w:numPr>
        <w:tabs>
          <w:tab w:val="left" w:pos="1635"/>
        </w:tabs>
        <w:spacing w:before="125"/>
        <w:rPr>
          <w:sz w:val="20"/>
          <w:lang w:val="en-US"/>
        </w:rPr>
      </w:pPr>
      <w:r w:rsidRPr="004142AB">
        <w:rPr>
          <w:sz w:val="20"/>
          <w:lang w:val="en-US"/>
        </w:rPr>
        <w:t>T</w:t>
      </w:r>
      <w:r w:rsidR="008D1F09" w:rsidRPr="004142AB">
        <w:rPr>
          <w:sz w:val="20"/>
          <w:lang w:val="en-US"/>
        </w:rPr>
        <w:t>erminal</w:t>
      </w:r>
      <w:r w:rsidRPr="004142AB">
        <w:rPr>
          <w:sz w:val="20"/>
          <w:lang w:val="en-US"/>
        </w:rPr>
        <w:t xml:space="preserve"> ileum</w:t>
      </w:r>
    </w:p>
    <w:p w14:paraId="06A3C829" w14:textId="00268877" w:rsidR="00035D5C" w:rsidRPr="004142AB" w:rsidRDefault="00035D5C" w:rsidP="00035D5C">
      <w:pPr>
        <w:pStyle w:val="ListParagraph"/>
        <w:numPr>
          <w:ilvl w:val="0"/>
          <w:numId w:val="1"/>
        </w:numPr>
        <w:tabs>
          <w:tab w:val="left" w:pos="1635"/>
        </w:tabs>
        <w:spacing w:before="125"/>
        <w:rPr>
          <w:sz w:val="20"/>
          <w:lang w:val="en-US"/>
        </w:rPr>
        <w:sectPr w:rsidR="00035D5C" w:rsidRPr="004142AB">
          <w:pgSz w:w="12240" w:h="15840"/>
          <w:pgMar w:top="1060" w:right="960" w:bottom="280" w:left="960" w:header="720" w:footer="720" w:gutter="0"/>
          <w:cols w:space="720"/>
        </w:sect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</w:tblGrid>
      <w:tr w:rsidR="00685B55" w:rsidRPr="004142AB" w14:paraId="154C594F" w14:textId="77777777" w:rsidTr="00E86CF2">
        <w:trPr>
          <w:trHeight w:val="293"/>
        </w:trPr>
        <w:tc>
          <w:tcPr>
            <w:tcW w:w="2385" w:type="dxa"/>
          </w:tcPr>
          <w:p w14:paraId="544279ED" w14:textId="77777777" w:rsidR="00685B55" w:rsidRPr="004142AB" w:rsidRDefault="008D1F09">
            <w:pPr>
              <w:pStyle w:val="TableParagraph"/>
              <w:ind w:left="200"/>
              <w:rPr>
                <w:sz w:val="20"/>
                <w:lang w:val="en-US"/>
              </w:rPr>
            </w:pPr>
            <w:r w:rsidRPr="004142AB">
              <w:rPr>
                <w:sz w:val="20"/>
                <w:lang w:val="en-US"/>
              </w:rPr>
              <w:lastRenderedPageBreak/>
              <w:t>d. Colon</w:t>
            </w:r>
          </w:p>
        </w:tc>
      </w:tr>
      <w:tr w:rsidR="00685B55" w:rsidRPr="00E86CF2" w14:paraId="166E0405" w14:textId="77777777" w:rsidTr="00E86CF2">
        <w:trPr>
          <w:trHeight w:val="419"/>
        </w:trPr>
        <w:tc>
          <w:tcPr>
            <w:tcW w:w="2385" w:type="dxa"/>
          </w:tcPr>
          <w:p w14:paraId="40E73E93" w14:textId="789B4D2A" w:rsidR="00685B55" w:rsidRPr="00E86CF2" w:rsidRDefault="008D1F09">
            <w:pPr>
              <w:pStyle w:val="TableParagraph"/>
              <w:spacing w:before="52" w:line="240" w:lineRule="auto"/>
              <w:ind w:left="200"/>
              <w:rPr>
                <w:sz w:val="20"/>
                <w:szCs w:val="20"/>
                <w:lang w:val="en-US"/>
              </w:rPr>
            </w:pPr>
            <w:r w:rsidRPr="00E86CF2">
              <w:rPr>
                <w:sz w:val="20"/>
                <w:szCs w:val="20"/>
                <w:lang w:val="en-US"/>
              </w:rPr>
              <w:t>e. An</w:t>
            </w:r>
            <w:r w:rsidR="00035D5C" w:rsidRPr="00E86CF2">
              <w:rPr>
                <w:sz w:val="20"/>
                <w:szCs w:val="20"/>
                <w:lang w:val="en-US"/>
              </w:rPr>
              <w:t>us</w:t>
            </w:r>
            <w:r w:rsidRPr="00E86CF2">
              <w:rPr>
                <w:sz w:val="20"/>
                <w:szCs w:val="20"/>
                <w:lang w:val="en-US"/>
              </w:rPr>
              <w:t>-rect</w:t>
            </w:r>
            <w:r w:rsidR="00035D5C" w:rsidRPr="00E86CF2">
              <w:rPr>
                <w:sz w:val="20"/>
                <w:szCs w:val="20"/>
                <w:lang w:val="en-US"/>
              </w:rPr>
              <w:t>um-</w:t>
            </w:r>
            <w:r w:rsidRPr="00E86CF2">
              <w:rPr>
                <w:sz w:val="20"/>
                <w:szCs w:val="20"/>
                <w:lang w:val="en-US"/>
              </w:rPr>
              <w:t>perin</w:t>
            </w:r>
            <w:r w:rsidR="00035D5C" w:rsidRPr="00E86CF2">
              <w:rPr>
                <w:sz w:val="20"/>
                <w:szCs w:val="20"/>
                <w:lang w:val="en-US"/>
              </w:rPr>
              <w:t>eum</w:t>
            </w:r>
          </w:p>
          <w:p w14:paraId="78EC4F19" w14:textId="1CA36241" w:rsidR="00035D5C" w:rsidRPr="00E86CF2" w:rsidRDefault="00035D5C">
            <w:pPr>
              <w:pStyle w:val="TableParagraph"/>
              <w:spacing w:before="52" w:line="240" w:lineRule="auto"/>
              <w:ind w:left="200"/>
              <w:rPr>
                <w:sz w:val="20"/>
                <w:szCs w:val="20"/>
                <w:lang w:val="en-US"/>
              </w:rPr>
            </w:pPr>
          </w:p>
          <w:p w14:paraId="42FD07F1" w14:textId="77777777" w:rsidR="00035D5C" w:rsidRPr="00E86CF2" w:rsidRDefault="00035D5C">
            <w:pPr>
              <w:pStyle w:val="TableParagraph"/>
              <w:spacing w:before="52" w:line="240" w:lineRule="auto"/>
              <w:ind w:left="200"/>
              <w:rPr>
                <w:sz w:val="20"/>
                <w:szCs w:val="20"/>
                <w:lang w:val="en-US"/>
              </w:rPr>
            </w:pPr>
          </w:p>
          <w:p w14:paraId="2D0AE7DE" w14:textId="5AF6960C" w:rsidR="00035D5C" w:rsidRPr="00E86CF2" w:rsidRDefault="00035D5C">
            <w:pPr>
              <w:pStyle w:val="TableParagraph"/>
              <w:spacing w:before="52" w:line="240" w:lineRule="auto"/>
              <w:ind w:left="200"/>
              <w:rPr>
                <w:sz w:val="20"/>
                <w:szCs w:val="20"/>
                <w:lang w:val="en-US"/>
              </w:rPr>
            </w:pPr>
          </w:p>
        </w:tc>
      </w:tr>
    </w:tbl>
    <w:p w14:paraId="159CFB87" w14:textId="55BE9956" w:rsidR="00685B55" w:rsidRPr="004142AB" w:rsidRDefault="00A0433C">
      <w:pPr>
        <w:rPr>
          <w:sz w:val="2"/>
          <w:szCs w:val="2"/>
          <w:lang w:val="en-US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175936" behindDoc="1" locked="0" layoutInCell="1" allowOverlap="1" wp14:anchorId="531996F6" wp14:editId="3E797D09">
                <wp:simplePos x="0" y="0"/>
                <wp:positionH relativeFrom="page">
                  <wp:posOffset>881380</wp:posOffset>
                </wp:positionH>
                <wp:positionV relativeFrom="page">
                  <wp:posOffset>719455</wp:posOffset>
                </wp:positionV>
                <wp:extent cx="5949315" cy="4578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15" cy="457835"/>
                          <a:chOff x="1388" y="1133"/>
                          <a:chExt cx="9369" cy="72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12" y="113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12" y="149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8" y="1848"/>
                            <a:ext cx="79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09" y="1133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06" y="18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316" y="1848"/>
                            <a:ext cx="1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54" y="113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EC16E8" id="Group 2" o:spid="_x0000_s1026" style="position:absolute;margin-left:69.4pt;margin-top:56.65pt;width:468.45pt;height:36.05pt;z-index:-252140544;mso-position-horizontal-relative:page;mso-position-vertical-relative:page" coordorigin="1388,1133" coordsize="9369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">
                <v:line id="Line 3" o:spid="_x0000_s1027" style="position:absolute;visibility:visible;mso-wrap-style:square" from="9312,1135" to="10752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" strokeweight=".24pt"/>
                <v:line id="Line 4" o:spid="_x0000_s1028" style="position:absolute;visibility:visible;mso-wrap-style:square" from="9312,1490" to="10752,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v:line id="Line 5" o:spid="_x0000_s1029" style="position:absolute;visibility:visible;mso-wrap-style:square" from="1388,1848" to="9307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9309,1133" to="9309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 strokeweight=".24pt"/>
                <v:rect id="Rectangle 7" o:spid="_x0000_s1031" style="position:absolute;left:9306;top:18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8" o:spid="_x0000_s1032" style="position:absolute;visibility:visible;mso-wrap-style:square" from="9316,1848" to="10752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3" style="position:absolute;visibility:visible;mso-wrap-style:square" from="10754,1133" to="1075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" strokeweight=".24pt"/>
                <w10:wrap anchorx="page" anchory="page"/>
              </v:group>
            </w:pict>
          </mc:Fallback>
        </mc:AlternateContent>
      </w:r>
    </w:p>
    <w:sectPr w:rsidR="00685B55" w:rsidRPr="004142AB">
      <w:pgSz w:w="12240" w:h="15840"/>
      <w:pgMar w:top="11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95B"/>
    <w:multiLevelType w:val="hybridMultilevel"/>
    <w:tmpl w:val="1C7E69F4"/>
    <w:lvl w:ilvl="0" w:tplc="50E6D770">
      <w:start w:val="6"/>
      <w:numFmt w:val="decimal"/>
      <w:lvlText w:val="%1."/>
      <w:lvlJc w:val="left"/>
      <w:pPr>
        <w:ind w:left="902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MX" w:eastAsia="es-MX" w:bidi="es-MX"/>
      </w:rPr>
    </w:lvl>
    <w:lvl w:ilvl="1" w:tplc="643EF392">
      <w:start w:val="1"/>
      <w:numFmt w:val="lowerLetter"/>
      <w:lvlText w:val="%2."/>
      <w:lvlJc w:val="left"/>
      <w:pPr>
        <w:ind w:left="1634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MX" w:eastAsia="es-MX" w:bidi="es-MX"/>
      </w:rPr>
    </w:lvl>
    <w:lvl w:ilvl="2" w:tplc="AF2CB732">
      <w:numFmt w:val="bullet"/>
      <w:lvlText w:val="•"/>
      <w:lvlJc w:val="left"/>
      <w:pPr>
        <w:ind w:left="2604" w:hanging="284"/>
      </w:pPr>
      <w:rPr>
        <w:rFonts w:hint="default"/>
        <w:lang w:val="es-MX" w:eastAsia="es-MX" w:bidi="es-MX"/>
      </w:rPr>
    </w:lvl>
    <w:lvl w:ilvl="3" w:tplc="914C9270">
      <w:numFmt w:val="bullet"/>
      <w:lvlText w:val="•"/>
      <w:lvlJc w:val="left"/>
      <w:pPr>
        <w:ind w:left="3568" w:hanging="284"/>
      </w:pPr>
      <w:rPr>
        <w:rFonts w:hint="default"/>
        <w:lang w:val="es-MX" w:eastAsia="es-MX" w:bidi="es-MX"/>
      </w:rPr>
    </w:lvl>
    <w:lvl w:ilvl="4" w:tplc="684EDFA6">
      <w:numFmt w:val="bullet"/>
      <w:lvlText w:val="•"/>
      <w:lvlJc w:val="left"/>
      <w:pPr>
        <w:ind w:left="4533" w:hanging="284"/>
      </w:pPr>
      <w:rPr>
        <w:rFonts w:hint="default"/>
        <w:lang w:val="es-MX" w:eastAsia="es-MX" w:bidi="es-MX"/>
      </w:rPr>
    </w:lvl>
    <w:lvl w:ilvl="5" w:tplc="81E49B5C">
      <w:numFmt w:val="bullet"/>
      <w:lvlText w:val="•"/>
      <w:lvlJc w:val="left"/>
      <w:pPr>
        <w:ind w:left="5497" w:hanging="284"/>
      </w:pPr>
      <w:rPr>
        <w:rFonts w:hint="default"/>
        <w:lang w:val="es-MX" w:eastAsia="es-MX" w:bidi="es-MX"/>
      </w:rPr>
    </w:lvl>
    <w:lvl w:ilvl="6" w:tplc="825441A6">
      <w:numFmt w:val="bullet"/>
      <w:lvlText w:val="•"/>
      <w:lvlJc w:val="left"/>
      <w:pPr>
        <w:ind w:left="6462" w:hanging="284"/>
      </w:pPr>
      <w:rPr>
        <w:rFonts w:hint="default"/>
        <w:lang w:val="es-MX" w:eastAsia="es-MX" w:bidi="es-MX"/>
      </w:rPr>
    </w:lvl>
    <w:lvl w:ilvl="7" w:tplc="CD18C77E">
      <w:numFmt w:val="bullet"/>
      <w:lvlText w:val="•"/>
      <w:lvlJc w:val="left"/>
      <w:pPr>
        <w:ind w:left="7426" w:hanging="284"/>
      </w:pPr>
      <w:rPr>
        <w:rFonts w:hint="default"/>
        <w:lang w:val="es-MX" w:eastAsia="es-MX" w:bidi="es-MX"/>
      </w:rPr>
    </w:lvl>
    <w:lvl w:ilvl="8" w:tplc="D9402768">
      <w:numFmt w:val="bullet"/>
      <w:lvlText w:val="•"/>
      <w:lvlJc w:val="left"/>
      <w:pPr>
        <w:ind w:left="8391" w:hanging="284"/>
      </w:pPr>
      <w:rPr>
        <w:rFonts w:hint="default"/>
        <w:lang w:val="es-MX" w:eastAsia="es-MX" w:bidi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55"/>
    <w:rsid w:val="00035D5C"/>
    <w:rsid w:val="0006027D"/>
    <w:rsid w:val="00100C6E"/>
    <w:rsid w:val="00110DA6"/>
    <w:rsid w:val="002A0BB7"/>
    <w:rsid w:val="004142AB"/>
    <w:rsid w:val="00544AB3"/>
    <w:rsid w:val="00594073"/>
    <w:rsid w:val="00666D16"/>
    <w:rsid w:val="00685B55"/>
    <w:rsid w:val="007538FA"/>
    <w:rsid w:val="00874BA3"/>
    <w:rsid w:val="008D1F09"/>
    <w:rsid w:val="008D703F"/>
    <w:rsid w:val="00A0433C"/>
    <w:rsid w:val="00A30476"/>
    <w:rsid w:val="00A37A0B"/>
    <w:rsid w:val="00A63C46"/>
    <w:rsid w:val="00AB0893"/>
    <w:rsid w:val="00C61E8D"/>
    <w:rsid w:val="00D93760"/>
    <w:rsid w:val="00E53133"/>
    <w:rsid w:val="00E8259C"/>
    <w:rsid w:val="00E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2A4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MX" w:eastAsia="es-MX" w:bidi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3"/>
      <w:ind w:left="902" w:hanging="377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00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C6E"/>
    <w:rPr>
      <w:rFonts w:ascii="Times New Roman" w:eastAsia="Times New Roman" w:hAnsi="Times New Roman" w:cs="Times New Roman"/>
      <w:sz w:val="20"/>
      <w:szCs w:val="20"/>
      <w:lang w:val="es-MX" w:eastAsia="es-MX" w:bidi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C6E"/>
    <w:rPr>
      <w:rFonts w:ascii="Times New Roman" w:eastAsia="Times New Roman" w:hAnsi="Times New Roman" w:cs="Times New Roman"/>
      <w:b/>
      <w:bCs/>
      <w:sz w:val="20"/>
      <w:szCs w:val="20"/>
      <w:lang w:val="es-MX" w:eastAsia="es-MX" w:bidi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C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6E"/>
    <w:rPr>
      <w:rFonts w:ascii="Times New Roman" w:eastAsia="Times New Roman" w:hAnsi="Times New Roman" w:cs="Times New Roman"/>
      <w:sz w:val="18"/>
      <w:szCs w:val="18"/>
      <w:lang w:val="es-MX" w:eastAsia="es-MX" w:bidi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MX" w:eastAsia="es-MX" w:bidi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3"/>
      <w:ind w:left="902" w:hanging="377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00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C6E"/>
    <w:rPr>
      <w:rFonts w:ascii="Times New Roman" w:eastAsia="Times New Roman" w:hAnsi="Times New Roman" w:cs="Times New Roman"/>
      <w:sz w:val="20"/>
      <w:szCs w:val="20"/>
      <w:lang w:val="es-MX" w:eastAsia="es-MX" w:bidi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C6E"/>
    <w:rPr>
      <w:rFonts w:ascii="Times New Roman" w:eastAsia="Times New Roman" w:hAnsi="Times New Roman" w:cs="Times New Roman"/>
      <w:b/>
      <w:bCs/>
      <w:sz w:val="20"/>
      <w:szCs w:val="20"/>
      <w:lang w:val="es-MX" w:eastAsia="es-MX" w:bidi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C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6E"/>
    <w:rPr>
      <w:rFonts w:ascii="Times New Roman" w:eastAsia="Times New Roman" w:hAnsi="Times New Roman" w:cs="Times New Roman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3273</Characters>
  <Application>Microsoft Macintosh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IMAC25</cp:lastModifiedBy>
  <cp:revision>4</cp:revision>
  <dcterms:created xsi:type="dcterms:W3CDTF">2020-09-16T01:30:00Z</dcterms:created>
  <dcterms:modified xsi:type="dcterms:W3CDTF">2021-08-02T04:41:00Z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2020-08-12T00:00:00Z</vt:filetime>
  </property>
</Properties>
</file>