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E2A46F" w14:textId="19DED7EF" w:rsidR="003B4EA3" w:rsidRPr="006F0C2E" w:rsidRDefault="00A154E0">
      <w:pPr>
        <w:rPr>
          <w:lang w:val="en-GB"/>
        </w:rPr>
      </w:pPr>
      <w:proofErr w:type="spellStart"/>
      <w:r w:rsidRPr="006F0C2E">
        <w:rPr>
          <w:lang w:val="en-GB"/>
        </w:rPr>
        <w:t>Figura</w:t>
      </w:r>
      <w:proofErr w:type="spellEnd"/>
      <w:r w:rsidRPr="006F0C2E">
        <w:rPr>
          <w:lang w:val="en-GB"/>
        </w:rPr>
        <w:t xml:space="preserve">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154E0" w:rsidRPr="006F0C2E" w14:paraId="32812B0E" w14:textId="77777777" w:rsidTr="00A154E0">
        <w:tc>
          <w:tcPr>
            <w:tcW w:w="4508" w:type="dxa"/>
          </w:tcPr>
          <w:p w14:paraId="526B3C1F" w14:textId="063D31DA" w:rsidR="00A154E0" w:rsidRPr="006F0C2E" w:rsidRDefault="00A154E0">
            <w:pPr>
              <w:rPr>
                <w:lang w:val="en-GB"/>
              </w:rPr>
            </w:pPr>
            <w:proofErr w:type="spellStart"/>
            <w:r w:rsidRPr="006F0C2E">
              <w:rPr>
                <w:lang w:val="en-GB"/>
              </w:rPr>
              <w:t>Insuficiencia</w:t>
            </w:r>
            <w:proofErr w:type="spellEnd"/>
            <w:r w:rsidRPr="006F0C2E">
              <w:rPr>
                <w:lang w:val="en-GB"/>
              </w:rPr>
              <w:t xml:space="preserve"> mitral </w:t>
            </w:r>
            <w:proofErr w:type="spellStart"/>
            <w:r w:rsidRPr="006F0C2E">
              <w:rPr>
                <w:lang w:val="en-GB"/>
              </w:rPr>
              <w:t>funcional</w:t>
            </w:r>
            <w:proofErr w:type="spellEnd"/>
          </w:p>
        </w:tc>
        <w:tc>
          <w:tcPr>
            <w:tcW w:w="4508" w:type="dxa"/>
          </w:tcPr>
          <w:p w14:paraId="76EE640D" w14:textId="5FED6F8E" w:rsidR="00A154E0" w:rsidRPr="006F0C2E" w:rsidRDefault="00A154E0">
            <w:pPr>
              <w:rPr>
                <w:lang w:val="en-GB"/>
              </w:rPr>
            </w:pPr>
            <w:r w:rsidRPr="006F0C2E">
              <w:rPr>
                <w:lang w:val="en-GB"/>
              </w:rPr>
              <w:t>Functional mitral regurgitation</w:t>
            </w:r>
          </w:p>
        </w:tc>
      </w:tr>
      <w:tr w:rsidR="00A154E0" w:rsidRPr="006F0C2E" w14:paraId="06D5A4B2" w14:textId="77777777" w:rsidTr="00A154E0">
        <w:tc>
          <w:tcPr>
            <w:tcW w:w="4508" w:type="dxa"/>
          </w:tcPr>
          <w:p w14:paraId="205D73F5" w14:textId="40BE9D39" w:rsidR="00A154E0" w:rsidRPr="006F0C2E" w:rsidRDefault="00A154E0">
            <w:pPr>
              <w:rPr>
                <w:lang w:val="en-GB"/>
              </w:rPr>
            </w:pPr>
            <w:proofErr w:type="spellStart"/>
            <w:r w:rsidRPr="006F0C2E">
              <w:rPr>
                <w:lang w:val="en-GB"/>
              </w:rPr>
              <w:t>Profundidad</w:t>
            </w:r>
            <w:proofErr w:type="spellEnd"/>
            <w:r w:rsidRPr="006F0C2E">
              <w:rPr>
                <w:lang w:val="en-GB"/>
              </w:rPr>
              <w:t xml:space="preserve"> de </w:t>
            </w:r>
            <w:proofErr w:type="spellStart"/>
            <w:r w:rsidRPr="006F0C2E">
              <w:rPr>
                <w:lang w:val="en-GB"/>
              </w:rPr>
              <w:t>coaptacion</w:t>
            </w:r>
            <w:proofErr w:type="spellEnd"/>
          </w:p>
        </w:tc>
        <w:tc>
          <w:tcPr>
            <w:tcW w:w="4508" w:type="dxa"/>
          </w:tcPr>
          <w:p w14:paraId="3C363680" w14:textId="0D79D9BB" w:rsidR="00A154E0" w:rsidRPr="006F0C2E" w:rsidRDefault="00A154E0">
            <w:pPr>
              <w:rPr>
                <w:lang w:val="en-GB"/>
              </w:rPr>
            </w:pPr>
            <w:r w:rsidRPr="006F0C2E">
              <w:rPr>
                <w:lang w:val="en-GB"/>
              </w:rPr>
              <w:t>Coaptation depth</w:t>
            </w:r>
          </w:p>
        </w:tc>
      </w:tr>
      <w:tr w:rsidR="00A154E0" w:rsidRPr="006F0C2E" w14:paraId="63582A71" w14:textId="77777777" w:rsidTr="00A154E0">
        <w:tc>
          <w:tcPr>
            <w:tcW w:w="4508" w:type="dxa"/>
          </w:tcPr>
          <w:p w14:paraId="3721774F" w14:textId="1CEDA8A2" w:rsidR="00A154E0" w:rsidRPr="006F0C2E" w:rsidRDefault="00A154E0">
            <w:pPr>
              <w:rPr>
                <w:lang w:val="en-GB"/>
              </w:rPr>
            </w:pPr>
            <w:proofErr w:type="spellStart"/>
            <w:r w:rsidRPr="006F0C2E">
              <w:rPr>
                <w:lang w:val="en-GB"/>
              </w:rPr>
              <w:t>Longitud</w:t>
            </w:r>
            <w:proofErr w:type="spellEnd"/>
            <w:r w:rsidRPr="006F0C2E">
              <w:rPr>
                <w:lang w:val="en-GB"/>
              </w:rPr>
              <w:t xml:space="preserve"> de </w:t>
            </w:r>
            <w:proofErr w:type="spellStart"/>
            <w:r w:rsidRPr="006F0C2E">
              <w:rPr>
                <w:lang w:val="en-GB"/>
              </w:rPr>
              <w:t>coaptacion</w:t>
            </w:r>
            <w:proofErr w:type="spellEnd"/>
          </w:p>
        </w:tc>
        <w:tc>
          <w:tcPr>
            <w:tcW w:w="4508" w:type="dxa"/>
          </w:tcPr>
          <w:p w14:paraId="19EAE4CC" w14:textId="056116E5" w:rsidR="00A154E0" w:rsidRPr="006F0C2E" w:rsidRDefault="00A154E0">
            <w:pPr>
              <w:rPr>
                <w:lang w:val="en-GB"/>
              </w:rPr>
            </w:pPr>
            <w:r w:rsidRPr="006F0C2E">
              <w:rPr>
                <w:lang w:val="en-GB"/>
              </w:rPr>
              <w:t xml:space="preserve"> Coaptation length</w:t>
            </w:r>
          </w:p>
        </w:tc>
      </w:tr>
      <w:tr w:rsidR="00A154E0" w:rsidRPr="006F0C2E" w14:paraId="65BC8B8C" w14:textId="77777777" w:rsidTr="00A154E0">
        <w:tc>
          <w:tcPr>
            <w:tcW w:w="4508" w:type="dxa"/>
          </w:tcPr>
          <w:p w14:paraId="48728A8C" w14:textId="01C478AD" w:rsidR="00A154E0" w:rsidRPr="006F0C2E" w:rsidRDefault="00A154E0">
            <w:pPr>
              <w:rPr>
                <w:lang w:val="en-GB"/>
              </w:rPr>
            </w:pPr>
            <w:r w:rsidRPr="006F0C2E">
              <w:rPr>
                <w:lang w:val="en-GB"/>
              </w:rPr>
              <w:t xml:space="preserve">Plano 4 camaras </w:t>
            </w:r>
            <w:proofErr w:type="spellStart"/>
            <w:r w:rsidRPr="006F0C2E">
              <w:rPr>
                <w:lang w:val="en-GB"/>
              </w:rPr>
              <w:t>donde</w:t>
            </w:r>
            <w:proofErr w:type="spellEnd"/>
            <w:r w:rsidRPr="006F0C2E">
              <w:rPr>
                <w:lang w:val="en-GB"/>
              </w:rPr>
              <w:t xml:space="preserve"> </w:t>
            </w:r>
            <w:proofErr w:type="spellStart"/>
            <w:r w:rsidRPr="006F0C2E">
              <w:rPr>
                <w:lang w:val="en-GB"/>
              </w:rPr>
              <w:t>profundad</w:t>
            </w:r>
            <w:proofErr w:type="spellEnd"/>
            <w:r w:rsidRPr="006F0C2E">
              <w:rPr>
                <w:lang w:val="en-GB"/>
              </w:rPr>
              <w:t xml:space="preserve"> </w:t>
            </w:r>
            <w:proofErr w:type="spellStart"/>
            <w:r w:rsidRPr="006F0C2E">
              <w:rPr>
                <w:lang w:val="en-GB"/>
              </w:rPr>
              <w:t>copatacion</w:t>
            </w:r>
            <w:proofErr w:type="spellEnd"/>
            <w:r w:rsidRPr="006F0C2E">
              <w:rPr>
                <w:lang w:val="en-GB"/>
              </w:rPr>
              <w:t xml:space="preserve"> es mayor</w:t>
            </w:r>
          </w:p>
        </w:tc>
        <w:tc>
          <w:tcPr>
            <w:tcW w:w="4508" w:type="dxa"/>
          </w:tcPr>
          <w:p w14:paraId="6D3A041C" w14:textId="43A86C32" w:rsidR="00A154E0" w:rsidRPr="006F0C2E" w:rsidRDefault="00A154E0">
            <w:pPr>
              <w:rPr>
                <w:lang w:val="en-GB"/>
              </w:rPr>
            </w:pPr>
            <w:r w:rsidRPr="006F0C2E">
              <w:rPr>
                <w:lang w:val="en-GB"/>
              </w:rPr>
              <w:t>4-chamber view where coaptation depth is greatest</w:t>
            </w:r>
          </w:p>
        </w:tc>
      </w:tr>
      <w:tr w:rsidR="00A154E0" w:rsidRPr="006F0C2E" w14:paraId="2186CCCB" w14:textId="77777777" w:rsidTr="00A154E0">
        <w:tc>
          <w:tcPr>
            <w:tcW w:w="4508" w:type="dxa"/>
          </w:tcPr>
          <w:p w14:paraId="6A8A811C" w14:textId="3730C136" w:rsidR="00A154E0" w:rsidRPr="006F0C2E" w:rsidRDefault="00A154E0">
            <w:pPr>
              <w:rPr>
                <w:lang w:val="en-GB"/>
              </w:rPr>
            </w:pPr>
            <w:r w:rsidRPr="006F0C2E">
              <w:rPr>
                <w:lang w:val="en-GB"/>
              </w:rPr>
              <w:t xml:space="preserve">Plano 4 camaras </w:t>
            </w:r>
            <w:proofErr w:type="spellStart"/>
            <w:r w:rsidRPr="006F0C2E">
              <w:rPr>
                <w:lang w:val="en-GB"/>
              </w:rPr>
              <w:t>donde</w:t>
            </w:r>
            <w:proofErr w:type="spellEnd"/>
            <w:r w:rsidRPr="006F0C2E">
              <w:rPr>
                <w:lang w:val="en-GB"/>
              </w:rPr>
              <w:t xml:space="preserve"> </w:t>
            </w:r>
            <w:proofErr w:type="spellStart"/>
            <w:r w:rsidRPr="006F0C2E">
              <w:rPr>
                <w:lang w:val="en-GB"/>
              </w:rPr>
              <w:t>profundad</w:t>
            </w:r>
            <w:proofErr w:type="spellEnd"/>
            <w:r w:rsidRPr="006F0C2E">
              <w:rPr>
                <w:lang w:val="en-GB"/>
              </w:rPr>
              <w:t xml:space="preserve"> </w:t>
            </w:r>
            <w:proofErr w:type="spellStart"/>
            <w:r w:rsidRPr="006F0C2E">
              <w:rPr>
                <w:lang w:val="en-GB"/>
              </w:rPr>
              <w:t>copatacion</w:t>
            </w:r>
            <w:proofErr w:type="spellEnd"/>
            <w:r w:rsidRPr="006F0C2E">
              <w:rPr>
                <w:lang w:val="en-GB"/>
              </w:rPr>
              <w:t xml:space="preserve"> es </w:t>
            </w:r>
            <w:proofErr w:type="spellStart"/>
            <w:r w:rsidRPr="006F0C2E">
              <w:rPr>
                <w:lang w:val="en-GB"/>
              </w:rPr>
              <w:t>menor</w:t>
            </w:r>
            <w:proofErr w:type="spellEnd"/>
          </w:p>
        </w:tc>
        <w:tc>
          <w:tcPr>
            <w:tcW w:w="4508" w:type="dxa"/>
          </w:tcPr>
          <w:p w14:paraId="5E87F9CB" w14:textId="11B03C2A" w:rsidR="00A154E0" w:rsidRPr="006F0C2E" w:rsidRDefault="00A154E0">
            <w:pPr>
              <w:rPr>
                <w:lang w:val="en-GB"/>
              </w:rPr>
            </w:pPr>
            <w:r w:rsidRPr="006F0C2E">
              <w:rPr>
                <w:lang w:val="en-GB"/>
              </w:rPr>
              <w:t xml:space="preserve">4-chamber view where coaptation depth is </w:t>
            </w:r>
            <w:r w:rsidRPr="006F0C2E">
              <w:rPr>
                <w:lang w:val="en-GB"/>
              </w:rPr>
              <w:t>shallowest</w:t>
            </w:r>
          </w:p>
        </w:tc>
      </w:tr>
      <w:tr w:rsidR="00A154E0" w:rsidRPr="006F0C2E" w14:paraId="61EF9B12" w14:textId="77777777" w:rsidTr="00A154E0">
        <w:tc>
          <w:tcPr>
            <w:tcW w:w="4508" w:type="dxa"/>
          </w:tcPr>
          <w:p w14:paraId="37AC07A1" w14:textId="70AE4872" w:rsidR="00A154E0" w:rsidRPr="006F0C2E" w:rsidRDefault="00A154E0">
            <w:pPr>
              <w:rPr>
                <w:lang w:val="en-GB"/>
              </w:rPr>
            </w:pPr>
            <w:proofErr w:type="spellStart"/>
            <w:r w:rsidRPr="006F0C2E">
              <w:rPr>
                <w:lang w:val="en-GB"/>
              </w:rPr>
              <w:t>Insuficiencia</w:t>
            </w:r>
            <w:proofErr w:type="spellEnd"/>
            <w:r w:rsidRPr="006F0C2E">
              <w:rPr>
                <w:lang w:val="en-GB"/>
              </w:rPr>
              <w:t xml:space="preserve"> mitral </w:t>
            </w:r>
            <w:proofErr w:type="spellStart"/>
            <w:r w:rsidRPr="006F0C2E">
              <w:rPr>
                <w:lang w:val="en-GB"/>
              </w:rPr>
              <w:t>degenerativa</w:t>
            </w:r>
            <w:proofErr w:type="spellEnd"/>
          </w:p>
        </w:tc>
        <w:tc>
          <w:tcPr>
            <w:tcW w:w="4508" w:type="dxa"/>
          </w:tcPr>
          <w:p w14:paraId="5DAD71B2" w14:textId="4A0F9550" w:rsidR="00A154E0" w:rsidRPr="006F0C2E" w:rsidRDefault="00A154E0">
            <w:pPr>
              <w:rPr>
                <w:lang w:val="en-GB"/>
              </w:rPr>
            </w:pPr>
            <w:r w:rsidRPr="006F0C2E">
              <w:rPr>
                <w:lang w:val="en-GB"/>
              </w:rPr>
              <w:t>Degenerative mitral regurgitation</w:t>
            </w:r>
          </w:p>
        </w:tc>
      </w:tr>
      <w:tr w:rsidR="00A154E0" w:rsidRPr="006F0C2E" w14:paraId="5E09053F" w14:textId="77777777" w:rsidTr="00A154E0">
        <w:tc>
          <w:tcPr>
            <w:tcW w:w="4508" w:type="dxa"/>
          </w:tcPr>
          <w:p w14:paraId="0A94A61D" w14:textId="40B158C6" w:rsidR="00A154E0" w:rsidRPr="006F0C2E" w:rsidRDefault="00A154E0">
            <w:pPr>
              <w:rPr>
                <w:lang w:val="en-GB"/>
              </w:rPr>
            </w:pPr>
            <w:proofErr w:type="spellStart"/>
            <w:r w:rsidRPr="006F0C2E">
              <w:rPr>
                <w:lang w:val="en-GB"/>
              </w:rPr>
              <w:t>Separacion</w:t>
            </w:r>
            <w:proofErr w:type="spellEnd"/>
            <w:r w:rsidRPr="006F0C2E">
              <w:rPr>
                <w:lang w:val="en-GB"/>
              </w:rPr>
              <w:t xml:space="preserve"> velos</w:t>
            </w:r>
          </w:p>
        </w:tc>
        <w:tc>
          <w:tcPr>
            <w:tcW w:w="4508" w:type="dxa"/>
          </w:tcPr>
          <w:p w14:paraId="03B5519F" w14:textId="1552585D" w:rsidR="00A154E0" w:rsidRPr="006F0C2E" w:rsidRDefault="00A154E0">
            <w:pPr>
              <w:rPr>
                <w:lang w:val="en-GB"/>
              </w:rPr>
            </w:pPr>
            <w:r w:rsidRPr="006F0C2E">
              <w:rPr>
                <w:lang w:val="en-GB"/>
              </w:rPr>
              <w:t>Flail</w:t>
            </w:r>
          </w:p>
        </w:tc>
      </w:tr>
      <w:tr w:rsidR="00A154E0" w:rsidRPr="006F0C2E" w14:paraId="380BABE9" w14:textId="77777777" w:rsidTr="00A154E0">
        <w:tc>
          <w:tcPr>
            <w:tcW w:w="4508" w:type="dxa"/>
          </w:tcPr>
          <w:p w14:paraId="454C67FE" w14:textId="050FDD63" w:rsidR="00A154E0" w:rsidRPr="006F0C2E" w:rsidRDefault="00A154E0">
            <w:pPr>
              <w:rPr>
                <w:lang w:val="en-GB"/>
              </w:rPr>
            </w:pPr>
            <w:proofErr w:type="spellStart"/>
            <w:r w:rsidRPr="006F0C2E">
              <w:rPr>
                <w:lang w:val="en-GB"/>
              </w:rPr>
              <w:t>Anchura</w:t>
            </w:r>
            <w:proofErr w:type="spellEnd"/>
            <w:r w:rsidRPr="006F0C2E">
              <w:rPr>
                <w:lang w:val="en-GB"/>
              </w:rPr>
              <w:t xml:space="preserve"> area flail</w:t>
            </w:r>
          </w:p>
        </w:tc>
        <w:tc>
          <w:tcPr>
            <w:tcW w:w="4508" w:type="dxa"/>
          </w:tcPr>
          <w:p w14:paraId="1F3E673F" w14:textId="43AA55E8" w:rsidR="00A154E0" w:rsidRPr="006F0C2E" w:rsidRDefault="00A154E0">
            <w:pPr>
              <w:rPr>
                <w:lang w:val="en-GB"/>
              </w:rPr>
            </w:pPr>
            <w:r w:rsidRPr="006F0C2E">
              <w:rPr>
                <w:lang w:val="en-GB"/>
              </w:rPr>
              <w:t>Flail width</w:t>
            </w:r>
          </w:p>
        </w:tc>
      </w:tr>
      <w:tr w:rsidR="00A154E0" w:rsidRPr="006F0C2E" w14:paraId="72CE2E0E" w14:textId="77777777" w:rsidTr="00A154E0">
        <w:tc>
          <w:tcPr>
            <w:tcW w:w="4508" w:type="dxa"/>
          </w:tcPr>
          <w:p w14:paraId="3476E139" w14:textId="6D943162" w:rsidR="00A154E0" w:rsidRPr="006F0C2E" w:rsidRDefault="00A154E0">
            <w:pPr>
              <w:rPr>
                <w:lang w:val="en-GB"/>
              </w:rPr>
            </w:pPr>
            <w:r w:rsidRPr="006F0C2E">
              <w:rPr>
                <w:lang w:val="en-GB"/>
              </w:rPr>
              <w:t xml:space="preserve">Plano LAX, 4C, 5C </w:t>
            </w:r>
            <w:proofErr w:type="spellStart"/>
            <w:r w:rsidRPr="006F0C2E">
              <w:rPr>
                <w:lang w:val="en-GB"/>
              </w:rPr>
              <w:t>donde</w:t>
            </w:r>
            <w:proofErr w:type="spellEnd"/>
            <w:r w:rsidRPr="006F0C2E">
              <w:rPr>
                <w:lang w:val="en-GB"/>
              </w:rPr>
              <w:t xml:space="preserve"> </w:t>
            </w:r>
            <w:proofErr w:type="spellStart"/>
            <w:r w:rsidRPr="006F0C2E">
              <w:rPr>
                <w:lang w:val="en-GB"/>
              </w:rPr>
              <w:t>separacion</w:t>
            </w:r>
            <w:proofErr w:type="spellEnd"/>
            <w:r w:rsidRPr="006F0C2E">
              <w:rPr>
                <w:lang w:val="en-GB"/>
              </w:rPr>
              <w:t xml:space="preserve"> velos es mayor</w:t>
            </w:r>
          </w:p>
        </w:tc>
        <w:tc>
          <w:tcPr>
            <w:tcW w:w="4508" w:type="dxa"/>
          </w:tcPr>
          <w:p w14:paraId="4FAB1EEC" w14:textId="178378A0" w:rsidR="00A154E0" w:rsidRPr="006F0C2E" w:rsidRDefault="00A154E0">
            <w:pPr>
              <w:rPr>
                <w:lang w:val="en-GB"/>
              </w:rPr>
            </w:pPr>
            <w:r w:rsidRPr="006F0C2E">
              <w:rPr>
                <w:lang w:val="en-GB"/>
              </w:rPr>
              <w:t>LAX 4-C, 5-C view where flail is greatest</w:t>
            </w:r>
          </w:p>
        </w:tc>
      </w:tr>
      <w:tr w:rsidR="00A154E0" w:rsidRPr="006F0C2E" w14:paraId="3CD41030" w14:textId="77777777" w:rsidTr="00A154E0">
        <w:tc>
          <w:tcPr>
            <w:tcW w:w="4508" w:type="dxa"/>
          </w:tcPr>
          <w:p w14:paraId="1D72C9F9" w14:textId="11E3B6D5" w:rsidR="00A154E0" w:rsidRPr="006F0C2E" w:rsidRDefault="00A154E0">
            <w:pPr>
              <w:rPr>
                <w:lang w:val="en-GB"/>
              </w:rPr>
            </w:pPr>
            <w:r w:rsidRPr="006F0C2E">
              <w:rPr>
                <w:lang w:val="en-GB"/>
              </w:rPr>
              <w:t xml:space="preserve">Plano </w:t>
            </w:r>
            <w:proofErr w:type="spellStart"/>
            <w:r w:rsidRPr="006F0C2E">
              <w:rPr>
                <w:lang w:val="en-GB"/>
              </w:rPr>
              <w:t>transgastrico</w:t>
            </w:r>
            <w:proofErr w:type="spellEnd"/>
            <w:r w:rsidRPr="006F0C2E">
              <w:rPr>
                <w:lang w:val="en-GB"/>
              </w:rPr>
              <w:t xml:space="preserve"> </w:t>
            </w:r>
            <w:proofErr w:type="spellStart"/>
            <w:r w:rsidRPr="006F0C2E">
              <w:rPr>
                <w:lang w:val="en-GB"/>
              </w:rPr>
              <w:t>eje</w:t>
            </w:r>
            <w:proofErr w:type="spellEnd"/>
            <w:r w:rsidRPr="006F0C2E">
              <w:rPr>
                <w:lang w:val="en-GB"/>
              </w:rPr>
              <w:t xml:space="preserve"> </w:t>
            </w:r>
            <w:proofErr w:type="spellStart"/>
            <w:r w:rsidRPr="006F0C2E">
              <w:rPr>
                <w:lang w:val="en-GB"/>
              </w:rPr>
              <w:t>corto</w:t>
            </w:r>
            <w:proofErr w:type="spellEnd"/>
            <w:r w:rsidRPr="006F0C2E">
              <w:rPr>
                <w:lang w:val="en-GB"/>
              </w:rPr>
              <w:t xml:space="preserve"> </w:t>
            </w:r>
            <w:proofErr w:type="spellStart"/>
            <w:r w:rsidRPr="006F0C2E">
              <w:rPr>
                <w:lang w:val="en-GB"/>
              </w:rPr>
              <w:t>donde</w:t>
            </w:r>
            <w:proofErr w:type="spellEnd"/>
            <w:r w:rsidRPr="006F0C2E">
              <w:rPr>
                <w:lang w:val="en-GB"/>
              </w:rPr>
              <w:t xml:space="preserve"> </w:t>
            </w:r>
            <w:proofErr w:type="spellStart"/>
            <w:r w:rsidRPr="006F0C2E">
              <w:rPr>
                <w:lang w:val="en-GB"/>
              </w:rPr>
              <w:t>anchura</w:t>
            </w:r>
            <w:proofErr w:type="spellEnd"/>
            <w:r w:rsidRPr="006F0C2E">
              <w:rPr>
                <w:lang w:val="en-GB"/>
              </w:rPr>
              <w:t xml:space="preserve"> area de flail es mayor</w:t>
            </w:r>
          </w:p>
        </w:tc>
        <w:tc>
          <w:tcPr>
            <w:tcW w:w="4508" w:type="dxa"/>
          </w:tcPr>
          <w:p w14:paraId="57BB05A3" w14:textId="1B32CB62" w:rsidR="00A154E0" w:rsidRPr="006F0C2E" w:rsidRDefault="00A154E0">
            <w:pPr>
              <w:rPr>
                <w:lang w:val="en-GB"/>
              </w:rPr>
            </w:pPr>
            <w:proofErr w:type="spellStart"/>
            <w:r w:rsidRPr="006F0C2E">
              <w:rPr>
                <w:lang w:val="en-GB"/>
              </w:rPr>
              <w:t>Transgastric</w:t>
            </w:r>
            <w:proofErr w:type="spellEnd"/>
            <w:r w:rsidRPr="006F0C2E">
              <w:rPr>
                <w:lang w:val="en-GB"/>
              </w:rPr>
              <w:t xml:space="preserve"> short axis view where flail width is greatest </w:t>
            </w:r>
          </w:p>
        </w:tc>
      </w:tr>
    </w:tbl>
    <w:p w14:paraId="150E9DCE" w14:textId="5B0B2CE7" w:rsidR="00A154E0" w:rsidRPr="006F0C2E" w:rsidRDefault="00A154E0">
      <w:pPr>
        <w:rPr>
          <w:lang w:val="en-GB"/>
        </w:rPr>
      </w:pPr>
    </w:p>
    <w:p w14:paraId="56C6727B" w14:textId="01270CD2" w:rsidR="00A1703E" w:rsidRPr="006F0C2E" w:rsidRDefault="00A1703E">
      <w:pPr>
        <w:rPr>
          <w:lang w:val="en-GB"/>
        </w:rPr>
      </w:pPr>
      <w:proofErr w:type="spellStart"/>
      <w:r w:rsidRPr="006F0C2E">
        <w:rPr>
          <w:lang w:val="en-GB"/>
        </w:rPr>
        <w:t>Figura</w:t>
      </w:r>
      <w:proofErr w:type="spellEnd"/>
      <w:r w:rsidRPr="006F0C2E">
        <w:rPr>
          <w:lang w:val="en-GB"/>
        </w:rPr>
        <w:t xml:space="preserve"> 15</w:t>
      </w:r>
    </w:p>
    <w:p w14:paraId="52239181" w14:textId="2567B8AD" w:rsidR="003F04F6" w:rsidRDefault="003F04F6">
      <w:pPr>
        <w:rPr>
          <w:lang w:val="en-GB"/>
        </w:rPr>
      </w:pPr>
      <w:r w:rsidRPr="006F0C2E">
        <w:rPr>
          <w:lang w:val="en-GB"/>
        </w:rPr>
        <w:t xml:space="preserve">Differential diagnosis in </w:t>
      </w:r>
      <w:proofErr w:type="spellStart"/>
      <w:r w:rsidRPr="006F0C2E">
        <w:rPr>
          <w:lang w:val="en-GB"/>
        </w:rPr>
        <w:t>postcardiotomy</w:t>
      </w:r>
      <w:proofErr w:type="spellEnd"/>
      <w:r w:rsidRPr="006F0C2E">
        <w:rPr>
          <w:lang w:val="en-GB"/>
        </w:rPr>
        <w:t xml:space="preserve"> shock</w:t>
      </w:r>
    </w:p>
    <w:p w14:paraId="172494E0" w14:textId="77777777" w:rsidR="006F0C2E" w:rsidRPr="006F0C2E" w:rsidRDefault="006F0C2E">
      <w:pPr>
        <w:rPr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3F04F6" w:rsidRPr="006F0C2E" w14:paraId="2460B30D" w14:textId="77777777" w:rsidTr="006F0C2E">
        <w:tc>
          <w:tcPr>
            <w:tcW w:w="2254" w:type="dxa"/>
          </w:tcPr>
          <w:p w14:paraId="33ECFE8D" w14:textId="540DA69E" w:rsidR="003F04F6" w:rsidRPr="006F0C2E" w:rsidRDefault="003F04F6">
            <w:pPr>
              <w:rPr>
                <w:lang w:val="en-GB"/>
              </w:rPr>
            </w:pPr>
            <w:r w:rsidRPr="006F0C2E">
              <w:rPr>
                <w:lang w:val="en-GB"/>
              </w:rPr>
              <w:t>New/Persistent segmental ventricular motility abnormalities</w:t>
            </w:r>
          </w:p>
        </w:tc>
        <w:tc>
          <w:tcPr>
            <w:tcW w:w="2254" w:type="dxa"/>
          </w:tcPr>
          <w:p w14:paraId="25EE244B" w14:textId="11D14C45" w:rsidR="003F04F6" w:rsidRPr="006F0C2E" w:rsidRDefault="006F0C2E">
            <w:pPr>
              <w:rPr>
                <w:lang w:val="en-GB"/>
              </w:rPr>
            </w:pPr>
            <w:r w:rsidRPr="006F0C2E">
              <w:rPr>
                <w:lang w:val="en-GB"/>
              </w:rPr>
              <w:t>Ventricular</w:t>
            </w:r>
            <w:r w:rsidR="003F04F6" w:rsidRPr="006F0C2E">
              <w:rPr>
                <w:lang w:val="en-GB"/>
              </w:rPr>
              <w:t xml:space="preserve"> dysfunction (LV, RV or biventricular)</w:t>
            </w:r>
          </w:p>
        </w:tc>
        <w:tc>
          <w:tcPr>
            <w:tcW w:w="2254" w:type="dxa"/>
          </w:tcPr>
          <w:p w14:paraId="3BF30625" w14:textId="3ED3B0D2" w:rsidR="003F04F6" w:rsidRPr="006F0C2E" w:rsidRDefault="006F0C2E">
            <w:pPr>
              <w:rPr>
                <w:lang w:val="en-GB"/>
              </w:rPr>
            </w:pPr>
            <w:r w:rsidRPr="006F0C2E">
              <w:rPr>
                <w:i/>
                <w:iCs/>
                <w:lang w:val="en-GB"/>
              </w:rPr>
              <w:t>De novo</w:t>
            </w:r>
            <w:r w:rsidRPr="006F0C2E">
              <w:rPr>
                <w:lang w:val="en-GB"/>
              </w:rPr>
              <w:t xml:space="preserve"> anatomical defect</w:t>
            </w:r>
          </w:p>
        </w:tc>
        <w:tc>
          <w:tcPr>
            <w:tcW w:w="2254" w:type="dxa"/>
          </w:tcPr>
          <w:p w14:paraId="36E00CE1" w14:textId="77777777" w:rsidR="003F04F6" w:rsidRPr="006F0C2E" w:rsidRDefault="006F0C2E">
            <w:pPr>
              <w:rPr>
                <w:lang w:val="en-GB"/>
              </w:rPr>
            </w:pPr>
            <w:r w:rsidRPr="006F0C2E">
              <w:rPr>
                <w:lang w:val="en-GB"/>
              </w:rPr>
              <w:t>Prosthetic valve</w:t>
            </w:r>
          </w:p>
          <w:p w14:paraId="753F9C6B" w14:textId="029BD7A8" w:rsidR="006F0C2E" w:rsidRPr="006F0C2E" w:rsidRDefault="006F0C2E">
            <w:pPr>
              <w:rPr>
                <w:lang w:val="en-GB"/>
              </w:rPr>
            </w:pPr>
            <w:r w:rsidRPr="006F0C2E">
              <w:rPr>
                <w:lang w:val="en-GB"/>
              </w:rPr>
              <w:t>Valve repair</w:t>
            </w:r>
          </w:p>
        </w:tc>
      </w:tr>
      <w:tr w:rsidR="003F04F6" w:rsidRPr="006F0C2E" w14:paraId="52FE7D1F" w14:textId="77777777" w:rsidTr="006F0C2E">
        <w:tc>
          <w:tcPr>
            <w:tcW w:w="2254" w:type="dxa"/>
          </w:tcPr>
          <w:p w14:paraId="2CC1CF11" w14:textId="1FD4B848" w:rsidR="006F0C2E" w:rsidRPr="006F0C2E" w:rsidRDefault="006F0C2E">
            <w:pPr>
              <w:rPr>
                <w:lang w:val="en-GB"/>
              </w:rPr>
            </w:pPr>
          </w:p>
        </w:tc>
        <w:tc>
          <w:tcPr>
            <w:tcW w:w="2254" w:type="dxa"/>
          </w:tcPr>
          <w:p w14:paraId="223194BF" w14:textId="77777777" w:rsidR="003F04F6" w:rsidRPr="006F0C2E" w:rsidRDefault="003F04F6">
            <w:pPr>
              <w:rPr>
                <w:lang w:val="en-GB"/>
              </w:rPr>
            </w:pPr>
          </w:p>
        </w:tc>
        <w:tc>
          <w:tcPr>
            <w:tcW w:w="2254" w:type="dxa"/>
          </w:tcPr>
          <w:p w14:paraId="6324277F" w14:textId="77777777" w:rsidR="003F04F6" w:rsidRPr="006F0C2E" w:rsidRDefault="003F04F6">
            <w:pPr>
              <w:rPr>
                <w:lang w:val="en-GB"/>
              </w:rPr>
            </w:pPr>
          </w:p>
        </w:tc>
        <w:tc>
          <w:tcPr>
            <w:tcW w:w="2254" w:type="dxa"/>
          </w:tcPr>
          <w:p w14:paraId="7D0C113E" w14:textId="77777777" w:rsidR="003F04F6" w:rsidRPr="006F0C2E" w:rsidRDefault="003F04F6">
            <w:pPr>
              <w:rPr>
                <w:lang w:val="en-GB"/>
              </w:rPr>
            </w:pPr>
          </w:p>
        </w:tc>
      </w:tr>
      <w:tr w:rsidR="006F0C2E" w:rsidRPr="006F0C2E" w14:paraId="3DC3D515" w14:textId="77777777" w:rsidTr="006F0C2E">
        <w:tc>
          <w:tcPr>
            <w:tcW w:w="2254" w:type="dxa"/>
          </w:tcPr>
          <w:p w14:paraId="1CD25DC6" w14:textId="19AA167D" w:rsidR="006F0C2E" w:rsidRPr="006F0C2E" w:rsidRDefault="006F0C2E" w:rsidP="006F0C2E">
            <w:pPr>
              <w:rPr>
                <w:lang w:val="en-GB"/>
              </w:rPr>
            </w:pPr>
            <w:r w:rsidRPr="006F0C2E">
              <w:rPr>
                <w:lang w:val="en-GB"/>
              </w:rPr>
              <w:t xml:space="preserve">- </w:t>
            </w:r>
            <w:r w:rsidRPr="006F0C2E">
              <w:rPr>
                <w:lang w:val="en-GB"/>
              </w:rPr>
              <w:t>Coronary spasm</w:t>
            </w:r>
          </w:p>
          <w:p w14:paraId="6DD396A4" w14:textId="1ED5E985" w:rsidR="006F0C2E" w:rsidRPr="006F0C2E" w:rsidRDefault="006F0C2E" w:rsidP="006F0C2E">
            <w:pPr>
              <w:rPr>
                <w:lang w:val="en-GB"/>
              </w:rPr>
            </w:pPr>
            <w:r w:rsidRPr="006F0C2E">
              <w:rPr>
                <w:lang w:val="en-GB"/>
              </w:rPr>
              <w:t xml:space="preserve">- </w:t>
            </w:r>
            <w:r w:rsidRPr="006F0C2E">
              <w:rPr>
                <w:lang w:val="en-GB"/>
              </w:rPr>
              <w:t>Air embolism</w:t>
            </w:r>
          </w:p>
          <w:p w14:paraId="1E82D5F9" w14:textId="77777777" w:rsidR="006F0C2E" w:rsidRPr="006F0C2E" w:rsidRDefault="006F0C2E" w:rsidP="006F0C2E">
            <w:pPr>
              <w:rPr>
                <w:lang w:val="en-GB"/>
              </w:rPr>
            </w:pPr>
            <w:r w:rsidRPr="006F0C2E">
              <w:rPr>
                <w:lang w:val="en-GB"/>
              </w:rPr>
              <w:t>- Stenotic coronary anastomosis</w:t>
            </w:r>
          </w:p>
          <w:p w14:paraId="4E27BF2F" w14:textId="77777777" w:rsidR="006F0C2E" w:rsidRPr="006F0C2E" w:rsidRDefault="006F0C2E" w:rsidP="006F0C2E">
            <w:pPr>
              <w:rPr>
                <w:lang w:val="en-GB"/>
              </w:rPr>
            </w:pPr>
            <w:r w:rsidRPr="006F0C2E">
              <w:rPr>
                <w:lang w:val="en-GB"/>
              </w:rPr>
              <w:t>- Mechanical obstruction of graft</w:t>
            </w:r>
          </w:p>
          <w:p w14:paraId="1B4EB03B" w14:textId="265D19B6" w:rsidR="006F0C2E" w:rsidRPr="006F0C2E" w:rsidRDefault="006F0C2E" w:rsidP="006F0C2E">
            <w:pPr>
              <w:rPr>
                <w:lang w:val="en-GB"/>
              </w:rPr>
            </w:pPr>
            <w:r w:rsidRPr="006F0C2E">
              <w:rPr>
                <w:lang w:val="en-GB"/>
              </w:rPr>
              <w:t>- Coronary embolism due to calcium mobilisation</w:t>
            </w:r>
          </w:p>
        </w:tc>
        <w:tc>
          <w:tcPr>
            <w:tcW w:w="2254" w:type="dxa"/>
          </w:tcPr>
          <w:p w14:paraId="0E43FAB8" w14:textId="77777777" w:rsidR="006F0C2E" w:rsidRPr="006F0C2E" w:rsidRDefault="006F0C2E">
            <w:pPr>
              <w:rPr>
                <w:lang w:val="en-GB"/>
              </w:rPr>
            </w:pPr>
            <w:r w:rsidRPr="006F0C2E">
              <w:rPr>
                <w:lang w:val="en-GB"/>
              </w:rPr>
              <w:t>- Stunned myocardium</w:t>
            </w:r>
          </w:p>
          <w:p w14:paraId="45932F8E" w14:textId="77777777" w:rsidR="006F0C2E" w:rsidRPr="006F0C2E" w:rsidRDefault="006F0C2E">
            <w:pPr>
              <w:rPr>
                <w:lang w:val="en-GB"/>
              </w:rPr>
            </w:pPr>
            <w:r w:rsidRPr="006F0C2E">
              <w:rPr>
                <w:lang w:val="en-GB"/>
              </w:rPr>
              <w:t>- Incomplete coronary bypass</w:t>
            </w:r>
          </w:p>
          <w:p w14:paraId="34CB790A" w14:textId="09FBDB69" w:rsidR="006F0C2E" w:rsidRPr="006F0C2E" w:rsidRDefault="006F0C2E">
            <w:pPr>
              <w:rPr>
                <w:lang w:val="en-GB"/>
              </w:rPr>
            </w:pPr>
            <w:r w:rsidRPr="006F0C2E">
              <w:rPr>
                <w:lang w:val="en-GB"/>
              </w:rPr>
              <w:t>- Poor myocardial protection</w:t>
            </w:r>
          </w:p>
        </w:tc>
        <w:tc>
          <w:tcPr>
            <w:tcW w:w="2254" w:type="dxa"/>
          </w:tcPr>
          <w:p w14:paraId="0B3E9D41" w14:textId="77777777" w:rsidR="006F0C2E" w:rsidRPr="006F0C2E" w:rsidRDefault="006F0C2E">
            <w:pPr>
              <w:rPr>
                <w:lang w:val="en-GB"/>
              </w:rPr>
            </w:pPr>
            <w:r w:rsidRPr="006F0C2E">
              <w:rPr>
                <w:lang w:val="en-GB"/>
              </w:rPr>
              <w:t>- Dynamic obstruction of the LV outflow tract</w:t>
            </w:r>
          </w:p>
          <w:p w14:paraId="1D810CD0" w14:textId="77777777" w:rsidR="006F0C2E" w:rsidRPr="006F0C2E" w:rsidRDefault="006F0C2E">
            <w:pPr>
              <w:rPr>
                <w:lang w:val="en-GB"/>
              </w:rPr>
            </w:pPr>
            <w:r w:rsidRPr="006F0C2E">
              <w:rPr>
                <w:lang w:val="en-GB"/>
              </w:rPr>
              <w:t>- Atrial/ventricular septal defect</w:t>
            </w:r>
          </w:p>
          <w:p w14:paraId="7CEF318C" w14:textId="2C3DA426" w:rsidR="006F0C2E" w:rsidRPr="006F0C2E" w:rsidRDefault="006F0C2E">
            <w:pPr>
              <w:rPr>
                <w:lang w:val="en-GB"/>
              </w:rPr>
            </w:pPr>
            <w:r w:rsidRPr="006F0C2E">
              <w:rPr>
                <w:lang w:val="en-GB"/>
              </w:rPr>
              <w:t>- Iatrogenic dissection of ascending aorta</w:t>
            </w:r>
          </w:p>
        </w:tc>
        <w:tc>
          <w:tcPr>
            <w:tcW w:w="2254" w:type="dxa"/>
          </w:tcPr>
          <w:p w14:paraId="2B3F003D" w14:textId="77777777" w:rsidR="006F0C2E" w:rsidRPr="006F0C2E" w:rsidRDefault="006F0C2E">
            <w:pPr>
              <w:rPr>
                <w:lang w:val="en-GB"/>
              </w:rPr>
            </w:pPr>
            <w:r w:rsidRPr="006F0C2E">
              <w:rPr>
                <w:lang w:val="en-GB"/>
              </w:rPr>
              <w:t>- Periprosthetic leakage</w:t>
            </w:r>
          </w:p>
          <w:p w14:paraId="580438EA" w14:textId="77777777" w:rsidR="006F0C2E" w:rsidRPr="006F0C2E" w:rsidRDefault="006F0C2E">
            <w:pPr>
              <w:rPr>
                <w:lang w:val="en-GB"/>
              </w:rPr>
            </w:pPr>
            <w:r w:rsidRPr="006F0C2E">
              <w:rPr>
                <w:lang w:val="en-GB"/>
              </w:rPr>
              <w:t>- Prosthetic malfunction causing leakage</w:t>
            </w:r>
          </w:p>
          <w:p w14:paraId="7DCA28B2" w14:textId="77777777" w:rsidR="006F0C2E" w:rsidRPr="006F0C2E" w:rsidRDefault="006F0C2E">
            <w:pPr>
              <w:rPr>
                <w:lang w:val="en-GB"/>
              </w:rPr>
            </w:pPr>
            <w:r w:rsidRPr="006F0C2E">
              <w:rPr>
                <w:lang w:val="en-GB"/>
              </w:rPr>
              <w:t>- Significant regurgitation</w:t>
            </w:r>
          </w:p>
          <w:p w14:paraId="64E29EB6" w14:textId="0AA794DB" w:rsidR="006F0C2E" w:rsidRPr="006F0C2E" w:rsidRDefault="006F0C2E">
            <w:pPr>
              <w:rPr>
                <w:lang w:val="en-GB"/>
              </w:rPr>
            </w:pPr>
            <w:r w:rsidRPr="006F0C2E">
              <w:rPr>
                <w:lang w:val="en-GB"/>
              </w:rPr>
              <w:t>- Mechanical obstruction of circumflex artery</w:t>
            </w:r>
          </w:p>
          <w:p w14:paraId="7F4CBB8C" w14:textId="5971069F" w:rsidR="006F0C2E" w:rsidRPr="006F0C2E" w:rsidRDefault="006F0C2E">
            <w:pPr>
              <w:rPr>
                <w:lang w:val="en-GB"/>
              </w:rPr>
            </w:pPr>
            <w:r w:rsidRPr="006F0C2E">
              <w:rPr>
                <w:lang w:val="en-GB"/>
              </w:rPr>
              <w:t xml:space="preserve">- </w:t>
            </w:r>
            <w:r w:rsidRPr="006F0C2E">
              <w:rPr>
                <w:lang w:val="en-GB"/>
              </w:rPr>
              <w:t>Coronary embolism due to calcium mobilisation</w:t>
            </w:r>
          </w:p>
        </w:tc>
      </w:tr>
    </w:tbl>
    <w:p w14:paraId="393E2E66" w14:textId="77777777" w:rsidR="003F04F6" w:rsidRPr="006F0C2E" w:rsidRDefault="003F04F6">
      <w:pPr>
        <w:rPr>
          <w:lang w:val="en-GB"/>
        </w:rPr>
      </w:pPr>
    </w:p>
    <w:sectPr w:rsidR="003F04F6" w:rsidRPr="006F0C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EA3"/>
    <w:rsid w:val="000923DE"/>
    <w:rsid w:val="003B4EA3"/>
    <w:rsid w:val="003F04F6"/>
    <w:rsid w:val="006F0C2E"/>
    <w:rsid w:val="00A154E0"/>
    <w:rsid w:val="00A1703E"/>
    <w:rsid w:val="00E00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E2424DB"/>
  <w15:chartTrackingRefBased/>
  <w15:docId w15:val="{4C134505-4987-F245-8A20-EACDCDC4F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54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F0C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237</Words>
  <Characters>1247</Characters>
  <Application>Microsoft Office Word</Application>
  <DocSecurity>0</DocSecurity>
  <Lines>41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Gray</dc:creator>
  <cp:keywords/>
  <dc:description/>
  <cp:lastModifiedBy>Jennifer Gray</cp:lastModifiedBy>
  <cp:revision>6</cp:revision>
  <dcterms:created xsi:type="dcterms:W3CDTF">2020-10-19T07:40:00Z</dcterms:created>
  <dcterms:modified xsi:type="dcterms:W3CDTF">2020-10-19T08:31:00Z</dcterms:modified>
</cp:coreProperties>
</file>