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161" w:rsidRPr="00D34161" w:rsidRDefault="00D34161" w:rsidP="00D34161">
      <w:pPr>
        <w:spacing w:after="200" w:line="240" w:lineRule="auto"/>
        <w:jc w:val="both"/>
        <w:rPr>
          <w:b/>
          <w:sz w:val="24"/>
          <w:szCs w:val="24"/>
          <w:lang w:val="es-ES"/>
        </w:rPr>
      </w:pPr>
      <w:bookmarkStart w:id="0" w:name="_GoBack"/>
      <w:bookmarkEnd w:id="0"/>
      <w:r w:rsidRPr="00D34161">
        <w:rPr>
          <w:b/>
          <w:sz w:val="24"/>
          <w:szCs w:val="24"/>
          <w:lang w:val="es-ES"/>
        </w:rPr>
        <w:t>Anexo 1.</w:t>
      </w:r>
    </w:p>
    <w:p w:rsidR="00D34161" w:rsidRDefault="00A25FD8" w:rsidP="00D34161">
      <w:pPr>
        <w:jc w:val="both"/>
        <w:rPr>
          <w:b/>
          <w:sz w:val="20"/>
          <w:szCs w:val="24"/>
        </w:rPr>
      </w:pPr>
      <w:r w:rsidRPr="00D34161">
        <w:rPr>
          <w:b/>
          <w:sz w:val="24"/>
          <w:szCs w:val="24"/>
          <w:lang w:val="es-ES"/>
        </w:rPr>
        <w:t>Encuesta.</w:t>
      </w:r>
      <w:r w:rsidR="00D34161" w:rsidRPr="00D34161">
        <w:rPr>
          <w:b/>
          <w:sz w:val="20"/>
          <w:szCs w:val="24"/>
        </w:rPr>
        <w:t xml:space="preserve"> </w:t>
      </w:r>
    </w:p>
    <w:p w:rsidR="00D34161" w:rsidRPr="00D34161" w:rsidRDefault="00D34161" w:rsidP="00D34161">
      <w:pPr>
        <w:jc w:val="both"/>
        <w:rPr>
          <w:b/>
          <w:sz w:val="20"/>
          <w:szCs w:val="24"/>
        </w:rPr>
      </w:pPr>
      <w:r w:rsidRPr="00D34161">
        <w:rPr>
          <w:b/>
          <w:sz w:val="20"/>
          <w:szCs w:val="24"/>
        </w:rPr>
        <w:t>ENCUESTA TRABAJO DE FINAL DE GRADO: EUTANASIA</w:t>
      </w:r>
    </w:p>
    <w:p w:rsidR="00A25FD8" w:rsidRPr="00D34161" w:rsidRDefault="000B7A30" w:rsidP="00A25FD8">
      <w:pPr>
        <w:jc w:val="both"/>
        <w:rPr>
          <w:b/>
          <w:sz w:val="20"/>
          <w:szCs w:val="24"/>
        </w:rPr>
      </w:pPr>
      <w:r w:rsidRPr="00D34161">
        <w:rPr>
          <w:noProof/>
          <w:sz w:val="20"/>
          <w:szCs w:val="24"/>
          <w:lang w:val="en-IN" w:eastAsia="en-IN"/>
        </w:rPr>
        <mc:AlternateContent>
          <mc:Choice Requires="wps">
            <w:drawing>
              <wp:anchor distT="0" distB="0" distL="114300" distR="114300" simplePos="0" relativeHeight="251667456" behindDoc="0" locked="0" layoutInCell="1" allowOverlap="1" wp14:anchorId="67CDDB6B" wp14:editId="5F678664">
                <wp:simplePos x="0" y="0"/>
                <wp:positionH relativeFrom="rightMargin">
                  <wp:posOffset>-1203960</wp:posOffset>
                </wp:positionH>
                <wp:positionV relativeFrom="paragraph">
                  <wp:posOffset>274320</wp:posOffset>
                </wp:positionV>
                <wp:extent cx="152400" cy="152400"/>
                <wp:effectExtent l="0" t="0" r="19050" b="19050"/>
                <wp:wrapNone/>
                <wp:docPr id="10"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45C40C" id="Rectángulo 4" o:spid="_x0000_s1026" style="position:absolute;margin-left:-94.8pt;margin-top:21.6pt;width:12pt;height:12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A4oQIAAJ8FAAAOAAAAZHJzL2Uyb0RvYy54bWysVM1u2zAMvg/YOwi6r7aDdD9GnSJo0WFA&#10;0BZNh55VWYqNyaImKXGyt9mz7MVKSbbTdcUOw3wwRJH8SH4ieXa+7xTZCeta0BUtTnJKhOZQt3pT&#10;0a/3V+8+UuI80zVToEVFD8LR88XbN2e9KcUMGlC1sARBtCt7U9HGe1NmmeON6Jg7ASM0KiXYjnkU&#10;7SarLesRvVPZLM/fZz3Y2ljgwjm8vUxKuoj4Ugrub6R0whNVUczNx7+N/8fwzxZnrNxYZpqWD2mw&#10;f8iiY63GoBPUJfOMbG37B1TXcgsOpD/h0GUgZctFrAGrKfIX1awbZkSsBclxZqLJ/T9Yfr27taSt&#10;8e2QHs06fKM7ZO3XT73ZKiDzwFBvXImGa3NrQ43OrIB/c6jIftMEwQ02e2m7YIsVkn2k+zDRLfae&#10;cLwsTmfzHKNyVA3ngMnK0dlY5z8L6Eg4VNRiXpFktls5n0xHkxBLw1WrFN6zUumYKKi2DndRCC0l&#10;LpQlO4bN4PdFKA2juaMVSsEzlpUqiTX5gxIJ9U5IJAtzn8VEYpseMRnnQvsiqRpWixTqNMdvDDZm&#10;EUMrjYABWWKSE/YAMFomkBE75TzYB1cRu3xyzv+WWHKePGJk0H5y7loN9jUAhVUNkZP9SFKiJrD0&#10;CPUBW8lCmjFn+FWLz7Zizt8yi0OFL42Lwt/gTyroKwrDiZIG7I/X7oM99jpqKelxSCvqvm+ZFZSo&#10;Lxqn4FMxn4epjsL89MMMBftc8/hco7fdBeDTF7iSDI/HYO/VeJQWugfcJ8sQFVVMc4xdUe7tKFz4&#10;tDxwI3GxXEYznGTD/EqvDQ/ggdXQlvf7B2bN0Lsem/4axoFm5YsWTrbBU8Ny60G2sb+PvA584xaI&#10;jTNsrLBmnsvR6rhXF08AAAD//wMAUEsDBBQABgAIAAAAIQDRyz5T3wAAAAsBAAAPAAAAZHJzL2Rv&#10;d25yZXYueG1sTI/BToNAEIbvJr7DZky80QVUbClDYxpt0ptiH2DLToHI7iK7LfTtHU96nJkv/3x/&#10;sZlNLy40+s5ZhGQRgyBbO93ZBuHw+RYtQfigrFa9s4RwJQ+b8vamULl2k/2gSxUawSHW5wqhDWHI&#10;pfR1S0b5hRvI8u3kRqMCj2Mj9agmDje9TOM4k0Z1lj+0aqBtS/VXdTYIk3v9pt20fd8N4VBdq/1p&#10;2icS8f5uflmDCDSHPxh+9VkdSnY6urPVXvQIUbJcZcwiPD6kIJiIkuyJN0eE7DkFWRbyf4fyBwAA&#10;//8DAFBLAQItABQABgAIAAAAIQC2gziS/gAAAOEBAAATAAAAAAAAAAAAAAAAAAAAAABbQ29udGVu&#10;dF9UeXBlc10ueG1sUEsBAi0AFAAGAAgAAAAhADj9If/WAAAAlAEAAAsAAAAAAAAAAAAAAAAALwEA&#10;AF9yZWxzLy5yZWxzUEsBAi0AFAAGAAgAAAAhAFqQEDihAgAAnwUAAA4AAAAAAAAAAAAAAAAALgIA&#10;AGRycy9lMm9Eb2MueG1sUEsBAi0AFAAGAAgAAAAhANHLPlPfAAAACwEAAA8AAAAAAAAAAAAAAAAA&#10;+wQAAGRycy9kb3ducmV2LnhtbFBLBQYAAAAABAAEAPMAAAAHBgAAAAA=&#10;" filled="f" strokecolor="black [3213]" strokeweight="1pt">
                <v:path arrowok="t"/>
                <w10:wrap anchorx="margin"/>
              </v:rect>
            </w:pict>
          </mc:Fallback>
        </mc:AlternateContent>
      </w:r>
    </w:p>
    <w:p w:rsidR="00D34161" w:rsidRPr="00D34161" w:rsidRDefault="000B7A30" w:rsidP="00D34161">
      <w:pPr>
        <w:jc w:val="both"/>
        <w:rPr>
          <w:b/>
          <w:sz w:val="20"/>
          <w:szCs w:val="24"/>
          <w:lang w:val="es-ES"/>
        </w:rPr>
      </w:pPr>
      <w:r w:rsidRPr="00D34161">
        <w:rPr>
          <w:noProof/>
          <w:sz w:val="20"/>
          <w:szCs w:val="24"/>
          <w:lang w:val="en-IN" w:eastAsia="en-IN"/>
        </w:rPr>
        <mc:AlternateContent>
          <mc:Choice Requires="wps">
            <w:drawing>
              <wp:anchor distT="0" distB="0" distL="114300" distR="114300" simplePos="0" relativeHeight="251665408" behindDoc="0" locked="0" layoutInCell="1" allowOverlap="1" wp14:anchorId="05168DEE" wp14:editId="4D4F8D32">
                <wp:simplePos x="0" y="0"/>
                <wp:positionH relativeFrom="column">
                  <wp:posOffset>1139190</wp:posOffset>
                </wp:positionH>
                <wp:positionV relativeFrom="paragraph">
                  <wp:posOffset>10160</wp:posOffset>
                </wp:positionV>
                <wp:extent cx="152400" cy="152400"/>
                <wp:effectExtent l="0" t="0" r="19050" b="19050"/>
                <wp:wrapNone/>
                <wp:docPr id="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4663C9" id="Rectángulo 6" o:spid="_x0000_s1026" style="position:absolute;margin-left:89.7pt;margin-top:.8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OLoAIAAJ4FAAAOAAAAZHJzL2Uyb0RvYy54bWysVM1u2zAMvg/YOwi6r3aCtNuMOkWQosOA&#10;oC3aDj0rshQbk0VNUuJkb7Nn2YuNkmwn64odhvlgiOLHjz8ieXm1bxXZCesa0CWdnOWUCM2havSm&#10;pF+ebt59oMR5piumQIuSHoSjV/O3by47U4gp1KAqYQmSaFd0pqS196bIMsdr0TJ3BkZoVEqwLfMo&#10;2k1WWdYhe6uyaZ5fZB3Yyljgwjm8vU5KOo/8Ugru76R0whNVUozNx7+N/3X4Z/NLVmwsM3XD+zDY&#10;P0TRskaj05HqmnlGtrb5g6ptuAUH0p9xaDOQsuEi5oDZTPIX2TzWzIiYCxbHmbFM7v/R8tvdvSVN&#10;hW9HiWYtPtEDFu3nD73ZKiAXoUCdcQXiHs29DSk6swL+1aEi+00TBNdj9tK2AYsJkn2s9mGstth7&#10;wvFycj6d5fgmHFX9OXCyYjA21vlPAloSDiW1GFesMdutnE/QARJ8abhplMJ7VigdAwXVVOEuCqGj&#10;xFJZsmPYC34/CamhN3dEoRQsY1opk5iTPyiRWB+ExFph7NMYSOzSIyfjXGg/SaqaVSK5Os/xG5wN&#10;UUTXSiNhYJYY5MjdEwzIRDJwp5h7fDAVsclH4/xvgSXj0SJ6Bu1H47bRYF8jUJhV7znhhyKl0oQq&#10;raE6YCdZSCPmDL9p8NlWzPl7ZnGm8KVxT/g7/EkFXUmhP1FSg/3+2n3AY6ujlpIOZ7Sk7tuWWUGJ&#10;+qxxCD5OZrMw1FGYnb+fomBPNetTjd62S8Cnx0bH6OIx4L0ajtJC+4zrZBG8ooppjr5Lyr0dhKVP&#10;uwMXEheLRYThIBvmV/rR8EAeqhra8mn/zKzpe9dj09/CMM+seNHCCRssNSy2HmQT+/tY177euARi&#10;4/QLK2yZUzmijmt1/gsAAP//AwBQSwMEFAAGAAgAAAAhAAP/6P3bAAAACAEAAA8AAABkcnMvZG93&#10;bnJldi54bWxMj8FuwjAQRO+V+g/WVuqtONCSQhoHIdQicWtTPsDESxI1XofY4PD3XU7tbUYzmn2b&#10;r0bbiQsOvnWkYDpJQCBVzrRUK9h/fzwtQPigyejOESq4oodVcX+X68y4SF94KUMteIR8phU0IfSZ&#10;lL5q0Go/cT0SZ0c3WB3YDrU0g448bjs5S5JUWt0SX2h0j5sGq5/ybBVE937Cbdx8bvuwL6/l7hh3&#10;U6nU48O4fgMRcAx/ZbjhMzoUzHRwZzJedOxfly9cZZGC4HyWPLM/sJinIItc/n+g+AUAAP//AwBQ&#10;SwECLQAUAAYACAAAACEAtoM4kv4AAADhAQAAEwAAAAAAAAAAAAAAAAAAAAAAW0NvbnRlbnRfVHlw&#10;ZXNdLnhtbFBLAQItABQABgAIAAAAIQA4/SH/1gAAAJQBAAALAAAAAAAAAAAAAAAAAC8BAABfcmVs&#10;cy8ucmVsc1BLAQItABQABgAIAAAAIQDScxOLoAIAAJ4FAAAOAAAAAAAAAAAAAAAAAC4CAABkcnMv&#10;ZTJvRG9jLnhtbFBLAQItABQABgAIAAAAIQAD/+j92wAAAAgBAAAPAAAAAAAAAAAAAAAAAPoEAABk&#10;cnMvZG93bnJldi54bWxQSwUGAAAAAAQABADzAAAAAgYAAAAA&#10;" filled="f" strokecolor="black [3213]" strokeweight="1pt">
                <v:path arrowok="t"/>
              </v:rect>
            </w:pict>
          </mc:Fallback>
        </mc:AlternateContent>
      </w:r>
      <w:r w:rsidRPr="00D34161">
        <w:rPr>
          <w:noProof/>
          <w:sz w:val="20"/>
          <w:szCs w:val="24"/>
          <w:lang w:val="en-IN" w:eastAsia="en-IN"/>
        </w:rPr>
        <mc:AlternateContent>
          <mc:Choice Requires="wps">
            <w:drawing>
              <wp:anchor distT="0" distB="0" distL="114300" distR="114300" simplePos="0" relativeHeight="251666432" behindDoc="0" locked="0" layoutInCell="1" allowOverlap="1" wp14:anchorId="5190F3FD" wp14:editId="40ED0A00">
                <wp:simplePos x="0" y="0"/>
                <wp:positionH relativeFrom="column">
                  <wp:posOffset>2196465</wp:posOffset>
                </wp:positionH>
                <wp:positionV relativeFrom="paragraph">
                  <wp:posOffset>10160</wp:posOffset>
                </wp:positionV>
                <wp:extent cx="152400" cy="152400"/>
                <wp:effectExtent l="0" t="0" r="19050" b="19050"/>
                <wp:wrapNone/>
                <wp:docPr id="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ACD48E" id="Rectángulo 5" o:spid="_x0000_s1026" style="position:absolute;margin-left:172.95pt;margin-top:.8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YJoQIAAJ4FAAAOAAAAZHJzL2Uyb0RvYy54bWysVMFu2zAMvQ/YPwi6r7aDZN2MOkXQosOA&#10;oC3aDj2rshQbk0VNUuJkf7Nv2Y+Nkmyn64odhvlgiCL5SD6RPDvfd4rshHUt6IoWJzklQnOoW72p&#10;6JeHq3cfKHGe6Zop0KKiB+Ho+fLtm7PelGIGDahaWIIg2pW9qWjjvSmzzPFGdMydgBEalRJsxzyK&#10;dpPVlvWI3qlslufvsx5sbSxw4RzeXiYlXUZ8KQX3N1I64YmqKObm49/G/1P4Z8szVm4sM03LhzTY&#10;P2TRsVZj0AnqknlGtrb9A6pruQUH0p9w6DKQsuUi1oDVFPmLau4bZkSsBclxZqLJ/T9Yfr27taSt&#10;K3pKiWYdPtEdkvbzh95sFZBFIKg3rkS7e3NrQ4nOrIF/dajIftMEwQ02e2m7YIsFkn1k+zCxLfae&#10;cLwsFrN5jm/CUTWcAyYrR2djnf8koCPhUFGLeUWO2W7tfDIdTUIsDVetUnjPSqVjoqDaOtxFIXSU&#10;uFCW7Bj2gt8XoTSM5o5WKAXPWFaqJNbkD0ok1DshkSvMfRYTiV16xGScC+2LpGpYLVKoRY7fGGzM&#10;IoZWGgEDssQkJ+wBYLRMICN2ynmwD64iNvnknP8tseQ8ecTIoP3k3LUa7GsACqsaIif7kaRETWDp&#10;CeoDdpKFNGLO8KsWn23NnL9lFmcKXxr3hL/Bn1TQVxSGEyUN2O+v3Qd7bHXUUtLjjFbUfdsyKyhR&#10;nzUOwcdiPg9DHYX54nSGgn2ueXqu0dvuAvDpC9xIhsdjsPdqPEoL3SOuk1WIiiqmOcauKPd2FC58&#10;2h24kLhYraIZDrJhfq3vDQ/ggdXQlg/7R2bN0Lsem/4axnlm5YsWTrbBU8Nq60G2sb+PvA584xKI&#10;jTMsrLBlnsvR6rhWl78AAAD//wMAUEsDBBQABgAIAAAAIQDpg4uk3AAAAAgBAAAPAAAAZHJzL2Rv&#10;d25yZXYueG1sTI9BbsIwEEX3SNzBGqTuwAFKVNI4qEItErs25QAmHpKo8TiNDQ6373TVLr/e1583&#10;+W60nbjh4FtHCpaLBARS5UxLtYLT59v8CYQPmozuHKGCO3rYFdNJrjPjIn3grQy14BHymVbQhNBn&#10;UvqqQav9wvVIzC5usDpwHGppBh153HZylSSptLolvtDoHvcNVl/l1SqI7vUbD3H/fujDqbyXx0s8&#10;LqVSD7Px5RlEwDH8leFXn9WhYKezu5LxolOwftxsucogBcF8nW45nxWsNinIIpf/Hyh+AAAA//8D&#10;AFBLAQItABQABgAIAAAAIQC2gziS/gAAAOEBAAATAAAAAAAAAAAAAAAAAAAAAABbQ29udGVudF9U&#10;eXBlc10ueG1sUEsBAi0AFAAGAAgAAAAhADj9If/WAAAAlAEAAAsAAAAAAAAAAAAAAAAALwEAAF9y&#10;ZWxzLy5yZWxzUEsBAi0AFAAGAAgAAAAhAAGDpgmhAgAAngUAAA4AAAAAAAAAAAAAAAAALgIAAGRy&#10;cy9lMm9Eb2MueG1sUEsBAi0AFAAGAAgAAAAhAOmDi6TcAAAACAEAAA8AAAAAAAAAAAAAAAAA+wQA&#10;AGRycy9kb3ducmV2LnhtbFBLBQYAAAAABAAEAPMAAAAEBgAAAAA=&#10;" filled="f" strokecolor="black [3213]" strokeweight="1pt">
                <v:path arrowok="t"/>
              </v:rect>
            </w:pict>
          </mc:Fallback>
        </mc:AlternateContent>
      </w:r>
      <w:r w:rsidRPr="00D34161">
        <w:rPr>
          <w:noProof/>
          <w:sz w:val="20"/>
          <w:szCs w:val="24"/>
          <w:lang w:val="en-IN" w:eastAsia="en-IN"/>
        </w:rPr>
        <mc:AlternateContent>
          <mc:Choice Requires="wps">
            <w:drawing>
              <wp:anchor distT="0" distB="0" distL="114300" distR="114300" simplePos="0" relativeHeight="251679744" behindDoc="0" locked="0" layoutInCell="1" allowOverlap="1" wp14:anchorId="60A57AB7" wp14:editId="47619AB8">
                <wp:simplePos x="0" y="0"/>
                <wp:positionH relativeFrom="column">
                  <wp:posOffset>3203575</wp:posOffset>
                </wp:positionH>
                <wp:positionV relativeFrom="paragraph">
                  <wp:posOffset>15875</wp:posOffset>
                </wp:positionV>
                <wp:extent cx="152400" cy="152400"/>
                <wp:effectExtent l="0" t="0" r="19050" b="19050"/>
                <wp:wrapNone/>
                <wp:docPr id="1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13B6C1" id="Rectángulo 3" o:spid="_x0000_s1026" style="position:absolute;margin-left:252.25pt;margin-top:1.25pt;width:12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AaogIAAJ8FAAAOAAAAZHJzL2Uyb0RvYy54bWysVM1u2zAMvg/YOwi6r7azdD9GnSJo0WFA&#10;0AZth55VWYqNyaImKXGyt9mz7MVGSbbTdcUOw3wwRPHjxx+RPDvfd4rshHUt6IoWJzklQnOoW72p&#10;6Jf7qzcfKHGe6Zop0KKiB+Ho+eL1q7PelGIGDahaWIIk2pW9qWjjvSmzzPFGdMydgBEalRJsxzyK&#10;dpPVlvXI3qlslufvsh5sbSxw4RzeXiYlXUR+KQX3N1I64YmqKMbm49/G/2P4Z4szVm4sM03LhzDY&#10;P0TRsVaj04nqknlGtrb9g6pruQUH0p9w6DKQsuUi5oDZFPmzbO4aZkTMBYvjzFQm9/9o+fVubUlb&#10;49vNKNGswze6xar9/KE3WwXkbahQb1yJwDuztiFHZ1bAvzpUZL9pguAGzF7aLmAxQ7KP5T5M5RZ7&#10;TzheFqezeY6PwlE1nAMnK0djY53/JKAj4VBRi3HFIrPdyvkEHSHBl4arVim8Z6XSMVBQbR3uohBa&#10;SlwoS3YMm8Hvi5AaenNHFErBMqaVMok5+YMSifVWSCwWxj6LgcQ2PXIyzoX2RVI1rBbJ1WmO3+hs&#10;jCK6VhoJA7PEICfugWBEJpKRO8U84IOpiF0+Ged/CywZTxbRM2g/GXetBvsSgcKsBs8JPxYplSZU&#10;6RHqA7aShTRjzvCrFp9txZxfM4tDhS+Ni8Lf4E8q6CsKw4mSBuz3l+4DHnsdtZT0OKQVdd+2zApK&#10;1GeNU/CxmM/DVEdhfvp+hoJ9qnl8qtHb7gLw6QtcSYbHY8B7NR6lhe4B98kyeEUV0xx9V5R7OwoX&#10;Pi0P3EhcLJcRhpNsmF/pO8MDeahqaMv7/QOzZuhdj01/DeNAs/JZCydssNSw3HqQbezvY12HeuMW&#10;iI0zbKywZp7KEXXcq4tfAAAA//8DAFBLAwQUAAYACAAAACEAK8i6atwAAAAIAQAADwAAAGRycy9k&#10;b3ducmV2LnhtbEyPwW7CMBBE75X6D9ZW4lYcIoJQiIMq1CJxawMfYOIliYjXaWxw+PtuT+1pdzSj&#10;2bfFdrK9uOPoO0cKFvMEBFLtTEeNgtPx43UNwgdNRveOUMEDPWzL56dC58ZF+sJ7FRrBJeRzraAN&#10;Ycil9HWLVvu5G5DYu7jR6sBybKQZdeRy28s0SVbS6o74QqsH3LVYX6ubVRDd+zfu4+5zP4RT9agO&#10;l3hYSKVmL9PbBkTAKfyF4Ref0aFkprO7kfGiV5Aly4yjClIe7Gfpmpcz61UGsizk/wfKHwAAAP//&#10;AwBQSwECLQAUAAYACAAAACEAtoM4kv4AAADhAQAAEwAAAAAAAAAAAAAAAAAAAAAAW0NvbnRlbnRf&#10;VHlwZXNdLnhtbFBLAQItABQABgAIAAAAIQA4/SH/1gAAAJQBAAALAAAAAAAAAAAAAAAAAC8BAABf&#10;cmVscy8ucmVsc1BLAQItABQABgAIAAAAIQB8BJAaogIAAJ8FAAAOAAAAAAAAAAAAAAAAAC4CAABk&#10;cnMvZTJvRG9jLnhtbFBLAQItABQABgAIAAAAIQAryLpq3AAAAAgBAAAPAAAAAAAAAAAAAAAAAPwE&#10;AABkcnMvZG93bnJldi54bWxQSwUGAAAAAAQABADzAAAABQYAAAAA&#10;" filled="f" strokecolor="black [3213]" strokeweight="1pt">
                <v:path arrowok="t"/>
              </v:rect>
            </w:pict>
          </mc:Fallback>
        </mc:AlternateContent>
      </w:r>
      <w:r w:rsidR="00A25FD8" w:rsidRPr="00D34161">
        <w:rPr>
          <w:sz w:val="20"/>
          <w:szCs w:val="24"/>
          <w:lang w:val="es-ES"/>
        </w:rPr>
        <w:t>Profesión:   Médico/a              Enfermero/a</w:t>
      </w:r>
      <w:r w:rsidR="00D34161">
        <w:rPr>
          <w:sz w:val="20"/>
          <w:szCs w:val="24"/>
          <w:lang w:val="es-ES"/>
        </w:rPr>
        <w:t xml:space="preserve">                 </w:t>
      </w:r>
      <w:r w:rsidR="00D34161" w:rsidRPr="00D34161">
        <w:rPr>
          <w:sz w:val="20"/>
          <w:szCs w:val="24"/>
          <w:lang w:val="es-ES"/>
        </w:rPr>
        <w:t xml:space="preserve">Adjunto/a </w:t>
      </w:r>
      <w:r w:rsidR="00D34161">
        <w:rPr>
          <w:sz w:val="20"/>
          <w:szCs w:val="24"/>
          <w:lang w:val="es-ES"/>
        </w:rPr>
        <w:t xml:space="preserve">            </w:t>
      </w:r>
      <w:r w:rsidR="00D34161" w:rsidRPr="00D34161">
        <w:rPr>
          <w:sz w:val="20"/>
          <w:szCs w:val="24"/>
          <w:lang w:val="es-ES"/>
        </w:rPr>
        <w:t xml:space="preserve">Residente/a             </w:t>
      </w:r>
    </w:p>
    <w:p w:rsidR="00A25FD8" w:rsidRPr="00D34161" w:rsidRDefault="00A25FD8" w:rsidP="00A25FD8">
      <w:pPr>
        <w:jc w:val="both"/>
        <w:rPr>
          <w:sz w:val="20"/>
          <w:szCs w:val="24"/>
          <w:lang w:val="es-ES"/>
        </w:rPr>
      </w:pPr>
    </w:p>
    <w:p w:rsidR="00A25FD8" w:rsidRPr="00D34161" w:rsidRDefault="00A25FD8" w:rsidP="00A25FD8">
      <w:pPr>
        <w:jc w:val="both"/>
        <w:rPr>
          <w:b/>
          <w:sz w:val="20"/>
          <w:szCs w:val="24"/>
          <w:lang w:val="es-ES"/>
        </w:rPr>
      </w:pPr>
      <w:r w:rsidRPr="00D34161">
        <w:rPr>
          <w:sz w:val="20"/>
          <w:szCs w:val="24"/>
          <w:lang w:val="es-ES"/>
        </w:rPr>
        <w:t xml:space="preserve">Servicio: ....................................................                             </w:t>
      </w:r>
    </w:p>
    <w:p w:rsidR="00A25FD8" w:rsidRPr="00D34161" w:rsidRDefault="00A25FD8" w:rsidP="00A25FD8">
      <w:pPr>
        <w:jc w:val="both"/>
        <w:rPr>
          <w:sz w:val="20"/>
          <w:szCs w:val="24"/>
          <w:lang w:val="es-ES"/>
        </w:rPr>
      </w:pPr>
      <w:r w:rsidRPr="00D34161">
        <w:rPr>
          <w:sz w:val="20"/>
          <w:szCs w:val="24"/>
          <w:lang w:val="es-ES"/>
        </w:rPr>
        <w:t>Encuesta hecha con el objetivo de valorar el conocimiento de la eutanasia por parte de los profesionales sanitarios del Hospital del Mar. A continuación, se presentan 5 casos, de los cuales tendréis que señalar con círculo el caso o los casos que creáis correspondiente/s a la eutanasia. No hay límites de opciones, pudiendo escoger un caso, más de uno, todos o ninguno:</w:t>
      </w:r>
    </w:p>
    <w:p w:rsidR="00A25FD8" w:rsidRPr="00D34161" w:rsidRDefault="00A25FD8" w:rsidP="00A25FD8">
      <w:pPr>
        <w:jc w:val="both"/>
        <w:rPr>
          <w:sz w:val="20"/>
          <w:szCs w:val="24"/>
        </w:rPr>
      </w:pPr>
    </w:p>
    <w:p w:rsidR="00A25FD8" w:rsidRPr="00D34161" w:rsidRDefault="00A25FD8" w:rsidP="00A25FD8">
      <w:pPr>
        <w:pStyle w:val="ListParagraph"/>
        <w:numPr>
          <w:ilvl w:val="0"/>
          <w:numId w:val="4"/>
        </w:numPr>
        <w:spacing w:after="200" w:line="276" w:lineRule="auto"/>
        <w:jc w:val="both"/>
        <w:rPr>
          <w:sz w:val="20"/>
          <w:szCs w:val="24"/>
          <w:lang w:val="es-ES"/>
        </w:rPr>
      </w:pPr>
      <w:r w:rsidRPr="00D34161">
        <w:rPr>
          <w:sz w:val="20"/>
          <w:szCs w:val="24"/>
          <w:lang w:val="es-ES"/>
        </w:rPr>
        <w:t xml:space="preserve">Paciente con distrofia muscular progresiva dependiente de ventilación mecánica. Pide ser sedada y desconectada del ventilador. Después de un gran debate, la paciente es desconectada habiendo sido sedada previamente. </w:t>
      </w:r>
    </w:p>
    <w:p w:rsidR="00A25FD8" w:rsidRPr="00D34161" w:rsidRDefault="00A25FD8" w:rsidP="00A25FD8">
      <w:pPr>
        <w:pStyle w:val="ListParagraph"/>
        <w:jc w:val="both"/>
        <w:rPr>
          <w:sz w:val="20"/>
          <w:szCs w:val="24"/>
          <w:lang w:val="es-ES"/>
        </w:rPr>
      </w:pPr>
    </w:p>
    <w:p w:rsidR="00A25FD8" w:rsidRPr="00D34161" w:rsidRDefault="00A25FD8" w:rsidP="00A25FD8">
      <w:pPr>
        <w:pStyle w:val="ListParagraph"/>
        <w:jc w:val="both"/>
        <w:rPr>
          <w:sz w:val="20"/>
          <w:szCs w:val="24"/>
        </w:rPr>
      </w:pPr>
    </w:p>
    <w:p w:rsidR="00A25FD8" w:rsidRPr="00D34161" w:rsidRDefault="00A25FD8" w:rsidP="00A25FD8">
      <w:pPr>
        <w:pStyle w:val="ListParagraph"/>
        <w:numPr>
          <w:ilvl w:val="0"/>
          <w:numId w:val="4"/>
        </w:numPr>
        <w:spacing w:after="200" w:line="276" w:lineRule="auto"/>
        <w:jc w:val="both"/>
        <w:rPr>
          <w:sz w:val="20"/>
          <w:szCs w:val="24"/>
          <w:lang w:val="es-ES"/>
        </w:rPr>
      </w:pPr>
      <w:r w:rsidRPr="00D34161">
        <w:rPr>
          <w:sz w:val="20"/>
          <w:szCs w:val="24"/>
          <w:lang w:val="es-ES"/>
        </w:rPr>
        <w:t>Paciente oncológica ingresada desde hace dos meses en el hospital en estadio final de su vida debido a las complicaciones de la enfermedad. Hace 3 años hizo el documento de voluntades anticipadas donde determinaba que, cuando perdiera la consciencia y su final fuese inmediato, quería ser sedada para no sufrir y así evitar el dolor, la sensación de disnea, etc. El paciente es sedado para controlar estos síntomas y muere de una manera tranquila.</w:t>
      </w:r>
    </w:p>
    <w:p w:rsidR="00A25FD8" w:rsidRPr="00D34161" w:rsidRDefault="00A25FD8" w:rsidP="00A25FD8">
      <w:pPr>
        <w:pStyle w:val="ListParagraph"/>
        <w:jc w:val="both"/>
        <w:rPr>
          <w:sz w:val="20"/>
          <w:szCs w:val="24"/>
          <w:lang w:val="es-ES"/>
        </w:rPr>
      </w:pPr>
    </w:p>
    <w:p w:rsidR="00A25FD8" w:rsidRPr="00D34161" w:rsidRDefault="00A25FD8" w:rsidP="00A25FD8">
      <w:pPr>
        <w:pStyle w:val="ListParagraph"/>
        <w:jc w:val="both"/>
        <w:rPr>
          <w:sz w:val="20"/>
          <w:szCs w:val="24"/>
        </w:rPr>
      </w:pPr>
    </w:p>
    <w:p w:rsidR="00A25FD8" w:rsidRPr="00D34161" w:rsidRDefault="00A25FD8" w:rsidP="00A25FD8">
      <w:pPr>
        <w:pStyle w:val="ListParagraph"/>
        <w:numPr>
          <w:ilvl w:val="0"/>
          <w:numId w:val="4"/>
        </w:numPr>
        <w:spacing w:after="200" w:line="276" w:lineRule="auto"/>
        <w:jc w:val="both"/>
        <w:rPr>
          <w:sz w:val="20"/>
          <w:szCs w:val="24"/>
        </w:rPr>
      </w:pPr>
      <w:r w:rsidRPr="00D34161">
        <w:rPr>
          <w:sz w:val="20"/>
          <w:szCs w:val="24"/>
          <w:lang w:val="es-ES"/>
        </w:rPr>
        <w:t xml:space="preserve">Paciente anciana con demencia que llega al hospital por una fractura de fémur. Durante su estancia, le detectan un coágulo en el cerebro que no se puede operar y la paciente entra en coma. No existe otra solución que la administración de sedantes para que no sufra físicamente y asegurar su máxima comodidad. A pesar del buen control de los síntomas, la familia, al ver que la paciente no fallece, piden al médico aumentar la sedación para provocarle la muerte. Se aumenta y la paciente muere. </w:t>
      </w:r>
    </w:p>
    <w:p w:rsidR="00A25FD8" w:rsidRPr="00D34161" w:rsidRDefault="00A25FD8" w:rsidP="00A25FD8">
      <w:pPr>
        <w:pStyle w:val="ListParagraph"/>
        <w:jc w:val="both"/>
        <w:rPr>
          <w:sz w:val="20"/>
          <w:szCs w:val="24"/>
        </w:rPr>
      </w:pPr>
    </w:p>
    <w:p w:rsidR="00A25FD8" w:rsidRPr="00D34161" w:rsidRDefault="00A25FD8" w:rsidP="00A25FD8">
      <w:pPr>
        <w:pStyle w:val="ListParagraph"/>
        <w:jc w:val="both"/>
        <w:rPr>
          <w:sz w:val="20"/>
          <w:szCs w:val="24"/>
        </w:rPr>
      </w:pPr>
    </w:p>
    <w:p w:rsidR="00A25FD8" w:rsidRPr="00D34161" w:rsidRDefault="00A25FD8" w:rsidP="00A25FD8">
      <w:pPr>
        <w:pStyle w:val="ListParagraph"/>
        <w:numPr>
          <w:ilvl w:val="0"/>
          <w:numId w:val="4"/>
        </w:numPr>
        <w:spacing w:after="200" w:line="276" w:lineRule="auto"/>
        <w:jc w:val="both"/>
        <w:rPr>
          <w:sz w:val="20"/>
          <w:szCs w:val="24"/>
          <w:lang w:val="es-ES"/>
        </w:rPr>
      </w:pPr>
      <w:r w:rsidRPr="00D34161">
        <w:rPr>
          <w:sz w:val="20"/>
          <w:szCs w:val="24"/>
          <w:lang w:val="es-ES"/>
        </w:rPr>
        <w:t xml:space="preserve">Paciente tetrapléjico debido a una fractura cervical. Hace una petición para pedir a su médico la administración de unos fármacos para producirle la muerte, la cual es rechazada. Al cabo de unos años, el paciente muere después de ingerir unos fármacos con la finalidad de acabar con su vida, que le ha facilitado otra persona, por voluntad propia. </w:t>
      </w:r>
    </w:p>
    <w:p w:rsidR="00A25FD8" w:rsidRPr="00D34161" w:rsidRDefault="00A25FD8" w:rsidP="00A25FD8">
      <w:pPr>
        <w:pStyle w:val="ListParagraph"/>
        <w:jc w:val="both"/>
        <w:rPr>
          <w:sz w:val="20"/>
          <w:szCs w:val="24"/>
          <w:lang w:val="es-ES"/>
        </w:rPr>
      </w:pPr>
    </w:p>
    <w:p w:rsidR="00A25FD8" w:rsidRPr="00D34161" w:rsidRDefault="00A25FD8" w:rsidP="00A25FD8">
      <w:pPr>
        <w:pStyle w:val="ListParagraph"/>
        <w:numPr>
          <w:ilvl w:val="0"/>
          <w:numId w:val="4"/>
        </w:numPr>
        <w:spacing w:after="200" w:line="276" w:lineRule="auto"/>
        <w:jc w:val="both"/>
        <w:rPr>
          <w:sz w:val="20"/>
          <w:szCs w:val="24"/>
        </w:rPr>
      </w:pPr>
      <w:r w:rsidRPr="00D34161">
        <w:rPr>
          <w:sz w:val="20"/>
          <w:szCs w:val="24"/>
          <w:lang w:val="es-ES"/>
        </w:rPr>
        <w:t>Ninguna de las anteriores es eutanasia.</w:t>
      </w:r>
    </w:p>
    <w:p w:rsidR="00A25FD8" w:rsidRPr="00D34161" w:rsidRDefault="00A25FD8" w:rsidP="00A25FD8">
      <w:pPr>
        <w:jc w:val="both"/>
        <w:rPr>
          <w:sz w:val="20"/>
          <w:szCs w:val="24"/>
        </w:rPr>
      </w:pPr>
    </w:p>
    <w:p w:rsidR="00FF7568" w:rsidRPr="00D34161" w:rsidRDefault="00A25FD8" w:rsidP="00C7434F">
      <w:pPr>
        <w:jc w:val="both"/>
        <w:rPr>
          <w:sz w:val="24"/>
          <w:szCs w:val="24"/>
        </w:rPr>
      </w:pPr>
      <w:r w:rsidRPr="00D34161">
        <w:rPr>
          <w:sz w:val="20"/>
          <w:szCs w:val="24"/>
          <w:lang w:val="es-ES"/>
        </w:rPr>
        <w:t>El estudio sigue la Ley Orgánica 15/1999 del 13 de diciembre de “Protección de Datos de Carácter Personal”.</w:t>
      </w:r>
    </w:p>
    <w:sectPr w:rsidR="00FF7568" w:rsidRPr="00D34161" w:rsidSect="00C230A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373" w:rsidRDefault="00427373" w:rsidP="00C230A6">
      <w:pPr>
        <w:spacing w:after="0" w:line="240" w:lineRule="auto"/>
      </w:pPr>
      <w:r>
        <w:separator/>
      </w:r>
    </w:p>
  </w:endnote>
  <w:endnote w:type="continuationSeparator" w:id="0">
    <w:p w:rsidR="00427373" w:rsidRDefault="00427373" w:rsidP="00C2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sz w:val="20"/>
        <w:szCs w:val="20"/>
      </w:rPr>
      <w:id w:val="609175950"/>
      <w:docPartObj>
        <w:docPartGallery w:val="Page Numbers (Bottom of Page)"/>
        <w:docPartUnique/>
      </w:docPartObj>
    </w:sdtPr>
    <w:sdtEndPr/>
    <w:sdtContent>
      <w:sdt>
        <w:sdtPr>
          <w:rPr>
            <w:rFonts w:ascii="Cambria" w:hAnsi="Cambria"/>
            <w:sz w:val="20"/>
            <w:szCs w:val="20"/>
          </w:rPr>
          <w:id w:val="98381352"/>
          <w:docPartObj>
            <w:docPartGallery w:val="Page Numbers (Top of Page)"/>
            <w:docPartUnique/>
          </w:docPartObj>
        </w:sdtPr>
        <w:sdtEndPr/>
        <w:sdtContent>
          <w:p w:rsidR="00C230A6" w:rsidRPr="00C230A6" w:rsidRDefault="00C230A6" w:rsidP="00C230A6">
            <w:pPr>
              <w:pStyle w:val="Footer"/>
              <w:jc w:val="right"/>
              <w:rPr>
                <w:rFonts w:ascii="Cambria" w:hAnsi="Cambria"/>
                <w:sz w:val="20"/>
                <w:szCs w:val="20"/>
              </w:rPr>
            </w:pPr>
            <w:r w:rsidRPr="00C230A6">
              <w:rPr>
                <w:rFonts w:ascii="Cambria" w:hAnsi="Cambria"/>
                <w:sz w:val="20"/>
                <w:szCs w:val="20"/>
              </w:rPr>
              <w:t xml:space="preserve"> </w:t>
            </w:r>
            <w:r w:rsidRPr="00C230A6">
              <w:rPr>
                <w:rFonts w:ascii="Cambria" w:hAnsi="Cambria"/>
                <w:b/>
                <w:sz w:val="20"/>
                <w:szCs w:val="20"/>
              </w:rPr>
              <w:fldChar w:fldCharType="begin"/>
            </w:r>
            <w:r w:rsidRPr="00C230A6">
              <w:rPr>
                <w:rFonts w:ascii="Cambria" w:hAnsi="Cambria"/>
                <w:b/>
                <w:sz w:val="20"/>
                <w:szCs w:val="20"/>
              </w:rPr>
              <w:instrText>PAGE</w:instrText>
            </w:r>
            <w:r w:rsidRPr="00C230A6">
              <w:rPr>
                <w:rFonts w:ascii="Cambria" w:hAnsi="Cambria"/>
                <w:b/>
                <w:sz w:val="20"/>
                <w:szCs w:val="20"/>
              </w:rPr>
              <w:fldChar w:fldCharType="separate"/>
            </w:r>
            <w:r w:rsidR="0018366D">
              <w:rPr>
                <w:rFonts w:ascii="Cambria" w:hAnsi="Cambria"/>
                <w:b/>
                <w:noProof/>
                <w:sz w:val="20"/>
                <w:szCs w:val="20"/>
              </w:rPr>
              <w:t>20</w:t>
            </w:r>
            <w:r w:rsidRPr="00C230A6">
              <w:rPr>
                <w:rFonts w:ascii="Cambria" w:hAnsi="Cambria"/>
                <w:b/>
                <w:sz w:val="20"/>
                <w:szCs w:val="20"/>
              </w:rPr>
              <w:fldChar w:fldCharType="end"/>
            </w:r>
            <w:r>
              <w:rPr>
                <w:rFonts w:ascii="Cambria" w:hAnsi="Cambria"/>
                <w:b/>
                <w:sz w:val="20"/>
                <w:szCs w:val="20"/>
              </w:rPr>
              <w:t>/</w:t>
            </w:r>
            <w:r w:rsidRPr="00C230A6">
              <w:rPr>
                <w:rFonts w:ascii="Cambria" w:hAnsi="Cambria"/>
                <w:b/>
                <w:sz w:val="20"/>
                <w:szCs w:val="20"/>
              </w:rPr>
              <w:fldChar w:fldCharType="begin"/>
            </w:r>
            <w:r w:rsidRPr="00C230A6">
              <w:rPr>
                <w:rFonts w:ascii="Cambria" w:hAnsi="Cambria"/>
                <w:b/>
                <w:sz w:val="20"/>
                <w:szCs w:val="20"/>
              </w:rPr>
              <w:instrText>NUMPAGES</w:instrText>
            </w:r>
            <w:r w:rsidRPr="00C230A6">
              <w:rPr>
                <w:rFonts w:ascii="Cambria" w:hAnsi="Cambria"/>
                <w:b/>
                <w:sz w:val="20"/>
                <w:szCs w:val="20"/>
              </w:rPr>
              <w:fldChar w:fldCharType="separate"/>
            </w:r>
            <w:r w:rsidR="0018366D">
              <w:rPr>
                <w:rFonts w:ascii="Cambria" w:hAnsi="Cambria"/>
                <w:b/>
                <w:noProof/>
                <w:sz w:val="20"/>
                <w:szCs w:val="20"/>
              </w:rPr>
              <w:t>22</w:t>
            </w:r>
            <w:r w:rsidRPr="00C230A6">
              <w:rPr>
                <w:rFonts w:ascii="Cambria" w:hAnsi="Cambria"/>
                <w:b/>
                <w:sz w:val="20"/>
                <w:szCs w:val="20"/>
              </w:rPr>
              <w:fldChar w:fldCharType="end"/>
            </w:r>
          </w:p>
        </w:sdtContent>
      </w:sdt>
    </w:sdtContent>
  </w:sdt>
  <w:p w:rsidR="00C230A6" w:rsidRDefault="00C23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373" w:rsidRDefault="00427373" w:rsidP="00C230A6">
      <w:pPr>
        <w:spacing w:after="0" w:line="240" w:lineRule="auto"/>
      </w:pPr>
      <w:r>
        <w:separator/>
      </w:r>
    </w:p>
  </w:footnote>
  <w:footnote w:type="continuationSeparator" w:id="0">
    <w:p w:rsidR="00427373" w:rsidRDefault="00427373" w:rsidP="00C23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C5AD5"/>
    <w:multiLevelType w:val="hybridMultilevel"/>
    <w:tmpl w:val="E15E7D10"/>
    <w:lvl w:ilvl="0" w:tplc="7D4ADBF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nsid w:val="316A68ED"/>
    <w:multiLevelType w:val="hybridMultilevel"/>
    <w:tmpl w:val="F7DEB78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351E7EDB"/>
    <w:multiLevelType w:val="multilevel"/>
    <w:tmpl w:val="B96E3CF2"/>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
    <w:nsid w:val="4BD16481"/>
    <w:multiLevelType w:val="hybridMultilevel"/>
    <w:tmpl w:val="F6164B2A"/>
    <w:lvl w:ilvl="0" w:tplc="ED56A816">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59FC5CF7"/>
    <w:multiLevelType w:val="hybridMultilevel"/>
    <w:tmpl w:val="F6B89390"/>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6B04445E"/>
    <w:multiLevelType w:val="multilevel"/>
    <w:tmpl w:val="1BE69290"/>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6F642116"/>
    <w:multiLevelType w:val="hybridMultilevel"/>
    <w:tmpl w:val="EBAA57F2"/>
    <w:lvl w:ilvl="0" w:tplc="0096FA16">
      <w:start w:val="9"/>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D8"/>
    <w:rsid w:val="00000785"/>
    <w:rsid w:val="000B7A30"/>
    <w:rsid w:val="0011124D"/>
    <w:rsid w:val="0018366D"/>
    <w:rsid w:val="001C56EC"/>
    <w:rsid w:val="001E67C9"/>
    <w:rsid w:val="00280D14"/>
    <w:rsid w:val="00296264"/>
    <w:rsid w:val="003A1968"/>
    <w:rsid w:val="003B5A63"/>
    <w:rsid w:val="003D2118"/>
    <w:rsid w:val="00427373"/>
    <w:rsid w:val="005067B2"/>
    <w:rsid w:val="00531F50"/>
    <w:rsid w:val="00597932"/>
    <w:rsid w:val="005C04DB"/>
    <w:rsid w:val="005C2EA2"/>
    <w:rsid w:val="005C7A46"/>
    <w:rsid w:val="0070413C"/>
    <w:rsid w:val="007177D5"/>
    <w:rsid w:val="00755C5B"/>
    <w:rsid w:val="00772F06"/>
    <w:rsid w:val="00785CFF"/>
    <w:rsid w:val="00850D51"/>
    <w:rsid w:val="008624AF"/>
    <w:rsid w:val="008B2DE4"/>
    <w:rsid w:val="008E575E"/>
    <w:rsid w:val="00916619"/>
    <w:rsid w:val="0092428B"/>
    <w:rsid w:val="009379EB"/>
    <w:rsid w:val="00966757"/>
    <w:rsid w:val="00A25FD8"/>
    <w:rsid w:val="00A32FC0"/>
    <w:rsid w:val="00A90000"/>
    <w:rsid w:val="00B53C5E"/>
    <w:rsid w:val="00BA14CA"/>
    <w:rsid w:val="00BF21DB"/>
    <w:rsid w:val="00C10596"/>
    <w:rsid w:val="00C230A6"/>
    <w:rsid w:val="00C55E50"/>
    <w:rsid w:val="00C70586"/>
    <w:rsid w:val="00C7434F"/>
    <w:rsid w:val="00CA4F0D"/>
    <w:rsid w:val="00D34161"/>
    <w:rsid w:val="00D61A7C"/>
    <w:rsid w:val="00D72B7B"/>
    <w:rsid w:val="00D84BFC"/>
    <w:rsid w:val="00DA2FE6"/>
    <w:rsid w:val="00DC342B"/>
    <w:rsid w:val="00DD317B"/>
    <w:rsid w:val="00E30313"/>
    <w:rsid w:val="00E6636A"/>
    <w:rsid w:val="00E9020F"/>
    <w:rsid w:val="00EE1EA5"/>
    <w:rsid w:val="00F11724"/>
    <w:rsid w:val="00F352EC"/>
    <w:rsid w:val="00F360DD"/>
    <w:rsid w:val="00F646E3"/>
    <w:rsid w:val="00FF517B"/>
    <w:rsid w:val="00FF756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F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FD8"/>
    <w:pPr>
      <w:ind w:left="720"/>
      <w:contextualSpacing/>
    </w:pPr>
  </w:style>
  <w:style w:type="character" w:styleId="Hyperlink">
    <w:name w:val="Hyperlink"/>
    <w:basedOn w:val="DefaultParagraphFont"/>
    <w:uiPriority w:val="99"/>
    <w:unhideWhenUsed/>
    <w:rsid w:val="00A25FD8"/>
    <w:rPr>
      <w:color w:val="0563C1" w:themeColor="hyperlink"/>
      <w:u w:val="single"/>
    </w:rPr>
  </w:style>
  <w:style w:type="paragraph" w:styleId="Caption">
    <w:name w:val="caption"/>
    <w:basedOn w:val="Normal"/>
    <w:next w:val="Normal"/>
    <w:uiPriority w:val="35"/>
    <w:unhideWhenUsed/>
    <w:qFormat/>
    <w:rsid w:val="00A25FD8"/>
    <w:pPr>
      <w:spacing w:after="200" w:line="240" w:lineRule="auto"/>
    </w:pPr>
    <w:rPr>
      <w:b/>
      <w:bCs/>
      <w:color w:val="5B9BD5" w:themeColor="accent1"/>
      <w:sz w:val="18"/>
      <w:szCs w:val="18"/>
    </w:rPr>
  </w:style>
  <w:style w:type="table" w:styleId="TableGrid">
    <w:name w:val="Table Grid"/>
    <w:basedOn w:val="TableNormal"/>
    <w:uiPriority w:val="59"/>
    <w:rsid w:val="00A25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25FD8"/>
    <w:pPr>
      <w:widowControl w:val="0"/>
      <w:autoSpaceDE w:val="0"/>
      <w:autoSpaceDN w:val="0"/>
      <w:adjustRightInd w:val="0"/>
      <w:spacing w:after="0" w:line="240" w:lineRule="auto"/>
    </w:pPr>
    <w:rPr>
      <w:rFonts w:ascii="Calibri,Bold" w:eastAsia="Times New Roman" w:hAnsi="Calibri,Bold" w:cs="Calibri,Bold"/>
      <w:color w:val="000000"/>
      <w:sz w:val="24"/>
      <w:szCs w:val="24"/>
      <w:lang w:eastAsia="ca-ES"/>
    </w:rPr>
  </w:style>
  <w:style w:type="paragraph" w:styleId="BalloonText">
    <w:name w:val="Balloon Text"/>
    <w:basedOn w:val="Normal"/>
    <w:link w:val="BalloonTextChar"/>
    <w:uiPriority w:val="99"/>
    <w:semiHidden/>
    <w:unhideWhenUsed/>
    <w:rsid w:val="00966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757"/>
    <w:rPr>
      <w:rFonts w:ascii="Segoe UI" w:hAnsi="Segoe UI" w:cs="Segoe UI"/>
      <w:sz w:val="18"/>
      <w:szCs w:val="18"/>
    </w:rPr>
  </w:style>
  <w:style w:type="paragraph" w:styleId="Header">
    <w:name w:val="header"/>
    <w:basedOn w:val="Normal"/>
    <w:link w:val="HeaderChar"/>
    <w:uiPriority w:val="99"/>
    <w:unhideWhenUsed/>
    <w:rsid w:val="00C230A6"/>
    <w:pPr>
      <w:tabs>
        <w:tab w:val="center" w:pos="4252"/>
        <w:tab w:val="right" w:pos="8504"/>
      </w:tabs>
      <w:spacing w:after="0" w:line="240" w:lineRule="auto"/>
    </w:pPr>
  </w:style>
  <w:style w:type="character" w:customStyle="1" w:styleId="HeaderChar">
    <w:name w:val="Header Char"/>
    <w:basedOn w:val="DefaultParagraphFont"/>
    <w:link w:val="Header"/>
    <w:uiPriority w:val="99"/>
    <w:rsid w:val="00C230A6"/>
  </w:style>
  <w:style w:type="paragraph" w:styleId="Footer">
    <w:name w:val="footer"/>
    <w:basedOn w:val="Normal"/>
    <w:link w:val="FooterChar"/>
    <w:uiPriority w:val="99"/>
    <w:unhideWhenUsed/>
    <w:rsid w:val="00C230A6"/>
    <w:pPr>
      <w:tabs>
        <w:tab w:val="center" w:pos="4252"/>
        <w:tab w:val="right" w:pos="8504"/>
      </w:tabs>
      <w:spacing w:after="0" w:line="240" w:lineRule="auto"/>
    </w:pPr>
  </w:style>
  <w:style w:type="character" w:customStyle="1" w:styleId="FooterChar">
    <w:name w:val="Footer Char"/>
    <w:basedOn w:val="DefaultParagraphFont"/>
    <w:link w:val="Footer"/>
    <w:uiPriority w:val="99"/>
    <w:rsid w:val="00C230A6"/>
  </w:style>
  <w:style w:type="character" w:styleId="FollowedHyperlink">
    <w:name w:val="FollowedHyperlink"/>
    <w:basedOn w:val="DefaultParagraphFont"/>
    <w:uiPriority w:val="99"/>
    <w:semiHidden/>
    <w:unhideWhenUsed/>
    <w:rsid w:val="00BF21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1967</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2020-03-29T10:56:00Z</cp:lastPrinted>
  <dcterms:created xsi:type="dcterms:W3CDTF">2021-02-06T18:58:00Z</dcterms:created>
  <dcterms:modified xsi:type="dcterms:W3CDTF">2021-02-06T18:58:00Z</dcterms:modified>
</cp:coreProperties>
</file>