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42A13" w14:textId="77777777" w:rsidR="00A03D7D" w:rsidRDefault="00A03D7D" w:rsidP="00136E99"/>
    <w:p w14:paraId="4702DAC8" w14:textId="0ECF0FF2" w:rsidR="00136E99" w:rsidRPr="00A03D7D" w:rsidRDefault="00136E99" w:rsidP="00A03D7D">
      <w:pPr>
        <w:rPr>
          <w:b/>
          <w:bCs/>
        </w:rPr>
      </w:pPr>
      <w:r w:rsidRPr="00136E99">
        <w:rPr>
          <w:b/>
          <w:bCs/>
        </w:rPr>
        <w:t xml:space="preserve">Apéndice </w:t>
      </w:r>
    </w:p>
    <w:p w14:paraId="1DA3F5F1" w14:textId="77777777" w:rsidR="002737A5" w:rsidRPr="00FB42B1" w:rsidRDefault="002737A5" w:rsidP="002737A5">
      <w:pPr>
        <w:jc w:val="center"/>
        <w:rPr>
          <w:rFonts w:ascii="Verdana" w:hAnsi="Verdana"/>
          <w:b/>
          <w:sz w:val="18"/>
          <w:szCs w:val="16"/>
          <w:lang w:val="es-ES"/>
        </w:rPr>
      </w:pPr>
      <w:r w:rsidRPr="00FB42B1">
        <w:rPr>
          <w:rFonts w:ascii="Verdana" w:hAnsi="Verdana"/>
          <w:b/>
          <w:sz w:val="18"/>
          <w:szCs w:val="16"/>
          <w:lang w:val="es-ES"/>
        </w:rPr>
        <w:t>CONSENTIMIENTO INFORMADO PARA PADRES Y CUIDADORES DE NIÑOS</w:t>
      </w:r>
    </w:p>
    <w:p w14:paraId="361EE8EB" w14:textId="77777777" w:rsidR="002737A5" w:rsidRPr="00FB42B1" w:rsidRDefault="002737A5" w:rsidP="002737A5">
      <w:pPr>
        <w:spacing w:after="160"/>
        <w:contextualSpacing/>
        <w:jc w:val="both"/>
        <w:outlineLvl w:val="0"/>
        <w:rPr>
          <w:rFonts w:ascii="Verdana" w:hAnsi="Verdana"/>
          <w:b/>
          <w:i/>
          <w:sz w:val="18"/>
          <w:szCs w:val="16"/>
          <w:lang w:val="es-ES"/>
        </w:rPr>
      </w:pPr>
    </w:p>
    <w:p w14:paraId="5ADA50B4" w14:textId="26D11935" w:rsidR="002737A5" w:rsidRPr="00FB42B1" w:rsidRDefault="002737A5" w:rsidP="002737A5">
      <w:pPr>
        <w:jc w:val="center"/>
        <w:rPr>
          <w:rFonts w:ascii="Verdana" w:hAnsi="Verdana"/>
          <w:sz w:val="18"/>
          <w:szCs w:val="16"/>
          <w:lang w:val="es-ES"/>
        </w:rPr>
      </w:pPr>
      <w:r w:rsidRPr="00FB42B1">
        <w:rPr>
          <w:rFonts w:ascii="Verdana" w:hAnsi="Verdana"/>
          <w:sz w:val="18"/>
          <w:szCs w:val="16"/>
          <w:lang w:val="es-ES"/>
        </w:rPr>
        <w:t>“Oportunidades Perdidas de Vacunación en Centros de Salud de atención</w:t>
      </w:r>
      <w:r w:rsidR="00AB4496">
        <w:rPr>
          <w:rFonts w:ascii="Verdana" w:hAnsi="Verdana"/>
          <w:sz w:val="18"/>
          <w:szCs w:val="16"/>
          <w:lang w:val="es-ES"/>
        </w:rPr>
        <w:t xml:space="preserve"> primaria en</w:t>
      </w:r>
      <w:r w:rsidRPr="00FB42B1">
        <w:rPr>
          <w:rFonts w:ascii="Verdana" w:hAnsi="Verdana"/>
          <w:sz w:val="18"/>
          <w:szCs w:val="16"/>
          <w:lang w:val="es-ES"/>
        </w:rPr>
        <w:t xml:space="preserve"> Ecuador”</w:t>
      </w:r>
    </w:p>
    <w:p w14:paraId="0456FCEF" w14:textId="77777777" w:rsidR="002737A5" w:rsidRPr="00FB42B1" w:rsidRDefault="002737A5" w:rsidP="002737A5">
      <w:pPr>
        <w:jc w:val="both"/>
        <w:rPr>
          <w:rFonts w:ascii="Verdana" w:hAnsi="Verdana"/>
          <w:b/>
          <w:sz w:val="18"/>
          <w:szCs w:val="16"/>
          <w:lang w:val="es-ES"/>
        </w:rPr>
      </w:pPr>
    </w:p>
    <w:p w14:paraId="183213C0"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Introducción </w:t>
      </w:r>
    </w:p>
    <w:p w14:paraId="542C65B2" w14:textId="3331C6DB" w:rsidR="002737A5" w:rsidRPr="00FB42B1" w:rsidRDefault="002737A5" w:rsidP="002737A5">
      <w:pPr>
        <w:autoSpaceDE w:val="0"/>
        <w:autoSpaceDN w:val="0"/>
        <w:adjustRightInd w:val="0"/>
        <w:spacing w:after="240"/>
        <w:jc w:val="both"/>
        <w:rPr>
          <w:rFonts w:ascii="Verdana" w:hAnsi="Verdana"/>
          <w:sz w:val="18"/>
          <w:szCs w:val="16"/>
          <w:lang w:val="es-ES"/>
        </w:rPr>
      </w:pPr>
      <w:r w:rsidRPr="00FB42B1">
        <w:rPr>
          <w:rFonts w:ascii="Verdana" w:hAnsi="Verdana"/>
          <w:sz w:val="18"/>
          <w:szCs w:val="16"/>
          <w:lang w:val="es-ES"/>
        </w:rPr>
        <w:t xml:space="preserve">El Ministerio de Salud Pública del Ecuador, en colaboración con la Pontificia Universidad Católica del Ecuador y </w:t>
      </w:r>
      <w:r w:rsidR="00010EEC" w:rsidRPr="00FB42B1">
        <w:rPr>
          <w:rFonts w:ascii="Verdana" w:hAnsi="Verdana"/>
          <w:sz w:val="18"/>
          <w:szCs w:val="16"/>
          <w:lang w:val="es-ES"/>
        </w:rPr>
        <w:t>la Organización</w:t>
      </w:r>
      <w:r w:rsidRPr="00FB42B1">
        <w:rPr>
          <w:rFonts w:ascii="Verdana" w:hAnsi="Verdana"/>
          <w:sz w:val="18"/>
          <w:szCs w:val="16"/>
          <w:lang w:val="es-ES"/>
        </w:rPr>
        <w:t xml:space="preserve"> Panamericana de la Salud, le invita a participar en el presente estudio, el cual tiene el objetivo de estimar las oportunidades pérdidas de vacunación en niños menores de 5 </w:t>
      </w:r>
      <w:r w:rsidR="001D3C7F" w:rsidRPr="00FB42B1">
        <w:rPr>
          <w:rFonts w:ascii="Verdana" w:hAnsi="Verdana"/>
          <w:sz w:val="18"/>
          <w:szCs w:val="16"/>
          <w:lang w:val="es-ES"/>
        </w:rPr>
        <w:t>años, para</w:t>
      </w:r>
      <w:r w:rsidRPr="00FB42B1">
        <w:rPr>
          <w:rFonts w:ascii="Verdana" w:hAnsi="Verdana"/>
          <w:sz w:val="18"/>
          <w:szCs w:val="16"/>
          <w:lang w:val="es-ES"/>
        </w:rPr>
        <w:t xml:space="preserve"> ello, estamos aplicando una entrevista sobre vacunación a </w:t>
      </w:r>
      <w:r w:rsidR="001D3C7F" w:rsidRPr="00FB42B1">
        <w:rPr>
          <w:rFonts w:ascii="Verdana" w:hAnsi="Verdana"/>
          <w:sz w:val="18"/>
          <w:szCs w:val="16"/>
          <w:lang w:val="es-ES"/>
        </w:rPr>
        <w:t>las personas</w:t>
      </w:r>
      <w:r w:rsidRPr="00FB42B1">
        <w:rPr>
          <w:rFonts w:ascii="Verdana" w:hAnsi="Verdana"/>
          <w:sz w:val="18"/>
          <w:szCs w:val="16"/>
          <w:lang w:val="es-ES"/>
        </w:rPr>
        <w:t xml:space="preserve"> que acompañan a niños menores de 5 </w:t>
      </w:r>
      <w:r w:rsidR="001D3C7F" w:rsidRPr="00FB42B1">
        <w:rPr>
          <w:rFonts w:ascii="Verdana" w:hAnsi="Verdana"/>
          <w:sz w:val="18"/>
          <w:szCs w:val="16"/>
          <w:lang w:val="es-ES"/>
        </w:rPr>
        <w:t>años</w:t>
      </w:r>
      <w:r w:rsidRPr="00FB42B1">
        <w:rPr>
          <w:rFonts w:ascii="Verdana" w:hAnsi="Verdana"/>
          <w:sz w:val="18"/>
          <w:szCs w:val="16"/>
          <w:lang w:val="es-ES"/>
        </w:rPr>
        <w:t xml:space="preserve">, a la salida de los establecimientos de salud. </w:t>
      </w:r>
    </w:p>
    <w:p w14:paraId="4646394D" w14:textId="77777777" w:rsidR="002737A5" w:rsidRPr="00FB42B1" w:rsidRDefault="002737A5" w:rsidP="002737A5">
      <w:pPr>
        <w:autoSpaceDE w:val="0"/>
        <w:autoSpaceDN w:val="0"/>
        <w:adjustRightInd w:val="0"/>
        <w:jc w:val="both"/>
        <w:rPr>
          <w:rFonts w:ascii="Verdana" w:hAnsi="Verdana"/>
          <w:b/>
          <w:sz w:val="18"/>
          <w:szCs w:val="16"/>
          <w:lang w:val="es-ES"/>
        </w:rPr>
      </w:pPr>
      <w:r w:rsidRPr="00FB42B1">
        <w:rPr>
          <w:rFonts w:ascii="Verdana" w:hAnsi="Verdana"/>
          <w:b/>
          <w:sz w:val="18"/>
          <w:szCs w:val="16"/>
          <w:lang w:val="es-ES"/>
        </w:rPr>
        <w:t>Objetivo</w:t>
      </w:r>
    </w:p>
    <w:p w14:paraId="0F111E6F"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El objetivo del estudio es estimar las Oportunidades Pérdidas de Vacunación en Centros de Salud de primer nivel de atención de Quito-Ecuador año 2017. Con ese fin, solicitamos su participación para responder este cuestionario.</w:t>
      </w:r>
    </w:p>
    <w:p w14:paraId="1EC94B8A" w14:textId="77777777" w:rsidR="002737A5" w:rsidRPr="00FB42B1" w:rsidRDefault="002737A5" w:rsidP="002737A5">
      <w:pPr>
        <w:jc w:val="both"/>
        <w:rPr>
          <w:rFonts w:ascii="Verdana" w:hAnsi="Verdana"/>
          <w:iCs/>
          <w:sz w:val="18"/>
          <w:szCs w:val="16"/>
          <w:lang w:val="es-ES"/>
        </w:rPr>
      </w:pPr>
    </w:p>
    <w:p w14:paraId="2B639DFD"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Procedimientos </w:t>
      </w:r>
    </w:p>
    <w:p w14:paraId="27B0B6DF" w14:textId="77777777" w:rsidR="002737A5" w:rsidRPr="00FB42B1" w:rsidRDefault="002737A5" w:rsidP="002737A5">
      <w:pPr>
        <w:autoSpaceDE w:val="0"/>
        <w:autoSpaceDN w:val="0"/>
        <w:adjustRightInd w:val="0"/>
        <w:spacing w:after="240"/>
        <w:jc w:val="both"/>
        <w:rPr>
          <w:rFonts w:ascii="Verdana" w:hAnsi="Verdana"/>
          <w:sz w:val="18"/>
          <w:szCs w:val="16"/>
          <w:lang w:val="es-ES"/>
        </w:rPr>
      </w:pPr>
      <w:r w:rsidRPr="00FB42B1">
        <w:rPr>
          <w:rFonts w:ascii="Verdana" w:hAnsi="Verdana"/>
          <w:sz w:val="18"/>
          <w:szCs w:val="16"/>
          <w:lang w:val="es-ES"/>
        </w:rPr>
        <w:t xml:space="preserve">Si usted acepta participar, le haremos algunas preguntas sobre el motivo de su visita a este establecimiento de salud. Específicamente, le preguntaremos si el niño al que Ud. acompaña recibió alguna vacuna y si está satisfecho con la atención recibida. La entrevista tendrá una duración aproximada de 15 minutos. </w:t>
      </w:r>
    </w:p>
    <w:p w14:paraId="4164592F" w14:textId="77777777" w:rsidR="002737A5" w:rsidRPr="00FB42B1" w:rsidRDefault="002737A5" w:rsidP="002737A5">
      <w:pPr>
        <w:autoSpaceDE w:val="0"/>
        <w:autoSpaceDN w:val="0"/>
        <w:adjustRightInd w:val="0"/>
        <w:spacing w:after="240"/>
        <w:jc w:val="both"/>
        <w:rPr>
          <w:rFonts w:ascii="Verdana" w:hAnsi="Verdana"/>
          <w:sz w:val="18"/>
          <w:szCs w:val="16"/>
          <w:lang w:val="es-ES"/>
        </w:rPr>
      </w:pPr>
      <w:r w:rsidRPr="00FB42B1">
        <w:rPr>
          <w:rFonts w:ascii="Verdana" w:hAnsi="Verdana"/>
          <w:sz w:val="18"/>
          <w:szCs w:val="16"/>
          <w:lang w:val="es-ES"/>
        </w:rPr>
        <w:t xml:space="preserve">Usted está en la potestad de NO contestar preguntas cuando lo considere necesario. </w:t>
      </w:r>
    </w:p>
    <w:p w14:paraId="41BE478D"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Confidencialidad</w:t>
      </w:r>
    </w:p>
    <w:p w14:paraId="3BCBC025" w14:textId="77777777" w:rsidR="002737A5" w:rsidRPr="00FB42B1" w:rsidRDefault="002737A5" w:rsidP="002737A5">
      <w:pPr>
        <w:autoSpaceDE w:val="0"/>
        <w:autoSpaceDN w:val="0"/>
        <w:adjustRightInd w:val="0"/>
        <w:spacing w:after="240"/>
        <w:jc w:val="both"/>
        <w:rPr>
          <w:rFonts w:ascii="Verdana" w:hAnsi="Verdana"/>
          <w:sz w:val="18"/>
          <w:szCs w:val="16"/>
          <w:lang w:val="es-ES"/>
        </w:rPr>
      </w:pPr>
      <w:r w:rsidRPr="00FB42B1">
        <w:rPr>
          <w:rFonts w:ascii="Verdana" w:hAnsi="Verdana"/>
          <w:sz w:val="18"/>
          <w:szCs w:val="16"/>
          <w:lang w:val="es-ES"/>
        </w:rPr>
        <w:t xml:space="preserve">La información que proporcione es estrictamente confidencial y anónima; solamente le asignaremos un número de registro al que únicamente tendrá acceso el responsable de la aplicación de este cuestionario y será custodiada por la investigadora principal del proyecto (Dra. Ruth Jimbo) </w:t>
      </w:r>
    </w:p>
    <w:p w14:paraId="12970FB4"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Riesgos potenciales  </w:t>
      </w:r>
    </w:p>
    <w:p w14:paraId="48423213" w14:textId="77777777" w:rsidR="002737A5" w:rsidRPr="00FB42B1" w:rsidRDefault="002737A5" w:rsidP="002737A5">
      <w:pPr>
        <w:autoSpaceDE w:val="0"/>
        <w:autoSpaceDN w:val="0"/>
        <w:adjustRightInd w:val="0"/>
        <w:spacing w:after="240"/>
        <w:jc w:val="both"/>
        <w:rPr>
          <w:rFonts w:ascii="Verdana" w:hAnsi="Verdana"/>
          <w:sz w:val="18"/>
          <w:szCs w:val="16"/>
          <w:lang w:val="es-ES"/>
        </w:rPr>
      </w:pPr>
      <w:r w:rsidRPr="00FB42B1">
        <w:rPr>
          <w:rFonts w:ascii="Verdana" w:hAnsi="Verdana"/>
          <w:sz w:val="18"/>
          <w:szCs w:val="16"/>
          <w:lang w:val="es-ES"/>
        </w:rPr>
        <w:t xml:space="preserve">Las preguntas que le haremos no presentan ningún riesgo potencial, sin embargo, si alguna de ellas le causa incomodidad, tiene derecho a no responderla. </w:t>
      </w:r>
    </w:p>
    <w:p w14:paraId="2E87D9E5"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Tiempo de Participación</w:t>
      </w:r>
    </w:p>
    <w:p w14:paraId="2CBEFB9C"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Hemos calculado que su participación en este estudio durará 15 minutos aproximadamente. Su participación en este estudio será sólo por una ocasión no se le pedirá regresar por otros procedimientos.   </w:t>
      </w:r>
    </w:p>
    <w:p w14:paraId="35C76C36" w14:textId="77777777" w:rsidR="002737A5" w:rsidRPr="00FB42B1" w:rsidRDefault="002737A5" w:rsidP="002737A5">
      <w:pPr>
        <w:jc w:val="both"/>
        <w:rPr>
          <w:rFonts w:ascii="Verdana" w:hAnsi="Verdana"/>
          <w:sz w:val="18"/>
          <w:szCs w:val="16"/>
          <w:lang w:val="es-ES"/>
        </w:rPr>
      </w:pPr>
    </w:p>
    <w:p w14:paraId="3E8F139B"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Participación voluntaria/Retiro </w:t>
      </w:r>
    </w:p>
    <w:p w14:paraId="11EFFFCC"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Su participación en la entrevista es estrictamente voluntaria. Usted está en plena libertad de suspender la entrevista si así lo desea, sin afectar su derecho a seguir usando los servicios del establecimiento de salud. </w:t>
      </w:r>
    </w:p>
    <w:p w14:paraId="3F34EA75" w14:textId="77777777" w:rsidR="002737A5" w:rsidRPr="00FB42B1" w:rsidRDefault="002737A5" w:rsidP="002737A5">
      <w:pPr>
        <w:jc w:val="both"/>
        <w:rPr>
          <w:rFonts w:ascii="Verdana" w:hAnsi="Verdana"/>
          <w:b/>
          <w:sz w:val="18"/>
          <w:szCs w:val="16"/>
          <w:lang w:val="es-ES"/>
        </w:rPr>
      </w:pPr>
    </w:p>
    <w:p w14:paraId="6C1370EE"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Los Resultados </w:t>
      </w:r>
    </w:p>
    <w:p w14:paraId="40E03FEA" w14:textId="77777777" w:rsidR="002737A5" w:rsidRPr="00FB42B1" w:rsidRDefault="002737A5" w:rsidP="002737A5">
      <w:pPr>
        <w:autoSpaceDE w:val="0"/>
        <w:autoSpaceDN w:val="0"/>
        <w:adjustRightInd w:val="0"/>
        <w:jc w:val="both"/>
        <w:rPr>
          <w:rFonts w:ascii="Verdana" w:hAnsi="Verdana"/>
          <w:sz w:val="18"/>
          <w:szCs w:val="16"/>
          <w:lang w:val="es-ES"/>
        </w:rPr>
      </w:pPr>
      <w:r w:rsidRPr="00FB42B1">
        <w:rPr>
          <w:rFonts w:ascii="Verdana" w:hAnsi="Verdana"/>
          <w:sz w:val="18"/>
          <w:szCs w:val="16"/>
          <w:lang w:val="es-ES"/>
        </w:rPr>
        <w:t xml:space="preserve">Los resultados finales serán difundidos a los encargados de cada Distrito de Salud a través de un taller de presentación de resultados que contará con la presencia de las autoridades del Ministerio de Salud Pública del Ecuador, con el objetivo de implementar planes que permitan mejorar los resultados de cobertura de vacunación, en caso de que sean requeridos, lo cual mejorará directamente la atención que usted y su familia recibe a través de la inmunización. </w:t>
      </w:r>
    </w:p>
    <w:p w14:paraId="7600CBBF" w14:textId="77777777" w:rsidR="002737A5" w:rsidRPr="00FB42B1" w:rsidRDefault="002737A5" w:rsidP="002737A5">
      <w:pPr>
        <w:jc w:val="both"/>
        <w:rPr>
          <w:rFonts w:ascii="Verdana" w:hAnsi="Verdana"/>
          <w:b/>
          <w:sz w:val="18"/>
          <w:szCs w:val="16"/>
          <w:lang w:val="es-ES"/>
        </w:rPr>
      </w:pPr>
    </w:p>
    <w:p w14:paraId="17955321"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Costos, incentivos y beneficios</w:t>
      </w:r>
    </w:p>
    <w:p w14:paraId="56A2CC77"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Su participación en este estudio no tiene ningún costo y no recibirá ningún incentivo económico por participar en este estudio. Usted no recibirá pago alguno por su participación en esta investigación. Sin embargo, su colaboración contribuirá a la elaboración de intervenciones de capacitación para el fortalecimiento de las competencias técnicas en inmunización en su Distrito. </w:t>
      </w:r>
    </w:p>
    <w:p w14:paraId="3E8AC2E7" w14:textId="77777777" w:rsidR="002737A5" w:rsidRPr="00FB42B1" w:rsidRDefault="002737A5" w:rsidP="002737A5">
      <w:pPr>
        <w:jc w:val="both"/>
        <w:rPr>
          <w:rFonts w:ascii="Verdana" w:hAnsi="Verdana"/>
          <w:b/>
          <w:sz w:val="18"/>
          <w:szCs w:val="16"/>
          <w:lang w:val="es-ES"/>
        </w:rPr>
      </w:pPr>
    </w:p>
    <w:p w14:paraId="6C63F14E"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 xml:space="preserve">Contactos </w:t>
      </w:r>
    </w:p>
    <w:p w14:paraId="512D31EC"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lastRenderedPageBreak/>
        <w:t xml:space="preserve">Si tiene alguna pregunta, observación o preocupación con respecto al cuestionario, le damos la información del responsable del estudio. </w:t>
      </w:r>
    </w:p>
    <w:p w14:paraId="4DE11CDA" w14:textId="77777777" w:rsidR="002737A5" w:rsidRPr="00FB42B1" w:rsidRDefault="002737A5" w:rsidP="002737A5">
      <w:pPr>
        <w:jc w:val="both"/>
        <w:rPr>
          <w:rFonts w:ascii="Verdana" w:hAnsi="Verdana"/>
          <w:sz w:val="18"/>
          <w:szCs w:val="16"/>
          <w:lang w:val="es-ES"/>
        </w:rPr>
      </w:pPr>
    </w:p>
    <w:p w14:paraId="501CA32C"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Ruth Jimbo Md. </w:t>
      </w:r>
    </w:p>
    <w:p w14:paraId="75ACAFDD"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Pontificia Universidad Católica del Ecuador</w:t>
      </w:r>
    </w:p>
    <w:p w14:paraId="7CE3AC2A" w14:textId="6991DB2E"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12 de </w:t>
      </w:r>
      <w:r w:rsidR="001D3C7F" w:rsidRPr="00FB42B1">
        <w:rPr>
          <w:rFonts w:ascii="Verdana" w:hAnsi="Verdana"/>
          <w:sz w:val="18"/>
          <w:szCs w:val="16"/>
          <w:lang w:val="es-ES"/>
        </w:rPr>
        <w:t>octubre</w:t>
      </w:r>
      <w:r w:rsidRPr="00FB42B1">
        <w:rPr>
          <w:rFonts w:ascii="Verdana" w:hAnsi="Verdana"/>
          <w:sz w:val="18"/>
          <w:szCs w:val="16"/>
          <w:lang w:val="es-ES"/>
        </w:rPr>
        <w:t xml:space="preserve"> y Roca </w:t>
      </w:r>
    </w:p>
    <w:p w14:paraId="4550C344"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095005177</w:t>
      </w:r>
    </w:p>
    <w:p w14:paraId="465FD2DB" w14:textId="77777777" w:rsidR="002737A5" w:rsidRPr="00FB42B1" w:rsidRDefault="00F03F45" w:rsidP="002737A5">
      <w:pPr>
        <w:jc w:val="both"/>
        <w:rPr>
          <w:rFonts w:ascii="Verdana" w:hAnsi="Verdana"/>
          <w:sz w:val="18"/>
          <w:szCs w:val="16"/>
          <w:lang w:val="es-ES"/>
        </w:rPr>
      </w:pPr>
      <w:hyperlink r:id="rId6" w:history="1">
        <w:r w:rsidR="002737A5" w:rsidRPr="00FB42B1">
          <w:rPr>
            <w:rStyle w:val="Hyperlink"/>
            <w:rFonts w:ascii="Verdana" w:hAnsi="Verdana"/>
            <w:sz w:val="18"/>
            <w:szCs w:val="16"/>
            <w:lang w:val="es-ES"/>
          </w:rPr>
          <w:t>rejimbo@puce.edu.ec</w:t>
        </w:r>
      </w:hyperlink>
      <w:r w:rsidR="002737A5" w:rsidRPr="00FB42B1">
        <w:rPr>
          <w:rFonts w:ascii="Verdana" w:hAnsi="Verdana"/>
          <w:sz w:val="18"/>
          <w:szCs w:val="16"/>
          <w:lang w:val="es-ES"/>
        </w:rPr>
        <w:t xml:space="preserve"> </w:t>
      </w:r>
    </w:p>
    <w:p w14:paraId="6528FC84" w14:textId="77777777" w:rsidR="002737A5" w:rsidRPr="00FB42B1" w:rsidRDefault="002737A5" w:rsidP="002737A5">
      <w:pPr>
        <w:jc w:val="both"/>
        <w:rPr>
          <w:rFonts w:ascii="Verdana" w:hAnsi="Verdana"/>
          <w:sz w:val="18"/>
          <w:szCs w:val="16"/>
          <w:lang w:val="es-ES"/>
        </w:rPr>
      </w:pPr>
    </w:p>
    <w:p w14:paraId="706C2F70" w14:textId="33B4E8FD"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Si tiene dudas sobre asuntos éticos </w:t>
      </w:r>
      <w:r w:rsidR="001D3C7F" w:rsidRPr="00FB42B1">
        <w:rPr>
          <w:rFonts w:ascii="Verdana" w:hAnsi="Verdana"/>
          <w:sz w:val="18"/>
          <w:szCs w:val="16"/>
          <w:lang w:val="es-ES"/>
        </w:rPr>
        <w:t>con relación a</w:t>
      </w:r>
      <w:r w:rsidRPr="00FB42B1">
        <w:rPr>
          <w:rFonts w:ascii="Verdana" w:hAnsi="Verdana"/>
          <w:sz w:val="18"/>
          <w:szCs w:val="16"/>
          <w:lang w:val="es-ES"/>
        </w:rPr>
        <w:t xml:space="preserve"> esta investigación, puede ponerse en contacto con el Comité de Bioética de la Pontificia Universidad Católica del Ecuador, que ha aprobado esta investigación.</w:t>
      </w:r>
    </w:p>
    <w:p w14:paraId="0164D394" w14:textId="77777777" w:rsidR="002737A5" w:rsidRPr="00FB42B1" w:rsidRDefault="002737A5" w:rsidP="002737A5">
      <w:pPr>
        <w:jc w:val="both"/>
        <w:rPr>
          <w:rFonts w:ascii="Verdana" w:hAnsi="Verdana"/>
          <w:sz w:val="18"/>
          <w:szCs w:val="16"/>
          <w:lang w:val="es-ES"/>
        </w:rPr>
      </w:pPr>
    </w:p>
    <w:p w14:paraId="141579DC" w14:textId="77777777" w:rsidR="002737A5" w:rsidRPr="00FB42B1" w:rsidRDefault="002737A5" w:rsidP="002737A5">
      <w:pPr>
        <w:jc w:val="both"/>
        <w:rPr>
          <w:rFonts w:ascii="Verdana" w:hAnsi="Verdana"/>
          <w:b/>
          <w:sz w:val="18"/>
          <w:szCs w:val="16"/>
          <w:lang w:val="es-ES"/>
        </w:rPr>
      </w:pPr>
      <w:r w:rsidRPr="00FB42B1">
        <w:rPr>
          <w:rFonts w:ascii="Verdana" w:hAnsi="Verdana"/>
          <w:b/>
          <w:sz w:val="18"/>
          <w:szCs w:val="16"/>
          <w:lang w:val="es-ES"/>
        </w:rPr>
        <w:t>Contacto Comité de Ética PUCE</w:t>
      </w:r>
    </w:p>
    <w:p w14:paraId="16F09D08"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Comité de ética de la Pontificia Universidad Católica del Ecuador</w:t>
      </w:r>
    </w:p>
    <w:p w14:paraId="27C4EC0D"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Dr. Rommel Montufar. Secretario del Comité </w:t>
      </w:r>
    </w:p>
    <w:p w14:paraId="48A06A07"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Pontificia Universidad Católica del Ecuador</w:t>
      </w:r>
    </w:p>
    <w:p w14:paraId="4D1072AF" w14:textId="467CAF4F"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Dirección: Av. 12 de </w:t>
      </w:r>
      <w:r w:rsidR="001D3C7F" w:rsidRPr="00FB42B1">
        <w:rPr>
          <w:rFonts w:ascii="Verdana" w:hAnsi="Verdana"/>
          <w:sz w:val="18"/>
          <w:szCs w:val="16"/>
          <w:lang w:val="es-ES"/>
        </w:rPr>
        <w:t>octubre</w:t>
      </w:r>
      <w:r w:rsidRPr="00FB42B1">
        <w:rPr>
          <w:rFonts w:ascii="Verdana" w:hAnsi="Verdana"/>
          <w:sz w:val="18"/>
          <w:szCs w:val="16"/>
          <w:lang w:val="es-ES"/>
        </w:rPr>
        <w:t xml:space="preserve"> y Roca</w:t>
      </w:r>
    </w:p>
    <w:p w14:paraId="0B0C8788"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Teléfono 2991700 </w:t>
      </w:r>
    </w:p>
    <w:p w14:paraId="7AB82BB8" w14:textId="77777777" w:rsidR="002737A5" w:rsidRPr="00D75862" w:rsidRDefault="002737A5" w:rsidP="002737A5">
      <w:pPr>
        <w:jc w:val="both"/>
        <w:rPr>
          <w:rFonts w:ascii="Verdana" w:hAnsi="Verdana"/>
          <w:b/>
          <w:sz w:val="18"/>
          <w:szCs w:val="16"/>
        </w:rPr>
      </w:pPr>
    </w:p>
    <w:p w14:paraId="06721E58" w14:textId="77777777" w:rsidR="002737A5" w:rsidRPr="00D75862" w:rsidRDefault="002737A5" w:rsidP="002737A5">
      <w:pPr>
        <w:jc w:val="both"/>
        <w:rPr>
          <w:rFonts w:ascii="Verdana" w:hAnsi="Verdana"/>
          <w:b/>
          <w:sz w:val="18"/>
          <w:szCs w:val="16"/>
        </w:rPr>
      </w:pPr>
      <w:r w:rsidRPr="00FB42B1">
        <w:rPr>
          <w:rFonts w:ascii="Verdana" w:hAnsi="Verdana"/>
          <w:b/>
          <w:sz w:val="18"/>
          <w:szCs w:val="16"/>
          <w:lang w:val="es-ES"/>
        </w:rPr>
        <w:t>FIRMA DEL CONSENTIMIENTO</w:t>
      </w:r>
    </w:p>
    <w:p w14:paraId="6302CA0B" w14:textId="77777777" w:rsidR="002737A5" w:rsidRPr="00FB42B1" w:rsidRDefault="002737A5" w:rsidP="002737A5">
      <w:pPr>
        <w:jc w:val="both"/>
        <w:rPr>
          <w:rFonts w:ascii="Verdana" w:hAnsi="Verdana"/>
          <w:sz w:val="18"/>
          <w:szCs w:val="16"/>
          <w:lang w:val="es-ES"/>
        </w:rPr>
      </w:pPr>
    </w:p>
    <w:p w14:paraId="7D0DEB0C" w14:textId="09C18919"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He sido invitada/o a participar en la investigación sobre “Oportunidades Perdidas de Vacunación en los Centros de Salud de primer nivel de atención del Distrito 17D0</w:t>
      </w:r>
      <w:r w:rsidR="00497F4F">
        <w:rPr>
          <w:rFonts w:ascii="Verdana" w:hAnsi="Verdana"/>
          <w:sz w:val="18"/>
          <w:szCs w:val="16"/>
          <w:lang w:val="es-ES"/>
        </w:rPr>
        <w:t xml:space="preserve">5 </w:t>
      </w:r>
      <w:r w:rsidRPr="00FB42B1">
        <w:rPr>
          <w:rFonts w:ascii="Verdana" w:hAnsi="Verdana"/>
          <w:sz w:val="18"/>
          <w:szCs w:val="16"/>
          <w:lang w:val="es-ES"/>
        </w:rPr>
        <w:t>de la ciudad de Quito -Ecuador”</w:t>
      </w:r>
    </w:p>
    <w:p w14:paraId="19FF3082" w14:textId="77777777" w:rsidR="002737A5" w:rsidRPr="00FB42B1" w:rsidRDefault="002737A5" w:rsidP="002737A5">
      <w:pPr>
        <w:jc w:val="both"/>
        <w:rPr>
          <w:rFonts w:ascii="Verdana" w:hAnsi="Verdana"/>
          <w:sz w:val="18"/>
          <w:szCs w:val="16"/>
          <w:lang w:val="es-ES"/>
        </w:rPr>
      </w:pPr>
    </w:p>
    <w:p w14:paraId="6DF4BC85" w14:textId="3F860FBC"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Entiendo que incluirán a los padres o cuidadores de niños menores de 5 años que acuden a atención en los centros de primer nivel del Distrito 17D0</w:t>
      </w:r>
      <w:r w:rsidR="005043B6">
        <w:rPr>
          <w:rFonts w:ascii="Verdana" w:hAnsi="Verdana"/>
          <w:sz w:val="18"/>
          <w:szCs w:val="16"/>
          <w:lang w:val="es-ES"/>
        </w:rPr>
        <w:t>5</w:t>
      </w:r>
      <w:r w:rsidRPr="00FB42B1">
        <w:rPr>
          <w:rFonts w:ascii="Verdana" w:hAnsi="Verdana"/>
          <w:sz w:val="18"/>
          <w:szCs w:val="16"/>
          <w:lang w:val="es-ES"/>
        </w:rPr>
        <w:t xml:space="preserve"> de Quito-Ecuador. Estoy informado/a de que mi participación no tendrá ningún costo para mí o mi familia. Este estudio contribuirá a identificar las oportunidades pérdidas de vacunación en niños menores de 5 años en este Distrito de Salud.   Entiendo que este estudio no me dará ningún </w:t>
      </w:r>
      <w:r w:rsidR="001D3C7F" w:rsidRPr="00FB42B1">
        <w:rPr>
          <w:rFonts w:ascii="Verdana" w:hAnsi="Verdana"/>
          <w:sz w:val="18"/>
          <w:szCs w:val="16"/>
          <w:lang w:val="es-ES"/>
        </w:rPr>
        <w:t>incentivo económico</w:t>
      </w:r>
      <w:r w:rsidRPr="00FB42B1">
        <w:rPr>
          <w:rFonts w:ascii="Verdana" w:hAnsi="Verdana"/>
          <w:sz w:val="18"/>
          <w:szCs w:val="16"/>
          <w:lang w:val="es-ES"/>
        </w:rPr>
        <w:t xml:space="preserve"> por mi participación. El beneficio directo que recibiré del estudio es </w:t>
      </w:r>
      <w:r w:rsidR="001D3C7F" w:rsidRPr="00FB42B1">
        <w:rPr>
          <w:rFonts w:ascii="Verdana" w:hAnsi="Verdana"/>
          <w:sz w:val="18"/>
          <w:szCs w:val="16"/>
          <w:lang w:val="es-ES"/>
        </w:rPr>
        <w:t>que,</w:t>
      </w:r>
      <w:r w:rsidRPr="00FB42B1">
        <w:rPr>
          <w:rFonts w:ascii="Verdana" w:hAnsi="Verdana"/>
          <w:sz w:val="18"/>
          <w:szCs w:val="16"/>
          <w:lang w:val="es-ES"/>
        </w:rPr>
        <w:t xml:space="preserve"> con la información remitida a los responsables de mi Centro de Salud y mi Distrito de Salud, se puedan plantear estrategias para mejorar los procesos de vacunación en caso de que fuere necesario.  </w:t>
      </w:r>
    </w:p>
    <w:p w14:paraId="60F13D97" w14:textId="08CB5372"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Conozco los números de teléfono y los </w:t>
      </w:r>
      <w:r w:rsidR="001D3C7F" w:rsidRPr="00FB42B1">
        <w:rPr>
          <w:rFonts w:ascii="Verdana" w:hAnsi="Verdana"/>
          <w:sz w:val="18"/>
          <w:szCs w:val="16"/>
          <w:lang w:val="es-ES"/>
        </w:rPr>
        <w:t>correos electrónicos</w:t>
      </w:r>
      <w:r w:rsidRPr="00FB42B1">
        <w:rPr>
          <w:rFonts w:ascii="Verdana" w:hAnsi="Verdana"/>
          <w:sz w:val="18"/>
          <w:szCs w:val="16"/>
          <w:lang w:val="es-ES"/>
        </w:rPr>
        <w:t xml:space="preserve"> de los investigadores quienes pueden solventar todas mis preguntas o inquietudes relacionadas con la investigación.</w:t>
      </w:r>
    </w:p>
    <w:p w14:paraId="21D4ACB0" w14:textId="77777777" w:rsidR="002737A5" w:rsidRPr="00FB42B1" w:rsidRDefault="002737A5" w:rsidP="002737A5">
      <w:pPr>
        <w:jc w:val="both"/>
        <w:rPr>
          <w:rFonts w:ascii="Verdana" w:hAnsi="Verdana"/>
          <w:sz w:val="18"/>
          <w:szCs w:val="16"/>
          <w:lang w:val="es-ES"/>
        </w:rPr>
      </w:pPr>
    </w:p>
    <w:p w14:paraId="76F1A5D0"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He leído (o me han leído) la información proporcionada. He tenido la oportunidad de preguntar sobre ella y me han contestado en forma sencilla y satisfactoria las preguntas que he tenido.</w:t>
      </w:r>
    </w:p>
    <w:p w14:paraId="2F732083" w14:textId="77777777" w:rsidR="002737A5" w:rsidRPr="00FB42B1" w:rsidRDefault="002737A5" w:rsidP="002737A5">
      <w:pPr>
        <w:jc w:val="both"/>
        <w:rPr>
          <w:rFonts w:ascii="Verdana" w:hAnsi="Verdana"/>
          <w:sz w:val="18"/>
          <w:szCs w:val="16"/>
          <w:lang w:val="es-ES"/>
        </w:rPr>
      </w:pPr>
    </w:p>
    <w:p w14:paraId="6EB3167B" w14:textId="77777777" w:rsidR="002737A5" w:rsidRPr="00FB42B1" w:rsidRDefault="002737A5" w:rsidP="002737A5">
      <w:pPr>
        <w:jc w:val="both"/>
        <w:rPr>
          <w:rFonts w:ascii="Verdana" w:hAnsi="Verdana"/>
          <w:sz w:val="18"/>
          <w:szCs w:val="16"/>
          <w:lang w:val="es-ES"/>
        </w:rPr>
      </w:pPr>
      <w:r w:rsidRPr="00FB42B1">
        <w:rPr>
          <w:rFonts w:ascii="Verdana" w:hAnsi="Verdana"/>
          <w:sz w:val="18"/>
          <w:szCs w:val="16"/>
          <w:lang w:val="es-ES"/>
        </w:rPr>
        <w:t xml:space="preserve">Acepto voluntariamente participar en esta investigación y entiendo que tengo el derecho de no contestar alguna pregunta si así fuese mi deseo, sabiendo que esto no repercutirá en el ámbito de mi atención de salud.  </w:t>
      </w:r>
    </w:p>
    <w:p w14:paraId="6772652B" w14:textId="77777777" w:rsidR="002737A5" w:rsidRPr="00FB42B1" w:rsidRDefault="002737A5" w:rsidP="002737A5">
      <w:pPr>
        <w:jc w:val="both"/>
        <w:rPr>
          <w:rFonts w:ascii="Verdana" w:hAnsi="Verdana"/>
          <w:sz w:val="18"/>
          <w:szCs w:val="16"/>
          <w:lang w:val="es-ES"/>
        </w:rPr>
      </w:pPr>
    </w:p>
    <w:p w14:paraId="2A9FFF75"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
          <w:sz w:val="18"/>
          <w:szCs w:val="16"/>
          <w:lang w:val="es-ES"/>
        </w:rPr>
      </w:pPr>
      <w:r w:rsidRPr="00FB42B1">
        <w:rPr>
          <w:rFonts w:ascii="Verdana" w:eastAsia="Cambria" w:hAnsi="Verdana"/>
          <w:b/>
          <w:sz w:val="18"/>
          <w:szCs w:val="16"/>
          <w:lang w:val="es-ES"/>
        </w:rPr>
        <w:t xml:space="preserve">Firmo, Acepto libre y voluntariamente participar en esta investigación.  </w:t>
      </w:r>
    </w:p>
    <w:p w14:paraId="5718075D"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
          <w:sz w:val="18"/>
          <w:szCs w:val="16"/>
          <w:lang w:val="es-ES"/>
        </w:rPr>
      </w:pPr>
    </w:p>
    <w:p w14:paraId="4FDF6F26"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r w:rsidRPr="00FB42B1">
        <w:rPr>
          <w:rFonts w:ascii="Verdana" w:eastAsia="Cambria" w:hAnsi="Verdana"/>
          <w:bCs/>
          <w:sz w:val="18"/>
          <w:szCs w:val="16"/>
          <w:lang w:val="es-ES"/>
        </w:rPr>
        <w:t>Firma (o huella dactilar): _______________________________</w:t>
      </w:r>
    </w:p>
    <w:p w14:paraId="49B7E204"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2E668BCC"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r w:rsidRPr="00FB42B1">
        <w:rPr>
          <w:rFonts w:ascii="Verdana" w:eastAsia="Cambria" w:hAnsi="Verdana"/>
          <w:bCs/>
          <w:sz w:val="18"/>
          <w:szCs w:val="16"/>
          <w:lang w:val="es-ES"/>
        </w:rPr>
        <w:t>Fecha ________________</w:t>
      </w:r>
    </w:p>
    <w:p w14:paraId="2F0DCA81"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3F1E95F3"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136B5203"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1736028D"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
          <w:bCs/>
          <w:sz w:val="18"/>
          <w:szCs w:val="16"/>
          <w:lang w:val="es-ES"/>
        </w:rPr>
      </w:pPr>
      <w:r w:rsidRPr="00FB42B1">
        <w:rPr>
          <w:rFonts w:ascii="Verdana" w:eastAsia="Cambria" w:hAnsi="Verdana"/>
          <w:b/>
          <w:bCs/>
          <w:sz w:val="18"/>
          <w:szCs w:val="16"/>
          <w:lang w:val="es-ES"/>
        </w:rPr>
        <w:t>Datos del Trabajador de Salud que lleva a cabo el procedimiento informado:</w:t>
      </w:r>
    </w:p>
    <w:p w14:paraId="0E0C9D50" w14:textId="77777777" w:rsidR="002737A5" w:rsidRPr="00FB42B1"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14FBC17C" w14:textId="77777777" w:rsidR="002737A5" w:rsidRPr="00CC765A"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r w:rsidRPr="00CC765A">
        <w:rPr>
          <w:rFonts w:ascii="Verdana" w:eastAsia="Cambria" w:hAnsi="Verdana"/>
          <w:bCs/>
          <w:sz w:val="18"/>
          <w:szCs w:val="16"/>
          <w:lang w:val="es-ES"/>
        </w:rPr>
        <w:t xml:space="preserve">Nombre y apellidos: _________________________            </w:t>
      </w:r>
    </w:p>
    <w:p w14:paraId="193A6719" w14:textId="77777777" w:rsidR="002737A5" w:rsidRPr="00CC765A"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r w:rsidRPr="00CC765A">
        <w:rPr>
          <w:rFonts w:ascii="Verdana" w:eastAsia="Cambria" w:hAnsi="Verdana"/>
          <w:bCs/>
          <w:sz w:val="18"/>
          <w:szCs w:val="16"/>
          <w:lang w:val="es-ES"/>
        </w:rPr>
        <w:t xml:space="preserve">Firma: ________________ </w:t>
      </w:r>
    </w:p>
    <w:p w14:paraId="7091F4A2" w14:textId="77777777" w:rsidR="002737A5" w:rsidRPr="00CC765A" w:rsidRDefault="002737A5" w:rsidP="002737A5">
      <w:pPr>
        <w:pBdr>
          <w:top w:val="single" w:sz="8" w:space="1" w:color="00000A"/>
          <w:left w:val="single" w:sz="8" w:space="4" w:color="00000A"/>
          <w:bottom w:val="single" w:sz="8" w:space="1" w:color="00000A"/>
          <w:right w:val="single" w:sz="8" w:space="4" w:color="00000A"/>
        </w:pBdr>
        <w:jc w:val="both"/>
        <w:rPr>
          <w:rFonts w:ascii="Verdana" w:eastAsia="Cambria" w:hAnsi="Verdana"/>
          <w:bCs/>
          <w:sz w:val="18"/>
          <w:szCs w:val="16"/>
          <w:lang w:val="es-ES"/>
        </w:rPr>
      </w:pPr>
    </w:p>
    <w:p w14:paraId="2A62E0CA" w14:textId="77777777" w:rsidR="002737A5" w:rsidRPr="00E2309C" w:rsidRDefault="002737A5" w:rsidP="002737A5">
      <w:pPr>
        <w:widowControl w:val="0"/>
        <w:autoSpaceDE w:val="0"/>
        <w:autoSpaceDN w:val="0"/>
        <w:adjustRightInd w:val="0"/>
        <w:spacing w:after="240" w:line="360" w:lineRule="auto"/>
        <w:jc w:val="both"/>
        <w:rPr>
          <w:lang w:val="es-ES"/>
        </w:rPr>
      </w:pPr>
    </w:p>
    <w:p w14:paraId="149B1C93" w14:textId="77777777" w:rsidR="002737A5" w:rsidRPr="002737A5" w:rsidRDefault="002737A5" w:rsidP="0050689C">
      <w:pPr>
        <w:widowControl w:val="0"/>
        <w:autoSpaceDE w:val="0"/>
        <w:autoSpaceDN w:val="0"/>
        <w:adjustRightInd w:val="0"/>
        <w:spacing w:after="240"/>
        <w:rPr>
          <w:rFonts w:cs="Times"/>
          <w:b/>
          <w:bCs/>
          <w:color w:val="000000"/>
          <w:lang w:val="es-ES"/>
        </w:rPr>
      </w:pPr>
    </w:p>
    <w:p w14:paraId="6C3B41C1" w14:textId="514431AC" w:rsidR="00136E99" w:rsidRDefault="00136E99" w:rsidP="0050689C">
      <w:pPr>
        <w:widowControl w:val="0"/>
        <w:autoSpaceDE w:val="0"/>
        <w:autoSpaceDN w:val="0"/>
        <w:adjustRightInd w:val="0"/>
        <w:spacing w:after="240"/>
        <w:rPr>
          <w:rFonts w:cs="Times"/>
          <w:color w:val="000000"/>
          <w:lang w:val="es-ES"/>
        </w:rPr>
      </w:pPr>
      <w:r w:rsidRPr="002737A5">
        <w:rPr>
          <w:rFonts w:cs="Times"/>
          <w:b/>
          <w:bCs/>
          <w:color w:val="000000"/>
          <w:lang w:val="es-ES"/>
        </w:rPr>
        <w:t>Fuentes de financiación</w:t>
      </w:r>
      <w:r>
        <w:rPr>
          <w:rFonts w:cs="Times"/>
          <w:color w:val="000000"/>
          <w:lang w:val="es-ES"/>
        </w:rPr>
        <w:t xml:space="preserve">: No existieron fuentes de </w:t>
      </w:r>
      <w:r w:rsidR="001D3C7F">
        <w:rPr>
          <w:rFonts w:cs="Times"/>
          <w:color w:val="000000"/>
          <w:lang w:val="es-ES"/>
        </w:rPr>
        <w:t>financiamiento</w:t>
      </w:r>
      <w:r>
        <w:rPr>
          <w:rFonts w:cs="Times"/>
          <w:color w:val="000000"/>
          <w:lang w:val="es-ES"/>
        </w:rPr>
        <w:t xml:space="preserve">. </w:t>
      </w:r>
    </w:p>
    <w:p w14:paraId="400AB960" w14:textId="79E97496" w:rsidR="00136E99" w:rsidRPr="00620AAC" w:rsidRDefault="00136E99" w:rsidP="0050689C">
      <w:pPr>
        <w:widowControl w:val="0"/>
        <w:autoSpaceDE w:val="0"/>
        <w:autoSpaceDN w:val="0"/>
        <w:adjustRightInd w:val="0"/>
        <w:spacing w:after="240"/>
        <w:rPr>
          <w:b/>
          <w:lang w:val="es-ES"/>
        </w:rPr>
        <w:sectPr w:rsidR="00136E99" w:rsidRPr="00620AAC" w:rsidSect="00E63AC0">
          <w:pgSz w:w="11907" w:h="16839" w:code="9"/>
          <w:pgMar w:top="1417" w:right="1701" w:bottom="1417" w:left="1701" w:header="720" w:footer="720" w:gutter="0"/>
          <w:cols w:space="720"/>
          <w:noEndnote/>
          <w:titlePg/>
          <w:docGrid w:linePitch="326"/>
        </w:sectPr>
      </w:pPr>
    </w:p>
    <w:p w14:paraId="3D384F8B" w14:textId="77777777" w:rsidR="0048069E" w:rsidRPr="00F03F45" w:rsidRDefault="0048069E" w:rsidP="0048069E">
      <w:pPr>
        <w:pStyle w:val="Heading1"/>
      </w:pPr>
      <w:bookmarkStart w:id="0" w:name="_Toc507167823"/>
      <w:r w:rsidRPr="00F03F45">
        <w:lastRenderedPageBreak/>
        <w:t>Referencias</w:t>
      </w:r>
      <w:bookmarkEnd w:id="0"/>
    </w:p>
    <w:p w14:paraId="34505D4A" w14:textId="77777777" w:rsidR="0048069E" w:rsidRPr="00F03F45" w:rsidRDefault="0048069E" w:rsidP="0048069E"/>
    <w:p w14:paraId="14453173" w14:textId="4559FCB6" w:rsidR="00264F57" w:rsidRPr="00F03F45" w:rsidRDefault="00264F57" w:rsidP="00A6235D">
      <w:pPr>
        <w:widowControl w:val="0"/>
        <w:autoSpaceDE w:val="0"/>
        <w:autoSpaceDN w:val="0"/>
        <w:adjustRightInd w:val="0"/>
      </w:pPr>
      <w:bookmarkStart w:id="1" w:name="ZOTERO_TEMP_BOOKMARK"/>
      <w:r w:rsidRPr="00F03F45">
        <w:t xml:space="preserve">1. </w:t>
      </w:r>
      <w:r w:rsidRPr="00F03F45">
        <w:tab/>
        <w:t xml:space="preserve">OMS. Vaccine-preventable diseases and vaccines 6.1 General considerations. </w:t>
      </w:r>
      <w:r w:rsidR="00A6235D" w:rsidRPr="00F03F45">
        <w:t>https://www.who.int/ith/ITH-Chapter6.pdf</w:t>
      </w:r>
    </w:p>
    <w:p w14:paraId="3D86D5BB" w14:textId="77777777" w:rsidR="00264F57" w:rsidRPr="00F03F45" w:rsidRDefault="00264F57">
      <w:pPr>
        <w:widowControl w:val="0"/>
        <w:autoSpaceDE w:val="0"/>
        <w:autoSpaceDN w:val="0"/>
        <w:adjustRightInd w:val="0"/>
        <w:rPr>
          <w:lang w:val="es-ES"/>
        </w:rPr>
      </w:pPr>
      <w:r w:rsidRPr="00F03F45">
        <w:t xml:space="preserve">2. </w:t>
      </w:r>
      <w:r w:rsidRPr="00F03F45">
        <w:tab/>
        <w:t xml:space="preserve">Goetz MB, Maglione MA, Das L, Gidengil C, Smith A, Shanman R, et al. Safety of Vaccines Used for Routine Immunization of US Children: A Systematic Review. </w:t>
      </w:r>
      <w:r w:rsidRPr="00F03F45">
        <w:rPr>
          <w:lang w:val="es-ES"/>
        </w:rPr>
        <w:t xml:space="preserve">Pediatrics. 2014;134(2):325-37. </w:t>
      </w:r>
    </w:p>
    <w:p w14:paraId="78C22F50" w14:textId="77777777" w:rsidR="00264F57" w:rsidRPr="00F03F45" w:rsidRDefault="00264F57">
      <w:pPr>
        <w:widowControl w:val="0"/>
        <w:autoSpaceDE w:val="0"/>
        <w:autoSpaceDN w:val="0"/>
        <w:adjustRightInd w:val="0"/>
        <w:rPr>
          <w:lang w:val="es-ES"/>
        </w:rPr>
      </w:pPr>
      <w:r w:rsidRPr="00F03F45">
        <w:rPr>
          <w:lang w:val="es-ES"/>
        </w:rPr>
        <w:t xml:space="preserve">3. </w:t>
      </w:r>
      <w:r w:rsidRPr="00F03F45">
        <w:rPr>
          <w:lang w:val="es-ES"/>
        </w:rPr>
        <w:tab/>
        <w:t xml:space="preserve">OMS | Inmunización. WHO. 2017; </w:t>
      </w:r>
    </w:p>
    <w:p w14:paraId="4C9DFBBC" w14:textId="6B78E539" w:rsidR="00264F57" w:rsidRPr="00F03F45" w:rsidRDefault="00264F57">
      <w:pPr>
        <w:widowControl w:val="0"/>
        <w:autoSpaceDE w:val="0"/>
        <w:autoSpaceDN w:val="0"/>
        <w:adjustRightInd w:val="0"/>
        <w:rPr>
          <w:lang w:val="es-ES"/>
        </w:rPr>
      </w:pPr>
      <w:r w:rsidRPr="00F03F45">
        <w:rPr>
          <w:lang w:val="es-ES"/>
        </w:rPr>
        <w:t xml:space="preserve">4. </w:t>
      </w:r>
      <w:r w:rsidRPr="00F03F45">
        <w:rPr>
          <w:lang w:val="es-ES"/>
        </w:rPr>
        <w:tab/>
        <w:t xml:space="preserve">OPS. Metodología para la </w:t>
      </w:r>
      <w:r w:rsidR="001D3C7F" w:rsidRPr="00F03F45">
        <w:rPr>
          <w:lang w:val="es-ES"/>
        </w:rPr>
        <w:t>evaluación</w:t>
      </w:r>
      <w:r w:rsidRPr="00F03F45">
        <w:rPr>
          <w:lang w:val="es-ES"/>
        </w:rPr>
        <w:t xml:space="preserve"> de oportunidades perdidas de vacunación. Vol. 21, Revista Paraense de Medicina. 2007. 61-62 p. </w:t>
      </w:r>
    </w:p>
    <w:p w14:paraId="63CF35E2" w14:textId="77777777" w:rsidR="00264F57" w:rsidRPr="00F03F45" w:rsidRDefault="00264F57">
      <w:pPr>
        <w:widowControl w:val="0"/>
        <w:autoSpaceDE w:val="0"/>
        <w:autoSpaceDN w:val="0"/>
        <w:adjustRightInd w:val="0"/>
      </w:pPr>
      <w:r w:rsidRPr="00F03F45">
        <w:rPr>
          <w:lang w:val="es-ES"/>
        </w:rPr>
        <w:t xml:space="preserve">5. </w:t>
      </w:r>
      <w:r w:rsidRPr="00F03F45">
        <w:rPr>
          <w:lang w:val="es-ES"/>
        </w:rPr>
        <w:tab/>
        <w:t xml:space="preserve">Ministerio de Salud Pública del Ecuador (MSP). Evaluación de la Estrategia Nacional de Inmunizaciones Ecuador 2017. </w:t>
      </w:r>
      <w:r w:rsidRPr="00F03F45">
        <w:t xml:space="preserve">2017 p. 126. </w:t>
      </w:r>
    </w:p>
    <w:p w14:paraId="1F531019" w14:textId="77777777" w:rsidR="00264F57" w:rsidRPr="00F03F45" w:rsidRDefault="00264F57">
      <w:pPr>
        <w:widowControl w:val="0"/>
        <w:autoSpaceDE w:val="0"/>
        <w:autoSpaceDN w:val="0"/>
        <w:adjustRightInd w:val="0"/>
      </w:pPr>
      <w:r w:rsidRPr="00F03F45">
        <w:t xml:space="preserve">6. </w:t>
      </w:r>
      <w:r w:rsidRPr="00F03F45">
        <w:tab/>
        <w:t xml:space="preserve">OMS. Missed opportunities for inmunization. 1993. </w:t>
      </w:r>
    </w:p>
    <w:p w14:paraId="509D3F43" w14:textId="25B13504" w:rsidR="00264F57" w:rsidRPr="00F03F45" w:rsidRDefault="00264F57">
      <w:pPr>
        <w:widowControl w:val="0"/>
        <w:autoSpaceDE w:val="0"/>
        <w:autoSpaceDN w:val="0"/>
        <w:adjustRightInd w:val="0"/>
        <w:rPr>
          <w:lang w:val="es-ES"/>
        </w:rPr>
      </w:pPr>
      <w:r w:rsidRPr="00F03F45">
        <w:t xml:space="preserve">7. </w:t>
      </w:r>
      <w:r w:rsidRPr="00F03F45">
        <w:tab/>
      </w:r>
      <w:r w:rsidR="00A6235D" w:rsidRPr="00F03F45">
        <w:t xml:space="preserve">Gentile A, </w:t>
      </w:r>
      <w:r w:rsidRPr="00F03F45">
        <w:t xml:space="preserve">Bakir J, Firpo V, Caruso M, Lución MF, Abate HJ, et al. </w:t>
      </w:r>
      <w:r w:rsidRPr="00F03F45">
        <w:rPr>
          <w:lang w:val="es-ES"/>
        </w:rPr>
        <w:t xml:space="preserve">Esquemas atrasados de vacunación y oportunidades perdidas de vacunación en niños de hasta 24 meses: estudio multicéntrico. Arch Argent Pediatría. 2011;109(3):219-25. </w:t>
      </w:r>
    </w:p>
    <w:p w14:paraId="3B90BF50" w14:textId="19414581" w:rsidR="00264F57" w:rsidRPr="00F03F45" w:rsidRDefault="00264F57">
      <w:pPr>
        <w:widowControl w:val="0"/>
        <w:autoSpaceDE w:val="0"/>
        <w:autoSpaceDN w:val="0"/>
        <w:adjustRightInd w:val="0"/>
        <w:rPr>
          <w:lang w:val="es-ES"/>
        </w:rPr>
      </w:pPr>
      <w:r w:rsidRPr="00F03F45">
        <w:rPr>
          <w:lang w:val="es-ES"/>
        </w:rPr>
        <w:t xml:space="preserve">8. </w:t>
      </w:r>
      <w:r w:rsidRPr="00F03F45">
        <w:rPr>
          <w:lang w:val="es-ES"/>
        </w:rPr>
        <w:tab/>
        <w:t xml:space="preserve">Castillo Solórzano C, Da Cunha C, Olive JM, Zeitz P, Zeissig BO. Oportunidades perdidas de vacunación. Estrategias de intervención. 1990. </w:t>
      </w:r>
    </w:p>
    <w:p w14:paraId="3B082EF6" w14:textId="77777777" w:rsidR="00264F57" w:rsidRPr="00F03F45" w:rsidRDefault="00264F57">
      <w:pPr>
        <w:widowControl w:val="0"/>
        <w:autoSpaceDE w:val="0"/>
        <w:autoSpaceDN w:val="0"/>
        <w:adjustRightInd w:val="0"/>
      </w:pPr>
      <w:r w:rsidRPr="00F03F45">
        <w:rPr>
          <w:lang w:val="es-ES"/>
        </w:rPr>
        <w:t xml:space="preserve">9. </w:t>
      </w:r>
      <w:r w:rsidRPr="00F03F45">
        <w:rPr>
          <w:lang w:val="es-ES"/>
        </w:rPr>
        <w:tab/>
        <w:t xml:space="preserve">Pérez-Cuevas R, Reyes H, Pego U, Tomé P, Ceja K, Flores S, et al. </w:t>
      </w:r>
      <w:r w:rsidRPr="00F03F45">
        <w:t xml:space="preserve">Immunization promotion activities: are they effective in encouraging mothers to immunize their children? Soc Sci Med 1982. octubre de 1999;49(7):921-32. </w:t>
      </w:r>
    </w:p>
    <w:p w14:paraId="43FE7779" w14:textId="77777777" w:rsidR="00264F57" w:rsidRPr="00F03F45" w:rsidRDefault="00264F57">
      <w:pPr>
        <w:widowControl w:val="0"/>
        <w:autoSpaceDE w:val="0"/>
        <w:autoSpaceDN w:val="0"/>
        <w:adjustRightInd w:val="0"/>
      </w:pPr>
      <w:r w:rsidRPr="00F03F45">
        <w:t xml:space="preserve">10. </w:t>
      </w:r>
      <w:r w:rsidRPr="00F03F45">
        <w:tab/>
        <w:t xml:space="preserve">Luman ET, McCauley MM, Stokley S, Chu SY, Pickering LK. Timeliness of childhood immunizations. Pediatrics. noviembre de 2002;110(5):935-9. </w:t>
      </w:r>
    </w:p>
    <w:p w14:paraId="143A2A36" w14:textId="77777777" w:rsidR="00264F57" w:rsidRPr="00F03F45" w:rsidRDefault="00264F57">
      <w:pPr>
        <w:widowControl w:val="0"/>
        <w:autoSpaceDE w:val="0"/>
        <w:autoSpaceDN w:val="0"/>
        <w:adjustRightInd w:val="0"/>
      </w:pPr>
      <w:r w:rsidRPr="00F03F45">
        <w:t xml:space="preserve">11. </w:t>
      </w:r>
      <w:r w:rsidRPr="00F03F45">
        <w:tab/>
        <w:t xml:space="preserve">Sabnis SS, Pomeranz AJ, Lye PS, Amateau MM. Do Missed Opportunities Stay Missed? A 6-Month Follow-up of Missed Vaccine Opportunities in Inner City Milwaukee Children. Pediatrics. 1998;101(5). </w:t>
      </w:r>
    </w:p>
    <w:p w14:paraId="16721783" w14:textId="77777777" w:rsidR="00264F57" w:rsidRPr="00F03F45" w:rsidRDefault="00264F57">
      <w:pPr>
        <w:widowControl w:val="0"/>
        <w:autoSpaceDE w:val="0"/>
        <w:autoSpaceDN w:val="0"/>
        <w:adjustRightInd w:val="0"/>
        <w:rPr>
          <w:lang w:val="es-ES"/>
        </w:rPr>
      </w:pPr>
      <w:r w:rsidRPr="00F03F45">
        <w:t xml:space="preserve">12. </w:t>
      </w:r>
      <w:r w:rsidRPr="00F03F45">
        <w:tab/>
        <w:t xml:space="preserve">WHO | Missed Opportunities for Vaccination (MOV) Strategy [Internet]. WHO. [citado 25 de febrero de 2019]. </w:t>
      </w:r>
      <w:r w:rsidRPr="00F03F45">
        <w:rPr>
          <w:lang w:val="es-ES"/>
        </w:rPr>
        <w:t>Disponible en: http://www.who.int/immunization/programmes_systems/policies_strategies/MOV/en/</w:t>
      </w:r>
    </w:p>
    <w:p w14:paraId="31FCB16A" w14:textId="77777777" w:rsidR="00264F57" w:rsidRPr="00F03F45" w:rsidRDefault="00264F57">
      <w:pPr>
        <w:widowControl w:val="0"/>
        <w:autoSpaceDE w:val="0"/>
        <w:autoSpaceDN w:val="0"/>
        <w:adjustRightInd w:val="0"/>
        <w:rPr>
          <w:lang w:val="es-ES"/>
        </w:rPr>
      </w:pPr>
      <w:r w:rsidRPr="00F03F45">
        <w:t xml:space="preserve">13. </w:t>
      </w:r>
      <w:r w:rsidRPr="00F03F45">
        <w:tab/>
        <w:t xml:space="preserve">Khaliq A, Sayed SA, Hussaini SA, Azam K, Qamar M. Missed Immunization Opportunities Among Children Under 5 Years Of Age Dwelling In Karachi City. </w:t>
      </w:r>
      <w:r w:rsidRPr="00F03F45">
        <w:rPr>
          <w:lang w:val="es-ES"/>
        </w:rPr>
        <w:t xml:space="preserve">J Ayub Med Coll Abbottabad JAMC. 2017;29(4):645-9. </w:t>
      </w:r>
    </w:p>
    <w:p w14:paraId="462F0B85" w14:textId="77777777" w:rsidR="00264F57" w:rsidRPr="00F03F45" w:rsidRDefault="00264F57">
      <w:pPr>
        <w:widowControl w:val="0"/>
        <w:autoSpaceDE w:val="0"/>
        <w:autoSpaceDN w:val="0"/>
        <w:adjustRightInd w:val="0"/>
      </w:pPr>
      <w:r w:rsidRPr="00F03F45">
        <w:rPr>
          <w:lang w:val="es-ES"/>
        </w:rPr>
        <w:t xml:space="preserve">14. </w:t>
      </w:r>
      <w:r w:rsidRPr="00F03F45">
        <w:rPr>
          <w:lang w:val="es-ES"/>
        </w:rPr>
        <w:tab/>
        <w:t xml:space="preserve">Diaz-Ortega JL, Velandia-González M, Trumbo SP, Vargas AL, Danovaro-Holliday MC, Garib Z, et al. </w:t>
      </w:r>
      <w:r w:rsidRPr="00F03F45">
        <w:t xml:space="preserve">Missed Opportunities for Vaccination in the Dominican Republic: Results of an Operational Investigation. BioMed Res Int. 2016;2016(October 2012):1-9. </w:t>
      </w:r>
    </w:p>
    <w:p w14:paraId="15D9C942" w14:textId="77777777" w:rsidR="00264F57" w:rsidRPr="00F03F45" w:rsidRDefault="00264F57">
      <w:pPr>
        <w:widowControl w:val="0"/>
        <w:autoSpaceDE w:val="0"/>
        <w:autoSpaceDN w:val="0"/>
        <w:adjustRightInd w:val="0"/>
      </w:pPr>
      <w:r w:rsidRPr="00F03F45">
        <w:t xml:space="preserve">15. </w:t>
      </w:r>
      <w:r w:rsidRPr="00F03F45">
        <w:tab/>
        <w:t xml:space="preserve">Narváez J, Osorio MB, Castañeda-Orjuela C, Alvis Zakzuk N, Cediel N, Chocontá-Piraquive LÁ, et al. Is Colombia reaching the goals on infant immunization coverage? A quantitative survey from 80 municipalities. Vaccine. 2017;35(11):1501-8. </w:t>
      </w:r>
    </w:p>
    <w:p w14:paraId="5F0A9795" w14:textId="77777777" w:rsidR="00264F57" w:rsidRPr="00F03F45" w:rsidRDefault="00264F57">
      <w:pPr>
        <w:widowControl w:val="0"/>
        <w:autoSpaceDE w:val="0"/>
        <w:autoSpaceDN w:val="0"/>
        <w:adjustRightInd w:val="0"/>
      </w:pPr>
      <w:r w:rsidRPr="00F03F45">
        <w:t xml:space="preserve">16. </w:t>
      </w:r>
      <w:r w:rsidRPr="00F03F45">
        <w:tab/>
        <w:t xml:space="preserve">Sridhar S, Maleq N, Guillermet E, Colombini A, Gessner BD. A systematic literature review of missed opportunities for immunization in low- and middle-income countries. Vaccine. 2014;32(51):6870-9. </w:t>
      </w:r>
    </w:p>
    <w:bookmarkEnd w:id="1"/>
    <w:p w14:paraId="314F83CB" w14:textId="5E17DE18" w:rsidR="0048069E" w:rsidRPr="00F03F45" w:rsidRDefault="0048069E" w:rsidP="00264F57">
      <w:pPr>
        <w:pStyle w:val="Bibliography"/>
        <w:rPr>
          <w:lang w:val="es-EC"/>
        </w:rPr>
      </w:pPr>
    </w:p>
    <w:p w14:paraId="657CAB83" w14:textId="7ACCA60A" w:rsidR="00136E99" w:rsidRPr="00F03F45" w:rsidRDefault="00136E99" w:rsidP="00136E99"/>
    <w:p w14:paraId="180ACB97" w14:textId="11024ECD" w:rsidR="00923BC0" w:rsidRPr="00F03F45" w:rsidRDefault="00923BC0">
      <w:r w:rsidRPr="00F03F45">
        <w:br w:type="page"/>
      </w:r>
    </w:p>
    <w:p w14:paraId="7B3CCFBE" w14:textId="2C0A192B" w:rsidR="00923BC0" w:rsidRPr="00F03F45" w:rsidRDefault="00923BC0" w:rsidP="00493B5A">
      <w:pPr>
        <w:jc w:val="center"/>
        <w:rPr>
          <w:b/>
          <w:bCs/>
          <w:lang w:val="es-ES"/>
        </w:rPr>
      </w:pPr>
      <w:r w:rsidRPr="00F03F45">
        <w:rPr>
          <w:b/>
          <w:bCs/>
          <w:lang w:val="es-ES"/>
        </w:rPr>
        <w:lastRenderedPageBreak/>
        <w:t>Tabla</w:t>
      </w:r>
      <w:r w:rsidR="00493B5A" w:rsidRPr="00F03F45">
        <w:rPr>
          <w:b/>
          <w:bCs/>
          <w:lang w:val="es-ES"/>
        </w:rPr>
        <w:t>s</w:t>
      </w:r>
    </w:p>
    <w:p w14:paraId="3F2671C8" w14:textId="3312205F" w:rsidR="005043B6" w:rsidRPr="00F03F45" w:rsidRDefault="005043B6" w:rsidP="005043B6">
      <w:pPr>
        <w:pStyle w:val="Caption"/>
        <w:framePr w:hSpace="141" w:wrap="around" w:vAnchor="text" w:hAnchor="page" w:x="1300" w:y="47"/>
        <w:rPr>
          <w:lang w:val="es-EC"/>
        </w:rPr>
      </w:pPr>
      <w:r w:rsidRPr="00F03F45">
        <w:rPr>
          <w:lang w:val="es-EC"/>
        </w:rPr>
        <w:t xml:space="preserve">Tabla </w:t>
      </w:r>
      <w:r w:rsidRPr="00F03F45">
        <w:fldChar w:fldCharType="begin"/>
      </w:r>
      <w:r w:rsidRPr="00F03F45">
        <w:rPr>
          <w:lang w:val="es-EC"/>
        </w:rPr>
        <w:instrText xml:space="preserve"> SEQ Tabla \* ARABIC </w:instrText>
      </w:r>
      <w:r w:rsidRPr="00F03F45">
        <w:fldChar w:fldCharType="separate"/>
      </w:r>
      <w:r w:rsidRPr="00F03F45">
        <w:rPr>
          <w:noProof/>
          <w:lang w:val="es-EC"/>
        </w:rPr>
        <w:t>1</w:t>
      </w:r>
      <w:r w:rsidRPr="00F03F45">
        <w:fldChar w:fldCharType="end"/>
      </w:r>
      <w:r w:rsidRPr="00F03F45">
        <w:rPr>
          <w:lang w:val="es-EC"/>
        </w:rPr>
        <w:t xml:space="preserve"> Características de la población</w:t>
      </w:r>
    </w:p>
    <w:p w14:paraId="3B1F7225" w14:textId="1C779153" w:rsidR="00493B5A" w:rsidRPr="00F03F45" w:rsidRDefault="00493B5A" w:rsidP="00493B5A">
      <w:pPr>
        <w:pStyle w:val="Caption"/>
        <w:keepNext/>
        <w:rPr>
          <w:lang w:val="es-EC"/>
        </w:rPr>
      </w:pPr>
    </w:p>
    <w:tbl>
      <w:tblPr>
        <w:tblStyle w:val="TableGrid"/>
        <w:tblpPr w:leftFromText="141" w:rightFromText="141" w:vertAnchor="text" w:horzAnchor="page" w:tblpX="1810"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59"/>
      </w:tblGrid>
      <w:tr w:rsidR="00923BC0" w:rsidRPr="00F03F45" w14:paraId="08CFBFC3" w14:textId="77777777" w:rsidTr="00124F3B">
        <w:tc>
          <w:tcPr>
            <w:tcW w:w="4786" w:type="dxa"/>
            <w:tcBorders>
              <w:top w:val="single" w:sz="4" w:space="0" w:color="auto"/>
              <w:bottom w:val="single" w:sz="4" w:space="0" w:color="auto"/>
            </w:tcBorders>
          </w:tcPr>
          <w:p w14:paraId="66FAA029" w14:textId="77777777" w:rsidR="00923BC0" w:rsidRPr="00F03F45" w:rsidRDefault="00923BC0" w:rsidP="00010EEC">
            <w:pPr>
              <w:widowControl w:val="0"/>
              <w:tabs>
                <w:tab w:val="left" w:pos="940"/>
                <w:tab w:val="left" w:pos="1440"/>
              </w:tabs>
              <w:autoSpaceDE w:val="0"/>
              <w:autoSpaceDN w:val="0"/>
              <w:adjustRightInd w:val="0"/>
              <w:jc w:val="center"/>
              <w:rPr>
                <w:rFonts w:ascii="Verdana" w:eastAsia="MS Mincho" w:hAnsi="Verdana" w:cs="MS Mincho"/>
                <w:b/>
                <w:color w:val="000000"/>
                <w:sz w:val="16"/>
                <w:szCs w:val="16"/>
                <w:lang w:val="es-ES"/>
              </w:rPr>
            </w:pPr>
            <w:r w:rsidRPr="00F03F45">
              <w:rPr>
                <w:rFonts w:ascii="Verdana" w:eastAsia="MS Mincho" w:hAnsi="Verdana" w:cs="MS Mincho"/>
                <w:b/>
                <w:color w:val="000000"/>
                <w:sz w:val="16"/>
                <w:szCs w:val="16"/>
                <w:lang w:val="es-ES"/>
              </w:rPr>
              <w:t xml:space="preserve">Variable </w:t>
            </w:r>
          </w:p>
        </w:tc>
        <w:tc>
          <w:tcPr>
            <w:tcW w:w="3859" w:type="dxa"/>
            <w:tcBorders>
              <w:top w:val="single" w:sz="4" w:space="0" w:color="auto"/>
              <w:bottom w:val="single" w:sz="4" w:space="0" w:color="auto"/>
            </w:tcBorders>
          </w:tcPr>
          <w:p w14:paraId="37DF33B7" w14:textId="77777777" w:rsidR="00923BC0" w:rsidRPr="00F03F45" w:rsidRDefault="00923BC0" w:rsidP="00010EEC">
            <w:pPr>
              <w:widowControl w:val="0"/>
              <w:tabs>
                <w:tab w:val="left" w:pos="940"/>
                <w:tab w:val="left" w:pos="1440"/>
              </w:tabs>
              <w:autoSpaceDE w:val="0"/>
              <w:autoSpaceDN w:val="0"/>
              <w:adjustRightInd w:val="0"/>
              <w:jc w:val="center"/>
              <w:rPr>
                <w:rFonts w:ascii="Verdana" w:eastAsia="MS Mincho" w:hAnsi="Verdana" w:cs="MS Mincho"/>
                <w:b/>
                <w:color w:val="000000"/>
                <w:sz w:val="16"/>
                <w:szCs w:val="16"/>
                <w:lang w:val="es-ES"/>
              </w:rPr>
            </w:pPr>
            <w:r w:rsidRPr="00F03F45">
              <w:rPr>
                <w:rFonts w:ascii="Verdana" w:eastAsia="MS Mincho" w:hAnsi="Verdana" w:cs="MS Mincho"/>
                <w:b/>
                <w:color w:val="000000"/>
                <w:sz w:val="16"/>
                <w:szCs w:val="16"/>
                <w:lang w:val="es-ES"/>
              </w:rPr>
              <w:t>N (%)</w:t>
            </w:r>
          </w:p>
        </w:tc>
      </w:tr>
      <w:tr w:rsidR="00923BC0" w:rsidRPr="00F03F45" w14:paraId="18459981" w14:textId="77777777" w:rsidTr="00124F3B">
        <w:tc>
          <w:tcPr>
            <w:tcW w:w="4786" w:type="dxa"/>
            <w:tcBorders>
              <w:top w:val="single" w:sz="4" w:space="0" w:color="auto"/>
            </w:tcBorders>
          </w:tcPr>
          <w:p w14:paraId="24FC4BDF" w14:textId="52F23343"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b/>
                <w:color w:val="000000"/>
                <w:sz w:val="16"/>
                <w:szCs w:val="16"/>
                <w:lang w:val="es-ES"/>
              </w:rPr>
            </w:pPr>
            <w:r w:rsidRPr="00F03F45">
              <w:rPr>
                <w:rFonts w:ascii="Verdana" w:eastAsia="MS Mincho" w:hAnsi="Verdana" w:cs="MS Mincho"/>
                <w:b/>
                <w:color w:val="000000"/>
                <w:sz w:val="16"/>
                <w:szCs w:val="16"/>
                <w:lang w:val="es-ES"/>
              </w:rPr>
              <w:t>Cuidador</w:t>
            </w:r>
          </w:p>
        </w:tc>
        <w:tc>
          <w:tcPr>
            <w:tcW w:w="3859" w:type="dxa"/>
            <w:tcBorders>
              <w:top w:val="single" w:sz="4" w:space="0" w:color="auto"/>
            </w:tcBorders>
          </w:tcPr>
          <w:p w14:paraId="7DF76E0B" w14:textId="77777777" w:rsidR="00923BC0" w:rsidRPr="00F03F45" w:rsidRDefault="00923BC0" w:rsidP="00010EEC">
            <w:pPr>
              <w:widowControl w:val="0"/>
              <w:tabs>
                <w:tab w:val="left" w:pos="940"/>
                <w:tab w:val="left" w:pos="1440"/>
              </w:tabs>
              <w:autoSpaceDE w:val="0"/>
              <w:autoSpaceDN w:val="0"/>
              <w:adjustRightInd w:val="0"/>
              <w:jc w:val="center"/>
              <w:rPr>
                <w:rFonts w:ascii="Verdana" w:eastAsia="MS Mincho" w:hAnsi="Verdana" w:cs="MS Mincho"/>
                <w:b/>
                <w:color w:val="000000"/>
                <w:sz w:val="16"/>
                <w:szCs w:val="16"/>
                <w:lang w:val="es-ES"/>
              </w:rPr>
            </w:pPr>
          </w:p>
        </w:tc>
      </w:tr>
      <w:tr w:rsidR="00923BC0" w:rsidRPr="00F03F45" w14:paraId="043D0963" w14:textId="77777777" w:rsidTr="00124F3B">
        <w:tc>
          <w:tcPr>
            <w:tcW w:w="4786" w:type="dxa"/>
          </w:tcPr>
          <w:p w14:paraId="411EA6EE"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Sexo</w:t>
            </w:r>
          </w:p>
          <w:p w14:paraId="4FF6D3B9" w14:textId="30A5803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Femenino</w:t>
            </w:r>
          </w:p>
          <w:p w14:paraId="4B254330" w14:textId="5835510B"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Masculino</w:t>
            </w:r>
          </w:p>
        </w:tc>
        <w:tc>
          <w:tcPr>
            <w:tcW w:w="3859" w:type="dxa"/>
          </w:tcPr>
          <w:p w14:paraId="6F8F6040"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6A6C72F4" w14:textId="683BB7D9"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338 (91</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85)</w:t>
            </w:r>
          </w:p>
          <w:p w14:paraId="5D82F6A5" w14:textId="304242BD"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30 (8</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25)</w:t>
            </w:r>
          </w:p>
        </w:tc>
      </w:tr>
      <w:tr w:rsidR="00923BC0" w:rsidRPr="00F03F45" w14:paraId="11667168" w14:textId="77777777" w:rsidTr="00124F3B">
        <w:tc>
          <w:tcPr>
            <w:tcW w:w="4786" w:type="dxa"/>
          </w:tcPr>
          <w:p w14:paraId="507BBD16"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p>
          <w:p w14:paraId="3611D2CE"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Relación con niño</w:t>
            </w:r>
          </w:p>
          <w:p w14:paraId="64D0EC32" w14:textId="78CCB7F0"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Madre o Padre</w:t>
            </w:r>
          </w:p>
          <w:p w14:paraId="3E021F51" w14:textId="60B9674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Abuela o Abuelo</w:t>
            </w:r>
          </w:p>
          <w:p w14:paraId="72784881" w14:textId="43BCCB3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Tío o Tía</w:t>
            </w:r>
          </w:p>
          <w:p w14:paraId="0B827427" w14:textId="3CCCD971"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Cuidador contratado</w:t>
            </w:r>
          </w:p>
          <w:p w14:paraId="26AEB63D" w14:textId="19BEA370"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Otro</w:t>
            </w:r>
          </w:p>
          <w:p w14:paraId="1792133C"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tc>
        <w:tc>
          <w:tcPr>
            <w:tcW w:w="3859" w:type="dxa"/>
          </w:tcPr>
          <w:p w14:paraId="59F8ACCD"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340A23AB" w14:textId="20F29E78"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320 (85</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96)</w:t>
            </w:r>
          </w:p>
          <w:p w14:paraId="04071FE1" w14:textId="6555828D"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22 (5</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98)</w:t>
            </w:r>
          </w:p>
          <w:p w14:paraId="205EBC87" w14:textId="31EBAB4B"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21 (5</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71)</w:t>
            </w:r>
          </w:p>
          <w:p w14:paraId="6D734CF3" w14:textId="4AB0B998"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3 (0</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82)</w:t>
            </w:r>
          </w:p>
          <w:p w14:paraId="7B5BF22C" w14:textId="66C97D46"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2 (0</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54)</w:t>
            </w:r>
          </w:p>
        </w:tc>
      </w:tr>
      <w:tr w:rsidR="00923BC0" w:rsidRPr="00F03F45" w14:paraId="4C862FF4" w14:textId="77777777" w:rsidTr="00124F3B">
        <w:tc>
          <w:tcPr>
            <w:tcW w:w="4786" w:type="dxa"/>
          </w:tcPr>
          <w:p w14:paraId="22195A28"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Escolaridad del cuidador</w:t>
            </w:r>
          </w:p>
          <w:p w14:paraId="41A46CEC" w14:textId="4190BBEE"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Ninguna pero sabe leer y escribir</w:t>
            </w:r>
          </w:p>
          <w:p w14:paraId="5BF38302" w14:textId="688674C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Primaria o menos</w:t>
            </w:r>
          </w:p>
          <w:p w14:paraId="27F5C56F" w14:textId="4F783325"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Secundaria incompleta</w:t>
            </w:r>
          </w:p>
          <w:p w14:paraId="1AA407C5" w14:textId="5B2D3EF1"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Secundaria completa</w:t>
            </w:r>
          </w:p>
          <w:p w14:paraId="21CADF3E" w14:textId="7F42DDDA"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color w:val="000000"/>
                <w:sz w:val="16"/>
                <w:szCs w:val="16"/>
                <w:lang w:val="es-ES"/>
              </w:rPr>
              <w:t>Más que secundaria</w:t>
            </w:r>
          </w:p>
          <w:p w14:paraId="7EE31CB8"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p>
        </w:tc>
        <w:tc>
          <w:tcPr>
            <w:tcW w:w="3859" w:type="dxa"/>
          </w:tcPr>
          <w:p w14:paraId="69D1BED2"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2E92616C" w14:textId="22E95DE1"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4 (1</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09)</w:t>
            </w:r>
          </w:p>
          <w:p w14:paraId="40B02BA0" w14:textId="748335FA"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41(11</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14)</w:t>
            </w:r>
          </w:p>
          <w:p w14:paraId="4186663A" w14:textId="5DBF9519"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59 (16</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03)</w:t>
            </w:r>
          </w:p>
          <w:p w14:paraId="5C0C9563" w14:textId="20E36580"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105 (28</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53)</w:t>
            </w:r>
          </w:p>
          <w:p w14:paraId="69CBDA64" w14:textId="42171DA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159 (43</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21)</w:t>
            </w:r>
          </w:p>
        </w:tc>
      </w:tr>
      <w:tr w:rsidR="00923BC0" w:rsidRPr="00F03F45" w14:paraId="106CEE0A" w14:textId="77777777" w:rsidTr="00124F3B">
        <w:trPr>
          <w:trHeight w:val="1184"/>
        </w:trPr>
        <w:tc>
          <w:tcPr>
            <w:tcW w:w="4786" w:type="dxa"/>
          </w:tcPr>
          <w:p w14:paraId="52EA869F"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Motivo por el que acudió al Centro de    Salud</w:t>
            </w:r>
          </w:p>
          <w:p w14:paraId="0A3B5995" w14:textId="4345E842"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Compañía</w:t>
            </w:r>
          </w:p>
          <w:p w14:paraId="21E8581C" w14:textId="6BEC13C0"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Consulta médica</w:t>
            </w:r>
          </w:p>
          <w:p w14:paraId="6988FFBD" w14:textId="5ABE9C8B"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Control de niño sano</w:t>
            </w:r>
          </w:p>
          <w:p w14:paraId="47C7E022" w14:textId="5D885AA2"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color w:val="000000"/>
                <w:sz w:val="16"/>
                <w:szCs w:val="16"/>
                <w:lang w:val="es-ES"/>
              </w:rPr>
              <w:t>Vacunación</w:t>
            </w:r>
          </w:p>
        </w:tc>
        <w:tc>
          <w:tcPr>
            <w:tcW w:w="3859" w:type="dxa"/>
          </w:tcPr>
          <w:p w14:paraId="59EE5676"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2777CC1A" w14:textId="5D01D629"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45 (12</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2)</w:t>
            </w:r>
          </w:p>
          <w:p w14:paraId="39DDD61D" w14:textId="4F6022AF"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84 (22</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83)</w:t>
            </w:r>
          </w:p>
          <w:p w14:paraId="0E6BFA1E" w14:textId="6E05F511"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56 (15</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22)</w:t>
            </w:r>
          </w:p>
          <w:p w14:paraId="5F6713BC" w14:textId="4CD7F8FF"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183 (49</w:t>
            </w:r>
            <w:r w:rsidR="00010EEC" w:rsidRPr="00F03F45">
              <w:rPr>
                <w:rFonts w:ascii="Verdana" w:eastAsia="MS Mincho" w:hAnsi="Verdana" w:cs="MS Mincho"/>
                <w:color w:val="000000"/>
                <w:sz w:val="16"/>
                <w:szCs w:val="16"/>
                <w:lang w:val="es-ES"/>
              </w:rPr>
              <w:t>,7</w:t>
            </w:r>
            <w:r w:rsidRPr="00F03F45">
              <w:rPr>
                <w:rFonts w:ascii="Verdana" w:eastAsia="MS Mincho" w:hAnsi="Verdana" w:cs="MS Mincho"/>
                <w:color w:val="000000"/>
                <w:sz w:val="16"/>
                <w:szCs w:val="16"/>
                <w:lang w:val="es-ES"/>
              </w:rPr>
              <w:t>3)</w:t>
            </w:r>
          </w:p>
        </w:tc>
      </w:tr>
      <w:tr w:rsidR="00923BC0" w:rsidRPr="00F03F45" w14:paraId="1C5FB33B" w14:textId="77777777" w:rsidTr="00124F3B">
        <w:tc>
          <w:tcPr>
            <w:tcW w:w="4786" w:type="dxa"/>
          </w:tcPr>
          <w:p w14:paraId="3DF4A7D6"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Tiempo de transporte</w:t>
            </w:r>
          </w:p>
          <w:p w14:paraId="6DD78B0A" w14:textId="5309E665"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Media</w:t>
            </w:r>
          </w:p>
          <w:p w14:paraId="00FDF7B9" w14:textId="3DD89FF6"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(rango)</w:t>
            </w:r>
          </w:p>
          <w:p w14:paraId="2A1515B4"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p>
        </w:tc>
        <w:tc>
          <w:tcPr>
            <w:tcW w:w="3859" w:type="dxa"/>
          </w:tcPr>
          <w:p w14:paraId="05EE554A"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234AAE05" w14:textId="5E823B5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16</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6 minutos</w:t>
            </w:r>
          </w:p>
          <w:p w14:paraId="0302C582"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1-90 minutos</w:t>
            </w:r>
          </w:p>
        </w:tc>
      </w:tr>
      <w:tr w:rsidR="00923BC0" w:rsidRPr="00F03F45" w14:paraId="417CE8A7" w14:textId="77777777" w:rsidTr="00124F3B">
        <w:tc>
          <w:tcPr>
            <w:tcW w:w="4786" w:type="dxa"/>
          </w:tcPr>
          <w:p w14:paraId="1E6B939A" w14:textId="3A7D701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b/>
                <w:color w:val="000000"/>
                <w:sz w:val="16"/>
                <w:szCs w:val="16"/>
                <w:lang w:val="es-ES"/>
              </w:rPr>
            </w:pPr>
            <w:r w:rsidRPr="00F03F45">
              <w:rPr>
                <w:rFonts w:ascii="Verdana" w:eastAsia="MS Mincho" w:hAnsi="Verdana" w:cs="MS Mincho"/>
                <w:b/>
                <w:color w:val="000000"/>
                <w:sz w:val="16"/>
                <w:szCs w:val="16"/>
                <w:lang w:val="es-ES"/>
              </w:rPr>
              <w:t>Niño</w:t>
            </w:r>
          </w:p>
        </w:tc>
        <w:tc>
          <w:tcPr>
            <w:tcW w:w="3859" w:type="dxa"/>
          </w:tcPr>
          <w:p w14:paraId="200A2D69"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tc>
      </w:tr>
      <w:tr w:rsidR="00923BC0" w:rsidRPr="00F03F45" w14:paraId="7612B67E" w14:textId="77777777" w:rsidTr="00124F3B">
        <w:tc>
          <w:tcPr>
            <w:tcW w:w="4786" w:type="dxa"/>
          </w:tcPr>
          <w:p w14:paraId="6FF62625"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Sexo</w:t>
            </w:r>
          </w:p>
          <w:p w14:paraId="512248EF" w14:textId="79420662"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Femenino</w:t>
            </w:r>
          </w:p>
          <w:p w14:paraId="2B54DD74" w14:textId="74FBCA3F"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color w:val="000000"/>
                <w:sz w:val="16"/>
                <w:szCs w:val="16"/>
                <w:lang w:val="es-ES"/>
              </w:rPr>
              <w:t>Masculino</w:t>
            </w:r>
          </w:p>
        </w:tc>
        <w:tc>
          <w:tcPr>
            <w:tcW w:w="3859" w:type="dxa"/>
          </w:tcPr>
          <w:p w14:paraId="71C082CE"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0167069C" w14:textId="2A45EE3E"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189 (51</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3)</w:t>
            </w:r>
          </w:p>
          <w:p w14:paraId="68754631" w14:textId="1CF3CC4A"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179 (48</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6)</w:t>
            </w:r>
          </w:p>
        </w:tc>
      </w:tr>
      <w:tr w:rsidR="00923BC0" w:rsidRPr="00F03F45" w14:paraId="620850C8" w14:textId="77777777" w:rsidTr="00124F3B">
        <w:tc>
          <w:tcPr>
            <w:tcW w:w="4786" w:type="dxa"/>
          </w:tcPr>
          <w:p w14:paraId="15E33106"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p>
          <w:p w14:paraId="47DC7F9B"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Nacionalidad</w:t>
            </w:r>
          </w:p>
          <w:p w14:paraId="711841A3" w14:textId="2323069F" w:rsidR="00923BC0" w:rsidRPr="00F03F45" w:rsidRDefault="0094502B"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E</w:t>
            </w:r>
            <w:r w:rsidR="00923BC0" w:rsidRPr="00F03F45">
              <w:rPr>
                <w:rFonts w:ascii="Verdana" w:eastAsia="MS Mincho" w:hAnsi="Verdana" w:cs="MS Mincho"/>
                <w:color w:val="000000"/>
                <w:sz w:val="16"/>
                <w:szCs w:val="16"/>
                <w:lang w:val="es-ES"/>
              </w:rPr>
              <w:t>cuatoriana</w:t>
            </w:r>
          </w:p>
          <w:p w14:paraId="4A9AEC5F" w14:textId="4F473759" w:rsidR="00923BC0" w:rsidRPr="00F03F45" w:rsidRDefault="0094502B"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color w:val="000000"/>
                <w:sz w:val="16"/>
                <w:szCs w:val="16"/>
                <w:lang w:val="es-ES"/>
              </w:rPr>
              <w:t>O</w:t>
            </w:r>
            <w:r w:rsidR="00923BC0" w:rsidRPr="00F03F45">
              <w:rPr>
                <w:rFonts w:ascii="Verdana" w:eastAsia="MS Mincho" w:hAnsi="Verdana" w:cs="MS Mincho"/>
                <w:color w:val="000000"/>
                <w:sz w:val="16"/>
                <w:szCs w:val="16"/>
                <w:lang w:val="es-ES"/>
              </w:rPr>
              <w:t>tra</w:t>
            </w:r>
          </w:p>
        </w:tc>
        <w:tc>
          <w:tcPr>
            <w:tcW w:w="3859" w:type="dxa"/>
          </w:tcPr>
          <w:p w14:paraId="346AD08E"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00CF9B7A"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378C3A2A" w14:textId="6B48C07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359 (97</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82)</w:t>
            </w:r>
          </w:p>
          <w:p w14:paraId="19A0227F"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8 (2,18)</w:t>
            </w:r>
          </w:p>
          <w:p w14:paraId="2F581AC9"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tc>
      </w:tr>
      <w:tr w:rsidR="00923BC0" w:rsidRPr="00F03F45" w14:paraId="125FE3F1" w14:textId="77777777" w:rsidTr="00124F3B">
        <w:tc>
          <w:tcPr>
            <w:tcW w:w="4786" w:type="dxa"/>
          </w:tcPr>
          <w:p w14:paraId="740FF899" w14:textId="3F3AD66F"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Con carne de Vacunación</w:t>
            </w:r>
          </w:p>
          <w:p w14:paraId="23C0EDA9" w14:textId="151926A8"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Si</w:t>
            </w:r>
          </w:p>
          <w:p w14:paraId="3B6A2B69" w14:textId="13963B6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color w:val="000000"/>
                <w:sz w:val="16"/>
                <w:szCs w:val="16"/>
                <w:lang w:val="es-ES"/>
              </w:rPr>
              <w:t>No</w:t>
            </w:r>
          </w:p>
          <w:p w14:paraId="73102BC4"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p>
        </w:tc>
        <w:tc>
          <w:tcPr>
            <w:tcW w:w="3859" w:type="dxa"/>
          </w:tcPr>
          <w:p w14:paraId="4E6BE920"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1CDB5242" w14:textId="5347FB24"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251 (68</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20)</w:t>
            </w:r>
          </w:p>
          <w:p w14:paraId="24EF7B74" w14:textId="2A81DC6E"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117 (31</w:t>
            </w:r>
            <w:r w:rsidR="00010EEC" w:rsidRPr="00F03F45">
              <w:rPr>
                <w:rFonts w:ascii="Verdana" w:eastAsia="MS Mincho" w:hAnsi="Verdana" w:cs="MS Mincho"/>
                <w:color w:val="000000"/>
                <w:sz w:val="16"/>
                <w:szCs w:val="16"/>
                <w:lang w:val="es-ES"/>
              </w:rPr>
              <w:t>,</w:t>
            </w:r>
            <w:r w:rsidRPr="00F03F45">
              <w:rPr>
                <w:rFonts w:ascii="Verdana" w:eastAsia="MS Mincho" w:hAnsi="Verdana" w:cs="MS Mincho"/>
                <w:color w:val="000000"/>
                <w:sz w:val="16"/>
                <w:szCs w:val="16"/>
                <w:lang w:val="es-ES"/>
              </w:rPr>
              <w:t>7)</w:t>
            </w:r>
          </w:p>
        </w:tc>
      </w:tr>
      <w:tr w:rsidR="00923BC0" w:rsidRPr="00F03F45" w14:paraId="0EC7F34A" w14:textId="77777777" w:rsidTr="00124F3B">
        <w:tc>
          <w:tcPr>
            <w:tcW w:w="4786" w:type="dxa"/>
            <w:tcBorders>
              <w:bottom w:val="single" w:sz="4" w:space="0" w:color="auto"/>
            </w:tcBorders>
          </w:tcPr>
          <w:p w14:paraId="03B83D04" w14:textId="0571889C"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Estado de carné de vacunación</w:t>
            </w:r>
          </w:p>
          <w:p w14:paraId="4E09793A" w14:textId="5F2F1C61"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Completo</w:t>
            </w:r>
          </w:p>
          <w:p w14:paraId="5C7C7771" w14:textId="6F3DA2D4"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i/>
                <w:color w:val="000000"/>
                <w:sz w:val="16"/>
                <w:szCs w:val="16"/>
                <w:lang w:val="es-ES"/>
              </w:rPr>
            </w:pPr>
            <w:r w:rsidRPr="00F03F45">
              <w:rPr>
                <w:rFonts w:ascii="Verdana" w:eastAsia="MS Mincho" w:hAnsi="Verdana" w:cs="MS Mincho"/>
                <w:i/>
                <w:color w:val="000000"/>
                <w:sz w:val="16"/>
                <w:szCs w:val="16"/>
                <w:lang w:val="es-ES"/>
              </w:rPr>
              <w:t>Incompleto</w:t>
            </w:r>
          </w:p>
        </w:tc>
        <w:tc>
          <w:tcPr>
            <w:tcW w:w="3859" w:type="dxa"/>
            <w:tcBorders>
              <w:bottom w:val="single" w:sz="4" w:space="0" w:color="auto"/>
            </w:tcBorders>
          </w:tcPr>
          <w:p w14:paraId="2DFF0DEE"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p w14:paraId="2CC6422C"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128 (51)</w:t>
            </w:r>
          </w:p>
          <w:p w14:paraId="4CE55C3D" w14:textId="77777777" w:rsidR="00923BC0" w:rsidRPr="00F03F45" w:rsidRDefault="00923BC0" w:rsidP="00124F3B">
            <w:pPr>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r w:rsidRPr="00F03F45">
              <w:rPr>
                <w:rFonts w:ascii="Verdana" w:eastAsia="MS Mincho" w:hAnsi="Verdana" w:cs="MS Mincho"/>
                <w:color w:val="000000"/>
                <w:sz w:val="16"/>
                <w:szCs w:val="16"/>
                <w:lang w:val="es-ES"/>
              </w:rPr>
              <w:t>123 (49)</w:t>
            </w:r>
          </w:p>
          <w:p w14:paraId="16106A3A" w14:textId="77777777" w:rsidR="00923BC0" w:rsidRPr="00F03F45" w:rsidRDefault="00923BC0" w:rsidP="00124F3B">
            <w:pPr>
              <w:keepNext/>
              <w:widowControl w:val="0"/>
              <w:tabs>
                <w:tab w:val="left" w:pos="940"/>
                <w:tab w:val="left" w:pos="1440"/>
              </w:tabs>
              <w:autoSpaceDE w:val="0"/>
              <w:autoSpaceDN w:val="0"/>
              <w:adjustRightInd w:val="0"/>
              <w:jc w:val="center"/>
              <w:rPr>
                <w:rFonts w:ascii="Verdana" w:eastAsia="MS Mincho" w:hAnsi="Verdana" w:cs="MS Mincho"/>
                <w:color w:val="000000"/>
                <w:sz w:val="16"/>
                <w:szCs w:val="16"/>
                <w:lang w:val="es-ES"/>
              </w:rPr>
            </w:pPr>
          </w:p>
        </w:tc>
      </w:tr>
    </w:tbl>
    <w:p w14:paraId="7F343E34" w14:textId="77777777" w:rsidR="00923BC0" w:rsidRPr="00F03F45" w:rsidRDefault="00923BC0" w:rsidP="00923BC0">
      <w:pPr>
        <w:spacing w:line="360" w:lineRule="auto"/>
        <w:jc w:val="both"/>
        <w:rPr>
          <w:rFonts w:eastAsiaTheme="majorEastAsia" w:cstheme="majorBidi"/>
          <w:color w:val="000000" w:themeColor="text1"/>
          <w:lang w:val="es-ES"/>
        </w:rPr>
      </w:pPr>
    </w:p>
    <w:p w14:paraId="12435ECF" w14:textId="5F1DECB8" w:rsidR="00923BC0" w:rsidRPr="00F03F45" w:rsidRDefault="00923BC0" w:rsidP="00923BC0">
      <w:pPr>
        <w:pStyle w:val="Caption"/>
        <w:keepNext/>
        <w:rPr>
          <w:lang w:val="es-ES"/>
        </w:rPr>
      </w:pPr>
    </w:p>
    <w:p w14:paraId="1A0F2936" w14:textId="52ACB257" w:rsidR="00124F3B" w:rsidRPr="00F03F45" w:rsidRDefault="00124F3B" w:rsidP="00124F3B">
      <w:pPr>
        <w:rPr>
          <w:lang w:val="es-ES"/>
        </w:rPr>
      </w:pPr>
    </w:p>
    <w:p w14:paraId="46429683" w14:textId="0394F071" w:rsidR="00124F3B" w:rsidRPr="00F03F45" w:rsidRDefault="00124F3B" w:rsidP="00124F3B">
      <w:pPr>
        <w:rPr>
          <w:lang w:val="es-ES"/>
        </w:rPr>
      </w:pPr>
    </w:p>
    <w:p w14:paraId="03D8D228" w14:textId="3002F75D" w:rsidR="00124F3B" w:rsidRPr="00F03F45" w:rsidRDefault="00124F3B" w:rsidP="00124F3B">
      <w:pPr>
        <w:rPr>
          <w:lang w:val="es-ES"/>
        </w:rPr>
      </w:pPr>
    </w:p>
    <w:p w14:paraId="7CD8726A" w14:textId="77777777" w:rsidR="00124F3B" w:rsidRPr="00F03F45" w:rsidRDefault="00124F3B" w:rsidP="00124F3B">
      <w:pPr>
        <w:rPr>
          <w:lang w:val="es-ES"/>
        </w:rPr>
      </w:pPr>
    </w:p>
    <w:p w14:paraId="33BFB502" w14:textId="3C6F347C" w:rsidR="005043B6" w:rsidRPr="00F03F45" w:rsidRDefault="005043B6" w:rsidP="005043B6">
      <w:pPr>
        <w:pStyle w:val="Caption"/>
        <w:keepNext/>
        <w:rPr>
          <w:lang w:val="es-EC"/>
        </w:rPr>
      </w:pPr>
      <w:r w:rsidRPr="00F03F45">
        <w:rPr>
          <w:lang w:val="es-EC"/>
        </w:rPr>
        <w:lastRenderedPageBreak/>
        <w:t xml:space="preserve">Tabla </w:t>
      </w:r>
      <w:r w:rsidRPr="00F03F45">
        <w:fldChar w:fldCharType="begin"/>
      </w:r>
      <w:r w:rsidRPr="00F03F45">
        <w:rPr>
          <w:lang w:val="es-EC"/>
        </w:rPr>
        <w:instrText xml:space="preserve"> SEQ Tabla \* ARABIC </w:instrText>
      </w:r>
      <w:r w:rsidRPr="00F03F45">
        <w:fldChar w:fldCharType="separate"/>
      </w:r>
      <w:r w:rsidRPr="00F03F45">
        <w:rPr>
          <w:noProof/>
          <w:lang w:val="es-EC"/>
        </w:rPr>
        <w:t>2</w:t>
      </w:r>
      <w:r w:rsidRPr="00F03F45">
        <w:fldChar w:fldCharType="end"/>
      </w:r>
      <w:r w:rsidRPr="00F03F45">
        <w:rPr>
          <w:lang w:val="es-EC"/>
        </w:rPr>
        <w:t xml:space="preserve"> Estado de vacunación por edad</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879"/>
        <w:gridCol w:w="1357"/>
        <w:gridCol w:w="893"/>
        <w:gridCol w:w="1179"/>
        <w:gridCol w:w="1037"/>
        <w:gridCol w:w="1294"/>
        <w:gridCol w:w="1170"/>
      </w:tblGrid>
      <w:tr w:rsidR="00923BC0" w:rsidRPr="00F03F45" w14:paraId="746355AA" w14:textId="77777777" w:rsidTr="00124F3B">
        <w:trPr>
          <w:trHeight w:val="445"/>
        </w:trPr>
        <w:tc>
          <w:tcPr>
            <w:tcW w:w="1096" w:type="dxa"/>
            <w:tcBorders>
              <w:top w:val="single" w:sz="4" w:space="0" w:color="auto"/>
              <w:bottom w:val="single" w:sz="4" w:space="0" w:color="auto"/>
            </w:tcBorders>
            <w:hideMark/>
          </w:tcPr>
          <w:p w14:paraId="3D98DFE0"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lang w:val="es-ES"/>
              </w:rPr>
            </w:pPr>
          </w:p>
        </w:tc>
        <w:tc>
          <w:tcPr>
            <w:tcW w:w="879" w:type="dxa"/>
            <w:tcBorders>
              <w:top w:val="single" w:sz="4" w:space="0" w:color="auto"/>
              <w:bottom w:val="single" w:sz="4" w:space="0" w:color="auto"/>
            </w:tcBorders>
            <w:hideMark/>
          </w:tcPr>
          <w:p w14:paraId="2CD16274" w14:textId="2A9C8B9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Total</w:t>
            </w:r>
          </w:p>
        </w:tc>
        <w:tc>
          <w:tcPr>
            <w:tcW w:w="2250" w:type="dxa"/>
            <w:gridSpan w:val="2"/>
            <w:tcBorders>
              <w:top w:val="single" w:sz="4" w:space="0" w:color="auto"/>
              <w:bottom w:val="single" w:sz="4" w:space="0" w:color="auto"/>
            </w:tcBorders>
            <w:hideMark/>
          </w:tcPr>
          <w:p w14:paraId="77BAB9F4"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lang w:val="es-ES"/>
              </w:rPr>
            </w:pPr>
            <w:r w:rsidRPr="00F03F45">
              <w:rPr>
                <w:rFonts w:ascii="Verdana" w:hAnsi="Verdana" w:cs="Times"/>
                <w:b/>
                <w:bCs/>
                <w:color w:val="000000"/>
                <w:sz w:val="16"/>
                <w:szCs w:val="16"/>
                <w:lang w:val="es-ES"/>
              </w:rPr>
              <w:t>Carné de vacunación completo para la edad</w:t>
            </w:r>
          </w:p>
        </w:tc>
        <w:tc>
          <w:tcPr>
            <w:tcW w:w="2216" w:type="dxa"/>
            <w:gridSpan w:val="2"/>
            <w:tcBorders>
              <w:top w:val="single" w:sz="4" w:space="0" w:color="auto"/>
              <w:bottom w:val="single" w:sz="4" w:space="0" w:color="auto"/>
            </w:tcBorders>
            <w:hideMark/>
          </w:tcPr>
          <w:p w14:paraId="517CC039"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lang w:val="es-ES"/>
              </w:rPr>
            </w:pPr>
            <w:r w:rsidRPr="00F03F45">
              <w:rPr>
                <w:rFonts w:ascii="Verdana" w:hAnsi="Verdana" w:cs="Times"/>
                <w:b/>
                <w:bCs/>
                <w:color w:val="000000"/>
                <w:sz w:val="16"/>
                <w:szCs w:val="16"/>
                <w:lang w:val="es-ES"/>
              </w:rPr>
              <w:t>Carné de vacunación incompleto para la edad</w:t>
            </w:r>
          </w:p>
        </w:tc>
        <w:tc>
          <w:tcPr>
            <w:tcW w:w="2464" w:type="dxa"/>
            <w:gridSpan w:val="2"/>
            <w:tcBorders>
              <w:top w:val="single" w:sz="4" w:space="0" w:color="auto"/>
              <w:bottom w:val="single" w:sz="4" w:space="0" w:color="auto"/>
            </w:tcBorders>
            <w:hideMark/>
          </w:tcPr>
          <w:p w14:paraId="39E72AD7"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lang w:val="es-ES"/>
              </w:rPr>
            </w:pPr>
            <w:r w:rsidRPr="00F03F45">
              <w:rPr>
                <w:rFonts w:ascii="Verdana" w:hAnsi="Verdana" w:cs="Times"/>
                <w:b/>
                <w:bCs/>
                <w:color w:val="000000"/>
                <w:sz w:val="16"/>
                <w:szCs w:val="16"/>
                <w:lang w:val="es-ES"/>
              </w:rPr>
              <w:t>No trajeron el carné o no tienen</w:t>
            </w:r>
          </w:p>
        </w:tc>
      </w:tr>
      <w:tr w:rsidR="00923BC0" w:rsidRPr="00F03F45" w14:paraId="732B0DB2" w14:textId="77777777" w:rsidTr="00124F3B">
        <w:trPr>
          <w:trHeight w:val="373"/>
        </w:trPr>
        <w:tc>
          <w:tcPr>
            <w:tcW w:w="1096" w:type="dxa"/>
            <w:tcBorders>
              <w:top w:val="single" w:sz="4" w:space="0" w:color="auto"/>
            </w:tcBorders>
            <w:hideMark/>
          </w:tcPr>
          <w:p w14:paraId="21DA599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lang w:val="es-ES"/>
              </w:rPr>
            </w:pPr>
          </w:p>
        </w:tc>
        <w:tc>
          <w:tcPr>
            <w:tcW w:w="879" w:type="dxa"/>
            <w:tcBorders>
              <w:top w:val="single" w:sz="4" w:space="0" w:color="auto"/>
            </w:tcBorders>
            <w:hideMark/>
          </w:tcPr>
          <w:p w14:paraId="50ACA37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n</w:t>
            </w:r>
          </w:p>
        </w:tc>
        <w:tc>
          <w:tcPr>
            <w:tcW w:w="1357" w:type="dxa"/>
            <w:tcBorders>
              <w:top w:val="single" w:sz="4" w:space="0" w:color="auto"/>
            </w:tcBorders>
            <w:hideMark/>
          </w:tcPr>
          <w:p w14:paraId="0A0703D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n</w:t>
            </w:r>
          </w:p>
        </w:tc>
        <w:tc>
          <w:tcPr>
            <w:tcW w:w="893" w:type="dxa"/>
            <w:tcBorders>
              <w:top w:val="single" w:sz="4" w:space="0" w:color="auto"/>
            </w:tcBorders>
            <w:hideMark/>
          </w:tcPr>
          <w:p w14:paraId="4A2BF8A5"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w:t>
            </w:r>
          </w:p>
        </w:tc>
        <w:tc>
          <w:tcPr>
            <w:tcW w:w="1179" w:type="dxa"/>
            <w:tcBorders>
              <w:top w:val="single" w:sz="4" w:space="0" w:color="auto"/>
            </w:tcBorders>
            <w:hideMark/>
          </w:tcPr>
          <w:p w14:paraId="13EEB719"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n</w:t>
            </w:r>
          </w:p>
        </w:tc>
        <w:tc>
          <w:tcPr>
            <w:tcW w:w="1037" w:type="dxa"/>
            <w:tcBorders>
              <w:top w:val="single" w:sz="4" w:space="0" w:color="auto"/>
            </w:tcBorders>
            <w:hideMark/>
          </w:tcPr>
          <w:p w14:paraId="47F2F5C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w:t>
            </w:r>
          </w:p>
        </w:tc>
        <w:tc>
          <w:tcPr>
            <w:tcW w:w="1294" w:type="dxa"/>
            <w:tcBorders>
              <w:top w:val="single" w:sz="4" w:space="0" w:color="auto"/>
            </w:tcBorders>
            <w:hideMark/>
          </w:tcPr>
          <w:p w14:paraId="4ECC8A65"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n</w:t>
            </w:r>
          </w:p>
        </w:tc>
        <w:tc>
          <w:tcPr>
            <w:tcW w:w="1170" w:type="dxa"/>
            <w:tcBorders>
              <w:top w:val="single" w:sz="4" w:space="0" w:color="auto"/>
            </w:tcBorders>
            <w:hideMark/>
          </w:tcPr>
          <w:p w14:paraId="17E62520"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i/>
                <w:iCs/>
                <w:color w:val="000000"/>
                <w:sz w:val="16"/>
                <w:szCs w:val="16"/>
              </w:rPr>
            </w:pPr>
            <w:r w:rsidRPr="00F03F45">
              <w:rPr>
                <w:rFonts w:ascii="Verdana" w:hAnsi="Verdana" w:cs="Times"/>
                <w:i/>
                <w:iCs/>
                <w:color w:val="000000"/>
                <w:sz w:val="16"/>
                <w:szCs w:val="16"/>
              </w:rPr>
              <w:t>%</w:t>
            </w:r>
          </w:p>
        </w:tc>
      </w:tr>
      <w:tr w:rsidR="00923BC0" w:rsidRPr="00F03F45" w14:paraId="36772E15" w14:textId="77777777" w:rsidTr="00124F3B">
        <w:trPr>
          <w:trHeight w:val="340"/>
        </w:trPr>
        <w:tc>
          <w:tcPr>
            <w:tcW w:w="1096" w:type="dxa"/>
            <w:hideMark/>
          </w:tcPr>
          <w:p w14:paraId="55B95408" w14:textId="22C38816"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&lt;</w:t>
            </w:r>
            <w:r w:rsidR="001D3C7F" w:rsidRPr="00F03F45">
              <w:rPr>
                <w:rFonts w:ascii="Verdana" w:hAnsi="Verdana" w:cs="Times"/>
                <w:b/>
                <w:bCs/>
                <w:color w:val="000000"/>
                <w:sz w:val="16"/>
                <w:szCs w:val="16"/>
              </w:rPr>
              <w:t>2 meses</w:t>
            </w:r>
          </w:p>
        </w:tc>
        <w:tc>
          <w:tcPr>
            <w:tcW w:w="879" w:type="dxa"/>
            <w:hideMark/>
          </w:tcPr>
          <w:p w14:paraId="41D9A62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35</w:t>
            </w:r>
          </w:p>
        </w:tc>
        <w:tc>
          <w:tcPr>
            <w:tcW w:w="1357" w:type="dxa"/>
            <w:hideMark/>
          </w:tcPr>
          <w:p w14:paraId="55C8DC12"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23</w:t>
            </w:r>
          </w:p>
        </w:tc>
        <w:tc>
          <w:tcPr>
            <w:tcW w:w="893" w:type="dxa"/>
            <w:hideMark/>
          </w:tcPr>
          <w:p w14:paraId="15AF8292" w14:textId="41A4682D"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65</w:t>
            </w:r>
            <w:r w:rsidR="00010EEC" w:rsidRPr="00F03F45">
              <w:rPr>
                <w:rFonts w:ascii="Verdana" w:hAnsi="Verdana" w:cs="Times"/>
                <w:color w:val="000000"/>
                <w:sz w:val="16"/>
                <w:szCs w:val="16"/>
              </w:rPr>
              <w:t>,</w:t>
            </w:r>
            <w:r w:rsidRPr="00F03F45">
              <w:rPr>
                <w:rFonts w:ascii="Verdana" w:hAnsi="Verdana" w:cs="Times"/>
                <w:color w:val="000000"/>
                <w:sz w:val="16"/>
                <w:szCs w:val="16"/>
              </w:rPr>
              <w:t>7</w:t>
            </w:r>
          </w:p>
        </w:tc>
        <w:tc>
          <w:tcPr>
            <w:tcW w:w="1179" w:type="dxa"/>
            <w:hideMark/>
          </w:tcPr>
          <w:p w14:paraId="0930E153"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8</w:t>
            </w:r>
          </w:p>
        </w:tc>
        <w:tc>
          <w:tcPr>
            <w:tcW w:w="1037" w:type="dxa"/>
            <w:hideMark/>
          </w:tcPr>
          <w:p w14:paraId="3340EF2A" w14:textId="2A0AA5D0"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22</w:t>
            </w:r>
            <w:r w:rsidR="00010EEC" w:rsidRPr="00F03F45">
              <w:rPr>
                <w:rFonts w:ascii="Verdana" w:hAnsi="Verdana" w:cs="Times"/>
                <w:color w:val="000000"/>
                <w:sz w:val="16"/>
                <w:szCs w:val="16"/>
              </w:rPr>
              <w:t>,</w:t>
            </w:r>
            <w:r w:rsidRPr="00F03F45">
              <w:rPr>
                <w:rFonts w:ascii="Verdana" w:hAnsi="Verdana" w:cs="Times"/>
                <w:color w:val="000000"/>
                <w:sz w:val="16"/>
                <w:szCs w:val="16"/>
              </w:rPr>
              <w:t>9</w:t>
            </w:r>
          </w:p>
        </w:tc>
        <w:tc>
          <w:tcPr>
            <w:tcW w:w="1294" w:type="dxa"/>
            <w:hideMark/>
          </w:tcPr>
          <w:p w14:paraId="5D23F912"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w:t>
            </w:r>
          </w:p>
        </w:tc>
        <w:tc>
          <w:tcPr>
            <w:tcW w:w="1170" w:type="dxa"/>
            <w:hideMark/>
          </w:tcPr>
          <w:p w14:paraId="48170713" w14:textId="0F976296"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11</w:t>
            </w:r>
            <w:r w:rsidR="00010EEC" w:rsidRPr="00F03F45">
              <w:rPr>
                <w:rFonts w:ascii="Verdana" w:hAnsi="Verdana" w:cs="Times"/>
                <w:color w:val="000000"/>
                <w:sz w:val="16"/>
                <w:szCs w:val="16"/>
              </w:rPr>
              <w:t>,</w:t>
            </w:r>
            <w:r w:rsidRPr="00F03F45">
              <w:rPr>
                <w:rFonts w:ascii="Verdana" w:hAnsi="Verdana" w:cs="Times"/>
                <w:color w:val="000000"/>
                <w:sz w:val="16"/>
                <w:szCs w:val="16"/>
              </w:rPr>
              <w:t>4</w:t>
            </w:r>
          </w:p>
        </w:tc>
      </w:tr>
      <w:tr w:rsidR="00923BC0" w:rsidRPr="00F03F45" w14:paraId="10385B17" w14:textId="77777777" w:rsidTr="00124F3B">
        <w:trPr>
          <w:trHeight w:val="340"/>
        </w:trPr>
        <w:tc>
          <w:tcPr>
            <w:tcW w:w="1096" w:type="dxa"/>
            <w:hideMark/>
          </w:tcPr>
          <w:p w14:paraId="152FAEBA" w14:textId="52A3DAF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2-3 meses</w:t>
            </w:r>
          </w:p>
        </w:tc>
        <w:tc>
          <w:tcPr>
            <w:tcW w:w="879" w:type="dxa"/>
            <w:hideMark/>
          </w:tcPr>
          <w:p w14:paraId="614ED9E7"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32</w:t>
            </w:r>
          </w:p>
        </w:tc>
        <w:tc>
          <w:tcPr>
            <w:tcW w:w="1357" w:type="dxa"/>
            <w:hideMark/>
          </w:tcPr>
          <w:p w14:paraId="290A65EF"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10</w:t>
            </w:r>
          </w:p>
        </w:tc>
        <w:tc>
          <w:tcPr>
            <w:tcW w:w="893" w:type="dxa"/>
            <w:hideMark/>
          </w:tcPr>
          <w:p w14:paraId="0EF554B3" w14:textId="5D26FD08"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31</w:t>
            </w:r>
            <w:r w:rsidR="00010EEC" w:rsidRPr="00F03F45">
              <w:rPr>
                <w:rFonts w:ascii="Verdana" w:hAnsi="Verdana" w:cs="Times"/>
                <w:color w:val="000000"/>
                <w:sz w:val="16"/>
                <w:szCs w:val="16"/>
              </w:rPr>
              <w:t>,</w:t>
            </w:r>
            <w:r w:rsidRPr="00F03F45">
              <w:rPr>
                <w:rFonts w:ascii="Verdana" w:hAnsi="Verdana" w:cs="Times"/>
                <w:color w:val="000000"/>
                <w:sz w:val="16"/>
                <w:szCs w:val="16"/>
              </w:rPr>
              <w:t>3</w:t>
            </w:r>
          </w:p>
        </w:tc>
        <w:tc>
          <w:tcPr>
            <w:tcW w:w="1179" w:type="dxa"/>
            <w:hideMark/>
          </w:tcPr>
          <w:p w14:paraId="74BF0674"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12</w:t>
            </w:r>
          </w:p>
        </w:tc>
        <w:tc>
          <w:tcPr>
            <w:tcW w:w="1037" w:type="dxa"/>
            <w:hideMark/>
          </w:tcPr>
          <w:p w14:paraId="5F678F84" w14:textId="7C499BFC"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37</w:t>
            </w:r>
            <w:r w:rsidR="00010EEC" w:rsidRPr="00F03F45">
              <w:rPr>
                <w:rFonts w:ascii="Verdana" w:hAnsi="Verdana" w:cs="Times"/>
                <w:color w:val="000000"/>
                <w:sz w:val="16"/>
                <w:szCs w:val="16"/>
              </w:rPr>
              <w:t>,</w:t>
            </w:r>
            <w:r w:rsidRPr="00F03F45">
              <w:rPr>
                <w:rFonts w:ascii="Verdana" w:hAnsi="Verdana" w:cs="Times"/>
                <w:color w:val="000000"/>
                <w:sz w:val="16"/>
                <w:szCs w:val="16"/>
              </w:rPr>
              <w:t>5</w:t>
            </w:r>
          </w:p>
        </w:tc>
        <w:tc>
          <w:tcPr>
            <w:tcW w:w="1294" w:type="dxa"/>
            <w:hideMark/>
          </w:tcPr>
          <w:p w14:paraId="22F9B31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10</w:t>
            </w:r>
          </w:p>
        </w:tc>
        <w:tc>
          <w:tcPr>
            <w:tcW w:w="1170" w:type="dxa"/>
            <w:hideMark/>
          </w:tcPr>
          <w:p w14:paraId="60574D2B" w14:textId="4EE30682"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31</w:t>
            </w:r>
            <w:r w:rsidR="00010EEC" w:rsidRPr="00F03F45">
              <w:rPr>
                <w:rFonts w:ascii="Verdana" w:hAnsi="Verdana" w:cs="Times"/>
                <w:color w:val="000000"/>
                <w:sz w:val="16"/>
                <w:szCs w:val="16"/>
              </w:rPr>
              <w:t>,</w:t>
            </w:r>
            <w:r w:rsidRPr="00F03F45">
              <w:rPr>
                <w:rFonts w:ascii="Verdana" w:hAnsi="Verdana" w:cs="Times"/>
                <w:color w:val="000000"/>
                <w:sz w:val="16"/>
                <w:szCs w:val="16"/>
              </w:rPr>
              <w:t>3</w:t>
            </w:r>
          </w:p>
        </w:tc>
      </w:tr>
      <w:tr w:rsidR="00923BC0" w:rsidRPr="00F03F45" w14:paraId="65BBE13C" w14:textId="77777777" w:rsidTr="00124F3B">
        <w:trPr>
          <w:trHeight w:val="340"/>
        </w:trPr>
        <w:tc>
          <w:tcPr>
            <w:tcW w:w="1096" w:type="dxa"/>
            <w:hideMark/>
          </w:tcPr>
          <w:p w14:paraId="5D0B4D7B"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4-5 meses</w:t>
            </w:r>
          </w:p>
        </w:tc>
        <w:tc>
          <w:tcPr>
            <w:tcW w:w="879" w:type="dxa"/>
            <w:hideMark/>
          </w:tcPr>
          <w:p w14:paraId="15A8568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33</w:t>
            </w:r>
          </w:p>
        </w:tc>
        <w:tc>
          <w:tcPr>
            <w:tcW w:w="1357" w:type="dxa"/>
            <w:hideMark/>
          </w:tcPr>
          <w:p w14:paraId="760B5F23"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12</w:t>
            </w:r>
          </w:p>
        </w:tc>
        <w:tc>
          <w:tcPr>
            <w:tcW w:w="893" w:type="dxa"/>
            <w:hideMark/>
          </w:tcPr>
          <w:p w14:paraId="2D4DBE79" w14:textId="34185612"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36</w:t>
            </w:r>
            <w:r w:rsidR="00010EEC" w:rsidRPr="00F03F45">
              <w:rPr>
                <w:rFonts w:ascii="Verdana" w:hAnsi="Verdana" w:cs="Times"/>
                <w:color w:val="000000"/>
                <w:sz w:val="16"/>
                <w:szCs w:val="16"/>
              </w:rPr>
              <w:t>,</w:t>
            </w:r>
            <w:r w:rsidRPr="00F03F45">
              <w:rPr>
                <w:rFonts w:ascii="Verdana" w:hAnsi="Verdana" w:cs="Times"/>
                <w:color w:val="000000"/>
                <w:sz w:val="16"/>
                <w:szCs w:val="16"/>
              </w:rPr>
              <w:t>4</w:t>
            </w:r>
          </w:p>
        </w:tc>
        <w:tc>
          <w:tcPr>
            <w:tcW w:w="1179" w:type="dxa"/>
            <w:hideMark/>
          </w:tcPr>
          <w:p w14:paraId="1A90EC12"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7</w:t>
            </w:r>
          </w:p>
        </w:tc>
        <w:tc>
          <w:tcPr>
            <w:tcW w:w="1037" w:type="dxa"/>
            <w:hideMark/>
          </w:tcPr>
          <w:p w14:paraId="44BD2649" w14:textId="1467C84C"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21</w:t>
            </w:r>
            <w:r w:rsidR="00010EEC" w:rsidRPr="00F03F45">
              <w:rPr>
                <w:rFonts w:ascii="Verdana" w:hAnsi="Verdana" w:cs="Times"/>
                <w:color w:val="000000"/>
                <w:sz w:val="16"/>
                <w:szCs w:val="16"/>
              </w:rPr>
              <w:t>,</w:t>
            </w:r>
            <w:r w:rsidRPr="00F03F45">
              <w:rPr>
                <w:rFonts w:ascii="Verdana" w:hAnsi="Verdana" w:cs="Times"/>
                <w:color w:val="000000"/>
                <w:sz w:val="16"/>
                <w:szCs w:val="16"/>
              </w:rPr>
              <w:t>2</w:t>
            </w:r>
          </w:p>
        </w:tc>
        <w:tc>
          <w:tcPr>
            <w:tcW w:w="1294" w:type="dxa"/>
            <w:hideMark/>
          </w:tcPr>
          <w:p w14:paraId="27729DC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14</w:t>
            </w:r>
          </w:p>
        </w:tc>
        <w:tc>
          <w:tcPr>
            <w:tcW w:w="1170" w:type="dxa"/>
            <w:hideMark/>
          </w:tcPr>
          <w:p w14:paraId="731AC9C8" w14:textId="46CC83D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42</w:t>
            </w:r>
            <w:r w:rsidR="00010EEC" w:rsidRPr="00F03F45">
              <w:rPr>
                <w:rFonts w:ascii="Verdana" w:hAnsi="Verdana" w:cs="Times"/>
                <w:color w:val="000000"/>
                <w:sz w:val="16"/>
                <w:szCs w:val="16"/>
              </w:rPr>
              <w:t>,</w:t>
            </w:r>
            <w:r w:rsidRPr="00F03F45">
              <w:rPr>
                <w:rFonts w:ascii="Verdana" w:hAnsi="Verdana" w:cs="Times"/>
                <w:color w:val="000000"/>
                <w:sz w:val="16"/>
                <w:szCs w:val="16"/>
              </w:rPr>
              <w:t>4</w:t>
            </w:r>
          </w:p>
        </w:tc>
      </w:tr>
      <w:tr w:rsidR="00923BC0" w:rsidRPr="00F03F45" w14:paraId="5BA19875" w14:textId="77777777" w:rsidTr="00124F3B">
        <w:trPr>
          <w:trHeight w:val="340"/>
        </w:trPr>
        <w:tc>
          <w:tcPr>
            <w:tcW w:w="1096" w:type="dxa"/>
            <w:hideMark/>
          </w:tcPr>
          <w:p w14:paraId="73BCA41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6-11 meses</w:t>
            </w:r>
          </w:p>
        </w:tc>
        <w:tc>
          <w:tcPr>
            <w:tcW w:w="879" w:type="dxa"/>
            <w:hideMark/>
          </w:tcPr>
          <w:p w14:paraId="26EF283F"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60</w:t>
            </w:r>
          </w:p>
        </w:tc>
        <w:tc>
          <w:tcPr>
            <w:tcW w:w="1357" w:type="dxa"/>
            <w:hideMark/>
          </w:tcPr>
          <w:p w14:paraId="3FE7CD55"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14</w:t>
            </w:r>
          </w:p>
        </w:tc>
        <w:tc>
          <w:tcPr>
            <w:tcW w:w="893" w:type="dxa"/>
            <w:hideMark/>
          </w:tcPr>
          <w:p w14:paraId="3ABD048E" w14:textId="11BC990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w:t>
            </w:r>
            <w:r w:rsidR="00010EEC" w:rsidRPr="00F03F45">
              <w:rPr>
                <w:rFonts w:ascii="Verdana" w:hAnsi="Verdana" w:cs="Times"/>
                <w:color w:val="000000"/>
                <w:sz w:val="16"/>
                <w:szCs w:val="16"/>
              </w:rPr>
              <w:t>3,</w:t>
            </w:r>
            <w:r w:rsidR="00A50105" w:rsidRPr="00F03F45">
              <w:rPr>
                <w:rFonts w:ascii="Verdana" w:hAnsi="Verdana" w:cs="Times"/>
                <w:color w:val="000000"/>
                <w:sz w:val="16"/>
                <w:szCs w:val="16"/>
              </w:rPr>
              <w:t>3</w:t>
            </w:r>
          </w:p>
        </w:tc>
        <w:tc>
          <w:tcPr>
            <w:tcW w:w="1179" w:type="dxa"/>
            <w:hideMark/>
          </w:tcPr>
          <w:p w14:paraId="00648ACA"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27</w:t>
            </w:r>
          </w:p>
        </w:tc>
        <w:tc>
          <w:tcPr>
            <w:tcW w:w="1037" w:type="dxa"/>
            <w:hideMark/>
          </w:tcPr>
          <w:p w14:paraId="2C2D1AA3" w14:textId="64A6066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45</w:t>
            </w:r>
            <w:r w:rsidR="00010EEC" w:rsidRPr="00F03F45">
              <w:rPr>
                <w:rFonts w:ascii="Verdana" w:hAnsi="Verdana" w:cs="Times"/>
                <w:color w:val="000000"/>
                <w:sz w:val="16"/>
                <w:szCs w:val="16"/>
              </w:rPr>
              <w:t>,</w:t>
            </w:r>
            <w:r w:rsidRPr="00F03F45">
              <w:rPr>
                <w:rFonts w:ascii="Verdana" w:hAnsi="Verdana" w:cs="Times"/>
                <w:color w:val="000000"/>
                <w:sz w:val="16"/>
                <w:szCs w:val="16"/>
              </w:rPr>
              <w:t>0</w:t>
            </w:r>
          </w:p>
        </w:tc>
        <w:tc>
          <w:tcPr>
            <w:tcW w:w="1294" w:type="dxa"/>
            <w:hideMark/>
          </w:tcPr>
          <w:p w14:paraId="59639BFB"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19</w:t>
            </w:r>
          </w:p>
        </w:tc>
        <w:tc>
          <w:tcPr>
            <w:tcW w:w="1170" w:type="dxa"/>
            <w:hideMark/>
          </w:tcPr>
          <w:p w14:paraId="5D63E052" w14:textId="097A7B28"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31</w:t>
            </w:r>
            <w:r w:rsidR="00010EEC" w:rsidRPr="00F03F45">
              <w:rPr>
                <w:rFonts w:ascii="Verdana" w:hAnsi="Verdana" w:cs="Times"/>
                <w:color w:val="000000"/>
                <w:sz w:val="16"/>
                <w:szCs w:val="16"/>
              </w:rPr>
              <w:t>,</w:t>
            </w:r>
            <w:r w:rsidRPr="00F03F45">
              <w:rPr>
                <w:rFonts w:ascii="Verdana" w:hAnsi="Verdana" w:cs="Times"/>
                <w:color w:val="000000"/>
                <w:sz w:val="16"/>
                <w:szCs w:val="16"/>
              </w:rPr>
              <w:t>7</w:t>
            </w:r>
          </w:p>
        </w:tc>
      </w:tr>
      <w:tr w:rsidR="00923BC0" w:rsidRPr="00F03F45" w14:paraId="066B6607" w14:textId="77777777" w:rsidTr="00124F3B">
        <w:trPr>
          <w:trHeight w:val="340"/>
        </w:trPr>
        <w:tc>
          <w:tcPr>
            <w:tcW w:w="1096" w:type="dxa"/>
            <w:hideMark/>
          </w:tcPr>
          <w:p w14:paraId="6162A535"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1 año</w:t>
            </w:r>
          </w:p>
        </w:tc>
        <w:tc>
          <w:tcPr>
            <w:tcW w:w="879" w:type="dxa"/>
            <w:hideMark/>
          </w:tcPr>
          <w:p w14:paraId="2068C0E4"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128</w:t>
            </w:r>
          </w:p>
        </w:tc>
        <w:tc>
          <w:tcPr>
            <w:tcW w:w="1357" w:type="dxa"/>
            <w:hideMark/>
          </w:tcPr>
          <w:p w14:paraId="6DBCAE1C"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41</w:t>
            </w:r>
          </w:p>
        </w:tc>
        <w:tc>
          <w:tcPr>
            <w:tcW w:w="893" w:type="dxa"/>
            <w:hideMark/>
          </w:tcPr>
          <w:p w14:paraId="7A706CB7" w14:textId="528AF31C"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32</w:t>
            </w:r>
            <w:r w:rsidR="00010EEC" w:rsidRPr="00F03F45">
              <w:rPr>
                <w:rFonts w:ascii="Verdana" w:hAnsi="Verdana" w:cs="Times"/>
                <w:color w:val="000000"/>
                <w:sz w:val="16"/>
                <w:szCs w:val="16"/>
              </w:rPr>
              <w:t>,</w:t>
            </w:r>
            <w:r w:rsidRPr="00F03F45">
              <w:rPr>
                <w:rFonts w:ascii="Verdana" w:hAnsi="Verdana" w:cs="Times"/>
                <w:color w:val="000000"/>
                <w:sz w:val="16"/>
                <w:szCs w:val="16"/>
              </w:rPr>
              <w:t>0</w:t>
            </w:r>
          </w:p>
        </w:tc>
        <w:tc>
          <w:tcPr>
            <w:tcW w:w="1179" w:type="dxa"/>
            <w:hideMark/>
          </w:tcPr>
          <w:p w14:paraId="4607B51F"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53</w:t>
            </w:r>
          </w:p>
        </w:tc>
        <w:tc>
          <w:tcPr>
            <w:tcW w:w="1037" w:type="dxa"/>
            <w:hideMark/>
          </w:tcPr>
          <w:p w14:paraId="30BC3DDB" w14:textId="4689A010"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41</w:t>
            </w:r>
            <w:r w:rsidR="00010EEC" w:rsidRPr="00F03F45">
              <w:rPr>
                <w:rFonts w:ascii="Verdana" w:hAnsi="Verdana" w:cs="Times"/>
                <w:color w:val="000000"/>
                <w:sz w:val="16"/>
                <w:szCs w:val="16"/>
              </w:rPr>
              <w:t>,</w:t>
            </w:r>
            <w:r w:rsidRPr="00F03F45">
              <w:rPr>
                <w:rFonts w:ascii="Verdana" w:hAnsi="Verdana" w:cs="Times"/>
                <w:color w:val="000000"/>
                <w:sz w:val="16"/>
                <w:szCs w:val="16"/>
              </w:rPr>
              <w:t>4</w:t>
            </w:r>
          </w:p>
        </w:tc>
        <w:tc>
          <w:tcPr>
            <w:tcW w:w="1294" w:type="dxa"/>
            <w:hideMark/>
          </w:tcPr>
          <w:p w14:paraId="409DBAFF"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34</w:t>
            </w:r>
          </w:p>
        </w:tc>
        <w:tc>
          <w:tcPr>
            <w:tcW w:w="1170" w:type="dxa"/>
            <w:hideMark/>
          </w:tcPr>
          <w:p w14:paraId="7E1BAA91" w14:textId="5A9F1700"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26</w:t>
            </w:r>
            <w:r w:rsidR="00010EEC" w:rsidRPr="00F03F45">
              <w:rPr>
                <w:rFonts w:ascii="Verdana" w:hAnsi="Verdana" w:cs="Times"/>
                <w:color w:val="000000"/>
                <w:sz w:val="16"/>
                <w:szCs w:val="16"/>
              </w:rPr>
              <w:t>,</w:t>
            </w:r>
            <w:r w:rsidRPr="00F03F45">
              <w:rPr>
                <w:rFonts w:ascii="Verdana" w:hAnsi="Verdana" w:cs="Times"/>
                <w:color w:val="000000"/>
                <w:sz w:val="16"/>
                <w:szCs w:val="16"/>
              </w:rPr>
              <w:t>6</w:t>
            </w:r>
          </w:p>
        </w:tc>
      </w:tr>
      <w:tr w:rsidR="00923BC0" w:rsidRPr="00F03F45" w14:paraId="3A061523" w14:textId="77777777" w:rsidTr="00124F3B">
        <w:trPr>
          <w:trHeight w:val="340"/>
        </w:trPr>
        <w:tc>
          <w:tcPr>
            <w:tcW w:w="1096" w:type="dxa"/>
            <w:hideMark/>
          </w:tcPr>
          <w:p w14:paraId="6135DD0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2 años</w:t>
            </w:r>
          </w:p>
        </w:tc>
        <w:tc>
          <w:tcPr>
            <w:tcW w:w="879" w:type="dxa"/>
            <w:hideMark/>
          </w:tcPr>
          <w:p w14:paraId="6A6C4D9F"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44</w:t>
            </w:r>
          </w:p>
        </w:tc>
        <w:tc>
          <w:tcPr>
            <w:tcW w:w="1357" w:type="dxa"/>
            <w:hideMark/>
          </w:tcPr>
          <w:p w14:paraId="57EAB9EE"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15</w:t>
            </w:r>
          </w:p>
        </w:tc>
        <w:tc>
          <w:tcPr>
            <w:tcW w:w="893" w:type="dxa"/>
            <w:hideMark/>
          </w:tcPr>
          <w:p w14:paraId="62EBD240" w14:textId="1CE0578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34</w:t>
            </w:r>
            <w:r w:rsidR="00010EEC" w:rsidRPr="00F03F45">
              <w:rPr>
                <w:rFonts w:ascii="Verdana" w:hAnsi="Verdana" w:cs="Times"/>
                <w:color w:val="000000"/>
                <w:sz w:val="16"/>
                <w:szCs w:val="16"/>
              </w:rPr>
              <w:t>,</w:t>
            </w:r>
            <w:r w:rsidRPr="00F03F45">
              <w:rPr>
                <w:rFonts w:ascii="Verdana" w:hAnsi="Verdana" w:cs="Times"/>
                <w:color w:val="000000"/>
                <w:sz w:val="16"/>
                <w:szCs w:val="16"/>
              </w:rPr>
              <w:t>1</w:t>
            </w:r>
          </w:p>
        </w:tc>
        <w:tc>
          <w:tcPr>
            <w:tcW w:w="1179" w:type="dxa"/>
            <w:hideMark/>
          </w:tcPr>
          <w:p w14:paraId="0BEDC595"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9</w:t>
            </w:r>
          </w:p>
        </w:tc>
        <w:tc>
          <w:tcPr>
            <w:tcW w:w="1037" w:type="dxa"/>
            <w:hideMark/>
          </w:tcPr>
          <w:p w14:paraId="3BC1A0EC" w14:textId="0AB51875"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20</w:t>
            </w:r>
            <w:r w:rsidR="00010EEC" w:rsidRPr="00F03F45">
              <w:rPr>
                <w:rFonts w:ascii="Verdana" w:hAnsi="Verdana" w:cs="Times"/>
                <w:color w:val="000000"/>
                <w:sz w:val="16"/>
                <w:szCs w:val="16"/>
              </w:rPr>
              <w:t>,</w:t>
            </w:r>
            <w:r w:rsidRPr="00F03F45">
              <w:rPr>
                <w:rFonts w:ascii="Verdana" w:hAnsi="Verdana" w:cs="Times"/>
                <w:color w:val="000000"/>
                <w:sz w:val="16"/>
                <w:szCs w:val="16"/>
              </w:rPr>
              <w:t>5</w:t>
            </w:r>
          </w:p>
        </w:tc>
        <w:tc>
          <w:tcPr>
            <w:tcW w:w="1294" w:type="dxa"/>
            <w:hideMark/>
          </w:tcPr>
          <w:p w14:paraId="0E4755A1"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20</w:t>
            </w:r>
          </w:p>
        </w:tc>
        <w:tc>
          <w:tcPr>
            <w:tcW w:w="1170" w:type="dxa"/>
            <w:hideMark/>
          </w:tcPr>
          <w:p w14:paraId="61ACB76F" w14:textId="24DA17C5"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45</w:t>
            </w:r>
            <w:r w:rsidR="00E80CF8" w:rsidRPr="00F03F45">
              <w:rPr>
                <w:rFonts w:ascii="Verdana" w:hAnsi="Verdana" w:cs="Times"/>
                <w:color w:val="000000"/>
                <w:sz w:val="16"/>
                <w:szCs w:val="16"/>
              </w:rPr>
              <w:t>,</w:t>
            </w:r>
            <w:r w:rsidRPr="00F03F45">
              <w:rPr>
                <w:rFonts w:ascii="Verdana" w:hAnsi="Verdana" w:cs="Times"/>
                <w:color w:val="000000"/>
                <w:sz w:val="16"/>
                <w:szCs w:val="16"/>
              </w:rPr>
              <w:t>5</w:t>
            </w:r>
          </w:p>
        </w:tc>
      </w:tr>
      <w:tr w:rsidR="00923BC0" w:rsidRPr="00F03F45" w14:paraId="742749B7" w14:textId="77777777" w:rsidTr="00124F3B">
        <w:trPr>
          <w:trHeight w:val="340"/>
        </w:trPr>
        <w:tc>
          <w:tcPr>
            <w:tcW w:w="1096" w:type="dxa"/>
            <w:hideMark/>
          </w:tcPr>
          <w:p w14:paraId="1665A434"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3 años</w:t>
            </w:r>
          </w:p>
        </w:tc>
        <w:tc>
          <w:tcPr>
            <w:tcW w:w="879" w:type="dxa"/>
            <w:hideMark/>
          </w:tcPr>
          <w:p w14:paraId="5459131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19</w:t>
            </w:r>
          </w:p>
        </w:tc>
        <w:tc>
          <w:tcPr>
            <w:tcW w:w="1357" w:type="dxa"/>
            <w:hideMark/>
          </w:tcPr>
          <w:p w14:paraId="783F3086"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9</w:t>
            </w:r>
          </w:p>
        </w:tc>
        <w:tc>
          <w:tcPr>
            <w:tcW w:w="893" w:type="dxa"/>
            <w:hideMark/>
          </w:tcPr>
          <w:p w14:paraId="2B358196" w14:textId="1D3B1EAD"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47</w:t>
            </w:r>
            <w:r w:rsidR="00010EEC" w:rsidRPr="00F03F45">
              <w:rPr>
                <w:rFonts w:ascii="Verdana" w:hAnsi="Verdana" w:cs="Times"/>
                <w:color w:val="000000"/>
                <w:sz w:val="16"/>
                <w:szCs w:val="16"/>
              </w:rPr>
              <w:t>,</w:t>
            </w:r>
            <w:r w:rsidRPr="00F03F45">
              <w:rPr>
                <w:rFonts w:ascii="Verdana" w:hAnsi="Verdana" w:cs="Times"/>
                <w:color w:val="000000"/>
                <w:sz w:val="16"/>
                <w:szCs w:val="16"/>
              </w:rPr>
              <w:t>4</w:t>
            </w:r>
          </w:p>
        </w:tc>
        <w:tc>
          <w:tcPr>
            <w:tcW w:w="1179" w:type="dxa"/>
            <w:hideMark/>
          </w:tcPr>
          <w:p w14:paraId="3EB9298A"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w:t>
            </w:r>
          </w:p>
        </w:tc>
        <w:tc>
          <w:tcPr>
            <w:tcW w:w="1037" w:type="dxa"/>
            <w:hideMark/>
          </w:tcPr>
          <w:p w14:paraId="607B6900" w14:textId="5C6BFFD3"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5</w:t>
            </w:r>
            <w:r w:rsidR="00E80CF8" w:rsidRPr="00F03F45">
              <w:rPr>
                <w:rFonts w:ascii="Verdana" w:hAnsi="Verdana" w:cs="Times"/>
                <w:color w:val="000000"/>
                <w:sz w:val="16"/>
                <w:szCs w:val="16"/>
              </w:rPr>
              <w:t>,</w:t>
            </w:r>
            <w:r w:rsidRPr="00F03F45">
              <w:rPr>
                <w:rFonts w:ascii="Verdana" w:hAnsi="Verdana" w:cs="Times"/>
                <w:color w:val="000000"/>
                <w:sz w:val="16"/>
                <w:szCs w:val="16"/>
              </w:rPr>
              <w:t>3</w:t>
            </w:r>
          </w:p>
        </w:tc>
        <w:tc>
          <w:tcPr>
            <w:tcW w:w="1294" w:type="dxa"/>
            <w:hideMark/>
          </w:tcPr>
          <w:p w14:paraId="797804FB"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9</w:t>
            </w:r>
          </w:p>
        </w:tc>
        <w:tc>
          <w:tcPr>
            <w:tcW w:w="1170" w:type="dxa"/>
            <w:hideMark/>
          </w:tcPr>
          <w:p w14:paraId="0C64052D" w14:textId="5C2B97F9"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47</w:t>
            </w:r>
            <w:r w:rsidR="00E80CF8" w:rsidRPr="00F03F45">
              <w:rPr>
                <w:rFonts w:ascii="Verdana" w:hAnsi="Verdana" w:cs="Times"/>
                <w:color w:val="000000"/>
                <w:sz w:val="16"/>
                <w:szCs w:val="16"/>
              </w:rPr>
              <w:t>,</w:t>
            </w:r>
            <w:r w:rsidRPr="00F03F45">
              <w:rPr>
                <w:rFonts w:ascii="Verdana" w:hAnsi="Verdana" w:cs="Times"/>
                <w:color w:val="000000"/>
                <w:sz w:val="16"/>
                <w:szCs w:val="16"/>
              </w:rPr>
              <w:t>4</w:t>
            </w:r>
          </w:p>
        </w:tc>
      </w:tr>
      <w:tr w:rsidR="00923BC0" w:rsidRPr="00F03F45" w14:paraId="2D05EAA8" w14:textId="77777777" w:rsidTr="00124F3B">
        <w:trPr>
          <w:trHeight w:val="340"/>
        </w:trPr>
        <w:tc>
          <w:tcPr>
            <w:tcW w:w="1096" w:type="dxa"/>
            <w:hideMark/>
          </w:tcPr>
          <w:p w14:paraId="2243DE6E"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4 años</w:t>
            </w:r>
          </w:p>
        </w:tc>
        <w:tc>
          <w:tcPr>
            <w:tcW w:w="879" w:type="dxa"/>
            <w:hideMark/>
          </w:tcPr>
          <w:p w14:paraId="20B8D9A3"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17</w:t>
            </w:r>
          </w:p>
        </w:tc>
        <w:tc>
          <w:tcPr>
            <w:tcW w:w="1357" w:type="dxa"/>
            <w:hideMark/>
          </w:tcPr>
          <w:p w14:paraId="6E81F41D"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w:t>
            </w:r>
          </w:p>
        </w:tc>
        <w:tc>
          <w:tcPr>
            <w:tcW w:w="893" w:type="dxa"/>
            <w:hideMark/>
          </w:tcPr>
          <w:p w14:paraId="0A7EFBB1" w14:textId="334BB7F5"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23</w:t>
            </w:r>
            <w:r w:rsidR="00010EEC" w:rsidRPr="00F03F45">
              <w:rPr>
                <w:rFonts w:ascii="Verdana" w:hAnsi="Verdana" w:cs="Times"/>
                <w:color w:val="000000"/>
                <w:sz w:val="16"/>
                <w:szCs w:val="16"/>
              </w:rPr>
              <w:t>,</w:t>
            </w:r>
            <w:r w:rsidRPr="00F03F45">
              <w:rPr>
                <w:rFonts w:ascii="Verdana" w:hAnsi="Verdana" w:cs="Times"/>
                <w:color w:val="000000"/>
                <w:sz w:val="16"/>
                <w:szCs w:val="16"/>
              </w:rPr>
              <w:t>5</w:t>
            </w:r>
          </w:p>
        </w:tc>
        <w:tc>
          <w:tcPr>
            <w:tcW w:w="1179" w:type="dxa"/>
            <w:hideMark/>
          </w:tcPr>
          <w:p w14:paraId="448A7238"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6</w:t>
            </w:r>
          </w:p>
        </w:tc>
        <w:tc>
          <w:tcPr>
            <w:tcW w:w="1037" w:type="dxa"/>
            <w:hideMark/>
          </w:tcPr>
          <w:p w14:paraId="0E4C9BAC" w14:textId="6972CC65"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35</w:t>
            </w:r>
            <w:r w:rsidR="00E80CF8" w:rsidRPr="00F03F45">
              <w:rPr>
                <w:rFonts w:ascii="Verdana" w:hAnsi="Verdana" w:cs="Times"/>
                <w:color w:val="000000"/>
                <w:sz w:val="16"/>
                <w:szCs w:val="16"/>
              </w:rPr>
              <w:t>,</w:t>
            </w:r>
            <w:r w:rsidRPr="00F03F45">
              <w:rPr>
                <w:rFonts w:ascii="Verdana" w:hAnsi="Verdana" w:cs="Times"/>
                <w:color w:val="000000"/>
                <w:sz w:val="16"/>
                <w:szCs w:val="16"/>
              </w:rPr>
              <w:t>3</w:t>
            </w:r>
          </w:p>
        </w:tc>
        <w:tc>
          <w:tcPr>
            <w:tcW w:w="1294" w:type="dxa"/>
            <w:hideMark/>
          </w:tcPr>
          <w:p w14:paraId="2BFCDA58"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7</w:t>
            </w:r>
          </w:p>
        </w:tc>
        <w:tc>
          <w:tcPr>
            <w:tcW w:w="1170" w:type="dxa"/>
            <w:hideMark/>
          </w:tcPr>
          <w:p w14:paraId="1E51390A" w14:textId="26362FC8"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color w:val="000000"/>
                <w:sz w:val="16"/>
                <w:szCs w:val="16"/>
              </w:rPr>
            </w:pPr>
            <w:r w:rsidRPr="00F03F45">
              <w:rPr>
                <w:rFonts w:ascii="Verdana" w:hAnsi="Verdana" w:cs="Times"/>
                <w:color w:val="000000"/>
                <w:sz w:val="16"/>
                <w:szCs w:val="16"/>
              </w:rPr>
              <w:t>41</w:t>
            </w:r>
            <w:r w:rsidR="00E80CF8" w:rsidRPr="00F03F45">
              <w:rPr>
                <w:rFonts w:ascii="Verdana" w:hAnsi="Verdana" w:cs="Times"/>
                <w:color w:val="000000"/>
                <w:sz w:val="16"/>
                <w:szCs w:val="16"/>
              </w:rPr>
              <w:t>,</w:t>
            </w:r>
            <w:r w:rsidRPr="00F03F45">
              <w:rPr>
                <w:rFonts w:ascii="Verdana" w:hAnsi="Verdana" w:cs="Times"/>
                <w:color w:val="000000"/>
                <w:sz w:val="16"/>
                <w:szCs w:val="16"/>
              </w:rPr>
              <w:t>2</w:t>
            </w:r>
          </w:p>
        </w:tc>
      </w:tr>
      <w:tr w:rsidR="00923BC0" w:rsidRPr="00F03F45" w14:paraId="39367283" w14:textId="77777777" w:rsidTr="00124F3B">
        <w:trPr>
          <w:trHeight w:val="340"/>
        </w:trPr>
        <w:tc>
          <w:tcPr>
            <w:tcW w:w="1096" w:type="dxa"/>
            <w:tcBorders>
              <w:bottom w:val="single" w:sz="4" w:space="0" w:color="auto"/>
            </w:tcBorders>
            <w:hideMark/>
          </w:tcPr>
          <w:p w14:paraId="57080772"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Total</w:t>
            </w:r>
          </w:p>
        </w:tc>
        <w:tc>
          <w:tcPr>
            <w:tcW w:w="879" w:type="dxa"/>
            <w:tcBorders>
              <w:bottom w:val="single" w:sz="4" w:space="0" w:color="auto"/>
            </w:tcBorders>
            <w:hideMark/>
          </w:tcPr>
          <w:p w14:paraId="6A128723"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368</w:t>
            </w:r>
          </w:p>
        </w:tc>
        <w:tc>
          <w:tcPr>
            <w:tcW w:w="1357" w:type="dxa"/>
            <w:tcBorders>
              <w:bottom w:val="single" w:sz="4" w:space="0" w:color="auto"/>
            </w:tcBorders>
            <w:hideMark/>
          </w:tcPr>
          <w:p w14:paraId="63D74B0A"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128</w:t>
            </w:r>
          </w:p>
        </w:tc>
        <w:tc>
          <w:tcPr>
            <w:tcW w:w="893" w:type="dxa"/>
            <w:tcBorders>
              <w:bottom w:val="single" w:sz="4" w:space="0" w:color="auto"/>
            </w:tcBorders>
            <w:hideMark/>
          </w:tcPr>
          <w:p w14:paraId="5566AC1A"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p>
        </w:tc>
        <w:tc>
          <w:tcPr>
            <w:tcW w:w="1179" w:type="dxa"/>
            <w:tcBorders>
              <w:bottom w:val="single" w:sz="4" w:space="0" w:color="auto"/>
            </w:tcBorders>
            <w:hideMark/>
          </w:tcPr>
          <w:p w14:paraId="5EE549BE"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123</w:t>
            </w:r>
          </w:p>
        </w:tc>
        <w:tc>
          <w:tcPr>
            <w:tcW w:w="1037" w:type="dxa"/>
            <w:tcBorders>
              <w:bottom w:val="single" w:sz="4" w:space="0" w:color="auto"/>
            </w:tcBorders>
            <w:hideMark/>
          </w:tcPr>
          <w:p w14:paraId="1D4AF83C"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p>
        </w:tc>
        <w:tc>
          <w:tcPr>
            <w:tcW w:w="1294" w:type="dxa"/>
            <w:tcBorders>
              <w:bottom w:val="single" w:sz="4" w:space="0" w:color="auto"/>
            </w:tcBorders>
            <w:hideMark/>
          </w:tcPr>
          <w:p w14:paraId="6021D316" w14:textId="77777777" w:rsidR="00923BC0" w:rsidRPr="00F03F45" w:rsidRDefault="00923BC0" w:rsidP="00124F3B">
            <w:pPr>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r w:rsidRPr="00F03F45">
              <w:rPr>
                <w:rFonts w:ascii="Verdana" w:hAnsi="Verdana" w:cs="Times"/>
                <w:b/>
                <w:bCs/>
                <w:color w:val="000000"/>
                <w:sz w:val="16"/>
                <w:szCs w:val="16"/>
              </w:rPr>
              <w:t>117</w:t>
            </w:r>
          </w:p>
        </w:tc>
        <w:tc>
          <w:tcPr>
            <w:tcW w:w="1170" w:type="dxa"/>
            <w:tcBorders>
              <w:bottom w:val="single" w:sz="4" w:space="0" w:color="auto"/>
            </w:tcBorders>
            <w:hideMark/>
          </w:tcPr>
          <w:p w14:paraId="0CABE32A" w14:textId="77777777" w:rsidR="00923BC0" w:rsidRPr="00F03F45" w:rsidRDefault="00923BC0" w:rsidP="00124F3B">
            <w:pPr>
              <w:keepNext/>
              <w:widowControl w:val="0"/>
              <w:tabs>
                <w:tab w:val="left" w:pos="940"/>
                <w:tab w:val="left" w:pos="1440"/>
              </w:tabs>
              <w:autoSpaceDE w:val="0"/>
              <w:autoSpaceDN w:val="0"/>
              <w:adjustRightInd w:val="0"/>
              <w:spacing w:after="346"/>
              <w:jc w:val="center"/>
              <w:rPr>
                <w:rFonts w:ascii="Verdana" w:hAnsi="Verdana" w:cs="Times"/>
                <w:b/>
                <w:bCs/>
                <w:color w:val="000000"/>
                <w:sz w:val="16"/>
                <w:szCs w:val="16"/>
              </w:rPr>
            </w:pPr>
          </w:p>
        </w:tc>
      </w:tr>
    </w:tbl>
    <w:p w14:paraId="69DB3F30" w14:textId="44829E9B" w:rsidR="005043B6" w:rsidRPr="00F03F45" w:rsidRDefault="005043B6" w:rsidP="005043B6">
      <w:pPr>
        <w:pStyle w:val="Caption"/>
        <w:framePr w:hSpace="141" w:wrap="around" w:vAnchor="page" w:hAnchor="page" w:x="1187" w:y="10095"/>
        <w:rPr>
          <w:lang w:val="es-EC"/>
        </w:rPr>
      </w:pPr>
      <w:r w:rsidRPr="00F03F45">
        <w:rPr>
          <w:lang w:val="es-ES"/>
        </w:rPr>
        <w:t xml:space="preserve">Tabla </w:t>
      </w:r>
      <w:r w:rsidRPr="00F03F45">
        <w:rPr>
          <w:lang w:val="es-ES"/>
        </w:rPr>
        <w:fldChar w:fldCharType="begin"/>
      </w:r>
      <w:r w:rsidRPr="00F03F45">
        <w:rPr>
          <w:lang w:val="es-ES"/>
        </w:rPr>
        <w:instrText xml:space="preserve"> SEQ Tabla \* ARABIC </w:instrText>
      </w:r>
      <w:r w:rsidRPr="00F03F45">
        <w:rPr>
          <w:lang w:val="es-ES"/>
        </w:rPr>
        <w:fldChar w:fldCharType="separate"/>
      </w:r>
      <w:r w:rsidRPr="00F03F45">
        <w:rPr>
          <w:noProof/>
          <w:lang w:val="es-ES"/>
        </w:rPr>
        <w:t>3</w:t>
      </w:r>
      <w:r w:rsidRPr="00F03F45">
        <w:rPr>
          <w:lang w:val="es-ES"/>
        </w:rPr>
        <w:fldChar w:fldCharType="end"/>
      </w:r>
      <w:r w:rsidRPr="00F03F45">
        <w:rPr>
          <w:lang w:val="es-ES"/>
        </w:rPr>
        <w:t xml:space="preserve">: Motivos de no vacunación. </w:t>
      </w:r>
      <w:r w:rsidRPr="00F03F45">
        <w:rPr>
          <w:lang w:val="es-EC"/>
        </w:rPr>
        <w:t>*Contraindicaciones falsas</w:t>
      </w:r>
    </w:p>
    <w:p w14:paraId="78D3E487" w14:textId="76800ECA" w:rsidR="00923BC0" w:rsidRPr="00F03F45" w:rsidRDefault="00923BC0" w:rsidP="00923BC0">
      <w:pPr>
        <w:pStyle w:val="Caption"/>
        <w:rPr>
          <w:rFonts w:cs="Times"/>
          <w:color w:val="000000"/>
          <w:lang w:val="es-ES"/>
        </w:rPr>
      </w:pPr>
    </w:p>
    <w:tbl>
      <w:tblPr>
        <w:tblStyle w:val="TableGrid"/>
        <w:tblpPr w:leftFromText="141" w:rightFromText="141" w:vertAnchor="page" w:horzAnchor="margin" w:tblpY="1026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923BC0" w:rsidRPr="00F03F45" w14:paraId="57AAA421" w14:textId="77777777" w:rsidTr="00010EEC">
        <w:trPr>
          <w:trHeight w:val="490"/>
        </w:trPr>
        <w:tc>
          <w:tcPr>
            <w:tcW w:w="4252" w:type="dxa"/>
            <w:tcBorders>
              <w:bottom w:val="single" w:sz="2" w:space="0" w:color="auto"/>
            </w:tcBorders>
          </w:tcPr>
          <w:p w14:paraId="6C99870D" w14:textId="77777777" w:rsidR="005043B6" w:rsidRPr="00F03F45" w:rsidRDefault="005043B6" w:rsidP="00010EEC">
            <w:pPr>
              <w:widowControl w:val="0"/>
              <w:tabs>
                <w:tab w:val="left" w:pos="220"/>
                <w:tab w:val="left" w:pos="720"/>
              </w:tabs>
              <w:autoSpaceDE w:val="0"/>
              <w:autoSpaceDN w:val="0"/>
              <w:adjustRightInd w:val="0"/>
              <w:rPr>
                <w:rFonts w:ascii="Verdana" w:hAnsi="Verdana" w:cs="Times"/>
                <w:b/>
                <w:color w:val="000000"/>
                <w:sz w:val="16"/>
                <w:szCs w:val="16"/>
                <w:lang w:val="es-ES"/>
              </w:rPr>
            </w:pPr>
          </w:p>
          <w:p w14:paraId="40CD7912" w14:textId="77777777" w:rsidR="005043B6" w:rsidRPr="00F03F45" w:rsidRDefault="005043B6" w:rsidP="00010EEC">
            <w:pPr>
              <w:widowControl w:val="0"/>
              <w:tabs>
                <w:tab w:val="left" w:pos="220"/>
                <w:tab w:val="left" w:pos="720"/>
              </w:tabs>
              <w:autoSpaceDE w:val="0"/>
              <w:autoSpaceDN w:val="0"/>
              <w:adjustRightInd w:val="0"/>
              <w:rPr>
                <w:rFonts w:ascii="Verdana" w:hAnsi="Verdana" w:cs="Times"/>
                <w:b/>
                <w:color w:val="000000"/>
                <w:sz w:val="16"/>
                <w:szCs w:val="16"/>
                <w:lang w:val="es-ES"/>
              </w:rPr>
            </w:pPr>
          </w:p>
          <w:p w14:paraId="1A3D8BE3" w14:textId="77777777" w:rsidR="005043B6" w:rsidRPr="00F03F45" w:rsidRDefault="005043B6" w:rsidP="00010EEC">
            <w:pPr>
              <w:widowControl w:val="0"/>
              <w:tabs>
                <w:tab w:val="left" w:pos="220"/>
                <w:tab w:val="left" w:pos="720"/>
              </w:tabs>
              <w:autoSpaceDE w:val="0"/>
              <w:autoSpaceDN w:val="0"/>
              <w:adjustRightInd w:val="0"/>
              <w:rPr>
                <w:rFonts w:ascii="Verdana" w:hAnsi="Verdana" w:cs="Times"/>
                <w:b/>
                <w:color w:val="000000"/>
                <w:sz w:val="16"/>
                <w:szCs w:val="16"/>
                <w:lang w:val="es-ES"/>
              </w:rPr>
            </w:pPr>
          </w:p>
          <w:p w14:paraId="73F3002F" w14:textId="25AA8859" w:rsidR="00923BC0" w:rsidRPr="00F03F45" w:rsidRDefault="00923BC0" w:rsidP="00010EEC">
            <w:pPr>
              <w:widowControl w:val="0"/>
              <w:tabs>
                <w:tab w:val="left" w:pos="220"/>
                <w:tab w:val="left" w:pos="720"/>
              </w:tabs>
              <w:autoSpaceDE w:val="0"/>
              <w:autoSpaceDN w:val="0"/>
              <w:adjustRightInd w:val="0"/>
              <w:rPr>
                <w:rFonts w:ascii="Verdana" w:hAnsi="Verdana" w:cs="Times"/>
                <w:b/>
                <w:color w:val="000000"/>
                <w:sz w:val="16"/>
                <w:szCs w:val="16"/>
                <w:lang w:val="es-ES"/>
              </w:rPr>
            </w:pPr>
            <w:r w:rsidRPr="00F03F45">
              <w:rPr>
                <w:rFonts w:ascii="Verdana" w:hAnsi="Verdana" w:cs="Times"/>
                <w:b/>
                <w:color w:val="000000"/>
                <w:sz w:val="16"/>
                <w:szCs w:val="16"/>
                <w:lang w:val="es-ES"/>
              </w:rPr>
              <w:t xml:space="preserve">Motivo por el cual no fueron vacunados </w:t>
            </w:r>
          </w:p>
        </w:tc>
        <w:tc>
          <w:tcPr>
            <w:tcW w:w="4253" w:type="dxa"/>
            <w:tcBorders>
              <w:bottom w:val="single" w:sz="2" w:space="0" w:color="auto"/>
            </w:tcBorders>
          </w:tcPr>
          <w:p w14:paraId="2941AD5B" w14:textId="77777777" w:rsidR="005043B6" w:rsidRPr="00F03F45" w:rsidRDefault="005043B6" w:rsidP="00010EEC">
            <w:pPr>
              <w:widowControl w:val="0"/>
              <w:tabs>
                <w:tab w:val="left" w:pos="220"/>
                <w:tab w:val="left" w:pos="720"/>
              </w:tabs>
              <w:autoSpaceDE w:val="0"/>
              <w:autoSpaceDN w:val="0"/>
              <w:adjustRightInd w:val="0"/>
              <w:jc w:val="right"/>
              <w:rPr>
                <w:rFonts w:ascii="Verdana" w:hAnsi="Verdana" w:cs="Times"/>
                <w:b/>
                <w:color w:val="000000"/>
                <w:sz w:val="16"/>
                <w:szCs w:val="16"/>
                <w:lang w:val="es-ES"/>
              </w:rPr>
            </w:pPr>
          </w:p>
          <w:p w14:paraId="514D461B" w14:textId="77777777" w:rsidR="005043B6" w:rsidRPr="00F03F45" w:rsidRDefault="005043B6" w:rsidP="00010EEC">
            <w:pPr>
              <w:widowControl w:val="0"/>
              <w:tabs>
                <w:tab w:val="left" w:pos="220"/>
                <w:tab w:val="left" w:pos="720"/>
              </w:tabs>
              <w:autoSpaceDE w:val="0"/>
              <w:autoSpaceDN w:val="0"/>
              <w:adjustRightInd w:val="0"/>
              <w:jc w:val="right"/>
              <w:rPr>
                <w:rFonts w:ascii="Verdana" w:hAnsi="Verdana" w:cs="Times"/>
                <w:b/>
                <w:color w:val="000000"/>
                <w:sz w:val="16"/>
                <w:szCs w:val="16"/>
                <w:lang w:val="es-ES"/>
              </w:rPr>
            </w:pPr>
          </w:p>
          <w:p w14:paraId="0D0B8B37" w14:textId="77777777" w:rsidR="005043B6" w:rsidRPr="00F03F45" w:rsidRDefault="005043B6" w:rsidP="00010EEC">
            <w:pPr>
              <w:widowControl w:val="0"/>
              <w:tabs>
                <w:tab w:val="left" w:pos="220"/>
                <w:tab w:val="left" w:pos="720"/>
              </w:tabs>
              <w:autoSpaceDE w:val="0"/>
              <w:autoSpaceDN w:val="0"/>
              <w:adjustRightInd w:val="0"/>
              <w:jc w:val="right"/>
              <w:rPr>
                <w:rFonts w:ascii="Verdana" w:hAnsi="Verdana" w:cs="Times"/>
                <w:b/>
                <w:color w:val="000000"/>
                <w:sz w:val="16"/>
                <w:szCs w:val="16"/>
                <w:lang w:val="es-ES"/>
              </w:rPr>
            </w:pPr>
          </w:p>
          <w:p w14:paraId="06F56142" w14:textId="77777777" w:rsidR="005043B6" w:rsidRPr="00F03F45" w:rsidRDefault="005043B6" w:rsidP="00010EEC">
            <w:pPr>
              <w:widowControl w:val="0"/>
              <w:tabs>
                <w:tab w:val="left" w:pos="220"/>
                <w:tab w:val="left" w:pos="720"/>
              </w:tabs>
              <w:autoSpaceDE w:val="0"/>
              <w:autoSpaceDN w:val="0"/>
              <w:adjustRightInd w:val="0"/>
              <w:jc w:val="right"/>
              <w:rPr>
                <w:rFonts w:ascii="Verdana" w:hAnsi="Verdana" w:cs="Times"/>
                <w:b/>
                <w:color w:val="000000"/>
                <w:sz w:val="16"/>
                <w:szCs w:val="16"/>
                <w:lang w:val="es-ES"/>
              </w:rPr>
            </w:pPr>
          </w:p>
          <w:p w14:paraId="489373E0" w14:textId="77777777" w:rsidR="005043B6" w:rsidRPr="00F03F45" w:rsidRDefault="005043B6" w:rsidP="00010EEC">
            <w:pPr>
              <w:widowControl w:val="0"/>
              <w:tabs>
                <w:tab w:val="left" w:pos="220"/>
                <w:tab w:val="left" w:pos="720"/>
              </w:tabs>
              <w:autoSpaceDE w:val="0"/>
              <w:autoSpaceDN w:val="0"/>
              <w:adjustRightInd w:val="0"/>
              <w:jc w:val="right"/>
              <w:rPr>
                <w:rFonts w:ascii="Verdana" w:hAnsi="Verdana" w:cs="Times"/>
                <w:b/>
                <w:color w:val="000000"/>
                <w:sz w:val="16"/>
                <w:szCs w:val="16"/>
                <w:lang w:val="es-ES"/>
              </w:rPr>
            </w:pPr>
          </w:p>
          <w:p w14:paraId="4C5AEFB4" w14:textId="0EA0C432" w:rsidR="00923BC0" w:rsidRPr="00F03F45" w:rsidRDefault="00923BC0" w:rsidP="005043B6">
            <w:pPr>
              <w:widowControl w:val="0"/>
              <w:tabs>
                <w:tab w:val="left" w:pos="220"/>
                <w:tab w:val="left" w:pos="720"/>
              </w:tabs>
              <w:autoSpaceDE w:val="0"/>
              <w:autoSpaceDN w:val="0"/>
              <w:adjustRightInd w:val="0"/>
              <w:jc w:val="center"/>
              <w:rPr>
                <w:rFonts w:ascii="Verdana" w:hAnsi="Verdana" w:cs="Times"/>
                <w:b/>
                <w:color w:val="000000"/>
                <w:sz w:val="16"/>
                <w:szCs w:val="16"/>
                <w:lang w:val="es-ES"/>
              </w:rPr>
            </w:pPr>
            <w:r w:rsidRPr="00F03F45">
              <w:rPr>
                <w:rFonts w:ascii="Verdana" w:hAnsi="Verdana" w:cs="Times"/>
                <w:b/>
                <w:color w:val="000000"/>
                <w:sz w:val="16"/>
                <w:szCs w:val="16"/>
                <w:lang w:val="es-ES"/>
              </w:rPr>
              <w:t>Pacientes</w:t>
            </w:r>
          </w:p>
        </w:tc>
      </w:tr>
      <w:tr w:rsidR="00923BC0" w:rsidRPr="00F03F45" w14:paraId="44DC0B42" w14:textId="77777777" w:rsidTr="00010EEC">
        <w:trPr>
          <w:trHeight w:val="459"/>
        </w:trPr>
        <w:tc>
          <w:tcPr>
            <w:tcW w:w="8505" w:type="dxa"/>
            <w:gridSpan w:val="2"/>
            <w:tcBorders>
              <w:top w:val="single" w:sz="2" w:space="0" w:color="auto"/>
            </w:tcBorders>
          </w:tcPr>
          <w:p w14:paraId="48677AB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Style w:val="Heading4Char"/>
                <w:rFonts w:ascii="Verdana" w:hAnsi="Verdana"/>
                <w:sz w:val="16"/>
                <w:szCs w:val="16"/>
                <w:lang w:val="es-ES"/>
              </w:rPr>
              <w:t>Causas atribuibles a los servicios de salud y de inmunización</w:t>
            </w:r>
          </w:p>
        </w:tc>
      </w:tr>
      <w:tr w:rsidR="00923BC0" w:rsidRPr="00F03F45" w14:paraId="6455DC3E" w14:textId="77777777" w:rsidTr="00010EEC">
        <w:trPr>
          <w:trHeight w:val="428"/>
        </w:trPr>
        <w:tc>
          <w:tcPr>
            <w:tcW w:w="4252" w:type="dxa"/>
          </w:tcPr>
          <w:p w14:paraId="48A8CD1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Porque no había vacunas</w:t>
            </w:r>
          </w:p>
        </w:tc>
        <w:tc>
          <w:tcPr>
            <w:tcW w:w="4253" w:type="dxa"/>
          </w:tcPr>
          <w:p w14:paraId="0ED0338A" w14:textId="7314685B"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1</w:t>
            </w:r>
          </w:p>
        </w:tc>
      </w:tr>
      <w:tr w:rsidR="00923BC0" w:rsidRPr="00F03F45" w14:paraId="51F8F531" w14:textId="77777777" w:rsidTr="00010EEC">
        <w:trPr>
          <w:trHeight w:val="625"/>
        </w:trPr>
        <w:tc>
          <w:tcPr>
            <w:tcW w:w="4252" w:type="dxa"/>
          </w:tcPr>
          <w:p w14:paraId="4CEF2FA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Total</w:t>
            </w:r>
          </w:p>
        </w:tc>
        <w:tc>
          <w:tcPr>
            <w:tcW w:w="4253" w:type="dxa"/>
          </w:tcPr>
          <w:p w14:paraId="0F051B67" w14:textId="630D395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olor w:val="FF0000"/>
                <w:sz w:val="16"/>
                <w:szCs w:val="16"/>
              </w:rPr>
              <w:t>4</w:t>
            </w:r>
            <w:r w:rsidR="00E80CF8" w:rsidRPr="00F03F45">
              <w:rPr>
                <w:rFonts w:ascii="Verdana" w:hAnsi="Verdana"/>
                <w:color w:val="FF0000"/>
                <w:sz w:val="16"/>
                <w:szCs w:val="16"/>
              </w:rPr>
              <w:t>,</w:t>
            </w:r>
            <w:r w:rsidRPr="00F03F45">
              <w:rPr>
                <w:rFonts w:ascii="Verdana" w:hAnsi="Verdana"/>
                <w:color w:val="FF0000"/>
                <w:sz w:val="16"/>
                <w:szCs w:val="16"/>
              </w:rPr>
              <w:t>8%</w:t>
            </w:r>
          </w:p>
        </w:tc>
      </w:tr>
      <w:tr w:rsidR="00923BC0" w:rsidRPr="00F03F45" w14:paraId="63D5BDDD" w14:textId="77777777" w:rsidTr="00010EEC">
        <w:trPr>
          <w:trHeight w:val="625"/>
        </w:trPr>
        <w:tc>
          <w:tcPr>
            <w:tcW w:w="8505" w:type="dxa"/>
            <w:gridSpan w:val="2"/>
          </w:tcPr>
          <w:p w14:paraId="56E32A2C"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Style w:val="Heading4Char"/>
                <w:rFonts w:ascii="Verdana" w:hAnsi="Verdana"/>
                <w:sz w:val="16"/>
                <w:szCs w:val="16"/>
                <w:lang w:val="es-ES"/>
              </w:rPr>
              <w:t xml:space="preserve">Causas atribuibles a los conocimientos, actitudes y prácticas del personal de salud </w:t>
            </w:r>
            <w:r w:rsidRPr="00F03F45">
              <w:rPr>
                <w:rStyle w:val="Heading4Char"/>
                <w:rFonts w:ascii="MS Gothic" w:eastAsia="MS Gothic" w:hAnsi="MS Gothic" w:cs="MS Gothic" w:hint="eastAsia"/>
                <w:sz w:val="16"/>
                <w:szCs w:val="16"/>
                <w:lang w:val="es-ES"/>
              </w:rPr>
              <w:t> </w:t>
            </w:r>
          </w:p>
        </w:tc>
      </w:tr>
      <w:tr w:rsidR="00923BC0" w:rsidRPr="00F03F45" w14:paraId="12B191E5" w14:textId="77777777" w:rsidTr="00010EEC">
        <w:trPr>
          <w:trHeight w:val="392"/>
        </w:trPr>
        <w:tc>
          <w:tcPr>
            <w:tcW w:w="4252" w:type="dxa"/>
          </w:tcPr>
          <w:p w14:paraId="19E1A5F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Porque medico dijo que está enfermo*</w:t>
            </w:r>
          </w:p>
        </w:tc>
        <w:tc>
          <w:tcPr>
            <w:tcW w:w="4253" w:type="dxa"/>
          </w:tcPr>
          <w:p w14:paraId="00A9F1E5" w14:textId="70F46C75"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3</w:t>
            </w:r>
          </w:p>
        </w:tc>
      </w:tr>
      <w:tr w:rsidR="00923BC0" w:rsidRPr="00F03F45" w14:paraId="0D01D8AA" w14:textId="77777777" w:rsidTr="00010EEC">
        <w:trPr>
          <w:trHeight w:val="725"/>
        </w:trPr>
        <w:tc>
          <w:tcPr>
            <w:tcW w:w="4252" w:type="dxa"/>
          </w:tcPr>
          <w:p w14:paraId="4136BE68" w14:textId="6BF1B904"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lastRenderedPageBreak/>
              <w:t>Porque médico o enfermera dijo que tiene el esquema completo</w:t>
            </w:r>
          </w:p>
        </w:tc>
        <w:tc>
          <w:tcPr>
            <w:tcW w:w="4253" w:type="dxa"/>
          </w:tcPr>
          <w:p w14:paraId="6C33744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1</w:t>
            </w:r>
          </w:p>
        </w:tc>
      </w:tr>
      <w:tr w:rsidR="00923BC0" w:rsidRPr="00F03F45" w14:paraId="3CF2413B" w14:textId="77777777" w:rsidTr="00010EEC">
        <w:trPr>
          <w:trHeight w:val="365"/>
        </w:trPr>
        <w:tc>
          <w:tcPr>
            <w:tcW w:w="4252" w:type="dxa"/>
          </w:tcPr>
          <w:p w14:paraId="1AE19CD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Total</w:t>
            </w:r>
          </w:p>
        </w:tc>
        <w:tc>
          <w:tcPr>
            <w:tcW w:w="4253" w:type="dxa"/>
          </w:tcPr>
          <w:p w14:paraId="5C4ACEF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FF0000"/>
                <w:sz w:val="16"/>
                <w:szCs w:val="16"/>
                <w:lang w:val="es-ES"/>
              </w:rPr>
              <w:t>19%</w:t>
            </w:r>
          </w:p>
        </w:tc>
      </w:tr>
      <w:tr w:rsidR="00923BC0" w:rsidRPr="00F03F45" w14:paraId="53A4B807" w14:textId="77777777" w:rsidTr="00010EEC">
        <w:trPr>
          <w:trHeight w:val="392"/>
        </w:trPr>
        <w:tc>
          <w:tcPr>
            <w:tcW w:w="4252" w:type="dxa"/>
          </w:tcPr>
          <w:p w14:paraId="34BD3F10" w14:textId="77777777" w:rsidR="00923BC0" w:rsidRPr="00F03F45" w:rsidRDefault="00923BC0" w:rsidP="00010EEC">
            <w:pPr>
              <w:widowControl w:val="0"/>
              <w:tabs>
                <w:tab w:val="left" w:pos="220"/>
                <w:tab w:val="left" w:pos="720"/>
              </w:tabs>
              <w:autoSpaceDE w:val="0"/>
              <w:autoSpaceDN w:val="0"/>
              <w:adjustRightInd w:val="0"/>
              <w:rPr>
                <w:rFonts w:ascii="Verdana" w:hAnsi="Verdana" w:cs="Times"/>
                <w:color w:val="000000"/>
                <w:sz w:val="16"/>
                <w:szCs w:val="16"/>
                <w:lang w:val="es-ES"/>
              </w:rPr>
            </w:pPr>
          </w:p>
        </w:tc>
        <w:tc>
          <w:tcPr>
            <w:tcW w:w="4253" w:type="dxa"/>
          </w:tcPr>
          <w:p w14:paraId="5B291F5A" w14:textId="77777777" w:rsidR="00923BC0" w:rsidRPr="00F03F45" w:rsidRDefault="00923BC0" w:rsidP="00010EEC">
            <w:pPr>
              <w:widowControl w:val="0"/>
              <w:tabs>
                <w:tab w:val="left" w:pos="220"/>
                <w:tab w:val="left" w:pos="720"/>
              </w:tabs>
              <w:autoSpaceDE w:val="0"/>
              <w:autoSpaceDN w:val="0"/>
              <w:adjustRightInd w:val="0"/>
              <w:rPr>
                <w:rFonts w:ascii="Verdana" w:hAnsi="Verdana" w:cs="Times"/>
                <w:color w:val="000000"/>
                <w:sz w:val="16"/>
                <w:szCs w:val="16"/>
                <w:lang w:val="es-ES"/>
              </w:rPr>
            </w:pPr>
          </w:p>
        </w:tc>
      </w:tr>
      <w:tr w:rsidR="00923BC0" w:rsidRPr="00F03F45" w14:paraId="139497F1" w14:textId="77777777" w:rsidTr="00010EEC">
        <w:trPr>
          <w:trHeight w:val="806"/>
        </w:trPr>
        <w:tc>
          <w:tcPr>
            <w:tcW w:w="8505" w:type="dxa"/>
            <w:gridSpan w:val="2"/>
          </w:tcPr>
          <w:p w14:paraId="7134D9CE" w14:textId="77777777" w:rsidR="00923BC0" w:rsidRPr="00F03F45" w:rsidRDefault="00923BC0" w:rsidP="00010EEC">
            <w:pPr>
              <w:widowControl w:val="0"/>
              <w:tabs>
                <w:tab w:val="left" w:pos="220"/>
                <w:tab w:val="left" w:pos="720"/>
              </w:tabs>
              <w:autoSpaceDE w:val="0"/>
              <w:autoSpaceDN w:val="0"/>
              <w:adjustRightInd w:val="0"/>
              <w:rPr>
                <w:rFonts w:ascii="Verdana" w:hAnsi="Verdana" w:cs="Times"/>
                <w:color w:val="000000"/>
                <w:sz w:val="16"/>
                <w:szCs w:val="16"/>
                <w:lang w:val="es-ES"/>
              </w:rPr>
            </w:pPr>
            <w:r w:rsidRPr="00F03F45">
              <w:rPr>
                <w:rStyle w:val="Heading4Char"/>
                <w:rFonts w:ascii="Verdana" w:hAnsi="Verdana"/>
                <w:sz w:val="16"/>
                <w:szCs w:val="16"/>
                <w:lang w:val="es-ES"/>
              </w:rPr>
              <w:t>Causas Atribuibles a los conocimientos, Actitudes y prácticas de la familia o los encargados de los niños</w:t>
            </w:r>
          </w:p>
        </w:tc>
      </w:tr>
      <w:tr w:rsidR="00923BC0" w:rsidRPr="00F03F45" w14:paraId="6C3113C1" w14:textId="77777777" w:rsidTr="00010EEC">
        <w:trPr>
          <w:trHeight w:val="446"/>
        </w:trPr>
        <w:tc>
          <w:tcPr>
            <w:tcW w:w="4252" w:type="dxa"/>
          </w:tcPr>
          <w:p w14:paraId="4695C5C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Porque no lo traje a vacunar</w:t>
            </w:r>
          </w:p>
        </w:tc>
        <w:tc>
          <w:tcPr>
            <w:tcW w:w="4253" w:type="dxa"/>
          </w:tcPr>
          <w:p w14:paraId="7AD22DB9" w14:textId="3353B9A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16</w:t>
            </w:r>
          </w:p>
        </w:tc>
      </w:tr>
      <w:tr w:rsidR="00923BC0" w:rsidRPr="00F03F45" w14:paraId="0BB68D11" w14:textId="77777777" w:rsidTr="00010EEC">
        <w:tc>
          <w:tcPr>
            <w:tcW w:w="4252" w:type="dxa"/>
            <w:tcBorders>
              <w:bottom w:val="single" w:sz="2" w:space="0" w:color="auto"/>
            </w:tcBorders>
          </w:tcPr>
          <w:p w14:paraId="31CFD591" w14:textId="2E06F8FE"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000000"/>
                <w:sz w:val="16"/>
                <w:szCs w:val="16"/>
                <w:lang w:val="es-ES"/>
              </w:rPr>
              <w:t>Total</w:t>
            </w:r>
          </w:p>
        </w:tc>
        <w:tc>
          <w:tcPr>
            <w:tcW w:w="4253" w:type="dxa"/>
            <w:tcBorders>
              <w:bottom w:val="single" w:sz="2" w:space="0" w:color="auto"/>
            </w:tcBorders>
          </w:tcPr>
          <w:p w14:paraId="0D40D84C" w14:textId="5C8AE543" w:rsidR="00923BC0" w:rsidRPr="00F03F45" w:rsidRDefault="00923BC0" w:rsidP="00124F3B">
            <w:pPr>
              <w:keepNext/>
              <w:widowControl w:val="0"/>
              <w:tabs>
                <w:tab w:val="left" w:pos="220"/>
                <w:tab w:val="left" w:pos="720"/>
              </w:tabs>
              <w:autoSpaceDE w:val="0"/>
              <w:autoSpaceDN w:val="0"/>
              <w:adjustRightInd w:val="0"/>
              <w:jc w:val="center"/>
              <w:rPr>
                <w:rFonts w:ascii="Verdana" w:hAnsi="Verdana" w:cs="Times"/>
                <w:color w:val="000000"/>
                <w:sz w:val="16"/>
                <w:szCs w:val="16"/>
                <w:lang w:val="es-ES"/>
              </w:rPr>
            </w:pPr>
            <w:r w:rsidRPr="00F03F45">
              <w:rPr>
                <w:rFonts w:ascii="Verdana" w:hAnsi="Verdana" w:cs="Times"/>
                <w:color w:val="FF0000"/>
                <w:sz w:val="16"/>
                <w:szCs w:val="16"/>
                <w:lang w:val="es-ES"/>
              </w:rPr>
              <w:t>76</w:t>
            </w:r>
            <w:r w:rsidR="00E80CF8" w:rsidRPr="00F03F45">
              <w:rPr>
                <w:rFonts w:ascii="Verdana" w:hAnsi="Verdana" w:cs="Times"/>
                <w:color w:val="FF0000"/>
                <w:sz w:val="16"/>
                <w:szCs w:val="16"/>
                <w:lang w:val="es-ES"/>
              </w:rPr>
              <w:t>,</w:t>
            </w:r>
            <w:r w:rsidRPr="00F03F45">
              <w:rPr>
                <w:rFonts w:ascii="Verdana" w:hAnsi="Verdana" w:cs="Times"/>
                <w:color w:val="FF0000"/>
                <w:sz w:val="16"/>
                <w:szCs w:val="16"/>
                <w:lang w:val="es-ES"/>
              </w:rPr>
              <w:t>2%</w:t>
            </w:r>
          </w:p>
        </w:tc>
      </w:tr>
    </w:tbl>
    <w:p w14:paraId="754E7427" w14:textId="77777777" w:rsidR="00923BC0" w:rsidRPr="00F03F45" w:rsidRDefault="00923BC0" w:rsidP="00923BC0">
      <w:pPr>
        <w:rPr>
          <w:lang w:val="es-ES"/>
        </w:rPr>
      </w:pPr>
    </w:p>
    <w:p w14:paraId="5DCAF819" w14:textId="77777777" w:rsidR="00923BC0" w:rsidRPr="00F03F45" w:rsidRDefault="00923BC0" w:rsidP="00923BC0">
      <w:pPr>
        <w:rPr>
          <w:lang w:val="es-ES"/>
        </w:rPr>
      </w:pPr>
    </w:p>
    <w:p w14:paraId="4E9CC1B4" w14:textId="77777777" w:rsidR="00923BC0" w:rsidRPr="00F03F45" w:rsidRDefault="00923BC0" w:rsidP="00923BC0">
      <w:pPr>
        <w:rPr>
          <w:lang w:val="es-ES"/>
        </w:rPr>
      </w:pPr>
    </w:p>
    <w:p w14:paraId="6EC0026F" w14:textId="77777777" w:rsidR="00923BC0" w:rsidRPr="00F03F45" w:rsidRDefault="00923BC0" w:rsidP="00923BC0">
      <w:pPr>
        <w:rPr>
          <w:lang w:val="es-ES"/>
        </w:rPr>
      </w:pPr>
    </w:p>
    <w:p w14:paraId="572A59AE" w14:textId="77777777" w:rsidR="00923BC0" w:rsidRPr="00F03F45" w:rsidRDefault="00923BC0" w:rsidP="00923BC0">
      <w:pPr>
        <w:rPr>
          <w:lang w:val="es-ES"/>
        </w:rPr>
      </w:pPr>
    </w:p>
    <w:p w14:paraId="59AF05E5" w14:textId="77777777" w:rsidR="00923BC0" w:rsidRPr="00F03F45" w:rsidRDefault="00923BC0" w:rsidP="00923BC0">
      <w:pPr>
        <w:rPr>
          <w:lang w:val="es-ES"/>
        </w:rPr>
      </w:pPr>
    </w:p>
    <w:p w14:paraId="2A82046D" w14:textId="4E5719C9" w:rsidR="00923BC0" w:rsidRPr="00F03F45" w:rsidRDefault="00923BC0" w:rsidP="00923BC0">
      <w:pPr>
        <w:widowControl w:val="0"/>
        <w:tabs>
          <w:tab w:val="left" w:pos="220"/>
          <w:tab w:val="left" w:pos="720"/>
        </w:tabs>
        <w:autoSpaceDE w:val="0"/>
        <w:autoSpaceDN w:val="0"/>
        <w:adjustRightInd w:val="0"/>
        <w:spacing w:after="346"/>
        <w:rPr>
          <w:rFonts w:cs="Times"/>
          <w:color w:val="000000"/>
          <w:lang w:val="es-ES"/>
        </w:rPr>
      </w:pPr>
    </w:p>
    <w:p w14:paraId="7E850C35" w14:textId="51324570" w:rsidR="00186268" w:rsidRPr="00F03F45" w:rsidRDefault="00186268" w:rsidP="00923BC0">
      <w:pPr>
        <w:widowControl w:val="0"/>
        <w:tabs>
          <w:tab w:val="left" w:pos="220"/>
          <w:tab w:val="left" w:pos="720"/>
        </w:tabs>
        <w:autoSpaceDE w:val="0"/>
        <w:autoSpaceDN w:val="0"/>
        <w:adjustRightInd w:val="0"/>
        <w:spacing w:after="346"/>
        <w:rPr>
          <w:rFonts w:cs="Times"/>
          <w:color w:val="000000"/>
          <w:lang w:val="es-ES"/>
        </w:rPr>
      </w:pPr>
    </w:p>
    <w:p w14:paraId="5C67D29C" w14:textId="77777777" w:rsidR="005043B6" w:rsidRPr="00F03F45" w:rsidRDefault="005043B6" w:rsidP="00923BC0">
      <w:pPr>
        <w:widowControl w:val="0"/>
        <w:tabs>
          <w:tab w:val="left" w:pos="220"/>
          <w:tab w:val="left" w:pos="720"/>
        </w:tabs>
        <w:autoSpaceDE w:val="0"/>
        <w:autoSpaceDN w:val="0"/>
        <w:adjustRightInd w:val="0"/>
        <w:spacing w:after="346"/>
        <w:rPr>
          <w:rFonts w:cs="Times"/>
          <w:color w:val="000000"/>
          <w:lang w:val="es-ES"/>
        </w:rPr>
      </w:pPr>
    </w:p>
    <w:p w14:paraId="2AC291FE" w14:textId="48904870" w:rsidR="005043B6" w:rsidRPr="00F03F45" w:rsidRDefault="005043B6" w:rsidP="005043B6">
      <w:pPr>
        <w:pStyle w:val="Caption"/>
        <w:keepNext/>
        <w:rPr>
          <w:lang w:val="es-EC"/>
        </w:rPr>
      </w:pPr>
      <w:r w:rsidRPr="00F03F45">
        <w:rPr>
          <w:lang w:val="es-EC"/>
        </w:rPr>
        <w:t xml:space="preserve">Tabla </w:t>
      </w:r>
      <w:r w:rsidRPr="00F03F45">
        <w:fldChar w:fldCharType="begin"/>
      </w:r>
      <w:r w:rsidRPr="00F03F45">
        <w:rPr>
          <w:lang w:val="es-EC"/>
        </w:rPr>
        <w:instrText xml:space="preserve"> SEQ Tabla \* ARABIC </w:instrText>
      </w:r>
      <w:r w:rsidRPr="00F03F45">
        <w:fldChar w:fldCharType="separate"/>
      </w:r>
      <w:r w:rsidRPr="00F03F45">
        <w:rPr>
          <w:noProof/>
          <w:lang w:val="es-EC"/>
        </w:rPr>
        <w:t>4</w:t>
      </w:r>
      <w:r w:rsidRPr="00F03F45">
        <w:fldChar w:fldCharType="end"/>
      </w:r>
      <w:r w:rsidRPr="00F03F45">
        <w:rPr>
          <w:lang w:val="es-EC"/>
        </w:rPr>
        <w:t xml:space="preserve"> Factores de Riesgo relacionados a Oportunidades Perdidas de Vacunación.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10"/>
        <w:gridCol w:w="814"/>
        <w:gridCol w:w="811"/>
        <w:gridCol w:w="1530"/>
        <w:gridCol w:w="1300"/>
      </w:tblGrid>
      <w:tr w:rsidR="00923BC0" w:rsidRPr="00F03F45" w14:paraId="18873654" w14:textId="77777777" w:rsidTr="00124F3B">
        <w:trPr>
          <w:trHeight w:val="341"/>
          <w:jc w:val="center"/>
        </w:trPr>
        <w:tc>
          <w:tcPr>
            <w:tcW w:w="2830" w:type="dxa"/>
            <w:vMerge w:val="restart"/>
            <w:tcBorders>
              <w:top w:val="single" w:sz="4" w:space="0" w:color="auto"/>
            </w:tcBorders>
            <w:noWrap/>
            <w:hideMark/>
          </w:tcPr>
          <w:p w14:paraId="58F08218" w14:textId="578A35FF"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Factor de riesgo</w:t>
            </w:r>
          </w:p>
        </w:tc>
        <w:tc>
          <w:tcPr>
            <w:tcW w:w="1210" w:type="dxa"/>
            <w:vMerge w:val="restart"/>
            <w:tcBorders>
              <w:top w:val="single" w:sz="4" w:space="0" w:color="auto"/>
            </w:tcBorders>
            <w:noWrap/>
            <w:hideMark/>
          </w:tcPr>
          <w:p w14:paraId="1DBBAAE9" w14:textId="43E51558"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TOTAL</w:t>
            </w:r>
          </w:p>
        </w:tc>
        <w:tc>
          <w:tcPr>
            <w:tcW w:w="1625" w:type="dxa"/>
            <w:gridSpan w:val="2"/>
            <w:tcBorders>
              <w:top w:val="single" w:sz="4" w:space="0" w:color="auto"/>
            </w:tcBorders>
            <w:noWrap/>
            <w:hideMark/>
          </w:tcPr>
          <w:p w14:paraId="43987E7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OPPV</w:t>
            </w:r>
          </w:p>
        </w:tc>
        <w:tc>
          <w:tcPr>
            <w:tcW w:w="1530" w:type="dxa"/>
            <w:vMerge w:val="restart"/>
            <w:tcBorders>
              <w:top w:val="single" w:sz="4" w:space="0" w:color="auto"/>
              <w:bottom w:val="single" w:sz="4" w:space="0" w:color="auto"/>
            </w:tcBorders>
            <w:noWrap/>
            <w:hideMark/>
          </w:tcPr>
          <w:p w14:paraId="4C38828E"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OR (95% IC)</w:t>
            </w:r>
          </w:p>
        </w:tc>
        <w:tc>
          <w:tcPr>
            <w:tcW w:w="1300" w:type="dxa"/>
            <w:vMerge w:val="restart"/>
            <w:tcBorders>
              <w:top w:val="single" w:sz="4" w:space="0" w:color="auto"/>
              <w:bottom w:val="single" w:sz="4" w:space="0" w:color="auto"/>
            </w:tcBorders>
            <w:noWrap/>
            <w:hideMark/>
          </w:tcPr>
          <w:p w14:paraId="2EF56DE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valor p</w:t>
            </w:r>
          </w:p>
        </w:tc>
      </w:tr>
      <w:tr w:rsidR="00923BC0" w:rsidRPr="00F03F45" w14:paraId="674A5DED" w14:textId="77777777" w:rsidTr="00124F3B">
        <w:trPr>
          <w:trHeight w:val="269"/>
          <w:jc w:val="center"/>
        </w:trPr>
        <w:tc>
          <w:tcPr>
            <w:tcW w:w="2830" w:type="dxa"/>
            <w:vMerge/>
            <w:tcBorders>
              <w:bottom w:val="single" w:sz="4" w:space="0" w:color="auto"/>
            </w:tcBorders>
            <w:hideMark/>
          </w:tcPr>
          <w:p w14:paraId="163BF97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p>
        </w:tc>
        <w:tc>
          <w:tcPr>
            <w:tcW w:w="1210" w:type="dxa"/>
            <w:vMerge/>
            <w:tcBorders>
              <w:bottom w:val="single" w:sz="4" w:space="0" w:color="auto"/>
            </w:tcBorders>
            <w:hideMark/>
          </w:tcPr>
          <w:p w14:paraId="15DD8ED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p>
        </w:tc>
        <w:tc>
          <w:tcPr>
            <w:tcW w:w="814" w:type="dxa"/>
            <w:tcBorders>
              <w:bottom w:val="single" w:sz="4" w:space="0" w:color="auto"/>
            </w:tcBorders>
            <w:noWrap/>
            <w:hideMark/>
          </w:tcPr>
          <w:p w14:paraId="6FBC99D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N</w:t>
            </w:r>
          </w:p>
        </w:tc>
        <w:tc>
          <w:tcPr>
            <w:tcW w:w="811" w:type="dxa"/>
            <w:tcBorders>
              <w:bottom w:val="single" w:sz="4" w:space="0" w:color="auto"/>
            </w:tcBorders>
            <w:noWrap/>
            <w:hideMark/>
          </w:tcPr>
          <w:p w14:paraId="316632C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w:t>
            </w:r>
          </w:p>
        </w:tc>
        <w:tc>
          <w:tcPr>
            <w:tcW w:w="1530" w:type="dxa"/>
            <w:vMerge/>
            <w:tcBorders>
              <w:bottom w:val="single" w:sz="4" w:space="0" w:color="auto"/>
            </w:tcBorders>
            <w:hideMark/>
          </w:tcPr>
          <w:p w14:paraId="38B7EC1E"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p>
        </w:tc>
        <w:tc>
          <w:tcPr>
            <w:tcW w:w="1300" w:type="dxa"/>
            <w:vMerge/>
            <w:tcBorders>
              <w:bottom w:val="single" w:sz="4" w:space="0" w:color="auto"/>
            </w:tcBorders>
            <w:hideMark/>
          </w:tcPr>
          <w:p w14:paraId="02EA083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p>
        </w:tc>
      </w:tr>
      <w:tr w:rsidR="00923BC0" w:rsidRPr="00F03F45" w14:paraId="0E6D41AD" w14:textId="77777777" w:rsidTr="00124F3B">
        <w:trPr>
          <w:trHeight w:val="320"/>
          <w:jc w:val="center"/>
        </w:trPr>
        <w:tc>
          <w:tcPr>
            <w:tcW w:w="2830" w:type="dxa"/>
            <w:noWrap/>
            <w:hideMark/>
          </w:tcPr>
          <w:p w14:paraId="2B024A8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rPr>
            </w:pPr>
            <w:r w:rsidRPr="00F03F45">
              <w:rPr>
                <w:rFonts w:ascii="Verdana" w:hAnsi="Verdana" w:cs="Times"/>
                <w:b/>
                <w:bCs/>
                <w:i/>
                <w:iCs/>
                <w:color w:val="000000"/>
                <w:sz w:val="16"/>
                <w:szCs w:val="16"/>
              </w:rPr>
              <w:t>Edad</w:t>
            </w:r>
          </w:p>
        </w:tc>
        <w:tc>
          <w:tcPr>
            <w:tcW w:w="5665" w:type="dxa"/>
            <w:gridSpan w:val="5"/>
            <w:noWrap/>
            <w:hideMark/>
          </w:tcPr>
          <w:p w14:paraId="11F21070" w14:textId="4670AF2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741C3B81" w14:textId="77777777" w:rsidTr="00124F3B">
        <w:trPr>
          <w:trHeight w:val="320"/>
          <w:jc w:val="center"/>
        </w:trPr>
        <w:tc>
          <w:tcPr>
            <w:tcW w:w="2830" w:type="dxa"/>
            <w:noWrap/>
            <w:hideMark/>
          </w:tcPr>
          <w:p w14:paraId="107D4B0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menor de 1 año</w:t>
            </w:r>
          </w:p>
        </w:tc>
        <w:tc>
          <w:tcPr>
            <w:tcW w:w="1210" w:type="dxa"/>
            <w:noWrap/>
            <w:hideMark/>
          </w:tcPr>
          <w:p w14:paraId="31B4732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188</w:t>
            </w:r>
          </w:p>
        </w:tc>
        <w:tc>
          <w:tcPr>
            <w:tcW w:w="814" w:type="dxa"/>
            <w:noWrap/>
            <w:hideMark/>
          </w:tcPr>
          <w:p w14:paraId="72B2AC0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25</w:t>
            </w:r>
          </w:p>
        </w:tc>
        <w:tc>
          <w:tcPr>
            <w:tcW w:w="811" w:type="dxa"/>
            <w:noWrap/>
            <w:hideMark/>
          </w:tcPr>
          <w:p w14:paraId="4B7E9B5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51</w:t>
            </w:r>
          </w:p>
        </w:tc>
        <w:tc>
          <w:tcPr>
            <w:tcW w:w="1530" w:type="dxa"/>
            <w:noWrap/>
            <w:hideMark/>
          </w:tcPr>
          <w:p w14:paraId="5319B90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1CDD629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0,419</w:t>
            </w:r>
          </w:p>
        </w:tc>
      </w:tr>
      <w:tr w:rsidR="00923BC0" w:rsidRPr="00F03F45" w14:paraId="4DF98B8B" w14:textId="77777777" w:rsidTr="00124F3B">
        <w:trPr>
          <w:trHeight w:val="320"/>
          <w:jc w:val="center"/>
        </w:trPr>
        <w:tc>
          <w:tcPr>
            <w:tcW w:w="2830" w:type="dxa"/>
            <w:noWrap/>
            <w:hideMark/>
          </w:tcPr>
          <w:p w14:paraId="7A23BF58" w14:textId="6C465EBC"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 a 4 años</w:t>
            </w:r>
          </w:p>
        </w:tc>
        <w:tc>
          <w:tcPr>
            <w:tcW w:w="1210" w:type="dxa"/>
            <w:noWrap/>
            <w:hideMark/>
          </w:tcPr>
          <w:p w14:paraId="487079F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180</w:t>
            </w:r>
          </w:p>
        </w:tc>
        <w:tc>
          <w:tcPr>
            <w:tcW w:w="814" w:type="dxa"/>
            <w:noWrap/>
            <w:hideMark/>
          </w:tcPr>
          <w:p w14:paraId="1E04FC3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19</w:t>
            </w:r>
          </w:p>
        </w:tc>
        <w:tc>
          <w:tcPr>
            <w:tcW w:w="811" w:type="dxa"/>
            <w:noWrap/>
            <w:hideMark/>
          </w:tcPr>
          <w:p w14:paraId="404B7B0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49</w:t>
            </w:r>
          </w:p>
        </w:tc>
        <w:tc>
          <w:tcPr>
            <w:tcW w:w="1530" w:type="dxa"/>
            <w:noWrap/>
            <w:hideMark/>
          </w:tcPr>
          <w:p w14:paraId="2ABBA13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0,77</w:t>
            </w:r>
          </w:p>
        </w:tc>
        <w:tc>
          <w:tcPr>
            <w:tcW w:w="1300" w:type="dxa"/>
            <w:vMerge/>
            <w:hideMark/>
          </w:tcPr>
          <w:p w14:paraId="7B24CDD6"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5D1FF767" w14:textId="77777777" w:rsidTr="00124F3B">
        <w:trPr>
          <w:trHeight w:val="320"/>
          <w:jc w:val="center"/>
        </w:trPr>
        <w:tc>
          <w:tcPr>
            <w:tcW w:w="2830" w:type="dxa"/>
            <w:noWrap/>
            <w:hideMark/>
          </w:tcPr>
          <w:p w14:paraId="796B369F" w14:textId="62AD501A"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rPr>
            </w:pPr>
            <w:r w:rsidRPr="00F03F45">
              <w:rPr>
                <w:rFonts w:ascii="Verdana" w:hAnsi="Verdana" w:cs="Times"/>
                <w:b/>
                <w:bCs/>
                <w:i/>
                <w:iCs/>
                <w:color w:val="000000"/>
                <w:sz w:val="16"/>
                <w:szCs w:val="16"/>
              </w:rPr>
              <w:t>Tipo de establecimiento</w:t>
            </w:r>
          </w:p>
        </w:tc>
        <w:tc>
          <w:tcPr>
            <w:tcW w:w="1210" w:type="dxa"/>
            <w:noWrap/>
            <w:hideMark/>
          </w:tcPr>
          <w:p w14:paraId="211B7DE1" w14:textId="6BFC515E"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814" w:type="dxa"/>
            <w:noWrap/>
            <w:hideMark/>
          </w:tcPr>
          <w:p w14:paraId="36B8EDFE" w14:textId="49CA7A0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811" w:type="dxa"/>
            <w:noWrap/>
            <w:hideMark/>
          </w:tcPr>
          <w:p w14:paraId="6F8EE729" w14:textId="77B9757A"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noWrap/>
            <w:hideMark/>
          </w:tcPr>
          <w:p w14:paraId="58471172" w14:textId="20DCB5F8"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300" w:type="dxa"/>
            <w:noWrap/>
            <w:hideMark/>
          </w:tcPr>
          <w:p w14:paraId="39751E80" w14:textId="4E3DAD41"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6D044F3C" w14:textId="77777777" w:rsidTr="00124F3B">
        <w:trPr>
          <w:trHeight w:val="320"/>
          <w:jc w:val="center"/>
        </w:trPr>
        <w:tc>
          <w:tcPr>
            <w:tcW w:w="2830" w:type="dxa"/>
            <w:noWrap/>
            <w:hideMark/>
          </w:tcPr>
          <w:p w14:paraId="2E6321A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Tipo A*</w:t>
            </w:r>
          </w:p>
        </w:tc>
        <w:tc>
          <w:tcPr>
            <w:tcW w:w="1210" w:type="dxa"/>
            <w:noWrap/>
            <w:hideMark/>
          </w:tcPr>
          <w:p w14:paraId="2C0DF6F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259</w:t>
            </w:r>
          </w:p>
        </w:tc>
        <w:tc>
          <w:tcPr>
            <w:tcW w:w="814" w:type="dxa"/>
            <w:noWrap/>
            <w:hideMark/>
          </w:tcPr>
          <w:p w14:paraId="2EC7C3D6"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33</w:t>
            </w:r>
          </w:p>
        </w:tc>
        <w:tc>
          <w:tcPr>
            <w:tcW w:w="811" w:type="dxa"/>
            <w:noWrap/>
            <w:hideMark/>
          </w:tcPr>
          <w:p w14:paraId="40B0B06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75</w:t>
            </w:r>
          </w:p>
        </w:tc>
        <w:tc>
          <w:tcPr>
            <w:tcW w:w="1530" w:type="dxa"/>
            <w:noWrap/>
            <w:hideMark/>
          </w:tcPr>
          <w:p w14:paraId="556B1F3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0999D16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0,675</w:t>
            </w:r>
          </w:p>
        </w:tc>
      </w:tr>
      <w:tr w:rsidR="00923BC0" w:rsidRPr="00F03F45" w14:paraId="0A29ACDE" w14:textId="77777777" w:rsidTr="00124F3B">
        <w:trPr>
          <w:trHeight w:val="320"/>
          <w:jc w:val="center"/>
        </w:trPr>
        <w:tc>
          <w:tcPr>
            <w:tcW w:w="2830" w:type="dxa"/>
            <w:noWrap/>
            <w:hideMark/>
          </w:tcPr>
          <w:p w14:paraId="5960AEA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Tipo B**</w:t>
            </w:r>
          </w:p>
        </w:tc>
        <w:tc>
          <w:tcPr>
            <w:tcW w:w="1210" w:type="dxa"/>
            <w:noWrap/>
            <w:hideMark/>
          </w:tcPr>
          <w:p w14:paraId="6D1A02AE"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99</w:t>
            </w:r>
          </w:p>
        </w:tc>
        <w:tc>
          <w:tcPr>
            <w:tcW w:w="814" w:type="dxa"/>
            <w:noWrap/>
            <w:hideMark/>
          </w:tcPr>
          <w:p w14:paraId="19E5B34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11</w:t>
            </w:r>
          </w:p>
        </w:tc>
        <w:tc>
          <w:tcPr>
            <w:tcW w:w="811" w:type="dxa"/>
            <w:noWrap/>
            <w:hideMark/>
          </w:tcPr>
          <w:p w14:paraId="1C1AFA7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25</w:t>
            </w:r>
          </w:p>
        </w:tc>
        <w:tc>
          <w:tcPr>
            <w:tcW w:w="1530" w:type="dxa"/>
            <w:noWrap/>
            <w:hideMark/>
          </w:tcPr>
          <w:p w14:paraId="52077B0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0,86</w:t>
            </w:r>
          </w:p>
        </w:tc>
        <w:tc>
          <w:tcPr>
            <w:tcW w:w="1300" w:type="dxa"/>
            <w:vMerge/>
            <w:hideMark/>
          </w:tcPr>
          <w:p w14:paraId="04068BB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406706B2" w14:textId="77777777" w:rsidTr="00124F3B">
        <w:trPr>
          <w:trHeight w:val="320"/>
          <w:jc w:val="center"/>
        </w:trPr>
        <w:tc>
          <w:tcPr>
            <w:tcW w:w="2830" w:type="dxa"/>
            <w:noWrap/>
            <w:hideMark/>
          </w:tcPr>
          <w:p w14:paraId="7BD97086" w14:textId="2DE6CE63"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lang w:val="es-ES"/>
              </w:rPr>
            </w:pPr>
            <w:r w:rsidRPr="00F03F45">
              <w:rPr>
                <w:rFonts w:ascii="Verdana" w:hAnsi="Verdana" w:cs="Times"/>
                <w:b/>
                <w:bCs/>
                <w:i/>
                <w:iCs/>
                <w:color w:val="000000"/>
                <w:sz w:val="16"/>
                <w:szCs w:val="16"/>
                <w:lang w:val="es-ES"/>
              </w:rPr>
              <w:t>Edad de padre o cuidador</w:t>
            </w:r>
          </w:p>
        </w:tc>
        <w:tc>
          <w:tcPr>
            <w:tcW w:w="1210" w:type="dxa"/>
            <w:noWrap/>
            <w:hideMark/>
          </w:tcPr>
          <w:p w14:paraId="5FBEC781" w14:textId="2F2C7F5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4" w:type="dxa"/>
            <w:noWrap/>
            <w:hideMark/>
          </w:tcPr>
          <w:p w14:paraId="34F87F66" w14:textId="591EEA13"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1" w:type="dxa"/>
            <w:noWrap/>
            <w:hideMark/>
          </w:tcPr>
          <w:p w14:paraId="3C3C363C" w14:textId="1206CC32"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530" w:type="dxa"/>
            <w:noWrap/>
            <w:hideMark/>
          </w:tcPr>
          <w:p w14:paraId="6CF96EE4" w14:textId="29D46638"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300" w:type="dxa"/>
            <w:noWrap/>
            <w:hideMark/>
          </w:tcPr>
          <w:p w14:paraId="38200B87" w14:textId="546233D5"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r>
      <w:tr w:rsidR="00923BC0" w:rsidRPr="00F03F45" w14:paraId="79C0AA7A" w14:textId="77777777" w:rsidTr="00124F3B">
        <w:trPr>
          <w:trHeight w:val="320"/>
          <w:jc w:val="center"/>
        </w:trPr>
        <w:tc>
          <w:tcPr>
            <w:tcW w:w="2830" w:type="dxa"/>
            <w:noWrap/>
            <w:hideMark/>
          </w:tcPr>
          <w:p w14:paraId="4B78AD8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menos de 25 años</w:t>
            </w:r>
          </w:p>
        </w:tc>
        <w:tc>
          <w:tcPr>
            <w:tcW w:w="1210" w:type="dxa"/>
            <w:noWrap/>
            <w:hideMark/>
          </w:tcPr>
          <w:p w14:paraId="6FA6368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151</w:t>
            </w:r>
          </w:p>
        </w:tc>
        <w:tc>
          <w:tcPr>
            <w:tcW w:w="814" w:type="dxa"/>
            <w:noWrap/>
            <w:hideMark/>
          </w:tcPr>
          <w:p w14:paraId="56880B5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11</w:t>
            </w:r>
          </w:p>
        </w:tc>
        <w:tc>
          <w:tcPr>
            <w:tcW w:w="811" w:type="dxa"/>
            <w:noWrap/>
            <w:hideMark/>
          </w:tcPr>
          <w:p w14:paraId="3C27674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25</w:t>
            </w:r>
          </w:p>
        </w:tc>
        <w:tc>
          <w:tcPr>
            <w:tcW w:w="1530" w:type="dxa"/>
            <w:noWrap/>
            <w:hideMark/>
          </w:tcPr>
          <w:p w14:paraId="4EB155B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04317E2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r w:rsidRPr="00F03F45">
              <w:rPr>
                <w:rFonts w:ascii="Verdana" w:hAnsi="Verdana" w:cs="Times"/>
                <w:b/>
                <w:bCs/>
                <w:color w:val="000000"/>
                <w:sz w:val="16"/>
                <w:szCs w:val="16"/>
              </w:rPr>
              <w:t>0,024</w:t>
            </w:r>
          </w:p>
        </w:tc>
      </w:tr>
      <w:tr w:rsidR="00923BC0" w:rsidRPr="00F03F45" w14:paraId="67EBC5B7" w14:textId="77777777" w:rsidTr="00124F3B">
        <w:trPr>
          <w:trHeight w:val="320"/>
          <w:jc w:val="center"/>
        </w:trPr>
        <w:tc>
          <w:tcPr>
            <w:tcW w:w="2830" w:type="dxa"/>
            <w:noWrap/>
            <w:hideMark/>
          </w:tcPr>
          <w:p w14:paraId="6F58F92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más de 25 años</w:t>
            </w:r>
          </w:p>
        </w:tc>
        <w:tc>
          <w:tcPr>
            <w:tcW w:w="1210" w:type="dxa"/>
            <w:noWrap/>
            <w:hideMark/>
          </w:tcPr>
          <w:p w14:paraId="435AA66E"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217</w:t>
            </w:r>
          </w:p>
        </w:tc>
        <w:tc>
          <w:tcPr>
            <w:tcW w:w="814" w:type="dxa"/>
            <w:noWrap/>
            <w:hideMark/>
          </w:tcPr>
          <w:p w14:paraId="07AFA766"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33</w:t>
            </w:r>
          </w:p>
        </w:tc>
        <w:tc>
          <w:tcPr>
            <w:tcW w:w="811" w:type="dxa"/>
            <w:noWrap/>
            <w:hideMark/>
          </w:tcPr>
          <w:p w14:paraId="78B5BAE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75</w:t>
            </w:r>
          </w:p>
        </w:tc>
        <w:tc>
          <w:tcPr>
            <w:tcW w:w="1530" w:type="dxa"/>
            <w:noWrap/>
            <w:hideMark/>
          </w:tcPr>
          <w:p w14:paraId="6ED15C95"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2,28</w:t>
            </w:r>
          </w:p>
        </w:tc>
        <w:tc>
          <w:tcPr>
            <w:tcW w:w="1300" w:type="dxa"/>
            <w:vMerge/>
            <w:hideMark/>
          </w:tcPr>
          <w:p w14:paraId="70D9A06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color w:val="000000"/>
                <w:sz w:val="16"/>
                <w:szCs w:val="16"/>
              </w:rPr>
            </w:pPr>
          </w:p>
        </w:tc>
      </w:tr>
      <w:tr w:rsidR="00923BC0" w:rsidRPr="00F03F45" w14:paraId="61EC4CDD" w14:textId="77777777" w:rsidTr="00124F3B">
        <w:trPr>
          <w:trHeight w:val="320"/>
          <w:jc w:val="center"/>
        </w:trPr>
        <w:tc>
          <w:tcPr>
            <w:tcW w:w="2830" w:type="dxa"/>
            <w:noWrap/>
            <w:hideMark/>
          </w:tcPr>
          <w:p w14:paraId="5B0CFB22" w14:textId="0A8876BF"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lang w:val="es-ES"/>
              </w:rPr>
            </w:pPr>
            <w:r w:rsidRPr="00F03F45">
              <w:rPr>
                <w:rFonts w:ascii="Verdana" w:hAnsi="Verdana" w:cs="Times"/>
                <w:b/>
                <w:bCs/>
                <w:i/>
                <w:iCs/>
                <w:color w:val="000000"/>
                <w:sz w:val="16"/>
                <w:szCs w:val="16"/>
                <w:lang w:val="es-ES"/>
              </w:rPr>
              <w:t>Nivel de educación del padre o cuidador</w:t>
            </w:r>
          </w:p>
        </w:tc>
        <w:tc>
          <w:tcPr>
            <w:tcW w:w="1210" w:type="dxa"/>
            <w:noWrap/>
            <w:hideMark/>
          </w:tcPr>
          <w:p w14:paraId="1C0B38A5" w14:textId="566B42C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4" w:type="dxa"/>
            <w:noWrap/>
            <w:hideMark/>
          </w:tcPr>
          <w:p w14:paraId="7588DDFE" w14:textId="6BEDA24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1" w:type="dxa"/>
            <w:noWrap/>
            <w:hideMark/>
          </w:tcPr>
          <w:p w14:paraId="1EB94120" w14:textId="16789E9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530" w:type="dxa"/>
            <w:noWrap/>
            <w:hideMark/>
          </w:tcPr>
          <w:p w14:paraId="4404392C" w14:textId="2C69FF39"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300" w:type="dxa"/>
            <w:noWrap/>
            <w:hideMark/>
          </w:tcPr>
          <w:p w14:paraId="711230F0" w14:textId="7970EFCA"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r>
      <w:tr w:rsidR="00923BC0" w:rsidRPr="00F03F45" w14:paraId="3BA425FC" w14:textId="77777777" w:rsidTr="00124F3B">
        <w:trPr>
          <w:trHeight w:val="320"/>
          <w:jc w:val="center"/>
        </w:trPr>
        <w:tc>
          <w:tcPr>
            <w:tcW w:w="2830" w:type="dxa"/>
            <w:noWrap/>
            <w:hideMark/>
          </w:tcPr>
          <w:p w14:paraId="414DA6DB" w14:textId="30403B81"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Secundaria o mas</w:t>
            </w:r>
          </w:p>
        </w:tc>
        <w:tc>
          <w:tcPr>
            <w:tcW w:w="1210" w:type="dxa"/>
            <w:noWrap/>
            <w:hideMark/>
          </w:tcPr>
          <w:p w14:paraId="5B0700F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323</w:t>
            </w:r>
          </w:p>
        </w:tc>
        <w:tc>
          <w:tcPr>
            <w:tcW w:w="814" w:type="dxa"/>
            <w:noWrap/>
            <w:hideMark/>
          </w:tcPr>
          <w:p w14:paraId="36BCE2A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43</w:t>
            </w:r>
          </w:p>
        </w:tc>
        <w:tc>
          <w:tcPr>
            <w:tcW w:w="811" w:type="dxa"/>
            <w:noWrap/>
            <w:hideMark/>
          </w:tcPr>
          <w:p w14:paraId="075072EC"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97,7</w:t>
            </w:r>
          </w:p>
        </w:tc>
        <w:tc>
          <w:tcPr>
            <w:tcW w:w="1530" w:type="dxa"/>
            <w:noWrap/>
            <w:hideMark/>
          </w:tcPr>
          <w:p w14:paraId="34556F1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4C92ED3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0,06</w:t>
            </w:r>
          </w:p>
        </w:tc>
      </w:tr>
      <w:tr w:rsidR="00923BC0" w:rsidRPr="00F03F45" w14:paraId="05BE2908" w14:textId="77777777" w:rsidTr="00124F3B">
        <w:trPr>
          <w:trHeight w:val="320"/>
          <w:jc w:val="center"/>
        </w:trPr>
        <w:tc>
          <w:tcPr>
            <w:tcW w:w="2830" w:type="dxa"/>
            <w:noWrap/>
            <w:hideMark/>
          </w:tcPr>
          <w:p w14:paraId="235212CF" w14:textId="2B378D98"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Primaria o menos</w:t>
            </w:r>
          </w:p>
        </w:tc>
        <w:tc>
          <w:tcPr>
            <w:tcW w:w="1210" w:type="dxa"/>
            <w:noWrap/>
            <w:hideMark/>
          </w:tcPr>
          <w:p w14:paraId="1EA8560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45</w:t>
            </w:r>
          </w:p>
        </w:tc>
        <w:tc>
          <w:tcPr>
            <w:tcW w:w="814" w:type="dxa"/>
            <w:noWrap/>
            <w:hideMark/>
          </w:tcPr>
          <w:p w14:paraId="3AF8572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811" w:type="dxa"/>
            <w:noWrap/>
            <w:hideMark/>
          </w:tcPr>
          <w:p w14:paraId="6434577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2,3</w:t>
            </w:r>
          </w:p>
        </w:tc>
        <w:tc>
          <w:tcPr>
            <w:tcW w:w="1530" w:type="dxa"/>
            <w:noWrap/>
            <w:hideMark/>
          </w:tcPr>
          <w:p w14:paraId="470D854B"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6,75</w:t>
            </w:r>
          </w:p>
        </w:tc>
        <w:tc>
          <w:tcPr>
            <w:tcW w:w="1300" w:type="dxa"/>
            <w:vMerge/>
            <w:hideMark/>
          </w:tcPr>
          <w:p w14:paraId="6CBF662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43027275" w14:textId="77777777" w:rsidTr="00124F3B">
        <w:trPr>
          <w:trHeight w:val="320"/>
          <w:jc w:val="center"/>
        </w:trPr>
        <w:tc>
          <w:tcPr>
            <w:tcW w:w="2830" w:type="dxa"/>
            <w:noWrap/>
            <w:hideMark/>
          </w:tcPr>
          <w:p w14:paraId="6B38C2FD" w14:textId="0D3FCFDF"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rPr>
            </w:pPr>
            <w:r w:rsidRPr="00F03F45">
              <w:rPr>
                <w:rFonts w:ascii="Verdana" w:hAnsi="Verdana" w:cs="Times"/>
                <w:b/>
                <w:bCs/>
                <w:i/>
                <w:iCs/>
                <w:color w:val="000000"/>
                <w:sz w:val="16"/>
                <w:szCs w:val="16"/>
              </w:rPr>
              <w:t>Ocupación del cuidador</w:t>
            </w:r>
          </w:p>
        </w:tc>
        <w:tc>
          <w:tcPr>
            <w:tcW w:w="1210" w:type="dxa"/>
            <w:noWrap/>
            <w:hideMark/>
          </w:tcPr>
          <w:p w14:paraId="7B9D4EC1" w14:textId="7CAC2086"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814" w:type="dxa"/>
            <w:noWrap/>
            <w:hideMark/>
          </w:tcPr>
          <w:p w14:paraId="5CE34337" w14:textId="7268B68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811" w:type="dxa"/>
            <w:noWrap/>
            <w:hideMark/>
          </w:tcPr>
          <w:p w14:paraId="15966DA0" w14:textId="362F5101"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noWrap/>
            <w:hideMark/>
          </w:tcPr>
          <w:p w14:paraId="46F84208" w14:textId="504365DC"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300" w:type="dxa"/>
            <w:noWrap/>
            <w:hideMark/>
          </w:tcPr>
          <w:p w14:paraId="3D09FB82" w14:textId="44A7823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7D4ED512" w14:textId="77777777" w:rsidTr="00124F3B">
        <w:trPr>
          <w:trHeight w:val="320"/>
          <w:jc w:val="center"/>
        </w:trPr>
        <w:tc>
          <w:tcPr>
            <w:tcW w:w="2830" w:type="dxa"/>
            <w:noWrap/>
            <w:hideMark/>
          </w:tcPr>
          <w:p w14:paraId="4FEDD03D" w14:textId="641654B5"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Ama de casa</w:t>
            </w:r>
          </w:p>
        </w:tc>
        <w:tc>
          <w:tcPr>
            <w:tcW w:w="1210" w:type="dxa"/>
            <w:noWrap/>
            <w:hideMark/>
          </w:tcPr>
          <w:p w14:paraId="715A96E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174</w:t>
            </w:r>
          </w:p>
        </w:tc>
        <w:tc>
          <w:tcPr>
            <w:tcW w:w="814" w:type="dxa"/>
            <w:noWrap/>
            <w:hideMark/>
          </w:tcPr>
          <w:p w14:paraId="3B5C784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16</w:t>
            </w:r>
          </w:p>
        </w:tc>
        <w:tc>
          <w:tcPr>
            <w:tcW w:w="811" w:type="dxa"/>
            <w:noWrap/>
            <w:hideMark/>
          </w:tcPr>
          <w:p w14:paraId="657F43F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36,6</w:t>
            </w:r>
          </w:p>
        </w:tc>
        <w:tc>
          <w:tcPr>
            <w:tcW w:w="1530" w:type="dxa"/>
            <w:noWrap/>
            <w:hideMark/>
          </w:tcPr>
          <w:p w14:paraId="5E5E299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5D6EC37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0,125</w:t>
            </w:r>
          </w:p>
        </w:tc>
      </w:tr>
      <w:tr w:rsidR="00923BC0" w:rsidRPr="00F03F45" w14:paraId="2FD7110F" w14:textId="77777777" w:rsidTr="00124F3B">
        <w:trPr>
          <w:trHeight w:val="320"/>
          <w:jc w:val="center"/>
        </w:trPr>
        <w:tc>
          <w:tcPr>
            <w:tcW w:w="2830" w:type="dxa"/>
            <w:noWrap/>
            <w:hideMark/>
          </w:tcPr>
          <w:p w14:paraId="54510FFE" w14:textId="47BC9485"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Otros trabajos</w:t>
            </w:r>
          </w:p>
        </w:tc>
        <w:tc>
          <w:tcPr>
            <w:tcW w:w="1210" w:type="dxa"/>
            <w:noWrap/>
            <w:hideMark/>
          </w:tcPr>
          <w:p w14:paraId="44DF783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194</w:t>
            </w:r>
          </w:p>
        </w:tc>
        <w:tc>
          <w:tcPr>
            <w:tcW w:w="814" w:type="dxa"/>
            <w:noWrap/>
            <w:hideMark/>
          </w:tcPr>
          <w:p w14:paraId="4C14846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28</w:t>
            </w:r>
          </w:p>
        </w:tc>
        <w:tc>
          <w:tcPr>
            <w:tcW w:w="811" w:type="dxa"/>
            <w:noWrap/>
            <w:hideMark/>
          </w:tcPr>
          <w:p w14:paraId="4A27CE1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63,4</w:t>
            </w:r>
          </w:p>
        </w:tc>
        <w:tc>
          <w:tcPr>
            <w:tcW w:w="1530" w:type="dxa"/>
            <w:noWrap/>
            <w:hideMark/>
          </w:tcPr>
          <w:p w14:paraId="74191E9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1,66</w:t>
            </w:r>
          </w:p>
        </w:tc>
        <w:tc>
          <w:tcPr>
            <w:tcW w:w="1300" w:type="dxa"/>
            <w:vMerge/>
            <w:hideMark/>
          </w:tcPr>
          <w:p w14:paraId="02B689F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668404FE" w14:textId="77777777" w:rsidTr="00124F3B">
        <w:trPr>
          <w:trHeight w:val="320"/>
          <w:jc w:val="center"/>
        </w:trPr>
        <w:tc>
          <w:tcPr>
            <w:tcW w:w="2830" w:type="dxa"/>
            <w:noWrap/>
            <w:hideMark/>
          </w:tcPr>
          <w:p w14:paraId="68B647D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lang w:val="es-ES"/>
              </w:rPr>
            </w:pPr>
            <w:r w:rsidRPr="00F03F45">
              <w:rPr>
                <w:rFonts w:ascii="Verdana" w:hAnsi="Verdana" w:cs="Times"/>
                <w:b/>
                <w:bCs/>
                <w:i/>
                <w:iCs/>
                <w:color w:val="000000"/>
                <w:sz w:val="16"/>
                <w:szCs w:val="16"/>
                <w:lang w:val="es-ES"/>
              </w:rPr>
              <w:t>"Durante esta visita al centro de salud, ¿vacunaron a su hijo?"</w:t>
            </w:r>
          </w:p>
        </w:tc>
        <w:tc>
          <w:tcPr>
            <w:tcW w:w="1210" w:type="dxa"/>
            <w:noWrap/>
            <w:hideMark/>
          </w:tcPr>
          <w:p w14:paraId="33EFCAD8" w14:textId="693C256A"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4" w:type="dxa"/>
            <w:noWrap/>
            <w:hideMark/>
          </w:tcPr>
          <w:p w14:paraId="114586FB" w14:textId="437449B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1" w:type="dxa"/>
            <w:noWrap/>
            <w:hideMark/>
          </w:tcPr>
          <w:p w14:paraId="3357FBBD" w14:textId="5F3DEFF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530" w:type="dxa"/>
            <w:noWrap/>
            <w:hideMark/>
          </w:tcPr>
          <w:p w14:paraId="5161501C" w14:textId="662CA150"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300" w:type="dxa"/>
            <w:noWrap/>
            <w:hideMark/>
          </w:tcPr>
          <w:p w14:paraId="1D4B22D5" w14:textId="59356330"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r>
      <w:tr w:rsidR="00923BC0" w:rsidRPr="00F03F45" w14:paraId="06E7C17D" w14:textId="77777777" w:rsidTr="00124F3B">
        <w:trPr>
          <w:trHeight w:val="320"/>
          <w:jc w:val="center"/>
        </w:trPr>
        <w:tc>
          <w:tcPr>
            <w:tcW w:w="2830" w:type="dxa"/>
            <w:noWrap/>
            <w:hideMark/>
          </w:tcPr>
          <w:p w14:paraId="71C06647" w14:textId="289A9A52"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Si</w:t>
            </w:r>
          </w:p>
        </w:tc>
        <w:tc>
          <w:tcPr>
            <w:tcW w:w="1210" w:type="dxa"/>
            <w:noWrap/>
            <w:hideMark/>
          </w:tcPr>
          <w:p w14:paraId="7D20A21B"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167</w:t>
            </w:r>
          </w:p>
        </w:tc>
        <w:tc>
          <w:tcPr>
            <w:tcW w:w="814" w:type="dxa"/>
            <w:noWrap/>
            <w:hideMark/>
          </w:tcPr>
          <w:p w14:paraId="67F7F0CC"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23</w:t>
            </w:r>
          </w:p>
        </w:tc>
        <w:tc>
          <w:tcPr>
            <w:tcW w:w="811" w:type="dxa"/>
            <w:noWrap/>
            <w:hideMark/>
          </w:tcPr>
          <w:p w14:paraId="2DDDC03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52,2</w:t>
            </w:r>
          </w:p>
        </w:tc>
        <w:tc>
          <w:tcPr>
            <w:tcW w:w="1530" w:type="dxa"/>
            <w:noWrap/>
            <w:hideMark/>
          </w:tcPr>
          <w:p w14:paraId="2F23CC5B"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0B6398C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0,347</w:t>
            </w:r>
          </w:p>
        </w:tc>
      </w:tr>
      <w:tr w:rsidR="00923BC0" w:rsidRPr="00F03F45" w14:paraId="71EC31A0" w14:textId="77777777" w:rsidTr="00124F3B">
        <w:trPr>
          <w:trHeight w:val="320"/>
          <w:jc w:val="center"/>
        </w:trPr>
        <w:tc>
          <w:tcPr>
            <w:tcW w:w="2830" w:type="dxa"/>
            <w:noWrap/>
            <w:hideMark/>
          </w:tcPr>
          <w:p w14:paraId="03F693AF" w14:textId="4E1EF3C3"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No</w:t>
            </w:r>
          </w:p>
        </w:tc>
        <w:tc>
          <w:tcPr>
            <w:tcW w:w="1210" w:type="dxa"/>
            <w:noWrap/>
            <w:hideMark/>
          </w:tcPr>
          <w:p w14:paraId="258C47B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199</w:t>
            </w:r>
          </w:p>
        </w:tc>
        <w:tc>
          <w:tcPr>
            <w:tcW w:w="814" w:type="dxa"/>
            <w:noWrap/>
            <w:hideMark/>
          </w:tcPr>
          <w:p w14:paraId="11A6FDB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21</w:t>
            </w:r>
          </w:p>
        </w:tc>
        <w:tc>
          <w:tcPr>
            <w:tcW w:w="811" w:type="dxa"/>
            <w:noWrap/>
            <w:hideMark/>
          </w:tcPr>
          <w:p w14:paraId="4E60E41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47,8</w:t>
            </w:r>
          </w:p>
        </w:tc>
        <w:tc>
          <w:tcPr>
            <w:tcW w:w="1530" w:type="dxa"/>
            <w:noWrap/>
            <w:hideMark/>
          </w:tcPr>
          <w:p w14:paraId="761C5665"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1,35</w:t>
            </w:r>
          </w:p>
        </w:tc>
        <w:tc>
          <w:tcPr>
            <w:tcW w:w="1300" w:type="dxa"/>
            <w:vMerge/>
            <w:hideMark/>
          </w:tcPr>
          <w:p w14:paraId="382B586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2B9B5D06" w14:textId="77777777" w:rsidTr="00124F3B">
        <w:trPr>
          <w:trHeight w:val="320"/>
          <w:jc w:val="center"/>
        </w:trPr>
        <w:tc>
          <w:tcPr>
            <w:tcW w:w="2830" w:type="dxa"/>
            <w:noWrap/>
            <w:hideMark/>
          </w:tcPr>
          <w:p w14:paraId="0D38B3C6" w14:textId="7073C438"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lang w:val="es-ES"/>
              </w:rPr>
            </w:pPr>
            <w:r w:rsidRPr="00F03F45">
              <w:rPr>
                <w:rFonts w:ascii="Verdana" w:hAnsi="Verdana" w:cs="Times"/>
                <w:b/>
                <w:bCs/>
                <w:i/>
                <w:iCs/>
                <w:color w:val="000000"/>
                <w:sz w:val="16"/>
                <w:szCs w:val="16"/>
                <w:lang w:val="es-ES"/>
              </w:rPr>
              <w:t xml:space="preserve">"¿El </w:t>
            </w:r>
            <w:r w:rsidR="001D3C7F" w:rsidRPr="00F03F45">
              <w:rPr>
                <w:rFonts w:ascii="Verdana" w:hAnsi="Verdana" w:cs="Times"/>
                <w:b/>
                <w:bCs/>
                <w:i/>
                <w:iCs/>
                <w:color w:val="000000"/>
                <w:sz w:val="16"/>
                <w:szCs w:val="16"/>
                <w:lang w:val="es-ES"/>
              </w:rPr>
              <w:t>médico le</w:t>
            </w:r>
            <w:r w:rsidRPr="00F03F45">
              <w:rPr>
                <w:rFonts w:ascii="Verdana" w:hAnsi="Verdana" w:cs="Times"/>
                <w:b/>
                <w:bCs/>
                <w:i/>
                <w:iCs/>
                <w:color w:val="000000"/>
                <w:sz w:val="16"/>
                <w:szCs w:val="16"/>
                <w:lang w:val="es-ES"/>
              </w:rPr>
              <w:t xml:space="preserve"> pidió el carné de vacunación hoy?"</w:t>
            </w:r>
          </w:p>
        </w:tc>
        <w:tc>
          <w:tcPr>
            <w:tcW w:w="1210" w:type="dxa"/>
            <w:noWrap/>
            <w:hideMark/>
          </w:tcPr>
          <w:p w14:paraId="53557517" w14:textId="702AFC34"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4" w:type="dxa"/>
            <w:noWrap/>
            <w:hideMark/>
          </w:tcPr>
          <w:p w14:paraId="1079DC1C" w14:textId="3C1A59F1"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1" w:type="dxa"/>
            <w:noWrap/>
            <w:hideMark/>
          </w:tcPr>
          <w:p w14:paraId="2DFDCF1A" w14:textId="59F9408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530" w:type="dxa"/>
            <w:noWrap/>
            <w:hideMark/>
          </w:tcPr>
          <w:p w14:paraId="7CFEE35F" w14:textId="4A2E3E6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300" w:type="dxa"/>
            <w:noWrap/>
            <w:hideMark/>
          </w:tcPr>
          <w:p w14:paraId="5965A5ED" w14:textId="6B1E00AA"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r>
      <w:tr w:rsidR="00923BC0" w:rsidRPr="00F03F45" w14:paraId="5713C2C1" w14:textId="77777777" w:rsidTr="00124F3B">
        <w:trPr>
          <w:trHeight w:val="320"/>
          <w:jc w:val="center"/>
        </w:trPr>
        <w:tc>
          <w:tcPr>
            <w:tcW w:w="2830" w:type="dxa"/>
            <w:noWrap/>
            <w:hideMark/>
          </w:tcPr>
          <w:p w14:paraId="024C868D" w14:textId="147A4D9E"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Si</w:t>
            </w:r>
          </w:p>
        </w:tc>
        <w:tc>
          <w:tcPr>
            <w:tcW w:w="1210" w:type="dxa"/>
            <w:noWrap/>
            <w:hideMark/>
          </w:tcPr>
          <w:p w14:paraId="4CD27AC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336</w:t>
            </w:r>
          </w:p>
        </w:tc>
        <w:tc>
          <w:tcPr>
            <w:tcW w:w="814" w:type="dxa"/>
            <w:noWrap/>
            <w:hideMark/>
          </w:tcPr>
          <w:p w14:paraId="41BC2C6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42</w:t>
            </w:r>
          </w:p>
        </w:tc>
        <w:tc>
          <w:tcPr>
            <w:tcW w:w="811" w:type="dxa"/>
            <w:noWrap/>
            <w:hideMark/>
          </w:tcPr>
          <w:p w14:paraId="6B00910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95,4</w:t>
            </w:r>
          </w:p>
        </w:tc>
        <w:tc>
          <w:tcPr>
            <w:tcW w:w="1530" w:type="dxa"/>
            <w:noWrap/>
            <w:hideMark/>
          </w:tcPr>
          <w:p w14:paraId="0FC7E3E7"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vMerge w:val="restart"/>
            <w:noWrap/>
            <w:hideMark/>
          </w:tcPr>
          <w:p w14:paraId="027ED73C"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0,35</w:t>
            </w:r>
          </w:p>
        </w:tc>
      </w:tr>
      <w:tr w:rsidR="00923BC0" w:rsidRPr="00F03F45" w14:paraId="0974FC32" w14:textId="77777777" w:rsidTr="00124F3B">
        <w:trPr>
          <w:trHeight w:val="320"/>
          <w:jc w:val="center"/>
        </w:trPr>
        <w:tc>
          <w:tcPr>
            <w:tcW w:w="2830" w:type="dxa"/>
            <w:noWrap/>
            <w:hideMark/>
          </w:tcPr>
          <w:p w14:paraId="2C235B88" w14:textId="33006EB5"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No</w:t>
            </w:r>
          </w:p>
        </w:tc>
        <w:tc>
          <w:tcPr>
            <w:tcW w:w="1210" w:type="dxa"/>
            <w:noWrap/>
            <w:hideMark/>
          </w:tcPr>
          <w:p w14:paraId="637B2CB9"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30</w:t>
            </w:r>
          </w:p>
        </w:tc>
        <w:tc>
          <w:tcPr>
            <w:tcW w:w="814" w:type="dxa"/>
            <w:noWrap/>
            <w:hideMark/>
          </w:tcPr>
          <w:p w14:paraId="076F978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w:t>
            </w:r>
          </w:p>
        </w:tc>
        <w:tc>
          <w:tcPr>
            <w:tcW w:w="811" w:type="dxa"/>
            <w:noWrap/>
            <w:hideMark/>
          </w:tcPr>
          <w:p w14:paraId="5F14626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4,6</w:t>
            </w:r>
          </w:p>
        </w:tc>
        <w:tc>
          <w:tcPr>
            <w:tcW w:w="1530" w:type="dxa"/>
            <w:noWrap/>
            <w:hideMark/>
          </w:tcPr>
          <w:p w14:paraId="2C1076F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1,99</w:t>
            </w:r>
          </w:p>
        </w:tc>
        <w:tc>
          <w:tcPr>
            <w:tcW w:w="1300" w:type="dxa"/>
            <w:vMerge/>
            <w:hideMark/>
          </w:tcPr>
          <w:p w14:paraId="0EAFCDC0"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1D6CC917" w14:textId="77777777" w:rsidTr="00124F3B">
        <w:trPr>
          <w:trHeight w:val="320"/>
          <w:jc w:val="center"/>
        </w:trPr>
        <w:tc>
          <w:tcPr>
            <w:tcW w:w="2830" w:type="dxa"/>
            <w:noWrap/>
            <w:hideMark/>
          </w:tcPr>
          <w:p w14:paraId="67FBBB8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b/>
                <w:bCs/>
                <w:i/>
                <w:iCs/>
                <w:color w:val="000000"/>
                <w:sz w:val="16"/>
                <w:szCs w:val="16"/>
                <w:lang w:val="es-ES"/>
              </w:rPr>
            </w:pPr>
            <w:r w:rsidRPr="00F03F45">
              <w:rPr>
                <w:rFonts w:ascii="Verdana" w:hAnsi="Verdana" w:cs="Times"/>
                <w:b/>
                <w:bCs/>
                <w:i/>
                <w:iCs/>
                <w:color w:val="000000"/>
                <w:sz w:val="16"/>
                <w:szCs w:val="16"/>
                <w:lang w:val="es-ES"/>
              </w:rPr>
              <w:t>"Motivo para visitar el centro de salud"</w:t>
            </w:r>
          </w:p>
        </w:tc>
        <w:tc>
          <w:tcPr>
            <w:tcW w:w="1210" w:type="dxa"/>
            <w:noWrap/>
            <w:hideMark/>
          </w:tcPr>
          <w:p w14:paraId="3F5691DF" w14:textId="790C5983"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4" w:type="dxa"/>
            <w:noWrap/>
            <w:hideMark/>
          </w:tcPr>
          <w:p w14:paraId="7726F1B3" w14:textId="69D2FC2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811" w:type="dxa"/>
            <w:noWrap/>
            <w:hideMark/>
          </w:tcPr>
          <w:p w14:paraId="2C134A21" w14:textId="5E21922E"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530" w:type="dxa"/>
            <w:noWrap/>
            <w:hideMark/>
          </w:tcPr>
          <w:p w14:paraId="7B0F8F41" w14:textId="48F1D942"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c>
          <w:tcPr>
            <w:tcW w:w="1300" w:type="dxa"/>
            <w:noWrap/>
            <w:hideMark/>
          </w:tcPr>
          <w:p w14:paraId="1EF7A474" w14:textId="01289E0F"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lang w:val="es-ES"/>
              </w:rPr>
            </w:pPr>
          </w:p>
        </w:tc>
      </w:tr>
      <w:tr w:rsidR="00923BC0" w:rsidRPr="00F03F45" w14:paraId="158A6471" w14:textId="77777777" w:rsidTr="00124F3B">
        <w:trPr>
          <w:trHeight w:val="320"/>
          <w:jc w:val="center"/>
        </w:trPr>
        <w:tc>
          <w:tcPr>
            <w:tcW w:w="2830" w:type="dxa"/>
            <w:noWrap/>
            <w:hideMark/>
          </w:tcPr>
          <w:p w14:paraId="716B2DC0" w14:textId="32A3D418"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Vacunación</w:t>
            </w:r>
          </w:p>
        </w:tc>
        <w:tc>
          <w:tcPr>
            <w:tcW w:w="1210" w:type="dxa"/>
            <w:noWrap/>
            <w:hideMark/>
          </w:tcPr>
          <w:p w14:paraId="37C71A0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183</w:t>
            </w:r>
          </w:p>
        </w:tc>
        <w:tc>
          <w:tcPr>
            <w:tcW w:w="814" w:type="dxa"/>
            <w:noWrap/>
            <w:hideMark/>
          </w:tcPr>
          <w:p w14:paraId="6C3D90EC"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23</w:t>
            </w:r>
          </w:p>
        </w:tc>
        <w:tc>
          <w:tcPr>
            <w:tcW w:w="811" w:type="dxa"/>
            <w:noWrap/>
            <w:hideMark/>
          </w:tcPr>
          <w:p w14:paraId="10ED918B" w14:textId="0E445A34"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noWrap/>
            <w:hideMark/>
          </w:tcPr>
          <w:p w14:paraId="04F532E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w:t>
            </w:r>
          </w:p>
        </w:tc>
        <w:tc>
          <w:tcPr>
            <w:tcW w:w="1300" w:type="dxa"/>
            <w:noWrap/>
            <w:hideMark/>
          </w:tcPr>
          <w:p w14:paraId="4DAD89C0" w14:textId="6F452B92"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r>
      <w:tr w:rsidR="00923BC0" w:rsidRPr="00F03F45" w14:paraId="3E568451" w14:textId="77777777" w:rsidTr="00124F3B">
        <w:trPr>
          <w:trHeight w:val="320"/>
          <w:jc w:val="center"/>
        </w:trPr>
        <w:tc>
          <w:tcPr>
            <w:tcW w:w="2830" w:type="dxa"/>
            <w:noWrap/>
            <w:hideMark/>
          </w:tcPr>
          <w:p w14:paraId="793C06C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Control de niño sano</w:t>
            </w:r>
          </w:p>
        </w:tc>
        <w:tc>
          <w:tcPr>
            <w:tcW w:w="1210" w:type="dxa"/>
            <w:noWrap/>
            <w:hideMark/>
          </w:tcPr>
          <w:p w14:paraId="0EDD2EA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56</w:t>
            </w:r>
          </w:p>
        </w:tc>
        <w:tc>
          <w:tcPr>
            <w:tcW w:w="814" w:type="dxa"/>
            <w:noWrap/>
            <w:hideMark/>
          </w:tcPr>
          <w:p w14:paraId="56538A38"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6</w:t>
            </w:r>
          </w:p>
        </w:tc>
        <w:tc>
          <w:tcPr>
            <w:tcW w:w="811" w:type="dxa"/>
            <w:noWrap/>
            <w:hideMark/>
          </w:tcPr>
          <w:p w14:paraId="5DEA601B" w14:textId="4BA56B99"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noWrap/>
            <w:hideMark/>
          </w:tcPr>
          <w:p w14:paraId="0375DCE1"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0,83</w:t>
            </w:r>
          </w:p>
        </w:tc>
        <w:tc>
          <w:tcPr>
            <w:tcW w:w="1300" w:type="dxa"/>
            <w:noWrap/>
            <w:hideMark/>
          </w:tcPr>
          <w:p w14:paraId="5BA75AE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0,71</w:t>
            </w:r>
          </w:p>
        </w:tc>
      </w:tr>
      <w:tr w:rsidR="00923BC0" w:rsidRPr="00F03F45" w14:paraId="68C6021B" w14:textId="77777777" w:rsidTr="00124F3B">
        <w:trPr>
          <w:trHeight w:val="320"/>
          <w:jc w:val="center"/>
        </w:trPr>
        <w:tc>
          <w:tcPr>
            <w:tcW w:w="2830" w:type="dxa"/>
            <w:noWrap/>
            <w:hideMark/>
          </w:tcPr>
          <w:p w14:paraId="181EE6B4"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lastRenderedPageBreak/>
              <w:t>Consulta Médica</w:t>
            </w:r>
          </w:p>
        </w:tc>
        <w:tc>
          <w:tcPr>
            <w:tcW w:w="1210" w:type="dxa"/>
            <w:noWrap/>
            <w:hideMark/>
          </w:tcPr>
          <w:p w14:paraId="7485419B"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84</w:t>
            </w:r>
          </w:p>
        </w:tc>
        <w:tc>
          <w:tcPr>
            <w:tcW w:w="814" w:type="dxa"/>
            <w:noWrap/>
            <w:hideMark/>
          </w:tcPr>
          <w:p w14:paraId="3732DCA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12</w:t>
            </w:r>
          </w:p>
        </w:tc>
        <w:tc>
          <w:tcPr>
            <w:tcW w:w="811" w:type="dxa"/>
            <w:noWrap/>
            <w:hideMark/>
          </w:tcPr>
          <w:p w14:paraId="3548E557" w14:textId="241DAFD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noWrap/>
            <w:hideMark/>
          </w:tcPr>
          <w:p w14:paraId="4893042F"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1,16</w:t>
            </w:r>
          </w:p>
        </w:tc>
        <w:tc>
          <w:tcPr>
            <w:tcW w:w="1300" w:type="dxa"/>
            <w:noWrap/>
            <w:hideMark/>
          </w:tcPr>
          <w:p w14:paraId="4B146726"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0,70</w:t>
            </w:r>
          </w:p>
        </w:tc>
      </w:tr>
      <w:tr w:rsidR="00923BC0" w:rsidRPr="00F03F45" w14:paraId="2528AD2E" w14:textId="77777777" w:rsidTr="00124F3B">
        <w:trPr>
          <w:trHeight w:val="320"/>
          <w:jc w:val="center"/>
        </w:trPr>
        <w:tc>
          <w:tcPr>
            <w:tcW w:w="2830" w:type="dxa"/>
            <w:tcBorders>
              <w:bottom w:val="single" w:sz="4" w:space="0" w:color="auto"/>
            </w:tcBorders>
            <w:noWrap/>
            <w:hideMark/>
          </w:tcPr>
          <w:p w14:paraId="0F4BB5D4" w14:textId="520C7B5A"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Compañía</w:t>
            </w:r>
          </w:p>
        </w:tc>
        <w:tc>
          <w:tcPr>
            <w:tcW w:w="1210" w:type="dxa"/>
            <w:tcBorders>
              <w:bottom w:val="single" w:sz="4" w:space="0" w:color="auto"/>
            </w:tcBorders>
            <w:noWrap/>
            <w:hideMark/>
          </w:tcPr>
          <w:p w14:paraId="668B4EB2"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45</w:t>
            </w:r>
          </w:p>
        </w:tc>
        <w:tc>
          <w:tcPr>
            <w:tcW w:w="814" w:type="dxa"/>
            <w:tcBorders>
              <w:bottom w:val="single" w:sz="4" w:space="0" w:color="auto"/>
            </w:tcBorders>
            <w:noWrap/>
            <w:hideMark/>
          </w:tcPr>
          <w:p w14:paraId="0956E3DA"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3</w:t>
            </w:r>
          </w:p>
        </w:tc>
        <w:tc>
          <w:tcPr>
            <w:tcW w:w="811" w:type="dxa"/>
            <w:tcBorders>
              <w:bottom w:val="single" w:sz="4" w:space="0" w:color="auto"/>
            </w:tcBorders>
            <w:noWrap/>
            <w:hideMark/>
          </w:tcPr>
          <w:p w14:paraId="656FC5DC" w14:textId="21F07E9D"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p>
        </w:tc>
        <w:tc>
          <w:tcPr>
            <w:tcW w:w="1530" w:type="dxa"/>
            <w:tcBorders>
              <w:bottom w:val="single" w:sz="4" w:space="0" w:color="auto"/>
            </w:tcBorders>
            <w:noWrap/>
            <w:hideMark/>
          </w:tcPr>
          <w:p w14:paraId="0C067473"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0,49</w:t>
            </w:r>
          </w:p>
        </w:tc>
        <w:tc>
          <w:tcPr>
            <w:tcW w:w="1300" w:type="dxa"/>
            <w:tcBorders>
              <w:bottom w:val="single" w:sz="4" w:space="0" w:color="auto"/>
            </w:tcBorders>
            <w:noWrap/>
            <w:hideMark/>
          </w:tcPr>
          <w:p w14:paraId="6EAE05FD" w14:textId="77777777" w:rsidR="00923BC0" w:rsidRPr="00F03F45" w:rsidRDefault="00923BC0" w:rsidP="00124F3B">
            <w:pPr>
              <w:widowControl w:val="0"/>
              <w:tabs>
                <w:tab w:val="left" w:pos="220"/>
                <w:tab w:val="left" w:pos="720"/>
              </w:tabs>
              <w:autoSpaceDE w:val="0"/>
              <w:autoSpaceDN w:val="0"/>
              <w:adjustRightInd w:val="0"/>
              <w:jc w:val="center"/>
              <w:rPr>
                <w:rFonts w:ascii="Verdana" w:hAnsi="Verdana" w:cs="Times"/>
                <w:color w:val="000000"/>
                <w:sz w:val="16"/>
                <w:szCs w:val="16"/>
              </w:rPr>
            </w:pPr>
            <w:r w:rsidRPr="00F03F45">
              <w:rPr>
                <w:rFonts w:ascii="Verdana" w:hAnsi="Verdana" w:cs="Times"/>
                <w:color w:val="000000"/>
                <w:sz w:val="16"/>
                <w:szCs w:val="16"/>
              </w:rPr>
              <w:t>0,27</w:t>
            </w:r>
          </w:p>
        </w:tc>
      </w:tr>
    </w:tbl>
    <w:p w14:paraId="3BC92AA1" w14:textId="656EE3AB" w:rsidR="00CB3798" w:rsidRPr="00F03F45" w:rsidRDefault="00CB3798" w:rsidP="00923BC0">
      <w:pPr>
        <w:pStyle w:val="Caption"/>
        <w:rPr>
          <w:lang w:val="es-ES"/>
        </w:rPr>
      </w:pPr>
    </w:p>
    <w:p w14:paraId="24887157" w14:textId="7525876C" w:rsidR="00923BC0" w:rsidRPr="00271BC7" w:rsidRDefault="00923BC0" w:rsidP="00923BC0">
      <w:pPr>
        <w:pStyle w:val="Caption"/>
        <w:rPr>
          <w:lang w:val="es-ES"/>
        </w:rPr>
      </w:pPr>
      <w:r w:rsidRPr="00F03F45">
        <w:rPr>
          <w:lang w:val="es-ES"/>
        </w:rPr>
        <w:t xml:space="preserve"> </w:t>
      </w:r>
      <w:r w:rsidRPr="00F03F45">
        <w:rPr>
          <w:rFonts w:cs="Times"/>
          <w:color w:val="000000"/>
          <w:lang w:val="es-ES"/>
        </w:rPr>
        <w:t>* Tipo A: Es un establecimiento del Sistema Nacional de Salud que atiende a una población de 2.000 a 10.000 habitantes. **Tipo B: Es un establecimiento del Sistema Nacional de Salud que atiende a una población de 10.000 a 50.000 habitantes</w:t>
      </w:r>
    </w:p>
    <w:p w14:paraId="2095D907" w14:textId="2170CFDA" w:rsidR="00923BC0" w:rsidRDefault="00923BC0">
      <w:r>
        <w:br w:type="page"/>
      </w:r>
      <w:bookmarkStart w:id="2" w:name="_GoBack"/>
      <w:bookmarkEnd w:id="2"/>
    </w:p>
    <w:sectPr w:rsidR="00923BC0" w:rsidSect="00726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143"/>
    <w:multiLevelType w:val="hybridMultilevel"/>
    <w:tmpl w:val="A498D0EE"/>
    <w:lvl w:ilvl="0" w:tplc="0C0A0019">
      <w:start w:val="1"/>
      <w:numFmt w:val="lowerLetter"/>
      <w:lvlText w:val="%1."/>
      <w:lvlJc w:val="left"/>
      <w:pPr>
        <w:ind w:left="72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34D62F5"/>
    <w:multiLevelType w:val="hybridMultilevel"/>
    <w:tmpl w:val="18E45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A1663B"/>
    <w:multiLevelType w:val="hybridMultilevel"/>
    <w:tmpl w:val="6D0859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8635EA7"/>
    <w:multiLevelType w:val="hybridMultilevel"/>
    <w:tmpl w:val="9E40ACCE"/>
    <w:lvl w:ilvl="0" w:tplc="CA5EF5A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26318"/>
    <w:multiLevelType w:val="hybridMultilevel"/>
    <w:tmpl w:val="DD4EB9F6"/>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5">
    <w:nsid w:val="0DD42389"/>
    <w:multiLevelType w:val="hybridMultilevel"/>
    <w:tmpl w:val="FF8C62DC"/>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6">
    <w:nsid w:val="0F8F02A3"/>
    <w:multiLevelType w:val="hybridMultilevel"/>
    <w:tmpl w:val="BAFE4F06"/>
    <w:lvl w:ilvl="0" w:tplc="0C0A0019">
      <w:start w:val="1"/>
      <w:numFmt w:val="lowerLetter"/>
      <w:lvlText w:val="%1."/>
      <w:lvlJc w:val="left"/>
      <w:pPr>
        <w:ind w:left="1068" w:hanging="360"/>
      </w:pPr>
    </w:lvl>
    <w:lvl w:ilvl="1" w:tplc="0C0A0019">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7">
    <w:nsid w:val="10605B40"/>
    <w:multiLevelType w:val="hybridMultilevel"/>
    <w:tmpl w:val="77B49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23F63"/>
    <w:multiLevelType w:val="hybridMultilevel"/>
    <w:tmpl w:val="F05A5E22"/>
    <w:lvl w:ilvl="0" w:tplc="0C0A0019">
      <w:start w:val="1"/>
      <w:numFmt w:val="lowerLetter"/>
      <w:lvlText w:val="%1."/>
      <w:lvlJc w:val="left"/>
      <w:pPr>
        <w:ind w:left="1068" w:hanging="360"/>
      </w:pPr>
    </w:lvl>
    <w:lvl w:ilvl="1" w:tplc="0C0A0019">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9">
    <w:nsid w:val="138802FB"/>
    <w:multiLevelType w:val="hybridMultilevel"/>
    <w:tmpl w:val="0BB8D71A"/>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1534300B"/>
    <w:multiLevelType w:val="hybridMultilevel"/>
    <w:tmpl w:val="F5D6B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72D65"/>
    <w:multiLevelType w:val="hybridMultilevel"/>
    <w:tmpl w:val="730E7FA0"/>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2">
    <w:nsid w:val="1A001743"/>
    <w:multiLevelType w:val="hybridMultilevel"/>
    <w:tmpl w:val="1FE4B04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1B2230BD"/>
    <w:multiLevelType w:val="hybridMultilevel"/>
    <w:tmpl w:val="04CA38D2"/>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4">
    <w:nsid w:val="1B497D4B"/>
    <w:multiLevelType w:val="hybridMultilevel"/>
    <w:tmpl w:val="F2E0FB78"/>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1BAD7228"/>
    <w:multiLevelType w:val="hybridMultilevel"/>
    <w:tmpl w:val="2EB65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A3295"/>
    <w:multiLevelType w:val="hybridMultilevel"/>
    <w:tmpl w:val="4F54C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8E6F63"/>
    <w:multiLevelType w:val="hybridMultilevel"/>
    <w:tmpl w:val="1618EB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24B0F"/>
    <w:multiLevelType w:val="hybridMultilevel"/>
    <w:tmpl w:val="6734C8C2"/>
    <w:lvl w:ilvl="0" w:tplc="0C0A0019">
      <w:start w:val="1"/>
      <w:numFmt w:val="lowerLetter"/>
      <w:lvlText w:val="%1."/>
      <w:lvlJc w:val="left"/>
      <w:pPr>
        <w:ind w:left="1068" w:hanging="360"/>
      </w:pPr>
    </w:lvl>
    <w:lvl w:ilvl="1" w:tplc="0C0A0019">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9">
    <w:nsid w:val="24E22841"/>
    <w:multiLevelType w:val="hybridMultilevel"/>
    <w:tmpl w:val="3DCE7B78"/>
    <w:lvl w:ilvl="0" w:tplc="A93A92D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289F2150"/>
    <w:multiLevelType w:val="hybridMultilevel"/>
    <w:tmpl w:val="3F46B9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CBE34B4"/>
    <w:multiLevelType w:val="hybridMultilevel"/>
    <w:tmpl w:val="22D4781C"/>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2">
    <w:nsid w:val="2E041CC2"/>
    <w:multiLevelType w:val="hybridMultilevel"/>
    <w:tmpl w:val="0E80A108"/>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3">
    <w:nsid w:val="2EAC3F38"/>
    <w:multiLevelType w:val="hybridMultilevel"/>
    <w:tmpl w:val="0022761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31F0796A"/>
    <w:multiLevelType w:val="hybridMultilevel"/>
    <w:tmpl w:val="4E741294"/>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5">
    <w:nsid w:val="32022361"/>
    <w:multiLevelType w:val="hybridMultilevel"/>
    <w:tmpl w:val="C39CD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3D40949"/>
    <w:multiLevelType w:val="hybridMultilevel"/>
    <w:tmpl w:val="E0D4B8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6DA7A16"/>
    <w:multiLevelType w:val="hybridMultilevel"/>
    <w:tmpl w:val="063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323881"/>
    <w:multiLevelType w:val="hybridMultilevel"/>
    <w:tmpl w:val="852E9F20"/>
    <w:lvl w:ilvl="0" w:tplc="FFBA51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39B10312"/>
    <w:multiLevelType w:val="hybridMultilevel"/>
    <w:tmpl w:val="3F44893E"/>
    <w:lvl w:ilvl="0" w:tplc="6F8A623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3B7B1A14"/>
    <w:multiLevelType w:val="hybridMultilevel"/>
    <w:tmpl w:val="3CB2E4E2"/>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3C4844B5"/>
    <w:multiLevelType w:val="hybridMultilevel"/>
    <w:tmpl w:val="1E4CAED0"/>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32">
    <w:nsid w:val="3CC513C4"/>
    <w:multiLevelType w:val="multilevel"/>
    <w:tmpl w:val="FC76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AC5976"/>
    <w:multiLevelType w:val="hybridMultilevel"/>
    <w:tmpl w:val="0DE42EC0"/>
    <w:lvl w:ilvl="0" w:tplc="268C355A">
      <w:start w:val="6"/>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BA5B26"/>
    <w:multiLevelType w:val="hybridMultilevel"/>
    <w:tmpl w:val="FB8006E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nsid w:val="48714AAD"/>
    <w:multiLevelType w:val="hybridMultilevel"/>
    <w:tmpl w:val="15DCECF4"/>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4A4C083D"/>
    <w:multiLevelType w:val="hybridMultilevel"/>
    <w:tmpl w:val="9C18B0F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nsid w:val="4D4473AA"/>
    <w:multiLevelType w:val="hybridMultilevel"/>
    <w:tmpl w:val="F5A8B3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4D586F25"/>
    <w:multiLevelType w:val="hybridMultilevel"/>
    <w:tmpl w:val="C39CD9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D9C2C15"/>
    <w:multiLevelType w:val="hybridMultilevel"/>
    <w:tmpl w:val="F8D47432"/>
    <w:lvl w:ilvl="0" w:tplc="3EC0A5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DDE0371"/>
    <w:multiLevelType w:val="hybridMultilevel"/>
    <w:tmpl w:val="C3066E88"/>
    <w:lvl w:ilvl="0" w:tplc="26F293E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nsid w:val="515744B9"/>
    <w:multiLevelType w:val="hybridMultilevel"/>
    <w:tmpl w:val="303CDF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56435F6"/>
    <w:multiLevelType w:val="hybridMultilevel"/>
    <w:tmpl w:val="D2187154"/>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58A040B7"/>
    <w:multiLevelType w:val="hybridMultilevel"/>
    <w:tmpl w:val="15B061D6"/>
    <w:lvl w:ilvl="0" w:tplc="A18C2A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nsid w:val="59044470"/>
    <w:multiLevelType w:val="multilevel"/>
    <w:tmpl w:val="9A70332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E0410C6"/>
    <w:multiLevelType w:val="hybridMultilevel"/>
    <w:tmpl w:val="48CAFA4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E1F07CA"/>
    <w:multiLevelType w:val="hybridMultilevel"/>
    <w:tmpl w:val="7F28A712"/>
    <w:lvl w:ilvl="0" w:tplc="CAA0ED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nsid w:val="60F01170"/>
    <w:multiLevelType w:val="hybridMultilevel"/>
    <w:tmpl w:val="BC4EB1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612A55F6"/>
    <w:multiLevelType w:val="hybridMultilevel"/>
    <w:tmpl w:val="D2B62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335344"/>
    <w:multiLevelType w:val="hybridMultilevel"/>
    <w:tmpl w:val="5440B29E"/>
    <w:lvl w:ilvl="0" w:tplc="365A7F7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0">
    <w:nsid w:val="65A65864"/>
    <w:multiLevelType w:val="hybridMultilevel"/>
    <w:tmpl w:val="9E92C4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94C4B29"/>
    <w:multiLevelType w:val="hybridMultilevel"/>
    <w:tmpl w:val="9D0202CA"/>
    <w:lvl w:ilvl="0" w:tplc="1EE0FC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nsid w:val="6D1C25EA"/>
    <w:multiLevelType w:val="hybridMultilevel"/>
    <w:tmpl w:val="5DBA2832"/>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53">
    <w:nsid w:val="70F66A82"/>
    <w:multiLevelType w:val="hybridMultilevel"/>
    <w:tmpl w:val="72C8FD00"/>
    <w:lvl w:ilvl="0" w:tplc="06B01008">
      <w:start w:val="6"/>
      <w:numFmt w:val="bullet"/>
      <w:lvlText w:val="-"/>
      <w:lvlJc w:val="left"/>
      <w:pPr>
        <w:ind w:left="720" w:hanging="360"/>
      </w:pPr>
      <w:rPr>
        <w:rFonts w:ascii="Calibri" w:eastAsiaTheme="minorHAnsi" w:hAnsi="Calibri"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782607"/>
    <w:multiLevelType w:val="hybridMultilevel"/>
    <w:tmpl w:val="35BE3C48"/>
    <w:lvl w:ilvl="0" w:tplc="300A0019">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nsid w:val="747320F3"/>
    <w:multiLevelType w:val="hybridMultilevel"/>
    <w:tmpl w:val="A8E01C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6">
    <w:nsid w:val="78E94E98"/>
    <w:multiLevelType w:val="hybridMultilevel"/>
    <w:tmpl w:val="C9345178"/>
    <w:lvl w:ilvl="0" w:tplc="0C0A0019">
      <w:start w:val="1"/>
      <w:numFmt w:val="lowerLetter"/>
      <w:lvlText w:val="%1."/>
      <w:lvlJc w:val="left"/>
      <w:pPr>
        <w:ind w:left="106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57">
    <w:nsid w:val="7C341E96"/>
    <w:multiLevelType w:val="hybridMultilevel"/>
    <w:tmpl w:val="253487B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7CF17E9F"/>
    <w:multiLevelType w:val="hybridMultilevel"/>
    <w:tmpl w:val="C4941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E5C7057"/>
    <w:multiLevelType w:val="hybridMultilevel"/>
    <w:tmpl w:val="2C1820B8"/>
    <w:lvl w:ilvl="0" w:tplc="A064866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0">
    <w:nsid w:val="7FDF6A50"/>
    <w:multiLevelType w:val="hybridMultilevel"/>
    <w:tmpl w:val="BAFE32F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5"/>
  </w:num>
  <w:num w:numId="2">
    <w:abstractNumId w:val="1"/>
  </w:num>
  <w:num w:numId="3">
    <w:abstractNumId w:val="58"/>
  </w:num>
  <w:num w:numId="4">
    <w:abstractNumId w:val="27"/>
  </w:num>
  <w:num w:numId="5">
    <w:abstractNumId w:val="17"/>
  </w:num>
  <w:num w:numId="6">
    <w:abstractNumId w:val="15"/>
  </w:num>
  <w:num w:numId="7">
    <w:abstractNumId w:val="53"/>
  </w:num>
  <w:num w:numId="8">
    <w:abstractNumId w:val="33"/>
  </w:num>
  <w:num w:numId="9">
    <w:abstractNumId w:val="16"/>
  </w:num>
  <w:num w:numId="10">
    <w:abstractNumId w:val="44"/>
  </w:num>
  <w:num w:numId="11">
    <w:abstractNumId w:val="48"/>
  </w:num>
  <w:num w:numId="12">
    <w:abstractNumId w:val="25"/>
  </w:num>
  <w:num w:numId="13">
    <w:abstractNumId w:val="38"/>
  </w:num>
  <w:num w:numId="14">
    <w:abstractNumId w:val="20"/>
  </w:num>
  <w:num w:numId="15">
    <w:abstractNumId w:val="41"/>
  </w:num>
  <w:num w:numId="16">
    <w:abstractNumId w:val="2"/>
  </w:num>
  <w:num w:numId="17">
    <w:abstractNumId w:val="50"/>
  </w:num>
  <w:num w:numId="18">
    <w:abstractNumId w:val="37"/>
  </w:num>
  <w:num w:numId="19">
    <w:abstractNumId w:val="26"/>
  </w:num>
  <w:num w:numId="20">
    <w:abstractNumId w:val="57"/>
  </w:num>
  <w:num w:numId="21">
    <w:abstractNumId w:val="3"/>
  </w:num>
  <w:num w:numId="22">
    <w:abstractNumId w:val="10"/>
  </w:num>
  <w:num w:numId="23">
    <w:abstractNumId w:val="7"/>
  </w:num>
  <w:num w:numId="24">
    <w:abstractNumId w:val="39"/>
  </w:num>
  <w:num w:numId="25">
    <w:abstractNumId w:val="28"/>
  </w:num>
  <w:num w:numId="26">
    <w:abstractNumId w:val="51"/>
  </w:num>
  <w:num w:numId="27">
    <w:abstractNumId w:val="59"/>
  </w:num>
  <w:num w:numId="28">
    <w:abstractNumId w:val="46"/>
  </w:num>
  <w:num w:numId="29">
    <w:abstractNumId w:val="49"/>
  </w:num>
  <w:num w:numId="30">
    <w:abstractNumId w:val="40"/>
  </w:num>
  <w:num w:numId="31">
    <w:abstractNumId w:val="19"/>
  </w:num>
  <w:num w:numId="32">
    <w:abstractNumId w:val="9"/>
  </w:num>
  <w:num w:numId="33">
    <w:abstractNumId w:val="29"/>
  </w:num>
  <w:num w:numId="34">
    <w:abstractNumId w:val="42"/>
  </w:num>
  <w:num w:numId="35">
    <w:abstractNumId w:val="14"/>
  </w:num>
  <w:num w:numId="36">
    <w:abstractNumId w:val="35"/>
  </w:num>
  <w:num w:numId="37">
    <w:abstractNumId w:val="30"/>
  </w:num>
  <w:num w:numId="38">
    <w:abstractNumId w:val="34"/>
  </w:num>
  <w:num w:numId="39">
    <w:abstractNumId w:val="23"/>
  </w:num>
  <w:num w:numId="40">
    <w:abstractNumId w:val="36"/>
  </w:num>
  <w:num w:numId="41">
    <w:abstractNumId w:val="12"/>
  </w:num>
  <w:num w:numId="42">
    <w:abstractNumId w:val="43"/>
  </w:num>
  <w:num w:numId="43">
    <w:abstractNumId w:val="47"/>
  </w:num>
  <w:num w:numId="44">
    <w:abstractNumId w:val="45"/>
  </w:num>
  <w:num w:numId="45">
    <w:abstractNumId w:val="60"/>
  </w:num>
  <w:num w:numId="46">
    <w:abstractNumId w:val="0"/>
  </w:num>
  <w:num w:numId="47">
    <w:abstractNumId w:val="4"/>
  </w:num>
  <w:num w:numId="48">
    <w:abstractNumId w:val="56"/>
  </w:num>
  <w:num w:numId="49">
    <w:abstractNumId w:val="52"/>
  </w:num>
  <w:num w:numId="50">
    <w:abstractNumId w:val="31"/>
  </w:num>
  <w:num w:numId="51">
    <w:abstractNumId w:val="24"/>
  </w:num>
  <w:num w:numId="52">
    <w:abstractNumId w:val="5"/>
  </w:num>
  <w:num w:numId="53">
    <w:abstractNumId w:val="11"/>
  </w:num>
  <w:num w:numId="54">
    <w:abstractNumId w:val="18"/>
  </w:num>
  <w:num w:numId="55">
    <w:abstractNumId w:val="8"/>
  </w:num>
  <w:num w:numId="56">
    <w:abstractNumId w:val="6"/>
  </w:num>
  <w:num w:numId="57">
    <w:abstractNumId w:val="13"/>
  </w:num>
  <w:num w:numId="58">
    <w:abstractNumId w:val="21"/>
  </w:num>
  <w:num w:numId="59">
    <w:abstractNumId w:val="22"/>
  </w:num>
  <w:num w:numId="60">
    <w:abstractNumId w:val="54"/>
  </w:num>
  <w:num w:numId="61">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9E"/>
    <w:rsid w:val="00000069"/>
    <w:rsid w:val="00001751"/>
    <w:rsid w:val="00010EEC"/>
    <w:rsid w:val="0001601D"/>
    <w:rsid w:val="00023049"/>
    <w:rsid w:val="000313C8"/>
    <w:rsid w:val="00044D1E"/>
    <w:rsid w:val="0004548F"/>
    <w:rsid w:val="000657B5"/>
    <w:rsid w:val="00074BA9"/>
    <w:rsid w:val="000A0E83"/>
    <w:rsid w:val="000A6CE0"/>
    <w:rsid w:val="000A7F3A"/>
    <w:rsid w:val="000B163A"/>
    <w:rsid w:val="000B4CB0"/>
    <w:rsid w:val="000C0A00"/>
    <w:rsid w:val="000E6690"/>
    <w:rsid w:val="000F1FBA"/>
    <w:rsid w:val="001107C6"/>
    <w:rsid w:val="00124F3B"/>
    <w:rsid w:val="0012740D"/>
    <w:rsid w:val="00136E99"/>
    <w:rsid w:val="00155440"/>
    <w:rsid w:val="001609DA"/>
    <w:rsid w:val="00162F33"/>
    <w:rsid w:val="00170187"/>
    <w:rsid w:val="00171B32"/>
    <w:rsid w:val="00175CED"/>
    <w:rsid w:val="0018620A"/>
    <w:rsid w:val="00186268"/>
    <w:rsid w:val="0019474F"/>
    <w:rsid w:val="001D3C7F"/>
    <w:rsid w:val="001D617B"/>
    <w:rsid w:val="001E56BC"/>
    <w:rsid w:val="001F5718"/>
    <w:rsid w:val="00206542"/>
    <w:rsid w:val="002068DB"/>
    <w:rsid w:val="002267EF"/>
    <w:rsid w:val="00233AE6"/>
    <w:rsid w:val="00242E75"/>
    <w:rsid w:val="00254751"/>
    <w:rsid w:val="00262C91"/>
    <w:rsid w:val="00264F57"/>
    <w:rsid w:val="00270881"/>
    <w:rsid w:val="00271BC7"/>
    <w:rsid w:val="002737A5"/>
    <w:rsid w:val="00281B48"/>
    <w:rsid w:val="00287CFE"/>
    <w:rsid w:val="00290F8A"/>
    <w:rsid w:val="00294598"/>
    <w:rsid w:val="0029608E"/>
    <w:rsid w:val="0029683C"/>
    <w:rsid w:val="002A2BD1"/>
    <w:rsid w:val="002C5C01"/>
    <w:rsid w:val="002C7F98"/>
    <w:rsid w:val="002D0EC7"/>
    <w:rsid w:val="002D3614"/>
    <w:rsid w:val="0032677B"/>
    <w:rsid w:val="0033011D"/>
    <w:rsid w:val="00356D0C"/>
    <w:rsid w:val="00365A55"/>
    <w:rsid w:val="00366CD8"/>
    <w:rsid w:val="00374A23"/>
    <w:rsid w:val="00376FFE"/>
    <w:rsid w:val="0038068F"/>
    <w:rsid w:val="00382055"/>
    <w:rsid w:val="0039055F"/>
    <w:rsid w:val="00395607"/>
    <w:rsid w:val="003A23C6"/>
    <w:rsid w:val="003A52CE"/>
    <w:rsid w:val="003B1954"/>
    <w:rsid w:val="003B203E"/>
    <w:rsid w:val="003B472F"/>
    <w:rsid w:val="003C55DC"/>
    <w:rsid w:val="003D09F1"/>
    <w:rsid w:val="003D0FE1"/>
    <w:rsid w:val="003E45D5"/>
    <w:rsid w:val="003F0B04"/>
    <w:rsid w:val="003F5C01"/>
    <w:rsid w:val="00400055"/>
    <w:rsid w:val="004007E3"/>
    <w:rsid w:val="00407936"/>
    <w:rsid w:val="0041531C"/>
    <w:rsid w:val="00416B18"/>
    <w:rsid w:val="004309E3"/>
    <w:rsid w:val="0043125F"/>
    <w:rsid w:val="00437EEA"/>
    <w:rsid w:val="0044546E"/>
    <w:rsid w:val="00447549"/>
    <w:rsid w:val="00467D12"/>
    <w:rsid w:val="0048069E"/>
    <w:rsid w:val="00486502"/>
    <w:rsid w:val="00493B5A"/>
    <w:rsid w:val="00495F67"/>
    <w:rsid w:val="00497F4F"/>
    <w:rsid w:val="004B5278"/>
    <w:rsid w:val="004C72E6"/>
    <w:rsid w:val="004F045B"/>
    <w:rsid w:val="004F269D"/>
    <w:rsid w:val="004F7389"/>
    <w:rsid w:val="005023D9"/>
    <w:rsid w:val="005043B6"/>
    <w:rsid w:val="0050689C"/>
    <w:rsid w:val="00507C6C"/>
    <w:rsid w:val="00510075"/>
    <w:rsid w:val="005223E5"/>
    <w:rsid w:val="00532EA8"/>
    <w:rsid w:val="00550354"/>
    <w:rsid w:val="005679DB"/>
    <w:rsid w:val="0058624D"/>
    <w:rsid w:val="00591754"/>
    <w:rsid w:val="00594035"/>
    <w:rsid w:val="005A0C92"/>
    <w:rsid w:val="005B470E"/>
    <w:rsid w:val="005C6F29"/>
    <w:rsid w:val="005E29CC"/>
    <w:rsid w:val="005E53B2"/>
    <w:rsid w:val="006325E9"/>
    <w:rsid w:val="00633DF7"/>
    <w:rsid w:val="00635905"/>
    <w:rsid w:val="006417E5"/>
    <w:rsid w:val="00647FD9"/>
    <w:rsid w:val="00653E49"/>
    <w:rsid w:val="006610AC"/>
    <w:rsid w:val="00694778"/>
    <w:rsid w:val="006B0A09"/>
    <w:rsid w:val="006B3828"/>
    <w:rsid w:val="006B510F"/>
    <w:rsid w:val="006C1EB0"/>
    <w:rsid w:val="006D2120"/>
    <w:rsid w:val="006D3F00"/>
    <w:rsid w:val="006D3FFC"/>
    <w:rsid w:val="006E1688"/>
    <w:rsid w:val="006F6E38"/>
    <w:rsid w:val="007111ED"/>
    <w:rsid w:val="007179BF"/>
    <w:rsid w:val="00721B9E"/>
    <w:rsid w:val="007227BE"/>
    <w:rsid w:val="00726A6D"/>
    <w:rsid w:val="00730EB6"/>
    <w:rsid w:val="00732342"/>
    <w:rsid w:val="00736EE3"/>
    <w:rsid w:val="0074600A"/>
    <w:rsid w:val="007750D6"/>
    <w:rsid w:val="007838C8"/>
    <w:rsid w:val="007841A8"/>
    <w:rsid w:val="00785182"/>
    <w:rsid w:val="007A08B6"/>
    <w:rsid w:val="007B0A7B"/>
    <w:rsid w:val="007B20F5"/>
    <w:rsid w:val="007D78A6"/>
    <w:rsid w:val="007E2011"/>
    <w:rsid w:val="007E7BA7"/>
    <w:rsid w:val="007F635D"/>
    <w:rsid w:val="00800AE7"/>
    <w:rsid w:val="008174E6"/>
    <w:rsid w:val="0084509A"/>
    <w:rsid w:val="00852BAF"/>
    <w:rsid w:val="0086257C"/>
    <w:rsid w:val="00877390"/>
    <w:rsid w:val="00881316"/>
    <w:rsid w:val="00884C44"/>
    <w:rsid w:val="008C2DE7"/>
    <w:rsid w:val="008C35EA"/>
    <w:rsid w:val="008C37D4"/>
    <w:rsid w:val="008D7967"/>
    <w:rsid w:val="008E5B99"/>
    <w:rsid w:val="008E6737"/>
    <w:rsid w:val="008E6ED3"/>
    <w:rsid w:val="008F6DCB"/>
    <w:rsid w:val="009017AE"/>
    <w:rsid w:val="00912101"/>
    <w:rsid w:val="00923BC0"/>
    <w:rsid w:val="00925592"/>
    <w:rsid w:val="00943E91"/>
    <w:rsid w:val="009446CF"/>
    <w:rsid w:val="0094502B"/>
    <w:rsid w:val="00952403"/>
    <w:rsid w:val="00961E14"/>
    <w:rsid w:val="009700C8"/>
    <w:rsid w:val="0097121F"/>
    <w:rsid w:val="0097181C"/>
    <w:rsid w:val="009744F1"/>
    <w:rsid w:val="009779F4"/>
    <w:rsid w:val="00990154"/>
    <w:rsid w:val="009915CC"/>
    <w:rsid w:val="009A7D60"/>
    <w:rsid w:val="009B4EFF"/>
    <w:rsid w:val="009C0C6D"/>
    <w:rsid w:val="009D2855"/>
    <w:rsid w:val="009F70F8"/>
    <w:rsid w:val="00A03D7D"/>
    <w:rsid w:val="00A13CF8"/>
    <w:rsid w:val="00A34EDD"/>
    <w:rsid w:val="00A45B4A"/>
    <w:rsid w:val="00A50105"/>
    <w:rsid w:val="00A6235D"/>
    <w:rsid w:val="00A763E9"/>
    <w:rsid w:val="00A9186A"/>
    <w:rsid w:val="00AA4A3D"/>
    <w:rsid w:val="00AB024C"/>
    <w:rsid w:val="00AB2379"/>
    <w:rsid w:val="00AB2497"/>
    <w:rsid w:val="00AB3A3C"/>
    <w:rsid w:val="00AB3B39"/>
    <w:rsid w:val="00AB4496"/>
    <w:rsid w:val="00AC234C"/>
    <w:rsid w:val="00AE035F"/>
    <w:rsid w:val="00AE252F"/>
    <w:rsid w:val="00AF789E"/>
    <w:rsid w:val="00AF799B"/>
    <w:rsid w:val="00B037F2"/>
    <w:rsid w:val="00B05D12"/>
    <w:rsid w:val="00B101E3"/>
    <w:rsid w:val="00B10779"/>
    <w:rsid w:val="00B11F31"/>
    <w:rsid w:val="00B17A04"/>
    <w:rsid w:val="00B26C50"/>
    <w:rsid w:val="00B33834"/>
    <w:rsid w:val="00B75BCD"/>
    <w:rsid w:val="00B77A52"/>
    <w:rsid w:val="00B91F15"/>
    <w:rsid w:val="00BA4CC5"/>
    <w:rsid w:val="00BA6954"/>
    <w:rsid w:val="00BB37BF"/>
    <w:rsid w:val="00BC0ADD"/>
    <w:rsid w:val="00BC1596"/>
    <w:rsid w:val="00BC29F5"/>
    <w:rsid w:val="00BE0D7C"/>
    <w:rsid w:val="00BE37BF"/>
    <w:rsid w:val="00BF0302"/>
    <w:rsid w:val="00BF1ED9"/>
    <w:rsid w:val="00C005FC"/>
    <w:rsid w:val="00C00BA0"/>
    <w:rsid w:val="00C201E4"/>
    <w:rsid w:val="00C26441"/>
    <w:rsid w:val="00C31C67"/>
    <w:rsid w:val="00C35A10"/>
    <w:rsid w:val="00C40BCF"/>
    <w:rsid w:val="00C41546"/>
    <w:rsid w:val="00C44325"/>
    <w:rsid w:val="00C47351"/>
    <w:rsid w:val="00C525E2"/>
    <w:rsid w:val="00C52F59"/>
    <w:rsid w:val="00C55CFD"/>
    <w:rsid w:val="00C6674C"/>
    <w:rsid w:val="00C71E19"/>
    <w:rsid w:val="00C77B69"/>
    <w:rsid w:val="00C809EF"/>
    <w:rsid w:val="00C83326"/>
    <w:rsid w:val="00C8791B"/>
    <w:rsid w:val="00C91CF7"/>
    <w:rsid w:val="00CB0855"/>
    <w:rsid w:val="00CB3798"/>
    <w:rsid w:val="00CC05C3"/>
    <w:rsid w:val="00CC6A64"/>
    <w:rsid w:val="00CC765A"/>
    <w:rsid w:val="00CD5D41"/>
    <w:rsid w:val="00CE2073"/>
    <w:rsid w:val="00CE4ACC"/>
    <w:rsid w:val="00CE66E1"/>
    <w:rsid w:val="00D05D7E"/>
    <w:rsid w:val="00D102C3"/>
    <w:rsid w:val="00D1186F"/>
    <w:rsid w:val="00D1360E"/>
    <w:rsid w:val="00D173E4"/>
    <w:rsid w:val="00D243C1"/>
    <w:rsid w:val="00D40A9B"/>
    <w:rsid w:val="00D42A96"/>
    <w:rsid w:val="00D512A2"/>
    <w:rsid w:val="00D77776"/>
    <w:rsid w:val="00D80ECC"/>
    <w:rsid w:val="00DA208B"/>
    <w:rsid w:val="00DA276B"/>
    <w:rsid w:val="00DA74AD"/>
    <w:rsid w:val="00DB1056"/>
    <w:rsid w:val="00DB7801"/>
    <w:rsid w:val="00DC02A3"/>
    <w:rsid w:val="00DC4600"/>
    <w:rsid w:val="00DF7194"/>
    <w:rsid w:val="00E108EB"/>
    <w:rsid w:val="00E162B9"/>
    <w:rsid w:val="00E411D4"/>
    <w:rsid w:val="00E429EE"/>
    <w:rsid w:val="00E503AA"/>
    <w:rsid w:val="00E55713"/>
    <w:rsid w:val="00E62696"/>
    <w:rsid w:val="00E63AC0"/>
    <w:rsid w:val="00E80CF8"/>
    <w:rsid w:val="00E837BE"/>
    <w:rsid w:val="00EA7342"/>
    <w:rsid w:val="00EB112A"/>
    <w:rsid w:val="00EB392E"/>
    <w:rsid w:val="00ED4CB5"/>
    <w:rsid w:val="00ED5BB4"/>
    <w:rsid w:val="00ED73E0"/>
    <w:rsid w:val="00EF084F"/>
    <w:rsid w:val="00EF3998"/>
    <w:rsid w:val="00EF73BB"/>
    <w:rsid w:val="00F01257"/>
    <w:rsid w:val="00F03F45"/>
    <w:rsid w:val="00F05485"/>
    <w:rsid w:val="00F22123"/>
    <w:rsid w:val="00F45A36"/>
    <w:rsid w:val="00F50C10"/>
    <w:rsid w:val="00F67AF6"/>
    <w:rsid w:val="00F73343"/>
    <w:rsid w:val="00F753B6"/>
    <w:rsid w:val="00FA4742"/>
    <w:rsid w:val="00FA5EDF"/>
    <w:rsid w:val="00FA6A4A"/>
    <w:rsid w:val="00FB5763"/>
    <w:rsid w:val="00FD1837"/>
    <w:rsid w:val="00FD33E6"/>
    <w:rsid w:val="00FD3AED"/>
    <w:rsid w:val="00FD7D9D"/>
    <w:rsid w:val="00FF4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986E4"/>
  <w15:docId w15:val="{81991EE0-F6D3-0740-86A7-FED7CDB4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11"/>
    <w:rPr>
      <w:rFonts w:ascii="Times New Roman" w:eastAsia="Times New Roman" w:hAnsi="Times New Roman" w:cs="Times New Roman"/>
      <w:lang w:val="es-EC" w:eastAsia="es-ES_tradnl"/>
    </w:rPr>
  </w:style>
  <w:style w:type="paragraph" w:styleId="Heading1">
    <w:name w:val="heading 1"/>
    <w:basedOn w:val="Normal"/>
    <w:next w:val="Normal"/>
    <w:link w:val="Heading1Char"/>
    <w:uiPriority w:val="9"/>
    <w:qFormat/>
    <w:rsid w:val="0048069E"/>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48069E"/>
    <w:pPr>
      <w:keepNext/>
      <w:keepLines/>
      <w:spacing w:before="4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unhideWhenUsed/>
    <w:qFormat/>
    <w:rsid w:val="0048069E"/>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48069E"/>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6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06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069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48069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8069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480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48069E"/>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ListTable3-Accent11">
    <w:name w:val="List Table 3 - Accent 11"/>
    <w:basedOn w:val="TableNormal"/>
    <w:uiPriority w:val="48"/>
    <w:rsid w:val="0048069E"/>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link w:val="NoSpacingChar"/>
    <w:uiPriority w:val="1"/>
    <w:qFormat/>
    <w:rsid w:val="0048069E"/>
    <w:rPr>
      <w:rFonts w:eastAsiaTheme="minorEastAsia"/>
      <w:sz w:val="22"/>
      <w:szCs w:val="22"/>
      <w:lang w:eastAsia="zh-CN"/>
    </w:rPr>
  </w:style>
  <w:style w:type="character" w:customStyle="1" w:styleId="NoSpacingChar">
    <w:name w:val="No Spacing Char"/>
    <w:basedOn w:val="DefaultParagraphFont"/>
    <w:link w:val="NoSpacing"/>
    <w:uiPriority w:val="1"/>
    <w:rsid w:val="0048069E"/>
    <w:rPr>
      <w:rFonts w:eastAsiaTheme="minorEastAsia"/>
      <w:sz w:val="22"/>
      <w:szCs w:val="22"/>
      <w:lang w:eastAsia="zh-CN"/>
    </w:rPr>
  </w:style>
  <w:style w:type="paragraph" w:styleId="TOCHeading">
    <w:name w:val="TOC Heading"/>
    <w:basedOn w:val="Heading1"/>
    <w:next w:val="Normal"/>
    <w:uiPriority w:val="39"/>
    <w:unhideWhenUsed/>
    <w:qFormat/>
    <w:rsid w:val="0048069E"/>
    <w:pPr>
      <w:spacing w:before="480" w:line="276" w:lineRule="auto"/>
      <w:outlineLvl w:val="9"/>
    </w:pPr>
    <w:rPr>
      <w:b/>
      <w:bCs/>
      <w:sz w:val="28"/>
      <w:szCs w:val="28"/>
    </w:rPr>
  </w:style>
  <w:style w:type="paragraph" w:styleId="TOC1">
    <w:name w:val="toc 1"/>
    <w:basedOn w:val="Normal"/>
    <w:next w:val="Normal"/>
    <w:autoRedefine/>
    <w:uiPriority w:val="39"/>
    <w:unhideWhenUsed/>
    <w:rsid w:val="0048069E"/>
    <w:pPr>
      <w:spacing w:before="120"/>
    </w:pPr>
    <w:rPr>
      <w:rFonts w:asciiTheme="minorHAnsi" w:eastAsiaTheme="minorHAnsi" w:hAnsiTheme="minorHAnsi" w:cstheme="minorBidi"/>
      <w:b/>
      <w:bCs/>
      <w:caps/>
      <w:sz w:val="22"/>
      <w:szCs w:val="22"/>
      <w:lang w:val="en-US" w:eastAsia="en-US"/>
    </w:rPr>
  </w:style>
  <w:style w:type="paragraph" w:styleId="TOC2">
    <w:name w:val="toc 2"/>
    <w:basedOn w:val="Normal"/>
    <w:next w:val="Normal"/>
    <w:autoRedefine/>
    <w:uiPriority w:val="39"/>
    <w:unhideWhenUsed/>
    <w:rsid w:val="0048069E"/>
    <w:pPr>
      <w:ind w:left="240"/>
    </w:pPr>
    <w:rPr>
      <w:rFonts w:asciiTheme="minorHAnsi" w:eastAsiaTheme="minorHAnsi" w:hAnsiTheme="minorHAnsi" w:cstheme="minorBidi"/>
      <w:smallCaps/>
      <w:sz w:val="22"/>
      <w:szCs w:val="22"/>
      <w:lang w:val="en-US" w:eastAsia="en-US"/>
    </w:rPr>
  </w:style>
  <w:style w:type="paragraph" w:styleId="TOC3">
    <w:name w:val="toc 3"/>
    <w:basedOn w:val="Normal"/>
    <w:next w:val="Normal"/>
    <w:autoRedefine/>
    <w:uiPriority w:val="39"/>
    <w:unhideWhenUsed/>
    <w:rsid w:val="0048069E"/>
    <w:pPr>
      <w:ind w:left="480"/>
    </w:pPr>
    <w:rPr>
      <w:rFonts w:asciiTheme="minorHAnsi" w:eastAsiaTheme="minorHAnsi" w:hAnsiTheme="minorHAnsi" w:cstheme="minorBidi"/>
      <w:i/>
      <w:iCs/>
      <w:sz w:val="22"/>
      <w:szCs w:val="22"/>
      <w:lang w:val="en-US" w:eastAsia="en-US"/>
    </w:rPr>
  </w:style>
  <w:style w:type="paragraph" w:styleId="TOC4">
    <w:name w:val="toc 4"/>
    <w:basedOn w:val="Normal"/>
    <w:next w:val="Normal"/>
    <w:autoRedefine/>
    <w:uiPriority w:val="39"/>
    <w:semiHidden/>
    <w:unhideWhenUsed/>
    <w:rsid w:val="0048069E"/>
    <w:pPr>
      <w:ind w:left="720"/>
    </w:pPr>
    <w:rPr>
      <w:sz w:val="18"/>
      <w:szCs w:val="18"/>
    </w:rPr>
  </w:style>
  <w:style w:type="paragraph" w:styleId="TOC5">
    <w:name w:val="toc 5"/>
    <w:basedOn w:val="Normal"/>
    <w:next w:val="Normal"/>
    <w:autoRedefine/>
    <w:uiPriority w:val="39"/>
    <w:semiHidden/>
    <w:unhideWhenUsed/>
    <w:rsid w:val="0048069E"/>
    <w:pPr>
      <w:ind w:left="960"/>
    </w:pPr>
    <w:rPr>
      <w:sz w:val="18"/>
      <w:szCs w:val="18"/>
    </w:rPr>
  </w:style>
  <w:style w:type="paragraph" w:styleId="TOC6">
    <w:name w:val="toc 6"/>
    <w:basedOn w:val="Normal"/>
    <w:next w:val="Normal"/>
    <w:autoRedefine/>
    <w:uiPriority w:val="39"/>
    <w:semiHidden/>
    <w:unhideWhenUsed/>
    <w:rsid w:val="0048069E"/>
    <w:pPr>
      <w:ind w:left="1200"/>
    </w:pPr>
    <w:rPr>
      <w:sz w:val="18"/>
      <w:szCs w:val="18"/>
    </w:rPr>
  </w:style>
  <w:style w:type="paragraph" w:styleId="TOC7">
    <w:name w:val="toc 7"/>
    <w:basedOn w:val="Normal"/>
    <w:next w:val="Normal"/>
    <w:autoRedefine/>
    <w:uiPriority w:val="39"/>
    <w:semiHidden/>
    <w:unhideWhenUsed/>
    <w:rsid w:val="0048069E"/>
    <w:pPr>
      <w:ind w:left="1440"/>
    </w:pPr>
    <w:rPr>
      <w:sz w:val="18"/>
      <w:szCs w:val="18"/>
    </w:rPr>
  </w:style>
  <w:style w:type="paragraph" w:styleId="TOC8">
    <w:name w:val="toc 8"/>
    <w:basedOn w:val="Normal"/>
    <w:next w:val="Normal"/>
    <w:autoRedefine/>
    <w:uiPriority w:val="39"/>
    <w:semiHidden/>
    <w:unhideWhenUsed/>
    <w:rsid w:val="0048069E"/>
    <w:pPr>
      <w:ind w:left="1680"/>
    </w:pPr>
    <w:rPr>
      <w:sz w:val="18"/>
      <w:szCs w:val="18"/>
    </w:rPr>
  </w:style>
  <w:style w:type="paragraph" w:styleId="TOC9">
    <w:name w:val="toc 9"/>
    <w:basedOn w:val="Normal"/>
    <w:next w:val="Normal"/>
    <w:autoRedefine/>
    <w:uiPriority w:val="39"/>
    <w:semiHidden/>
    <w:unhideWhenUsed/>
    <w:rsid w:val="0048069E"/>
    <w:pPr>
      <w:ind w:left="1920"/>
    </w:pPr>
    <w:rPr>
      <w:sz w:val="18"/>
      <w:szCs w:val="18"/>
    </w:rPr>
  </w:style>
  <w:style w:type="character" w:styleId="Hyperlink">
    <w:name w:val="Hyperlink"/>
    <w:basedOn w:val="DefaultParagraphFont"/>
    <w:uiPriority w:val="99"/>
    <w:unhideWhenUsed/>
    <w:rsid w:val="0048069E"/>
    <w:rPr>
      <w:color w:val="0563C1" w:themeColor="hyperlink"/>
      <w:u w:val="single"/>
    </w:rPr>
  </w:style>
  <w:style w:type="paragraph" w:styleId="Bibliography">
    <w:name w:val="Bibliography"/>
    <w:basedOn w:val="Normal"/>
    <w:next w:val="Normal"/>
    <w:uiPriority w:val="37"/>
    <w:unhideWhenUsed/>
    <w:rsid w:val="0048069E"/>
    <w:pPr>
      <w:tabs>
        <w:tab w:val="left" w:pos="500"/>
      </w:tabs>
      <w:spacing w:after="240"/>
      <w:ind w:left="504" w:hanging="504"/>
    </w:pPr>
    <w:rPr>
      <w:rFonts w:asciiTheme="minorHAnsi" w:eastAsiaTheme="minorHAnsi" w:hAnsiTheme="minorHAnsi" w:cstheme="minorBidi"/>
      <w:lang w:val="en-US" w:eastAsia="en-US"/>
    </w:rPr>
  </w:style>
  <w:style w:type="paragraph" w:styleId="Caption">
    <w:name w:val="caption"/>
    <w:basedOn w:val="Normal"/>
    <w:next w:val="Normal"/>
    <w:uiPriority w:val="35"/>
    <w:unhideWhenUsed/>
    <w:qFormat/>
    <w:rsid w:val="0048069E"/>
    <w:pPr>
      <w:spacing w:after="200"/>
    </w:pPr>
    <w:rPr>
      <w:rFonts w:asciiTheme="minorHAnsi" w:eastAsiaTheme="minorHAnsi" w:hAnsiTheme="minorHAnsi" w:cstheme="minorBidi"/>
      <w:i/>
      <w:iCs/>
      <w:color w:val="44546A" w:themeColor="text2"/>
      <w:sz w:val="18"/>
      <w:szCs w:val="18"/>
      <w:lang w:val="en-US" w:eastAsia="en-US"/>
    </w:rPr>
  </w:style>
  <w:style w:type="paragraph" w:styleId="BalloonText">
    <w:name w:val="Balloon Text"/>
    <w:basedOn w:val="Normal"/>
    <w:link w:val="BalloonTextChar"/>
    <w:uiPriority w:val="99"/>
    <w:semiHidden/>
    <w:unhideWhenUsed/>
    <w:rsid w:val="0048069E"/>
    <w:rPr>
      <w:rFonts w:eastAsiaTheme="minorHAnsi"/>
      <w:sz w:val="18"/>
      <w:szCs w:val="18"/>
      <w:lang w:val="en-US" w:eastAsia="en-US"/>
    </w:rPr>
  </w:style>
  <w:style w:type="character" w:customStyle="1" w:styleId="BalloonTextChar">
    <w:name w:val="Balloon Text Char"/>
    <w:basedOn w:val="DefaultParagraphFont"/>
    <w:link w:val="BalloonText"/>
    <w:uiPriority w:val="99"/>
    <w:semiHidden/>
    <w:rsid w:val="004806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13CF8"/>
    <w:rPr>
      <w:sz w:val="18"/>
      <w:szCs w:val="18"/>
    </w:rPr>
  </w:style>
  <w:style w:type="paragraph" w:styleId="CommentText">
    <w:name w:val="annotation text"/>
    <w:basedOn w:val="Normal"/>
    <w:link w:val="CommentTextChar"/>
    <w:uiPriority w:val="99"/>
    <w:semiHidden/>
    <w:unhideWhenUsed/>
    <w:rsid w:val="00A13CF8"/>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A13CF8"/>
  </w:style>
  <w:style w:type="paragraph" w:styleId="CommentSubject">
    <w:name w:val="annotation subject"/>
    <w:basedOn w:val="CommentText"/>
    <w:next w:val="CommentText"/>
    <w:link w:val="CommentSubjectChar"/>
    <w:uiPriority w:val="99"/>
    <w:semiHidden/>
    <w:unhideWhenUsed/>
    <w:rsid w:val="00A13CF8"/>
    <w:rPr>
      <w:b/>
      <w:bCs/>
      <w:sz w:val="20"/>
      <w:szCs w:val="20"/>
    </w:rPr>
  </w:style>
  <w:style w:type="character" w:customStyle="1" w:styleId="CommentSubjectChar">
    <w:name w:val="Comment Subject Char"/>
    <w:basedOn w:val="CommentTextChar"/>
    <w:link w:val="CommentSubject"/>
    <w:uiPriority w:val="99"/>
    <w:semiHidden/>
    <w:rsid w:val="00A13CF8"/>
    <w:rPr>
      <w:b/>
      <w:bCs/>
      <w:sz w:val="20"/>
      <w:szCs w:val="20"/>
    </w:rPr>
  </w:style>
  <w:style w:type="paragraph" w:styleId="NormalWeb">
    <w:name w:val="Normal (Web)"/>
    <w:basedOn w:val="Normal"/>
    <w:uiPriority w:val="99"/>
    <w:unhideWhenUsed/>
    <w:rsid w:val="00CB0855"/>
    <w:pPr>
      <w:spacing w:before="100" w:beforeAutospacing="1" w:after="100" w:afterAutospacing="1"/>
    </w:pPr>
    <w:rPr>
      <w:rFonts w:ascii="Times" w:eastAsiaTheme="minorHAnsi" w:hAnsi="Times"/>
      <w:sz w:val="20"/>
      <w:szCs w:val="20"/>
      <w:lang w:val="en-US" w:eastAsia="es-ES"/>
    </w:rPr>
  </w:style>
  <w:style w:type="paragraph" w:styleId="HTMLPreformatted">
    <w:name w:val="HTML Preformatted"/>
    <w:basedOn w:val="Normal"/>
    <w:link w:val="HTMLPreformattedChar"/>
    <w:uiPriority w:val="99"/>
    <w:unhideWhenUsed/>
    <w:rsid w:val="00A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es-ES"/>
    </w:rPr>
  </w:style>
  <w:style w:type="character" w:customStyle="1" w:styleId="HTMLPreformattedChar">
    <w:name w:val="HTML Preformatted Char"/>
    <w:basedOn w:val="DefaultParagraphFont"/>
    <w:link w:val="HTMLPreformatted"/>
    <w:uiPriority w:val="99"/>
    <w:rsid w:val="00AB3B39"/>
    <w:rPr>
      <w:rFonts w:ascii="Courier" w:hAnsi="Courier" w:cs="Courier"/>
      <w:sz w:val="20"/>
      <w:szCs w:val="20"/>
      <w:lang w:eastAsia="es-ES"/>
    </w:rPr>
  </w:style>
  <w:style w:type="character" w:customStyle="1" w:styleId="apple-converted-space">
    <w:name w:val="apple-converted-space"/>
    <w:basedOn w:val="DefaultParagraphFont"/>
    <w:rsid w:val="003D0FE1"/>
  </w:style>
  <w:style w:type="character" w:customStyle="1" w:styleId="UnresolvedMention">
    <w:name w:val="Unresolved Mention"/>
    <w:basedOn w:val="DefaultParagraphFont"/>
    <w:uiPriority w:val="99"/>
    <w:semiHidden/>
    <w:unhideWhenUsed/>
    <w:rsid w:val="00A6235D"/>
    <w:rPr>
      <w:color w:val="605E5C"/>
      <w:shd w:val="clear" w:color="auto" w:fill="E1DFDD"/>
    </w:rPr>
  </w:style>
  <w:style w:type="character" w:styleId="FollowedHyperlink">
    <w:name w:val="FollowedHyperlink"/>
    <w:basedOn w:val="DefaultParagraphFont"/>
    <w:uiPriority w:val="99"/>
    <w:semiHidden/>
    <w:unhideWhenUsed/>
    <w:rsid w:val="00A623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500">
      <w:bodyDiv w:val="1"/>
      <w:marLeft w:val="0"/>
      <w:marRight w:val="0"/>
      <w:marTop w:val="0"/>
      <w:marBottom w:val="0"/>
      <w:divBdr>
        <w:top w:val="none" w:sz="0" w:space="0" w:color="auto"/>
        <w:left w:val="none" w:sz="0" w:space="0" w:color="auto"/>
        <w:bottom w:val="none" w:sz="0" w:space="0" w:color="auto"/>
        <w:right w:val="none" w:sz="0" w:space="0" w:color="auto"/>
      </w:divBdr>
      <w:divsChild>
        <w:div w:id="822433761">
          <w:marLeft w:val="0"/>
          <w:marRight w:val="0"/>
          <w:marTop w:val="0"/>
          <w:marBottom w:val="0"/>
          <w:divBdr>
            <w:top w:val="none" w:sz="0" w:space="0" w:color="auto"/>
            <w:left w:val="none" w:sz="0" w:space="0" w:color="auto"/>
            <w:bottom w:val="none" w:sz="0" w:space="0" w:color="auto"/>
            <w:right w:val="none" w:sz="0" w:space="0" w:color="auto"/>
          </w:divBdr>
          <w:divsChild>
            <w:div w:id="123622377">
              <w:marLeft w:val="0"/>
              <w:marRight w:val="0"/>
              <w:marTop w:val="0"/>
              <w:marBottom w:val="0"/>
              <w:divBdr>
                <w:top w:val="none" w:sz="0" w:space="0" w:color="auto"/>
                <w:left w:val="none" w:sz="0" w:space="0" w:color="auto"/>
                <w:bottom w:val="none" w:sz="0" w:space="0" w:color="auto"/>
                <w:right w:val="none" w:sz="0" w:space="0" w:color="auto"/>
              </w:divBdr>
              <w:divsChild>
                <w:div w:id="20262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9320">
      <w:bodyDiv w:val="1"/>
      <w:marLeft w:val="0"/>
      <w:marRight w:val="0"/>
      <w:marTop w:val="0"/>
      <w:marBottom w:val="0"/>
      <w:divBdr>
        <w:top w:val="none" w:sz="0" w:space="0" w:color="auto"/>
        <w:left w:val="none" w:sz="0" w:space="0" w:color="auto"/>
        <w:bottom w:val="none" w:sz="0" w:space="0" w:color="auto"/>
        <w:right w:val="none" w:sz="0" w:space="0" w:color="auto"/>
      </w:divBdr>
      <w:divsChild>
        <w:div w:id="347950629">
          <w:marLeft w:val="0"/>
          <w:marRight w:val="0"/>
          <w:marTop w:val="0"/>
          <w:marBottom w:val="0"/>
          <w:divBdr>
            <w:top w:val="none" w:sz="0" w:space="0" w:color="auto"/>
            <w:left w:val="none" w:sz="0" w:space="0" w:color="auto"/>
            <w:bottom w:val="none" w:sz="0" w:space="0" w:color="auto"/>
            <w:right w:val="none" w:sz="0" w:space="0" w:color="auto"/>
          </w:divBdr>
          <w:divsChild>
            <w:div w:id="1343514415">
              <w:marLeft w:val="0"/>
              <w:marRight w:val="0"/>
              <w:marTop w:val="0"/>
              <w:marBottom w:val="0"/>
              <w:divBdr>
                <w:top w:val="none" w:sz="0" w:space="0" w:color="auto"/>
                <w:left w:val="none" w:sz="0" w:space="0" w:color="auto"/>
                <w:bottom w:val="none" w:sz="0" w:space="0" w:color="auto"/>
                <w:right w:val="none" w:sz="0" w:space="0" w:color="auto"/>
              </w:divBdr>
              <w:divsChild>
                <w:div w:id="1216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4093">
      <w:bodyDiv w:val="1"/>
      <w:marLeft w:val="0"/>
      <w:marRight w:val="0"/>
      <w:marTop w:val="0"/>
      <w:marBottom w:val="0"/>
      <w:divBdr>
        <w:top w:val="none" w:sz="0" w:space="0" w:color="auto"/>
        <w:left w:val="none" w:sz="0" w:space="0" w:color="auto"/>
        <w:bottom w:val="none" w:sz="0" w:space="0" w:color="auto"/>
        <w:right w:val="none" w:sz="0" w:space="0" w:color="auto"/>
      </w:divBdr>
    </w:div>
    <w:div w:id="358892962">
      <w:bodyDiv w:val="1"/>
      <w:marLeft w:val="0"/>
      <w:marRight w:val="0"/>
      <w:marTop w:val="0"/>
      <w:marBottom w:val="0"/>
      <w:divBdr>
        <w:top w:val="none" w:sz="0" w:space="0" w:color="auto"/>
        <w:left w:val="none" w:sz="0" w:space="0" w:color="auto"/>
        <w:bottom w:val="none" w:sz="0" w:space="0" w:color="auto"/>
        <w:right w:val="none" w:sz="0" w:space="0" w:color="auto"/>
      </w:divBdr>
    </w:div>
    <w:div w:id="386104300">
      <w:bodyDiv w:val="1"/>
      <w:marLeft w:val="0"/>
      <w:marRight w:val="0"/>
      <w:marTop w:val="0"/>
      <w:marBottom w:val="0"/>
      <w:divBdr>
        <w:top w:val="none" w:sz="0" w:space="0" w:color="auto"/>
        <w:left w:val="none" w:sz="0" w:space="0" w:color="auto"/>
        <w:bottom w:val="none" w:sz="0" w:space="0" w:color="auto"/>
        <w:right w:val="none" w:sz="0" w:space="0" w:color="auto"/>
      </w:divBdr>
      <w:divsChild>
        <w:div w:id="198326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4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3237">
      <w:bodyDiv w:val="1"/>
      <w:marLeft w:val="0"/>
      <w:marRight w:val="0"/>
      <w:marTop w:val="0"/>
      <w:marBottom w:val="0"/>
      <w:divBdr>
        <w:top w:val="none" w:sz="0" w:space="0" w:color="auto"/>
        <w:left w:val="none" w:sz="0" w:space="0" w:color="auto"/>
        <w:bottom w:val="none" w:sz="0" w:space="0" w:color="auto"/>
        <w:right w:val="none" w:sz="0" w:space="0" w:color="auto"/>
      </w:divBdr>
      <w:divsChild>
        <w:div w:id="491020229">
          <w:marLeft w:val="0"/>
          <w:marRight w:val="0"/>
          <w:marTop w:val="0"/>
          <w:marBottom w:val="0"/>
          <w:divBdr>
            <w:top w:val="none" w:sz="0" w:space="0" w:color="auto"/>
            <w:left w:val="none" w:sz="0" w:space="0" w:color="auto"/>
            <w:bottom w:val="none" w:sz="0" w:space="0" w:color="auto"/>
            <w:right w:val="none" w:sz="0" w:space="0" w:color="auto"/>
          </w:divBdr>
          <w:divsChild>
            <w:div w:id="1398820777">
              <w:marLeft w:val="0"/>
              <w:marRight w:val="0"/>
              <w:marTop w:val="0"/>
              <w:marBottom w:val="0"/>
              <w:divBdr>
                <w:top w:val="none" w:sz="0" w:space="0" w:color="auto"/>
                <w:left w:val="none" w:sz="0" w:space="0" w:color="auto"/>
                <w:bottom w:val="none" w:sz="0" w:space="0" w:color="auto"/>
                <w:right w:val="none" w:sz="0" w:space="0" w:color="auto"/>
              </w:divBdr>
              <w:divsChild>
                <w:div w:id="18028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2056">
      <w:bodyDiv w:val="1"/>
      <w:marLeft w:val="0"/>
      <w:marRight w:val="0"/>
      <w:marTop w:val="0"/>
      <w:marBottom w:val="0"/>
      <w:divBdr>
        <w:top w:val="none" w:sz="0" w:space="0" w:color="auto"/>
        <w:left w:val="none" w:sz="0" w:space="0" w:color="auto"/>
        <w:bottom w:val="none" w:sz="0" w:space="0" w:color="auto"/>
        <w:right w:val="none" w:sz="0" w:space="0" w:color="auto"/>
      </w:divBdr>
      <w:divsChild>
        <w:div w:id="137263150">
          <w:marLeft w:val="0"/>
          <w:marRight w:val="0"/>
          <w:marTop w:val="0"/>
          <w:marBottom w:val="0"/>
          <w:divBdr>
            <w:top w:val="none" w:sz="0" w:space="0" w:color="auto"/>
            <w:left w:val="none" w:sz="0" w:space="0" w:color="auto"/>
            <w:bottom w:val="none" w:sz="0" w:space="0" w:color="auto"/>
            <w:right w:val="none" w:sz="0" w:space="0" w:color="auto"/>
          </w:divBdr>
          <w:divsChild>
            <w:div w:id="1773281943">
              <w:marLeft w:val="0"/>
              <w:marRight w:val="0"/>
              <w:marTop w:val="0"/>
              <w:marBottom w:val="0"/>
              <w:divBdr>
                <w:top w:val="none" w:sz="0" w:space="0" w:color="auto"/>
                <w:left w:val="none" w:sz="0" w:space="0" w:color="auto"/>
                <w:bottom w:val="none" w:sz="0" w:space="0" w:color="auto"/>
                <w:right w:val="none" w:sz="0" w:space="0" w:color="auto"/>
              </w:divBdr>
              <w:divsChild>
                <w:div w:id="1911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0918">
      <w:bodyDiv w:val="1"/>
      <w:marLeft w:val="0"/>
      <w:marRight w:val="0"/>
      <w:marTop w:val="0"/>
      <w:marBottom w:val="0"/>
      <w:divBdr>
        <w:top w:val="none" w:sz="0" w:space="0" w:color="auto"/>
        <w:left w:val="none" w:sz="0" w:space="0" w:color="auto"/>
        <w:bottom w:val="none" w:sz="0" w:space="0" w:color="auto"/>
        <w:right w:val="none" w:sz="0" w:space="0" w:color="auto"/>
      </w:divBdr>
      <w:divsChild>
        <w:div w:id="1975713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133">
      <w:bodyDiv w:val="1"/>
      <w:marLeft w:val="0"/>
      <w:marRight w:val="0"/>
      <w:marTop w:val="0"/>
      <w:marBottom w:val="0"/>
      <w:divBdr>
        <w:top w:val="none" w:sz="0" w:space="0" w:color="auto"/>
        <w:left w:val="none" w:sz="0" w:space="0" w:color="auto"/>
        <w:bottom w:val="none" w:sz="0" w:space="0" w:color="auto"/>
        <w:right w:val="none" w:sz="0" w:space="0" w:color="auto"/>
      </w:divBdr>
    </w:div>
    <w:div w:id="878971995">
      <w:bodyDiv w:val="1"/>
      <w:marLeft w:val="0"/>
      <w:marRight w:val="0"/>
      <w:marTop w:val="0"/>
      <w:marBottom w:val="0"/>
      <w:divBdr>
        <w:top w:val="none" w:sz="0" w:space="0" w:color="auto"/>
        <w:left w:val="none" w:sz="0" w:space="0" w:color="auto"/>
        <w:bottom w:val="none" w:sz="0" w:space="0" w:color="auto"/>
        <w:right w:val="none" w:sz="0" w:space="0" w:color="auto"/>
      </w:divBdr>
    </w:div>
    <w:div w:id="918709163">
      <w:bodyDiv w:val="1"/>
      <w:marLeft w:val="0"/>
      <w:marRight w:val="0"/>
      <w:marTop w:val="0"/>
      <w:marBottom w:val="0"/>
      <w:divBdr>
        <w:top w:val="none" w:sz="0" w:space="0" w:color="auto"/>
        <w:left w:val="none" w:sz="0" w:space="0" w:color="auto"/>
        <w:bottom w:val="none" w:sz="0" w:space="0" w:color="auto"/>
        <w:right w:val="none" w:sz="0" w:space="0" w:color="auto"/>
      </w:divBdr>
    </w:div>
    <w:div w:id="979917973">
      <w:bodyDiv w:val="1"/>
      <w:marLeft w:val="0"/>
      <w:marRight w:val="0"/>
      <w:marTop w:val="0"/>
      <w:marBottom w:val="0"/>
      <w:divBdr>
        <w:top w:val="none" w:sz="0" w:space="0" w:color="auto"/>
        <w:left w:val="none" w:sz="0" w:space="0" w:color="auto"/>
        <w:bottom w:val="none" w:sz="0" w:space="0" w:color="auto"/>
        <w:right w:val="none" w:sz="0" w:space="0" w:color="auto"/>
      </w:divBdr>
      <w:divsChild>
        <w:div w:id="1849715240">
          <w:marLeft w:val="0"/>
          <w:marRight w:val="0"/>
          <w:marTop w:val="0"/>
          <w:marBottom w:val="0"/>
          <w:divBdr>
            <w:top w:val="none" w:sz="0" w:space="0" w:color="auto"/>
            <w:left w:val="none" w:sz="0" w:space="0" w:color="auto"/>
            <w:bottom w:val="none" w:sz="0" w:space="0" w:color="auto"/>
            <w:right w:val="none" w:sz="0" w:space="0" w:color="auto"/>
          </w:divBdr>
          <w:divsChild>
            <w:div w:id="952591670">
              <w:marLeft w:val="0"/>
              <w:marRight w:val="0"/>
              <w:marTop w:val="0"/>
              <w:marBottom w:val="0"/>
              <w:divBdr>
                <w:top w:val="none" w:sz="0" w:space="0" w:color="auto"/>
                <w:left w:val="none" w:sz="0" w:space="0" w:color="auto"/>
                <w:bottom w:val="none" w:sz="0" w:space="0" w:color="auto"/>
                <w:right w:val="none" w:sz="0" w:space="0" w:color="auto"/>
              </w:divBdr>
              <w:divsChild>
                <w:div w:id="403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1119">
      <w:bodyDiv w:val="1"/>
      <w:marLeft w:val="0"/>
      <w:marRight w:val="0"/>
      <w:marTop w:val="0"/>
      <w:marBottom w:val="0"/>
      <w:divBdr>
        <w:top w:val="none" w:sz="0" w:space="0" w:color="auto"/>
        <w:left w:val="none" w:sz="0" w:space="0" w:color="auto"/>
        <w:bottom w:val="none" w:sz="0" w:space="0" w:color="auto"/>
        <w:right w:val="none" w:sz="0" w:space="0" w:color="auto"/>
      </w:divBdr>
    </w:div>
    <w:div w:id="1042168959">
      <w:bodyDiv w:val="1"/>
      <w:marLeft w:val="0"/>
      <w:marRight w:val="0"/>
      <w:marTop w:val="0"/>
      <w:marBottom w:val="0"/>
      <w:divBdr>
        <w:top w:val="none" w:sz="0" w:space="0" w:color="auto"/>
        <w:left w:val="none" w:sz="0" w:space="0" w:color="auto"/>
        <w:bottom w:val="none" w:sz="0" w:space="0" w:color="auto"/>
        <w:right w:val="none" w:sz="0" w:space="0" w:color="auto"/>
      </w:divBdr>
      <w:divsChild>
        <w:div w:id="887297364">
          <w:marLeft w:val="0"/>
          <w:marRight w:val="0"/>
          <w:marTop w:val="0"/>
          <w:marBottom w:val="0"/>
          <w:divBdr>
            <w:top w:val="none" w:sz="0" w:space="0" w:color="auto"/>
            <w:left w:val="none" w:sz="0" w:space="0" w:color="auto"/>
            <w:bottom w:val="none" w:sz="0" w:space="0" w:color="auto"/>
            <w:right w:val="none" w:sz="0" w:space="0" w:color="auto"/>
          </w:divBdr>
          <w:divsChild>
            <w:div w:id="636884051">
              <w:marLeft w:val="0"/>
              <w:marRight w:val="0"/>
              <w:marTop w:val="0"/>
              <w:marBottom w:val="0"/>
              <w:divBdr>
                <w:top w:val="none" w:sz="0" w:space="0" w:color="auto"/>
                <w:left w:val="none" w:sz="0" w:space="0" w:color="auto"/>
                <w:bottom w:val="none" w:sz="0" w:space="0" w:color="auto"/>
                <w:right w:val="none" w:sz="0" w:space="0" w:color="auto"/>
              </w:divBdr>
              <w:divsChild>
                <w:div w:id="1693920330">
                  <w:marLeft w:val="-240"/>
                  <w:marRight w:val="-240"/>
                  <w:marTop w:val="0"/>
                  <w:marBottom w:val="0"/>
                  <w:divBdr>
                    <w:top w:val="none" w:sz="0" w:space="0" w:color="auto"/>
                    <w:left w:val="none" w:sz="0" w:space="0" w:color="auto"/>
                    <w:bottom w:val="none" w:sz="0" w:space="0" w:color="auto"/>
                    <w:right w:val="none" w:sz="0" w:space="0" w:color="auto"/>
                  </w:divBdr>
                  <w:divsChild>
                    <w:div w:id="10284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sChild>
        <w:div w:id="1115831075">
          <w:marLeft w:val="0"/>
          <w:marRight w:val="0"/>
          <w:marTop w:val="0"/>
          <w:marBottom w:val="0"/>
          <w:divBdr>
            <w:top w:val="none" w:sz="0" w:space="0" w:color="auto"/>
            <w:left w:val="none" w:sz="0" w:space="0" w:color="auto"/>
            <w:bottom w:val="none" w:sz="0" w:space="0" w:color="auto"/>
            <w:right w:val="none" w:sz="0" w:space="0" w:color="auto"/>
          </w:divBdr>
          <w:divsChild>
            <w:div w:id="40831235">
              <w:marLeft w:val="0"/>
              <w:marRight w:val="0"/>
              <w:marTop w:val="0"/>
              <w:marBottom w:val="0"/>
              <w:divBdr>
                <w:top w:val="none" w:sz="0" w:space="0" w:color="auto"/>
                <w:left w:val="none" w:sz="0" w:space="0" w:color="auto"/>
                <w:bottom w:val="none" w:sz="0" w:space="0" w:color="auto"/>
                <w:right w:val="none" w:sz="0" w:space="0" w:color="auto"/>
              </w:divBdr>
              <w:divsChild>
                <w:div w:id="18225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93307">
      <w:bodyDiv w:val="1"/>
      <w:marLeft w:val="0"/>
      <w:marRight w:val="0"/>
      <w:marTop w:val="0"/>
      <w:marBottom w:val="0"/>
      <w:divBdr>
        <w:top w:val="none" w:sz="0" w:space="0" w:color="auto"/>
        <w:left w:val="none" w:sz="0" w:space="0" w:color="auto"/>
        <w:bottom w:val="none" w:sz="0" w:space="0" w:color="auto"/>
        <w:right w:val="none" w:sz="0" w:space="0" w:color="auto"/>
      </w:divBdr>
    </w:div>
    <w:div w:id="1353921304">
      <w:bodyDiv w:val="1"/>
      <w:marLeft w:val="0"/>
      <w:marRight w:val="0"/>
      <w:marTop w:val="0"/>
      <w:marBottom w:val="0"/>
      <w:divBdr>
        <w:top w:val="none" w:sz="0" w:space="0" w:color="auto"/>
        <w:left w:val="none" w:sz="0" w:space="0" w:color="auto"/>
        <w:bottom w:val="none" w:sz="0" w:space="0" w:color="auto"/>
        <w:right w:val="none" w:sz="0" w:space="0" w:color="auto"/>
      </w:divBdr>
      <w:divsChild>
        <w:div w:id="38019657">
          <w:marLeft w:val="0"/>
          <w:marRight w:val="0"/>
          <w:marTop w:val="0"/>
          <w:marBottom w:val="0"/>
          <w:divBdr>
            <w:top w:val="none" w:sz="0" w:space="0" w:color="auto"/>
            <w:left w:val="none" w:sz="0" w:space="0" w:color="auto"/>
            <w:bottom w:val="none" w:sz="0" w:space="0" w:color="auto"/>
            <w:right w:val="none" w:sz="0" w:space="0" w:color="auto"/>
          </w:divBdr>
          <w:divsChild>
            <w:div w:id="1572080254">
              <w:marLeft w:val="0"/>
              <w:marRight w:val="0"/>
              <w:marTop w:val="0"/>
              <w:marBottom w:val="0"/>
              <w:divBdr>
                <w:top w:val="none" w:sz="0" w:space="0" w:color="auto"/>
                <w:left w:val="none" w:sz="0" w:space="0" w:color="auto"/>
                <w:bottom w:val="none" w:sz="0" w:space="0" w:color="auto"/>
                <w:right w:val="none" w:sz="0" w:space="0" w:color="auto"/>
              </w:divBdr>
              <w:divsChild>
                <w:div w:id="14523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4697">
      <w:bodyDiv w:val="1"/>
      <w:marLeft w:val="0"/>
      <w:marRight w:val="0"/>
      <w:marTop w:val="0"/>
      <w:marBottom w:val="0"/>
      <w:divBdr>
        <w:top w:val="none" w:sz="0" w:space="0" w:color="auto"/>
        <w:left w:val="none" w:sz="0" w:space="0" w:color="auto"/>
        <w:bottom w:val="none" w:sz="0" w:space="0" w:color="auto"/>
        <w:right w:val="none" w:sz="0" w:space="0" w:color="auto"/>
      </w:divBdr>
    </w:div>
    <w:div w:id="1583680590">
      <w:bodyDiv w:val="1"/>
      <w:marLeft w:val="0"/>
      <w:marRight w:val="0"/>
      <w:marTop w:val="0"/>
      <w:marBottom w:val="0"/>
      <w:divBdr>
        <w:top w:val="none" w:sz="0" w:space="0" w:color="auto"/>
        <w:left w:val="none" w:sz="0" w:space="0" w:color="auto"/>
        <w:bottom w:val="none" w:sz="0" w:space="0" w:color="auto"/>
        <w:right w:val="none" w:sz="0" w:space="0" w:color="auto"/>
      </w:divBdr>
      <w:divsChild>
        <w:div w:id="16717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2954">
      <w:bodyDiv w:val="1"/>
      <w:marLeft w:val="0"/>
      <w:marRight w:val="0"/>
      <w:marTop w:val="0"/>
      <w:marBottom w:val="0"/>
      <w:divBdr>
        <w:top w:val="none" w:sz="0" w:space="0" w:color="auto"/>
        <w:left w:val="none" w:sz="0" w:space="0" w:color="auto"/>
        <w:bottom w:val="none" w:sz="0" w:space="0" w:color="auto"/>
        <w:right w:val="none" w:sz="0" w:space="0" w:color="auto"/>
      </w:divBdr>
    </w:div>
    <w:div w:id="1778135866">
      <w:bodyDiv w:val="1"/>
      <w:marLeft w:val="0"/>
      <w:marRight w:val="0"/>
      <w:marTop w:val="0"/>
      <w:marBottom w:val="0"/>
      <w:divBdr>
        <w:top w:val="none" w:sz="0" w:space="0" w:color="auto"/>
        <w:left w:val="none" w:sz="0" w:space="0" w:color="auto"/>
        <w:bottom w:val="none" w:sz="0" w:space="0" w:color="auto"/>
        <w:right w:val="none" w:sz="0" w:space="0" w:color="auto"/>
      </w:divBdr>
    </w:div>
    <w:div w:id="1800100026">
      <w:bodyDiv w:val="1"/>
      <w:marLeft w:val="0"/>
      <w:marRight w:val="0"/>
      <w:marTop w:val="0"/>
      <w:marBottom w:val="0"/>
      <w:divBdr>
        <w:top w:val="none" w:sz="0" w:space="0" w:color="auto"/>
        <w:left w:val="none" w:sz="0" w:space="0" w:color="auto"/>
        <w:bottom w:val="none" w:sz="0" w:space="0" w:color="auto"/>
        <w:right w:val="none" w:sz="0" w:space="0" w:color="auto"/>
      </w:divBdr>
      <w:divsChild>
        <w:div w:id="345905770">
          <w:marLeft w:val="0"/>
          <w:marRight w:val="0"/>
          <w:marTop w:val="0"/>
          <w:marBottom w:val="0"/>
          <w:divBdr>
            <w:top w:val="none" w:sz="0" w:space="0" w:color="auto"/>
            <w:left w:val="none" w:sz="0" w:space="0" w:color="auto"/>
            <w:bottom w:val="none" w:sz="0" w:space="0" w:color="auto"/>
            <w:right w:val="none" w:sz="0" w:space="0" w:color="auto"/>
          </w:divBdr>
          <w:divsChild>
            <w:div w:id="1160266023">
              <w:marLeft w:val="0"/>
              <w:marRight w:val="0"/>
              <w:marTop w:val="0"/>
              <w:marBottom w:val="0"/>
              <w:divBdr>
                <w:top w:val="none" w:sz="0" w:space="0" w:color="auto"/>
                <w:left w:val="none" w:sz="0" w:space="0" w:color="auto"/>
                <w:bottom w:val="none" w:sz="0" w:space="0" w:color="auto"/>
                <w:right w:val="none" w:sz="0" w:space="0" w:color="auto"/>
              </w:divBdr>
              <w:divsChild>
                <w:div w:id="9477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28507">
      <w:bodyDiv w:val="1"/>
      <w:marLeft w:val="0"/>
      <w:marRight w:val="0"/>
      <w:marTop w:val="0"/>
      <w:marBottom w:val="0"/>
      <w:divBdr>
        <w:top w:val="none" w:sz="0" w:space="0" w:color="auto"/>
        <w:left w:val="none" w:sz="0" w:space="0" w:color="auto"/>
        <w:bottom w:val="none" w:sz="0" w:space="0" w:color="auto"/>
        <w:right w:val="none" w:sz="0" w:space="0" w:color="auto"/>
      </w:divBdr>
      <w:divsChild>
        <w:div w:id="1233350236">
          <w:marLeft w:val="0"/>
          <w:marRight w:val="0"/>
          <w:marTop w:val="0"/>
          <w:marBottom w:val="0"/>
          <w:divBdr>
            <w:top w:val="none" w:sz="0" w:space="0" w:color="auto"/>
            <w:left w:val="none" w:sz="0" w:space="0" w:color="auto"/>
            <w:bottom w:val="none" w:sz="0" w:space="0" w:color="auto"/>
            <w:right w:val="none" w:sz="0" w:space="0" w:color="auto"/>
          </w:divBdr>
          <w:divsChild>
            <w:div w:id="199562337">
              <w:marLeft w:val="0"/>
              <w:marRight w:val="0"/>
              <w:marTop w:val="0"/>
              <w:marBottom w:val="0"/>
              <w:divBdr>
                <w:top w:val="none" w:sz="0" w:space="0" w:color="auto"/>
                <w:left w:val="none" w:sz="0" w:space="0" w:color="auto"/>
                <w:bottom w:val="none" w:sz="0" w:space="0" w:color="auto"/>
                <w:right w:val="none" w:sz="0" w:space="0" w:color="auto"/>
              </w:divBdr>
              <w:divsChild>
                <w:div w:id="20982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367">
      <w:bodyDiv w:val="1"/>
      <w:marLeft w:val="0"/>
      <w:marRight w:val="0"/>
      <w:marTop w:val="0"/>
      <w:marBottom w:val="0"/>
      <w:divBdr>
        <w:top w:val="none" w:sz="0" w:space="0" w:color="auto"/>
        <w:left w:val="none" w:sz="0" w:space="0" w:color="auto"/>
        <w:bottom w:val="none" w:sz="0" w:space="0" w:color="auto"/>
        <w:right w:val="none" w:sz="0" w:space="0" w:color="auto"/>
      </w:divBdr>
    </w:div>
    <w:div w:id="1864632165">
      <w:bodyDiv w:val="1"/>
      <w:marLeft w:val="0"/>
      <w:marRight w:val="0"/>
      <w:marTop w:val="0"/>
      <w:marBottom w:val="0"/>
      <w:divBdr>
        <w:top w:val="none" w:sz="0" w:space="0" w:color="auto"/>
        <w:left w:val="none" w:sz="0" w:space="0" w:color="auto"/>
        <w:bottom w:val="none" w:sz="0" w:space="0" w:color="auto"/>
        <w:right w:val="none" w:sz="0" w:space="0" w:color="auto"/>
      </w:divBdr>
      <w:divsChild>
        <w:div w:id="1050230678">
          <w:marLeft w:val="0"/>
          <w:marRight w:val="0"/>
          <w:marTop w:val="0"/>
          <w:marBottom w:val="0"/>
          <w:divBdr>
            <w:top w:val="none" w:sz="0" w:space="0" w:color="auto"/>
            <w:left w:val="none" w:sz="0" w:space="0" w:color="auto"/>
            <w:bottom w:val="none" w:sz="0" w:space="0" w:color="auto"/>
            <w:right w:val="none" w:sz="0" w:space="0" w:color="auto"/>
          </w:divBdr>
          <w:divsChild>
            <w:div w:id="2073195720">
              <w:marLeft w:val="0"/>
              <w:marRight w:val="0"/>
              <w:marTop w:val="0"/>
              <w:marBottom w:val="0"/>
              <w:divBdr>
                <w:top w:val="none" w:sz="0" w:space="0" w:color="auto"/>
                <w:left w:val="none" w:sz="0" w:space="0" w:color="auto"/>
                <w:bottom w:val="none" w:sz="0" w:space="0" w:color="auto"/>
                <w:right w:val="none" w:sz="0" w:space="0" w:color="auto"/>
              </w:divBdr>
              <w:divsChild>
                <w:div w:id="19617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625">
      <w:bodyDiv w:val="1"/>
      <w:marLeft w:val="0"/>
      <w:marRight w:val="0"/>
      <w:marTop w:val="0"/>
      <w:marBottom w:val="0"/>
      <w:divBdr>
        <w:top w:val="none" w:sz="0" w:space="0" w:color="auto"/>
        <w:left w:val="none" w:sz="0" w:space="0" w:color="auto"/>
        <w:bottom w:val="none" w:sz="0" w:space="0" w:color="auto"/>
        <w:right w:val="none" w:sz="0" w:space="0" w:color="auto"/>
      </w:divBdr>
    </w:div>
    <w:div w:id="2030719566">
      <w:bodyDiv w:val="1"/>
      <w:marLeft w:val="0"/>
      <w:marRight w:val="0"/>
      <w:marTop w:val="0"/>
      <w:marBottom w:val="0"/>
      <w:divBdr>
        <w:top w:val="none" w:sz="0" w:space="0" w:color="auto"/>
        <w:left w:val="none" w:sz="0" w:space="0" w:color="auto"/>
        <w:bottom w:val="none" w:sz="0" w:space="0" w:color="auto"/>
        <w:right w:val="none" w:sz="0" w:space="0" w:color="auto"/>
      </w:divBdr>
    </w:div>
    <w:div w:id="2064862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jimbo@puce.edu.e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8A15-05FB-4184-9B3B-8A1B6675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1775</Words>
  <Characters>10120</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Producto: ESTUDIO PILOTO OPORTUNIDADES PERDIDAS DE VACUNACIÓN EN EL DISTRITO 17D05 – QUITO, ECUADOR</vt:lpstr>
      <vt:lpstr>Producto: ESTUDIO PILOTO OPORTUNIDADES PERDIDAS DE VACUNACIÓN EN EL DISTRITO 17D05 – QUITO, ECUADOR</vt:lpstr>
    </vt:vector>
  </TitlesOfParts>
  <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Producto: ESTUDIO PILOTO OPORTUNIDADES PERDIDAS DE VACUNACIÓN EN EL DISTRITO 17D05 – QUITO, ECUADOR</dc:title>
  <dc:subject/>
  <dc:creator>Maria LUCIANA Armijos</dc:creator>
  <cp:keywords/>
  <dc:description/>
  <cp:lastModifiedBy>Norkey Bhutia</cp:lastModifiedBy>
  <cp:revision>2</cp:revision>
  <dcterms:created xsi:type="dcterms:W3CDTF">2019-09-11T10:29:00Z</dcterms:created>
  <dcterms:modified xsi:type="dcterms:W3CDTF">2019-09-11T10:29:00Z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id="R8Iv5aQV"/&gt;&lt;style id="http://www.zotero.org/styles/vancouver" locale="es-ES" hasBibliography="1" bibliographyStyleHasBeenSet="1"/&gt;&lt;prefs&gt;&lt;pref name="fieldType" value="Field"/&gt;&lt;pref name="store</vt:lpwstr>
  </property>
  <property fmtid="{D5CDD505-2E9C-101B-9397-08002B2CF9AE}" pid="3" name="ZOTERO_PREF_2">
    <vt:lpwstr>References" value="true"/&gt;&lt;pref name="automaticJournalAbbreviations" value="true"/&gt;&lt;pref name="noteType" value=""/&gt;&lt;/prefs&gt;&lt;/data&gt;</vt:lpwstr>
  </property>
  <property fmtid="{D5CDD505-2E9C-101B-9397-08002B2CF9AE}" pid="4" name="Mendeley Document_1">
    <vt:lpwstr>True</vt:lpwstr>
  </property>
  <property fmtid="{D5CDD505-2E9C-101B-9397-08002B2CF9AE}" pid="5" name="Mendeley Unique User Id_1">
    <vt:lpwstr>7605b48a-7412-39fa-8abc-d7e75f881fd4</vt:lpwstr>
  </property>
  <property fmtid="{D5CDD505-2E9C-101B-9397-08002B2CF9AE}" pid="6" name="Mendeley Citation Style_1">
    <vt:lpwstr>http://www.zotero.org/styles/vancouver</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16th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(author-date)</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7th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