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A2B2C1" w14:textId="77777777" w:rsidR="00B00666" w:rsidRPr="00983BF0" w:rsidRDefault="00B00666" w:rsidP="00B00666">
      <w:pPr>
        <w:pStyle w:val="Sinespaciado"/>
        <w:spacing w:line="360" w:lineRule="aut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83BF0">
        <w:rPr>
          <w:rFonts w:ascii="Times New Roman" w:hAnsi="Times New Roman"/>
          <w:b/>
          <w:bCs/>
          <w:color w:val="auto"/>
          <w:sz w:val="24"/>
          <w:szCs w:val="24"/>
        </w:rPr>
        <w:t xml:space="preserve">Tabla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Suplementaria 1</w:t>
      </w:r>
      <w:r w:rsidRPr="00983BF0">
        <w:rPr>
          <w:rFonts w:ascii="Times New Roman" w:hAnsi="Times New Roman"/>
          <w:b/>
          <w:bCs/>
          <w:color w:val="auto"/>
          <w:sz w:val="24"/>
          <w:szCs w:val="24"/>
        </w:rPr>
        <w:t xml:space="preserve">. Estatina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a la inclusión en el Registro</w:t>
      </w:r>
      <w:r w:rsidRPr="00983BF0"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Pr="00A121D9">
        <w:rPr>
          <w:rFonts w:ascii="Times New Roman" w:hAnsi="Times New Roman"/>
          <w:b/>
          <w:bCs/>
          <w:color w:val="auto"/>
          <w:sz w:val="24"/>
          <w:szCs w:val="24"/>
        </w:rPr>
        <w:t xml:space="preserve">en sujetos </w:t>
      </w:r>
      <w:r w:rsidRPr="00983BF0">
        <w:rPr>
          <w:rFonts w:ascii="Times New Roman" w:hAnsi="Times New Roman"/>
          <w:b/>
          <w:bCs/>
          <w:color w:val="auto"/>
          <w:sz w:val="24"/>
          <w:szCs w:val="24"/>
        </w:rPr>
        <w:t>prevención primaria y secundaria</w:t>
      </w:r>
    </w:p>
    <w:p w14:paraId="26B07101" w14:textId="77777777" w:rsidR="00B00666" w:rsidRPr="00983BF0" w:rsidRDefault="00B00666" w:rsidP="00B00666">
      <w:pPr>
        <w:pStyle w:val="Sinespaciado"/>
        <w:spacing w:line="360" w:lineRule="auto"/>
        <w:rPr>
          <w:rFonts w:ascii="Times New Roman" w:hAnsi="Times New Roman"/>
          <w:color w:val="auto"/>
          <w:sz w:val="24"/>
          <w:szCs w:val="24"/>
        </w:rPr>
      </w:pPr>
    </w:p>
    <w:tbl>
      <w:tblPr>
        <w:tblW w:w="665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ook w:val="04A0" w:firstRow="1" w:lastRow="0" w:firstColumn="1" w:lastColumn="0" w:noHBand="0" w:noVBand="1"/>
      </w:tblPr>
      <w:tblGrid>
        <w:gridCol w:w="2934"/>
        <w:gridCol w:w="1411"/>
        <w:gridCol w:w="1416"/>
        <w:gridCol w:w="892"/>
      </w:tblGrid>
      <w:tr w:rsidR="00B00666" w:rsidRPr="00983BF0" w14:paraId="21D11D59" w14:textId="77777777" w:rsidTr="00DC2AA8">
        <w:trPr>
          <w:trHeight w:val="145"/>
        </w:trPr>
        <w:tc>
          <w:tcPr>
            <w:tcW w:w="2967" w:type="dxa"/>
            <w:shd w:val="clear" w:color="auto" w:fill="auto"/>
          </w:tcPr>
          <w:p w14:paraId="59EBF380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Estatina</w:t>
            </w:r>
          </w:p>
        </w:tc>
        <w:tc>
          <w:tcPr>
            <w:tcW w:w="1418" w:type="dxa"/>
            <w:shd w:val="clear" w:color="auto" w:fill="auto"/>
          </w:tcPr>
          <w:p w14:paraId="4BE961EC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Primaria</w:t>
            </w:r>
          </w:p>
          <w:p w14:paraId="535E6E34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2539</w:t>
            </w:r>
          </w:p>
        </w:tc>
        <w:tc>
          <w:tcPr>
            <w:tcW w:w="1417" w:type="dxa"/>
            <w:shd w:val="clear" w:color="auto" w:fill="auto"/>
          </w:tcPr>
          <w:p w14:paraId="68B6A811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Secundaria</w:t>
            </w:r>
          </w:p>
          <w:p w14:paraId="425A7296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453</w:t>
            </w:r>
          </w:p>
        </w:tc>
        <w:tc>
          <w:tcPr>
            <w:tcW w:w="851" w:type="dxa"/>
            <w:shd w:val="clear" w:color="auto" w:fill="auto"/>
          </w:tcPr>
          <w:p w14:paraId="22EAB93D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</w:p>
        </w:tc>
      </w:tr>
      <w:tr w:rsidR="00B00666" w:rsidRPr="00983BF0" w14:paraId="7F44169B" w14:textId="77777777" w:rsidTr="00DC2AA8">
        <w:trPr>
          <w:trHeight w:val="207"/>
        </w:trPr>
        <w:tc>
          <w:tcPr>
            <w:tcW w:w="2967" w:type="dxa"/>
            <w:shd w:val="clear" w:color="auto" w:fill="auto"/>
          </w:tcPr>
          <w:p w14:paraId="6E5F9E0B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Atorvastatina,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53F0D78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40,0 [1015]</w:t>
            </w:r>
          </w:p>
        </w:tc>
        <w:tc>
          <w:tcPr>
            <w:tcW w:w="1417" w:type="dxa"/>
            <w:shd w:val="clear" w:color="auto" w:fill="auto"/>
          </w:tcPr>
          <w:p w14:paraId="3EF4B000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55,2 [250]</w:t>
            </w:r>
          </w:p>
        </w:tc>
        <w:tc>
          <w:tcPr>
            <w:tcW w:w="851" w:type="dxa"/>
            <w:vMerge w:val="restart"/>
            <w:shd w:val="clear" w:color="auto" w:fill="auto"/>
          </w:tcPr>
          <w:p w14:paraId="4C10D00F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&lt;0,001</w:t>
            </w:r>
          </w:p>
          <w:p w14:paraId="3C0AA40B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983BF0" w14:paraId="67C4BF9F" w14:textId="77777777" w:rsidTr="00DC2AA8">
        <w:trPr>
          <w:trHeight w:val="207"/>
        </w:trPr>
        <w:tc>
          <w:tcPr>
            <w:tcW w:w="2967" w:type="dxa"/>
            <w:shd w:val="clear" w:color="auto" w:fill="auto"/>
          </w:tcPr>
          <w:p w14:paraId="722425A0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Simvastatina,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FC46BED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22,7 [576]</w:t>
            </w:r>
          </w:p>
        </w:tc>
        <w:tc>
          <w:tcPr>
            <w:tcW w:w="1417" w:type="dxa"/>
            <w:shd w:val="clear" w:color="auto" w:fill="auto"/>
          </w:tcPr>
          <w:p w14:paraId="5D6D463A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6,2 [28]</w:t>
            </w:r>
          </w:p>
        </w:tc>
        <w:tc>
          <w:tcPr>
            <w:tcW w:w="851" w:type="dxa"/>
            <w:vMerge/>
            <w:shd w:val="clear" w:color="auto" w:fill="auto"/>
          </w:tcPr>
          <w:p w14:paraId="442C04E6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983BF0" w14:paraId="7BD33802" w14:textId="77777777" w:rsidTr="00DC2AA8">
        <w:trPr>
          <w:trHeight w:val="207"/>
        </w:trPr>
        <w:tc>
          <w:tcPr>
            <w:tcW w:w="2967" w:type="dxa"/>
            <w:shd w:val="clear" w:color="auto" w:fill="auto"/>
          </w:tcPr>
          <w:p w14:paraId="01F82F53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Rosuvastatina,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293C4098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28,9 [735]</w:t>
            </w:r>
          </w:p>
        </w:tc>
        <w:tc>
          <w:tcPr>
            <w:tcW w:w="1417" w:type="dxa"/>
            <w:shd w:val="clear" w:color="auto" w:fill="auto"/>
          </w:tcPr>
          <w:p w14:paraId="0786DEF7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33,6 [152]</w:t>
            </w:r>
          </w:p>
        </w:tc>
        <w:tc>
          <w:tcPr>
            <w:tcW w:w="851" w:type="dxa"/>
            <w:vMerge/>
            <w:shd w:val="clear" w:color="auto" w:fill="auto"/>
          </w:tcPr>
          <w:p w14:paraId="5C2468BE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983BF0" w14:paraId="5BB2844D" w14:textId="77777777" w:rsidTr="00DC2AA8">
        <w:trPr>
          <w:trHeight w:val="207"/>
        </w:trPr>
        <w:tc>
          <w:tcPr>
            <w:tcW w:w="2967" w:type="dxa"/>
            <w:shd w:val="clear" w:color="auto" w:fill="auto"/>
          </w:tcPr>
          <w:p w14:paraId="71188FA6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Fluvastatina,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564BB4EF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0,75 [19]</w:t>
            </w:r>
          </w:p>
        </w:tc>
        <w:tc>
          <w:tcPr>
            <w:tcW w:w="1417" w:type="dxa"/>
            <w:shd w:val="clear" w:color="auto" w:fill="auto"/>
          </w:tcPr>
          <w:p w14:paraId="316928BD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0,2 [1]</w:t>
            </w:r>
          </w:p>
        </w:tc>
        <w:tc>
          <w:tcPr>
            <w:tcW w:w="851" w:type="dxa"/>
            <w:vMerge/>
            <w:shd w:val="clear" w:color="auto" w:fill="auto"/>
          </w:tcPr>
          <w:p w14:paraId="2A4CB46D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983BF0" w14:paraId="6B63E897" w14:textId="77777777" w:rsidTr="00DC2AA8">
        <w:trPr>
          <w:trHeight w:val="207"/>
        </w:trPr>
        <w:tc>
          <w:tcPr>
            <w:tcW w:w="2967" w:type="dxa"/>
            <w:shd w:val="clear" w:color="auto" w:fill="auto"/>
          </w:tcPr>
          <w:p w14:paraId="6A8A5B7B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Pitavastatina</w:t>
            </w:r>
            <w:proofErr w:type="spellEnd"/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58E471E5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4,1 [105]</w:t>
            </w:r>
          </w:p>
        </w:tc>
        <w:tc>
          <w:tcPr>
            <w:tcW w:w="1417" w:type="dxa"/>
            <w:shd w:val="clear" w:color="auto" w:fill="auto"/>
          </w:tcPr>
          <w:p w14:paraId="4EF253D4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2,6 [12]</w:t>
            </w:r>
          </w:p>
        </w:tc>
        <w:tc>
          <w:tcPr>
            <w:tcW w:w="851" w:type="dxa"/>
            <w:vMerge/>
            <w:shd w:val="clear" w:color="auto" w:fill="auto"/>
          </w:tcPr>
          <w:p w14:paraId="4186CC99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983BF0" w14:paraId="186392A1" w14:textId="77777777" w:rsidTr="00DC2AA8">
        <w:trPr>
          <w:trHeight w:val="220"/>
        </w:trPr>
        <w:tc>
          <w:tcPr>
            <w:tcW w:w="2967" w:type="dxa"/>
            <w:shd w:val="clear" w:color="auto" w:fill="auto"/>
          </w:tcPr>
          <w:p w14:paraId="72DECEFB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Pravastatina, % [n]</w:t>
            </w: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418" w:type="dxa"/>
            <w:shd w:val="clear" w:color="auto" w:fill="auto"/>
          </w:tcPr>
          <w:p w14:paraId="68B76333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3,5 [89]</w:t>
            </w:r>
          </w:p>
        </w:tc>
        <w:tc>
          <w:tcPr>
            <w:tcW w:w="1417" w:type="dxa"/>
            <w:shd w:val="clear" w:color="auto" w:fill="auto"/>
          </w:tcPr>
          <w:p w14:paraId="5E658AA5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983BF0">
              <w:rPr>
                <w:rFonts w:ascii="Times New Roman" w:hAnsi="Times New Roman"/>
                <w:color w:val="auto"/>
                <w:sz w:val="24"/>
                <w:szCs w:val="24"/>
              </w:rPr>
              <w:t>2,2 [10]</w:t>
            </w:r>
          </w:p>
        </w:tc>
        <w:tc>
          <w:tcPr>
            <w:tcW w:w="851" w:type="dxa"/>
            <w:vMerge/>
            <w:shd w:val="clear" w:color="auto" w:fill="auto"/>
          </w:tcPr>
          <w:p w14:paraId="7884C417" w14:textId="77777777" w:rsidR="00B00666" w:rsidRPr="00983BF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EFCF019" w14:textId="77777777" w:rsidR="00B00666" w:rsidRDefault="00B00666" w:rsidP="00B00666">
      <w:pPr>
        <w:spacing w:line="360" w:lineRule="auto"/>
        <w:rPr>
          <w:color w:val="auto"/>
        </w:rPr>
      </w:pPr>
    </w:p>
    <w:p w14:paraId="0893BF1C" w14:textId="77777777" w:rsidR="00B00666" w:rsidRDefault="00B00666" w:rsidP="00B00666">
      <w:pPr>
        <w:spacing w:line="360" w:lineRule="auto"/>
        <w:rPr>
          <w:color w:val="auto"/>
        </w:rPr>
      </w:pPr>
    </w:p>
    <w:p w14:paraId="2717485A" w14:textId="77777777" w:rsidR="00B00666" w:rsidRDefault="00B00666" w:rsidP="00B00666">
      <w:pPr>
        <w:spacing w:line="360" w:lineRule="auto"/>
        <w:rPr>
          <w:color w:val="auto"/>
        </w:rPr>
      </w:pPr>
    </w:p>
    <w:p w14:paraId="433F5A7E" w14:textId="77777777" w:rsidR="00B00666" w:rsidRDefault="00B00666" w:rsidP="00B00666">
      <w:pPr>
        <w:spacing w:line="360" w:lineRule="auto"/>
        <w:rPr>
          <w:color w:val="auto"/>
        </w:rPr>
      </w:pPr>
    </w:p>
    <w:p w14:paraId="707F7DA5" w14:textId="77777777" w:rsidR="00B00666" w:rsidRDefault="00B00666" w:rsidP="00B00666">
      <w:pPr>
        <w:spacing w:line="360" w:lineRule="auto"/>
        <w:rPr>
          <w:color w:val="auto"/>
        </w:rPr>
      </w:pPr>
    </w:p>
    <w:p w14:paraId="66041607" w14:textId="77777777" w:rsidR="00B00666" w:rsidRDefault="00B00666" w:rsidP="00B00666">
      <w:pPr>
        <w:spacing w:line="360" w:lineRule="auto"/>
        <w:rPr>
          <w:color w:val="auto"/>
        </w:rPr>
      </w:pPr>
    </w:p>
    <w:p w14:paraId="45CE0ABF" w14:textId="77777777" w:rsidR="00B00666" w:rsidRDefault="00B00666" w:rsidP="00B00666">
      <w:pPr>
        <w:spacing w:line="360" w:lineRule="auto"/>
        <w:rPr>
          <w:color w:val="auto"/>
        </w:rPr>
      </w:pPr>
    </w:p>
    <w:p w14:paraId="0C7F1310" w14:textId="77777777" w:rsidR="00B00666" w:rsidRDefault="00B00666" w:rsidP="00B00666">
      <w:pPr>
        <w:spacing w:line="360" w:lineRule="auto"/>
        <w:rPr>
          <w:color w:val="auto"/>
        </w:rPr>
      </w:pPr>
    </w:p>
    <w:p w14:paraId="020AFFD8" w14:textId="77777777" w:rsidR="00B00666" w:rsidRPr="00983BF0" w:rsidRDefault="00B00666" w:rsidP="00B00666">
      <w:pPr>
        <w:spacing w:line="360" w:lineRule="auto"/>
        <w:rPr>
          <w:color w:val="auto"/>
        </w:rPr>
      </w:pPr>
    </w:p>
    <w:p w14:paraId="7B05A954" w14:textId="77777777" w:rsidR="00B00666" w:rsidRPr="00983BF0" w:rsidRDefault="00B00666" w:rsidP="00B00666">
      <w:pPr>
        <w:spacing w:line="360" w:lineRule="auto"/>
        <w:rPr>
          <w:color w:val="auto"/>
          <w:lang w:val="es-ES"/>
        </w:rPr>
      </w:pPr>
    </w:p>
    <w:p w14:paraId="233DEDA3" w14:textId="77777777" w:rsidR="00B00666" w:rsidRPr="000639E0" w:rsidRDefault="00B00666" w:rsidP="00B00666">
      <w:pPr>
        <w:pStyle w:val="Sinespaciado"/>
        <w:rPr>
          <w:rFonts w:ascii="Times New Roman" w:hAnsi="Times New Roman"/>
          <w:b/>
          <w:bCs/>
          <w:color w:val="auto"/>
          <w:sz w:val="24"/>
          <w:szCs w:val="24"/>
        </w:rPr>
      </w:pPr>
      <w:r w:rsidRPr="00983BF0">
        <w:rPr>
          <w:rFonts w:ascii="Times New Roman" w:hAnsi="Times New Roman"/>
          <w:b/>
          <w:bCs/>
          <w:color w:val="auto"/>
          <w:sz w:val="24"/>
          <w:szCs w:val="24"/>
        </w:rPr>
        <w:lastRenderedPageBreak/>
        <w:t xml:space="preserve">Tabla 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>Suplementaria 2</w:t>
      </w:r>
      <w:r w:rsidRPr="000639E0">
        <w:rPr>
          <w:rFonts w:ascii="Times New Roman" w:hAnsi="Times New Roman"/>
          <w:b/>
          <w:bCs/>
          <w:color w:val="auto"/>
          <w:sz w:val="24"/>
          <w:szCs w:val="24"/>
        </w:rPr>
        <w:t xml:space="preserve"> Combinaciones de fármacos hipolipemiantes a la inclusión en el Registro en prevención primaria y secundaria</w:t>
      </w:r>
    </w:p>
    <w:p w14:paraId="19D242D6" w14:textId="77777777" w:rsidR="00B00666" w:rsidRPr="000639E0" w:rsidRDefault="00B00666" w:rsidP="00B00666">
      <w:pPr>
        <w:rPr>
          <w:color w:val="auto"/>
          <w:lang w:val="es-ES"/>
        </w:rPr>
      </w:pPr>
    </w:p>
    <w:tbl>
      <w:tblPr>
        <w:tblW w:w="12943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ook w:val="04A0" w:firstRow="1" w:lastRow="0" w:firstColumn="1" w:lastColumn="0" w:noHBand="0" w:noVBand="1"/>
      </w:tblPr>
      <w:tblGrid>
        <w:gridCol w:w="6832"/>
        <w:gridCol w:w="1947"/>
        <w:gridCol w:w="1888"/>
        <w:gridCol w:w="1138"/>
        <w:gridCol w:w="1138"/>
      </w:tblGrid>
      <w:tr w:rsidR="00B00666" w:rsidRPr="000639E0" w14:paraId="29093848" w14:textId="77777777" w:rsidTr="00DC2AA8">
        <w:trPr>
          <w:trHeight w:val="145"/>
        </w:trPr>
        <w:tc>
          <w:tcPr>
            <w:tcW w:w="6832" w:type="dxa"/>
            <w:shd w:val="clear" w:color="auto" w:fill="auto"/>
          </w:tcPr>
          <w:p w14:paraId="325ABD32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Tipo combinación</w:t>
            </w:r>
          </w:p>
        </w:tc>
        <w:tc>
          <w:tcPr>
            <w:tcW w:w="1947" w:type="dxa"/>
            <w:shd w:val="clear" w:color="auto" w:fill="auto"/>
          </w:tcPr>
          <w:p w14:paraId="5E18FC82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Primaria</w:t>
            </w:r>
          </w:p>
          <w:p w14:paraId="7F9BDCCB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3439</w:t>
            </w:r>
          </w:p>
        </w:tc>
        <w:tc>
          <w:tcPr>
            <w:tcW w:w="1888" w:type="dxa"/>
            <w:shd w:val="clear" w:color="auto" w:fill="auto"/>
          </w:tcPr>
          <w:p w14:paraId="19724239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Secundaria</w:t>
            </w:r>
          </w:p>
          <w:p w14:paraId="4F633C87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N = 519</w:t>
            </w:r>
          </w:p>
        </w:tc>
        <w:tc>
          <w:tcPr>
            <w:tcW w:w="1138" w:type="dxa"/>
          </w:tcPr>
          <w:p w14:paraId="2D15ED3F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Total</w:t>
            </w:r>
          </w:p>
        </w:tc>
        <w:tc>
          <w:tcPr>
            <w:tcW w:w="1138" w:type="dxa"/>
            <w:shd w:val="clear" w:color="auto" w:fill="auto"/>
          </w:tcPr>
          <w:p w14:paraId="3D3B5A6F" w14:textId="77777777" w:rsidR="00B00666" w:rsidRPr="000639E0" w:rsidRDefault="00B00666" w:rsidP="00DC2AA8">
            <w:pPr>
              <w:pStyle w:val="Sinespaciado"/>
              <w:rPr>
                <w:rFonts w:ascii="Times New Roman" w:hAnsi="Times New Roman"/>
                <w:b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color w:val="auto"/>
                <w:sz w:val="24"/>
                <w:szCs w:val="24"/>
              </w:rPr>
              <w:t>P</w:t>
            </w:r>
          </w:p>
        </w:tc>
      </w:tr>
      <w:tr w:rsidR="00B00666" w:rsidRPr="000639E0" w14:paraId="7EFDFF32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61C0E17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Estatinas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3F96A51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19,6 [673]</w:t>
            </w:r>
          </w:p>
        </w:tc>
        <w:tc>
          <w:tcPr>
            <w:tcW w:w="1888" w:type="dxa"/>
            <w:shd w:val="clear" w:color="auto" w:fill="auto"/>
          </w:tcPr>
          <w:p w14:paraId="11483DC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50,9 [264]</w:t>
            </w:r>
          </w:p>
        </w:tc>
        <w:tc>
          <w:tcPr>
            <w:tcW w:w="1138" w:type="dxa"/>
          </w:tcPr>
          <w:p w14:paraId="1B7777C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937</w:t>
            </w:r>
          </w:p>
        </w:tc>
        <w:tc>
          <w:tcPr>
            <w:tcW w:w="1138" w:type="dxa"/>
            <w:shd w:val="clear" w:color="auto" w:fill="auto"/>
          </w:tcPr>
          <w:p w14:paraId="513BD24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&lt;0,001</w:t>
            </w:r>
          </w:p>
        </w:tc>
      </w:tr>
      <w:tr w:rsidR="00B00666" w:rsidRPr="000639E0" w14:paraId="6F09E877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71341D78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Atorvastatina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775B6B9E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41,9 [282]</w:t>
            </w:r>
          </w:p>
        </w:tc>
        <w:tc>
          <w:tcPr>
            <w:tcW w:w="1888" w:type="dxa"/>
            <w:shd w:val="clear" w:color="auto" w:fill="auto"/>
          </w:tcPr>
          <w:p w14:paraId="093C8350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52,6 [139]</w:t>
            </w:r>
          </w:p>
        </w:tc>
        <w:tc>
          <w:tcPr>
            <w:tcW w:w="1138" w:type="dxa"/>
          </w:tcPr>
          <w:p w14:paraId="718651B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421</w:t>
            </w:r>
          </w:p>
        </w:tc>
        <w:tc>
          <w:tcPr>
            <w:tcW w:w="1138" w:type="dxa"/>
            <w:vMerge w:val="restart"/>
            <w:shd w:val="clear" w:color="auto" w:fill="auto"/>
          </w:tcPr>
          <w:p w14:paraId="48FA393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4271DB81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4FECC9D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5DFC7A53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&lt;0,001</w:t>
            </w:r>
          </w:p>
          <w:p w14:paraId="39EDB37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6E0056C7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6A280514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Simvastatina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1C57C72E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16,9 [114]</w:t>
            </w:r>
          </w:p>
        </w:tc>
        <w:tc>
          <w:tcPr>
            <w:tcW w:w="1888" w:type="dxa"/>
            <w:shd w:val="clear" w:color="auto" w:fill="auto"/>
          </w:tcPr>
          <w:p w14:paraId="6E80ED4D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4,9 [13]</w:t>
            </w:r>
          </w:p>
        </w:tc>
        <w:tc>
          <w:tcPr>
            <w:tcW w:w="1138" w:type="dxa"/>
          </w:tcPr>
          <w:p w14:paraId="631C88A6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127</w:t>
            </w:r>
          </w:p>
        </w:tc>
        <w:tc>
          <w:tcPr>
            <w:tcW w:w="1138" w:type="dxa"/>
            <w:vMerge/>
            <w:shd w:val="clear" w:color="auto" w:fill="auto"/>
          </w:tcPr>
          <w:p w14:paraId="58B334E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3B9B1B96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1E0E1598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Rosuvastatina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1D5F2117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33,5 [226]</w:t>
            </w:r>
          </w:p>
        </w:tc>
        <w:tc>
          <w:tcPr>
            <w:tcW w:w="1888" w:type="dxa"/>
            <w:shd w:val="clear" w:color="auto" w:fill="auto"/>
          </w:tcPr>
          <w:p w14:paraId="65854406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36,7 [97]</w:t>
            </w:r>
          </w:p>
        </w:tc>
        <w:tc>
          <w:tcPr>
            <w:tcW w:w="1138" w:type="dxa"/>
          </w:tcPr>
          <w:p w14:paraId="448F7DC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323</w:t>
            </w:r>
          </w:p>
        </w:tc>
        <w:tc>
          <w:tcPr>
            <w:tcW w:w="1138" w:type="dxa"/>
            <w:vMerge/>
            <w:shd w:val="clear" w:color="auto" w:fill="auto"/>
          </w:tcPr>
          <w:p w14:paraId="4FD864AD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6610A549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487E220F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Fluvastatina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29ED67C0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0,9 [6]</w:t>
            </w:r>
          </w:p>
        </w:tc>
        <w:tc>
          <w:tcPr>
            <w:tcW w:w="1888" w:type="dxa"/>
            <w:shd w:val="clear" w:color="auto" w:fill="auto"/>
          </w:tcPr>
          <w:p w14:paraId="13B20379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1138" w:type="dxa"/>
          </w:tcPr>
          <w:p w14:paraId="2F3C00D1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6</w:t>
            </w:r>
          </w:p>
        </w:tc>
        <w:tc>
          <w:tcPr>
            <w:tcW w:w="1138" w:type="dxa"/>
            <w:vMerge/>
            <w:shd w:val="clear" w:color="auto" w:fill="auto"/>
          </w:tcPr>
          <w:p w14:paraId="2BF80CD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3883473E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27A1C8EC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Pitavastatina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04A5D2B1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4,3 [29]</w:t>
            </w:r>
          </w:p>
        </w:tc>
        <w:tc>
          <w:tcPr>
            <w:tcW w:w="1888" w:type="dxa"/>
            <w:shd w:val="clear" w:color="auto" w:fill="auto"/>
          </w:tcPr>
          <w:p w14:paraId="68907251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3,4 [9]</w:t>
            </w:r>
          </w:p>
        </w:tc>
        <w:tc>
          <w:tcPr>
            <w:tcW w:w="1138" w:type="dxa"/>
          </w:tcPr>
          <w:p w14:paraId="087E791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38</w:t>
            </w:r>
          </w:p>
        </w:tc>
        <w:tc>
          <w:tcPr>
            <w:tcW w:w="1138" w:type="dxa"/>
            <w:vMerge/>
            <w:shd w:val="clear" w:color="auto" w:fill="auto"/>
          </w:tcPr>
          <w:p w14:paraId="76F88E9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6C5966DE" w14:textId="77777777" w:rsidTr="00DC2AA8">
        <w:trPr>
          <w:trHeight w:val="220"/>
        </w:trPr>
        <w:tc>
          <w:tcPr>
            <w:tcW w:w="6832" w:type="dxa"/>
            <w:shd w:val="clear" w:color="auto" w:fill="auto"/>
          </w:tcPr>
          <w:p w14:paraId="1F50F044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Pravastatina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Ezetimiba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7F1E12E7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1,2 [8]</w:t>
            </w:r>
          </w:p>
        </w:tc>
        <w:tc>
          <w:tcPr>
            <w:tcW w:w="1888" w:type="dxa"/>
            <w:shd w:val="clear" w:color="auto" w:fill="auto"/>
          </w:tcPr>
          <w:p w14:paraId="3FC81C95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1,5 [4]</w:t>
            </w:r>
          </w:p>
        </w:tc>
        <w:tc>
          <w:tcPr>
            <w:tcW w:w="1138" w:type="dxa"/>
          </w:tcPr>
          <w:p w14:paraId="7AFD52E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12</w:t>
            </w:r>
          </w:p>
        </w:tc>
        <w:tc>
          <w:tcPr>
            <w:tcW w:w="1138" w:type="dxa"/>
            <w:vMerge/>
            <w:shd w:val="clear" w:color="auto" w:fill="auto"/>
          </w:tcPr>
          <w:p w14:paraId="63631CE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75A6E722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3CCC4A6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Estatinas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044E75A3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6,6 [</w:t>
            </w:r>
            <w:r w:rsidRPr="00B143F9">
              <w:rPr>
                <w:rFonts w:ascii="Times New Roman" w:hAnsi="Times New Roman"/>
                <w:color w:val="C00000"/>
                <w:sz w:val="24"/>
                <w:szCs w:val="24"/>
              </w:rPr>
              <w:t>219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]</w:t>
            </w:r>
          </w:p>
        </w:tc>
        <w:tc>
          <w:tcPr>
            <w:tcW w:w="1888" w:type="dxa"/>
            <w:shd w:val="clear" w:color="auto" w:fill="auto"/>
          </w:tcPr>
          <w:p w14:paraId="51038E2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7,1 [37]</w:t>
            </w:r>
          </w:p>
        </w:tc>
        <w:tc>
          <w:tcPr>
            <w:tcW w:w="1138" w:type="dxa"/>
          </w:tcPr>
          <w:p w14:paraId="107096BB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color w:val="C00000"/>
                <w:sz w:val="24"/>
                <w:szCs w:val="24"/>
              </w:rPr>
              <w:t>256</w:t>
            </w:r>
          </w:p>
        </w:tc>
        <w:tc>
          <w:tcPr>
            <w:tcW w:w="1138" w:type="dxa"/>
            <w:shd w:val="clear" w:color="auto" w:fill="auto"/>
          </w:tcPr>
          <w:p w14:paraId="4A53386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&lt;0,238</w:t>
            </w:r>
          </w:p>
        </w:tc>
      </w:tr>
      <w:tr w:rsidR="00B00666" w:rsidRPr="000639E0" w14:paraId="7C243D3E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1EFDF3E5" w14:textId="77777777" w:rsidR="00B00666" w:rsidRPr="000639E0" w:rsidRDefault="00B00666" w:rsidP="00DC2AA8">
            <w:pPr>
              <w:pStyle w:val="Sinespaciado"/>
              <w:spacing w:line="360" w:lineRule="auto"/>
              <w:ind w:left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Atorvastatina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0F826B71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32,0 [73]</w:t>
            </w:r>
          </w:p>
        </w:tc>
        <w:tc>
          <w:tcPr>
            <w:tcW w:w="1888" w:type="dxa"/>
            <w:shd w:val="clear" w:color="auto" w:fill="auto"/>
          </w:tcPr>
          <w:p w14:paraId="196079F6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51,3 [19]</w:t>
            </w:r>
          </w:p>
        </w:tc>
        <w:tc>
          <w:tcPr>
            <w:tcW w:w="1138" w:type="dxa"/>
          </w:tcPr>
          <w:p w14:paraId="253396C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92</w:t>
            </w:r>
          </w:p>
        </w:tc>
        <w:tc>
          <w:tcPr>
            <w:tcW w:w="1138" w:type="dxa"/>
            <w:vMerge w:val="restart"/>
            <w:shd w:val="clear" w:color="auto" w:fill="auto"/>
          </w:tcPr>
          <w:p w14:paraId="472C23E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036A96C3" w14:textId="77777777" w:rsidR="00B00666" w:rsidRPr="000639E0" w:rsidRDefault="00B00666" w:rsidP="00DC2AA8">
            <w:pPr>
              <w:rPr>
                <w:rFonts w:eastAsia="Calibri"/>
                <w:color w:val="auto"/>
                <w:lang w:val="es-ES" w:eastAsia="en-US"/>
              </w:rPr>
            </w:pPr>
          </w:p>
          <w:p w14:paraId="2B2666A5" w14:textId="77777777" w:rsidR="00B00666" w:rsidRPr="000639E0" w:rsidRDefault="00B00666" w:rsidP="00DC2AA8">
            <w:pPr>
              <w:rPr>
                <w:rFonts w:eastAsia="Calibri"/>
                <w:color w:val="auto"/>
                <w:lang w:val="es-ES" w:eastAsia="en-US"/>
              </w:rPr>
            </w:pPr>
          </w:p>
          <w:p w14:paraId="7B3C9D6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&lt;0,001</w:t>
            </w:r>
          </w:p>
          <w:p w14:paraId="5F708ED4" w14:textId="77777777" w:rsidR="00B00666" w:rsidRPr="000639E0" w:rsidRDefault="00B00666" w:rsidP="00DC2AA8">
            <w:pPr>
              <w:rPr>
                <w:color w:val="auto"/>
                <w:lang w:val="es-ES" w:eastAsia="en-US"/>
              </w:rPr>
            </w:pPr>
          </w:p>
        </w:tc>
      </w:tr>
      <w:tr w:rsidR="00B00666" w:rsidRPr="000639E0" w14:paraId="72F7B573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154E78C0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Simvastatina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7E7B0FB9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17,5 [40]</w:t>
            </w:r>
          </w:p>
        </w:tc>
        <w:tc>
          <w:tcPr>
            <w:tcW w:w="1888" w:type="dxa"/>
            <w:shd w:val="clear" w:color="auto" w:fill="auto"/>
          </w:tcPr>
          <w:p w14:paraId="52173254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8,1 [3]</w:t>
            </w:r>
          </w:p>
        </w:tc>
        <w:tc>
          <w:tcPr>
            <w:tcW w:w="1138" w:type="dxa"/>
          </w:tcPr>
          <w:p w14:paraId="5EF29FBF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43</w:t>
            </w:r>
          </w:p>
        </w:tc>
        <w:tc>
          <w:tcPr>
            <w:tcW w:w="1138" w:type="dxa"/>
            <w:vMerge/>
            <w:shd w:val="clear" w:color="auto" w:fill="auto"/>
          </w:tcPr>
          <w:p w14:paraId="1CE75D6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5F9E4119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23F8E5FB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Rosuvastatina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1E9B8290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17,9 [41]</w:t>
            </w:r>
          </w:p>
        </w:tc>
        <w:tc>
          <w:tcPr>
            <w:tcW w:w="1888" w:type="dxa"/>
            <w:shd w:val="clear" w:color="auto" w:fill="auto"/>
          </w:tcPr>
          <w:p w14:paraId="4EEC8084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27,0 [10]</w:t>
            </w:r>
          </w:p>
        </w:tc>
        <w:tc>
          <w:tcPr>
            <w:tcW w:w="1138" w:type="dxa"/>
          </w:tcPr>
          <w:p w14:paraId="620B164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51</w:t>
            </w:r>
          </w:p>
        </w:tc>
        <w:tc>
          <w:tcPr>
            <w:tcW w:w="1138" w:type="dxa"/>
            <w:vMerge/>
            <w:shd w:val="clear" w:color="auto" w:fill="auto"/>
          </w:tcPr>
          <w:p w14:paraId="5E618E55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283F103A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55343D57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Pitavastatina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5022039A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4,4 [10]</w:t>
            </w:r>
          </w:p>
        </w:tc>
        <w:tc>
          <w:tcPr>
            <w:tcW w:w="1888" w:type="dxa"/>
            <w:shd w:val="clear" w:color="auto" w:fill="auto"/>
          </w:tcPr>
          <w:p w14:paraId="43F11259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2,7 [1]</w:t>
            </w:r>
          </w:p>
        </w:tc>
        <w:tc>
          <w:tcPr>
            <w:tcW w:w="1138" w:type="dxa"/>
          </w:tcPr>
          <w:p w14:paraId="1259AD49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11</w:t>
            </w:r>
          </w:p>
        </w:tc>
        <w:tc>
          <w:tcPr>
            <w:tcW w:w="1138" w:type="dxa"/>
            <w:vMerge/>
            <w:shd w:val="clear" w:color="auto" w:fill="auto"/>
          </w:tcPr>
          <w:p w14:paraId="155991E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  <w:tr w:rsidR="00B00666" w:rsidRPr="000639E0" w14:paraId="5C6F94DE" w14:textId="77777777" w:rsidTr="00DC2AA8">
        <w:trPr>
          <w:trHeight w:val="207"/>
        </w:trPr>
        <w:tc>
          <w:tcPr>
            <w:tcW w:w="6832" w:type="dxa"/>
            <w:shd w:val="clear" w:color="auto" w:fill="auto"/>
          </w:tcPr>
          <w:p w14:paraId="165E5B96" w14:textId="77777777" w:rsidR="00B00666" w:rsidRPr="000639E0" w:rsidRDefault="00B00666" w:rsidP="00DC2AA8">
            <w:pPr>
              <w:pStyle w:val="Sinespaciado"/>
              <w:spacing w:line="360" w:lineRule="auto"/>
              <w:ind w:firstLine="876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Pravastatina + </w:t>
            </w:r>
            <w:proofErr w:type="spellStart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Fenofibrato</w:t>
            </w:r>
            <w:proofErr w:type="spellEnd"/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, % [n]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ab/>
            </w:r>
          </w:p>
        </w:tc>
        <w:tc>
          <w:tcPr>
            <w:tcW w:w="1947" w:type="dxa"/>
            <w:shd w:val="clear" w:color="auto" w:fill="auto"/>
          </w:tcPr>
          <w:p w14:paraId="3CEC4D27" w14:textId="77777777" w:rsidR="00B00666" w:rsidRPr="000639E0" w:rsidRDefault="00B00666" w:rsidP="00DC2AA8">
            <w:pPr>
              <w:pStyle w:val="Sinespaciado"/>
              <w:spacing w:line="360" w:lineRule="auto"/>
              <w:ind w:left="421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24,1 [55]</w:t>
            </w:r>
          </w:p>
        </w:tc>
        <w:tc>
          <w:tcPr>
            <w:tcW w:w="1888" w:type="dxa"/>
            <w:shd w:val="clear" w:color="auto" w:fill="auto"/>
          </w:tcPr>
          <w:p w14:paraId="5058ABD5" w14:textId="77777777" w:rsidR="00B00666" w:rsidRPr="000639E0" w:rsidRDefault="00B00666" w:rsidP="00DC2AA8">
            <w:pPr>
              <w:pStyle w:val="Sinespaciado"/>
              <w:spacing w:line="360" w:lineRule="auto"/>
              <w:ind w:firstLine="458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10,8 [4]</w:t>
            </w:r>
          </w:p>
        </w:tc>
        <w:tc>
          <w:tcPr>
            <w:tcW w:w="1138" w:type="dxa"/>
          </w:tcPr>
          <w:p w14:paraId="74C4DBF9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59</w:t>
            </w:r>
          </w:p>
        </w:tc>
        <w:tc>
          <w:tcPr>
            <w:tcW w:w="1138" w:type="dxa"/>
            <w:vMerge/>
            <w:shd w:val="clear" w:color="auto" w:fill="auto"/>
          </w:tcPr>
          <w:p w14:paraId="3F37D83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</w:p>
        </w:tc>
      </w:tr>
    </w:tbl>
    <w:p w14:paraId="3FAEFA64" w14:textId="77777777" w:rsidR="00B00666" w:rsidRDefault="00B00666" w:rsidP="00B00666">
      <w:pPr>
        <w:spacing w:line="360" w:lineRule="auto"/>
        <w:rPr>
          <w:color w:val="auto"/>
          <w:u w:val="single"/>
          <w:lang w:val="es"/>
        </w:rPr>
        <w:sectPr w:rsidR="00B00666" w:rsidSect="00226C59">
          <w:pgSz w:w="16838" w:h="11906" w:orient="landscape"/>
          <w:pgMar w:top="1701" w:right="1670" w:bottom="1701" w:left="1417" w:header="708" w:footer="708" w:gutter="0"/>
          <w:cols w:space="708"/>
          <w:docGrid w:linePitch="360"/>
        </w:sectPr>
      </w:pPr>
    </w:p>
    <w:p w14:paraId="36C89DD4" w14:textId="77777777" w:rsidR="00B00666" w:rsidRPr="00466B2B" w:rsidRDefault="00B00666" w:rsidP="00B00666">
      <w:pPr>
        <w:tabs>
          <w:tab w:val="left" w:pos="1276"/>
        </w:tabs>
        <w:spacing w:line="360" w:lineRule="auto"/>
        <w:rPr>
          <w:rFonts w:eastAsia="Calibri"/>
          <w:lang w:val="es-ES" w:eastAsia="en-US"/>
        </w:rPr>
      </w:pPr>
      <w:r w:rsidRPr="00B77E3E">
        <w:rPr>
          <w:b/>
          <w:bCs/>
          <w:color w:val="auto"/>
          <w:lang w:val="es-ES"/>
        </w:rPr>
        <w:lastRenderedPageBreak/>
        <w:t xml:space="preserve">Tabla Suplementaria </w:t>
      </w:r>
      <w:r>
        <w:rPr>
          <w:b/>
          <w:bCs/>
          <w:lang w:val="es-ES"/>
        </w:rPr>
        <w:t>3</w:t>
      </w:r>
      <w:r w:rsidRPr="00466B2B">
        <w:rPr>
          <w:b/>
          <w:bCs/>
          <w:lang w:val="es-ES"/>
        </w:rPr>
        <w:t>. Dosis media (desviación standard) de estatinas en la inclusión en el Registro</w:t>
      </w:r>
      <w:r>
        <w:rPr>
          <w:b/>
          <w:bCs/>
          <w:lang w:val="es-ES"/>
        </w:rPr>
        <w:t xml:space="preserve"> </w:t>
      </w:r>
      <w:r w:rsidRPr="00C87743">
        <w:rPr>
          <w:b/>
          <w:bCs/>
          <w:lang w:val="es-ES"/>
        </w:rPr>
        <w:t>en sujetos</w:t>
      </w:r>
      <w:r>
        <w:rPr>
          <w:b/>
          <w:bCs/>
          <w:lang w:val="es-ES"/>
        </w:rPr>
        <w:t xml:space="preserve"> </w:t>
      </w:r>
      <w:r w:rsidRPr="00466B2B">
        <w:rPr>
          <w:b/>
          <w:bCs/>
          <w:lang w:val="es-ES"/>
        </w:rPr>
        <w:t>en prevención primaria y secundaria.</w:t>
      </w:r>
    </w:p>
    <w:p w14:paraId="495B9D24" w14:textId="77777777" w:rsidR="00B00666" w:rsidRPr="000639E0" w:rsidRDefault="00B00666" w:rsidP="00B00666">
      <w:pPr>
        <w:pStyle w:val="Sinespaciado"/>
        <w:tabs>
          <w:tab w:val="left" w:pos="1276"/>
        </w:tabs>
        <w:spacing w:line="360" w:lineRule="auto"/>
        <w:rPr>
          <w:rFonts w:ascii="Times New Roman" w:hAnsi="Times New Roman"/>
          <w:sz w:val="24"/>
          <w:szCs w:val="24"/>
        </w:rPr>
      </w:pPr>
    </w:p>
    <w:tbl>
      <w:tblPr>
        <w:tblW w:w="8637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ook w:val="04A0" w:firstRow="1" w:lastRow="0" w:firstColumn="1" w:lastColumn="0" w:noHBand="0" w:noVBand="1"/>
      </w:tblPr>
      <w:tblGrid>
        <w:gridCol w:w="3109"/>
        <w:gridCol w:w="992"/>
        <w:gridCol w:w="1559"/>
        <w:gridCol w:w="1560"/>
        <w:gridCol w:w="1417"/>
      </w:tblGrid>
      <w:tr w:rsidR="00B00666" w:rsidRPr="000639E0" w14:paraId="2A8EC011" w14:textId="77777777" w:rsidTr="00DC2AA8">
        <w:trPr>
          <w:trHeight w:val="145"/>
        </w:trPr>
        <w:tc>
          <w:tcPr>
            <w:tcW w:w="3109" w:type="dxa"/>
            <w:shd w:val="clear" w:color="auto" w:fill="auto"/>
          </w:tcPr>
          <w:p w14:paraId="5AA840B9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03C7E076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14:paraId="25FACDE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sz w:val="24"/>
                <w:szCs w:val="24"/>
              </w:rPr>
              <w:t>Primaria</w:t>
            </w:r>
          </w:p>
          <w:p w14:paraId="21B927B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5735CF21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sz w:val="24"/>
                <w:szCs w:val="24"/>
              </w:rPr>
              <w:t>Secundaria</w:t>
            </w:r>
          </w:p>
          <w:p w14:paraId="4658068B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39FFEF5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sz w:val="24"/>
                <w:szCs w:val="24"/>
              </w:rPr>
              <w:t>P</w:t>
            </w:r>
          </w:p>
        </w:tc>
      </w:tr>
      <w:tr w:rsidR="00B00666" w:rsidRPr="000639E0" w14:paraId="7B795CED" w14:textId="77777777" w:rsidTr="00DC2AA8">
        <w:trPr>
          <w:trHeight w:val="184"/>
        </w:trPr>
        <w:tc>
          <w:tcPr>
            <w:tcW w:w="3109" w:type="dxa"/>
            <w:shd w:val="clear" w:color="auto" w:fill="auto"/>
          </w:tcPr>
          <w:p w14:paraId="416B1AA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sz w:val="24"/>
                <w:szCs w:val="24"/>
              </w:rPr>
              <w:t>Estatina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</w:t>
            </w:r>
          </w:p>
        </w:tc>
        <w:tc>
          <w:tcPr>
            <w:tcW w:w="992" w:type="dxa"/>
            <w:shd w:val="clear" w:color="auto" w:fill="auto"/>
          </w:tcPr>
          <w:p w14:paraId="44E94CC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639E0">
              <w:rPr>
                <w:rFonts w:ascii="Times New Roman" w:hAnsi="Times New Roman"/>
                <w:b/>
                <w:sz w:val="24"/>
                <w:szCs w:val="24"/>
              </w:rPr>
              <w:t>N</w:t>
            </w:r>
          </w:p>
        </w:tc>
        <w:tc>
          <w:tcPr>
            <w:tcW w:w="1559" w:type="dxa"/>
            <w:shd w:val="clear" w:color="auto" w:fill="auto"/>
          </w:tcPr>
          <w:p w14:paraId="45337AA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shd w:val="clear" w:color="auto" w:fill="auto"/>
          </w:tcPr>
          <w:p w14:paraId="62F47ADB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</w:tcPr>
          <w:p w14:paraId="581A13E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00666" w:rsidRPr="000639E0" w14:paraId="22903D5A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79EEE72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Atorvastatina, mg/día</w:t>
            </w:r>
          </w:p>
        </w:tc>
        <w:tc>
          <w:tcPr>
            <w:tcW w:w="992" w:type="dxa"/>
            <w:shd w:val="clear" w:color="auto" w:fill="auto"/>
          </w:tcPr>
          <w:p w14:paraId="5D26DB7F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1265</w:t>
            </w:r>
          </w:p>
        </w:tc>
        <w:tc>
          <w:tcPr>
            <w:tcW w:w="1559" w:type="dxa"/>
            <w:shd w:val="clear" w:color="auto" w:fill="auto"/>
          </w:tcPr>
          <w:p w14:paraId="36BF7B9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 xml:space="preserve">35,2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sz w:val="24"/>
                <w:szCs w:val="24"/>
              </w:rPr>
              <w:t>20,8)</w:t>
            </w:r>
          </w:p>
        </w:tc>
        <w:tc>
          <w:tcPr>
            <w:tcW w:w="1560" w:type="dxa"/>
            <w:shd w:val="clear" w:color="auto" w:fill="auto"/>
          </w:tcPr>
          <w:p w14:paraId="6AF6262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53,5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sz w:val="24"/>
                <w:szCs w:val="24"/>
              </w:rPr>
              <w:t>24,7)</w:t>
            </w:r>
          </w:p>
        </w:tc>
        <w:tc>
          <w:tcPr>
            <w:tcW w:w="1417" w:type="dxa"/>
          </w:tcPr>
          <w:p w14:paraId="00218FA4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&lt;0,001</w:t>
            </w:r>
          </w:p>
        </w:tc>
      </w:tr>
      <w:tr w:rsidR="00B00666" w:rsidRPr="000639E0" w14:paraId="2C8CA142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128E7712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Rosuvastatina, mg/día</w:t>
            </w:r>
          </w:p>
        </w:tc>
        <w:tc>
          <w:tcPr>
            <w:tcW w:w="992" w:type="dxa"/>
            <w:shd w:val="clear" w:color="auto" w:fill="auto"/>
          </w:tcPr>
          <w:p w14:paraId="7E7AB97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887</w:t>
            </w:r>
          </w:p>
        </w:tc>
        <w:tc>
          <w:tcPr>
            <w:tcW w:w="1559" w:type="dxa"/>
            <w:shd w:val="clear" w:color="auto" w:fill="auto"/>
          </w:tcPr>
          <w:p w14:paraId="4528FDF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14,4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8,0)</w:t>
            </w:r>
          </w:p>
        </w:tc>
        <w:tc>
          <w:tcPr>
            <w:tcW w:w="1560" w:type="dxa"/>
            <w:shd w:val="clear" w:color="auto" w:fill="auto"/>
          </w:tcPr>
          <w:p w14:paraId="50A3C55F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21,2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8,7)</w:t>
            </w:r>
          </w:p>
        </w:tc>
        <w:tc>
          <w:tcPr>
            <w:tcW w:w="1417" w:type="dxa"/>
          </w:tcPr>
          <w:p w14:paraId="35D7A2C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&lt;0,001</w:t>
            </w:r>
          </w:p>
        </w:tc>
      </w:tr>
      <w:tr w:rsidR="00B00666" w:rsidRPr="000639E0" w14:paraId="0589797C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2A132936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Simvastatina, mg/día</w:t>
            </w:r>
          </w:p>
        </w:tc>
        <w:tc>
          <w:tcPr>
            <w:tcW w:w="992" w:type="dxa"/>
            <w:shd w:val="clear" w:color="auto" w:fill="auto"/>
          </w:tcPr>
          <w:p w14:paraId="3C20B3FD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604</w:t>
            </w:r>
          </w:p>
        </w:tc>
        <w:tc>
          <w:tcPr>
            <w:tcW w:w="1559" w:type="dxa"/>
            <w:shd w:val="clear" w:color="auto" w:fill="auto"/>
          </w:tcPr>
          <w:p w14:paraId="4DA5D3A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27,5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11,2)</w:t>
            </w:r>
          </w:p>
        </w:tc>
        <w:tc>
          <w:tcPr>
            <w:tcW w:w="1560" w:type="dxa"/>
            <w:shd w:val="clear" w:color="auto" w:fill="auto"/>
          </w:tcPr>
          <w:p w14:paraId="6DB60A0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35,6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9,2)</w:t>
            </w:r>
          </w:p>
        </w:tc>
        <w:tc>
          <w:tcPr>
            <w:tcW w:w="1417" w:type="dxa"/>
          </w:tcPr>
          <w:p w14:paraId="7BABB69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&lt;0,001</w:t>
            </w:r>
          </w:p>
        </w:tc>
      </w:tr>
      <w:tr w:rsidR="00B00666" w:rsidRPr="000639E0" w14:paraId="0246A3E9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06063270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proofErr w:type="spellStart"/>
            <w:r w:rsidRPr="000639E0">
              <w:rPr>
                <w:rFonts w:ascii="Times New Roman" w:hAnsi="Times New Roman"/>
                <w:sz w:val="24"/>
                <w:szCs w:val="24"/>
              </w:rPr>
              <w:t>Pitavastatina</w:t>
            </w:r>
            <w:proofErr w:type="spellEnd"/>
            <w:r w:rsidRPr="000639E0">
              <w:rPr>
                <w:rFonts w:ascii="Times New Roman" w:hAnsi="Times New Roman"/>
                <w:sz w:val="24"/>
                <w:szCs w:val="24"/>
              </w:rPr>
              <w:t>, mg/día</w:t>
            </w:r>
          </w:p>
        </w:tc>
        <w:tc>
          <w:tcPr>
            <w:tcW w:w="992" w:type="dxa"/>
            <w:shd w:val="clear" w:color="auto" w:fill="auto"/>
          </w:tcPr>
          <w:p w14:paraId="36C9A27E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117</w:t>
            </w:r>
          </w:p>
        </w:tc>
        <w:tc>
          <w:tcPr>
            <w:tcW w:w="1559" w:type="dxa"/>
            <w:shd w:val="clear" w:color="auto" w:fill="auto"/>
          </w:tcPr>
          <w:p w14:paraId="706B9144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2,7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12)</w:t>
            </w:r>
          </w:p>
        </w:tc>
        <w:tc>
          <w:tcPr>
            <w:tcW w:w="1560" w:type="dxa"/>
            <w:shd w:val="clear" w:color="auto" w:fill="auto"/>
          </w:tcPr>
          <w:p w14:paraId="69B0C135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2,8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1,2)</w:t>
            </w:r>
          </w:p>
        </w:tc>
        <w:tc>
          <w:tcPr>
            <w:tcW w:w="1417" w:type="dxa"/>
          </w:tcPr>
          <w:p w14:paraId="3CF0F07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0,800</w:t>
            </w:r>
          </w:p>
        </w:tc>
      </w:tr>
      <w:tr w:rsidR="00B00666" w:rsidRPr="000639E0" w14:paraId="63FEC536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6B0AD378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Pravastatina, mg/día</w:t>
            </w:r>
          </w:p>
        </w:tc>
        <w:tc>
          <w:tcPr>
            <w:tcW w:w="992" w:type="dxa"/>
            <w:shd w:val="clear" w:color="auto" w:fill="auto"/>
          </w:tcPr>
          <w:p w14:paraId="195F9AC9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1559" w:type="dxa"/>
            <w:shd w:val="clear" w:color="auto" w:fill="auto"/>
          </w:tcPr>
          <w:p w14:paraId="03C1C2B3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33,8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11,1)</w:t>
            </w:r>
          </w:p>
        </w:tc>
        <w:tc>
          <w:tcPr>
            <w:tcW w:w="1560" w:type="dxa"/>
            <w:shd w:val="clear" w:color="auto" w:fill="auto"/>
          </w:tcPr>
          <w:p w14:paraId="3B5710EA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38,0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6,3)</w:t>
            </w:r>
          </w:p>
        </w:tc>
        <w:tc>
          <w:tcPr>
            <w:tcW w:w="1417" w:type="dxa"/>
          </w:tcPr>
          <w:p w14:paraId="1630AA3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0,091</w:t>
            </w:r>
          </w:p>
        </w:tc>
      </w:tr>
      <w:tr w:rsidR="00B00666" w:rsidRPr="000639E0" w14:paraId="4B808347" w14:textId="77777777" w:rsidTr="00DC2AA8">
        <w:trPr>
          <w:trHeight w:val="207"/>
        </w:trPr>
        <w:tc>
          <w:tcPr>
            <w:tcW w:w="3109" w:type="dxa"/>
            <w:shd w:val="clear" w:color="auto" w:fill="auto"/>
          </w:tcPr>
          <w:p w14:paraId="3FE0A287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Fluvastatina, mg/día</w:t>
            </w:r>
          </w:p>
        </w:tc>
        <w:tc>
          <w:tcPr>
            <w:tcW w:w="992" w:type="dxa"/>
            <w:shd w:val="clear" w:color="auto" w:fill="auto"/>
          </w:tcPr>
          <w:p w14:paraId="27C7DCD3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396F64F1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68,7 (</w:t>
            </w:r>
            <w:r>
              <w:rPr>
                <w:rFonts w:ascii="Times New Roman" w:hAnsi="Times New Roman"/>
                <w:sz w:val="18"/>
                <w:szCs w:val="20"/>
              </w:rPr>
              <w:t>±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0,</w:t>
            </w: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6)</w:t>
            </w:r>
          </w:p>
        </w:tc>
        <w:tc>
          <w:tcPr>
            <w:tcW w:w="1560" w:type="dxa"/>
            <w:shd w:val="clear" w:color="auto" w:fill="auto"/>
          </w:tcPr>
          <w:p w14:paraId="018046AC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80</w:t>
            </w:r>
          </w:p>
        </w:tc>
        <w:tc>
          <w:tcPr>
            <w:tcW w:w="1417" w:type="dxa"/>
          </w:tcPr>
          <w:p w14:paraId="3123F526" w14:textId="77777777" w:rsidR="00B00666" w:rsidRPr="000639E0" w:rsidRDefault="00B00666" w:rsidP="00DC2AA8">
            <w:pPr>
              <w:pStyle w:val="Sinespaciado"/>
              <w:spacing w:line="360" w:lineRule="auto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0639E0">
              <w:rPr>
                <w:rFonts w:ascii="Times New Roman" w:hAnsi="Times New Roman"/>
                <w:color w:val="auto"/>
                <w:sz w:val="24"/>
                <w:szCs w:val="24"/>
              </w:rPr>
              <w:t>0,604</w:t>
            </w:r>
          </w:p>
        </w:tc>
      </w:tr>
    </w:tbl>
    <w:p w14:paraId="1C392348" w14:textId="77777777" w:rsidR="00B00666" w:rsidRPr="00466B2B" w:rsidRDefault="00B00666" w:rsidP="00B00666">
      <w:pPr>
        <w:sectPr w:rsidR="00B00666" w:rsidRPr="00466B2B" w:rsidSect="00466B2B">
          <w:pgSz w:w="11906" w:h="16838"/>
          <w:pgMar w:top="1418" w:right="1701" w:bottom="1673" w:left="1701" w:header="708" w:footer="708" w:gutter="0"/>
          <w:cols w:space="708"/>
          <w:docGrid w:linePitch="360"/>
        </w:sectPr>
      </w:pPr>
    </w:p>
    <w:p w14:paraId="570B5347" w14:textId="77777777" w:rsidR="00B00666" w:rsidRPr="00466B2B" w:rsidRDefault="00B00666" w:rsidP="00B00666">
      <w:pPr>
        <w:spacing w:line="360" w:lineRule="auto"/>
        <w:rPr>
          <w:lang w:val="es-ES"/>
        </w:rPr>
      </w:pPr>
      <w:r w:rsidRPr="00B77E3E">
        <w:rPr>
          <w:b/>
          <w:bCs/>
          <w:color w:val="auto"/>
          <w:lang w:val="es-ES"/>
        </w:rPr>
        <w:lastRenderedPageBreak/>
        <w:t xml:space="preserve">Tabla Suplementaria </w:t>
      </w:r>
      <w:r>
        <w:rPr>
          <w:b/>
          <w:bCs/>
          <w:lang w:val="es-ES"/>
        </w:rPr>
        <w:t>4</w:t>
      </w:r>
      <w:r w:rsidRPr="00466B2B">
        <w:rPr>
          <w:b/>
          <w:bCs/>
          <w:lang w:val="es-ES"/>
        </w:rPr>
        <w:t>. Características bioquímicas al inicio del seguimiento dependiendo si han tenido evento cardiovascular durante el seguimiento.</w:t>
      </w:r>
    </w:p>
    <w:p w14:paraId="6886A7A1" w14:textId="77777777" w:rsidR="00B00666" w:rsidRPr="00466B2B" w:rsidRDefault="00B00666" w:rsidP="00B00666">
      <w:pPr>
        <w:spacing w:line="360" w:lineRule="auto"/>
        <w:rPr>
          <w:lang w:val="es-ES"/>
        </w:rPr>
      </w:pPr>
    </w:p>
    <w:tbl>
      <w:tblPr>
        <w:tblW w:w="8589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Look w:val="04A0" w:firstRow="1" w:lastRow="0" w:firstColumn="1" w:lastColumn="0" w:noHBand="0" w:noVBand="1"/>
      </w:tblPr>
      <w:tblGrid>
        <w:gridCol w:w="2856"/>
        <w:gridCol w:w="2071"/>
        <w:gridCol w:w="2069"/>
        <w:gridCol w:w="1593"/>
      </w:tblGrid>
      <w:tr w:rsidR="00B00666" w:rsidRPr="00466B2B" w14:paraId="773CB19E" w14:textId="77777777" w:rsidTr="00DC2AA8">
        <w:trPr>
          <w:trHeight w:val="174"/>
        </w:trPr>
        <w:tc>
          <w:tcPr>
            <w:tcW w:w="2856" w:type="dxa"/>
            <w:shd w:val="clear" w:color="auto" w:fill="auto"/>
          </w:tcPr>
          <w:p w14:paraId="10D9A75B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</w:p>
        </w:tc>
        <w:tc>
          <w:tcPr>
            <w:tcW w:w="2071" w:type="dxa"/>
            <w:shd w:val="clear" w:color="auto" w:fill="auto"/>
          </w:tcPr>
          <w:p w14:paraId="08F5F5B3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  <w:r w:rsidRPr="00466B2B">
              <w:rPr>
                <w:b/>
                <w:lang w:val="es-ES"/>
              </w:rPr>
              <w:t>ECV NO</w:t>
            </w:r>
          </w:p>
          <w:p w14:paraId="5EDF8AE0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  <w:r w:rsidRPr="00466B2B">
              <w:rPr>
                <w:b/>
                <w:lang w:val="es-ES"/>
              </w:rPr>
              <w:t>n= 1623</w:t>
            </w:r>
          </w:p>
        </w:tc>
        <w:tc>
          <w:tcPr>
            <w:tcW w:w="2069" w:type="dxa"/>
            <w:shd w:val="clear" w:color="auto" w:fill="auto"/>
          </w:tcPr>
          <w:p w14:paraId="40DF8BB7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ECV SÍ</w:t>
            </w:r>
          </w:p>
          <w:p w14:paraId="5AFFCB3D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  <w:r w:rsidRPr="00466B2B">
              <w:rPr>
                <w:b/>
                <w:lang w:val="es-ES"/>
              </w:rPr>
              <w:t>n= 42</w:t>
            </w:r>
          </w:p>
        </w:tc>
        <w:tc>
          <w:tcPr>
            <w:tcW w:w="1593" w:type="dxa"/>
            <w:shd w:val="clear" w:color="auto" w:fill="auto"/>
          </w:tcPr>
          <w:p w14:paraId="2224C23F" w14:textId="77777777" w:rsidR="00B00666" w:rsidRPr="00466B2B" w:rsidRDefault="00B00666" w:rsidP="00DC2AA8">
            <w:pPr>
              <w:spacing w:line="360" w:lineRule="auto"/>
              <w:rPr>
                <w:b/>
                <w:lang w:val="es-ES"/>
              </w:rPr>
            </w:pPr>
            <w:r w:rsidRPr="00466B2B">
              <w:rPr>
                <w:b/>
                <w:lang w:val="es-ES"/>
              </w:rPr>
              <w:t>P</w:t>
            </w:r>
          </w:p>
        </w:tc>
      </w:tr>
      <w:tr w:rsidR="00B00666" w:rsidRPr="00466B2B" w14:paraId="2538C227" w14:textId="77777777" w:rsidTr="00DC2AA8">
        <w:trPr>
          <w:trHeight w:val="248"/>
        </w:trPr>
        <w:tc>
          <w:tcPr>
            <w:tcW w:w="2856" w:type="dxa"/>
            <w:shd w:val="clear" w:color="auto" w:fill="auto"/>
          </w:tcPr>
          <w:p w14:paraId="6E76E638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Colesterol total (</w:t>
            </w:r>
            <w:r w:rsidRPr="00671B2C">
              <w:t>mg/dL</w:t>
            </w:r>
            <w:r w:rsidRPr="00466B2B">
              <w:rPr>
                <w:lang w:val="es-E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626ADAD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198 (170-234)</w:t>
            </w:r>
          </w:p>
        </w:tc>
        <w:tc>
          <w:tcPr>
            <w:tcW w:w="2069" w:type="dxa"/>
            <w:shd w:val="clear" w:color="auto" w:fill="auto"/>
          </w:tcPr>
          <w:p w14:paraId="385B5F7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192 (153-218)</w:t>
            </w:r>
          </w:p>
        </w:tc>
        <w:tc>
          <w:tcPr>
            <w:tcW w:w="1593" w:type="dxa"/>
            <w:shd w:val="clear" w:color="auto" w:fill="auto"/>
          </w:tcPr>
          <w:p w14:paraId="246A8338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0,115</w:t>
            </w:r>
          </w:p>
        </w:tc>
      </w:tr>
      <w:tr w:rsidR="00B00666" w:rsidRPr="00466B2B" w14:paraId="0F037349" w14:textId="77777777" w:rsidTr="00DC2AA8">
        <w:trPr>
          <w:trHeight w:val="248"/>
        </w:trPr>
        <w:tc>
          <w:tcPr>
            <w:tcW w:w="2856" w:type="dxa"/>
            <w:shd w:val="clear" w:color="auto" w:fill="auto"/>
          </w:tcPr>
          <w:p w14:paraId="0D7D1E9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Triglicéridos </w:t>
            </w:r>
            <w:r w:rsidRPr="00466B2B">
              <w:rPr>
                <w:lang w:val="es-ES"/>
              </w:rPr>
              <w:t>(</w:t>
            </w:r>
            <w:r w:rsidRPr="00671B2C">
              <w:t>mg/dL</w:t>
            </w:r>
            <w:r w:rsidRPr="00466B2B">
              <w:rPr>
                <w:lang w:val="es-E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140B918D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121 (89,0-179)</w:t>
            </w:r>
          </w:p>
        </w:tc>
        <w:tc>
          <w:tcPr>
            <w:tcW w:w="2069" w:type="dxa"/>
            <w:shd w:val="clear" w:color="auto" w:fill="auto"/>
          </w:tcPr>
          <w:p w14:paraId="1ADB8A05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131 (92,0-163)</w:t>
            </w:r>
          </w:p>
        </w:tc>
        <w:tc>
          <w:tcPr>
            <w:tcW w:w="1593" w:type="dxa"/>
            <w:shd w:val="clear" w:color="auto" w:fill="auto"/>
          </w:tcPr>
          <w:p w14:paraId="734A9357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0,726</w:t>
            </w:r>
          </w:p>
        </w:tc>
      </w:tr>
      <w:tr w:rsidR="00B00666" w:rsidRPr="00466B2B" w14:paraId="5B44088D" w14:textId="77777777" w:rsidTr="00DC2AA8">
        <w:trPr>
          <w:trHeight w:val="248"/>
        </w:trPr>
        <w:tc>
          <w:tcPr>
            <w:tcW w:w="2856" w:type="dxa"/>
            <w:shd w:val="clear" w:color="auto" w:fill="auto"/>
          </w:tcPr>
          <w:p w14:paraId="126A629B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cHDL</w:t>
            </w:r>
            <w:r w:rsidRPr="00466B2B">
              <w:rPr>
                <w:lang w:val="es-ES"/>
              </w:rPr>
              <w:t xml:space="preserve"> (</w:t>
            </w:r>
            <w:r w:rsidRPr="00671B2C">
              <w:t>mg/dL</w:t>
            </w:r>
            <w:r w:rsidRPr="00466B2B">
              <w:rPr>
                <w:lang w:val="es-E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165598CC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53,0 (44,0-65,0)</w:t>
            </w:r>
          </w:p>
        </w:tc>
        <w:tc>
          <w:tcPr>
            <w:tcW w:w="2069" w:type="dxa"/>
            <w:shd w:val="clear" w:color="auto" w:fill="auto"/>
          </w:tcPr>
          <w:p w14:paraId="6CD37E55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50,0 (41,0-60,0)</w:t>
            </w:r>
          </w:p>
        </w:tc>
        <w:tc>
          <w:tcPr>
            <w:tcW w:w="1593" w:type="dxa"/>
            <w:shd w:val="clear" w:color="auto" w:fill="auto"/>
          </w:tcPr>
          <w:p w14:paraId="08A273E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0,041</w:t>
            </w:r>
          </w:p>
        </w:tc>
      </w:tr>
      <w:tr w:rsidR="00B00666" w:rsidRPr="00466B2B" w14:paraId="4AA785F1" w14:textId="77777777" w:rsidTr="00DC2AA8">
        <w:trPr>
          <w:trHeight w:val="264"/>
        </w:trPr>
        <w:tc>
          <w:tcPr>
            <w:tcW w:w="2856" w:type="dxa"/>
            <w:shd w:val="clear" w:color="auto" w:fill="auto"/>
          </w:tcPr>
          <w:p w14:paraId="5C09018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proofErr w:type="spellStart"/>
            <w:r>
              <w:rPr>
                <w:lang w:val="es-ES"/>
              </w:rPr>
              <w:t>cLDL</w:t>
            </w:r>
            <w:proofErr w:type="spellEnd"/>
            <w:r w:rsidRPr="00466B2B">
              <w:rPr>
                <w:lang w:val="es-ES"/>
              </w:rPr>
              <w:t xml:space="preserve"> (</w:t>
            </w:r>
            <w:r w:rsidRPr="00671B2C">
              <w:t>mg/dL</w:t>
            </w:r>
            <w:r w:rsidRPr="00466B2B">
              <w:rPr>
                <w:lang w:val="es-ES"/>
              </w:rPr>
              <w:t xml:space="preserve">) </w:t>
            </w:r>
          </w:p>
        </w:tc>
        <w:tc>
          <w:tcPr>
            <w:tcW w:w="2071" w:type="dxa"/>
            <w:shd w:val="clear" w:color="auto" w:fill="auto"/>
          </w:tcPr>
          <w:p w14:paraId="608D99D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111 (87,4-144)</w:t>
            </w:r>
          </w:p>
        </w:tc>
        <w:tc>
          <w:tcPr>
            <w:tcW w:w="2069" w:type="dxa"/>
            <w:shd w:val="clear" w:color="auto" w:fill="auto"/>
          </w:tcPr>
          <w:p w14:paraId="3353FDF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109 (76,0-128)</w:t>
            </w:r>
          </w:p>
        </w:tc>
        <w:tc>
          <w:tcPr>
            <w:tcW w:w="1593" w:type="dxa"/>
            <w:shd w:val="clear" w:color="auto" w:fill="auto"/>
          </w:tcPr>
          <w:p w14:paraId="3841AD7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0,263</w:t>
            </w:r>
          </w:p>
        </w:tc>
      </w:tr>
      <w:tr w:rsidR="00B00666" w:rsidRPr="00466B2B" w14:paraId="0568C8FC" w14:textId="77777777" w:rsidTr="00DC2AA8">
        <w:trPr>
          <w:trHeight w:val="248"/>
        </w:trPr>
        <w:tc>
          <w:tcPr>
            <w:tcW w:w="2856" w:type="dxa"/>
            <w:shd w:val="clear" w:color="auto" w:fill="auto"/>
          </w:tcPr>
          <w:p w14:paraId="17CA49B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No-</w:t>
            </w:r>
            <w:r>
              <w:rPr>
                <w:lang w:val="es-ES"/>
              </w:rPr>
              <w:t xml:space="preserve">cHDL </w:t>
            </w:r>
            <w:r w:rsidRPr="00466B2B">
              <w:rPr>
                <w:lang w:val="es-ES"/>
              </w:rPr>
              <w:t>(</w:t>
            </w:r>
            <w:r w:rsidRPr="00671B2C">
              <w:t>mg/dL</w:t>
            </w:r>
            <w:r w:rsidRPr="00466B2B">
              <w:rPr>
                <w:lang w:val="es-E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467BB3AC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142 (115-177)</w:t>
            </w:r>
          </w:p>
        </w:tc>
        <w:tc>
          <w:tcPr>
            <w:tcW w:w="2069" w:type="dxa"/>
            <w:shd w:val="clear" w:color="auto" w:fill="auto"/>
          </w:tcPr>
          <w:p w14:paraId="12A8A96D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135 (103-170)</w:t>
            </w:r>
          </w:p>
        </w:tc>
        <w:tc>
          <w:tcPr>
            <w:tcW w:w="1593" w:type="dxa"/>
            <w:shd w:val="clear" w:color="auto" w:fill="auto"/>
          </w:tcPr>
          <w:p w14:paraId="6B786933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0,208</w:t>
            </w:r>
          </w:p>
        </w:tc>
      </w:tr>
      <w:tr w:rsidR="00B00666" w:rsidRPr="00466B2B" w14:paraId="1E40456F" w14:textId="77777777" w:rsidTr="00DC2AA8">
        <w:trPr>
          <w:trHeight w:val="248"/>
        </w:trPr>
        <w:tc>
          <w:tcPr>
            <w:tcW w:w="2856" w:type="dxa"/>
            <w:shd w:val="clear" w:color="auto" w:fill="auto"/>
          </w:tcPr>
          <w:p w14:paraId="1FF31DFA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 xml:space="preserve">Glucosa </w:t>
            </w:r>
            <w:r w:rsidRPr="00466B2B">
              <w:rPr>
                <w:lang w:val="es-ES"/>
              </w:rPr>
              <w:t>(</w:t>
            </w:r>
            <w:r w:rsidRPr="00671B2C">
              <w:t>mg/dL</w:t>
            </w:r>
            <w:r w:rsidRPr="00466B2B">
              <w:rPr>
                <w:lang w:val="es-ES"/>
              </w:rPr>
              <w:t>)</w:t>
            </w:r>
          </w:p>
        </w:tc>
        <w:tc>
          <w:tcPr>
            <w:tcW w:w="2071" w:type="dxa"/>
            <w:shd w:val="clear" w:color="auto" w:fill="auto"/>
          </w:tcPr>
          <w:p w14:paraId="4CD1BCA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96,0 (88,0-107)</w:t>
            </w:r>
          </w:p>
        </w:tc>
        <w:tc>
          <w:tcPr>
            <w:tcW w:w="2069" w:type="dxa"/>
            <w:shd w:val="clear" w:color="auto" w:fill="auto"/>
          </w:tcPr>
          <w:p w14:paraId="253F8C1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100 (92,0-125)</w:t>
            </w:r>
          </w:p>
        </w:tc>
        <w:tc>
          <w:tcPr>
            <w:tcW w:w="1593" w:type="dxa"/>
            <w:shd w:val="clear" w:color="auto" w:fill="auto"/>
          </w:tcPr>
          <w:p w14:paraId="11EF23E2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0,058</w:t>
            </w:r>
          </w:p>
        </w:tc>
      </w:tr>
    </w:tbl>
    <w:p w14:paraId="22B46CDF" w14:textId="77777777" w:rsidR="00B00666" w:rsidRPr="00F8330A" w:rsidRDefault="00B00666" w:rsidP="00B00666">
      <w:pPr>
        <w:spacing w:line="360" w:lineRule="auto"/>
        <w:jc w:val="both"/>
        <w:rPr>
          <w:bCs/>
          <w:sz w:val="18"/>
          <w:lang w:val="es-ES"/>
        </w:rPr>
      </w:pPr>
      <w:r w:rsidRPr="00F8330A">
        <w:rPr>
          <w:rFonts w:eastAsia="Calibri"/>
          <w:color w:val="C00000"/>
          <w:sz w:val="18"/>
          <w:lang w:val="es-ES" w:eastAsia="en-US"/>
        </w:rPr>
        <w:t>Los datos cuantitativos expresados con intervalos (mediana - rango intercuartílico);</w:t>
      </w:r>
      <w:r>
        <w:rPr>
          <w:rFonts w:eastAsia="Calibri"/>
          <w:color w:val="C00000"/>
          <w:sz w:val="18"/>
          <w:lang w:val="es-ES" w:eastAsia="en-US"/>
        </w:rPr>
        <w:t xml:space="preserve"> </w:t>
      </w:r>
      <w:r w:rsidRPr="00F8330A">
        <w:rPr>
          <w:rFonts w:eastAsia="Calibri"/>
          <w:sz w:val="18"/>
          <w:lang w:val="es-ES" w:eastAsia="en-US"/>
        </w:rPr>
        <w:t xml:space="preserve">cHDL: colesterol unido a lipoproteínas de alta densidad, </w:t>
      </w:r>
      <w:proofErr w:type="spellStart"/>
      <w:r w:rsidRPr="00F8330A">
        <w:rPr>
          <w:rFonts w:eastAsia="Calibri"/>
          <w:sz w:val="18"/>
          <w:lang w:val="es-ES" w:eastAsia="en-US"/>
        </w:rPr>
        <w:t>cLDL</w:t>
      </w:r>
      <w:proofErr w:type="spellEnd"/>
      <w:r w:rsidRPr="00F8330A">
        <w:rPr>
          <w:rFonts w:eastAsia="Calibri"/>
          <w:sz w:val="18"/>
          <w:lang w:val="es-ES" w:eastAsia="en-US"/>
        </w:rPr>
        <w:t>: colesterol unido a lipoproteínas de baja densidad.</w:t>
      </w:r>
      <w:r w:rsidRPr="00F8330A">
        <w:rPr>
          <w:bCs/>
          <w:sz w:val="18"/>
          <w:lang w:val="es-ES"/>
        </w:rPr>
        <w:t xml:space="preserve"> ECV: evento cardiovascular.</w:t>
      </w:r>
    </w:p>
    <w:p w14:paraId="7EC16DAA" w14:textId="77777777" w:rsidR="00B00666" w:rsidRPr="00466B2B" w:rsidRDefault="00B00666" w:rsidP="00B00666">
      <w:pPr>
        <w:spacing w:line="360" w:lineRule="auto"/>
        <w:rPr>
          <w:lang w:val="es-ES"/>
        </w:rPr>
      </w:pPr>
    </w:p>
    <w:p w14:paraId="5D991DF9" w14:textId="77777777" w:rsidR="00B00666" w:rsidRPr="00466B2B" w:rsidRDefault="00B00666" w:rsidP="00B00666">
      <w:pPr>
        <w:spacing w:line="360" w:lineRule="auto"/>
        <w:rPr>
          <w:b/>
          <w:bCs/>
          <w:lang w:val="es-ES"/>
        </w:rPr>
      </w:pPr>
      <w:r w:rsidRPr="00B77E3E">
        <w:rPr>
          <w:b/>
          <w:bCs/>
          <w:color w:val="auto"/>
          <w:lang w:val="es-ES"/>
        </w:rPr>
        <w:t>Tabla Suplementaria 5</w:t>
      </w:r>
      <w:r>
        <w:rPr>
          <w:b/>
          <w:bCs/>
          <w:lang w:val="es-ES"/>
        </w:rPr>
        <w:t>.</w:t>
      </w:r>
      <w:r w:rsidRPr="00466B2B">
        <w:rPr>
          <w:b/>
          <w:bCs/>
          <w:lang w:val="es-ES"/>
        </w:rPr>
        <w:t xml:space="preserve"> Tratamiento hipolipemiante al inicio del seguimiento dependiendo si han tenido evento cardiovascular durante el seguimiento.</w:t>
      </w:r>
    </w:p>
    <w:p w14:paraId="561FC62D" w14:textId="77777777" w:rsidR="00B00666" w:rsidRPr="00466B2B" w:rsidRDefault="00B00666" w:rsidP="00B00666">
      <w:pPr>
        <w:spacing w:line="360" w:lineRule="auto"/>
        <w:rPr>
          <w:lang w:val="es-ES"/>
        </w:rPr>
      </w:pPr>
    </w:p>
    <w:p w14:paraId="1C029BB2" w14:textId="77777777" w:rsidR="00B00666" w:rsidRPr="00466B2B" w:rsidRDefault="00B00666" w:rsidP="00B00666">
      <w:pPr>
        <w:spacing w:line="360" w:lineRule="auto"/>
        <w:rPr>
          <w:lang w:val="es-ES"/>
        </w:rPr>
      </w:pP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4531"/>
        <w:gridCol w:w="1701"/>
        <w:gridCol w:w="1418"/>
        <w:gridCol w:w="1134"/>
      </w:tblGrid>
      <w:tr w:rsidR="00B00666" w:rsidRPr="00037F15" w14:paraId="5C20DC46" w14:textId="77777777" w:rsidTr="00DC2AA8">
        <w:trPr>
          <w:trHeight w:val="379"/>
        </w:trPr>
        <w:tc>
          <w:tcPr>
            <w:tcW w:w="4531" w:type="dxa"/>
          </w:tcPr>
          <w:p w14:paraId="2B1BABFF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  <w:tc>
          <w:tcPr>
            <w:tcW w:w="1701" w:type="dxa"/>
          </w:tcPr>
          <w:p w14:paraId="5FA20F2E" w14:textId="77777777" w:rsidR="00B00666" w:rsidRPr="009E159D" w:rsidRDefault="00B00666" w:rsidP="00DC2AA8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ECV NO</w:t>
            </w:r>
          </w:p>
          <w:p w14:paraId="672D44BB" w14:textId="77777777" w:rsidR="00B00666" w:rsidRPr="00466B2B" w:rsidRDefault="00B00666" w:rsidP="00DC2AA8">
            <w:pPr>
              <w:spacing w:line="360" w:lineRule="auto"/>
              <w:rPr>
                <w:b/>
                <w:bCs/>
                <w:lang w:val="es-ES"/>
              </w:rPr>
            </w:pPr>
            <w:r w:rsidRPr="00466B2B">
              <w:rPr>
                <w:b/>
                <w:bCs/>
                <w:lang w:val="es-ES"/>
              </w:rPr>
              <w:t>n</w:t>
            </w:r>
            <w:r>
              <w:rPr>
                <w:b/>
                <w:bCs/>
                <w:lang w:val="es-ES"/>
              </w:rPr>
              <w:t>=1552</w:t>
            </w:r>
          </w:p>
        </w:tc>
        <w:tc>
          <w:tcPr>
            <w:tcW w:w="1418" w:type="dxa"/>
          </w:tcPr>
          <w:p w14:paraId="4EB29EC9" w14:textId="77777777" w:rsidR="00B00666" w:rsidRPr="009E159D" w:rsidRDefault="00B00666" w:rsidP="00DC2AA8">
            <w:pPr>
              <w:spacing w:line="360" w:lineRule="auto"/>
              <w:rPr>
                <w:b/>
                <w:lang w:val="es-ES"/>
              </w:rPr>
            </w:pPr>
            <w:r>
              <w:rPr>
                <w:b/>
                <w:lang w:val="es-ES"/>
              </w:rPr>
              <w:t>ECV SÍ</w:t>
            </w:r>
          </w:p>
          <w:p w14:paraId="35827197" w14:textId="77777777" w:rsidR="00B00666" w:rsidRPr="00466B2B" w:rsidRDefault="00B00666" w:rsidP="00DC2AA8">
            <w:pPr>
              <w:spacing w:line="360" w:lineRule="auto"/>
              <w:rPr>
                <w:b/>
                <w:bCs/>
                <w:lang w:val="es-ES"/>
              </w:rPr>
            </w:pPr>
            <w:r w:rsidRPr="00466B2B">
              <w:rPr>
                <w:b/>
                <w:bCs/>
                <w:lang w:val="es-ES"/>
              </w:rPr>
              <w:t>n</w:t>
            </w:r>
            <w:r>
              <w:rPr>
                <w:b/>
                <w:bCs/>
                <w:lang w:val="es-ES"/>
              </w:rPr>
              <w:t>=41</w:t>
            </w:r>
          </w:p>
        </w:tc>
        <w:tc>
          <w:tcPr>
            <w:tcW w:w="1134" w:type="dxa"/>
          </w:tcPr>
          <w:p w14:paraId="684C8F43" w14:textId="77777777" w:rsidR="00B00666" w:rsidRPr="00037F15" w:rsidRDefault="00B00666" w:rsidP="00DC2AA8">
            <w:pPr>
              <w:spacing w:line="360" w:lineRule="auto"/>
              <w:rPr>
                <w:b/>
                <w:bCs/>
                <w:lang w:val="es-ES"/>
              </w:rPr>
            </w:pPr>
            <w:r w:rsidRPr="00037F15">
              <w:rPr>
                <w:b/>
                <w:bCs/>
                <w:lang w:val="es-ES"/>
              </w:rPr>
              <w:t>P</w:t>
            </w:r>
          </w:p>
        </w:tc>
      </w:tr>
      <w:tr w:rsidR="00B00666" w:rsidRPr="00037F15" w14:paraId="5E7D221E" w14:textId="77777777" w:rsidTr="00DC2AA8">
        <w:trPr>
          <w:trHeight w:val="266"/>
        </w:trPr>
        <w:tc>
          <w:tcPr>
            <w:tcW w:w="4531" w:type="dxa"/>
          </w:tcPr>
          <w:p w14:paraId="73AF4896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No tratamiento, n (%)</w:t>
            </w:r>
          </w:p>
        </w:tc>
        <w:tc>
          <w:tcPr>
            <w:tcW w:w="1701" w:type="dxa"/>
          </w:tcPr>
          <w:p w14:paraId="2680968F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198 (12,5)</w:t>
            </w:r>
          </w:p>
        </w:tc>
        <w:tc>
          <w:tcPr>
            <w:tcW w:w="1418" w:type="dxa"/>
          </w:tcPr>
          <w:p w14:paraId="2E1CAD5D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1 (2,40)</w:t>
            </w:r>
          </w:p>
        </w:tc>
        <w:tc>
          <w:tcPr>
            <w:tcW w:w="1134" w:type="dxa"/>
            <w:vMerge w:val="restart"/>
          </w:tcPr>
          <w:p w14:paraId="1D339238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0,043</w:t>
            </w:r>
          </w:p>
        </w:tc>
      </w:tr>
      <w:tr w:rsidR="00B00666" w:rsidRPr="00466B2B" w14:paraId="2E1A3421" w14:textId="77777777" w:rsidTr="00DC2AA8">
        <w:trPr>
          <w:trHeight w:val="252"/>
        </w:trPr>
        <w:tc>
          <w:tcPr>
            <w:tcW w:w="4531" w:type="dxa"/>
          </w:tcPr>
          <w:p w14:paraId="0192C673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Estatina baja potencia, n (%)</w:t>
            </w:r>
          </w:p>
        </w:tc>
        <w:tc>
          <w:tcPr>
            <w:tcW w:w="1701" w:type="dxa"/>
          </w:tcPr>
          <w:p w14:paraId="76D3CC51" w14:textId="77777777" w:rsidR="00B00666" w:rsidRPr="00037F15" w:rsidRDefault="00B00666" w:rsidP="00DC2AA8">
            <w:pPr>
              <w:spacing w:line="360" w:lineRule="auto"/>
              <w:rPr>
                <w:lang w:val="es-ES"/>
              </w:rPr>
            </w:pPr>
            <w:r w:rsidRPr="00037F15">
              <w:rPr>
                <w:lang w:val="es-ES"/>
              </w:rPr>
              <w:t>20 (1,30)</w:t>
            </w:r>
          </w:p>
        </w:tc>
        <w:tc>
          <w:tcPr>
            <w:tcW w:w="1418" w:type="dxa"/>
          </w:tcPr>
          <w:p w14:paraId="36523584" w14:textId="77777777" w:rsidR="00B00666" w:rsidRPr="00466B2B" w:rsidRDefault="00B00666" w:rsidP="00DC2AA8">
            <w:pPr>
              <w:spacing w:line="360" w:lineRule="auto"/>
            </w:pPr>
            <w:r w:rsidRPr="00466B2B">
              <w:t>0</w:t>
            </w:r>
          </w:p>
        </w:tc>
        <w:tc>
          <w:tcPr>
            <w:tcW w:w="1134" w:type="dxa"/>
            <w:vMerge/>
          </w:tcPr>
          <w:p w14:paraId="0ADBD229" w14:textId="77777777" w:rsidR="00B00666" w:rsidRPr="00466B2B" w:rsidRDefault="00B00666" w:rsidP="00DC2AA8">
            <w:pPr>
              <w:spacing w:line="360" w:lineRule="auto"/>
            </w:pPr>
          </w:p>
        </w:tc>
      </w:tr>
      <w:tr w:rsidR="00B00666" w:rsidRPr="00466B2B" w14:paraId="3F0C5BBA" w14:textId="77777777" w:rsidTr="00DC2AA8">
        <w:trPr>
          <w:trHeight w:val="248"/>
        </w:trPr>
        <w:tc>
          <w:tcPr>
            <w:tcW w:w="4531" w:type="dxa"/>
          </w:tcPr>
          <w:p w14:paraId="3E4EA98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 xml:space="preserve">Estatina baja potencia + </w:t>
            </w:r>
            <w:proofErr w:type="spellStart"/>
            <w:r w:rsidRPr="00466B2B">
              <w:rPr>
                <w:lang w:val="es-ES"/>
              </w:rPr>
              <w:t>ezetimiba</w:t>
            </w:r>
            <w:proofErr w:type="spellEnd"/>
            <w:r w:rsidRPr="00466B2B">
              <w:rPr>
                <w:lang w:val="es-ES"/>
              </w:rPr>
              <w:t>, n (%)</w:t>
            </w:r>
          </w:p>
        </w:tc>
        <w:tc>
          <w:tcPr>
            <w:tcW w:w="1701" w:type="dxa"/>
          </w:tcPr>
          <w:p w14:paraId="6ACAB48C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30 (1,90)</w:t>
            </w:r>
          </w:p>
        </w:tc>
        <w:tc>
          <w:tcPr>
            <w:tcW w:w="1418" w:type="dxa"/>
          </w:tcPr>
          <w:p w14:paraId="7D7D5F82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</w:t>
            </w:r>
          </w:p>
        </w:tc>
        <w:tc>
          <w:tcPr>
            <w:tcW w:w="1134" w:type="dxa"/>
            <w:vMerge/>
          </w:tcPr>
          <w:p w14:paraId="4DC5F9C8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7367FA51" w14:textId="77777777" w:rsidTr="00DC2AA8">
        <w:trPr>
          <w:trHeight w:val="243"/>
        </w:trPr>
        <w:tc>
          <w:tcPr>
            <w:tcW w:w="4531" w:type="dxa"/>
          </w:tcPr>
          <w:p w14:paraId="5827C1E4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proofErr w:type="spellStart"/>
            <w:r w:rsidRPr="00466B2B">
              <w:t>Estatina</w:t>
            </w:r>
            <w:proofErr w:type="spellEnd"/>
            <w:r w:rsidRPr="00466B2B">
              <w:t xml:space="preserve"> media </w:t>
            </w:r>
            <w:proofErr w:type="spellStart"/>
            <w:r w:rsidRPr="00466B2B">
              <w:t>potencia</w:t>
            </w:r>
            <w:proofErr w:type="spellEnd"/>
            <w:r w:rsidRPr="00466B2B">
              <w:t>, n (%)</w:t>
            </w:r>
          </w:p>
        </w:tc>
        <w:tc>
          <w:tcPr>
            <w:tcW w:w="1701" w:type="dxa"/>
          </w:tcPr>
          <w:p w14:paraId="08462112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573 (36,2)</w:t>
            </w:r>
          </w:p>
        </w:tc>
        <w:tc>
          <w:tcPr>
            <w:tcW w:w="1418" w:type="dxa"/>
          </w:tcPr>
          <w:p w14:paraId="056F6FD5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14 (33,3)</w:t>
            </w:r>
          </w:p>
        </w:tc>
        <w:tc>
          <w:tcPr>
            <w:tcW w:w="1134" w:type="dxa"/>
            <w:vMerge/>
          </w:tcPr>
          <w:p w14:paraId="1F21EC03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66ACC4AD" w14:textId="77777777" w:rsidTr="00DC2AA8">
        <w:trPr>
          <w:trHeight w:val="331"/>
        </w:trPr>
        <w:tc>
          <w:tcPr>
            <w:tcW w:w="4531" w:type="dxa"/>
          </w:tcPr>
          <w:p w14:paraId="76FADD5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 xml:space="preserve">Estatina media potencia + </w:t>
            </w:r>
            <w:proofErr w:type="spellStart"/>
            <w:r w:rsidRPr="00466B2B">
              <w:rPr>
                <w:lang w:val="es-ES"/>
              </w:rPr>
              <w:t>ezetimiba</w:t>
            </w:r>
            <w:proofErr w:type="spellEnd"/>
            <w:r w:rsidRPr="00466B2B">
              <w:rPr>
                <w:lang w:val="es-ES"/>
              </w:rPr>
              <w:t>, n (%)</w:t>
            </w:r>
          </w:p>
        </w:tc>
        <w:tc>
          <w:tcPr>
            <w:tcW w:w="1701" w:type="dxa"/>
          </w:tcPr>
          <w:p w14:paraId="110A9D24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136 (8,60)</w:t>
            </w:r>
          </w:p>
        </w:tc>
        <w:tc>
          <w:tcPr>
            <w:tcW w:w="1418" w:type="dxa"/>
          </w:tcPr>
          <w:p w14:paraId="5F3B20A7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7 (16,7)</w:t>
            </w:r>
          </w:p>
        </w:tc>
        <w:tc>
          <w:tcPr>
            <w:tcW w:w="1134" w:type="dxa"/>
            <w:vMerge/>
          </w:tcPr>
          <w:p w14:paraId="7A6097C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70097C58" w14:textId="77777777" w:rsidTr="00DC2AA8">
        <w:trPr>
          <w:trHeight w:val="247"/>
        </w:trPr>
        <w:tc>
          <w:tcPr>
            <w:tcW w:w="4531" w:type="dxa"/>
          </w:tcPr>
          <w:p w14:paraId="0D021105" w14:textId="77777777" w:rsidR="00B00666" w:rsidRPr="00466B2B" w:rsidRDefault="00B00666" w:rsidP="00DC2AA8">
            <w:pPr>
              <w:spacing w:line="360" w:lineRule="auto"/>
            </w:pPr>
            <w:proofErr w:type="spellStart"/>
            <w:r w:rsidRPr="00466B2B">
              <w:t>Estatina</w:t>
            </w:r>
            <w:proofErr w:type="spellEnd"/>
            <w:r w:rsidRPr="00466B2B">
              <w:t xml:space="preserve"> </w:t>
            </w:r>
            <w:proofErr w:type="spellStart"/>
            <w:r w:rsidRPr="00466B2B">
              <w:t>alta</w:t>
            </w:r>
            <w:proofErr w:type="spellEnd"/>
            <w:r w:rsidRPr="00466B2B">
              <w:t xml:space="preserve"> </w:t>
            </w:r>
            <w:proofErr w:type="spellStart"/>
            <w:r w:rsidRPr="00466B2B">
              <w:t>potencia</w:t>
            </w:r>
            <w:proofErr w:type="spellEnd"/>
            <w:r w:rsidRPr="00466B2B">
              <w:t>, n (%)</w:t>
            </w:r>
          </w:p>
        </w:tc>
        <w:tc>
          <w:tcPr>
            <w:tcW w:w="1701" w:type="dxa"/>
          </w:tcPr>
          <w:p w14:paraId="23539D13" w14:textId="77777777" w:rsidR="00B00666" w:rsidRPr="00466B2B" w:rsidRDefault="00B00666" w:rsidP="00DC2AA8">
            <w:pPr>
              <w:spacing w:line="360" w:lineRule="auto"/>
            </w:pPr>
            <w:r w:rsidRPr="00466B2B">
              <w:t>212 (13,4)</w:t>
            </w:r>
          </w:p>
        </w:tc>
        <w:tc>
          <w:tcPr>
            <w:tcW w:w="1418" w:type="dxa"/>
          </w:tcPr>
          <w:p w14:paraId="59BD947A" w14:textId="77777777" w:rsidR="00B00666" w:rsidRPr="00466B2B" w:rsidRDefault="00B00666" w:rsidP="00DC2AA8">
            <w:pPr>
              <w:spacing w:line="360" w:lineRule="auto"/>
            </w:pPr>
            <w:r w:rsidRPr="00466B2B">
              <w:t>5 (11,9)</w:t>
            </w:r>
          </w:p>
        </w:tc>
        <w:tc>
          <w:tcPr>
            <w:tcW w:w="1134" w:type="dxa"/>
            <w:vMerge/>
          </w:tcPr>
          <w:p w14:paraId="58F5FD76" w14:textId="77777777" w:rsidR="00B00666" w:rsidRPr="00466B2B" w:rsidRDefault="00B00666" w:rsidP="00DC2AA8">
            <w:pPr>
              <w:spacing w:line="360" w:lineRule="auto"/>
            </w:pPr>
          </w:p>
        </w:tc>
      </w:tr>
      <w:tr w:rsidR="00B00666" w:rsidRPr="00466B2B" w14:paraId="6C5A425C" w14:textId="77777777" w:rsidTr="00DC2AA8">
        <w:trPr>
          <w:trHeight w:val="250"/>
        </w:trPr>
        <w:tc>
          <w:tcPr>
            <w:tcW w:w="4531" w:type="dxa"/>
          </w:tcPr>
          <w:p w14:paraId="36F42C1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 xml:space="preserve">Estatina alta potencia + </w:t>
            </w:r>
            <w:proofErr w:type="spellStart"/>
            <w:r w:rsidRPr="00466B2B">
              <w:rPr>
                <w:lang w:val="es-ES"/>
              </w:rPr>
              <w:t>ezetimiba</w:t>
            </w:r>
            <w:proofErr w:type="spellEnd"/>
            <w:r w:rsidRPr="00466B2B">
              <w:rPr>
                <w:lang w:val="es-ES"/>
              </w:rPr>
              <w:t>, n (%)</w:t>
            </w:r>
          </w:p>
        </w:tc>
        <w:tc>
          <w:tcPr>
            <w:tcW w:w="1701" w:type="dxa"/>
          </w:tcPr>
          <w:p w14:paraId="504B3176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185 (11,7)</w:t>
            </w:r>
          </w:p>
        </w:tc>
        <w:tc>
          <w:tcPr>
            <w:tcW w:w="1418" w:type="dxa"/>
          </w:tcPr>
          <w:p w14:paraId="6FB558ED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11 (26,2)</w:t>
            </w:r>
          </w:p>
        </w:tc>
        <w:tc>
          <w:tcPr>
            <w:tcW w:w="1134" w:type="dxa"/>
            <w:vMerge/>
          </w:tcPr>
          <w:p w14:paraId="1B216CD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34CB5EDB" w14:textId="77777777" w:rsidTr="00DC2AA8">
        <w:trPr>
          <w:trHeight w:val="254"/>
        </w:trPr>
        <w:tc>
          <w:tcPr>
            <w:tcW w:w="4531" w:type="dxa"/>
          </w:tcPr>
          <w:p w14:paraId="5DB0A8B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Estatinas + fibratos, n (%)</w:t>
            </w:r>
          </w:p>
        </w:tc>
        <w:tc>
          <w:tcPr>
            <w:tcW w:w="1701" w:type="dxa"/>
          </w:tcPr>
          <w:p w14:paraId="5D45B13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110 (7,00)</w:t>
            </w:r>
          </w:p>
        </w:tc>
        <w:tc>
          <w:tcPr>
            <w:tcW w:w="1418" w:type="dxa"/>
          </w:tcPr>
          <w:p w14:paraId="55ACC6C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1 (2,40)</w:t>
            </w:r>
          </w:p>
        </w:tc>
        <w:tc>
          <w:tcPr>
            <w:tcW w:w="1134" w:type="dxa"/>
            <w:vMerge/>
          </w:tcPr>
          <w:p w14:paraId="605194E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34C8CEC8" w14:textId="77777777" w:rsidTr="00DC2AA8">
        <w:trPr>
          <w:trHeight w:val="240"/>
        </w:trPr>
        <w:tc>
          <w:tcPr>
            <w:tcW w:w="4531" w:type="dxa"/>
          </w:tcPr>
          <w:p w14:paraId="7902BCB7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Fibratos, n (%)</w:t>
            </w:r>
          </w:p>
        </w:tc>
        <w:tc>
          <w:tcPr>
            <w:tcW w:w="1701" w:type="dxa"/>
          </w:tcPr>
          <w:p w14:paraId="790EAB6B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27 (1,70)</w:t>
            </w:r>
          </w:p>
        </w:tc>
        <w:tc>
          <w:tcPr>
            <w:tcW w:w="1418" w:type="dxa"/>
          </w:tcPr>
          <w:p w14:paraId="42D31A4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</w:t>
            </w:r>
          </w:p>
        </w:tc>
        <w:tc>
          <w:tcPr>
            <w:tcW w:w="1134" w:type="dxa"/>
            <w:vMerge/>
          </w:tcPr>
          <w:p w14:paraId="37A44A72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1AF0CA45" w14:textId="77777777" w:rsidTr="00DC2AA8">
        <w:trPr>
          <w:trHeight w:val="244"/>
        </w:trPr>
        <w:tc>
          <w:tcPr>
            <w:tcW w:w="4531" w:type="dxa"/>
          </w:tcPr>
          <w:p w14:paraId="16B1A08E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>
              <w:rPr>
                <w:lang w:val="es-ES"/>
              </w:rPr>
              <w:t>i</w:t>
            </w:r>
            <w:r w:rsidRPr="00466B2B">
              <w:rPr>
                <w:lang w:val="es-ES"/>
              </w:rPr>
              <w:t>PCSK9, n (%)</w:t>
            </w:r>
          </w:p>
        </w:tc>
        <w:tc>
          <w:tcPr>
            <w:tcW w:w="1701" w:type="dxa"/>
          </w:tcPr>
          <w:p w14:paraId="37692F85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20 (1,30)</w:t>
            </w:r>
          </w:p>
        </w:tc>
        <w:tc>
          <w:tcPr>
            <w:tcW w:w="1418" w:type="dxa"/>
          </w:tcPr>
          <w:p w14:paraId="5950C32D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2 (4,80)</w:t>
            </w:r>
          </w:p>
        </w:tc>
        <w:tc>
          <w:tcPr>
            <w:tcW w:w="1134" w:type="dxa"/>
            <w:vMerge/>
          </w:tcPr>
          <w:p w14:paraId="0A5C8897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  <w:tr w:rsidR="00B00666" w:rsidRPr="00466B2B" w14:paraId="499B584B" w14:textId="77777777" w:rsidTr="00DC2AA8">
        <w:trPr>
          <w:trHeight w:val="247"/>
        </w:trPr>
        <w:tc>
          <w:tcPr>
            <w:tcW w:w="4531" w:type="dxa"/>
          </w:tcPr>
          <w:p w14:paraId="228C8280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Otros, n (%)</w:t>
            </w:r>
          </w:p>
        </w:tc>
        <w:tc>
          <w:tcPr>
            <w:tcW w:w="1701" w:type="dxa"/>
          </w:tcPr>
          <w:p w14:paraId="03771C48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41 (2,60)</w:t>
            </w:r>
          </w:p>
        </w:tc>
        <w:tc>
          <w:tcPr>
            <w:tcW w:w="1418" w:type="dxa"/>
          </w:tcPr>
          <w:p w14:paraId="0B8496FA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  <w:r w:rsidRPr="00466B2B">
              <w:rPr>
                <w:lang w:val="es-ES"/>
              </w:rPr>
              <w:t>0</w:t>
            </w:r>
          </w:p>
        </w:tc>
        <w:tc>
          <w:tcPr>
            <w:tcW w:w="1134" w:type="dxa"/>
            <w:vMerge/>
          </w:tcPr>
          <w:p w14:paraId="78A0BDB9" w14:textId="77777777" w:rsidR="00B00666" w:rsidRPr="00466B2B" w:rsidRDefault="00B00666" w:rsidP="00DC2AA8">
            <w:pPr>
              <w:spacing w:line="360" w:lineRule="auto"/>
              <w:rPr>
                <w:lang w:val="es-ES"/>
              </w:rPr>
            </w:pPr>
          </w:p>
        </w:tc>
      </w:tr>
    </w:tbl>
    <w:p w14:paraId="67971946" w14:textId="77777777" w:rsidR="00B00666" w:rsidRPr="009E159D" w:rsidRDefault="00B00666" w:rsidP="00B00666">
      <w:pPr>
        <w:spacing w:line="360" w:lineRule="auto"/>
        <w:rPr>
          <w:sz w:val="22"/>
          <w:lang w:val="es-ES"/>
        </w:rPr>
      </w:pPr>
      <w:r w:rsidRPr="0033097E">
        <w:rPr>
          <w:sz w:val="22"/>
          <w:lang w:val="es-ES"/>
        </w:rPr>
        <w:t>Inhibidores PCSK9: iPCSK9</w:t>
      </w:r>
      <w:r>
        <w:rPr>
          <w:sz w:val="22"/>
          <w:lang w:val="es-ES"/>
        </w:rPr>
        <w:t xml:space="preserve">; </w:t>
      </w:r>
      <w:r w:rsidRPr="009E159D">
        <w:rPr>
          <w:bCs/>
          <w:lang w:val="es-ES"/>
        </w:rPr>
        <w:t>ECV</w:t>
      </w:r>
      <w:r>
        <w:rPr>
          <w:bCs/>
          <w:lang w:val="es-ES"/>
        </w:rPr>
        <w:t>: evento cardiovascular.</w:t>
      </w:r>
    </w:p>
    <w:p w14:paraId="2AB17F14" w14:textId="77777777" w:rsidR="00B00666" w:rsidRPr="0029482B" w:rsidRDefault="00B00666" w:rsidP="00B00666">
      <w:pPr>
        <w:rPr>
          <w:lang w:val="es-ES"/>
        </w:rPr>
      </w:pPr>
    </w:p>
    <w:p w14:paraId="30297C93" w14:textId="77777777" w:rsidR="000B6B77" w:rsidRPr="00B00666" w:rsidRDefault="005C3498">
      <w:pPr>
        <w:rPr>
          <w:lang w:val="es-ES"/>
        </w:rPr>
      </w:pPr>
    </w:p>
    <w:sectPr w:rsidR="000B6B77" w:rsidRPr="00B006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666"/>
    <w:rsid w:val="005C3498"/>
    <w:rsid w:val="00A44279"/>
    <w:rsid w:val="00A71B59"/>
    <w:rsid w:val="00B00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C95F"/>
  <w15:chartTrackingRefBased/>
  <w15:docId w15:val="{842D60B9-8019-4224-88BD-2CB36251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0666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U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0666"/>
    <w:pPr>
      <w:spacing w:after="0" w:line="240" w:lineRule="auto"/>
    </w:pPr>
    <w:rPr>
      <w:rFonts w:ascii="Calibri" w:eastAsia="Calibri" w:hAnsi="Calibri" w:cs="Times New Roman"/>
      <w:color w:val="00000A"/>
    </w:rPr>
  </w:style>
  <w:style w:type="table" w:styleId="Tablaconcuadrcula">
    <w:name w:val="Table Grid"/>
    <w:basedOn w:val="Tablanormal"/>
    <w:uiPriority w:val="39"/>
    <w:rsid w:val="00B00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529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M</dc:creator>
  <cp:keywords/>
  <dc:description/>
  <cp:lastModifiedBy>Victoria M</cp:lastModifiedBy>
  <cp:revision>1</cp:revision>
  <dcterms:created xsi:type="dcterms:W3CDTF">2022-01-28T13:51:00Z</dcterms:created>
  <dcterms:modified xsi:type="dcterms:W3CDTF">2022-01-28T14:00:00Z</dcterms:modified>
</cp:coreProperties>
</file>