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 = '1.0' encoding = 'UTF-8' standalone = '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2BD24F" w14:textId="77777777" w:rsidR="00A51332" w:rsidRPr="004831AC" w:rsidRDefault="00A51332" w:rsidP="00A51332">
      <w:pPr>
        <w:spacing w:after="0" w:line="480" w:lineRule="auto"/>
        <w:outlineLvl w:val="0"/>
        <w:rPr>
          <w:rFonts w:ascii="Times New Roman" w:hAnsi="Times New Roman" w:cs="Times New Roman"/>
          <w:b/>
          <w:bCs/>
          <w:sz w:val="24"/>
          <w:szCs w:val="24"/>
          <w:lang w:val="en-GB"/>
        </w:rPr>
      </w:pPr>
      <w:r w:rsidRPr="004831AC">
        <w:rPr>
          <w:rFonts w:ascii="Times New Roman" w:hAnsi="Times New Roman" w:cs="Times New Roman"/>
          <w:b/>
          <w:bCs/>
          <w:sz w:val="24"/>
          <w:szCs w:val="24"/>
          <w:lang w:val="en-GB"/>
        </w:rPr>
        <w:t>SECTION: Research Letters</w:t>
      </w:r>
    </w:p>
    <w:p w14:paraId="506ACE18" w14:textId="77777777" w:rsidR="00845E6F" w:rsidRPr="00845E6F" w:rsidRDefault="00845E6F" w:rsidP="00845E6F">
      <w:pPr>
        <w:spacing w:after="0" w:line="480" w:lineRule="auto"/>
        <w:rPr>
          <w:rFonts w:ascii="Times New Roman" w:hAnsi="Times New Roman" w:cs="Times New Roman"/>
          <w:b/>
          <w:bCs/>
          <w:sz w:val="24"/>
          <w:szCs w:val="24"/>
          <w:lang w:val="en-GB"/>
        </w:rPr>
      </w:pPr>
      <w:r w:rsidRPr="00845E6F">
        <w:rPr>
          <w:rFonts w:ascii="Times New Roman" w:hAnsi="Times New Roman" w:cs="Times New Roman"/>
          <w:b/>
          <w:bCs/>
          <w:sz w:val="24"/>
          <w:szCs w:val="24"/>
          <w:lang w:val="en-GB"/>
        </w:rPr>
        <w:t>Assessing the risk of invasion of species in the pet trade in Brazil</w:t>
      </w:r>
    </w:p>
    <w:p w14:paraId="49753EE3" w14:textId="77777777" w:rsidR="00611B4D" w:rsidRPr="00C82099" w:rsidRDefault="00611B4D" w:rsidP="00611B4D">
      <w:pPr>
        <w:spacing w:after="0" w:line="480" w:lineRule="auto"/>
        <w:rPr>
          <w:rFonts w:ascii="Times New Roman" w:hAnsi="Times New Roman" w:cs="Times New Roman"/>
          <w:sz w:val="24"/>
          <w:szCs w:val="24"/>
        </w:rPr>
      </w:pPr>
      <w:r w:rsidRPr="00C82099">
        <w:rPr>
          <w:rFonts w:ascii="Times New Roman" w:hAnsi="Times New Roman" w:cs="Times New Roman"/>
          <w:sz w:val="24"/>
          <w:szCs w:val="24"/>
        </w:rPr>
        <w:t>Clarissa Alves da Rosa</w:t>
      </w:r>
      <w:r>
        <w:rPr>
          <w:rFonts w:ascii="Times New Roman" w:hAnsi="Times New Roman" w:cs="Times New Roman"/>
          <w:sz w:val="24"/>
          <w:szCs w:val="24"/>
          <w:vertAlign w:val="superscript"/>
        </w:rPr>
        <w:t>1</w:t>
      </w:r>
      <w:r w:rsidRPr="00C82099">
        <w:rPr>
          <w:rFonts w:ascii="Times New Roman" w:hAnsi="Times New Roman" w:cs="Times New Roman"/>
          <w:sz w:val="24"/>
          <w:szCs w:val="24"/>
        </w:rPr>
        <w:t>, Rafael Zenni</w:t>
      </w:r>
      <w:r>
        <w:rPr>
          <w:rFonts w:ascii="Times New Roman" w:hAnsi="Times New Roman" w:cs="Times New Roman"/>
          <w:sz w:val="24"/>
          <w:szCs w:val="24"/>
          <w:vertAlign w:val="superscript"/>
        </w:rPr>
        <w:t>2</w:t>
      </w:r>
      <w:r w:rsidRPr="00C82099">
        <w:rPr>
          <w:rFonts w:ascii="Times New Roman" w:hAnsi="Times New Roman" w:cs="Times New Roman"/>
          <w:sz w:val="24"/>
          <w:szCs w:val="24"/>
        </w:rPr>
        <w:t>, Sílvia R. Ziller</w:t>
      </w:r>
      <w:r>
        <w:rPr>
          <w:rFonts w:ascii="Times New Roman" w:hAnsi="Times New Roman" w:cs="Times New Roman"/>
          <w:sz w:val="24"/>
          <w:szCs w:val="24"/>
          <w:vertAlign w:val="superscript"/>
        </w:rPr>
        <w:t>3</w:t>
      </w:r>
      <w:r w:rsidRPr="00C82099">
        <w:rPr>
          <w:rFonts w:ascii="Times New Roman" w:hAnsi="Times New Roman" w:cs="Times New Roman"/>
          <w:sz w:val="24"/>
          <w:szCs w:val="24"/>
        </w:rPr>
        <w:t>, Nelson de Almeida Curi</w:t>
      </w:r>
      <w:r>
        <w:rPr>
          <w:rFonts w:ascii="Times New Roman" w:hAnsi="Times New Roman" w:cs="Times New Roman"/>
          <w:sz w:val="24"/>
          <w:szCs w:val="24"/>
          <w:vertAlign w:val="superscript"/>
        </w:rPr>
        <w:t>2</w:t>
      </w:r>
      <w:r w:rsidRPr="00C82099">
        <w:rPr>
          <w:rFonts w:ascii="Times New Roman" w:hAnsi="Times New Roman" w:cs="Times New Roman"/>
          <w:sz w:val="24"/>
          <w:szCs w:val="24"/>
        </w:rPr>
        <w:t>, Marcelo Passamani</w:t>
      </w:r>
      <w:r>
        <w:rPr>
          <w:rFonts w:ascii="Times New Roman" w:hAnsi="Times New Roman" w:cs="Times New Roman"/>
          <w:sz w:val="24"/>
          <w:szCs w:val="24"/>
          <w:vertAlign w:val="superscript"/>
        </w:rPr>
        <w:t>2</w:t>
      </w:r>
    </w:p>
    <w:p w14:paraId="31FA56F8" w14:textId="77777777" w:rsidR="00611B4D" w:rsidRPr="00C82099" w:rsidRDefault="00611B4D" w:rsidP="00611B4D">
      <w:pPr>
        <w:spacing w:after="0" w:line="480" w:lineRule="auto"/>
        <w:rPr>
          <w:rFonts w:ascii="Times New Roman" w:hAnsi="Times New Roman" w:cs="Times New Roman"/>
          <w:sz w:val="24"/>
          <w:szCs w:val="24"/>
        </w:rPr>
      </w:pPr>
    </w:p>
    <w:p w14:paraId="6BE72D07" w14:textId="77777777" w:rsidR="00611B4D" w:rsidRDefault="00611B4D" w:rsidP="00611B4D">
      <w:pPr>
        <w:spacing w:after="0" w:line="480" w:lineRule="auto"/>
        <w:rPr>
          <w:rFonts w:ascii="Times New Roman" w:hAnsi="Times New Roman" w:cs="Times New Roman"/>
          <w:sz w:val="24"/>
          <w:szCs w:val="24"/>
        </w:rPr>
      </w:pPr>
      <w:r w:rsidRPr="00CC6314">
        <w:rPr>
          <w:rFonts w:ascii="Times New Roman" w:hAnsi="Times New Roman" w:cs="Times New Roman"/>
          <w:sz w:val="24"/>
          <w:szCs w:val="24"/>
          <w:vertAlign w:val="superscript"/>
        </w:rPr>
        <w:t>1</w:t>
      </w:r>
      <w:r w:rsidRPr="002550BA">
        <w:rPr>
          <w:rFonts w:ascii="Times New Roman" w:hAnsi="Times New Roman" w:cs="Times New Roman"/>
          <w:sz w:val="24"/>
          <w:szCs w:val="24"/>
        </w:rPr>
        <w:t>Instituto</w:t>
      </w:r>
      <w:r>
        <w:rPr>
          <w:rFonts w:ascii="Times New Roman" w:hAnsi="Times New Roman" w:cs="Times New Roman"/>
          <w:sz w:val="24"/>
          <w:szCs w:val="24"/>
          <w:vertAlign w:val="superscript"/>
        </w:rPr>
        <w:t xml:space="preserve"> </w:t>
      </w:r>
      <w:r w:rsidRPr="00CA6296">
        <w:rPr>
          <w:rFonts w:ascii="Times New Roman" w:hAnsi="Times New Roman" w:cs="Times New Roman"/>
          <w:sz w:val="24"/>
          <w:szCs w:val="24"/>
        </w:rPr>
        <w:t>Fauna Selvagem, Rua 3600, N° 232, 8</w:t>
      </w:r>
      <w:r>
        <w:rPr>
          <w:rFonts w:ascii="Times New Roman" w:hAnsi="Times New Roman" w:cs="Times New Roman"/>
          <w:sz w:val="24"/>
          <w:szCs w:val="24"/>
        </w:rPr>
        <w:t>8330-248, Balneário Camboriú, Santa Catarina, Brazil.</w:t>
      </w:r>
    </w:p>
    <w:p w14:paraId="1EB74395" w14:textId="77777777" w:rsidR="00611B4D" w:rsidRPr="00C82099" w:rsidRDefault="00611B4D" w:rsidP="00611B4D">
      <w:pPr>
        <w:spacing w:after="0" w:line="480" w:lineRule="auto"/>
        <w:rPr>
          <w:rFonts w:ascii="Times New Roman" w:hAnsi="Times New Roman" w:cs="Times New Roman"/>
          <w:sz w:val="24"/>
          <w:szCs w:val="24"/>
        </w:rPr>
      </w:pPr>
      <w:r>
        <w:rPr>
          <w:rFonts w:ascii="Times New Roman" w:hAnsi="Times New Roman" w:cs="Times New Roman"/>
          <w:sz w:val="24"/>
          <w:szCs w:val="24"/>
          <w:vertAlign w:val="superscript"/>
        </w:rPr>
        <w:t>2</w:t>
      </w:r>
      <w:r>
        <w:rPr>
          <w:rFonts w:ascii="Times New Roman" w:hAnsi="Times New Roman" w:cs="Times New Roman"/>
          <w:sz w:val="24"/>
          <w:szCs w:val="24"/>
        </w:rPr>
        <w:t xml:space="preserve">Programa de Pós-Graduação em Ecologia Aplicada, </w:t>
      </w:r>
      <w:r w:rsidRPr="00C82099">
        <w:rPr>
          <w:rFonts w:ascii="Times New Roman" w:hAnsi="Times New Roman" w:cs="Times New Roman"/>
          <w:sz w:val="24"/>
          <w:szCs w:val="24"/>
        </w:rPr>
        <w:t>Setor de Ecologia, Departamento de Biologia, Universidade Federal de Lavras, Campus Universitário, 37200-000, Lavras, Minas Gerais, Brazil</w:t>
      </w:r>
    </w:p>
    <w:p w14:paraId="77A85D1A" w14:textId="77777777" w:rsidR="00611B4D" w:rsidRPr="00C82099" w:rsidRDefault="00611B4D" w:rsidP="00611B4D">
      <w:pPr>
        <w:suppressLineNumbers/>
        <w:spacing w:after="0" w:line="480" w:lineRule="auto"/>
        <w:rPr>
          <w:rFonts w:ascii="Times New Roman" w:hAnsi="Times New Roman" w:cs="Times New Roman"/>
          <w:sz w:val="24"/>
          <w:szCs w:val="24"/>
        </w:rPr>
      </w:pPr>
      <w:r>
        <w:rPr>
          <w:rFonts w:ascii="Times New Roman" w:hAnsi="Times New Roman" w:cs="Times New Roman"/>
          <w:sz w:val="24"/>
          <w:szCs w:val="24"/>
          <w:vertAlign w:val="superscript"/>
        </w:rPr>
        <w:t>3</w:t>
      </w:r>
      <w:r w:rsidRPr="00C82099">
        <w:rPr>
          <w:rFonts w:ascii="Times New Roman" w:hAnsi="Times New Roman" w:cs="Times New Roman"/>
          <w:sz w:val="24"/>
          <w:szCs w:val="24"/>
        </w:rPr>
        <w:t>Instituto Hórus de Desenvolvimento e Conservação Ambiental, Servidão Cobra Coral, 111 - Campeche, 88.063-513, Florianópolis, SC</w:t>
      </w:r>
    </w:p>
    <w:p w14:paraId="6CC3F0DD" w14:textId="77777777" w:rsidR="00A51332" w:rsidRPr="00884966" w:rsidRDefault="00A51332" w:rsidP="00A51332">
      <w:pPr>
        <w:suppressLineNumbers/>
        <w:spacing w:after="0" w:line="480" w:lineRule="auto"/>
        <w:rPr>
          <w:rFonts w:ascii="Times New Roman" w:hAnsi="Times New Roman" w:cs="Times New Roman"/>
          <w:sz w:val="24"/>
          <w:szCs w:val="24"/>
        </w:rPr>
      </w:pPr>
      <w:bookmarkStart w:id="0" w:name="_GoBack"/>
      <w:bookmarkEnd w:id="0"/>
    </w:p>
    <w:p w14:paraId="33FC4B31" w14:textId="77777777" w:rsidR="00A51332" w:rsidRPr="00A51332" w:rsidRDefault="00A51332" w:rsidP="00A51332">
      <w:pPr>
        <w:suppressLineNumbers/>
        <w:spacing w:after="0" w:line="480" w:lineRule="auto"/>
        <w:rPr>
          <w:rFonts w:ascii="Times New Roman" w:hAnsi="Times New Roman" w:cs="Times New Roman"/>
          <w:sz w:val="24"/>
          <w:szCs w:val="24"/>
          <w:lang w:val="en-GB"/>
        </w:rPr>
      </w:pPr>
      <w:r w:rsidRPr="00A51332">
        <w:rPr>
          <w:rFonts w:ascii="Times New Roman" w:hAnsi="Times New Roman" w:cs="Times New Roman"/>
          <w:sz w:val="24"/>
          <w:szCs w:val="24"/>
          <w:lang w:val="en-GB"/>
        </w:rPr>
        <w:t>Corresponding Author</w:t>
      </w:r>
      <w:r w:rsidRPr="00A51332">
        <w:rPr>
          <w:rFonts w:ascii="Times New Roman" w:hAnsi="Times New Roman" w:cs="Times New Roman"/>
          <w:sz w:val="24"/>
          <w:szCs w:val="24"/>
          <w:vertAlign w:val="superscript"/>
          <w:lang w:val="en-GB"/>
        </w:rPr>
        <w:t>2</w:t>
      </w:r>
      <w:r w:rsidRPr="00A51332">
        <w:rPr>
          <w:rFonts w:ascii="Times New Roman" w:hAnsi="Times New Roman" w:cs="Times New Roman"/>
          <w:sz w:val="24"/>
          <w:szCs w:val="24"/>
          <w:lang w:val="en-GB"/>
        </w:rPr>
        <w:t xml:space="preserve">: Telephone +55 35 38291922; E-mail </w:t>
      </w:r>
      <w:hyperlink r:id="rId6" w:history="1">
        <w:r w:rsidRPr="00A51332">
          <w:rPr>
            <w:rStyle w:val="Hyperlink"/>
            <w:rFonts w:ascii="Times New Roman" w:hAnsi="Times New Roman" w:cs="Times New Roman"/>
            <w:sz w:val="24"/>
            <w:szCs w:val="24"/>
            <w:lang w:val="en-GB"/>
          </w:rPr>
          <w:t>alvesrosa_c@hotmail.com</w:t>
        </w:r>
      </w:hyperlink>
    </w:p>
    <w:p w14:paraId="2C4F8C79" w14:textId="77777777" w:rsidR="007472D3" w:rsidRPr="00A51332" w:rsidRDefault="007472D3" w:rsidP="007472D3">
      <w:pPr>
        <w:spacing w:after="0" w:line="480" w:lineRule="auto"/>
        <w:rPr>
          <w:rFonts w:ascii="Times New Roman" w:hAnsi="Times New Roman" w:cs="Times New Roman"/>
          <w:sz w:val="24"/>
          <w:szCs w:val="24"/>
          <w:lang w:val="en-GB"/>
        </w:rPr>
      </w:pPr>
    </w:p>
    <w:p w14:paraId="02CCB8DB" w14:textId="77777777" w:rsidR="003D6538" w:rsidRPr="006C2829" w:rsidRDefault="003D6538" w:rsidP="006C2829">
      <w:pPr>
        <w:suppressLineNumbers/>
        <w:spacing w:after="0" w:line="480" w:lineRule="auto"/>
        <w:rPr>
          <w:rFonts w:ascii="Times New Roman" w:hAnsi="Times New Roman" w:cs="Times New Roman"/>
          <w:sz w:val="24"/>
          <w:szCs w:val="24"/>
          <w:lang w:val="en-US"/>
        </w:rPr>
      </w:pPr>
    </w:p>
    <w:p w14:paraId="02DC5432" w14:textId="77777777" w:rsidR="003D6538" w:rsidRPr="006C2829" w:rsidRDefault="003D6538" w:rsidP="006C2829">
      <w:pPr>
        <w:suppressLineNumbers/>
        <w:spacing w:after="0" w:line="480" w:lineRule="auto"/>
        <w:rPr>
          <w:rFonts w:ascii="Times New Roman" w:hAnsi="Times New Roman" w:cs="Times New Roman"/>
          <w:b/>
          <w:bCs/>
          <w:sz w:val="24"/>
          <w:szCs w:val="24"/>
          <w:lang w:val="en-GB" w:eastAsia="pt-BR"/>
        </w:rPr>
      </w:pPr>
    </w:p>
    <w:p w14:paraId="5996C334" w14:textId="77777777" w:rsidR="007472D3" w:rsidRDefault="007472D3">
      <w:pPr>
        <w:rPr>
          <w:rFonts w:ascii="Times New Roman" w:hAnsi="Times New Roman" w:cs="Times New Roman"/>
          <w:b/>
          <w:bCs/>
          <w:sz w:val="24"/>
          <w:szCs w:val="24"/>
          <w:lang w:val="en-GB" w:eastAsia="pt-BR"/>
        </w:rPr>
      </w:pPr>
      <w:r>
        <w:rPr>
          <w:rFonts w:ascii="Times New Roman" w:hAnsi="Times New Roman" w:cs="Times New Roman"/>
          <w:b/>
          <w:bCs/>
          <w:sz w:val="24"/>
          <w:szCs w:val="24"/>
          <w:lang w:val="en-GB" w:eastAsia="pt-BR"/>
        </w:rPr>
        <w:br w:type="page"/>
      </w:r>
    </w:p>
    <w:p w14:paraId="07CB85D8" w14:textId="77777777" w:rsidR="00EA1E6E" w:rsidRPr="00A51332" w:rsidRDefault="00EA1E6E" w:rsidP="006C2829">
      <w:pPr>
        <w:spacing w:after="0" w:line="480" w:lineRule="auto"/>
        <w:rPr>
          <w:rFonts w:ascii="Times New Roman" w:hAnsi="Times New Roman" w:cs="Times New Roman"/>
          <w:b/>
          <w:bCs/>
          <w:sz w:val="24"/>
          <w:szCs w:val="24"/>
          <w:lang w:val="en-GB" w:eastAsia="pt-BR"/>
        </w:rPr>
      </w:pPr>
      <w:r w:rsidRPr="006C2829">
        <w:rPr>
          <w:rFonts w:ascii="Times New Roman" w:hAnsi="Times New Roman" w:cs="Times New Roman"/>
          <w:b/>
          <w:bCs/>
          <w:sz w:val="24"/>
          <w:szCs w:val="24"/>
          <w:lang w:val="en-GB" w:eastAsia="pt-BR"/>
        </w:rPr>
        <w:lastRenderedPageBreak/>
        <w:t>Appendix</w:t>
      </w:r>
      <w:r w:rsidRPr="00A51332">
        <w:rPr>
          <w:rFonts w:ascii="Times New Roman" w:hAnsi="Times New Roman" w:cs="Times New Roman"/>
          <w:b/>
          <w:bCs/>
          <w:sz w:val="24"/>
          <w:szCs w:val="24"/>
          <w:lang w:val="en-GB" w:eastAsia="pt-BR"/>
        </w:rPr>
        <w:t xml:space="preserve"> A: Electronic Supplementary Material</w:t>
      </w:r>
    </w:p>
    <w:p w14:paraId="2533D6B0" w14:textId="07F42C7E" w:rsidR="002209F3" w:rsidRDefault="0090016A" w:rsidP="006C2829">
      <w:pPr>
        <w:spacing w:after="0" w:line="480" w:lineRule="auto"/>
        <w:ind w:firstLine="708"/>
        <w:rPr>
          <w:rFonts w:ascii="Times New Roman" w:hAnsi="Times New Roman" w:cs="Times New Roman"/>
          <w:sz w:val="24"/>
          <w:szCs w:val="24"/>
          <w:lang w:val="en-US"/>
        </w:rPr>
      </w:pPr>
      <w:r w:rsidRPr="006C2829">
        <w:rPr>
          <w:rFonts w:ascii="Times New Roman" w:hAnsi="Times New Roman" w:cs="Times New Roman"/>
          <w:sz w:val="24"/>
          <w:szCs w:val="24"/>
          <w:lang w:val="en-US"/>
        </w:rPr>
        <w:t xml:space="preserve">The questions used in the </w:t>
      </w:r>
      <w:r w:rsidR="006407CC" w:rsidRPr="006407CC">
        <w:rPr>
          <w:rFonts w:ascii="Times New Roman" w:eastAsia="Times New Roman" w:hAnsi="Times New Roman" w:cs="Times New Roman"/>
          <w:bCs/>
          <w:sz w:val="24"/>
          <w:szCs w:val="24"/>
          <w:lang w:val="en-US"/>
        </w:rPr>
        <w:t>Risk Assessment For Non-Native Terrestrial Vertebrates</w:t>
      </w:r>
      <w:r w:rsidR="00FA5F75" w:rsidRPr="006C2829">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 xml:space="preserve">from Pereira and Ziller (2008) are in Table 1. </w:t>
      </w:r>
      <w:r w:rsidR="009B2E8B">
        <w:rPr>
          <w:rFonts w:ascii="Times New Roman" w:hAnsi="Times New Roman" w:cs="Times New Roman"/>
          <w:sz w:val="24"/>
          <w:szCs w:val="24"/>
          <w:lang w:val="en-US"/>
        </w:rPr>
        <w:t xml:space="preserve">There are 39 questions </w:t>
      </w:r>
      <w:r w:rsidR="009B2E8B">
        <w:rPr>
          <w:rFonts w:ascii="Times New Roman" w:hAnsi="Times New Roman" w:cs="Times New Roman"/>
          <w:sz w:val="24"/>
          <w:szCs w:val="24"/>
          <w:lang w:val="en-GB"/>
        </w:rPr>
        <w:t>divide</w:t>
      </w:r>
      <w:r w:rsidR="003D17AF">
        <w:rPr>
          <w:rFonts w:ascii="Times New Roman" w:hAnsi="Times New Roman" w:cs="Times New Roman"/>
          <w:sz w:val="24"/>
          <w:szCs w:val="24"/>
          <w:lang w:val="en-GB"/>
        </w:rPr>
        <w:t>d</w:t>
      </w:r>
      <w:r w:rsidR="009B2E8B">
        <w:rPr>
          <w:rFonts w:ascii="Times New Roman" w:hAnsi="Times New Roman" w:cs="Times New Roman"/>
          <w:sz w:val="24"/>
          <w:szCs w:val="24"/>
          <w:lang w:val="en-GB"/>
        </w:rPr>
        <w:t xml:space="preserve"> into</w:t>
      </w:r>
      <w:r w:rsidR="009B2E8B" w:rsidRPr="009B2E8B">
        <w:rPr>
          <w:rFonts w:ascii="Times New Roman" w:hAnsi="Times New Roman" w:cs="Times New Roman"/>
          <w:sz w:val="24"/>
          <w:szCs w:val="24"/>
          <w:lang w:val="en-GB"/>
        </w:rPr>
        <w:t xml:space="preserve"> four sections: (1) biological and ecological features, (2) biogeographic features, (3) social and economic features, and (4) characteristics that potentialize risk </w:t>
      </w:r>
      <w:r w:rsidR="009B2E8B">
        <w:rPr>
          <w:rFonts w:ascii="Times New Roman" w:hAnsi="Times New Roman" w:cs="Times New Roman"/>
          <w:sz w:val="24"/>
          <w:szCs w:val="24"/>
          <w:lang w:val="en-GB"/>
        </w:rPr>
        <w:t>(Table 1</w:t>
      </w:r>
      <w:r w:rsidR="009B2E8B" w:rsidRPr="009B2E8B">
        <w:rPr>
          <w:rFonts w:ascii="Times New Roman" w:hAnsi="Times New Roman" w:cs="Times New Roman"/>
          <w:sz w:val="24"/>
          <w:szCs w:val="24"/>
          <w:lang w:val="en-GB"/>
        </w:rPr>
        <w:t xml:space="preserve">). The final risk rating </w:t>
      </w:r>
      <w:proofErr w:type="gramStart"/>
      <w:r w:rsidR="009B2E8B" w:rsidRPr="009B2E8B">
        <w:rPr>
          <w:rFonts w:ascii="Times New Roman" w:hAnsi="Times New Roman" w:cs="Times New Roman"/>
          <w:sz w:val="24"/>
          <w:szCs w:val="24"/>
          <w:lang w:val="en-GB"/>
        </w:rPr>
        <w:t>is calculated</w:t>
      </w:r>
      <w:proofErr w:type="gramEnd"/>
      <w:r w:rsidR="009B2E8B" w:rsidRPr="009B2E8B">
        <w:rPr>
          <w:rFonts w:ascii="Times New Roman" w:hAnsi="Times New Roman" w:cs="Times New Roman"/>
          <w:sz w:val="24"/>
          <w:szCs w:val="24"/>
          <w:lang w:val="en-GB"/>
        </w:rPr>
        <w:t xml:space="preserve"> from scores attributed to each answer, which vary according to the relevance and consistency of each question/feature in contributing to invasion success. The final rating indicates the risk of a species becoming invasive if released in nature or specific habitat types, according to each species. </w:t>
      </w:r>
      <w:r w:rsidR="009B2E8B">
        <w:rPr>
          <w:rFonts w:ascii="Times New Roman" w:hAnsi="Times New Roman" w:cs="Times New Roman"/>
          <w:sz w:val="24"/>
          <w:szCs w:val="24"/>
          <w:lang w:val="en-US"/>
        </w:rPr>
        <w:t>Questions</w:t>
      </w:r>
      <w:r w:rsidR="002209F3" w:rsidRPr="002209F3">
        <w:rPr>
          <w:rFonts w:ascii="Times New Roman" w:hAnsi="Times New Roman" w:cs="Times New Roman"/>
          <w:sz w:val="24"/>
          <w:szCs w:val="24"/>
          <w:lang w:val="en-GB"/>
        </w:rPr>
        <w:t xml:space="preserve"> </w:t>
      </w:r>
      <w:proofErr w:type="gramStart"/>
      <w:r w:rsidR="002209F3" w:rsidRPr="002209F3">
        <w:rPr>
          <w:rFonts w:ascii="Times New Roman" w:hAnsi="Times New Roman" w:cs="Times New Roman"/>
          <w:sz w:val="24"/>
          <w:szCs w:val="24"/>
          <w:lang w:val="en-GB"/>
        </w:rPr>
        <w:t>are given</w:t>
      </w:r>
      <w:proofErr w:type="gramEnd"/>
      <w:r w:rsidR="002209F3" w:rsidRPr="002209F3">
        <w:rPr>
          <w:rFonts w:ascii="Times New Roman" w:hAnsi="Times New Roman" w:cs="Times New Roman"/>
          <w:sz w:val="24"/>
          <w:szCs w:val="24"/>
          <w:lang w:val="en-GB"/>
        </w:rPr>
        <w:t xml:space="preserve"> different weights based on three levels of impact: high (5 points), medium (3 points) or low (1 point). These levels were set according to the potential competitive advantage of species traits if introduced to an ecosystem (e.g. species able to live in habitats with a wide spectrum of changes in temperature and/or humidity - question 4.03 - may have strong competitive advantage, so potential impact is considered high). The questions on "biogeographic aspects" are attributed high impact values because propagule pressure along with history of invasion, are the most consistent predictors of invasion to date (Lockwood et al. 2005). If one species </w:t>
      </w:r>
      <w:proofErr w:type="gramStart"/>
      <w:r w:rsidR="002209F3" w:rsidRPr="002209F3">
        <w:rPr>
          <w:rFonts w:ascii="Times New Roman" w:hAnsi="Times New Roman" w:cs="Times New Roman"/>
          <w:sz w:val="24"/>
          <w:szCs w:val="24"/>
          <w:lang w:val="en-GB"/>
        </w:rPr>
        <w:t>is subjected</w:t>
      </w:r>
      <w:proofErr w:type="gramEnd"/>
      <w:r w:rsidR="002209F3" w:rsidRPr="002209F3">
        <w:rPr>
          <w:rFonts w:ascii="Times New Roman" w:hAnsi="Times New Roman" w:cs="Times New Roman"/>
          <w:sz w:val="24"/>
          <w:szCs w:val="24"/>
          <w:lang w:val="en-GB"/>
        </w:rPr>
        <w:t xml:space="preserve"> to repeat introductions (question 5.01) the greater its propagule pressure (5 points) and the greater is the chance of establishment and invasion. If a species is already established </w:t>
      </w:r>
      <w:proofErr w:type="gramStart"/>
      <w:r w:rsidR="002209F3" w:rsidRPr="002209F3">
        <w:rPr>
          <w:rFonts w:ascii="Times New Roman" w:hAnsi="Times New Roman" w:cs="Times New Roman"/>
          <w:sz w:val="24"/>
          <w:szCs w:val="24"/>
          <w:lang w:val="en-GB"/>
        </w:rPr>
        <w:t>in</w:t>
      </w:r>
      <w:proofErr w:type="gramEnd"/>
      <w:r w:rsidR="002209F3" w:rsidRPr="002209F3">
        <w:rPr>
          <w:rFonts w:ascii="Times New Roman" w:hAnsi="Times New Roman" w:cs="Times New Roman"/>
          <w:sz w:val="24"/>
          <w:szCs w:val="24"/>
          <w:lang w:val="en-GB"/>
        </w:rPr>
        <w:t xml:space="preserve"> some other location (question 5.02) higher values are assigned (7 points). If the species has a history of invasion elsewhere (question 5.05), 10 points </w:t>
      </w:r>
      <w:proofErr w:type="gramStart"/>
      <w:r w:rsidR="002209F3" w:rsidRPr="002209F3">
        <w:rPr>
          <w:rFonts w:ascii="Times New Roman" w:hAnsi="Times New Roman" w:cs="Times New Roman"/>
          <w:sz w:val="24"/>
          <w:szCs w:val="24"/>
          <w:lang w:val="en-GB"/>
        </w:rPr>
        <w:t>are added</w:t>
      </w:r>
      <w:proofErr w:type="gramEnd"/>
      <w:r w:rsidR="002209F3" w:rsidRPr="002209F3">
        <w:rPr>
          <w:rFonts w:ascii="Times New Roman" w:hAnsi="Times New Roman" w:cs="Times New Roman"/>
          <w:sz w:val="24"/>
          <w:szCs w:val="24"/>
          <w:lang w:val="en-GB"/>
        </w:rPr>
        <w:t>. Because mammals are generally successful invaders globally, they receive the highest risk score among terrestrial vertebrates (5.5 points).</w:t>
      </w:r>
      <w:r w:rsidR="00A82167">
        <w:rPr>
          <w:rFonts w:ascii="Times New Roman" w:hAnsi="Times New Roman" w:cs="Times New Roman"/>
          <w:sz w:val="24"/>
          <w:szCs w:val="24"/>
          <w:lang w:val="en-GB"/>
        </w:rPr>
        <w:t xml:space="preserve"> </w:t>
      </w:r>
      <w:proofErr w:type="gramStart"/>
      <w:r w:rsidR="00A82167" w:rsidRPr="006C2829">
        <w:rPr>
          <w:rFonts w:ascii="Times New Roman" w:hAnsi="Times New Roman" w:cs="Times New Roman"/>
          <w:sz w:val="24"/>
          <w:szCs w:val="24"/>
          <w:lang w:val="en-US"/>
        </w:rPr>
        <w:t xml:space="preserve">The protocol is valid if 70% of the questions </w:t>
      </w:r>
      <w:r w:rsidR="00A82167">
        <w:rPr>
          <w:rFonts w:ascii="Times New Roman" w:hAnsi="Times New Roman" w:cs="Times New Roman"/>
          <w:sz w:val="24"/>
          <w:szCs w:val="24"/>
          <w:lang w:val="en-US"/>
        </w:rPr>
        <w:t>in</w:t>
      </w:r>
      <w:r w:rsidR="00A82167" w:rsidRPr="006C2829">
        <w:rPr>
          <w:rFonts w:ascii="Times New Roman" w:hAnsi="Times New Roman" w:cs="Times New Roman"/>
          <w:sz w:val="24"/>
          <w:szCs w:val="24"/>
          <w:lang w:val="en-US"/>
        </w:rPr>
        <w:t xml:space="preserve"> each category</w:t>
      </w:r>
      <w:r w:rsidR="00A82167" w:rsidRPr="00D75354">
        <w:rPr>
          <w:rFonts w:ascii="Times New Roman" w:hAnsi="Times New Roman" w:cs="Times New Roman"/>
          <w:sz w:val="24"/>
          <w:szCs w:val="24"/>
          <w:lang w:val="en-US"/>
        </w:rPr>
        <w:t xml:space="preserve"> </w:t>
      </w:r>
      <w:r w:rsidR="009B2E8B">
        <w:rPr>
          <w:rFonts w:ascii="Times New Roman" w:hAnsi="Times New Roman" w:cs="Times New Roman"/>
          <w:sz w:val="24"/>
          <w:szCs w:val="24"/>
          <w:lang w:val="en-US"/>
        </w:rPr>
        <w:t xml:space="preserve">are answered and </w:t>
      </w:r>
      <w:r w:rsidR="009B2E8B" w:rsidRPr="003D17AF">
        <w:rPr>
          <w:rFonts w:ascii="Times New Roman" w:hAnsi="Times New Roman" w:cs="Times New Roman"/>
          <w:sz w:val="24"/>
          <w:szCs w:val="24"/>
          <w:lang w:val="en-GB"/>
        </w:rPr>
        <w:t xml:space="preserve">overall risk can be rated as very low (total score below 11 points), low (total score between 11 and 32 points), moderate </w:t>
      </w:r>
      <w:r w:rsidR="009B2E8B" w:rsidRPr="003D17AF">
        <w:rPr>
          <w:rFonts w:ascii="Times New Roman" w:hAnsi="Times New Roman" w:cs="Times New Roman"/>
          <w:sz w:val="24"/>
          <w:szCs w:val="24"/>
          <w:lang w:val="en-GB"/>
        </w:rPr>
        <w:lastRenderedPageBreak/>
        <w:t>(total score 32 and 45 points), high (between 45 and 65 points) or very high (total score above 65 points to a maximum of 150 points) (Pereira and Ziller, 2008).</w:t>
      </w:r>
      <w:proofErr w:type="gramEnd"/>
    </w:p>
    <w:p w14:paraId="25DA6724" w14:textId="300560DD" w:rsidR="0090016A" w:rsidRDefault="0023452E" w:rsidP="006C2829">
      <w:pPr>
        <w:spacing w:after="0" w:line="480" w:lineRule="auto"/>
        <w:ind w:firstLine="708"/>
        <w:rPr>
          <w:rFonts w:ascii="Times New Roman" w:hAnsi="Times New Roman" w:cs="Times New Roman"/>
          <w:iCs/>
          <w:color w:val="000000"/>
          <w:sz w:val="24"/>
          <w:szCs w:val="24"/>
          <w:lang w:val="en-GB" w:eastAsia="pt-BR"/>
        </w:rPr>
      </w:pPr>
      <w:r>
        <w:rPr>
          <w:rFonts w:ascii="Times New Roman" w:hAnsi="Times New Roman" w:cs="Times New Roman"/>
          <w:sz w:val="24"/>
          <w:szCs w:val="24"/>
          <w:lang w:val="en-US"/>
        </w:rPr>
        <w:t xml:space="preserve">The </w:t>
      </w:r>
      <w:r w:rsidR="0090016A" w:rsidRPr="006C2829">
        <w:rPr>
          <w:rFonts w:ascii="Times New Roman" w:hAnsi="Times New Roman" w:cs="Times New Roman"/>
          <w:sz w:val="24"/>
          <w:szCs w:val="24"/>
          <w:lang w:val="en-US"/>
        </w:rPr>
        <w:t>hedgehog</w:t>
      </w:r>
      <w:r w:rsidR="0090016A" w:rsidRPr="006C2829">
        <w:rPr>
          <w:rFonts w:ascii="Times New Roman" w:hAnsi="Times New Roman" w:cs="Times New Roman"/>
          <w:i/>
          <w:iCs/>
          <w:sz w:val="24"/>
          <w:szCs w:val="24"/>
          <w:lang w:val="en-US"/>
        </w:rPr>
        <w:t xml:space="preserve"> Erinaceus europaeus </w:t>
      </w:r>
      <w:r w:rsidR="0090016A" w:rsidRPr="006C2829">
        <w:rPr>
          <w:rFonts w:ascii="Times New Roman" w:hAnsi="Times New Roman" w:cs="Times New Roman"/>
          <w:sz w:val="24"/>
          <w:szCs w:val="24"/>
          <w:lang w:val="en-US"/>
        </w:rPr>
        <w:t>(Table 2)</w:t>
      </w:r>
      <w:r w:rsidR="0090016A" w:rsidRPr="006C2829">
        <w:rPr>
          <w:rFonts w:ascii="Times New Roman" w:hAnsi="Times New Roman" w:cs="Times New Roman"/>
          <w:i/>
          <w:iCs/>
          <w:sz w:val="24"/>
          <w:szCs w:val="24"/>
          <w:lang w:val="en-US"/>
        </w:rPr>
        <w:t>,</w:t>
      </w:r>
      <w:r w:rsidR="0090016A" w:rsidRPr="006C2829">
        <w:rPr>
          <w:rFonts w:ascii="Times New Roman" w:hAnsi="Times New Roman" w:cs="Times New Roman"/>
          <w:sz w:val="24"/>
          <w:szCs w:val="24"/>
          <w:lang w:val="en-US"/>
        </w:rPr>
        <w:t xml:space="preserve"> chipmunk</w:t>
      </w:r>
      <w:r w:rsidR="0090016A" w:rsidRPr="006C2829">
        <w:rPr>
          <w:rFonts w:ascii="Times New Roman" w:hAnsi="Times New Roman" w:cs="Times New Roman"/>
          <w:i/>
          <w:iCs/>
          <w:sz w:val="24"/>
          <w:szCs w:val="24"/>
          <w:lang w:val="en-US"/>
        </w:rPr>
        <w:t xml:space="preserve"> Tamias sibiricus </w:t>
      </w:r>
      <w:r w:rsidR="0090016A" w:rsidRPr="006C2829">
        <w:rPr>
          <w:rFonts w:ascii="Times New Roman" w:hAnsi="Times New Roman" w:cs="Times New Roman"/>
          <w:sz w:val="24"/>
          <w:szCs w:val="24"/>
          <w:lang w:val="en-US"/>
        </w:rPr>
        <w:t xml:space="preserve">(Table 3), gerbil </w:t>
      </w:r>
      <w:r w:rsidR="0090016A" w:rsidRPr="006C2829">
        <w:rPr>
          <w:rFonts w:ascii="Times New Roman" w:hAnsi="Times New Roman" w:cs="Times New Roman"/>
          <w:i/>
          <w:iCs/>
          <w:sz w:val="24"/>
          <w:szCs w:val="24"/>
          <w:lang w:val="en-US"/>
        </w:rPr>
        <w:t xml:space="preserve">Meriones unguiculatus </w:t>
      </w:r>
      <w:r w:rsidR="0090016A" w:rsidRPr="006C2829">
        <w:rPr>
          <w:rFonts w:ascii="Times New Roman" w:hAnsi="Times New Roman" w:cs="Times New Roman"/>
          <w:sz w:val="24"/>
          <w:szCs w:val="24"/>
          <w:lang w:val="en-US"/>
        </w:rPr>
        <w:t>(Table 4)</w:t>
      </w:r>
      <w:r w:rsidR="0090016A" w:rsidRPr="006C2829">
        <w:rPr>
          <w:rFonts w:ascii="Times New Roman" w:hAnsi="Times New Roman" w:cs="Times New Roman"/>
          <w:i/>
          <w:iCs/>
          <w:sz w:val="24"/>
          <w:szCs w:val="24"/>
          <w:lang w:val="en-US"/>
        </w:rPr>
        <w:t>,</w:t>
      </w:r>
      <w:r w:rsidR="0090016A" w:rsidRPr="006C2829">
        <w:rPr>
          <w:rFonts w:ascii="Times New Roman" w:hAnsi="Times New Roman" w:cs="Times New Roman"/>
          <w:sz w:val="24"/>
          <w:szCs w:val="24"/>
          <w:lang w:val="en-US"/>
        </w:rPr>
        <w:t xml:space="preserve"> sugar glide</w:t>
      </w:r>
      <w:r w:rsidR="0090016A" w:rsidRPr="006C2829">
        <w:rPr>
          <w:rFonts w:ascii="Times New Roman" w:hAnsi="Times New Roman" w:cs="Times New Roman"/>
          <w:i/>
          <w:iCs/>
          <w:sz w:val="24"/>
          <w:szCs w:val="24"/>
          <w:lang w:val="en-US"/>
        </w:rPr>
        <w:t xml:space="preserve"> Petaurus breviceps </w:t>
      </w:r>
      <w:r w:rsidR="0090016A" w:rsidRPr="006C2829">
        <w:rPr>
          <w:rFonts w:ascii="Times New Roman" w:hAnsi="Times New Roman" w:cs="Times New Roman"/>
          <w:sz w:val="24"/>
          <w:szCs w:val="24"/>
          <w:lang w:val="en-US"/>
        </w:rPr>
        <w:t>(Table 5)</w:t>
      </w:r>
      <w:r w:rsidR="0090016A" w:rsidRPr="006C2829">
        <w:rPr>
          <w:rFonts w:ascii="Times New Roman" w:hAnsi="Times New Roman" w:cs="Times New Roman"/>
          <w:i/>
          <w:iCs/>
          <w:sz w:val="24"/>
          <w:szCs w:val="24"/>
          <w:lang w:val="en-US"/>
        </w:rPr>
        <w:t xml:space="preserve">, </w:t>
      </w:r>
      <w:r w:rsidR="0090016A" w:rsidRPr="006C2829">
        <w:rPr>
          <w:rFonts w:ascii="Times New Roman" w:hAnsi="Times New Roman" w:cs="Times New Roman"/>
          <w:sz w:val="24"/>
          <w:szCs w:val="24"/>
          <w:lang w:val="en-US"/>
        </w:rPr>
        <w:t>skunk</w:t>
      </w:r>
      <w:r w:rsidR="0090016A" w:rsidRPr="006C2829">
        <w:rPr>
          <w:rFonts w:ascii="Times New Roman" w:hAnsi="Times New Roman" w:cs="Times New Roman"/>
          <w:i/>
          <w:iCs/>
          <w:sz w:val="24"/>
          <w:szCs w:val="24"/>
          <w:lang w:val="en-US"/>
        </w:rPr>
        <w:t xml:space="preserve"> Mephitis mephitis </w:t>
      </w:r>
      <w:r w:rsidR="00014AF8">
        <w:rPr>
          <w:rFonts w:ascii="Times New Roman" w:hAnsi="Times New Roman" w:cs="Times New Roman"/>
          <w:sz w:val="24"/>
          <w:szCs w:val="24"/>
          <w:lang w:val="en-US"/>
        </w:rPr>
        <w:t xml:space="preserve">(Table 6) and </w:t>
      </w:r>
      <w:r w:rsidR="0090016A" w:rsidRPr="006C2829">
        <w:rPr>
          <w:rFonts w:ascii="Times New Roman" w:hAnsi="Times New Roman" w:cs="Times New Roman"/>
          <w:sz w:val="24"/>
          <w:szCs w:val="24"/>
          <w:lang w:val="en-US"/>
        </w:rPr>
        <w:t xml:space="preserve">stoat </w:t>
      </w:r>
      <w:r w:rsidR="0090016A" w:rsidRPr="006C2829">
        <w:rPr>
          <w:rFonts w:ascii="Times New Roman" w:hAnsi="Times New Roman" w:cs="Times New Roman"/>
          <w:i/>
          <w:iCs/>
          <w:sz w:val="24"/>
          <w:szCs w:val="24"/>
          <w:lang w:val="en-US"/>
        </w:rPr>
        <w:t xml:space="preserve">Mustela erminea </w:t>
      </w:r>
      <w:r w:rsidR="00014AF8">
        <w:rPr>
          <w:rFonts w:ascii="Times New Roman" w:hAnsi="Times New Roman" w:cs="Times New Roman"/>
          <w:sz w:val="24"/>
          <w:szCs w:val="24"/>
          <w:lang w:val="en-US"/>
        </w:rPr>
        <w:t xml:space="preserve">(Table 7) </w:t>
      </w:r>
      <w:r w:rsidRPr="006C2829">
        <w:rPr>
          <w:rFonts w:ascii="Times New Roman" w:hAnsi="Times New Roman" w:cs="Times New Roman"/>
          <w:sz w:val="24"/>
          <w:szCs w:val="24"/>
          <w:lang w:val="en-US"/>
        </w:rPr>
        <w:t>risk assessment</w:t>
      </w:r>
      <w:r>
        <w:rPr>
          <w:rFonts w:ascii="Times New Roman" w:hAnsi="Times New Roman" w:cs="Times New Roman"/>
          <w:sz w:val="24"/>
          <w:szCs w:val="24"/>
          <w:lang w:val="en-US"/>
        </w:rPr>
        <w:t xml:space="preserve">s </w:t>
      </w:r>
      <w:proofErr w:type="gramStart"/>
      <w:r>
        <w:rPr>
          <w:rFonts w:ascii="Times New Roman" w:hAnsi="Times New Roman" w:cs="Times New Roman"/>
          <w:sz w:val="24"/>
          <w:szCs w:val="24"/>
          <w:lang w:val="en-US"/>
        </w:rPr>
        <w:t>are provided</w:t>
      </w:r>
      <w:proofErr w:type="gramEnd"/>
      <w:r w:rsidR="006C2829" w:rsidRPr="00A51332">
        <w:rPr>
          <w:rFonts w:ascii="Times New Roman" w:hAnsi="Times New Roman" w:cs="Times New Roman"/>
          <w:iCs/>
          <w:color w:val="000000"/>
          <w:sz w:val="24"/>
          <w:szCs w:val="24"/>
          <w:lang w:val="en-GB" w:eastAsia="pt-BR"/>
        </w:rPr>
        <w:t>.</w:t>
      </w:r>
    </w:p>
    <w:p w14:paraId="46B3A858" w14:textId="77777777" w:rsidR="00EA1E6E" w:rsidRPr="006C2829" w:rsidRDefault="00EA1E6E" w:rsidP="006C2829">
      <w:pPr>
        <w:spacing w:after="0" w:line="360" w:lineRule="auto"/>
        <w:rPr>
          <w:rFonts w:ascii="Times New Roman" w:hAnsi="Times New Roman" w:cs="Times New Roman"/>
          <w:sz w:val="24"/>
          <w:szCs w:val="24"/>
          <w:lang w:val="en-US"/>
        </w:rPr>
      </w:pPr>
    </w:p>
    <w:p w14:paraId="754E10C1" w14:textId="4B32F800" w:rsidR="00EA1E6E" w:rsidRPr="006C2829" w:rsidRDefault="00EA1E6E" w:rsidP="006C2829">
      <w:pPr>
        <w:spacing w:after="0" w:line="360" w:lineRule="auto"/>
        <w:rPr>
          <w:rFonts w:ascii="Times New Roman" w:hAnsi="Times New Roman" w:cs="Times New Roman"/>
          <w:sz w:val="24"/>
          <w:szCs w:val="24"/>
          <w:lang w:val="en-US"/>
        </w:rPr>
      </w:pPr>
      <w:r w:rsidRPr="006C2829">
        <w:rPr>
          <w:rFonts w:ascii="Times New Roman" w:hAnsi="Times New Roman" w:cs="Times New Roman"/>
          <w:sz w:val="24"/>
          <w:szCs w:val="24"/>
          <w:lang w:val="en-US"/>
        </w:rPr>
        <w:t>Table 1:</w:t>
      </w:r>
      <w:r w:rsidR="00856873" w:rsidRPr="006C2829">
        <w:rPr>
          <w:rFonts w:ascii="Times New Roman" w:hAnsi="Times New Roman" w:cs="Times New Roman"/>
          <w:sz w:val="24"/>
          <w:szCs w:val="24"/>
          <w:lang w:val="en-US"/>
        </w:rPr>
        <w:t xml:space="preserve"> </w:t>
      </w:r>
      <w:r w:rsidR="00A82167" w:rsidRPr="006407CC">
        <w:rPr>
          <w:rFonts w:ascii="Times New Roman" w:eastAsia="Times New Roman" w:hAnsi="Times New Roman" w:cs="Times New Roman"/>
          <w:bCs/>
          <w:sz w:val="24"/>
          <w:szCs w:val="24"/>
          <w:lang w:val="en-US"/>
        </w:rPr>
        <w:t xml:space="preserve">Risk Assessment </w:t>
      </w:r>
      <w:proofErr w:type="gramStart"/>
      <w:r w:rsidR="00A82167" w:rsidRPr="006407CC">
        <w:rPr>
          <w:rFonts w:ascii="Times New Roman" w:eastAsia="Times New Roman" w:hAnsi="Times New Roman" w:cs="Times New Roman"/>
          <w:bCs/>
          <w:sz w:val="24"/>
          <w:szCs w:val="24"/>
          <w:lang w:val="en-US"/>
        </w:rPr>
        <w:t>For</w:t>
      </w:r>
      <w:proofErr w:type="gramEnd"/>
      <w:r w:rsidR="00A82167" w:rsidRPr="006407CC">
        <w:rPr>
          <w:rFonts w:ascii="Times New Roman" w:eastAsia="Times New Roman" w:hAnsi="Times New Roman" w:cs="Times New Roman"/>
          <w:bCs/>
          <w:sz w:val="24"/>
          <w:szCs w:val="24"/>
          <w:lang w:val="en-US"/>
        </w:rPr>
        <w:t xml:space="preserve"> Non-Native Terrestrial Vertebrates</w:t>
      </w:r>
      <w:r w:rsidR="00A82167" w:rsidRPr="006C2829">
        <w:rPr>
          <w:rFonts w:ascii="Times New Roman" w:hAnsi="Times New Roman" w:cs="Times New Roman"/>
          <w:sz w:val="24"/>
          <w:szCs w:val="24"/>
          <w:lang w:val="en-US"/>
        </w:rPr>
        <w:t xml:space="preserve"> </w:t>
      </w:r>
      <w:r w:rsidR="00856873" w:rsidRPr="006C2829">
        <w:rPr>
          <w:rFonts w:ascii="Times New Roman" w:hAnsi="Times New Roman" w:cs="Times New Roman"/>
          <w:sz w:val="24"/>
          <w:szCs w:val="24"/>
          <w:lang w:val="en-US"/>
        </w:rPr>
        <w:t xml:space="preserve">from Pereira and Ziller (2008). With exception of question 9.01 all other questions requires yes/no answers. </w:t>
      </w:r>
    </w:p>
    <w:tbl>
      <w:tblPr>
        <w:tblW w:w="8957" w:type="dxa"/>
        <w:tblInd w:w="-68" w:type="dxa"/>
        <w:tblCellMar>
          <w:left w:w="70" w:type="dxa"/>
          <w:right w:w="70" w:type="dxa"/>
        </w:tblCellMar>
        <w:tblLook w:val="00A0" w:firstRow="1" w:lastRow="0" w:firstColumn="1" w:lastColumn="0" w:noHBand="0" w:noVBand="0"/>
      </w:tblPr>
      <w:tblGrid>
        <w:gridCol w:w="800"/>
        <w:gridCol w:w="1329"/>
        <w:gridCol w:w="590"/>
        <w:gridCol w:w="6238"/>
      </w:tblGrid>
      <w:tr w:rsidR="00EA1E6E" w:rsidRPr="00845E6F" w14:paraId="5FDD90EE" w14:textId="77777777" w:rsidTr="004E7F19">
        <w:trPr>
          <w:trHeight w:val="270"/>
        </w:trPr>
        <w:tc>
          <w:tcPr>
            <w:tcW w:w="895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4EE5C5AE" w14:textId="539A0F11" w:rsidR="00EA1E6E" w:rsidRPr="00171D52" w:rsidRDefault="00171D52" w:rsidP="001128E3">
            <w:pPr>
              <w:spacing w:after="0" w:line="360" w:lineRule="auto"/>
              <w:jc w:val="center"/>
              <w:rPr>
                <w:rFonts w:ascii="Times New Roman" w:hAnsi="Times New Roman" w:cs="Times New Roman"/>
                <w:b/>
                <w:bCs/>
                <w:sz w:val="20"/>
                <w:szCs w:val="20"/>
                <w:lang w:val="en-US" w:eastAsia="pt-BR"/>
              </w:rPr>
            </w:pPr>
            <w:r w:rsidRPr="00171D52">
              <w:rPr>
                <w:rFonts w:ascii="Times New Roman" w:eastAsia="Times New Roman" w:hAnsi="Times New Roman" w:cs="Times New Roman"/>
                <w:b/>
                <w:bCs/>
                <w:sz w:val="20"/>
                <w:szCs w:val="20"/>
                <w:lang w:val="en-US"/>
              </w:rPr>
              <w:t>THE HORUS INSTITUTE FOR ENVIRONMENTAL CONSERVATION AND DEVELOPMENT</w:t>
            </w:r>
          </w:p>
        </w:tc>
      </w:tr>
      <w:tr w:rsidR="001128E3" w:rsidRPr="00845E6F" w14:paraId="7ACF5A86" w14:textId="77777777" w:rsidTr="004E7F19">
        <w:trPr>
          <w:trHeight w:val="270"/>
        </w:trPr>
        <w:tc>
          <w:tcPr>
            <w:tcW w:w="8957" w:type="dxa"/>
            <w:gridSpan w:val="4"/>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520DE9CE" w14:textId="216A454F" w:rsidR="001128E3" w:rsidRPr="00171D52" w:rsidRDefault="00171D52" w:rsidP="001128E3">
            <w:pPr>
              <w:spacing w:after="0" w:line="360" w:lineRule="auto"/>
              <w:jc w:val="center"/>
              <w:rPr>
                <w:rFonts w:ascii="Times New Roman" w:hAnsi="Times New Roman" w:cs="Times New Roman"/>
                <w:b/>
                <w:bCs/>
                <w:sz w:val="20"/>
                <w:szCs w:val="20"/>
                <w:lang w:val="en-US" w:eastAsia="pt-BR"/>
              </w:rPr>
            </w:pPr>
            <w:r w:rsidRPr="00171D52">
              <w:rPr>
                <w:rFonts w:ascii="Times New Roman" w:eastAsia="Times New Roman" w:hAnsi="Times New Roman" w:cs="Times New Roman"/>
                <w:b/>
                <w:bCs/>
                <w:sz w:val="20"/>
                <w:szCs w:val="20"/>
                <w:lang w:val="en-US"/>
              </w:rPr>
              <w:t>RISK ASSESSMENT FOR NON-NATIVE TERRESTRIAL VERTEBRATES</w:t>
            </w:r>
          </w:p>
        </w:tc>
      </w:tr>
      <w:tr w:rsidR="00EA1E6E" w:rsidRPr="00171D52" w14:paraId="7E3629FB" w14:textId="77777777" w:rsidTr="004E7F19">
        <w:trPr>
          <w:trHeight w:val="270"/>
        </w:trPr>
        <w:tc>
          <w:tcPr>
            <w:tcW w:w="800"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7FD0CCF3" w14:textId="77777777" w:rsidR="00EA1E6E" w:rsidRPr="00171D52" w:rsidRDefault="00EA1E6E" w:rsidP="001128E3">
            <w:pPr>
              <w:spacing w:after="0" w:line="360" w:lineRule="auto"/>
              <w:jc w:val="center"/>
              <w:rPr>
                <w:rFonts w:ascii="Times New Roman" w:hAnsi="Times New Roman" w:cs="Times New Roman"/>
                <w:b/>
                <w:bCs/>
                <w:sz w:val="20"/>
                <w:szCs w:val="20"/>
                <w:lang w:val="en-US" w:eastAsia="pt-BR"/>
              </w:rPr>
            </w:pPr>
            <w:r w:rsidRPr="00171D52">
              <w:rPr>
                <w:rFonts w:ascii="Times New Roman" w:hAnsi="Times New Roman" w:cs="Times New Roman"/>
                <w:b/>
                <w:bCs/>
                <w:sz w:val="20"/>
                <w:szCs w:val="20"/>
                <w:lang w:eastAsia="pt-BR"/>
              </w:rPr>
              <w:t>S</w:t>
            </w:r>
            <w:r w:rsidRPr="00171D52">
              <w:rPr>
                <w:rFonts w:ascii="Times New Roman" w:hAnsi="Times New Roman" w:cs="Times New Roman"/>
                <w:sz w:val="20"/>
                <w:szCs w:val="20"/>
              </w:rPr>
              <w:t>e</w:t>
            </w:r>
            <w:r w:rsidRPr="00171D52">
              <w:rPr>
                <w:rFonts w:ascii="Times New Roman" w:hAnsi="Times New Roman" w:cs="Times New Roman"/>
                <w:b/>
                <w:bCs/>
                <w:sz w:val="20"/>
                <w:szCs w:val="20"/>
                <w:lang w:eastAsia="pt-BR"/>
              </w:rPr>
              <w:t xml:space="preserve">ction </w:t>
            </w:r>
          </w:p>
        </w:tc>
        <w:tc>
          <w:tcPr>
            <w:tcW w:w="1329" w:type="dxa"/>
            <w:tcBorders>
              <w:top w:val="nil"/>
              <w:left w:val="nil"/>
              <w:bottom w:val="single" w:sz="4" w:space="0" w:color="auto"/>
              <w:right w:val="single" w:sz="4" w:space="0" w:color="auto"/>
            </w:tcBorders>
            <w:shd w:val="clear" w:color="auto" w:fill="BFBFBF" w:themeFill="background1" w:themeFillShade="BF"/>
            <w:vAlign w:val="center"/>
            <w:hideMark/>
          </w:tcPr>
          <w:p w14:paraId="0853734D" w14:textId="77777777" w:rsidR="00EA1E6E" w:rsidRPr="00171D52" w:rsidRDefault="00EA1E6E" w:rsidP="001128E3">
            <w:pPr>
              <w:spacing w:after="0" w:line="360" w:lineRule="auto"/>
              <w:jc w:val="center"/>
              <w:rPr>
                <w:rFonts w:ascii="Times New Roman" w:hAnsi="Times New Roman" w:cs="Times New Roman"/>
                <w:b/>
                <w:bCs/>
                <w:sz w:val="20"/>
                <w:szCs w:val="20"/>
                <w:lang w:val="en-US" w:eastAsia="pt-BR"/>
              </w:rPr>
            </w:pPr>
            <w:r w:rsidRPr="00171D52">
              <w:rPr>
                <w:rFonts w:ascii="Times New Roman" w:hAnsi="Times New Roman" w:cs="Times New Roman"/>
                <w:b/>
                <w:bCs/>
                <w:sz w:val="20"/>
                <w:szCs w:val="20"/>
                <w:lang w:eastAsia="pt-BR"/>
              </w:rPr>
              <w:t>Group</w:t>
            </w:r>
          </w:p>
        </w:tc>
        <w:tc>
          <w:tcPr>
            <w:tcW w:w="590" w:type="dxa"/>
            <w:tcBorders>
              <w:top w:val="nil"/>
              <w:left w:val="nil"/>
              <w:bottom w:val="single" w:sz="4" w:space="0" w:color="auto"/>
              <w:right w:val="single" w:sz="4" w:space="0" w:color="auto"/>
            </w:tcBorders>
            <w:shd w:val="clear" w:color="auto" w:fill="BFBFBF" w:themeFill="background1" w:themeFillShade="BF"/>
            <w:noWrap/>
            <w:hideMark/>
          </w:tcPr>
          <w:p w14:paraId="047B0F8B" w14:textId="77777777" w:rsidR="00EA1E6E" w:rsidRPr="00171D52" w:rsidRDefault="00EA1E6E" w:rsidP="001128E3">
            <w:pPr>
              <w:spacing w:after="0" w:line="360" w:lineRule="auto"/>
              <w:rPr>
                <w:rFonts w:ascii="Times New Roman" w:hAnsi="Times New Roman" w:cs="Times New Roman"/>
                <w:b/>
                <w:bCs/>
                <w:sz w:val="20"/>
                <w:szCs w:val="20"/>
                <w:lang w:val="en-US" w:eastAsia="pt-BR"/>
              </w:rPr>
            </w:pPr>
            <w:r w:rsidRPr="00171D52">
              <w:rPr>
                <w:rFonts w:ascii="Times New Roman" w:hAnsi="Times New Roman" w:cs="Times New Roman"/>
                <w:b/>
                <w:bCs/>
                <w:sz w:val="20"/>
                <w:szCs w:val="20"/>
                <w:lang w:eastAsia="pt-BR"/>
              </w:rPr>
              <w:t> </w:t>
            </w:r>
          </w:p>
        </w:tc>
        <w:tc>
          <w:tcPr>
            <w:tcW w:w="6238" w:type="dxa"/>
            <w:tcBorders>
              <w:top w:val="nil"/>
              <w:left w:val="nil"/>
              <w:bottom w:val="single" w:sz="4" w:space="0" w:color="auto"/>
              <w:right w:val="single" w:sz="4" w:space="0" w:color="auto"/>
            </w:tcBorders>
            <w:shd w:val="clear" w:color="auto" w:fill="BFBFBF" w:themeFill="background1" w:themeFillShade="BF"/>
            <w:hideMark/>
          </w:tcPr>
          <w:p w14:paraId="000FEE50" w14:textId="77777777" w:rsidR="00EA1E6E" w:rsidRPr="00171D52" w:rsidRDefault="00EA1E6E" w:rsidP="001128E3">
            <w:pPr>
              <w:spacing w:after="0" w:line="360" w:lineRule="auto"/>
              <w:rPr>
                <w:rFonts w:ascii="Times New Roman" w:hAnsi="Times New Roman" w:cs="Times New Roman"/>
                <w:b/>
                <w:bCs/>
                <w:sz w:val="20"/>
                <w:szCs w:val="20"/>
                <w:lang w:val="en-US" w:eastAsia="pt-BR"/>
              </w:rPr>
            </w:pPr>
            <w:r w:rsidRPr="00171D52">
              <w:rPr>
                <w:rFonts w:ascii="Times New Roman" w:hAnsi="Times New Roman" w:cs="Times New Roman"/>
                <w:b/>
                <w:bCs/>
                <w:sz w:val="20"/>
                <w:szCs w:val="20"/>
                <w:lang w:eastAsia="pt-BR"/>
              </w:rPr>
              <w:t>Question</w:t>
            </w:r>
          </w:p>
        </w:tc>
      </w:tr>
      <w:tr w:rsidR="00EA1E6E" w:rsidRPr="00171D52" w14:paraId="2C69C5FC" w14:textId="77777777" w:rsidTr="004E7F19">
        <w:trPr>
          <w:trHeight w:val="270"/>
        </w:trPr>
        <w:tc>
          <w:tcPr>
            <w:tcW w:w="8957" w:type="dxa"/>
            <w:gridSpan w:val="4"/>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7EF587DB" w14:textId="2200E285" w:rsidR="00EA1E6E" w:rsidRPr="00171D52" w:rsidRDefault="00EA1E6E" w:rsidP="00171D52">
            <w:pPr>
              <w:spacing w:after="0" w:line="360" w:lineRule="auto"/>
              <w:rPr>
                <w:rFonts w:ascii="Times New Roman" w:hAnsi="Times New Roman" w:cs="Times New Roman"/>
                <w:b/>
                <w:bCs/>
                <w:sz w:val="20"/>
                <w:szCs w:val="20"/>
                <w:lang w:val="en-US" w:eastAsia="pt-BR"/>
              </w:rPr>
            </w:pPr>
            <w:r w:rsidRPr="00171D52">
              <w:rPr>
                <w:rFonts w:ascii="Times New Roman" w:hAnsi="Times New Roman" w:cs="Times New Roman"/>
                <w:b/>
                <w:bCs/>
                <w:sz w:val="20"/>
                <w:szCs w:val="20"/>
                <w:lang w:eastAsia="pt-BR"/>
              </w:rPr>
              <w:t xml:space="preserve">Biological and ecological </w:t>
            </w:r>
            <w:r w:rsidR="00171D52" w:rsidRPr="00171D52">
              <w:rPr>
                <w:rFonts w:ascii="Times New Roman" w:hAnsi="Times New Roman" w:cs="Times New Roman"/>
                <w:b/>
                <w:bCs/>
                <w:sz w:val="20"/>
                <w:szCs w:val="20"/>
                <w:lang w:eastAsia="pt-BR"/>
              </w:rPr>
              <w:t>features</w:t>
            </w:r>
          </w:p>
        </w:tc>
      </w:tr>
      <w:tr w:rsidR="00171D52" w:rsidRPr="00845E6F" w14:paraId="32C7A0FF" w14:textId="77777777" w:rsidTr="000841E5">
        <w:trPr>
          <w:trHeight w:val="376"/>
        </w:trPr>
        <w:tc>
          <w:tcPr>
            <w:tcW w:w="800" w:type="dxa"/>
            <w:vMerge w:val="restart"/>
            <w:tcBorders>
              <w:top w:val="nil"/>
              <w:left w:val="single" w:sz="4" w:space="0" w:color="auto"/>
              <w:bottom w:val="single" w:sz="4" w:space="0" w:color="auto"/>
              <w:right w:val="single" w:sz="4" w:space="0" w:color="auto"/>
            </w:tcBorders>
            <w:noWrap/>
            <w:vAlign w:val="center"/>
            <w:hideMark/>
          </w:tcPr>
          <w:p w14:paraId="70DD1DE6" w14:textId="77777777" w:rsidR="00171D52" w:rsidRPr="00171D52" w:rsidRDefault="00171D52" w:rsidP="00171D52">
            <w:pPr>
              <w:spacing w:after="0" w:line="360" w:lineRule="auto"/>
              <w:jc w:val="center"/>
              <w:rPr>
                <w:rFonts w:ascii="Times New Roman" w:hAnsi="Times New Roman" w:cs="Times New Roman"/>
                <w:sz w:val="20"/>
                <w:szCs w:val="20"/>
                <w:lang w:val="en-US" w:eastAsia="pt-BR"/>
              </w:rPr>
            </w:pPr>
            <w:r w:rsidRPr="00171D52">
              <w:rPr>
                <w:rFonts w:ascii="Times New Roman" w:hAnsi="Times New Roman" w:cs="Times New Roman"/>
                <w:sz w:val="20"/>
                <w:szCs w:val="20"/>
                <w:lang w:eastAsia="pt-BR"/>
              </w:rPr>
              <w:t>A</w:t>
            </w:r>
          </w:p>
        </w:tc>
        <w:tc>
          <w:tcPr>
            <w:tcW w:w="1329" w:type="dxa"/>
            <w:vMerge w:val="restart"/>
            <w:tcBorders>
              <w:top w:val="nil"/>
              <w:left w:val="single" w:sz="4" w:space="0" w:color="auto"/>
              <w:bottom w:val="single" w:sz="4" w:space="0" w:color="auto"/>
              <w:right w:val="single" w:sz="4" w:space="0" w:color="auto"/>
            </w:tcBorders>
            <w:vAlign w:val="center"/>
            <w:hideMark/>
          </w:tcPr>
          <w:p w14:paraId="6DD0FA16" w14:textId="0035B705" w:rsidR="00171D52" w:rsidRPr="00171D52" w:rsidRDefault="00171D52" w:rsidP="00171D52">
            <w:pPr>
              <w:spacing w:after="0" w:line="360" w:lineRule="auto"/>
              <w:jc w:val="center"/>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Reproduction</w:t>
            </w:r>
          </w:p>
        </w:tc>
        <w:tc>
          <w:tcPr>
            <w:tcW w:w="590" w:type="dxa"/>
            <w:tcBorders>
              <w:top w:val="nil"/>
              <w:left w:val="nil"/>
              <w:bottom w:val="single" w:sz="4" w:space="0" w:color="auto"/>
              <w:right w:val="single" w:sz="4" w:space="0" w:color="auto"/>
            </w:tcBorders>
            <w:noWrap/>
            <w:hideMark/>
          </w:tcPr>
          <w:p w14:paraId="05170FD0" w14:textId="49ADA0E9" w:rsidR="00171D52" w:rsidRPr="00171D52" w:rsidRDefault="00171D52" w:rsidP="00171D52">
            <w:pPr>
              <w:spacing w:after="0" w:line="360" w:lineRule="auto"/>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1.01</w:t>
            </w:r>
          </w:p>
        </w:tc>
        <w:tc>
          <w:tcPr>
            <w:tcW w:w="6238" w:type="dxa"/>
            <w:tcBorders>
              <w:top w:val="nil"/>
              <w:left w:val="nil"/>
              <w:bottom w:val="single" w:sz="4" w:space="0" w:color="auto"/>
              <w:right w:val="single" w:sz="4" w:space="0" w:color="auto"/>
            </w:tcBorders>
            <w:hideMark/>
          </w:tcPr>
          <w:p w14:paraId="60C64EBD" w14:textId="7B351884" w:rsidR="00171D52" w:rsidRPr="00171D52" w:rsidRDefault="00171D52" w:rsidP="00171D52">
            <w:pPr>
              <w:spacing w:after="0" w:line="360" w:lineRule="auto"/>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Does the taxon practice parental care?</w:t>
            </w:r>
          </w:p>
        </w:tc>
      </w:tr>
      <w:tr w:rsidR="00171D52" w:rsidRPr="00845E6F" w14:paraId="317A2494" w14:textId="77777777" w:rsidTr="00EA1E6E">
        <w:trPr>
          <w:trHeight w:val="270"/>
        </w:trPr>
        <w:tc>
          <w:tcPr>
            <w:tcW w:w="0" w:type="auto"/>
            <w:vMerge/>
            <w:tcBorders>
              <w:top w:val="nil"/>
              <w:left w:val="single" w:sz="4" w:space="0" w:color="auto"/>
              <w:bottom w:val="single" w:sz="4" w:space="0" w:color="auto"/>
              <w:right w:val="single" w:sz="4" w:space="0" w:color="auto"/>
            </w:tcBorders>
            <w:vAlign w:val="center"/>
            <w:hideMark/>
          </w:tcPr>
          <w:p w14:paraId="2F78258A" w14:textId="77777777" w:rsidR="00171D52" w:rsidRPr="00171D52" w:rsidRDefault="00171D52" w:rsidP="00171D52">
            <w:pPr>
              <w:spacing w:after="0" w:line="360" w:lineRule="auto"/>
              <w:rPr>
                <w:rFonts w:ascii="Times New Roman" w:hAnsi="Times New Roman" w:cs="Times New Roman"/>
                <w:sz w:val="20"/>
                <w:szCs w:val="20"/>
                <w:lang w:val="en-US" w:eastAsia="pt-BR"/>
              </w:rPr>
            </w:pPr>
          </w:p>
        </w:tc>
        <w:tc>
          <w:tcPr>
            <w:tcW w:w="0" w:type="auto"/>
            <w:vMerge/>
            <w:tcBorders>
              <w:top w:val="nil"/>
              <w:left w:val="single" w:sz="4" w:space="0" w:color="auto"/>
              <w:bottom w:val="single" w:sz="4" w:space="0" w:color="auto"/>
              <w:right w:val="single" w:sz="4" w:space="0" w:color="auto"/>
            </w:tcBorders>
            <w:vAlign w:val="center"/>
            <w:hideMark/>
          </w:tcPr>
          <w:p w14:paraId="2F44DCE0" w14:textId="77777777" w:rsidR="00171D52" w:rsidRPr="00171D52" w:rsidRDefault="00171D52" w:rsidP="00171D52">
            <w:pPr>
              <w:spacing w:after="0" w:line="360" w:lineRule="auto"/>
              <w:rPr>
                <w:rFonts w:ascii="Times New Roman" w:hAnsi="Times New Roman" w:cs="Times New Roman"/>
                <w:sz w:val="20"/>
                <w:szCs w:val="20"/>
                <w:lang w:val="en-US" w:eastAsia="pt-BR"/>
              </w:rPr>
            </w:pPr>
          </w:p>
        </w:tc>
        <w:tc>
          <w:tcPr>
            <w:tcW w:w="590" w:type="dxa"/>
            <w:tcBorders>
              <w:top w:val="nil"/>
              <w:left w:val="nil"/>
              <w:bottom w:val="single" w:sz="4" w:space="0" w:color="auto"/>
              <w:right w:val="single" w:sz="4" w:space="0" w:color="auto"/>
            </w:tcBorders>
            <w:noWrap/>
            <w:hideMark/>
          </w:tcPr>
          <w:p w14:paraId="7FDA4A9F" w14:textId="2C01E59F" w:rsidR="00171D52" w:rsidRPr="00171D52" w:rsidRDefault="00171D52" w:rsidP="00171D52">
            <w:pPr>
              <w:spacing w:after="0" w:line="360" w:lineRule="auto"/>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1.02</w:t>
            </w:r>
          </w:p>
        </w:tc>
        <w:tc>
          <w:tcPr>
            <w:tcW w:w="6238" w:type="dxa"/>
            <w:tcBorders>
              <w:top w:val="nil"/>
              <w:left w:val="nil"/>
              <w:bottom w:val="single" w:sz="4" w:space="0" w:color="auto"/>
              <w:right w:val="single" w:sz="4" w:space="0" w:color="auto"/>
            </w:tcBorders>
            <w:hideMark/>
          </w:tcPr>
          <w:p w14:paraId="746DC060" w14:textId="3473D0FE" w:rsidR="00171D52" w:rsidRPr="00171D52" w:rsidRDefault="00171D52" w:rsidP="00171D52">
            <w:pPr>
              <w:spacing w:after="0" w:line="360" w:lineRule="auto"/>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Does the taxon have a short juvenile period?</w:t>
            </w:r>
          </w:p>
        </w:tc>
      </w:tr>
      <w:tr w:rsidR="00171D52" w:rsidRPr="00845E6F" w14:paraId="77673004" w14:textId="77777777" w:rsidTr="00EA1E6E">
        <w:trPr>
          <w:trHeight w:val="270"/>
        </w:trPr>
        <w:tc>
          <w:tcPr>
            <w:tcW w:w="0" w:type="auto"/>
            <w:vMerge/>
            <w:tcBorders>
              <w:top w:val="nil"/>
              <w:left w:val="single" w:sz="4" w:space="0" w:color="auto"/>
              <w:bottom w:val="single" w:sz="4" w:space="0" w:color="auto"/>
              <w:right w:val="single" w:sz="4" w:space="0" w:color="auto"/>
            </w:tcBorders>
            <w:vAlign w:val="center"/>
            <w:hideMark/>
          </w:tcPr>
          <w:p w14:paraId="35DA056D" w14:textId="77777777" w:rsidR="00171D52" w:rsidRPr="00171D52" w:rsidRDefault="00171D52" w:rsidP="00171D52">
            <w:pPr>
              <w:spacing w:after="0" w:line="360" w:lineRule="auto"/>
              <w:rPr>
                <w:rFonts w:ascii="Times New Roman" w:hAnsi="Times New Roman" w:cs="Times New Roman"/>
                <w:sz w:val="20"/>
                <w:szCs w:val="20"/>
                <w:lang w:val="en-US" w:eastAsia="pt-BR"/>
              </w:rPr>
            </w:pPr>
          </w:p>
        </w:tc>
        <w:tc>
          <w:tcPr>
            <w:tcW w:w="0" w:type="auto"/>
            <w:vMerge/>
            <w:tcBorders>
              <w:top w:val="nil"/>
              <w:left w:val="single" w:sz="4" w:space="0" w:color="auto"/>
              <w:bottom w:val="single" w:sz="4" w:space="0" w:color="auto"/>
              <w:right w:val="single" w:sz="4" w:space="0" w:color="auto"/>
            </w:tcBorders>
            <w:vAlign w:val="center"/>
            <w:hideMark/>
          </w:tcPr>
          <w:p w14:paraId="080F0144" w14:textId="77777777" w:rsidR="00171D52" w:rsidRPr="00171D52" w:rsidRDefault="00171D52" w:rsidP="00171D52">
            <w:pPr>
              <w:spacing w:after="0" w:line="360" w:lineRule="auto"/>
              <w:rPr>
                <w:rFonts w:ascii="Times New Roman" w:hAnsi="Times New Roman" w:cs="Times New Roman"/>
                <w:sz w:val="20"/>
                <w:szCs w:val="20"/>
                <w:lang w:val="en-US" w:eastAsia="pt-BR"/>
              </w:rPr>
            </w:pPr>
          </w:p>
        </w:tc>
        <w:tc>
          <w:tcPr>
            <w:tcW w:w="590" w:type="dxa"/>
            <w:tcBorders>
              <w:top w:val="nil"/>
              <w:left w:val="nil"/>
              <w:bottom w:val="single" w:sz="4" w:space="0" w:color="auto"/>
              <w:right w:val="single" w:sz="4" w:space="0" w:color="auto"/>
            </w:tcBorders>
            <w:noWrap/>
            <w:hideMark/>
          </w:tcPr>
          <w:p w14:paraId="42B038F0" w14:textId="6AFB5A02" w:rsidR="00171D52" w:rsidRPr="00171D52" w:rsidRDefault="00171D52" w:rsidP="00171D52">
            <w:pPr>
              <w:spacing w:after="0" w:line="360" w:lineRule="auto"/>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1.03</w:t>
            </w:r>
          </w:p>
        </w:tc>
        <w:tc>
          <w:tcPr>
            <w:tcW w:w="6238" w:type="dxa"/>
            <w:tcBorders>
              <w:top w:val="nil"/>
              <w:left w:val="nil"/>
              <w:bottom w:val="single" w:sz="4" w:space="0" w:color="auto"/>
              <w:right w:val="single" w:sz="4" w:space="0" w:color="auto"/>
            </w:tcBorders>
            <w:hideMark/>
          </w:tcPr>
          <w:p w14:paraId="7D85219B" w14:textId="1A4799C4" w:rsidR="00171D52" w:rsidRPr="00171D52" w:rsidRDefault="00171D52" w:rsidP="00171D52">
            <w:pPr>
              <w:spacing w:after="0" w:line="360" w:lineRule="auto"/>
              <w:rPr>
                <w:rFonts w:ascii="Times New Roman" w:hAnsi="Times New Roman" w:cs="Times New Roman"/>
                <w:sz w:val="20"/>
                <w:szCs w:val="20"/>
                <w:lang w:val="en-US" w:eastAsia="pt-BR"/>
              </w:rPr>
            </w:pPr>
            <w:proofErr w:type="gramStart"/>
            <w:r w:rsidRPr="00171D52">
              <w:rPr>
                <w:rFonts w:ascii="Times New Roman" w:eastAsia="Times New Roman" w:hAnsi="Times New Roman" w:cs="Times New Roman"/>
                <w:sz w:val="20"/>
                <w:szCs w:val="20"/>
                <w:lang w:val="en-US"/>
              </w:rPr>
              <w:t>Does the taxon reproduce all year round (or more than once a year)?</w:t>
            </w:r>
            <w:proofErr w:type="gramEnd"/>
          </w:p>
        </w:tc>
      </w:tr>
      <w:tr w:rsidR="00171D52" w:rsidRPr="00845E6F" w14:paraId="74B39235" w14:textId="77777777" w:rsidTr="00EA1E6E">
        <w:trPr>
          <w:trHeight w:val="270"/>
        </w:trPr>
        <w:tc>
          <w:tcPr>
            <w:tcW w:w="0" w:type="auto"/>
            <w:vMerge/>
            <w:tcBorders>
              <w:top w:val="nil"/>
              <w:left w:val="single" w:sz="4" w:space="0" w:color="auto"/>
              <w:bottom w:val="single" w:sz="4" w:space="0" w:color="auto"/>
              <w:right w:val="single" w:sz="4" w:space="0" w:color="auto"/>
            </w:tcBorders>
            <w:vAlign w:val="center"/>
            <w:hideMark/>
          </w:tcPr>
          <w:p w14:paraId="4CA9FB45" w14:textId="77777777" w:rsidR="00171D52" w:rsidRPr="00171D52" w:rsidRDefault="00171D52" w:rsidP="00171D52">
            <w:pPr>
              <w:spacing w:after="0" w:line="360" w:lineRule="auto"/>
              <w:rPr>
                <w:rFonts w:ascii="Times New Roman" w:hAnsi="Times New Roman" w:cs="Times New Roman"/>
                <w:sz w:val="20"/>
                <w:szCs w:val="20"/>
                <w:lang w:val="en-US" w:eastAsia="pt-BR"/>
              </w:rPr>
            </w:pPr>
          </w:p>
        </w:tc>
        <w:tc>
          <w:tcPr>
            <w:tcW w:w="0" w:type="auto"/>
            <w:vMerge/>
            <w:tcBorders>
              <w:top w:val="nil"/>
              <w:left w:val="single" w:sz="4" w:space="0" w:color="auto"/>
              <w:bottom w:val="single" w:sz="4" w:space="0" w:color="auto"/>
              <w:right w:val="single" w:sz="4" w:space="0" w:color="auto"/>
            </w:tcBorders>
            <w:vAlign w:val="center"/>
            <w:hideMark/>
          </w:tcPr>
          <w:p w14:paraId="30195C9C" w14:textId="77777777" w:rsidR="00171D52" w:rsidRPr="00171D52" w:rsidRDefault="00171D52" w:rsidP="00171D52">
            <w:pPr>
              <w:spacing w:after="0" w:line="360" w:lineRule="auto"/>
              <w:rPr>
                <w:rFonts w:ascii="Times New Roman" w:hAnsi="Times New Roman" w:cs="Times New Roman"/>
                <w:sz w:val="20"/>
                <w:szCs w:val="20"/>
                <w:lang w:val="en-US" w:eastAsia="pt-BR"/>
              </w:rPr>
            </w:pPr>
          </w:p>
        </w:tc>
        <w:tc>
          <w:tcPr>
            <w:tcW w:w="590" w:type="dxa"/>
            <w:tcBorders>
              <w:top w:val="nil"/>
              <w:left w:val="nil"/>
              <w:bottom w:val="single" w:sz="4" w:space="0" w:color="auto"/>
              <w:right w:val="single" w:sz="4" w:space="0" w:color="auto"/>
            </w:tcBorders>
            <w:noWrap/>
            <w:hideMark/>
          </w:tcPr>
          <w:p w14:paraId="58029EA4" w14:textId="5FC8930B" w:rsidR="00171D52" w:rsidRPr="00171D52" w:rsidRDefault="00171D52" w:rsidP="00171D52">
            <w:pPr>
              <w:spacing w:after="0" w:line="360" w:lineRule="auto"/>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1.04</w:t>
            </w:r>
          </w:p>
        </w:tc>
        <w:tc>
          <w:tcPr>
            <w:tcW w:w="6238" w:type="dxa"/>
            <w:tcBorders>
              <w:top w:val="nil"/>
              <w:left w:val="nil"/>
              <w:bottom w:val="single" w:sz="4" w:space="0" w:color="auto"/>
              <w:right w:val="single" w:sz="4" w:space="0" w:color="auto"/>
            </w:tcBorders>
            <w:hideMark/>
          </w:tcPr>
          <w:p w14:paraId="778CEED6" w14:textId="0C7E4F38" w:rsidR="00171D52" w:rsidRPr="00171D52" w:rsidRDefault="00171D52" w:rsidP="00171D52">
            <w:pPr>
              <w:spacing w:after="0" w:line="360" w:lineRule="auto"/>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Does the taxon produce large offspring at every reproductive cycle?</w:t>
            </w:r>
          </w:p>
        </w:tc>
      </w:tr>
      <w:tr w:rsidR="00171D52" w:rsidRPr="00845E6F" w14:paraId="59E8A66D" w14:textId="77777777" w:rsidTr="00EA1E6E">
        <w:trPr>
          <w:trHeight w:val="270"/>
        </w:trPr>
        <w:tc>
          <w:tcPr>
            <w:tcW w:w="0" w:type="auto"/>
            <w:vMerge/>
            <w:tcBorders>
              <w:top w:val="nil"/>
              <w:left w:val="single" w:sz="4" w:space="0" w:color="auto"/>
              <w:bottom w:val="single" w:sz="4" w:space="0" w:color="auto"/>
              <w:right w:val="single" w:sz="4" w:space="0" w:color="auto"/>
            </w:tcBorders>
            <w:vAlign w:val="center"/>
            <w:hideMark/>
          </w:tcPr>
          <w:p w14:paraId="27FCEEDF" w14:textId="77777777" w:rsidR="00171D52" w:rsidRPr="00171D52" w:rsidRDefault="00171D52" w:rsidP="00171D52">
            <w:pPr>
              <w:spacing w:after="0" w:line="360" w:lineRule="auto"/>
              <w:rPr>
                <w:rFonts w:ascii="Times New Roman" w:hAnsi="Times New Roman" w:cs="Times New Roman"/>
                <w:sz w:val="20"/>
                <w:szCs w:val="20"/>
                <w:lang w:val="en-US" w:eastAsia="pt-BR"/>
              </w:rPr>
            </w:pPr>
          </w:p>
        </w:tc>
        <w:tc>
          <w:tcPr>
            <w:tcW w:w="1329" w:type="dxa"/>
            <w:vMerge w:val="restart"/>
            <w:tcBorders>
              <w:top w:val="nil"/>
              <w:left w:val="single" w:sz="4" w:space="0" w:color="auto"/>
              <w:bottom w:val="single" w:sz="4" w:space="0" w:color="auto"/>
              <w:right w:val="single" w:sz="4" w:space="0" w:color="auto"/>
            </w:tcBorders>
            <w:vAlign w:val="center"/>
            <w:hideMark/>
          </w:tcPr>
          <w:p w14:paraId="2D649EFB" w14:textId="14AD413B" w:rsidR="00171D52" w:rsidRPr="00171D52" w:rsidRDefault="00171D52" w:rsidP="00171D52">
            <w:pPr>
              <w:spacing w:after="0" w:line="360" w:lineRule="auto"/>
              <w:jc w:val="center"/>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Feeding group</w:t>
            </w:r>
          </w:p>
        </w:tc>
        <w:tc>
          <w:tcPr>
            <w:tcW w:w="590" w:type="dxa"/>
            <w:tcBorders>
              <w:top w:val="nil"/>
              <w:left w:val="nil"/>
              <w:bottom w:val="single" w:sz="4" w:space="0" w:color="auto"/>
              <w:right w:val="single" w:sz="4" w:space="0" w:color="auto"/>
            </w:tcBorders>
            <w:noWrap/>
            <w:hideMark/>
          </w:tcPr>
          <w:p w14:paraId="0833BEFB" w14:textId="48EE4288" w:rsidR="00171D52" w:rsidRPr="00171D52" w:rsidRDefault="00171D52" w:rsidP="00171D52">
            <w:pPr>
              <w:spacing w:after="0" w:line="360" w:lineRule="auto"/>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2.01</w:t>
            </w:r>
          </w:p>
        </w:tc>
        <w:tc>
          <w:tcPr>
            <w:tcW w:w="6238" w:type="dxa"/>
            <w:tcBorders>
              <w:top w:val="nil"/>
              <w:left w:val="nil"/>
              <w:bottom w:val="single" w:sz="4" w:space="0" w:color="auto"/>
              <w:right w:val="single" w:sz="4" w:space="0" w:color="auto"/>
            </w:tcBorders>
            <w:hideMark/>
          </w:tcPr>
          <w:p w14:paraId="443254B6" w14:textId="4CCAA2A7" w:rsidR="00171D52" w:rsidRPr="00171D52" w:rsidRDefault="00171D52" w:rsidP="00171D52">
            <w:pPr>
              <w:spacing w:after="0" w:line="360" w:lineRule="auto"/>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Is the taxon a carnivore?</w:t>
            </w:r>
          </w:p>
        </w:tc>
      </w:tr>
      <w:tr w:rsidR="00171D52" w:rsidRPr="00845E6F" w14:paraId="6CD861BC" w14:textId="77777777" w:rsidTr="00EA1E6E">
        <w:trPr>
          <w:trHeight w:val="270"/>
        </w:trPr>
        <w:tc>
          <w:tcPr>
            <w:tcW w:w="0" w:type="auto"/>
            <w:vMerge/>
            <w:tcBorders>
              <w:top w:val="nil"/>
              <w:left w:val="single" w:sz="4" w:space="0" w:color="auto"/>
              <w:bottom w:val="single" w:sz="4" w:space="0" w:color="auto"/>
              <w:right w:val="single" w:sz="4" w:space="0" w:color="auto"/>
            </w:tcBorders>
            <w:vAlign w:val="center"/>
            <w:hideMark/>
          </w:tcPr>
          <w:p w14:paraId="4D459B68" w14:textId="77777777" w:rsidR="00171D52" w:rsidRPr="00171D52" w:rsidRDefault="00171D52" w:rsidP="00171D52">
            <w:pPr>
              <w:spacing w:after="0" w:line="360" w:lineRule="auto"/>
              <w:rPr>
                <w:rFonts w:ascii="Times New Roman" w:hAnsi="Times New Roman" w:cs="Times New Roman"/>
                <w:sz w:val="20"/>
                <w:szCs w:val="20"/>
                <w:lang w:val="en-US" w:eastAsia="pt-BR"/>
              </w:rPr>
            </w:pPr>
          </w:p>
        </w:tc>
        <w:tc>
          <w:tcPr>
            <w:tcW w:w="0" w:type="auto"/>
            <w:vMerge/>
            <w:tcBorders>
              <w:top w:val="nil"/>
              <w:left w:val="single" w:sz="4" w:space="0" w:color="auto"/>
              <w:bottom w:val="single" w:sz="4" w:space="0" w:color="auto"/>
              <w:right w:val="single" w:sz="4" w:space="0" w:color="auto"/>
            </w:tcBorders>
            <w:vAlign w:val="center"/>
            <w:hideMark/>
          </w:tcPr>
          <w:p w14:paraId="0267CFA2" w14:textId="77777777" w:rsidR="00171D52" w:rsidRPr="00171D52" w:rsidRDefault="00171D52" w:rsidP="00171D52">
            <w:pPr>
              <w:spacing w:after="0" w:line="360" w:lineRule="auto"/>
              <w:rPr>
                <w:rFonts w:ascii="Times New Roman" w:hAnsi="Times New Roman" w:cs="Times New Roman"/>
                <w:sz w:val="20"/>
                <w:szCs w:val="20"/>
                <w:lang w:val="en-US" w:eastAsia="pt-BR"/>
              </w:rPr>
            </w:pPr>
          </w:p>
        </w:tc>
        <w:tc>
          <w:tcPr>
            <w:tcW w:w="590" w:type="dxa"/>
            <w:tcBorders>
              <w:top w:val="nil"/>
              <w:left w:val="nil"/>
              <w:bottom w:val="single" w:sz="4" w:space="0" w:color="auto"/>
              <w:right w:val="single" w:sz="4" w:space="0" w:color="auto"/>
            </w:tcBorders>
            <w:noWrap/>
            <w:hideMark/>
          </w:tcPr>
          <w:p w14:paraId="63952E13" w14:textId="5B348F1F" w:rsidR="00171D52" w:rsidRPr="00171D52" w:rsidRDefault="00171D52" w:rsidP="00171D52">
            <w:pPr>
              <w:spacing w:after="0" w:line="360" w:lineRule="auto"/>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2.02</w:t>
            </w:r>
          </w:p>
        </w:tc>
        <w:tc>
          <w:tcPr>
            <w:tcW w:w="6238" w:type="dxa"/>
            <w:tcBorders>
              <w:top w:val="nil"/>
              <w:left w:val="nil"/>
              <w:bottom w:val="single" w:sz="4" w:space="0" w:color="auto"/>
              <w:right w:val="single" w:sz="4" w:space="0" w:color="auto"/>
            </w:tcBorders>
            <w:hideMark/>
          </w:tcPr>
          <w:p w14:paraId="6D157FE5" w14:textId="2370A8E1" w:rsidR="00171D52" w:rsidRPr="00171D52" w:rsidRDefault="00171D52" w:rsidP="00171D52">
            <w:pPr>
              <w:spacing w:after="0" w:line="360" w:lineRule="auto"/>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Can the taxon spend long periods without feeding?</w:t>
            </w:r>
          </w:p>
        </w:tc>
      </w:tr>
      <w:tr w:rsidR="00171D52" w:rsidRPr="00845E6F" w14:paraId="7DF6CDBE" w14:textId="77777777" w:rsidTr="00EA1E6E">
        <w:trPr>
          <w:trHeight w:val="270"/>
        </w:trPr>
        <w:tc>
          <w:tcPr>
            <w:tcW w:w="0" w:type="auto"/>
            <w:vMerge/>
            <w:tcBorders>
              <w:top w:val="nil"/>
              <w:left w:val="single" w:sz="4" w:space="0" w:color="auto"/>
              <w:bottom w:val="single" w:sz="4" w:space="0" w:color="auto"/>
              <w:right w:val="single" w:sz="4" w:space="0" w:color="auto"/>
            </w:tcBorders>
            <w:vAlign w:val="center"/>
            <w:hideMark/>
          </w:tcPr>
          <w:p w14:paraId="442A58B7" w14:textId="77777777" w:rsidR="00171D52" w:rsidRPr="00171D52" w:rsidRDefault="00171D52" w:rsidP="00171D52">
            <w:pPr>
              <w:spacing w:after="0" w:line="360" w:lineRule="auto"/>
              <w:rPr>
                <w:rFonts w:ascii="Times New Roman" w:hAnsi="Times New Roman" w:cs="Times New Roman"/>
                <w:sz w:val="20"/>
                <w:szCs w:val="20"/>
                <w:lang w:val="en-US" w:eastAsia="pt-BR"/>
              </w:rPr>
            </w:pPr>
          </w:p>
        </w:tc>
        <w:tc>
          <w:tcPr>
            <w:tcW w:w="0" w:type="auto"/>
            <w:vMerge/>
            <w:tcBorders>
              <w:top w:val="nil"/>
              <w:left w:val="single" w:sz="4" w:space="0" w:color="auto"/>
              <w:bottom w:val="single" w:sz="4" w:space="0" w:color="auto"/>
              <w:right w:val="single" w:sz="4" w:space="0" w:color="auto"/>
            </w:tcBorders>
            <w:vAlign w:val="center"/>
            <w:hideMark/>
          </w:tcPr>
          <w:p w14:paraId="279A4238" w14:textId="77777777" w:rsidR="00171D52" w:rsidRPr="00171D52" w:rsidRDefault="00171D52" w:rsidP="00171D52">
            <w:pPr>
              <w:spacing w:after="0" w:line="360" w:lineRule="auto"/>
              <w:rPr>
                <w:rFonts w:ascii="Times New Roman" w:hAnsi="Times New Roman" w:cs="Times New Roman"/>
                <w:sz w:val="20"/>
                <w:szCs w:val="20"/>
                <w:lang w:val="en-US" w:eastAsia="pt-BR"/>
              </w:rPr>
            </w:pPr>
          </w:p>
        </w:tc>
        <w:tc>
          <w:tcPr>
            <w:tcW w:w="590" w:type="dxa"/>
            <w:tcBorders>
              <w:top w:val="nil"/>
              <w:left w:val="nil"/>
              <w:bottom w:val="single" w:sz="4" w:space="0" w:color="auto"/>
              <w:right w:val="single" w:sz="4" w:space="0" w:color="auto"/>
            </w:tcBorders>
            <w:noWrap/>
            <w:hideMark/>
          </w:tcPr>
          <w:p w14:paraId="63EB1ABC" w14:textId="38CDF9F1" w:rsidR="00171D52" w:rsidRPr="00171D52" w:rsidRDefault="00171D52" w:rsidP="00171D52">
            <w:pPr>
              <w:spacing w:after="0" w:line="360" w:lineRule="auto"/>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2.03</w:t>
            </w:r>
          </w:p>
        </w:tc>
        <w:tc>
          <w:tcPr>
            <w:tcW w:w="6238" w:type="dxa"/>
            <w:tcBorders>
              <w:top w:val="nil"/>
              <w:left w:val="nil"/>
              <w:bottom w:val="single" w:sz="4" w:space="0" w:color="auto"/>
              <w:right w:val="single" w:sz="4" w:space="0" w:color="auto"/>
            </w:tcBorders>
            <w:hideMark/>
          </w:tcPr>
          <w:p w14:paraId="4D6D8792" w14:textId="32EC00B1" w:rsidR="00171D52" w:rsidRPr="00171D52" w:rsidRDefault="00171D52" w:rsidP="00171D52">
            <w:pPr>
              <w:spacing w:after="0" w:line="360" w:lineRule="auto"/>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Does the taxon feed on or degrade vegetation?</w:t>
            </w:r>
          </w:p>
        </w:tc>
      </w:tr>
      <w:tr w:rsidR="00171D52" w:rsidRPr="00845E6F" w14:paraId="0B760ADC" w14:textId="77777777" w:rsidTr="00EA1E6E">
        <w:trPr>
          <w:trHeight w:val="270"/>
        </w:trPr>
        <w:tc>
          <w:tcPr>
            <w:tcW w:w="0" w:type="auto"/>
            <w:vMerge/>
            <w:tcBorders>
              <w:top w:val="nil"/>
              <w:left w:val="single" w:sz="4" w:space="0" w:color="auto"/>
              <w:bottom w:val="single" w:sz="4" w:space="0" w:color="auto"/>
              <w:right w:val="single" w:sz="4" w:space="0" w:color="auto"/>
            </w:tcBorders>
            <w:vAlign w:val="center"/>
            <w:hideMark/>
          </w:tcPr>
          <w:p w14:paraId="003FECD6" w14:textId="77777777" w:rsidR="00171D52" w:rsidRPr="00171D52" w:rsidRDefault="00171D52" w:rsidP="00171D52">
            <w:pPr>
              <w:spacing w:after="0" w:line="360" w:lineRule="auto"/>
              <w:rPr>
                <w:rFonts w:ascii="Times New Roman" w:hAnsi="Times New Roman" w:cs="Times New Roman"/>
                <w:sz w:val="20"/>
                <w:szCs w:val="20"/>
                <w:lang w:val="en-US" w:eastAsia="pt-BR"/>
              </w:rPr>
            </w:pPr>
          </w:p>
        </w:tc>
        <w:tc>
          <w:tcPr>
            <w:tcW w:w="0" w:type="auto"/>
            <w:vMerge/>
            <w:tcBorders>
              <w:top w:val="nil"/>
              <w:left w:val="single" w:sz="4" w:space="0" w:color="auto"/>
              <w:bottom w:val="single" w:sz="4" w:space="0" w:color="auto"/>
              <w:right w:val="single" w:sz="4" w:space="0" w:color="auto"/>
            </w:tcBorders>
            <w:vAlign w:val="center"/>
            <w:hideMark/>
          </w:tcPr>
          <w:p w14:paraId="2F6D7621" w14:textId="77777777" w:rsidR="00171D52" w:rsidRPr="00171D52" w:rsidRDefault="00171D52" w:rsidP="00171D52">
            <w:pPr>
              <w:spacing w:after="0" w:line="360" w:lineRule="auto"/>
              <w:rPr>
                <w:rFonts w:ascii="Times New Roman" w:hAnsi="Times New Roman" w:cs="Times New Roman"/>
                <w:sz w:val="20"/>
                <w:szCs w:val="20"/>
                <w:lang w:val="en-US" w:eastAsia="pt-BR"/>
              </w:rPr>
            </w:pPr>
          </w:p>
        </w:tc>
        <w:tc>
          <w:tcPr>
            <w:tcW w:w="590" w:type="dxa"/>
            <w:tcBorders>
              <w:top w:val="nil"/>
              <w:left w:val="nil"/>
              <w:bottom w:val="single" w:sz="4" w:space="0" w:color="auto"/>
              <w:right w:val="single" w:sz="4" w:space="0" w:color="auto"/>
            </w:tcBorders>
            <w:noWrap/>
            <w:hideMark/>
          </w:tcPr>
          <w:p w14:paraId="1559A629" w14:textId="03A20828" w:rsidR="00171D52" w:rsidRPr="00171D52" w:rsidRDefault="00171D52" w:rsidP="00171D52">
            <w:pPr>
              <w:spacing w:after="0" w:line="360" w:lineRule="auto"/>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2.04</w:t>
            </w:r>
          </w:p>
        </w:tc>
        <w:tc>
          <w:tcPr>
            <w:tcW w:w="6238" w:type="dxa"/>
            <w:tcBorders>
              <w:top w:val="nil"/>
              <w:left w:val="nil"/>
              <w:bottom w:val="single" w:sz="4" w:space="0" w:color="auto"/>
              <w:right w:val="single" w:sz="4" w:space="0" w:color="auto"/>
            </w:tcBorders>
            <w:hideMark/>
          </w:tcPr>
          <w:p w14:paraId="2B48306A" w14:textId="29868ED9" w:rsidR="00171D52" w:rsidRPr="00171D52" w:rsidRDefault="00171D52" w:rsidP="00171D52">
            <w:pPr>
              <w:spacing w:after="0" w:line="360" w:lineRule="auto"/>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Is the taxon an omnivore or generalist (feeds on more than one food type)?</w:t>
            </w:r>
          </w:p>
        </w:tc>
      </w:tr>
      <w:tr w:rsidR="00171D52" w:rsidRPr="00845E6F" w14:paraId="15438C39" w14:textId="77777777" w:rsidTr="00EA1E6E">
        <w:trPr>
          <w:trHeight w:val="270"/>
        </w:trPr>
        <w:tc>
          <w:tcPr>
            <w:tcW w:w="0" w:type="auto"/>
            <w:vMerge/>
            <w:tcBorders>
              <w:top w:val="nil"/>
              <w:left w:val="single" w:sz="4" w:space="0" w:color="auto"/>
              <w:bottom w:val="single" w:sz="4" w:space="0" w:color="auto"/>
              <w:right w:val="single" w:sz="4" w:space="0" w:color="auto"/>
            </w:tcBorders>
            <w:vAlign w:val="center"/>
            <w:hideMark/>
          </w:tcPr>
          <w:p w14:paraId="4A8B3DD0" w14:textId="77777777" w:rsidR="00171D52" w:rsidRPr="00171D52" w:rsidRDefault="00171D52" w:rsidP="00171D52">
            <w:pPr>
              <w:spacing w:after="0" w:line="360" w:lineRule="auto"/>
              <w:rPr>
                <w:rFonts w:ascii="Times New Roman" w:hAnsi="Times New Roman" w:cs="Times New Roman"/>
                <w:sz w:val="20"/>
                <w:szCs w:val="20"/>
                <w:lang w:val="en-US" w:eastAsia="pt-BR"/>
              </w:rPr>
            </w:pPr>
          </w:p>
        </w:tc>
        <w:tc>
          <w:tcPr>
            <w:tcW w:w="1329" w:type="dxa"/>
            <w:vMerge w:val="restart"/>
            <w:tcBorders>
              <w:top w:val="nil"/>
              <w:left w:val="single" w:sz="4" w:space="0" w:color="auto"/>
              <w:bottom w:val="single" w:sz="4" w:space="0" w:color="auto"/>
              <w:right w:val="single" w:sz="4" w:space="0" w:color="auto"/>
            </w:tcBorders>
            <w:vAlign w:val="center"/>
            <w:hideMark/>
          </w:tcPr>
          <w:p w14:paraId="5ACF2EA0" w14:textId="185C4FD1" w:rsidR="00171D52" w:rsidRPr="00171D52" w:rsidRDefault="00171D52" w:rsidP="00171D52">
            <w:pPr>
              <w:spacing w:after="0" w:line="360" w:lineRule="auto"/>
              <w:jc w:val="center"/>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Ecological interactions</w:t>
            </w:r>
          </w:p>
        </w:tc>
        <w:tc>
          <w:tcPr>
            <w:tcW w:w="590" w:type="dxa"/>
            <w:tcBorders>
              <w:top w:val="nil"/>
              <w:left w:val="nil"/>
              <w:bottom w:val="single" w:sz="4" w:space="0" w:color="auto"/>
              <w:right w:val="single" w:sz="4" w:space="0" w:color="auto"/>
            </w:tcBorders>
            <w:noWrap/>
            <w:hideMark/>
          </w:tcPr>
          <w:p w14:paraId="593C96B3" w14:textId="3C76C424" w:rsidR="00171D52" w:rsidRPr="00171D52" w:rsidRDefault="00171D52" w:rsidP="00171D52">
            <w:pPr>
              <w:spacing w:after="0" w:line="360" w:lineRule="auto"/>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3.01</w:t>
            </w:r>
          </w:p>
        </w:tc>
        <w:tc>
          <w:tcPr>
            <w:tcW w:w="6238" w:type="dxa"/>
            <w:tcBorders>
              <w:top w:val="nil"/>
              <w:left w:val="nil"/>
              <w:bottom w:val="single" w:sz="4" w:space="0" w:color="auto"/>
              <w:right w:val="single" w:sz="4" w:space="0" w:color="auto"/>
            </w:tcBorders>
            <w:hideMark/>
          </w:tcPr>
          <w:p w14:paraId="046E446C" w14:textId="07970E77" w:rsidR="00171D52" w:rsidRPr="00171D52" w:rsidRDefault="00171D52" w:rsidP="00171D52">
            <w:pPr>
              <w:spacing w:after="0" w:line="360" w:lineRule="auto"/>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Is the taxon aggressive or a predator of other animals?</w:t>
            </w:r>
          </w:p>
        </w:tc>
      </w:tr>
      <w:tr w:rsidR="00171D52" w:rsidRPr="00845E6F" w14:paraId="3D638C99" w14:textId="77777777" w:rsidTr="00EA1E6E">
        <w:trPr>
          <w:trHeight w:val="270"/>
        </w:trPr>
        <w:tc>
          <w:tcPr>
            <w:tcW w:w="0" w:type="auto"/>
            <w:vMerge/>
            <w:tcBorders>
              <w:top w:val="nil"/>
              <w:left w:val="single" w:sz="4" w:space="0" w:color="auto"/>
              <w:bottom w:val="single" w:sz="4" w:space="0" w:color="auto"/>
              <w:right w:val="single" w:sz="4" w:space="0" w:color="auto"/>
            </w:tcBorders>
            <w:vAlign w:val="center"/>
            <w:hideMark/>
          </w:tcPr>
          <w:p w14:paraId="5B6727E5" w14:textId="77777777" w:rsidR="00171D52" w:rsidRPr="00171D52" w:rsidRDefault="00171D52" w:rsidP="00171D52">
            <w:pPr>
              <w:spacing w:after="0" w:line="360" w:lineRule="auto"/>
              <w:rPr>
                <w:rFonts w:ascii="Times New Roman" w:hAnsi="Times New Roman" w:cs="Times New Roman"/>
                <w:sz w:val="20"/>
                <w:szCs w:val="20"/>
                <w:lang w:val="en-US" w:eastAsia="pt-BR"/>
              </w:rPr>
            </w:pPr>
          </w:p>
        </w:tc>
        <w:tc>
          <w:tcPr>
            <w:tcW w:w="0" w:type="auto"/>
            <w:vMerge/>
            <w:tcBorders>
              <w:top w:val="nil"/>
              <w:left w:val="single" w:sz="4" w:space="0" w:color="auto"/>
              <w:bottom w:val="single" w:sz="4" w:space="0" w:color="auto"/>
              <w:right w:val="single" w:sz="4" w:space="0" w:color="auto"/>
            </w:tcBorders>
            <w:vAlign w:val="center"/>
            <w:hideMark/>
          </w:tcPr>
          <w:p w14:paraId="1F725715" w14:textId="77777777" w:rsidR="00171D52" w:rsidRPr="00171D52" w:rsidRDefault="00171D52" w:rsidP="00171D52">
            <w:pPr>
              <w:spacing w:after="0" w:line="360" w:lineRule="auto"/>
              <w:rPr>
                <w:rFonts w:ascii="Times New Roman" w:hAnsi="Times New Roman" w:cs="Times New Roman"/>
                <w:sz w:val="20"/>
                <w:szCs w:val="20"/>
                <w:lang w:val="en-US" w:eastAsia="pt-BR"/>
              </w:rPr>
            </w:pPr>
          </w:p>
        </w:tc>
        <w:tc>
          <w:tcPr>
            <w:tcW w:w="590" w:type="dxa"/>
            <w:tcBorders>
              <w:top w:val="nil"/>
              <w:left w:val="nil"/>
              <w:bottom w:val="single" w:sz="4" w:space="0" w:color="auto"/>
              <w:right w:val="single" w:sz="4" w:space="0" w:color="auto"/>
            </w:tcBorders>
            <w:noWrap/>
            <w:hideMark/>
          </w:tcPr>
          <w:p w14:paraId="008380C6" w14:textId="6900A734" w:rsidR="00171D52" w:rsidRPr="00171D52" w:rsidRDefault="00171D52" w:rsidP="00171D52">
            <w:pPr>
              <w:spacing w:after="0" w:line="360" w:lineRule="auto"/>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3.02</w:t>
            </w:r>
          </w:p>
        </w:tc>
        <w:tc>
          <w:tcPr>
            <w:tcW w:w="6238" w:type="dxa"/>
            <w:tcBorders>
              <w:top w:val="nil"/>
              <w:left w:val="nil"/>
              <w:bottom w:val="single" w:sz="4" w:space="0" w:color="auto"/>
              <w:right w:val="single" w:sz="4" w:space="0" w:color="auto"/>
            </w:tcBorders>
            <w:noWrap/>
            <w:vAlign w:val="bottom"/>
            <w:hideMark/>
          </w:tcPr>
          <w:p w14:paraId="4FEFCBA0" w14:textId="08588467" w:rsidR="00171D52" w:rsidRPr="00171D52" w:rsidRDefault="00171D52" w:rsidP="00171D52">
            <w:pPr>
              <w:spacing w:after="0" w:line="360" w:lineRule="auto"/>
              <w:rPr>
                <w:rFonts w:ascii="Times New Roman" w:hAnsi="Times New Roman" w:cs="Times New Roman"/>
                <w:color w:val="000000"/>
                <w:sz w:val="20"/>
                <w:szCs w:val="20"/>
                <w:lang w:val="en-US" w:eastAsia="pt-BR"/>
              </w:rPr>
            </w:pPr>
            <w:r w:rsidRPr="00171D52">
              <w:rPr>
                <w:rFonts w:ascii="Times New Roman" w:eastAsia="Times New Roman" w:hAnsi="Times New Roman" w:cs="Times New Roman"/>
                <w:color w:val="000000"/>
                <w:sz w:val="20"/>
                <w:szCs w:val="20"/>
                <w:lang w:val="en-US"/>
              </w:rPr>
              <w:t>Does the taxon defend its resources (nest or food) in its territory?</w:t>
            </w:r>
          </w:p>
        </w:tc>
      </w:tr>
      <w:tr w:rsidR="00171D52" w:rsidRPr="00845E6F" w14:paraId="5986E815" w14:textId="77777777" w:rsidTr="00EA1E6E">
        <w:trPr>
          <w:trHeight w:val="270"/>
        </w:trPr>
        <w:tc>
          <w:tcPr>
            <w:tcW w:w="0" w:type="auto"/>
            <w:vMerge/>
            <w:tcBorders>
              <w:top w:val="nil"/>
              <w:left w:val="single" w:sz="4" w:space="0" w:color="auto"/>
              <w:bottom w:val="single" w:sz="4" w:space="0" w:color="auto"/>
              <w:right w:val="single" w:sz="4" w:space="0" w:color="auto"/>
            </w:tcBorders>
            <w:vAlign w:val="center"/>
            <w:hideMark/>
          </w:tcPr>
          <w:p w14:paraId="2F1595DC" w14:textId="77777777" w:rsidR="00171D52" w:rsidRPr="00171D52" w:rsidRDefault="00171D52" w:rsidP="00171D52">
            <w:pPr>
              <w:spacing w:after="0" w:line="360" w:lineRule="auto"/>
              <w:rPr>
                <w:rFonts w:ascii="Times New Roman" w:hAnsi="Times New Roman" w:cs="Times New Roman"/>
                <w:sz w:val="20"/>
                <w:szCs w:val="20"/>
                <w:lang w:val="en-US" w:eastAsia="pt-BR"/>
              </w:rPr>
            </w:pPr>
          </w:p>
        </w:tc>
        <w:tc>
          <w:tcPr>
            <w:tcW w:w="0" w:type="auto"/>
            <w:vMerge/>
            <w:tcBorders>
              <w:top w:val="nil"/>
              <w:left w:val="single" w:sz="4" w:space="0" w:color="auto"/>
              <w:bottom w:val="single" w:sz="4" w:space="0" w:color="auto"/>
              <w:right w:val="single" w:sz="4" w:space="0" w:color="auto"/>
            </w:tcBorders>
            <w:vAlign w:val="center"/>
            <w:hideMark/>
          </w:tcPr>
          <w:p w14:paraId="6A22EF50" w14:textId="77777777" w:rsidR="00171D52" w:rsidRPr="00171D52" w:rsidRDefault="00171D52" w:rsidP="00171D52">
            <w:pPr>
              <w:spacing w:after="0" w:line="360" w:lineRule="auto"/>
              <w:rPr>
                <w:rFonts w:ascii="Times New Roman" w:hAnsi="Times New Roman" w:cs="Times New Roman"/>
                <w:sz w:val="20"/>
                <w:szCs w:val="20"/>
                <w:lang w:val="en-US" w:eastAsia="pt-BR"/>
              </w:rPr>
            </w:pPr>
          </w:p>
        </w:tc>
        <w:tc>
          <w:tcPr>
            <w:tcW w:w="590" w:type="dxa"/>
            <w:tcBorders>
              <w:top w:val="nil"/>
              <w:left w:val="nil"/>
              <w:bottom w:val="single" w:sz="4" w:space="0" w:color="auto"/>
              <w:right w:val="single" w:sz="4" w:space="0" w:color="auto"/>
            </w:tcBorders>
            <w:noWrap/>
            <w:hideMark/>
          </w:tcPr>
          <w:p w14:paraId="5943BA76" w14:textId="036FEBFD" w:rsidR="00171D52" w:rsidRPr="00171D52" w:rsidRDefault="00171D52" w:rsidP="00171D52">
            <w:pPr>
              <w:spacing w:after="0" w:line="360" w:lineRule="auto"/>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3.03</w:t>
            </w:r>
          </w:p>
        </w:tc>
        <w:tc>
          <w:tcPr>
            <w:tcW w:w="6238" w:type="dxa"/>
            <w:tcBorders>
              <w:top w:val="nil"/>
              <w:left w:val="nil"/>
              <w:bottom w:val="single" w:sz="4" w:space="0" w:color="auto"/>
              <w:right w:val="single" w:sz="4" w:space="0" w:color="auto"/>
            </w:tcBorders>
            <w:noWrap/>
            <w:vAlign w:val="bottom"/>
            <w:hideMark/>
          </w:tcPr>
          <w:p w14:paraId="16551803" w14:textId="2978A4A3" w:rsidR="00171D52" w:rsidRPr="00171D52" w:rsidRDefault="00171D52" w:rsidP="00171D52">
            <w:pPr>
              <w:spacing w:after="0" w:line="360" w:lineRule="auto"/>
              <w:rPr>
                <w:rFonts w:ascii="Times New Roman" w:hAnsi="Times New Roman" w:cs="Times New Roman"/>
                <w:color w:val="000000"/>
                <w:sz w:val="20"/>
                <w:szCs w:val="20"/>
                <w:lang w:val="en-US" w:eastAsia="pt-BR"/>
              </w:rPr>
            </w:pPr>
            <w:r w:rsidRPr="00171D52">
              <w:rPr>
                <w:rFonts w:ascii="Times New Roman" w:eastAsia="Times New Roman" w:hAnsi="Times New Roman" w:cs="Times New Roman"/>
                <w:color w:val="000000"/>
                <w:sz w:val="20"/>
                <w:szCs w:val="20"/>
                <w:lang w:val="en-US"/>
              </w:rPr>
              <w:t>Is there any natural predator of the taxon in the area?</w:t>
            </w:r>
          </w:p>
        </w:tc>
      </w:tr>
      <w:tr w:rsidR="00171D52" w:rsidRPr="00845E6F" w14:paraId="4CF3AE5C" w14:textId="77777777" w:rsidTr="00EA1E6E">
        <w:trPr>
          <w:trHeight w:val="270"/>
        </w:trPr>
        <w:tc>
          <w:tcPr>
            <w:tcW w:w="0" w:type="auto"/>
            <w:vMerge/>
            <w:tcBorders>
              <w:top w:val="nil"/>
              <w:left w:val="single" w:sz="4" w:space="0" w:color="auto"/>
              <w:bottom w:val="single" w:sz="4" w:space="0" w:color="auto"/>
              <w:right w:val="single" w:sz="4" w:space="0" w:color="auto"/>
            </w:tcBorders>
            <w:vAlign w:val="center"/>
            <w:hideMark/>
          </w:tcPr>
          <w:p w14:paraId="278241ED" w14:textId="77777777" w:rsidR="00171D52" w:rsidRPr="00171D52" w:rsidRDefault="00171D52" w:rsidP="00171D52">
            <w:pPr>
              <w:spacing w:after="0" w:line="360" w:lineRule="auto"/>
              <w:rPr>
                <w:rFonts w:ascii="Times New Roman" w:hAnsi="Times New Roman" w:cs="Times New Roman"/>
                <w:sz w:val="20"/>
                <w:szCs w:val="20"/>
                <w:lang w:val="en-US" w:eastAsia="pt-BR"/>
              </w:rPr>
            </w:pPr>
          </w:p>
        </w:tc>
        <w:tc>
          <w:tcPr>
            <w:tcW w:w="0" w:type="auto"/>
            <w:vMerge/>
            <w:tcBorders>
              <w:top w:val="nil"/>
              <w:left w:val="single" w:sz="4" w:space="0" w:color="auto"/>
              <w:bottom w:val="single" w:sz="4" w:space="0" w:color="auto"/>
              <w:right w:val="single" w:sz="4" w:space="0" w:color="auto"/>
            </w:tcBorders>
            <w:vAlign w:val="center"/>
            <w:hideMark/>
          </w:tcPr>
          <w:p w14:paraId="4B27E1D6" w14:textId="77777777" w:rsidR="00171D52" w:rsidRPr="00171D52" w:rsidRDefault="00171D52" w:rsidP="00171D52">
            <w:pPr>
              <w:spacing w:after="0" w:line="360" w:lineRule="auto"/>
              <w:rPr>
                <w:rFonts w:ascii="Times New Roman" w:hAnsi="Times New Roman" w:cs="Times New Roman"/>
                <w:sz w:val="20"/>
                <w:szCs w:val="20"/>
                <w:lang w:val="en-US" w:eastAsia="pt-BR"/>
              </w:rPr>
            </w:pPr>
          </w:p>
        </w:tc>
        <w:tc>
          <w:tcPr>
            <w:tcW w:w="590" w:type="dxa"/>
            <w:tcBorders>
              <w:top w:val="nil"/>
              <w:left w:val="nil"/>
              <w:bottom w:val="single" w:sz="4" w:space="0" w:color="auto"/>
              <w:right w:val="single" w:sz="4" w:space="0" w:color="auto"/>
            </w:tcBorders>
            <w:noWrap/>
            <w:hideMark/>
          </w:tcPr>
          <w:p w14:paraId="540FA62F" w14:textId="7A3E98CB" w:rsidR="00171D52" w:rsidRPr="00171D52" w:rsidRDefault="00171D52" w:rsidP="00171D52">
            <w:pPr>
              <w:spacing w:after="0" w:line="360" w:lineRule="auto"/>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3.04</w:t>
            </w:r>
          </w:p>
        </w:tc>
        <w:tc>
          <w:tcPr>
            <w:tcW w:w="6238" w:type="dxa"/>
            <w:tcBorders>
              <w:top w:val="nil"/>
              <w:left w:val="nil"/>
              <w:bottom w:val="single" w:sz="4" w:space="0" w:color="auto"/>
              <w:right w:val="single" w:sz="4" w:space="0" w:color="auto"/>
            </w:tcBorders>
            <w:vAlign w:val="bottom"/>
            <w:hideMark/>
          </w:tcPr>
          <w:p w14:paraId="776731F0" w14:textId="03E3424A" w:rsidR="00171D52" w:rsidRPr="00171D52" w:rsidRDefault="00171D52" w:rsidP="00171D52">
            <w:pPr>
              <w:spacing w:after="0" w:line="360" w:lineRule="auto"/>
              <w:rPr>
                <w:rFonts w:ascii="Times New Roman" w:hAnsi="Times New Roman" w:cs="Times New Roman"/>
                <w:color w:val="000000"/>
                <w:sz w:val="20"/>
                <w:szCs w:val="20"/>
                <w:lang w:val="en-US" w:eastAsia="pt-BR"/>
              </w:rPr>
            </w:pPr>
            <w:r w:rsidRPr="00171D52">
              <w:rPr>
                <w:rFonts w:ascii="Times New Roman" w:eastAsia="Times New Roman" w:hAnsi="Times New Roman" w:cs="Times New Roman"/>
                <w:color w:val="000000"/>
                <w:sz w:val="20"/>
                <w:szCs w:val="20"/>
                <w:lang w:val="en-US"/>
              </w:rPr>
              <w:t>Does the taxon use any resource (food, space, shelter) that results in competition with indigenous species?</w:t>
            </w:r>
          </w:p>
        </w:tc>
      </w:tr>
      <w:tr w:rsidR="00171D52" w:rsidRPr="00845E6F" w14:paraId="606A369B" w14:textId="77777777" w:rsidTr="00EA1E6E">
        <w:trPr>
          <w:trHeight w:val="270"/>
        </w:trPr>
        <w:tc>
          <w:tcPr>
            <w:tcW w:w="0" w:type="auto"/>
            <w:vMerge/>
            <w:tcBorders>
              <w:top w:val="nil"/>
              <w:left w:val="single" w:sz="4" w:space="0" w:color="auto"/>
              <w:bottom w:val="single" w:sz="4" w:space="0" w:color="auto"/>
              <w:right w:val="single" w:sz="4" w:space="0" w:color="auto"/>
            </w:tcBorders>
            <w:vAlign w:val="center"/>
            <w:hideMark/>
          </w:tcPr>
          <w:p w14:paraId="3B74E819" w14:textId="77777777" w:rsidR="00171D52" w:rsidRPr="00171D52" w:rsidRDefault="00171D52" w:rsidP="00171D52">
            <w:pPr>
              <w:spacing w:after="0" w:line="360" w:lineRule="auto"/>
              <w:rPr>
                <w:rFonts w:ascii="Times New Roman" w:hAnsi="Times New Roman" w:cs="Times New Roman"/>
                <w:sz w:val="20"/>
                <w:szCs w:val="20"/>
                <w:lang w:val="en-US" w:eastAsia="pt-BR"/>
              </w:rPr>
            </w:pPr>
          </w:p>
        </w:tc>
        <w:tc>
          <w:tcPr>
            <w:tcW w:w="0" w:type="auto"/>
            <w:vMerge/>
            <w:tcBorders>
              <w:top w:val="nil"/>
              <w:left w:val="single" w:sz="4" w:space="0" w:color="auto"/>
              <w:bottom w:val="single" w:sz="4" w:space="0" w:color="auto"/>
              <w:right w:val="single" w:sz="4" w:space="0" w:color="auto"/>
            </w:tcBorders>
            <w:vAlign w:val="center"/>
            <w:hideMark/>
          </w:tcPr>
          <w:p w14:paraId="0EF8D769" w14:textId="77777777" w:rsidR="00171D52" w:rsidRPr="00171D52" w:rsidRDefault="00171D52" w:rsidP="00171D52">
            <w:pPr>
              <w:spacing w:after="0" w:line="360" w:lineRule="auto"/>
              <w:rPr>
                <w:rFonts w:ascii="Times New Roman" w:hAnsi="Times New Roman" w:cs="Times New Roman"/>
                <w:sz w:val="20"/>
                <w:szCs w:val="20"/>
                <w:lang w:val="en-US" w:eastAsia="pt-BR"/>
              </w:rPr>
            </w:pPr>
          </w:p>
        </w:tc>
        <w:tc>
          <w:tcPr>
            <w:tcW w:w="590" w:type="dxa"/>
            <w:tcBorders>
              <w:top w:val="nil"/>
              <w:left w:val="nil"/>
              <w:bottom w:val="single" w:sz="4" w:space="0" w:color="auto"/>
              <w:right w:val="single" w:sz="4" w:space="0" w:color="auto"/>
            </w:tcBorders>
            <w:noWrap/>
            <w:hideMark/>
          </w:tcPr>
          <w:p w14:paraId="7B6C7FD4" w14:textId="0D00B950" w:rsidR="00171D52" w:rsidRPr="00171D52" w:rsidRDefault="00171D52" w:rsidP="00171D52">
            <w:pPr>
              <w:spacing w:after="0" w:line="360" w:lineRule="auto"/>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3.05</w:t>
            </w:r>
          </w:p>
        </w:tc>
        <w:tc>
          <w:tcPr>
            <w:tcW w:w="6238" w:type="dxa"/>
            <w:tcBorders>
              <w:top w:val="nil"/>
              <w:left w:val="nil"/>
              <w:bottom w:val="single" w:sz="4" w:space="0" w:color="auto"/>
              <w:right w:val="single" w:sz="4" w:space="0" w:color="auto"/>
            </w:tcBorders>
            <w:hideMark/>
          </w:tcPr>
          <w:p w14:paraId="0C70DA0F" w14:textId="651A3160" w:rsidR="00171D52" w:rsidRPr="00171D52" w:rsidRDefault="00171D52" w:rsidP="00171D52">
            <w:pPr>
              <w:spacing w:after="0" w:line="360" w:lineRule="auto"/>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 xml:space="preserve">Does the taxon use any resistance strategy in adverse situations (hibernation, early reproduction, </w:t>
            </w:r>
            <w:proofErr w:type="gramStart"/>
            <w:r w:rsidRPr="00171D52">
              <w:rPr>
                <w:rFonts w:ascii="Times New Roman" w:eastAsia="Times New Roman" w:hAnsi="Times New Roman" w:cs="Times New Roman"/>
                <w:sz w:val="20"/>
                <w:szCs w:val="20"/>
                <w:lang w:val="en-US"/>
              </w:rPr>
              <w:t>change</w:t>
            </w:r>
            <w:proofErr w:type="gramEnd"/>
            <w:r w:rsidRPr="00171D52">
              <w:rPr>
                <w:rFonts w:ascii="Times New Roman" w:eastAsia="Times New Roman" w:hAnsi="Times New Roman" w:cs="Times New Roman"/>
                <w:sz w:val="20"/>
                <w:szCs w:val="20"/>
                <w:lang w:val="en-US"/>
              </w:rPr>
              <w:t xml:space="preserve"> in fur or feathers in winter)?</w:t>
            </w:r>
          </w:p>
        </w:tc>
      </w:tr>
      <w:tr w:rsidR="00171D52" w:rsidRPr="00845E6F" w14:paraId="1719DE56" w14:textId="77777777" w:rsidTr="00EA1E6E">
        <w:trPr>
          <w:trHeight w:val="270"/>
        </w:trPr>
        <w:tc>
          <w:tcPr>
            <w:tcW w:w="0" w:type="auto"/>
            <w:vMerge/>
            <w:tcBorders>
              <w:top w:val="nil"/>
              <w:left w:val="single" w:sz="4" w:space="0" w:color="auto"/>
              <w:bottom w:val="single" w:sz="4" w:space="0" w:color="auto"/>
              <w:right w:val="single" w:sz="4" w:space="0" w:color="auto"/>
            </w:tcBorders>
            <w:vAlign w:val="center"/>
            <w:hideMark/>
          </w:tcPr>
          <w:p w14:paraId="65BDCB3F" w14:textId="77777777" w:rsidR="00171D52" w:rsidRPr="00171D52" w:rsidRDefault="00171D52" w:rsidP="00171D52">
            <w:pPr>
              <w:spacing w:after="0" w:line="360" w:lineRule="auto"/>
              <w:rPr>
                <w:rFonts w:ascii="Times New Roman" w:hAnsi="Times New Roman" w:cs="Times New Roman"/>
                <w:sz w:val="20"/>
                <w:szCs w:val="20"/>
                <w:lang w:val="en-US" w:eastAsia="pt-BR"/>
              </w:rPr>
            </w:pPr>
          </w:p>
        </w:tc>
        <w:tc>
          <w:tcPr>
            <w:tcW w:w="1329" w:type="dxa"/>
            <w:vMerge w:val="restart"/>
            <w:tcBorders>
              <w:top w:val="nil"/>
              <w:left w:val="single" w:sz="4" w:space="0" w:color="auto"/>
              <w:bottom w:val="single" w:sz="4" w:space="0" w:color="auto"/>
              <w:right w:val="single" w:sz="4" w:space="0" w:color="auto"/>
            </w:tcBorders>
            <w:vAlign w:val="center"/>
            <w:hideMark/>
          </w:tcPr>
          <w:p w14:paraId="3D2B2227" w14:textId="4ACB8870" w:rsidR="00171D52" w:rsidRPr="00171D52" w:rsidRDefault="00171D52" w:rsidP="00171D52">
            <w:pPr>
              <w:spacing w:after="0" w:line="360" w:lineRule="auto"/>
              <w:jc w:val="center"/>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Habitat</w:t>
            </w:r>
          </w:p>
        </w:tc>
        <w:tc>
          <w:tcPr>
            <w:tcW w:w="590" w:type="dxa"/>
            <w:tcBorders>
              <w:top w:val="nil"/>
              <w:left w:val="nil"/>
              <w:bottom w:val="single" w:sz="4" w:space="0" w:color="auto"/>
              <w:right w:val="single" w:sz="4" w:space="0" w:color="auto"/>
            </w:tcBorders>
            <w:noWrap/>
            <w:hideMark/>
          </w:tcPr>
          <w:p w14:paraId="3ACA0C15" w14:textId="5168A03B" w:rsidR="00171D52" w:rsidRPr="00171D52" w:rsidRDefault="00171D52" w:rsidP="00171D52">
            <w:pPr>
              <w:spacing w:after="0" w:line="360" w:lineRule="auto"/>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4.01</w:t>
            </w:r>
          </w:p>
        </w:tc>
        <w:tc>
          <w:tcPr>
            <w:tcW w:w="6238" w:type="dxa"/>
            <w:tcBorders>
              <w:top w:val="nil"/>
              <w:left w:val="nil"/>
              <w:bottom w:val="single" w:sz="4" w:space="0" w:color="auto"/>
              <w:right w:val="single" w:sz="4" w:space="0" w:color="auto"/>
            </w:tcBorders>
            <w:noWrap/>
            <w:vAlign w:val="bottom"/>
            <w:hideMark/>
          </w:tcPr>
          <w:p w14:paraId="743E5A44" w14:textId="334ABEB0" w:rsidR="00171D52" w:rsidRPr="00171D52" w:rsidRDefault="00171D52" w:rsidP="00171D52">
            <w:pPr>
              <w:spacing w:after="0" w:line="360" w:lineRule="auto"/>
              <w:rPr>
                <w:rFonts w:ascii="Times New Roman" w:hAnsi="Times New Roman" w:cs="Times New Roman"/>
                <w:color w:val="000000"/>
                <w:sz w:val="20"/>
                <w:szCs w:val="20"/>
                <w:lang w:val="en-US" w:eastAsia="pt-BR"/>
              </w:rPr>
            </w:pPr>
            <w:r w:rsidRPr="00171D52">
              <w:rPr>
                <w:rFonts w:ascii="Times New Roman" w:eastAsia="Times New Roman" w:hAnsi="Times New Roman" w:cs="Times New Roman"/>
                <w:color w:val="000000"/>
                <w:sz w:val="20"/>
                <w:szCs w:val="20"/>
                <w:lang w:val="en-US"/>
              </w:rPr>
              <w:t>Can the taxon cover long distances?</w:t>
            </w:r>
          </w:p>
        </w:tc>
      </w:tr>
      <w:tr w:rsidR="00171D52" w:rsidRPr="00845E6F" w14:paraId="3189233B" w14:textId="77777777" w:rsidTr="00EA1E6E">
        <w:trPr>
          <w:trHeight w:val="270"/>
        </w:trPr>
        <w:tc>
          <w:tcPr>
            <w:tcW w:w="0" w:type="auto"/>
            <w:vMerge/>
            <w:tcBorders>
              <w:top w:val="nil"/>
              <w:left w:val="single" w:sz="4" w:space="0" w:color="auto"/>
              <w:bottom w:val="single" w:sz="4" w:space="0" w:color="auto"/>
              <w:right w:val="single" w:sz="4" w:space="0" w:color="auto"/>
            </w:tcBorders>
            <w:vAlign w:val="center"/>
            <w:hideMark/>
          </w:tcPr>
          <w:p w14:paraId="567357FE" w14:textId="77777777" w:rsidR="00171D52" w:rsidRPr="00171D52" w:rsidRDefault="00171D52" w:rsidP="00171D52">
            <w:pPr>
              <w:spacing w:after="0" w:line="360" w:lineRule="auto"/>
              <w:rPr>
                <w:rFonts w:ascii="Times New Roman" w:hAnsi="Times New Roman" w:cs="Times New Roman"/>
                <w:sz w:val="20"/>
                <w:szCs w:val="20"/>
                <w:lang w:val="en-US" w:eastAsia="pt-BR"/>
              </w:rPr>
            </w:pPr>
          </w:p>
        </w:tc>
        <w:tc>
          <w:tcPr>
            <w:tcW w:w="0" w:type="auto"/>
            <w:vMerge/>
            <w:tcBorders>
              <w:top w:val="nil"/>
              <w:left w:val="single" w:sz="4" w:space="0" w:color="auto"/>
              <w:bottom w:val="single" w:sz="4" w:space="0" w:color="auto"/>
              <w:right w:val="single" w:sz="4" w:space="0" w:color="auto"/>
            </w:tcBorders>
            <w:vAlign w:val="center"/>
            <w:hideMark/>
          </w:tcPr>
          <w:p w14:paraId="22038171" w14:textId="77777777" w:rsidR="00171D52" w:rsidRPr="00171D52" w:rsidRDefault="00171D52" w:rsidP="00171D52">
            <w:pPr>
              <w:spacing w:after="0" w:line="360" w:lineRule="auto"/>
              <w:rPr>
                <w:rFonts w:ascii="Times New Roman" w:hAnsi="Times New Roman" w:cs="Times New Roman"/>
                <w:sz w:val="20"/>
                <w:szCs w:val="20"/>
                <w:lang w:val="en-US" w:eastAsia="pt-BR"/>
              </w:rPr>
            </w:pPr>
          </w:p>
        </w:tc>
        <w:tc>
          <w:tcPr>
            <w:tcW w:w="590" w:type="dxa"/>
            <w:tcBorders>
              <w:top w:val="nil"/>
              <w:left w:val="nil"/>
              <w:bottom w:val="single" w:sz="4" w:space="0" w:color="auto"/>
              <w:right w:val="single" w:sz="4" w:space="0" w:color="auto"/>
            </w:tcBorders>
            <w:noWrap/>
            <w:hideMark/>
          </w:tcPr>
          <w:p w14:paraId="7B89A18A" w14:textId="019EBDEB" w:rsidR="00171D52" w:rsidRPr="00171D52" w:rsidRDefault="00171D52" w:rsidP="00171D52">
            <w:pPr>
              <w:spacing w:after="0" w:line="360" w:lineRule="auto"/>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4.02</w:t>
            </w:r>
          </w:p>
        </w:tc>
        <w:tc>
          <w:tcPr>
            <w:tcW w:w="6238" w:type="dxa"/>
            <w:tcBorders>
              <w:top w:val="nil"/>
              <w:left w:val="nil"/>
              <w:bottom w:val="single" w:sz="4" w:space="0" w:color="auto"/>
              <w:right w:val="single" w:sz="4" w:space="0" w:color="auto"/>
            </w:tcBorders>
            <w:hideMark/>
          </w:tcPr>
          <w:p w14:paraId="6A073500" w14:textId="0F6EE0AF" w:rsidR="00171D52" w:rsidRPr="00171D52" w:rsidRDefault="00171D52" w:rsidP="00171D52">
            <w:pPr>
              <w:spacing w:after="0" w:line="360" w:lineRule="auto"/>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Is the taxon capable of living in anthropic habitats (such as gardens or plantations)?</w:t>
            </w:r>
          </w:p>
        </w:tc>
      </w:tr>
      <w:tr w:rsidR="00171D52" w:rsidRPr="00845E6F" w14:paraId="59284154" w14:textId="77777777" w:rsidTr="00EA1E6E">
        <w:trPr>
          <w:trHeight w:val="270"/>
        </w:trPr>
        <w:tc>
          <w:tcPr>
            <w:tcW w:w="0" w:type="auto"/>
            <w:vMerge/>
            <w:tcBorders>
              <w:top w:val="nil"/>
              <w:left w:val="single" w:sz="4" w:space="0" w:color="auto"/>
              <w:bottom w:val="single" w:sz="4" w:space="0" w:color="auto"/>
              <w:right w:val="single" w:sz="4" w:space="0" w:color="auto"/>
            </w:tcBorders>
            <w:vAlign w:val="center"/>
            <w:hideMark/>
          </w:tcPr>
          <w:p w14:paraId="75196D4A" w14:textId="77777777" w:rsidR="00171D52" w:rsidRPr="00171D52" w:rsidRDefault="00171D52" w:rsidP="00171D52">
            <w:pPr>
              <w:spacing w:after="0" w:line="360" w:lineRule="auto"/>
              <w:rPr>
                <w:rFonts w:ascii="Times New Roman" w:hAnsi="Times New Roman" w:cs="Times New Roman"/>
                <w:sz w:val="20"/>
                <w:szCs w:val="20"/>
                <w:lang w:val="en-US" w:eastAsia="pt-BR"/>
              </w:rPr>
            </w:pPr>
          </w:p>
        </w:tc>
        <w:tc>
          <w:tcPr>
            <w:tcW w:w="0" w:type="auto"/>
            <w:vMerge/>
            <w:tcBorders>
              <w:top w:val="nil"/>
              <w:left w:val="single" w:sz="4" w:space="0" w:color="auto"/>
              <w:bottom w:val="single" w:sz="4" w:space="0" w:color="auto"/>
              <w:right w:val="single" w:sz="4" w:space="0" w:color="auto"/>
            </w:tcBorders>
            <w:vAlign w:val="center"/>
            <w:hideMark/>
          </w:tcPr>
          <w:p w14:paraId="6B82AE6F" w14:textId="77777777" w:rsidR="00171D52" w:rsidRPr="00171D52" w:rsidRDefault="00171D52" w:rsidP="00171D52">
            <w:pPr>
              <w:spacing w:after="0" w:line="360" w:lineRule="auto"/>
              <w:rPr>
                <w:rFonts w:ascii="Times New Roman" w:hAnsi="Times New Roman" w:cs="Times New Roman"/>
                <w:sz w:val="20"/>
                <w:szCs w:val="20"/>
                <w:lang w:val="en-US" w:eastAsia="pt-BR"/>
              </w:rPr>
            </w:pPr>
          </w:p>
        </w:tc>
        <w:tc>
          <w:tcPr>
            <w:tcW w:w="590" w:type="dxa"/>
            <w:tcBorders>
              <w:top w:val="nil"/>
              <w:left w:val="nil"/>
              <w:bottom w:val="single" w:sz="4" w:space="0" w:color="auto"/>
              <w:right w:val="single" w:sz="4" w:space="0" w:color="auto"/>
            </w:tcBorders>
            <w:noWrap/>
            <w:hideMark/>
          </w:tcPr>
          <w:p w14:paraId="0F6AD096" w14:textId="5BB73BE6" w:rsidR="00171D52" w:rsidRPr="00171D52" w:rsidRDefault="00171D52" w:rsidP="00171D52">
            <w:pPr>
              <w:spacing w:after="0" w:line="360" w:lineRule="auto"/>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4.03</w:t>
            </w:r>
          </w:p>
        </w:tc>
        <w:tc>
          <w:tcPr>
            <w:tcW w:w="6238" w:type="dxa"/>
            <w:tcBorders>
              <w:top w:val="nil"/>
              <w:left w:val="nil"/>
              <w:bottom w:val="single" w:sz="4" w:space="0" w:color="auto"/>
              <w:right w:val="single" w:sz="4" w:space="0" w:color="auto"/>
            </w:tcBorders>
            <w:hideMark/>
          </w:tcPr>
          <w:p w14:paraId="0FD0D280" w14:textId="50B3095F" w:rsidR="00171D52" w:rsidRPr="00171D52" w:rsidRDefault="00171D52" w:rsidP="00171D52">
            <w:pPr>
              <w:spacing w:after="0" w:line="360" w:lineRule="auto"/>
              <w:rPr>
                <w:rFonts w:ascii="Times New Roman" w:hAnsi="Times New Roman" w:cs="Times New Roman"/>
                <w:sz w:val="20"/>
                <w:szCs w:val="20"/>
                <w:lang w:val="en-US" w:eastAsia="pt-BR"/>
              </w:rPr>
            </w:pPr>
            <w:proofErr w:type="gramStart"/>
            <w:r w:rsidRPr="00171D52">
              <w:rPr>
                <w:rFonts w:ascii="Times New Roman" w:eastAsia="Times New Roman" w:hAnsi="Times New Roman" w:cs="Times New Roman"/>
                <w:sz w:val="20"/>
                <w:szCs w:val="20"/>
                <w:lang w:val="en-US"/>
              </w:rPr>
              <w:t>Is the taxon capable of living in habitats with a wide variation in temperature or humidity, or withstand stress?</w:t>
            </w:r>
            <w:proofErr w:type="gramEnd"/>
          </w:p>
        </w:tc>
      </w:tr>
      <w:tr w:rsidR="00EA1E6E" w:rsidRPr="00171D52" w14:paraId="74C08900" w14:textId="77777777" w:rsidTr="004E7F19">
        <w:trPr>
          <w:trHeight w:val="270"/>
        </w:trPr>
        <w:tc>
          <w:tcPr>
            <w:tcW w:w="8957" w:type="dxa"/>
            <w:gridSpan w:val="4"/>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785F22A2" w14:textId="44EBF2BC" w:rsidR="00EA1E6E" w:rsidRPr="00171D52" w:rsidRDefault="00EA1E6E" w:rsidP="00171D52">
            <w:pPr>
              <w:spacing w:after="0" w:line="360" w:lineRule="auto"/>
              <w:rPr>
                <w:rFonts w:ascii="Times New Roman" w:hAnsi="Times New Roman" w:cs="Times New Roman"/>
                <w:b/>
                <w:bCs/>
                <w:sz w:val="20"/>
                <w:szCs w:val="20"/>
                <w:lang w:val="en-US" w:eastAsia="pt-BR"/>
              </w:rPr>
            </w:pPr>
            <w:r w:rsidRPr="00171D52">
              <w:rPr>
                <w:rFonts w:ascii="Times New Roman" w:hAnsi="Times New Roman" w:cs="Times New Roman"/>
                <w:b/>
                <w:bCs/>
                <w:sz w:val="20"/>
                <w:szCs w:val="20"/>
                <w:lang w:eastAsia="pt-BR"/>
              </w:rPr>
              <w:t xml:space="preserve">Biogeographic </w:t>
            </w:r>
            <w:r w:rsidR="00171D52" w:rsidRPr="00171D52">
              <w:rPr>
                <w:rFonts w:ascii="Times New Roman" w:hAnsi="Times New Roman" w:cs="Times New Roman"/>
                <w:b/>
                <w:bCs/>
                <w:sz w:val="20"/>
                <w:szCs w:val="20"/>
                <w:lang w:eastAsia="pt-BR"/>
              </w:rPr>
              <w:t>features</w:t>
            </w:r>
          </w:p>
        </w:tc>
      </w:tr>
      <w:tr w:rsidR="00171D52" w:rsidRPr="00845E6F" w14:paraId="37CF70F1" w14:textId="77777777" w:rsidTr="00EA1E6E">
        <w:trPr>
          <w:trHeight w:val="270"/>
        </w:trPr>
        <w:tc>
          <w:tcPr>
            <w:tcW w:w="800" w:type="dxa"/>
            <w:vMerge w:val="restart"/>
            <w:tcBorders>
              <w:top w:val="nil"/>
              <w:left w:val="single" w:sz="4" w:space="0" w:color="auto"/>
              <w:bottom w:val="single" w:sz="4" w:space="0" w:color="auto"/>
              <w:right w:val="single" w:sz="4" w:space="0" w:color="auto"/>
            </w:tcBorders>
            <w:noWrap/>
            <w:vAlign w:val="center"/>
            <w:hideMark/>
          </w:tcPr>
          <w:p w14:paraId="1954B16D" w14:textId="77777777" w:rsidR="00171D52" w:rsidRPr="00171D52" w:rsidRDefault="00171D52" w:rsidP="00171D52">
            <w:pPr>
              <w:spacing w:after="0" w:line="360" w:lineRule="auto"/>
              <w:jc w:val="center"/>
              <w:rPr>
                <w:rFonts w:ascii="Times New Roman" w:hAnsi="Times New Roman" w:cs="Times New Roman"/>
                <w:sz w:val="20"/>
                <w:szCs w:val="20"/>
                <w:lang w:val="en-US" w:eastAsia="pt-BR"/>
              </w:rPr>
            </w:pPr>
            <w:r w:rsidRPr="00171D52">
              <w:rPr>
                <w:rFonts w:ascii="Times New Roman" w:hAnsi="Times New Roman" w:cs="Times New Roman"/>
                <w:sz w:val="20"/>
                <w:szCs w:val="20"/>
                <w:lang w:eastAsia="pt-BR"/>
              </w:rPr>
              <w:lastRenderedPageBreak/>
              <w:t>B</w:t>
            </w:r>
          </w:p>
        </w:tc>
        <w:tc>
          <w:tcPr>
            <w:tcW w:w="1329" w:type="dxa"/>
            <w:vMerge w:val="restart"/>
            <w:tcBorders>
              <w:top w:val="nil"/>
              <w:left w:val="single" w:sz="4" w:space="0" w:color="auto"/>
              <w:bottom w:val="single" w:sz="4" w:space="0" w:color="auto"/>
              <w:right w:val="single" w:sz="4" w:space="0" w:color="auto"/>
            </w:tcBorders>
            <w:noWrap/>
            <w:vAlign w:val="center"/>
            <w:hideMark/>
          </w:tcPr>
          <w:p w14:paraId="61274FC7" w14:textId="5E32F3DD" w:rsidR="00171D52" w:rsidRPr="00171D52" w:rsidRDefault="00171D52" w:rsidP="00171D52">
            <w:pPr>
              <w:spacing w:after="0" w:line="360" w:lineRule="auto"/>
              <w:jc w:val="center"/>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Occurrences</w:t>
            </w:r>
          </w:p>
        </w:tc>
        <w:tc>
          <w:tcPr>
            <w:tcW w:w="590" w:type="dxa"/>
            <w:tcBorders>
              <w:top w:val="nil"/>
              <w:left w:val="nil"/>
              <w:bottom w:val="single" w:sz="4" w:space="0" w:color="auto"/>
              <w:right w:val="single" w:sz="4" w:space="0" w:color="auto"/>
            </w:tcBorders>
            <w:noWrap/>
            <w:hideMark/>
          </w:tcPr>
          <w:p w14:paraId="3C2C7370" w14:textId="32AB2A5E" w:rsidR="00171D52" w:rsidRPr="00171D52" w:rsidRDefault="00171D52" w:rsidP="00171D52">
            <w:pPr>
              <w:spacing w:after="0" w:line="360" w:lineRule="auto"/>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5.01</w:t>
            </w:r>
          </w:p>
        </w:tc>
        <w:tc>
          <w:tcPr>
            <w:tcW w:w="6238" w:type="dxa"/>
            <w:tcBorders>
              <w:top w:val="nil"/>
              <w:left w:val="nil"/>
              <w:bottom w:val="single" w:sz="4" w:space="0" w:color="auto"/>
              <w:right w:val="single" w:sz="4" w:space="0" w:color="auto"/>
            </w:tcBorders>
            <w:hideMark/>
          </w:tcPr>
          <w:p w14:paraId="105569FB" w14:textId="70F81BC7" w:rsidR="00171D52" w:rsidRPr="00171D52" w:rsidRDefault="00171D52" w:rsidP="00171D52">
            <w:pPr>
              <w:spacing w:after="0" w:line="360" w:lineRule="auto"/>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 xml:space="preserve">Does the taxon have a history of repeated introductions outside its native range - intentional </w:t>
            </w:r>
            <w:r w:rsidRPr="00171D52">
              <w:rPr>
                <w:rFonts w:ascii="Times New Roman" w:eastAsia="Times New Roman" w:hAnsi="Times New Roman" w:cs="Times New Roman"/>
                <w:b/>
                <w:bCs/>
                <w:sz w:val="20"/>
                <w:szCs w:val="20"/>
                <w:lang w:val="en-US"/>
              </w:rPr>
              <w:t>introductions</w:t>
            </w:r>
            <w:r w:rsidRPr="00171D52">
              <w:rPr>
                <w:rFonts w:ascii="Times New Roman" w:eastAsia="Times New Roman" w:hAnsi="Times New Roman" w:cs="Times New Roman"/>
                <w:sz w:val="20"/>
                <w:szCs w:val="20"/>
                <w:lang w:val="en-US"/>
              </w:rPr>
              <w:t>?</w:t>
            </w:r>
          </w:p>
        </w:tc>
      </w:tr>
      <w:tr w:rsidR="00171D52" w:rsidRPr="00845E6F" w14:paraId="7387875A" w14:textId="77777777" w:rsidTr="00EA1E6E">
        <w:trPr>
          <w:trHeight w:val="270"/>
        </w:trPr>
        <w:tc>
          <w:tcPr>
            <w:tcW w:w="0" w:type="auto"/>
            <w:vMerge/>
            <w:tcBorders>
              <w:top w:val="nil"/>
              <w:left w:val="single" w:sz="4" w:space="0" w:color="auto"/>
              <w:bottom w:val="single" w:sz="4" w:space="0" w:color="auto"/>
              <w:right w:val="single" w:sz="4" w:space="0" w:color="auto"/>
            </w:tcBorders>
            <w:vAlign w:val="center"/>
            <w:hideMark/>
          </w:tcPr>
          <w:p w14:paraId="2C2C8E37" w14:textId="77777777" w:rsidR="00171D52" w:rsidRPr="00171D52" w:rsidRDefault="00171D52" w:rsidP="00171D52">
            <w:pPr>
              <w:spacing w:after="0" w:line="360" w:lineRule="auto"/>
              <w:rPr>
                <w:rFonts w:ascii="Times New Roman" w:hAnsi="Times New Roman" w:cs="Times New Roman"/>
                <w:sz w:val="20"/>
                <w:szCs w:val="20"/>
                <w:lang w:val="en-US" w:eastAsia="pt-BR"/>
              </w:rPr>
            </w:pPr>
          </w:p>
        </w:tc>
        <w:tc>
          <w:tcPr>
            <w:tcW w:w="0" w:type="auto"/>
            <w:vMerge/>
            <w:tcBorders>
              <w:top w:val="nil"/>
              <w:left w:val="single" w:sz="4" w:space="0" w:color="auto"/>
              <w:bottom w:val="single" w:sz="4" w:space="0" w:color="auto"/>
              <w:right w:val="single" w:sz="4" w:space="0" w:color="auto"/>
            </w:tcBorders>
            <w:vAlign w:val="center"/>
            <w:hideMark/>
          </w:tcPr>
          <w:p w14:paraId="4458A474" w14:textId="77777777" w:rsidR="00171D52" w:rsidRPr="00171D52" w:rsidRDefault="00171D52" w:rsidP="00171D52">
            <w:pPr>
              <w:spacing w:after="0" w:line="360" w:lineRule="auto"/>
              <w:rPr>
                <w:rFonts w:ascii="Times New Roman" w:hAnsi="Times New Roman" w:cs="Times New Roman"/>
                <w:sz w:val="20"/>
                <w:szCs w:val="20"/>
                <w:lang w:val="en-US" w:eastAsia="pt-BR"/>
              </w:rPr>
            </w:pPr>
          </w:p>
        </w:tc>
        <w:tc>
          <w:tcPr>
            <w:tcW w:w="590" w:type="dxa"/>
            <w:tcBorders>
              <w:top w:val="nil"/>
              <w:left w:val="nil"/>
              <w:bottom w:val="single" w:sz="4" w:space="0" w:color="auto"/>
              <w:right w:val="single" w:sz="4" w:space="0" w:color="auto"/>
            </w:tcBorders>
            <w:noWrap/>
            <w:hideMark/>
          </w:tcPr>
          <w:p w14:paraId="17A9D321" w14:textId="54E1C18F" w:rsidR="00171D52" w:rsidRPr="00171D52" w:rsidRDefault="00171D52" w:rsidP="00171D52">
            <w:pPr>
              <w:spacing w:after="0" w:line="360" w:lineRule="auto"/>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5.02</w:t>
            </w:r>
          </w:p>
        </w:tc>
        <w:tc>
          <w:tcPr>
            <w:tcW w:w="6238" w:type="dxa"/>
            <w:tcBorders>
              <w:top w:val="nil"/>
              <w:left w:val="nil"/>
              <w:bottom w:val="single" w:sz="4" w:space="0" w:color="auto"/>
              <w:right w:val="single" w:sz="4" w:space="0" w:color="auto"/>
            </w:tcBorders>
            <w:hideMark/>
          </w:tcPr>
          <w:p w14:paraId="69155C6C" w14:textId="607881ED" w:rsidR="00171D52" w:rsidRPr="00171D52" w:rsidRDefault="00171D52" w:rsidP="00171D52">
            <w:pPr>
              <w:spacing w:after="0" w:line="360" w:lineRule="auto"/>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 xml:space="preserve">Are there records that the taxon </w:t>
            </w:r>
            <w:proofErr w:type="gramStart"/>
            <w:r w:rsidRPr="00171D52">
              <w:rPr>
                <w:rFonts w:ascii="Times New Roman" w:eastAsia="Times New Roman" w:hAnsi="Times New Roman" w:cs="Times New Roman"/>
                <w:sz w:val="20"/>
                <w:szCs w:val="20"/>
                <w:lang w:val="en-US"/>
              </w:rPr>
              <w:t>is established</w:t>
            </w:r>
            <w:proofErr w:type="gramEnd"/>
            <w:r w:rsidRPr="00171D52">
              <w:rPr>
                <w:rFonts w:ascii="Times New Roman" w:eastAsia="Times New Roman" w:hAnsi="Times New Roman" w:cs="Times New Roman"/>
                <w:sz w:val="20"/>
                <w:szCs w:val="20"/>
                <w:lang w:val="en-US"/>
              </w:rPr>
              <w:t xml:space="preserve"> outside its historically known native range?</w:t>
            </w:r>
          </w:p>
        </w:tc>
      </w:tr>
      <w:tr w:rsidR="00171D52" w:rsidRPr="00845E6F" w14:paraId="39B7B13F" w14:textId="77777777" w:rsidTr="00EA1E6E">
        <w:trPr>
          <w:trHeight w:val="270"/>
        </w:trPr>
        <w:tc>
          <w:tcPr>
            <w:tcW w:w="0" w:type="auto"/>
            <w:vMerge/>
            <w:tcBorders>
              <w:top w:val="nil"/>
              <w:left w:val="single" w:sz="4" w:space="0" w:color="auto"/>
              <w:bottom w:val="single" w:sz="4" w:space="0" w:color="auto"/>
              <w:right w:val="single" w:sz="4" w:space="0" w:color="auto"/>
            </w:tcBorders>
            <w:vAlign w:val="center"/>
            <w:hideMark/>
          </w:tcPr>
          <w:p w14:paraId="31608C05" w14:textId="77777777" w:rsidR="00171D52" w:rsidRPr="00171D52" w:rsidRDefault="00171D52" w:rsidP="00171D52">
            <w:pPr>
              <w:spacing w:after="0" w:line="360" w:lineRule="auto"/>
              <w:rPr>
                <w:rFonts w:ascii="Times New Roman" w:hAnsi="Times New Roman" w:cs="Times New Roman"/>
                <w:sz w:val="20"/>
                <w:szCs w:val="20"/>
                <w:lang w:val="en-US" w:eastAsia="pt-BR"/>
              </w:rPr>
            </w:pPr>
          </w:p>
        </w:tc>
        <w:tc>
          <w:tcPr>
            <w:tcW w:w="0" w:type="auto"/>
            <w:vMerge/>
            <w:tcBorders>
              <w:top w:val="nil"/>
              <w:left w:val="single" w:sz="4" w:space="0" w:color="auto"/>
              <w:bottom w:val="single" w:sz="4" w:space="0" w:color="auto"/>
              <w:right w:val="single" w:sz="4" w:space="0" w:color="auto"/>
            </w:tcBorders>
            <w:vAlign w:val="center"/>
            <w:hideMark/>
          </w:tcPr>
          <w:p w14:paraId="5FE86D43" w14:textId="77777777" w:rsidR="00171D52" w:rsidRPr="00171D52" w:rsidRDefault="00171D52" w:rsidP="00171D52">
            <w:pPr>
              <w:spacing w:after="0" w:line="360" w:lineRule="auto"/>
              <w:rPr>
                <w:rFonts w:ascii="Times New Roman" w:hAnsi="Times New Roman" w:cs="Times New Roman"/>
                <w:sz w:val="20"/>
                <w:szCs w:val="20"/>
                <w:lang w:val="en-US" w:eastAsia="pt-BR"/>
              </w:rPr>
            </w:pPr>
          </w:p>
        </w:tc>
        <w:tc>
          <w:tcPr>
            <w:tcW w:w="590" w:type="dxa"/>
            <w:tcBorders>
              <w:top w:val="nil"/>
              <w:left w:val="nil"/>
              <w:bottom w:val="single" w:sz="4" w:space="0" w:color="auto"/>
              <w:right w:val="single" w:sz="4" w:space="0" w:color="auto"/>
            </w:tcBorders>
            <w:noWrap/>
            <w:hideMark/>
          </w:tcPr>
          <w:p w14:paraId="72B48E2F" w14:textId="232DA407" w:rsidR="00171D52" w:rsidRPr="00171D52" w:rsidRDefault="00171D52" w:rsidP="00171D52">
            <w:pPr>
              <w:spacing w:after="0" w:line="360" w:lineRule="auto"/>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5.03</w:t>
            </w:r>
          </w:p>
        </w:tc>
        <w:tc>
          <w:tcPr>
            <w:tcW w:w="6238" w:type="dxa"/>
            <w:tcBorders>
              <w:top w:val="nil"/>
              <w:left w:val="nil"/>
              <w:bottom w:val="single" w:sz="4" w:space="0" w:color="auto"/>
              <w:right w:val="single" w:sz="4" w:space="0" w:color="auto"/>
            </w:tcBorders>
            <w:hideMark/>
          </w:tcPr>
          <w:p w14:paraId="13BFA207" w14:textId="28FFB843" w:rsidR="00171D52" w:rsidRPr="00171D52" w:rsidRDefault="00171D52" w:rsidP="00171D52">
            <w:pPr>
              <w:spacing w:after="0" w:line="360" w:lineRule="auto"/>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Is the taxon endemic in its native range?</w:t>
            </w:r>
          </w:p>
        </w:tc>
      </w:tr>
      <w:tr w:rsidR="00171D52" w:rsidRPr="00845E6F" w14:paraId="41AC3CA1" w14:textId="77777777" w:rsidTr="00EA1E6E">
        <w:trPr>
          <w:trHeight w:val="270"/>
        </w:trPr>
        <w:tc>
          <w:tcPr>
            <w:tcW w:w="0" w:type="auto"/>
            <w:vMerge/>
            <w:tcBorders>
              <w:top w:val="nil"/>
              <w:left w:val="single" w:sz="4" w:space="0" w:color="auto"/>
              <w:bottom w:val="single" w:sz="4" w:space="0" w:color="auto"/>
              <w:right w:val="single" w:sz="4" w:space="0" w:color="auto"/>
            </w:tcBorders>
            <w:vAlign w:val="center"/>
            <w:hideMark/>
          </w:tcPr>
          <w:p w14:paraId="57179B65" w14:textId="77777777" w:rsidR="00171D52" w:rsidRPr="00171D52" w:rsidRDefault="00171D52" w:rsidP="00171D52">
            <w:pPr>
              <w:spacing w:after="0" w:line="360" w:lineRule="auto"/>
              <w:rPr>
                <w:rFonts w:ascii="Times New Roman" w:hAnsi="Times New Roman" w:cs="Times New Roman"/>
                <w:sz w:val="20"/>
                <w:szCs w:val="20"/>
                <w:lang w:val="en-US" w:eastAsia="pt-BR"/>
              </w:rPr>
            </w:pPr>
          </w:p>
        </w:tc>
        <w:tc>
          <w:tcPr>
            <w:tcW w:w="0" w:type="auto"/>
            <w:vMerge/>
            <w:tcBorders>
              <w:top w:val="nil"/>
              <w:left w:val="single" w:sz="4" w:space="0" w:color="auto"/>
              <w:bottom w:val="single" w:sz="4" w:space="0" w:color="auto"/>
              <w:right w:val="single" w:sz="4" w:space="0" w:color="auto"/>
            </w:tcBorders>
            <w:vAlign w:val="center"/>
            <w:hideMark/>
          </w:tcPr>
          <w:p w14:paraId="3FB165E8" w14:textId="77777777" w:rsidR="00171D52" w:rsidRPr="00171D52" w:rsidRDefault="00171D52" w:rsidP="00171D52">
            <w:pPr>
              <w:spacing w:after="0" w:line="360" w:lineRule="auto"/>
              <w:rPr>
                <w:rFonts w:ascii="Times New Roman" w:hAnsi="Times New Roman" w:cs="Times New Roman"/>
                <w:sz w:val="20"/>
                <w:szCs w:val="20"/>
                <w:lang w:val="en-US" w:eastAsia="pt-BR"/>
              </w:rPr>
            </w:pPr>
          </w:p>
        </w:tc>
        <w:tc>
          <w:tcPr>
            <w:tcW w:w="590" w:type="dxa"/>
            <w:tcBorders>
              <w:top w:val="nil"/>
              <w:left w:val="nil"/>
              <w:bottom w:val="single" w:sz="4" w:space="0" w:color="auto"/>
              <w:right w:val="single" w:sz="4" w:space="0" w:color="auto"/>
            </w:tcBorders>
            <w:noWrap/>
            <w:hideMark/>
          </w:tcPr>
          <w:p w14:paraId="139F448F" w14:textId="1A329587" w:rsidR="00171D52" w:rsidRPr="00171D52" w:rsidRDefault="00171D52" w:rsidP="00171D52">
            <w:pPr>
              <w:spacing w:after="0" w:line="360" w:lineRule="auto"/>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5.04</w:t>
            </w:r>
          </w:p>
        </w:tc>
        <w:tc>
          <w:tcPr>
            <w:tcW w:w="6238" w:type="dxa"/>
            <w:tcBorders>
              <w:top w:val="nil"/>
              <w:left w:val="nil"/>
              <w:bottom w:val="single" w:sz="4" w:space="0" w:color="auto"/>
              <w:right w:val="single" w:sz="4" w:space="0" w:color="auto"/>
            </w:tcBorders>
            <w:hideMark/>
          </w:tcPr>
          <w:p w14:paraId="6015DC2B" w14:textId="6D823A3A" w:rsidR="00171D52" w:rsidRPr="00171D52" w:rsidRDefault="00171D52" w:rsidP="00171D52">
            <w:pPr>
              <w:spacing w:after="0" w:line="360" w:lineRule="auto"/>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Are there records of occurrence of the taxon in breeding facilities outside its native range?</w:t>
            </w:r>
          </w:p>
        </w:tc>
      </w:tr>
      <w:tr w:rsidR="00171D52" w:rsidRPr="00845E6F" w14:paraId="4E4CDDA9" w14:textId="77777777" w:rsidTr="00EA1E6E">
        <w:trPr>
          <w:trHeight w:val="270"/>
        </w:trPr>
        <w:tc>
          <w:tcPr>
            <w:tcW w:w="0" w:type="auto"/>
            <w:vMerge/>
            <w:tcBorders>
              <w:top w:val="nil"/>
              <w:left w:val="single" w:sz="4" w:space="0" w:color="auto"/>
              <w:bottom w:val="single" w:sz="4" w:space="0" w:color="auto"/>
              <w:right w:val="single" w:sz="4" w:space="0" w:color="auto"/>
            </w:tcBorders>
            <w:vAlign w:val="center"/>
            <w:hideMark/>
          </w:tcPr>
          <w:p w14:paraId="079ED29F" w14:textId="77777777" w:rsidR="00171D52" w:rsidRPr="00171D52" w:rsidRDefault="00171D52" w:rsidP="00171D52">
            <w:pPr>
              <w:spacing w:after="0" w:line="360" w:lineRule="auto"/>
              <w:rPr>
                <w:rFonts w:ascii="Times New Roman" w:hAnsi="Times New Roman" w:cs="Times New Roman"/>
                <w:sz w:val="20"/>
                <w:szCs w:val="20"/>
                <w:lang w:val="en-US" w:eastAsia="pt-BR"/>
              </w:rPr>
            </w:pPr>
          </w:p>
        </w:tc>
        <w:tc>
          <w:tcPr>
            <w:tcW w:w="0" w:type="auto"/>
            <w:vMerge/>
            <w:tcBorders>
              <w:top w:val="nil"/>
              <w:left w:val="single" w:sz="4" w:space="0" w:color="auto"/>
              <w:bottom w:val="single" w:sz="4" w:space="0" w:color="auto"/>
              <w:right w:val="single" w:sz="4" w:space="0" w:color="auto"/>
            </w:tcBorders>
            <w:vAlign w:val="center"/>
            <w:hideMark/>
          </w:tcPr>
          <w:p w14:paraId="7302C0FA" w14:textId="77777777" w:rsidR="00171D52" w:rsidRPr="00171D52" w:rsidRDefault="00171D52" w:rsidP="00171D52">
            <w:pPr>
              <w:spacing w:after="0" w:line="360" w:lineRule="auto"/>
              <w:rPr>
                <w:rFonts w:ascii="Times New Roman" w:hAnsi="Times New Roman" w:cs="Times New Roman"/>
                <w:sz w:val="20"/>
                <w:szCs w:val="20"/>
                <w:lang w:val="en-US" w:eastAsia="pt-BR"/>
              </w:rPr>
            </w:pPr>
          </w:p>
        </w:tc>
        <w:tc>
          <w:tcPr>
            <w:tcW w:w="590" w:type="dxa"/>
            <w:tcBorders>
              <w:top w:val="nil"/>
              <w:left w:val="nil"/>
              <w:bottom w:val="single" w:sz="4" w:space="0" w:color="auto"/>
              <w:right w:val="single" w:sz="4" w:space="0" w:color="auto"/>
            </w:tcBorders>
            <w:noWrap/>
            <w:hideMark/>
          </w:tcPr>
          <w:p w14:paraId="4BB21EE5" w14:textId="1055E5EC" w:rsidR="00171D52" w:rsidRPr="00171D52" w:rsidRDefault="00171D52" w:rsidP="00171D52">
            <w:pPr>
              <w:spacing w:after="0" w:line="360" w:lineRule="auto"/>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5.05</w:t>
            </w:r>
          </w:p>
        </w:tc>
        <w:tc>
          <w:tcPr>
            <w:tcW w:w="6238" w:type="dxa"/>
            <w:tcBorders>
              <w:top w:val="nil"/>
              <w:left w:val="nil"/>
              <w:bottom w:val="single" w:sz="4" w:space="0" w:color="auto"/>
              <w:right w:val="single" w:sz="4" w:space="0" w:color="auto"/>
            </w:tcBorders>
            <w:hideMark/>
          </w:tcPr>
          <w:p w14:paraId="0B581C93" w14:textId="3650C644" w:rsidR="00171D52" w:rsidRPr="00171D52" w:rsidRDefault="00171D52" w:rsidP="00171D52">
            <w:pPr>
              <w:spacing w:after="0" w:line="360" w:lineRule="auto"/>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Are there records that the species is invasive in habitats outside its native range?</w:t>
            </w:r>
          </w:p>
        </w:tc>
      </w:tr>
      <w:tr w:rsidR="00EA1E6E" w:rsidRPr="00171D52" w14:paraId="41B40FFC" w14:textId="77777777" w:rsidTr="004E7F19">
        <w:trPr>
          <w:trHeight w:val="270"/>
        </w:trPr>
        <w:tc>
          <w:tcPr>
            <w:tcW w:w="8957" w:type="dxa"/>
            <w:gridSpan w:val="4"/>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75E08750" w14:textId="6B892EBD" w:rsidR="00EA1E6E" w:rsidRPr="00171D52" w:rsidRDefault="00EA1E6E" w:rsidP="00171D52">
            <w:pPr>
              <w:spacing w:after="0" w:line="360" w:lineRule="auto"/>
              <w:rPr>
                <w:rFonts w:ascii="Times New Roman" w:hAnsi="Times New Roman" w:cs="Times New Roman"/>
                <w:b/>
                <w:bCs/>
                <w:sz w:val="20"/>
                <w:szCs w:val="20"/>
                <w:lang w:val="en-US" w:eastAsia="pt-BR"/>
              </w:rPr>
            </w:pPr>
            <w:r w:rsidRPr="00171D52">
              <w:rPr>
                <w:rFonts w:ascii="Times New Roman" w:hAnsi="Times New Roman" w:cs="Times New Roman"/>
                <w:b/>
                <w:bCs/>
                <w:sz w:val="20"/>
                <w:szCs w:val="20"/>
                <w:lang w:eastAsia="pt-BR"/>
              </w:rPr>
              <w:t xml:space="preserve">Social and economic </w:t>
            </w:r>
            <w:r w:rsidR="00171D52" w:rsidRPr="00171D52">
              <w:rPr>
                <w:rFonts w:ascii="Times New Roman" w:hAnsi="Times New Roman" w:cs="Times New Roman"/>
                <w:b/>
                <w:bCs/>
                <w:sz w:val="20"/>
                <w:szCs w:val="20"/>
                <w:lang w:eastAsia="pt-BR"/>
              </w:rPr>
              <w:t>features</w:t>
            </w:r>
          </w:p>
        </w:tc>
      </w:tr>
      <w:tr w:rsidR="00171D52" w:rsidRPr="00845E6F" w14:paraId="77B8260E" w14:textId="77777777" w:rsidTr="00EA1E6E">
        <w:trPr>
          <w:trHeight w:val="270"/>
        </w:trPr>
        <w:tc>
          <w:tcPr>
            <w:tcW w:w="800" w:type="dxa"/>
            <w:vMerge w:val="restart"/>
            <w:tcBorders>
              <w:top w:val="nil"/>
              <w:left w:val="single" w:sz="4" w:space="0" w:color="auto"/>
              <w:bottom w:val="single" w:sz="4" w:space="0" w:color="auto"/>
              <w:right w:val="single" w:sz="4" w:space="0" w:color="auto"/>
            </w:tcBorders>
            <w:noWrap/>
            <w:vAlign w:val="center"/>
            <w:hideMark/>
          </w:tcPr>
          <w:p w14:paraId="33D5FD35" w14:textId="77777777" w:rsidR="00171D52" w:rsidRPr="00171D52" w:rsidRDefault="00171D52" w:rsidP="00171D52">
            <w:pPr>
              <w:spacing w:after="0" w:line="360" w:lineRule="auto"/>
              <w:jc w:val="center"/>
              <w:rPr>
                <w:rFonts w:ascii="Times New Roman" w:hAnsi="Times New Roman" w:cs="Times New Roman"/>
                <w:sz w:val="20"/>
                <w:szCs w:val="20"/>
                <w:lang w:val="en-US" w:eastAsia="pt-BR"/>
              </w:rPr>
            </w:pPr>
            <w:r w:rsidRPr="00171D52">
              <w:rPr>
                <w:rFonts w:ascii="Times New Roman" w:hAnsi="Times New Roman" w:cs="Times New Roman"/>
                <w:sz w:val="20"/>
                <w:szCs w:val="20"/>
                <w:lang w:eastAsia="pt-BR"/>
              </w:rPr>
              <w:t>C</w:t>
            </w:r>
          </w:p>
        </w:tc>
        <w:tc>
          <w:tcPr>
            <w:tcW w:w="1329" w:type="dxa"/>
            <w:vMerge w:val="restart"/>
            <w:tcBorders>
              <w:top w:val="nil"/>
              <w:left w:val="single" w:sz="4" w:space="0" w:color="auto"/>
              <w:bottom w:val="single" w:sz="4" w:space="0" w:color="auto"/>
              <w:right w:val="single" w:sz="4" w:space="0" w:color="auto"/>
            </w:tcBorders>
            <w:vAlign w:val="center"/>
            <w:hideMark/>
          </w:tcPr>
          <w:p w14:paraId="335F98BF" w14:textId="245640FA" w:rsidR="00171D52" w:rsidRPr="00171D52" w:rsidRDefault="00171D52" w:rsidP="00171D52">
            <w:pPr>
              <w:spacing w:after="0" w:line="360" w:lineRule="auto"/>
              <w:jc w:val="center"/>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Economic relevance</w:t>
            </w:r>
          </w:p>
        </w:tc>
        <w:tc>
          <w:tcPr>
            <w:tcW w:w="590" w:type="dxa"/>
            <w:tcBorders>
              <w:top w:val="nil"/>
              <w:left w:val="nil"/>
              <w:bottom w:val="single" w:sz="4" w:space="0" w:color="auto"/>
              <w:right w:val="single" w:sz="4" w:space="0" w:color="auto"/>
            </w:tcBorders>
            <w:noWrap/>
            <w:hideMark/>
          </w:tcPr>
          <w:p w14:paraId="75739D97" w14:textId="63E772E2" w:rsidR="00171D52" w:rsidRPr="00171D52" w:rsidRDefault="00171D52" w:rsidP="00171D52">
            <w:pPr>
              <w:spacing w:after="0" w:line="360" w:lineRule="auto"/>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6.01</w:t>
            </w:r>
          </w:p>
        </w:tc>
        <w:tc>
          <w:tcPr>
            <w:tcW w:w="6238" w:type="dxa"/>
            <w:tcBorders>
              <w:top w:val="nil"/>
              <w:left w:val="nil"/>
              <w:bottom w:val="single" w:sz="4" w:space="0" w:color="auto"/>
              <w:right w:val="single" w:sz="4" w:space="0" w:color="auto"/>
            </w:tcBorders>
            <w:hideMark/>
          </w:tcPr>
          <w:p w14:paraId="6F71B19F" w14:textId="4A2455FA" w:rsidR="00171D52" w:rsidRPr="00171D52" w:rsidRDefault="00171D52" w:rsidP="00171D52">
            <w:pPr>
              <w:spacing w:after="0" w:line="360" w:lineRule="auto"/>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Can the taxon be (or is it) used in animal production, breeding sites or cultivation?</w:t>
            </w:r>
          </w:p>
        </w:tc>
      </w:tr>
      <w:tr w:rsidR="00171D52" w:rsidRPr="00845E6F" w14:paraId="3D4A14A5" w14:textId="77777777" w:rsidTr="00EA1E6E">
        <w:trPr>
          <w:trHeight w:val="270"/>
        </w:trPr>
        <w:tc>
          <w:tcPr>
            <w:tcW w:w="0" w:type="auto"/>
            <w:vMerge/>
            <w:tcBorders>
              <w:top w:val="nil"/>
              <w:left w:val="single" w:sz="4" w:space="0" w:color="auto"/>
              <w:bottom w:val="single" w:sz="4" w:space="0" w:color="auto"/>
              <w:right w:val="single" w:sz="4" w:space="0" w:color="auto"/>
            </w:tcBorders>
            <w:vAlign w:val="center"/>
            <w:hideMark/>
          </w:tcPr>
          <w:p w14:paraId="6E98ECAE" w14:textId="77777777" w:rsidR="00171D52" w:rsidRPr="00171D52" w:rsidRDefault="00171D52" w:rsidP="00171D52">
            <w:pPr>
              <w:spacing w:after="0" w:line="360" w:lineRule="auto"/>
              <w:rPr>
                <w:rFonts w:ascii="Times New Roman" w:hAnsi="Times New Roman" w:cs="Times New Roman"/>
                <w:sz w:val="20"/>
                <w:szCs w:val="20"/>
                <w:lang w:val="en-US" w:eastAsia="pt-BR"/>
              </w:rPr>
            </w:pPr>
          </w:p>
        </w:tc>
        <w:tc>
          <w:tcPr>
            <w:tcW w:w="0" w:type="auto"/>
            <w:vMerge/>
            <w:tcBorders>
              <w:top w:val="nil"/>
              <w:left w:val="single" w:sz="4" w:space="0" w:color="auto"/>
              <w:bottom w:val="single" w:sz="4" w:space="0" w:color="auto"/>
              <w:right w:val="single" w:sz="4" w:space="0" w:color="auto"/>
            </w:tcBorders>
            <w:vAlign w:val="center"/>
            <w:hideMark/>
          </w:tcPr>
          <w:p w14:paraId="7BBCCA51" w14:textId="77777777" w:rsidR="00171D52" w:rsidRPr="00171D52" w:rsidRDefault="00171D52" w:rsidP="00171D52">
            <w:pPr>
              <w:spacing w:after="0" w:line="360" w:lineRule="auto"/>
              <w:rPr>
                <w:rFonts w:ascii="Times New Roman" w:hAnsi="Times New Roman" w:cs="Times New Roman"/>
                <w:sz w:val="20"/>
                <w:szCs w:val="20"/>
                <w:lang w:val="en-US" w:eastAsia="pt-BR"/>
              </w:rPr>
            </w:pPr>
          </w:p>
        </w:tc>
        <w:tc>
          <w:tcPr>
            <w:tcW w:w="590" w:type="dxa"/>
            <w:tcBorders>
              <w:top w:val="nil"/>
              <w:left w:val="nil"/>
              <w:bottom w:val="single" w:sz="4" w:space="0" w:color="auto"/>
              <w:right w:val="single" w:sz="4" w:space="0" w:color="auto"/>
            </w:tcBorders>
            <w:noWrap/>
            <w:hideMark/>
          </w:tcPr>
          <w:p w14:paraId="14AA700D" w14:textId="6B86102E" w:rsidR="00171D52" w:rsidRPr="00171D52" w:rsidRDefault="00171D52" w:rsidP="00171D52">
            <w:pPr>
              <w:spacing w:after="0" w:line="360" w:lineRule="auto"/>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6.02</w:t>
            </w:r>
          </w:p>
        </w:tc>
        <w:tc>
          <w:tcPr>
            <w:tcW w:w="6238" w:type="dxa"/>
            <w:tcBorders>
              <w:top w:val="nil"/>
              <w:left w:val="nil"/>
              <w:bottom w:val="single" w:sz="4" w:space="0" w:color="auto"/>
              <w:right w:val="single" w:sz="4" w:space="0" w:color="auto"/>
            </w:tcBorders>
            <w:hideMark/>
          </w:tcPr>
          <w:p w14:paraId="6999687B" w14:textId="3A6E511A" w:rsidR="00171D52" w:rsidRPr="00171D52" w:rsidRDefault="00171D52" w:rsidP="00171D52">
            <w:pPr>
              <w:spacing w:after="0" w:line="360" w:lineRule="auto"/>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Does the taxon have ornamentally attractive traits for humans that favor its breeding?</w:t>
            </w:r>
          </w:p>
        </w:tc>
      </w:tr>
      <w:tr w:rsidR="00171D52" w:rsidRPr="00845E6F" w14:paraId="4E1C08EA" w14:textId="77777777" w:rsidTr="00EA1E6E">
        <w:trPr>
          <w:trHeight w:val="270"/>
        </w:trPr>
        <w:tc>
          <w:tcPr>
            <w:tcW w:w="0" w:type="auto"/>
            <w:vMerge/>
            <w:tcBorders>
              <w:top w:val="nil"/>
              <w:left w:val="single" w:sz="4" w:space="0" w:color="auto"/>
              <w:bottom w:val="single" w:sz="4" w:space="0" w:color="auto"/>
              <w:right w:val="single" w:sz="4" w:space="0" w:color="auto"/>
            </w:tcBorders>
            <w:vAlign w:val="center"/>
            <w:hideMark/>
          </w:tcPr>
          <w:p w14:paraId="5E06CF3D" w14:textId="77777777" w:rsidR="00171D52" w:rsidRPr="00171D52" w:rsidRDefault="00171D52" w:rsidP="00171D52">
            <w:pPr>
              <w:spacing w:after="0" w:line="360" w:lineRule="auto"/>
              <w:rPr>
                <w:rFonts w:ascii="Times New Roman" w:hAnsi="Times New Roman" w:cs="Times New Roman"/>
                <w:sz w:val="20"/>
                <w:szCs w:val="20"/>
                <w:lang w:val="en-US" w:eastAsia="pt-BR"/>
              </w:rPr>
            </w:pPr>
          </w:p>
        </w:tc>
        <w:tc>
          <w:tcPr>
            <w:tcW w:w="0" w:type="auto"/>
            <w:vMerge/>
            <w:tcBorders>
              <w:top w:val="nil"/>
              <w:left w:val="single" w:sz="4" w:space="0" w:color="auto"/>
              <w:bottom w:val="single" w:sz="4" w:space="0" w:color="auto"/>
              <w:right w:val="single" w:sz="4" w:space="0" w:color="auto"/>
            </w:tcBorders>
            <w:vAlign w:val="center"/>
            <w:hideMark/>
          </w:tcPr>
          <w:p w14:paraId="46493412" w14:textId="77777777" w:rsidR="00171D52" w:rsidRPr="00171D52" w:rsidRDefault="00171D52" w:rsidP="00171D52">
            <w:pPr>
              <w:spacing w:after="0" w:line="360" w:lineRule="auto"/>
              <w:rPr>
                <w:rFonts w:ascii="Times New Roman" w:hAnsi="Times New Roman" w:cs="Times New Roman"/>
                <w:sz w:val="20"/>
                <w:szCs w:val="20"/>
                <w:lang w:val="en-US" w:eastAsia="pt-BR"/>
              </w:rPr>
            </w:pPr>
          </w:p>
        </w:tc>
        <w:tc>
          <w:tcPr>
            <w:tcW w:w="590" w:type="dxa"/>
            <w:tcBorders>
              <w:top w:val="nil"/>
              <w:left w:val="nil"/>
              <w:bottom w:val="single" w:sz="4" w:space="0" w:color="auto"/>
              <w:right w:val="single" w:sz="4" w:space="0" w:color="auto"/>
            </w:tcBorders>
            <w:noWrap/>
            <w:hideMark/>
          </w:tcPr>
          <w:p w14:paraId="015F7960" w14:textId="2C95EDD7" w:rsidR="00171D52" w:rsidRPr="00171D52" w:rsidRDefault="00171D52" w:rsidP="00171D52">
            <w:pPr>
              <w:spacing w:after="0" w:line="360" w:lineRule="auto"/>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6.03</w:t>
            </w:r>
          </w:p>
        </w:tc>
        <w:tc>
          <w:tcPr>
            <w:tcW w:w="6238" w:type="dxa"/>
            <w:tcBorders>
              <w:top w:val="nil"/>
              <w:left w:val="nil"/>
              <w:bottom w:val="single" w:sz="4" w:space="0" w:color="auto"/>
              <w:right w:val="single" w:sz="4" w:space="0" w:color="auto"/>
            </w:tcBorders>
            <w:hideMark/>
          </w:tcPr>
          <w:p w14:paraId="46BFFB64" w14:textId="2FB2387E" w:rsidR="00171D52" w:rsidRPr="00171D52" w:rsidRDefault="00171D52" w:rsidP="00171D52">
            <w:pPr>
              <w:spacing w:after="0" w:line="360" w:lineRule="auto"/>
              <w:rPr>
                <w:rFonts w:ascii="Times New Roman" w:hAnsi="Times New Roman" w:cs="Times New Roman"/>
                <w:b/>
                <w:bCs/>
                <w:sz w:val="20"/>
                <w:szCs w:val="20"/>
                <w:lang w:val="en-US" w:eastAsia="pt-BR"/>
              </w:rPr>
            </w:pPr>
            <w:r w:rsidRPr="00171D52">
              <w:rPr>
                <w:rFonts w:ascii="Times New Roman" w:eastAsia="Times New Roman" w:hAnsi="Times New Roman" w:cs="Times New Roman"/>
                <w:sz w:val="20"/>
                <w:szCs w:val="20"/>
                <w:lang w:val="en-US"/>
              </w:rPr>
              <w:t xml:space="preserve">Are there records of occurrence of this taxon in habitats close to its breeding grounds (or are there records of escape from breeding grounds - </w:t>
            </w:r>
            <w:r w:rsidRPr="00171D52">
              <w:rPr>
                <w:rFonts w:ascii="Times New Roman" w:eastAsia="Times New Roman" w:hAnsi="Times New Roman" w:cs="Times New Roman"/>
                <w:b/>
                <w:bCs/>
                <w:sz w:val="20"/>
                <w:szCs w:val="20"/>
                <w:lang w:val="en-US"/>
              </w:rPr>
              <w:t>accidental introductions</w:t>
            </w:r>
            <w:r w:rsidRPr="00171D52">
              <w:rPr>
                <w:rFonts w:ascii="Times New Roman" w:eastAsia="Times New Roman" w:hAnsi="Times New Roman" w:cs="Times New Roman"/>
                <w:sz w:val="20"/>
                <w:szCs w:val="20"/>
                <w:lang w:val="en-US"/>
              </w:rPr>
              <w:t>)?</w:t>
            </w:r>
          </w:p>
        </w:tc>
      </w:tr>
      <w:tr w:rsidR="00171D52" w:rsidRPr="00845E6F" w14:paraId="496C1A97" w14:textId="77777777" w:rsidTr="00EA1E6E">
        <w:trPr>
          <w:trHeight w:val="270"/>
        </w:trPr>
        <w:tc>
          <w:tcPr>
            <w:tcW w:w="0" w:type="auto"/>
            <w:vMerge/>
            <w:tcBorders>
              <w:top w:val="nil"/>
              <w:left w:val="single" w:sz="4" w:space="0" w:color="auto"/>
              <w:bottom w:val="single" w:sz="4" w:space="0" w:color="auto"/>
              <w:right w:val="single" w:sz="4" w:space="0" w:color="auto"/>
            </w:tcBorders>
            <w:vAlign w:val="center"/>
            <w:hideMark/>
          </w:tcPr>
          <w:p w14:paraId="248ED94B" w14:textId="77777777" w:rsidR="00171D52" w:rsidRPr="00171D52" w:rsidRDefault="00171D52" w:rsidP="00171D52">
            <w:pPr>
              <w:spacing w:after="0" w:line="360" w:lineRule="auto"/>
              <w:rPr>
                <w:rFonts w:ascii="Times New Roman" w:hAnsi="Times New Roman" w:cs="Times New Roman"/>
                <w:sz w:val="20"/>
                <w:szCs w:val="20"/>
                <w:lang w:val="en-US" w:eastAsia="pt-BR"/>
              </w:rPr>
            </w:pPr>
          </w:p>
        </w:tc>
        <w:tc>
          <w:tcPr>
            <w:tcW w:w="1329" w:type="dxa"/>
            <w:vMerge w:val="restart"/>
            <w:tcBorders>
              <w:top w:val="nil"/>
              <w:left w:val="single" w:sz="4" w:space="0" w:color="auto"/>
              <w:bottom w:val="single" w:sz="4" w:space="0" w:color="auto"/>
              <w:right w:val="single" w:sz="4" w:space="0" w:color="auto"/>
            </w:tcBorders>
            <w:vAlign w:val="center"/>
            <w:hideMark/>
          </w:tcPr>
          <w:p w14:paraId="1732D562" w14:textId="7834F0E7" w:rsidR="00171D52" w:rsidRPr="00171D52" w:rsidRDefault="00171D52" w:rsidP="00171D52">
            <w:pPr>
              <w:spacing w:after="0" w:line="360" w:lineRule="auto"/>
              <w:jc w:val="center"/>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Riks posed to humans</w:t>
            </w:r>
          </w:p>
        </w:tc>
        <w:tc>
          <w:tcPr>
            <w:tcW w:w="590" w:type="dxa"/>
            <w:tcBorders>
              <w:top w:val="nil"/>
              <w:left w:val="nil"/>
              <w:bottom w:val="single" w:sz="4" w:space="0" w:color="auto"/>
              <w:right w:val="single" w:sz="4" w:space="0" w:color="auto"/>
            </w:tcBorders>
            <w:noWrap/>
            <w:hideMark/>
          </w:tcPr>
          <w:p w14:paraId="1430E0DA" w14:textId="15279AB4" w:rsidR="00171D52" w:rsidRPr="00171D52" w:rsidRDefault="00171D52" w:rsidP="00171D52">
            <w:pPr>
              <w:spacing w:after="0" w:line="360" w:lineRule="auto"/>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7.01</w:t>
            </w:r>
          </w:p>
        </w:tc>
        <w:tc>
          <w:tcPr>
            <w:tcW w:w="6238" w:type="dxa"/>
            <w:tcBorders>
              <w:top w:val="nil"/>
              <w:left w:val="nil"/>
              <w:bottom w:val="single" w:sz="4" w:space="0" w:color="auto"/>
              <w:right w:val="single" w:sz="4" w:space="0" w:color="auto"/>
            </w:tcBorders>
            <w:hideMark/>
          </w:tcPr>
          <w:p w14:paraId="322ED347" w14:textId="1A00A6CC" w:rsidR="00171D52" w:rsidRPr="00171D52" w:rsidRDefault="00171D52" w:rsidP="00171D52">
            <w:pPr>
              <w:spacing w:after="0" w:line="360" w:lineRule="auto"/>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Is the taxon aggressive to humans or are there any records of accidents involving humans?</w:t>
            </w:r>
          </w:p>
        </w:tc>
      </w:tr>
      <w:tr w:rsidR="00171D52" w:rsidRPr="00845E6F" w14:paraId="63F5D184" w14:textId="77777777" w:rsidTr="00EA1E6E">
        <w:trPr>
          <w:trHeight w:val="270"/>
        </w:trPr>
        <w:tc>
          <w:tcPr>
            <w:tcW w:w="0" w:type="auto"/>
            <w:vMerge/>
            <w:tcBorders>
              <w:top w:val="nil"/>
              <w:left w:val="single" w:sz="4" w:space="0" w:color="auto"/>
              <w:bottom w:val="single" w:sz="4" w:space="0" w:color="auto"/>
              <w:right w:val="single" w:sz="4" w:space="0" w:color="auto"/>
            </w:tcBorders>
            <w:vAlign w:val="center"/>
            <w:hideMark/>
          </w:tcPr>
          <w:p w14:paraId="5344FDDA" w14:textId="77777777" w:rsidR="00171D52" w:rsidRPr="00171D52" w:rsidRDefault="00171D52" w:rsidP="00171D52">
            <w:pPr>
              <w:spacing w:after="0" w:line="360" w:lineRule="auto"/>
              <w:rPr>
                <w:rFonts w:ascii="Times New Roman" w:hAnsi="Times New Roman" w:cs="Times New Roman"/>
                <w:sz w:val="20"/>
                <w:szCs w:val="20"/>
                <w:lang w:val="en-US" w:eastAsia="pt-BR"/>
              </w:rPr>
            </w:pPr>
          </w:p>
        </w:tc>
        <w:tc>
          <w:tcPr>
            <w:tcW w:w="0" w:type="auto"/>
            <w:vMerge/>
            <w:tcBorders>
              <w:top w:val="nil"/>
              <w:left w:val="single" w:sz="4" w:space="0" w:color="auto"/>
              <w:bottom w:val="single" w:sz="4" w:space="0" w:color="auto"/>
              <w:right w:val="single" w:sz="4" w:space="0" w:color="auto"/>
            </w:tcBorders>
            <w:vAlign w:val="center"/>
            <w:hideMark/>
          </w:tcPr>
          <w:p w14:paraId="18CB7CB9" w14:textId="77777777" w:rsidR="00171D52" w:rsidRPr="00171D52" w:rsidRDefault="00171D52" w:rsidP="00171D52">
            <w:pPr>
              <w:spacing w:after="0" w:line="360" w:lineRule="auto"/>
              <w:rPr>
                <w:rFonts w:ascii="Times New Roman" w:hAnsi="Times New Roman" w:cs="Times New Roman"/>
                <w:sz w:val="20"/>
                <w:szCs w:val="20"/>
                <w:lang w:val="en-US" w:eastAsia="pt-BR"/>
              </w:rPr>
            </w:pPr>
          </w:p>
        </w:tc>
        <w:tc>
          <w:tcPr>
            <w:tcW w:w="590" w:type="dxa"/>
            <w:tcBorders>
              <w:top w:val="nil"/>
              <w:left w:val="nil"/>
              <w:bottom w:val="single" w:sz="4" w:space="0" w:color="auto"/>
              <w:right w:val="single" w:sz="4" w:space="0" w:color="auto"/>
            </w:tcBorders>
            <w:noWrap/>
            <w:hideMark/>
          </w:tcPr>
          <w:p w14:paraId="517C8798" w14:textId="29206584" w:rsidR="00171D52" w:rsidRPr="00171D52" w:rsidRDefault="00171D52" w:rsidP="00171D52">
            <w:pPr>
              <w:spacing w:after="0" w:line="360" w:lineRule="auto"/>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7.02</w:t>
            </w:r>
          </w:p>
        </w:tc>
        <w:tc>
          <w:tcPr>
            <w:tcW w:w="6238" w:type="dxa"/>
            <w:tcBorders>
              <w:top w:val="nil"/>
              <w:left w:val="nil"/>
              <w:bottom w:val="single" w:sz="4" w:space="0" w:color="auto"/>
              <w:right w:val="single" w:sz="4" w:space="0" w:color="auto"/>
            </w:tcBorders>
            <w:hideMark/>
          </w:tcPr>
          <w:p w14:paraId="316AA983" w14:textId="5890E51B" w:rsidR="00171D52" w:rsidRPr="00171D52" w:rsidRDefault="00171D52" w:rsidP="00171D52">
            <w:pPr>
              <w:spacing w:after="0" w:line="360" w:lineRule="auto"/>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Is the taxon capable of inoculating toxins or does it have any type of poison that may be harmful to humans?</w:t>
            </w:r>
          </w:p>
        </w:tc>
      </w:tr>
      <w:tr w:rsidR="00171D52" w:rsidRPr="00845E6F" w14:paraId="2A138076" w14:textId="77777777" w:rsidTr="00EA1E6E">
        <w:trPr>
          <w:trHeight w:val="270"/>
        </w:trPr>
        <w:tc>
          <w:tcPr>
            <w:tcW w:w="0" w:type="auto"/>
            <w:vMerge/>
            <w:tcBorders>
              <w:top w:val="nil"/>
              <w:left w:val="single" w:sz="4" w:space="0" w:color="auto"/>
              <w:bottom w:val="single" w:sz="4" w:space="0" w:color="auto"/>
              <w:right w:val="single" w:sz="4" w:space="0" w:color="auto"/>
            </w:tcBorders>
            <w:vAlign w:val="center"/>
            <w:hideMark/>
          </w:tcPr>
          <w:p w14:paraId="6873A75E" w14:textId="77777777" w:rsidR="00171D52" w:rsidRPr="00171D52" w:rsidRDefault="00171D52" w:rsidP="00171D52">
            <w:pPr>
              <w:spacing w:after="0" w:line="360" w:lineRule="auto"/>
              <w:rPr>
                <w:rFonts w:ascii="Times New Roman" w:hAnsi="Times New Roman" w:cs="Times New Roman"/>
                <w:sz w:val="20"/>
                <w:szCs w:val="20"/>
                <w:lang w:val="en-US" w:eastAsia="pt-BR"/>
              </w:rPr>
            </w:pPr>
          </w:p>
        </w:tc>
        <w:tc>
          <w:tcPr>
            <w:tcW w:w="0" w:type="auto"/>
            <w:vMerge/>
            <w:tcBorders>
              <w:top w:val="nil"/>
              <w:left w:val="single" w:sz="4" w:space="0" w:color="auto"/>
              <w:bottom w:val="single" w:sz="4" w:space="0" w:color="auto"/>
              <w:right w:val="single" w:sz="4" w:space="0" w:color="auto"/>
            </w:tcBorders>
            <w:vAlign w:val="center"/>
            <w:hideMark/>
          </w:tcPr>
          <w:p w14:paraId="37E8A900" w14:textId="77777777" w:rsidR="00171D52" w:rsidRPr="00171D52" w:rsidRDefault="00171D52" w:rsidP="00171D52">
            <w:pPr>
              <w:spacing w:after="0" w:line="360" w:lineRule="auto"/>
              <w:rPr>
                <w:rFonts w:ascii="Times New Roman" w:hAnsi="Times New Roman" w:cs="Times New Roman"/>
                <w:sz w:val="20"/>
                <w:szCs w:val="20"/>
                <w:lang w:val="en-US" w:eastAsia="pt-BR"/>
              </w:rPr>
            </w:pPr>
          </w:p>
        </w:tc>
        <w:tc>
          <w:tcPr>
            <w:tcW w:w="590" w:type="dxa"/>
            <w:tcBorders>
              <w:top w:val="nil"/>
              <w:left w:val="nil"/>
              <w:bottom w:val="single" w:sz="4" w:space="0" w:color="auto"/>
              <w:right w:val="single" w:sz="4" w:space="0" w:color="auto"/>
            </w:tcBorders>
            <w:noWrap/>
            <w:hideMark/>
          </w:tcPr>
          <w:p w14:paraId="73A83565" w14:textId="516C00D8" w:rsidR="00171D52" w:rsidRPr="00171D52" w:rsidRDefault="00171D52" w:rsidP="00171D52">
            <w:pPr>
              <w:spacing w:after="0" w:line="360" w:lineRule="auto"/>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7.03</w:t>
            </w:r>
          </w:p>
        </w:tc>
        <w:tc>
          <w:tcPr>
            <w:tcW w:w="6238" w:type="dxa"/>
            <w:tcBorders>
              <w:top w:val="nil"/>
              <w:left w:val="nil"/>
              <w:bottom w:val="single" w:sz="4" w:space="0" w:color="auto"/>
              <w:right w:val="single" w:sz="4" w:space="0" w:color="auto"/>
            </w:tcBorders>
            <w:hideMark/>
          </w:tcPr>
          <w:p w14:paraId="17156013" w14:textId="5D0C0491" w:rsidR="00171D52" w:rsidRPr="00171D52" w:rsidRDefault="00171D52" w:rsidP="00171D52">
            <w:pPr>
              <w:spacing w:after="0" w:line="360" w:lineRule="auto"/>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Can the breeding of this taxon cause any harm to public health or put people at risk (even if through escapes or production of feces)?</w:t>
            </w:r>
          </w:p>
        </w:tc>
      </w:tr>
      <w:tr w:rsidR="00EA1E6E" w:rsidRPr="00171D52" w14:paraId="692E1CBB" w14:textId="77777777" w:rsidTr="004E7F19">
        <w:trPr>
          <w:trHeight w:val="270"/>
        </w:trPr>
        <w:tc>
          <w:tcPr>
            <w:tcW w:w="8957" w:type="dxa"/>
            <w:gridSpan w:val="4"/>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4933F440" w14:textId="5382CA93" w:rsidR="00EA1E6E" w:rsidRPr="00171D52" w:rsidRDefault="00171D52" w:rsidP="001128E3">
            <w:pPr>
              <w:spacing w:after="0" w:line="360" w:lineRule="auto"/>
              <w:rPr>
                <w:rFonts w:ascii="Times New Roman" w:hAnsi="Times New Roman" w:cs="Times New Roman"/>
                <w:b/>
                <w:bCs/>
                <w:sz w:val="20"/>
                <w:szCs w:val="20"/>
                <w:lang w:val="en-US" w:eastAsia="pt-BR"/>
              </w:rPr>
            </w:pPr>
            <w:r w:rsidRPr="00171D52">
              <w:rPr>
                <w:rFonts w:ascii="Times New Roman" w:eastAsia="Times New Roman" w:hAnsi="Times New Roman" w:cs="Times New Roman"/>
                <w:b/>
                <w:bCs/>
                <w:sz w:val="20"/>
                <w:szCs w:val="20"/>
                <w:lang w:val="en-US"/>
              </w:rPr>
              <w:t>Characteristics that potentialize risk</w:t>
            </w:r>
          </w:p>
        </w:tc>
      </w:tr>
      <w:tr w:rsidR="00171D52" w:rsidRPr="00845E6F" w14:paraId="19E307C2" w14:textId="77777777" w:rsidTr="00EA1E6E">
        <w:trPr>
          <w:trHeight w:val="270"/>
        </w:trPr>
        <w:tc>
          <w:tcPr>
            <w:tcW w:w="800" w:type="dxa"/>
            <w:vMerge w:val="restart"/>
            <w:tcBorders>
              <w:top w:val="nil"/>
              <w:left w:val="single" w:sz="4" w:space="0" w:color="auto"/>
              <w:bottom w:val="single" w:sz="4" w:space="0" w:color="auto"/>
              <w:right w:val="single" w:sz="4" w:space="0" w:color="auto"/>
            </w:tcBorders>
            <w:noWrap/>
            <w:vAlign w:val="center"/>
            <w:hideMark/>
          </w:tcPr>
          <w:p w14:paraId="291117D6" w14:textId="77777777" w:rsidR="00171D52" w:rsidRPr="00171D52" w:rsidRDefault="00171D52" w:rsidP="00171D52">
            <w:pPr>
              <w:spacing w:after="0" w:line="360" w:lineRule="auto"/>
              <w:jc w:val="center"/>
              <w:rPr>
                <w:rFonts w:ascii="Times New Roman" w:hAnsi="Times New Roman" w:cs="Times New Roman"/>
                <w:sz w:val="20"/>
                <w:szCs w:val="20"/>
                <w:lang w:val="en-US" w:eastAsia="pt-BR"/>
              </w:rPr>
            </w:pPr>
            <w:r w:rsidRPr="00171D52">
              <w:rPr>
                <w:rFonts w:ascii="Times New Roman" w:hAnsi="Times New Roman" w:cs="Times New Roman"/>
                <w:sz w:val="20"/>
                <w:szCs w:val="20"/>
                <w:lang w:eastAsia="pt-BR"/>
              </w:rPr>
              <w:t>D</w:t>
            </w:r>
          </w:p>
        </w:tc>
        <w:tc>
          <w:tcPr>
            <w:tcW w:w="1329" w:type="dxa"/>
            <w:vMerge w:val="restart"/>
            <w:tcBorders>
              <w:top w:val="nil"/>
              <w:left w:val="single" w:sz="4" w:space="0" w:color="auto"/>
              <w:bottom w:val="single" w:sz="4" w:space="0" w:color="auto"/>
              <w:right w:val="single" w:sz="4" w:space="0" w:color="auto"/>
            </w:tcBorders>
            <w:vAlign w:val="center"/>
            <w:hideMark/>
          </w:tcPr>
          <w:p w14:paraId="0FCC47C9" w14:textId="53F68E92" w:rsidR="00171D52" w:rsidRPr="00171D52" w:rsidRDefault="00171D52" w:rsidP="00171D52">
            <w:pPr>
              <w:spacing w:after="0" w:line="360" w:lineRule="auto"/>
              <w:jc w:val="center"/>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Contamination by pathogens or parasites</w:t>
            </w:r>
          </w:p>
        </w:tc>
        <w:tc>
          <w:tcPr>
            <w:tcW w:w="590" w:type="dxa"/>
            <w:tcBorders>
              <w:top w:val="nil"/>
              <w:left w:val="nil"/>
              <w:bottom w:val="single" w:sz="4" w:space="0" w:color="auto"/>
              <w:right w:val="single" w:sz="4" w:space="0" w:color="auto"/>
            </w:tcBorders>
            <w:noWrap/>
            <w:hideMark/>
          </w:tcPr>
          <w:p w14:paraId="2AEA91BC" w14:textId="02D0E50E" w:rsidR="00171D52" w:rsidRPr="00171D52" w:rsidRDefault="00171D52" w:rsidP="00171D52">
            <w:pPr>
              <w:spacing w:after="0" w:line="360" w:lineRule="auto"/>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8.01</w:t>
            </w:r>
          </w:p>
        </w:tc>
        <w:tc>
          <w:tcPr>
            <w:tcW w:w="6238" w:type="dxa"/>
            <w:tcBorders>
              <w:top w:val="nil"/>
              <w:left w:val="nil"/>
              <w:bottom w:val="single" w:sz="4" w:space="0" w:color="auto"/>
              <w:right w:val="single" w:sz="4" w:space="0" w:color="auto"/>
            </w:tcBorders>
            <w:hideMark/>
          </w:tcPr>
          <w:p w14:paraId="03E5971E" w14:textId="69E565BF" w:rsidR="00171D52" w:rsidRPr="00171D52" w:rsidRDefault="00171D52" w:rsidP="00171D52">
            <w:pPr>
              <w:spacing w:after="0" w:line="360" w:lineRule="auto"/>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Is the taxon susceptible to, or could it transmit, any disease or parasite to other indigenous species of animals?</w:t>
            </w:r>
          </w:p>
        </w:tc>
      </w:tr>
      <w:tr w:rsidR="00171D52" w:rsidRPr="00845E6F" w14:paraId="53AC3CE5" w14:textId="77777777" w:rsidTr="00EA1E6E">
        <w:trPr>
          <w:trHeight w:val="270"/>
        </w:trPr>
        <w:tc>
          <w:tcPr>
            <w:tcW w:w="0" w:type="auto"/>
            <w:vMerge/>
            <w:tcBorders>
              <w:top w:val="nil"/>
              <w:left w:val="single" w:sz="4" w:space="0" w:color="auto"/>
              <w:bottom w:val="single" w:sz="4" w:space="0" w:color="auto"/>
              <w:right w:val="single" w:sz="4" w:space="0" w:color="auto"/>
            </w:tcBorders>
            <w:vAlign w:val="center"/>
            <w:hideMark/>
          </w:tcPr>
          <w:p w14:paraId="35AD573F" w14:textId="77777777" w:rsidR="00171D52" w:rsidRPr="00171D52" w:rsidRDefault="00171D52" w:rsidP="00171D52">
            <w:pPr>
              <w:spacing w:after="0" w:line="360" w:lineRule="auto"/>
              <w:rPr>
                <w:rFonts w:ascii="Times New Roman" w:hAnsi="Times New Roman" w:cs="Times New Roman"/>
                <w:sz w:val="20"/>
                <w:szCs w:val="20"/>
                <w:lang w:val="en-US" w:eastAsia="pt-BR"/>
              </w:rPr>
            </w:pPr>
          </w:p>
        </w:tc>
        <w:tc>
          <w:tcPr>
            <w:tcW w:w="0" w:type="auto"/>
            <w:vMerge/>
            <w:tcBorders>
              <w:top w:val="nil"/>
              <w:left w:val="single" w:sz="4" w:space="0" w:color="auto"/>
              <w:bottom w:val="single" w:sz="4" w:space="0" w:color="auto"/>
              <w:right w:val="single" w:sz="4" w:space="0" w:color="auto"/>
            </w:tcBorders>
            <w:vAlign w:val="center"/>
            <w:hideMark/>
          </w:tcPr>
          <w:p w14:paraId="55F8E773" w14:textId="77777777" w:rsidR="00171D52" w:rsidRPr="00171D52" w:rsidRDefault="00171D52" w:rsidP="00171D52">
            <w:pPr>
              <w:spacing w:after="0" w:line="360" w:lineRule="auto"/>
              <w:rPr>
                <w:rFonts w:ascii="Times New Roman" w:hAnsi="Times New Roman" w:cs="Times New Roman"/>
                <w:sz w:val="20"/>
                <w:szCs w:val="20"/>
                <w:lang w:val="en-US" w:eastAsia="pt-BR"/>
              </w:rPr>
            </w:pPr>
          </w:p>
        </w:tc>
        <w:tc>
          <w:tcPr>
            <w:tcW w:w="590" w:type="dxa"/>
            <w:tcBorders>
              <w:top w:val="nil"/>
              <w:left w:val="nil"/>
              <w:bottom w:val="single" w:sz="4" w:space="0" w:color="auto"/>
              <w:right w:val="single" w:sz="4" w:space="0" w:color="auto"/>
            </w:tcBorders>
            <w:noWrap/>
            <w:hideMark/>
          </w:tcPr>
          <w:p w14:paraId="48D3FF44" w14:textId="7FA10405" w:rsidR="00171D52" w:rsidRPr="00171D52" w:rsidRDefault="00171D52" w:rsidP="00171D52">
            <w:pPr>
              <w:spacing w:after="0" w:line="360" w:lineRule="auto"/>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8.02</w:t>
            </w:r>
          </w:p>
        </w:tc>
        <w:tc>
          <w:tcPr>
            <w:tcW w:w="6238" w:type="dxa"/>
            <w:tcBorders>
              <w:top w:val="nil"/>
              <w:left w:val="nil"/>
              <w:bottom w:val="single" w:sz="4" w:space="0" w:color="auto"/>
              <w:right w:val="single" w:sz="4" w:space="0" w:color="auto"/>
            </w:tcBorders>
            <w:hideMark/>
          </w:tcPr>
          <w:p w14:paraId="07F4C167" w14:textId="09D5A230" w:rsidR="00171D52" w:rsidRPr="00171D52" w:rsidRDefault="00171D52" w:rsidP="00171D52">
            <w:pPr>
              <w:spacing w:after="0" w:line="360" w:lineRule="auto"/>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Are there records of epidemics in this taxon (or in the genus) caused by viruses, protozoans, fungi or other parasites in other regions?</w:t>
            </w:r>
          </w:p>
        </w:tc>
      </w:tr>
      <w:tr w:rsidR="00171D52" w:rsidRPr="00845E6F" w14:paraId="156AD3D4" w14:textId="77777777" w:rsidTr="00EA1E6E">
        <w:trPr>
          <w:trHeight w:val="270"/>
        </w:trPr>
        <w:tc>
          <w:tcPr>
            <w:tcW w:w="0" w:type="auto"/>
            <w:vMerge/>
            <w:tcBorders>
              <w:top w:val="nil"/>
              <w:left w:val="single" w:sz="4" w:space="0" w:color="auto"/>
              <w:bottom w:val="single" w:sz="4" w:space="0" w:color="auto"/>
              <w:right w:val="single" w:sz="4" w:space="0" w:color="auto"/>
            </w:tcBorders>
            <w:vAlign w:val="center"/>
            <w:hideMark/>
          </w:tcPr>
          <w:p w14:paraId="11A90B0A" w14:textId="77777777" w:rsidR="00171D52" w:rsidRPr="00171D52" w:rsidRDefault="00171D52" w:rsidP="00171D52">
            <w:pPr>
              <w:spacing w:after="0" w:line="360" w:lineRule="auto"/>
              <w:rPr>
                <w:rFonts w:ascii="Times New Roman" w:hAnsi="Times New Roman" w:cs="Times New Roman"/>
                <w:sz w:val="20"/>
                <w:szCs w:val="20"/>
                <w:lang w:val="en-US" w:eastAsia="pt-BR"/>
              </w:rPr>
            </w:pPr>
          </w:p>
        </w:tc>
        <w:tc>
          <w:tcPr>
            <w:tcW w:w="1329" w:type="dxa"/>
            <w:vMerge w:val="restart"/>
            <w:tcBorders>
              <w:top w:val="nil"/>
              <w:left w:val="single" w:sz="4" w:space="0" w:color="auto"/>
              <w:bottom w:val="single" w:sz="4" w:space="0" w:color="auto"/>
              <w:right w:val="single" w:sz="4" w:space="0" w:color="auto"/>
            </w:tcBorders>
            <w:vAlign w:val="center"/>
            <w:hideMark/>
          </w:tcPr>
          <w:p w14:paraId="1917049A" w14:textId="77777777" w:rsidR="00171D52" w:rsidRPr="00171D52" w:rsidRDefault="00171D52" w:rsidP="00171D52">
            <w:pPr>
              <w:spacing w:after="0" w:line="360" w:lineRule="auto"/>
              <w:jc w:val="center"/>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Class</w:t>
            </w:r>
          </w:p>
          <w:p w14:paraId="1D193D0D" w14:textId="23183F3F" w:rsidR="00171D52" w:rsidRPr="00171D52" w:rsidRDefault="00171D52" w:rsidP="00171D52">
            <w:pPr>
              <w:spacing w:after="0" w:line="360" w:lineRule="auto"/>
              <w:jc w:val="center"/>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Attributes of persistence</w:t>
            </w:r>
          </w:p>
        </w:tc>
        <w:tc>
          <w:tcPr>
            <w:tcW w:w="590" w:type="dxa"/>
            <w:tcBorders>
              <w:top w:val="nil"/>
              <w:left w:val="nil"/>
              <w:bottom w:val="single" w:sz="4" w:space="0" w:color="auto"/>
              <w:right w:val="single" w:sz="4" w:space="0" w:color="auto"/>
            </w:tcBorders>
            <w:noWrap/>
            <w:hideMark/>
          </w:tcPr>
          <w:p w14:paraId="6C47DAF6" w14:textId="46FC1E72" w:rsidR="00171D52" w:rsidRPr="00171D52" w:rsidRDefault="00171D52" w:rsidP="00171D52">
            <w:pPr>
              <w:spacing w:after="0" w:line="360" w:lineRule="auto"/>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9.01</w:t>
            </w:r>
          </w:p>
        </w:tc>
        <w:tc>
          <w:tcPr>
            <w:tcW w:w="6238" w:type="dxa"/>
            <w:tcBorders>
              <w:top w:val="nil"/>
              <w:left w:val="nil"/>
              <w:bottom w:val="single" w:sz="4" w:space="0" w:color="auto"/>
              <w:right w:val="single" w:sz="4" w:space="0" w:color="auto"/>
            </w:tcBorders>
            <w:hideMark/>
          </w:tcPr>
          <w:p w14:paraId="1BA7F4E6" w14:textId="28AEF796" w:rsidR="00171D52" w:rsidRPr="00171D52" w:rsidRDefault="00171D52" w:rsidP="00171D52">
            <w:pPr>
              <w:spacing w:after="0" w:line="360" w:lineRule="auto"/>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Is the taxon a mammal, bird, amphibian or reptile?</w:t>
            </w:r>
          </w:p>
        </w:tc>
      </w:tr>
      <w:tr w:rsidR="00171D52" w:rsidRPr="00845E6F" w14:paraId="7A48396B" w14:textId="77777777" w:rsidTr="00EA1E6E">
        <w:trPr>
          <w:trHeight w:val="270"/>
        </w:trPr>
        <w:tc>
          <w:tcPr>
            <w:tcW w:w="0" w:type="auto"/>
            <w:vMerge/>
            <w:tcBorders>
              <w:top w:val="nil"/>
              <w:left w:val="single" w:sz="4" w:space="0" w:color="auto"/>
              <w:bottom w:val="single" w:sz="4" w:space="0" w:color="auto"/>
              <w:right w:val="single" w:sz="4" w:space="0" w:color="auto"/>
            </w:tcBorders>
            <w:vAlign w:val="center"/>
            <w:hideMark/>
          </w:tcPr>
          <w:p w14:paraId="3E4D2F4D" w14:textId="77777777" w:rsidR="00171D52" w:rsidRPr="00171D52" w:rsidRDefault="00171D52" w:rsidP="00171D52">
            <w:pPr>
              <w:spacing w:after="0" w:line="360" w:lineRule="auto"/>
              <w:rPr>
                <w:rFonts w:ascii="Times New Roman" w:hAnsi="Times New Roman" w:cs="Times New Roman"/>
                <w:sz w:val="20"/>
                <w:szCs w:val="20"/>
                <w:lang w:val="en-US" w:eastAsia="pt-BR"/>
              </w:rPr>
            </w:pPr>
          </w:p>
        </w:tc>
        <w:tc>
          <w:tcPr>
            <w:tcW w:w="0" w:type="auto"/>
            <w:vMerge/>
            <w:tcBorders>
              <w:top w:val="nil"/>
              <w:left w:val="single" w:sz="4" w:space="0" w:color="auto"/>
              <w:bottom w:val="single" w:sz="4" w:space="0" w:color="auto"/>
              <w:right w:val="single" w:sz="4" w:space="0" w:color="auto"/>
            </w:tcBorders>
            <w:vAlign w:val="center"/>
            <w:hideMark/>
          </w:tcPr>
          <w:p w14:paraId="321C7B29" w14:textId="77777777" w:rsidR="00171D52" w:rsidRPr="00171D52" w:rsidRDefault="00171D52" w:rsidP="00171D52">
            <w:pPr>
              <w:spacing w:after="0" w:line="360" w:lineRule="auto"/>
              <w:rPr>
                <w:rFonts w:ascii="Times New Roman" w:hAnsi="Times New Roman" w:cs="Times New Roman"/>
                <w:sz w:val="20"/>
                <w:szCs w:val="20"/>
                <w:lang w:val="en-US" w:eastAsia="pt-BR"/>
              </w:rPr>
            </w:pPr>
          </w:p>
        </w:tc>
        <w:tc>
          <w:tcPr>
            <w:tcW w:w="590" w:type="dxa"/>
            <w:tcBorders>
              <w:top w:val="nil"/>
              <w:left w:val="nil"/>
              <w:bottom w:val="single" w:sz="4" w:space="0" w:color="auto"/>
              <w:right w:val="single" w:sz="4" w:space="0" w:color="auto"/>
            </w:tcBorders>
            <w:noWrap/>
            <w:hideMark/>
          </w:tcPr>
          <w:p w14:paraId="09AD93BD" w14:textId="31550919" w:rsidR="00171D52" w:rsidRPr="00171D52" w:rsidRDefault="00171D52" w:rsidP="00171D52">
            <w:pPr>
              <w:spacing w:after="0" w:line="360" w:lineRule="auto"/>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10.01</w:t>
            </w:r>
          </w:p>
        </w:tc>
        <w:tc>
          <w:tcPr>
            <w:tcW w:w="6238" w:type="dxa"/>
            <w:tcBorders>
              <w:top w:val="nil"/>
              <w:left w:val="nil"/>
              <w:bottom w:val="single" w:sz="4" w:space="0" w:color="auto"/>
              <w:right w:val="single" w:sz="4" w:space="0" w:color="auto"/>
            </w:tcBorders>
            <w:hideMark/>
          </w:tcPr>
          <w:p w14:paraId="630963D8" w14:textId="1C902DB1" w:rsidR="00171D52" w:rsidRPr="00171D52" w:rsidRDefault="00171D52" w:rsidP="00171D52">
            <w:pPr>
              <w:spacing w:after="0" w:line="360" w:lineRule="auto"/>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Does any wild population of the species feed on or harm agricultural production (including damage caused by pollution with feces or urine, or nesting activities)</w:t>
            </w:r>
          </w:p>
        </w:tc>
      </w:tr>
      <w:tr w:rsidR="00171D52" w:rsidRPr="00845E6F" w14:paraId="7CD95DB6" w14:textId="77777777" w:rsidTr="00EA1E6E">
        <w:trPr>
          <w:trHeight w:val="270"/>
        </w:trPr>
        <w:tc>
          <w:tcPr>
            <w:tcW w:w="0" w:type="auto"/>
            <w:vMerge/>
            <w:tcBorders>
              <w:top w:val="nil"/>
              <w:left w:val="single" w:sz="4" w:space="0" w:color="auto"/>
              <w:bottom w:val="single" w:sz="4" w:space="0" w:color="auto"/>
              <w:right w:val="single" w:sz="4" w:space="0" w:color="auto"/>
            </w:tcBorders>
            <w:vAlign w:val="center"/>
            <w:hideMark/>
          </w:tcPr>
          <w:p w14:paraId="3FCFC9EA" w14:textId="77777777" w:rsidR="00171D52" w:rsidRPr="00171D52" w:rsidRDefault="00171D52" w:rsidP="00171D52">
            <w:pPr>
              <w:spacing w:after="0" w:line="360" w:lineRule="auto"/>
              <w:rPr>
                <w:rFonts w:ascii="Times New Roman" w:hAnsi="Times New Roman" w:cs="Times New Roman"/>
                <w:sz w:val="20"/>
                <w:szCs w:val="20"/>
                <w:lang w:val="en-US" w:eastAsia="pt-BR"/>
              </w:rPr>
            </w:pPr>
          </w:p>
        </w:tc>
        <w:tc>
          <w:tcPr>
            <w:tcW w:w="0" w:type="auto"/>
            <w:vMerge/>
            <w:tcBorders>
              <w:top w:val="nil"/>
              <w:left w:val="single" w:sz="4" w:space="0" w:color="auto"/>
              <w:bottom w:val="single" w:sz="4" w:space="0" w:color="auto"/>
              <w:right w:val="single" w:sz="4" w:space="0" w:color="auto"/>
            </w:tcBorders>
            <w:vAlign w:val="center"/>
            <w:hideMark/>
          </w:tcPr>
          <w:p w14:paraId="2181DC38" w14:textId="77777777" w:rsidR="00171D52" w:rsidRPr="00171D52" w:rsidRDefault="00171D52" w:rsidP="00171D52">
            <w:pPr>
              <w:spacing w:after="0" w:line="360" w:lineRule="auto"/>
              <w:rPr>
                <w:rFonts w:ascii="Times New Roman" w:hAnsi="Times New Roman" w:cs="Times New Roman"/>
                <w:sz w:val="20"/>
                <w:szCs w:val="20"/>
                <w:lang w:val="en-US" w:eastAsia="pt-BR"/>
              </w:rPr>
            </w:pPr>
          </w:p>
        </w:tc>
        <w:tc>
          <w:tcPr>
            <w:tcW w:w="590" w:type="dxa"/>
            <w:tcBorders>
              <w:top w:val="nil"/>
              <w:left w:val="nil"/>
              <w:bottom w:val="single" w:sz="4" w:space="0" w:color="auto"/>
              <w:right w:val="single" w:sz="4" w:space="0" w:color="auto"/>
            </w:tcBorders>
            <w:noWrap/>
            <w:hideMark/>
          </w:tcPr>
          <w:p w14:paraId="0DEA0B64" w14:textId="3DB6DDAC" w:rsidR="00171D52" w:rsidRPr="00171D52" w:rsidRDefault="00171D52" w:rsidP="00171D52">
            <w:pPr>
              <w:spacing w:after="0" w:line="360" w:lineRule="auto"/>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10.02</w:t>
            </w:r>
          </w:p>
        </w:tc>
        <w:tc>
          <w:tcPr>
            <w:tcW w:w="6238" w:type="dxa"/>
            <w:tcBorders>
              <w:top w:val="nil"/>
              <w:left w:val="nil"/>
              <w:bottom w:val="single" w:sz="4" w:space="0" w:color="auto"/>
              <w:right w:val="single" w:sz="4" w:space="0" w:color="auto"/>
            </w:tcBorders>
            <w:hideMark/>
          </w:tcPr>
          <w:p w14:paraId="66C3B3E6" w14:textId="09790B0A" w:rsidR="00171D52" w:rsidRPr="00171D52" w:rsidRDefault="00171D52" w:rsidP="00171D52">
            <w:pPr>
              <w:spacing w:after="0" w:line="360" w:lineRule="auto"/>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Would the taxon be able to spread invasive plants or weeds?</w:t>
            </w:r>
          </w:p>
        </w:tc>
      </w:tr>
      <w:tr w:rsidR="00171D52" w:rsidRPr="00845E6F" w14:paraId="60CBD511" w14:textId="77777777" w:rsidTr="00EA1E6E">
        <w:trPr>
          <w:trHeight w:val="270"/>
        </w:trPr>
        <w:tc>
          <w:tcPr>
            <w:tcW w:w="0" w:type="auto"/>
            <w:vMerge/>
            <w:tcBorders>
              <w:top w:val="nil"/>
              <w:left w:val="single" w:sz="4" w:space="0" w:color="auto"/>
              <w:bottom w:val="single" w:sz="4" w:space="0" w:color="auto"/>
              <w:right w:val="single" w:sz="4" w:space="0" w:color="auto"/>
            </w:tcBorders>
            <w:vAlign w:val="center"/>
            <w:hideMark/>
          </w:tcPr>
          <w:p w14:paraId="39ED032F" w14:textId="77777777" w:rsidR="00171D52" w:rsidRPr="00171D52" w:rsidRDefault="00171D52" w:rsidP="00171D52">
            <w:pPr>
              <w:spacing w:after="0" w:line="360" w:lineRule="auto"/>
              <w:rPr>
                <w:rFonts w:ascii="Times New Roman" w:hAnsi="Times New Roman" w:cs="Times New Roman"/>
                <w:sz w:val="20"/>
                <w:szCs w:val="20"/>
                <w:lang w:val="en-US" w:eastAsia="pt-BR"/>
              </w:rPr>
            </w:pPr>
          </w:p>
        </w:tc>
        <w:tc>
          <w:tcPr>
            <w:tcW w:w="0" w:type="auto"/>
            <w:vMerge/>
            <w:tcBorders>
              <w:top w:val="nil"/>
              <w:left w:val="single" w:sz="4" w:space="0" w:color="auto"/>
              <w:bottom w:val="single" w:sz="4" w:space="0" w:color="auto"/>
              <w:right w:val="single" w:sz="4" w:space="0" w:color="auto"/>
            </w:tcBorders>
            <w:vAlign w:val="center"/>
            <w:hideMark/>
          </w:tcPr>
          <w:p w14:paraId="549FE37C" w14:textId="77777777" w:rsidR="00171D52" w:rsidRPr="00171D52" w:rsidRDefault="00171D52" w:rsidP="00171D52">
            <w:pPr>
              <w:spacing w:after="0" w:line="360" w:lineRule="auto"/>
              <w:rPr>
                <w:rFonts w:ascii="Times New Roman" w:hAnsi="Times New Roman" w:cs="Times New Roman"/>
                <w:sz w:val="20"/>
                <w:szCs w:val="20"/>
                <w:lang w:val="en-US" w:eastAsia="pt-BR"/>
              </w:rPr>
            </w:pPr>
          </w:p>
        </w:tc>
        <w:tc>
          <w:tcPr>
            <w:tcW w:w="590" w:type="dxa"/>
            <w:tcBorders>
              <w:top w:val="nil"/>
              <w:left w:val="nil"/>
              <w:bottom w:val="single" w:sz="4" w:space="0" w:color="auto"/>
              <w:right w:val="single" w:sz="4" w:space="0" w:color="auto"/>
            </w:tcBorders>
            <w:noWrap/>
            <w:hideMark/>
          </w:tcPr>
          <w:p w14:paraId="14E6FBD8" w14:textId="0D55E973" w:rsidR="00171D52" w:rsidRPr="00171D52" w:rsidRDefault="00171D52" w:rsidP="00171D52">
            <w:pPr>
              <w:spacing w:after="0" w:line="360" w:lineRule="auto"/>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10.03</w:t>
            </w:r>
          </w:p>
        </w:tc>
        <w:tc>
          <w:tcPr>
            <w:tcW w:w="6238" w:type="dxa"/>
            <w:tcBorders>
              <w:top w:val="nil"/>
              <w:left w:val="nil"/>
              <w:bottom w:val="single" w:sz="4" w:space="0" w:color="auto"/>
              <w:right w:val="single" w:sz="4" w:space="0" w:color="auto"/>
            </w:tcBorders>
            <w:hideMark/>
          </w:tcPr>
          <w:p w14:paraId="7C58413E" w14:textId="24D7BD0B" w:rsidR="00171D52" w:rsidRPr="00171D52" w:rsidRDefault="00171D52" w:rsidP="00171D52">
            <w:pPr>
              <w:spacing w:after="0" w:line="360" w:lineRule="auto"/>
              <w:rPr>
                <w:rFonts w:ascii="Times New Roman" w:hAnsi="Times New Roman" w:cs="Times New Roman"/>
                <w:sz w:val="20"/>
                <w:szCs w:val="20"/>
                <w:lang w:val="en-US" w:eastAsia="pt-BR"/>
              </w:rPr>
            </w:pPr>
            <w:proofErr w:type="gramStart"/>
            <w:r w:rsidRPr="00171D52">
              <w:rPr>
                <w:rFonts w:ascii="Times New Roman" w:eastAsia="Times New Roman" w:hAnsi="Times New Roman" w:cs="Times New Roman"/>
                <w:sz w:val="20"/>
                <w:szCs w:val="20"/>
                <w:lang w:val="en-US"/>
              </w:rPr>
              <w:t>Is the taxon consumed as food by people</w:t>
            </w:r>
            <w:proofErr w:type="gramEnd"/>
            <w:r w:rsidRPr="00171D52">
              <w:rPr>
                <w:rFonts w:ascii="Times New Roman" w:eastAsia="Times New Roman" w:hAnsi="Times New Roman" w:cs="Times New Roman"/>
                <w:sz w:val="20"/>
                <w:szCs w:val="20"/>
                <w:lang w:val="en-US"/>
              </w:rPr>
              <w:t>?</w:t>
            </w:r>
          </w:p>
        </w:tc>
      </w:tr>
      <w:tr w:rsidR="00171D52" w:rsidRPr="00845E6F" w14:paraId="1484AF3D" w14:textId="77777777" w:rsidTr="00EA1E6E">
        <w:trPr>
          <w:trHeight w:val="270"/>
        </w:trPr>
        <w:tc>
          <w:tcPr>
            <w:tcW w:w="0" w:type="auto"/>
            <w:vMerge/>
            <w:tcBorders>
              <w:top w:val="nil"/>
              <w:left w:val="single" w:sz="4" w:space="0" w:color="auto"/>
              <w:bottom w:val="single" w:sz="4" w:space="0" w:color="auto"/>
              <w:right w:val="single" w:sz="4" w:space="0" w:color="auto"/>
            </w:tcBorders>
            <w:vAlign w:val="center"/>
            <w:hideMark/>
          </w:tcPr>
          <w:p w14:paraId="06B9DC99" w14:textId="77777777" w:rsidR="00171D52" w:rsidRPr="00171D52" w:rsidRDefault="00171D52" w:rsidP="00171D52">
            <w:pPr>
              <w:spacing w:after="0" w:line="360" w:lineRule="auto"/>
              <w:rPr>
                <w:rFonts w:ascii="Times New Roman" w:hAnsi="Times New Roman" w:cs="Times New Roman"/>
                <w:sz w:val="20"/>
                <w:szCs w:val="20"/>
                <w:lang w:val="en-US" w:eastAsia="pt-BR"/>
              </w:rPr>
            </w:pPr>
          </w:p>
        </w:tc>
        <w:tc>
          <w:tcPr>
            <w:tcW w:w="0" w:type="auto"/>
            <w:vMerge/>
            <w:tcBorders>
              <w:top w:val="nil"/>
              <w:left w:val="single" w:sz="4" w:space="0" w:color="auto"/>
              <w:bottom w:val="single" w:sz="4" w:space="0" w:color="auto"/>
              <w:right w:val="single" w:sz="4" w:space="0" w:color="auto"/>
            </w:tcBorders>
            <w:vAlign w:val="center"/>
            <w:hideMark/>
          </w:tcPr>
          <w:p w14:paraId="235090E2" w14:textId="77777777" w:rsidR="00171D52" w:rsidRPr="00171D52" w:rsidRDefault="00171D52" w:rsidP="00171D52">
            <w:pPr>
              <w:spacing w:after="0" w:line="360" w:lineRule="auto"/>
              <w:rPr>
                <w:rFonts w:ascii="Times New Roman" w:hAnsi="Times New Roman" w:cs="Times New Roman"/>
                <w:sz w:val="20"/>
                <w:szCs w:val="20"/>
                <w:lang w:val="en-US" w:eastAsia="pt-BR"/>
              </w:rPr>
            </w:pPr>
          </w:p>
        </w:tc>
        <w:tc>
          <w:tcPr>
            <w:tcW w:w="590" w:type="dxa"/>
            <w:tcBorders>
              <w:top w:val="nil"/>
              <w:left w:val="nil"/>
              <w:bottom w:val="single" w:sz="4" w:space="0" w:color="auto"/>
              <w:right w:val="single" w:sz="4" w:space="0" w:color="auto"/>
            </w:tcBorders>
            <w:noWrap/>
            <w:hideMark/>
          </w:tcPr>
          <w:p w14:paraId="64D2E386" w14:textId="4A68CBBF" w:rsidR="00171D52" w:rsidRPr="00171D52" w:rsidRDefault="00171D52" w:rsidP="00171D52">
            <w:pPr>
              <w:spacing w:after="0" w:line="360" w:lineRule="auto"/>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10.04</w:t>
            </w:r>
          </w:p>
        </w:tc>
        <w:tc>
          <w:tcPr>
            <w:tcW w:w="6238" w:type="dxa"/>
            <w:tcBorders>
              <w:top w:val="nil"/>
              <w:left w:val="nil"/>
              <w:bottom w:val="single" w:sz="4" w:space="0" w:color="auto"/>
              <w:right w:val="single" w:sz="4" w:space="0" w:color="auto"/>
            </w:tcBorders>
            <w:hideMark/>
          </w:tcPr>
          <w:p w14:paraId="096F7914" w14:textId="5F5CE516" w:rsidR="00171D52" w:rsidRPr="00171D52" w:rsidRDefault="00171D52" w:rsidP="00171D52">
            <w:pPr>
              <w:spacing w:after="0" w:line="360" w:lineRule="auto"/>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 xml:space="preserve">Would the taxon be able to deform or cause physical damage to buildings or structures (fences, houses, water or light systems, </w:t>
            </w:r>
            <w:proofErr w:type="gramStart"/>
            <w:r w:rsidRPr="00171D52">
              <w:rPr>
                <w:rFonts w:ascii="Times New Roman" w:eastAsia="Times New Roman" w:hAnsi="Times New Roman" w:cs="Times New Roman"/>
                <w:sz w:val="20"/>
                <w:szCs w:val="20"/>
                <w:lang w:val="en-US"/>
              </w:rPr>
              <w:t>other</w:t>
            </w:r>
            <w:proofErr w:type="gramEnd"/>
            <w:r w:rsidRPr="00171D52">
              <w:rPr>
                <w:rFonts w:ascii="Times New Roman" w:eastAsia="Times New Roman" w:hAnsi="Times New Roman" w:cs="Times New Roman"/>
                <w:sz w:val="20"/>
                <w:szCs w:val="20"/>
                <w:lang w:val="en-US"/>
              </w:rPr>
              <w:t xml:space="preserve"> equipment)?</w:t>
            </w:r>
          </w:p>
        </w:tc>
      </w:tr>
      <w:tr w:rsidR="00171D52" w:rsidRPr="00845E6F" w14:paraId="5070EA8C" w14:textId="77777777" w:rsidTr="00EA1E6E">
        <w:trPr>
          <w:trHeight w:val="270"/>
        </w:trPr>
        <w:tc>
          <w:tcPr>
            <w:tcW w:w="0" w:type="auto"/>
            <w:vMerge/>
            <w:tcBorders>
              <w:top w:val="nil"/>
              <w:left w:val="single" w:sz="4" w:space="0" w:color="auto"/>
              <w:bottom w:val="single" w:sz="4" w:space="0" w:color="auto"/>
              <w:right w:val="single" w:sz="4" w:space="0" w:color="auto"/>
            </w:tcBorders>
            <w:vAlign w:val="center"/>
            <w:hideMark/>
          </w:tcPr>
          <w:p w14:paraId="414368C3" w14:textId="77777777" w:rsidR="00171D52" w:rsidRPr="00171D52" w:rsidRDefault="00171D52" w:rsidP="00171D52">
            <w:pPr>
              <w:spacing w:after="0" w:line="360" w:lineRule="auto"/>
              <w:rPr>
                <w:rFonts w:ascii="Times New Roman" w:hAnsi="Times New Roman" w:cs="Times New Roman"/>
                <w:sz w:val="20"/>
                <w:szCs w:val="20"/>
                <w:lang w:val="en-US" w:eastAsia="pt-BR"/>
              </w:rPr>
            </w:pPr>
          </w:p>
        </w:tc>
        <w:tc>
          <w:tcPr>
            <w:tcW w:w="0" w:type="auto"/>
            <w:vMerge/>
            <w:tcBorders>
              <w:top w:val="nil"/>
              <w:left w:val="single" w:sz="4" w:space="0" w:color="auto"/>
              <w:bottom w:val="single" w:sz="4" w:space="0" w:color="auto"/>
              <w:right w:val="single" w:sz="4" w:space="0" w:color="auto"/>
            </w:tcBorders>
            <w:vAlign w:val="center"/>
            <w:hideMark/>
          </w:tcPr>
          <w:p w14:paraId="5216E41E" w14:textId="77777777" w:rsidR="00171D52" w:rsidRPr="00171D52" w:rsidRDefault="00171D52" w:rsidP="00171D52">
            <w:pPr>
              <w:spacing w:after="0" w:line="360" w:lineRule="auto"/>
              <w:rPr>
                <w:rFonts w:ascii="Times New Roman" w:hAnsi="Times New Roman" w:cs="Times New Roman"/>
                <w:sz w:val="20"/>
                <w:szCs w:val="20"/>
                <w:lang w:val="en-US" w:eastAsia="pt-BR"/>
              </w:rPr>
            </w:pPr>
          </w:p>
        </w:tc>
        <w:tc>
          <w:tcPr>
            <w:tcW w:w="590" w:type="dxa"/>
            <w:tcBorders>
              <w:top w:val="nil"/>
              <w:left w:val="nil"/>
              <w:bottom w:val="single" w:sz="4" w:space="0" w:color="auto"/>
              <w:right w:val="single" w:sz="4" w:space="0" w:color="auto"/>
            </w:tcBorders>
            <w:noWrap/>
            <w:hideMark/>
          </w:tcPr>
          <w:p w14:paraId="533A4696" w14:textId="28E19483" w:rsidR="00171D52" w:rsidRPr="00171D52" w:rsidRDefault="00171D52" w:rsidP="00171D52">
            <w:pPr>
              <w:spacing w:after="0" w:line="360" w:lineRule="auto"/>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10.05</w:t>
            </w:r>
          </w:p>
        </w:tc>
        <w:tc>
          <w:tcPr>
            <w:tcW w:w="6238" w:type="dxa"/>
            <w:tcBorders>
              <w:top w:val="nil"/>
              <w:left w:val="nil"/>
              <w:bottom w:val="single" w:sz="4" w:space="0" w:color="auto"/>
              <w:right w:val="single" w:sz="4" w:space="0" w:color="auto"/>
            </w:tcBorders>
            <w:hideMark/>
          </w:tcPr>
          <w:p w14:paraId="7DB2D3B6" w14:textId="576AB22F" w:rsidR="00171D52" w:rsidRPr="00171D52" w:rsidRDefault="00171D52" w:rsidP="00171D52">
            <w:pPr>
              <w:spacing w:after="0" w:line="360" w:lineRule="auto"/>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Is it viable and easy to apply control practices to the taxon at a reasonable cost?</w:t>
            </w:r>
          </w:p>
        </w:tc>
      </w:tr>
      <w:tr w:rsidR="00171D52" w:rsidRPr="00611B4D" w14:paraId="7A65E51D" w14:textId="77777777" w:rsidTr="00EA1E6E">
        <w:trPr>
          <w:trHeight w:val="270"/>
        </w:trPr>
        <w:tc>
          <w:tcPr>
            <w:tcW w:w="0" w:type="auto"/>
            <w:vMerge/>
            <w:tcBorders>
              <w:top w:val="nil"/>
              <w:left w:val="single" w:sz="4" w:space="0" w:color="auto"/>
              <w:bottom w:val="single" w:sz="4" w:space="0" w:color="auto"/>
              <w:right w:val="single" w:sz="4" w:space="0" w:color="auto"/>
            </w:tcBorders>
            <w:vAlign w:val="center"/>
            <w:hideMark/>
          </w:tcPr>
          <w:p w14:paraId="16E2D966" w14:textId="77777777" w:rsidR="00171D52" w:rsidRPr="00171D52" w:rsidRDefault="00171D52" w:rsidP="00171D52">
            <w:pPr>
              <w:spacing w:after="0" w:line="360" w:lineRule="auto"/>
              <w:rPr>
                <w:rFonts w:ascii="Times New Roman" w:hAnsi="Times New Roman" w:cs="Times New Roman"/>
                <w:sz w:val="20"/>
                <w:szCs w:val="20"/>
                <w:lang w:val="en-US" w:eastAsia="pt-BR"/>
              </w:rPr>
            </w:pPr>
          </w:p>
        </w:tc>
        <w:tc>
          <w:tcPr>
            <w:tcW w:w="1329" w:type="dxa"/>
            <w:vMerge w:val="restart"/>
            <w:tcBorders>
              <w:top w:val="nil"/>
              <w:left w:val="single" w:sz="4" w:space="0" w:color="auto"/>
              <w:bottom w:val="single" w:sz="4" w:space="0" w:color="auto"/>
              <w:right w:val="single" w:sz="4" w:space="0" w:color="auto"/>
            </w:tcBorders>
            <w:vAlign w:val="center"/>
            <w:hideMark/>
          </w:tcPr>
          <w:p w14:paraId="17BADE0C" w14:textId="1D0F660F" w:rsidR="00171D52" w:rsidRPr="00171D52" w:rsidRDefault="00171D52" w:rsidP="00171D52">
            <w:pPr>
              <w:spacing w:after="0" w:line="360" w:lineRule="auto"/>
              <w:jc w:val="center"/>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Use and trade</w:t>
            </w:r>
          </w:p>
        </w:tc>
        <w:tc>
          <w:tcPr>
            <w:tcW w:w="590" w:type="dxa"/>
            <w:tcBorders>
              <w:top w:val="nil"/>
              <w:left w:val="nil"/>
              <w:bottom w:val="single" w:sz="4" w:space="0" w:color="auto"/>
              <w:right w:val="single" w:sz="4" w:space="0" w:color="auto"/>
            </w:tcBorders>
            <w:noWrap/>
            <w:hideMark/>
          </w:tcPr>
          <w:p w14:paraId="76E52A7A" w14:textId="73EBF35E" w:rsidR="00171D52" w:rsidRPr="00171D52" w:rsidRDefault="00171D52" w:rsidP="00171D52">
            <w:pPr>
              <w:spacing w:after="0" w:line="360" w:lineRule="auto"/>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11.01</w:t>
            </w:r>
          </w:p>
        </w:tc>
        <w:tc>
          <w:tcPr>
            <w:tcW w:w="6238" w:type="dxa"/>
            <w:tcBorders>
              <w:top w:val="nil"/>
              <w:left w:val="nil"/>
              <w:bottom w:val="single" w:sz="4" w:space="0" w:color="auto"/>
              <w:right w:val="single" w:sz="4" w:space="0" w:color="auto"/>
            </w:tcBorders>
            <w:hideMark/>
          </w:tcPr>
          <w:p w14:paraId="509B8C65" w14:textId="797FBE3D" w:rsidR="00171D52" w:rsidRPr="00171D52" w:rsidRDefault="00171D52" w:rsidP="00171D52">
            <w:pPr>
              <w:spacing w:after="0" w:line="360" w:lineRule="auto"/>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Are there breeding sites or shops that legally commercialize the taxon?</w:t>
            </w:r>
          </w:p>
        </w:tc>
      </w:tr>
      <w:tr w:rsidR="00171D52" w:rsidRPr="00611B4D" w14:paraId="36CDD399" w14:textId="77777777" w:rsidTr="00EA1E6E">
        <w:trPr>
          <w:trHeight w:val="270"/>
        </w:trPr>
        <w:tc>
          <w:tcPr>
            <w:tcW w:w="0" w:type="auto"/>
            <w:vMerge/>
            <w:tcBorders>
              <w:top w:val="nil"/>
              <w:left w:val="single" w:sz="4" w:space="0" w:color="auto"/>
              <w:bottom w:val="single" w:sz="4" w:space="0" w:color="auto"/>
              <w:right w:val="single" w:sz="4" w:space="0" w:color="auto"/>
            </w:tcBorders>
            <w:vAlign w:val="center"/>
            <w:hideMark/>
          </w:tcPr>
          <w:p w14:paraId="3213955A" w14:textId="77777777" w:rsidR="00171D52" w:rsidRPr="00171D52" w:rsidRDefault="00171D52" w:rsidP="00171D52">
            <w:pPr>
              <w:spacing w:after="0" w:line="360" w:lineRule="auto"/>
              <w:rPr>
                <w:rFonts w:ascii="Times New Roman" w:hAnsi="Times New Roman" w:cs="Times New Roman"/>
                <w:sz w:val="20"/>
                <w:szCs w:val="20"/>
                <w:lang w:val="en-US" w:eastAsia="pt-BR"/>
              </w:rPr>
            </w:pPr>
          </w:p>
        </w:tc>
        <w:tc>
          <w:tcPr>
            <w:tcW w:w="0" w:type="auto"/>
            <w:vMerge/>
            <w:tcBorders>
              <w:top w:val="nil"/>
              <w:left w:val="single" w:sz="4" w:space="0" w:color="auto"/>
              <w:bottom w:val="single" w:sz="4" w:space="0" w:color="auto"/>
              <w:right w:val="single" w:sz="4" w:space="0" w:color="auto"/>
            </w:tcBorders>
            <w:vAlign w:val="center"/>
            <w:hideMark/>
          </w:tcPr>
          <w:p w14:paraId="34557570" w14:textId="77777777" w:rsidR="00171D52" w:rsidRPr="00171D52" w:rsidRDefault="00171D52" w:rsidP="00171D52">
            <w:pPr>
              <w:spacing w:after="0" w:line="360" w:lineRule="auto"/>
              <w:rPr>
                <w:rFonts w:ascii="Times New Roman" w:hAnsi="Times New Roman" w:cs="Times New Roman"/>
                <w:sz w:val="20"/>
                <w:szCs w:val="20"/>
                <w:lang w:val="en-US" w:eastAsia="pt-BR"/>
              </w:rPr>
            </w:pPr>
          </w:p>
        </w:tc>
        <w:tc>
          <w:tcPr>
            <w:tcW w:w="590" w:type="dxa"/>
            <w:tcBorders>
              <w:top w:val="nil"/>
              <w:left w:val="nil"/>
              <w:bottom w:val="single" w:sz="4" w:space="0" w:color="auto"/>
              <w:right w:val="single" w:sz="4" w:space="0" w:color="auto"/>
            </w:tcBorders>
            <w:noWrap/>
            <w:hideMark/>
          </w:tcPr>
          <w:p w14:paraId="4D871810" w14:textId="2E97CB92" w:rsidR="00171D52" w:rsidRPr="00171D52" w:rsidRDefault="00171D52" w:rsidP="00171D52">
            <w:pPr>
              <w:spacing w:after="0" w:line="360" w:lineRule="auto"/>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11.02</w:t>
            </w:r>
          </w:p>
        </w:tc>
        <w:tc>
          <w:tcPr>
            <w:tcW w:w="6238" w:type="dxa"/>
            <w:tcBorders>
              <w:top w:val="nil"/>
              <w:left w:val="nil"/>
              <w:bottom w:val="single" w:sz="4" w:space="0" w:color="auto"/>
              <w:right w:val="single" w:sz="4" w:space="0" w:color="auto"/>
            </w:tcBorders>
            <w:hideMark/>
          </w:tcPr>
          <w:p w14:paraId="52B2F780" w14:textId="36D7BC8B" w:rsidR="00171D52" w:rsidRPr="00171D52" w:rsidRDefault="00171D52" w:rsidP="00171D52">
            <w:pPr>
              <w:spacing w:after="0" w:line="360" w:lineRule="auto"/>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Is there a large number of people who trade on, use or breed the taxon in the country (including animal trafficking)?</w:t>
            </w:r>
          </w:p>
        </w:tc>
      </w:tr>
      <w:tr w:rsidR="00171D52" w:rsidRPr="00611B4D" w14:paraId="701E673E" w14:textId="77777777" w:rsidTr="00EA1E6E">
        <w:trPr>
          <w:trHeight w:val="270"/>
        </w:trPr>
        <w:tc>
          <w:tcPr>
            <w:tcW w:w="0" w:type="auto"/>
            <w:vMerge/>
            <w:tcBorders>
              <w:top w:val="nil"/>
              <w:left w:val="single" w:sz="4" w:space="0" w:color="auto"/>
              <w:bottom w:val="single" w:sz="4" w:space="0" w:color="auto"/>
              <w:right w:val="single" w:sz="4" w:space="0" w:color="auto"/>
            </w:tcBorders>
            <w:vAlign w:val="center"/>
            <w:hideMark/>
          </w:tcPr>
          <w:p w14:paraId="113B7637" w14:textId="77777777" w:rsidR="00171D52" w:rsidRPr="00171D52" w:rsidRDefault="00171D52" w:rsidP="00171D52">
            <w:pPr>
              <w:spacing w:after="0" w:line="360" w:lineRule="auto"/>
              <w:rPr>
                <w:rFonts w:ascii="Times New Roman" w:hAnsi="Times New Roman" w:cs="Times New Roman"/>
                <w:sz w:val="20"/>
                <w:szCs w:val="20"/>
                <w:lang w:val="en-US" w:eastAsia="pt-BR"/>
              </w:rPr>
            </w:pPr>
          </w:p>
        </w:tc>
        <w:tc>
          <w:tcPr>
            <w:tcW w:w="0" w:type="auto"/>
            <w:vMerge/>
            <w:tcBorders>
              <w:top w:val="nil"/>
              <w:left w:val="single" w:sz="4" w:space="0" w:color="auto"/>
              <w:bottom w:val="single" w:sz="4" w:space="0" w:color="auto"/>
              <w:right w:val="single" w:sz="4" w:space="0" w:color="auto"/>
            </w:tcBorders>
            <w:vAlign w:val="center"/>
            <w:hideMark/>
          </w:tcPr>
          <w:p w14:paraId="3132E975" w14:textId="77777777" w:rsidR="00171D52" w:rsidRPr="00171D52" w:rsidRDefault="00171D52" w:rsidP="00171D52">
            <w:pPr>
              <w:spacing w:after="0" w:line="360" w:lineRule="auto"/>
              <w:rPr>
                <w:rFonts w:ascii="Times New Roman" w:hAnsi="Times New Roman" w:cs="Times New Roman"/>
                <w:sz w:val="20"/>
                <w:szCs w:val="20"/>
                <w:lang w:val="en-US" w:eastAsia="pt-BR"/>
              </w:rPr>
            </w:pPr>
          </w:p>
        </w:tc>
        <w:tc>
          <w:tcPr>
            <w:tcW w:w="590" w:type="dxa"/>
            <w:tcBorders>
              <w:top w:val="nil"/>
              <w:left w:val="nil"/>
              <w:bottom w:val="single" w:sz="4" w:space="0" w:color="auto"/>
              <w:right w:val="single" w:sz="4" w:space="0" w:color="auto"/>
            </w:tcBorders>
            <w:noWrap/>
            <w:hideMark/>
          </w:tcPr>
          <w:p w14:paraId="0933004E" w14:textId="0F7265C1" w:rsidR="00171D52" w:rsidRPr="00171D52" w:rsidRDefault="00171D52" w:rsidP="00171D52">
            <w:pPr>
              <w:spacing w:after="0" w:line="360" w:lineRule="auto"/>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11.03</w:t>
            </w:r>
          </w:p>
        </w:tc>
        <w:tc>
          <w:tcPr>
            <w:tcW w:w="6238" w:type="dxa"/>
            <w:tcBorders>
              <w:top w:val="nil"/>
              <w:left w:val="nil"/>
              <w:bottom w:val="single" w:sz="4" w:space="0" w:color="auto"/>
              <w:right w:val="single" w:sz="4" w:space="0" w:color="auto"/>
            </w:tcBorders>
            <w:hideMark/>
          </w:tcPr>
          <w:p w14:paraId="049F58CD" w14:textId="175E211C" w:rsidR="00171D52" w:rsidRPr="00171D52" w:rsidRDefault="00171D52" w:rsidP="00171D52">
            <w:pPr>
              <w:spacing w:after="0" w:line="360" w:lineRule="auto"/>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Is it easy for breeders to obtain permits for transporting the taxon?</w:t>
            </w:r>
          </w:p>
        </w:tc>
      </w:tr>
      <w:tr w:rsidR="00171D52" w:rsidRPr="00611B4D" w14:paraId="153B1143" w14:textId="77777777" w:rsidTr="00EA1E6E">
        <w:trPr>
          <w:trHeight w:val="270"/>
        </w:trPr>
        <w:tc>
          <w:tcPr>
            <w:tcW w:w="0" w:type="auto"/>
            <w:vMerge/>
            <w:tcBorders>
              <w:top w:val="nil"/>
              <w:left w:val="single" w:sz="4" w:space="0" w:color="auto"/>
              <w:bottom w:val="single" w:sz="4" w:space="0" w:color="auto"/>
              <w:right w:val="single" w:sz="4" w:space="0" w:color="auto"/>
            </w:tcBorders>
            <w:vAlign w:val="center"/>
            <w:hideMark/>
          </w:tcPr>
          <w:p w14:paraId="596BAD42" w14:textId="77777777" w:rsidR="00171D52" w:rsidRPr="00171D52" w:rsidRDefault="00171D52" w:rsidP="00171D52">
            <w:pPr>
              <w:spacing w:after="0" w:line="360" w:lineRule="auto"/>
              <w:rPr>
                <w:rFonts w:ascii="Times New Roman" w:hAnsi="Times New Roman" w:cs="Times New Roman"/>
                <w:sz w:val="20"/>
                <w:szCs w:val="20"/>
                <w:lang w:val="en-US" w:eastAsia="pt-BR"/>
              </w:rPr>
            </w:pPr>
          </w:p>
        </w:tc>
        <w:tc>
          <w:tcPr>
            <w:tcW w:w="0" w:type="auto"/>
            <w:vMerge/>
            <w:tcBorders>
              <w:top w:val="nil"/>
              <w:left w:val="single" w:sz="4" w:space="0" w:color="auto"/>
              <w:bottom w:val="single" w:sz="4" w:space="0" w:color="auto"/>
              <w:right w:val="single" w:sz="4" w:space="0" w:color="auto"/>
            </w:tcBorders>
            <w:vAlign w:val="center"/>
            <w:hideMark/>
          </w:tcPr>
          <w:p w14:paraId="12E2A102" w14:textId="77777777" w:rsidR="00171D52" w:rsidRPr="00171D52" w:rsidRDefault="00171D52" w:rsidP="00171D52">
            <w:pPr>
              <w:spacing w:after="0" w:line="360" w:lineRule="auto"/>
              <w:rPr>
                <w:rFonts w:ascii="Times New Roman" w:hAnsi="Times New Roman" w:cs="Times New Roman"/>
                <w:sz w:val="20"/>
                <w:szCs w:val="20"/>
                <w:lang w:val="en-US" w:eastAsia="pt-BR"/>
              </w:rPr>
            </w:pPr>
          </w:p>
        </w:tc>
        <w:tc>
          <w:tcPr>
            <w:tcW w:w="590" w:type="dxa"/>
            <w:tcBorders>
              <w:top w:val="nil"/>
              <w:left w:val="nil"/>
              <w:bottom w:val="single" w:sz="4" w:space="0" w:color="auto"/>
              <w:right w:val="single" w:sz="4" w:space="0" w:color="auto"/>
            </w:tcBorders>
            <w:noWrap/>
            <w:hideMark/>
          </w:tcPr>
          <w:p w14:paraId="1B479003" w14:textId="676F38C7" w:rsidR="00171D52" w:rsidRPr="00171D52" w:rsidRDefault="00171D52" w:rsidP="00171D52">
            <w:pPr>
              <w:spacing w:after="0" w:line="360" w:lineRule="auto"/>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11.04</w:t>
            </w:r>
          </w:p>
        </w:tc>
        <w:tc>
          <w:tcPr>
            <w:tcW w:w="6238" w:type="dxa"/>
            <w:tcBorders>
              <w:top w:val="nil"/>
              <w:left w:val="nil"/>
              <w:bottom w:val="single" w:sz="4" w:space="0" w:color="auto"/>
              <w:right w:val="single" w:sz="4" w:space="0" w:color="auto"/>
            </w:tcBorders>
            <w:hideMark/>
          </w:tcPr>
          <w:p w14:paraId="236C851B" w14:textId="6D5A54C4" w:rsidR="00171D52" w:rsidRPr="00171D52" w:rsidRDefault="00171D52" w:rsidP="00171D52">
            <w:pPr>
              <w:spacing w:after="0" w:line="360" w:lineRule="auto"/>
              <w:rPr>
                <w:rFonts w:ascii="Times New Roman" w:hAnsi="Times New Roman" w:cs="Times New Roman"/>
                <w:sz w:val="20"/>
                <w:szCs w:val="20"/>
                <w:lang w:val="en-US" w:eastAsia="pt-BR"/>
              </w:rPr>
            </w:pPr>
            <w:r w:rsidRPr="00171D52">
              <w:rPr>
                <w:rFonts w:ascii="Times New Roman" w:eastAsia="Times New Roman" w:hAnsi="Times New Roman" w:cs="Times New Roman"/>
                <w:sz w:val="20"/>
                <w:szCs w:val="20"/>
                <w:lang w:val="en-US"/>
              </w:rPr>
              <w:t>Are there governmental incentives for breeding the taxon or for trade?</w:t>
            </w:r>
          </w:p>
        </w:tc>
      </w:tr>
    </w:tbl>
    <w:p w14:paraId="1611F083" w14:textId="77777777" w:rsidR="00EA1E6E" w:rsidRPr="001128E3" w:rsidRDefault="00EA1E6E" w:rsidP="001128E3">
      <w:pPr>
        <w:spacing w:after="0" w:line="360" w:lineRule="auto"/>
        <w:rPr>
          <w:rFonts w:ascii="Times New Roman" w:hAnsi="Times New Roman" w:cs="Times New Roman"/>
          <w:b/>
          <w:bCs/>
          <w:sz w:val="20"/>
          <w:szCs w:val="20"/>
          <w:lang w:val="en-US"/>
        </w:rPr>
      </w:pPr>
    </w:p>
    <w:p w14:paraId="49449BC5" w14:textId="5AF59A7B" w:rsidR="00EA1E6E" w:rsidRPr="006C2829" w:rsidRDefault="00EA1E6E" w:rsidP="006C2829">
      <w:pPr>
        <w:spacing w:after="0" w:line="360" w:lineRule="auto"/>
        <w:rPr>
          <w:rFonts w:ascii="Times New Roman" w:hAnsi="Times New Roman" w:cs="Times New Roman"/>
          <w:sz w:val="24"/>
          <w:szCs w:val="24"/>
          <w:lang w:val="en-US"/>
        </w:rPr>
      </w:pPr>
      <w:r w:rsidRPr="006C2829">
        <w:rPr>
          <w:rFonts w:ascii="Times New Roman" w:hAnsi="Times New Roman" w:cs="Times New Roman"/>
          <w:sz w:val="24"/>
          <w:szCs w:val="24"/>
          <w:lang w:val="en-US"/>
        </w:rPr>
        <w:t xml:space="preserve">Table 2: </w:t>
      </w:r>
      <w:r w:rsidR="00CD7E1D" w:rsidRPr="006C2829">
        <w:rPr>
          <w:rFonts w:ascii="Times New Roman" w:hAnsi="Times New Roman" w:cs="Times New Roman"/>
          <w:sz w:val="24"/>
          <w:szCs w:val="24"/>
          <w:lang w:val="en-US"/>
        </w:rPr>
        <w:t xml:space="preserve">Risk Assessment </w:t>
      </w:r>
      <w:r w:rsidR="00856873" w:rsidRPr="006C2829">
        <w:rPr>
          <w:rFonts w:ascii="Times New Roman" w:hAnsi="Times New Roman" w:cs="Times New Roman"/>
          <w:sz w:val="24"/>
          <w:szCs w:val="24"/>
          <w:lang w:val="en-US"/>
        </w:rPr>
        <w:t>(</w:t>
      </w:r>
      <w:r w:rsidR="00C62356">
        <w:rPr>
          <w:rFonts w:ascii="Times New Roman" w:hAnsi="Times New Roman" w:cs="Times New Roman"/>
          <w:sz w:val="24"/>
          <w:szCs w:val="24"/>
          <w:lang w:val="en-US"/>
        </w:rPr>
        <w:t>Pereira and Ziller, 2008</w:t>
      </w:r>
      <w:r w:rsidR="00856873" w:rsidRPr="006C2829">
        <w:rPr>
          <w:rFonts w:ascii="Times New Roman" w:hAnsi="Times New Roman" w:cs="Times New Roman"/>
          <w:sz w:val="24"/>
          <w:szCs w:val="24"/>
          <w:lang w:val="en-US"/>
        </w:rPr>
        <w:t xml:space="preserve">) </w:t>
      </w:r>
      <w:r w:rsidR="00CD7E1D" w:rsidRPr="006C2829">
        <w:rPr>
          <w:rFonts w:ascii="Times New Roman" w:hAnsi="Times New Roman" w:cs="Times New Roman"/>
          <w:sz w:val="24"/>
          <w:szCs w:val="24"/>
          <w:lang w:val="en-US"/>
        </w:rPr>
        <w:t xml:space="preserve">for </w:t>
      </w:r>
      <w:r w:rsidR="00856873" w:rsidRPr="006C2829">
        <w:rPr>
          <w:rFonts w:ascii="Times New Roman" w:hAnsi="Times New Roman" w:cs="Times New Roman"/>
          <w:sz w:val="24"/>
          <w:szCs w:val="24"/>
          <w:lang w:val="en-US"/>
        </w:rPr>
        <w:t>invasion of</w:t>
      </w:r>
      <w:r w:rsidR="00CD7E1D" w:rsidRPr="006C2829">
        <w:rPr>
          <w:rFonts w:ascii="Times New Roman" w:hAnsi="Times New Roman" w:cs="Times New Roman"/>
          <w:sz w:val="24"/>
          <w:szCs w:val="24"/>
          <w:lang w:val="en-US"/>
        </w:rPr>
        <w:t xml:space="preserve"> </w:t>
      </w:r>
      <w:r w:rsidR="00856873" w:rsidRPr="006C2829">
        <w:rPr>
          <w:rFonts w:ascii="Times New Roman" w:hAnsi="Times New Roman" w:cs="Times New Roman"/>
          <w:sz w:val="24"/>
          <w:szCs w:val="24"/>
          <w:lang w:val="en-US"/>
        </w:rPr>
        <w:t xml:space="preserve">the </w:t>
      </w:r>
      <w:r w:rsidR="00CF4990" w:rsidRPr="006C2829">
        <w:rPr>
          <w:rFonts w:ascii="Times New Roman" w:hAnsi="Times New Roman" w:cs="Times New Roman"/>
          <w:sz w:val="24"/>
          <w:szCs w:val="24"/>
          <w:lang w:val="en-US"/>
        </w:rPr>
        <w:t>h</w:t>
      </w:r>
      <w:r w:rsidR="00CD7E1D" w:rsidRPr="006C2829">
        <w:rPr>
          <w:rFonts w:ascii="Times New Roman" w:hAnsi="Times New Roman" w:cs="Times New Roman"/>
          <w:sz w:val="24"/>
          <w:szCs w:val="24"/>
          <w:lang w:val="en-US"/>
        </w:rPr>
        <w:t xml:space="preserve">edghog </w:t>
      </w:r>
      <w:r w:rsidRPr="006C2829">
        <w:rPr>
          <w:rFonts w:ascii="Times New Roman" w:hAnsi="Times New Roman" w:cs="Times New Roman"/>
          <w:i/>
          <w:sz w:val="24"/>
          <w:szCs w:val="24"/>
          <w:lang w:val="en-US"/>
        </w:rPr>
        <w:t>Erinaceus europaeus</w:t>
      </w:r>
      <w:r w:rsidR="00856873" w:rsidRPr="006C2829">
        <w:rPr>
          <w:rFonts w:ascii="Times New Roman" w:hAnsi="Times New Roman" w:cs="Times New Roman"/>
          <w:i/>
          <w:sz w:val="24"/>
          <w:szCs w:val="24"/>
          <w:lang w:val="en-US"/>
        </w:rPr>
        <w:t xml:space="preserve"> </w:t>
      </w:r>
      <w:r w:rsidR="00856873" w:rsidRPr="006C2829">
        <w:rPr>
          <w:rFonts w:ascii="Times New Roman" w:hAnsi="Times New Roman" w:cs="Times New Roman"/>
          <w:sz w:val="24"/>
          <w:szCs w:val="24"/>
          <w:lang w:val="en-US"/>
        </w:rPr>
        <w:t>in Brazilian territory.</w:t>
      </w:r>
    </w:p>
    <w:tbl>
      <w:tblPr>
        <w:tblW w:w="8804" w:type="dxa"/>
        <w:tblInd w:w="55" w:type="dxa"/>
        <w:tblCellMar>
          <w:left w:w="70" w:type="dxa"/>
          <w:right w:w="70" w:type="dxa"/>
        </w:tblCellMar>
        <w:tblLook w:val="04A0" w:firstRow="1" w:lastRow="0" w:firstColumn="1" w:lastColumn="0" w:noHBand="0" w:noVBand="1"/>
      </w:tblPr>
      <w:tblGrid>
        <w:gridCol w:w="763"/>
        <w:gridCol w:w="1329"/>
        <w:gridCol w:w="590"/>
        <w:gridCol w:w="2011"/>
        <w:gridCol w:w="4111"/>
      </w:tblGrid>
      <w:tr w:rsidR="00CD7E1D" w:rsidRPr="00611B4D" w14:paraId="14E4E918" w14:textId="77777777" w:rsidTr="004E7F19">
        <w:trPr>
          <w:trHeight w:val="300"/>
        </w:trPr>
        <w:tc>
          <w:tcPr>
            <w:tcW w:w="8804"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818A7A9" w14:textId="464F8E92" w:rsidR="00CD7E1D" w:rsidRPr="004E7F19" w:rsidRDefault="00171D52" w:rsidP="001128E3">
            <w:pPr>
              <w:spacing w:after="0" w:line="360" w:lineRule="auto"/>
              <w:jc w:val="center"/>
              <w:rPr>
                <w:rFonts w:ascii="Times New Roman" w:eastAsia="Times New Roman" w:hAnsi="Times New Roman" w:cs="Times New Roman"/>
                <w:b/>
                <w:bCs/>
                <w:sz w:val="20"/>
                <w:szCs w:val="20"/>
                <w:lang w:val="en-US" w:eastAsia="pt-BR"/>
              </w:rPr>
            </w:pPr>
            <w:r w:rsidRPr="00171D52">
              <w:rPr>
                <w:rFonts w:ascii="Times New Roman" w:eastAsia="Times New Roman" w:hAnsi="Times New Roman" w:cs="Times New Roman"/>
                <w:b/>
                <w:bCs/>
                <w:sz w:val="20"/>
                <w:szCs w:val="20"/>
                <w:lang w:val="en-US"/>
              </w:rPr>
              <w:t>THE HORUS INSTITUTE FOR ENVIRONMENTAL CONSERVATION AND DEVELOPMENT</w:t>
            </w:r>
          </w:p>
        </w:tc>
      </w:tr>
      <w:tr w:rsidR="00CD7E1D" w:rsidRPr="001128E3" w14:paraId="1DCDB163" w14:textId="77777777" w:rsidTr="004E7F19">
        <w:trPr>
          <w:trHeight w:val="300"/>
        </w:trPr>
        <w:tc>
          <w:tcPr>
            <w:tcW w:w="8804" w:type="dxa"/>
            <w:gridSpan w:val="5"/>
            <w:tcBorders>
              <w:top w:val="single" w:sz="4" w:space="0" w:color="auto"/>
              <w:left w:val="single" w:sz="4" w:space="0" w:color="auto"/>
              <w:bottom w:val="single" w:sz="4" w:space="0" w:color="auto"/>
              <w:right w:val="single" w:sz="4" w:space="0" w:color="000000"/>
            </w:tcBorders>
            <w:shd w:val="clear" w:color="auto" w:fill="000000" w:themeFill="text1"/>
            <w:vAlign w:val="center"/>
            <w:hideMark/>
          </w:tcPr>
          <w:p w14:paraId="2CCF0A5F" w14:textId="77777777" w:rsidR="00CD7E1D" w:rsidRPr="004E7F19" w:rsidRDefault="00CD7E1D" w:rsidP="001128E3">
            <w:pPr>
              <w:spacing w:after="0" w:line="360" w:lineRule="auto"/>
              <w:rPr>
                <w:rFonts w:ascii="Times New Roman" w:eastAsia="Times New Roman" w:hAnsi="Times New Roman" w:cs="Times New Roman"/>
                <w:b/>
                <w:bCs/>
                <w:sz w:val="20"/>
                <w:szCs w:val="20"/>
                <w:lang w:eastAsia="pt-BR"/>
              </w:rPr>
            </w:pPr>
            <w:r w:rsidRPr="004E7F19">
              <w:rPr>
                <w:rFonts w:ascii="Times New Roman" w:eastAsia="Times New Roman" w:hAnsi="Times New Roman" w:cs="Times New Roman"/>
                <w:b/>
                <w:bCs/>
                <w:sz w:val="20"/>
                <w:szCs w:val="20"/>
                <w:lang w:eastAsia="pt-BR"/>
              </w:rPr>
              <w:t>RESULT</w:t>
            </w:r>
          </w:p>
        </w:tc>
      </w:tr>
      <w:tr w:rsidR="001128E3" w:rsidRPr="001128E3" w14:paraId="7A45C8DB" w14:textId="77777777" w:rsidTr="004E7F19">
        <w:trPr>
          <w:trHeight w:val="510"/>
        </w:trPr>
        <w:tc>
          <w:tcPr>
            <w:tcW w:w="2682" w:type="dxa"/>
            <w:gridSpan w:val="3"/>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771AD264" w14:textId="77777777" w:rsidR="001128E3" w:rsidRPr="004E7F19" w:rsidRDefault="001128E3" w:rsidP="001128E3">
            <w:pPr>
              <w:spacing w:after="0" w:line="360" w:lineRule="auto"/>
              <w:jc w:val="center"/>
              <w:rPr>
                <w:rFonts w:ascii="Times New Roman" w:eastAsia="Times New Roman" w:hAnsi="Times New Roman" w:cs="Times New Roman"/>
                <w:b/>
                <w:bCs/>
                <w:sz w:val="20"/>
                <w:szCs w:val="20"/>
                <w:lang w:eastAsia="pt-BR"/>
              </w:rPr>
            </w:pPr>
            <w:r w:rsidRPr="004E7F19">
              <w:rPr>
                <w:rFonts w:ascii="Times New Roman" w:eastAsia="Times New Roman" w:hAnsi="Times New Roman" w:cs="Times New Roman"/>
                <w:b/>
                <w:bCs/>
                <w:sz w:val="20"/>
                <w:szCs w:val="20"/>
                <w:lang w:eastAsia="pt-BR"/>
              </w:rPr>
              <w:t>Pontuation: 81.5</w:t>
            </w:r>
          </w:p>
        </w:tc>
        <w:tc>
          <w:tcPr>
            <w:tcW w:w="2011" w:type="dxa"/>
            <w:tcBorders>
              <w:top w:val="nil"/>
              <w:left w:val="nil"/>
              <w:bottom w:val="single" w:sz="4" w:space="0" w:color="auto"/>
              <w:right w:val="single" w:sz="4" w:space="0" w:color="auto"/>
            </w:tcBorders>
            <w:shd w:val="clear" w:color="auto" w:fill="000000" w:themeFill="text1"/>
            <w:vAlign w:val="center"/>
            <w:hideMark/>
          </w:tcPr>
          <w:p w14:paraId="5B0645B4" w14:textId="77777777" w:rsidR="001128E3" w:rsidRPr="004E7F19" w:rsidRDefault="001128E3" w:rsidP="001128E3">
            <w:pPr>
              <w:spacing w:after="0" w:line="360" w:lineRule="auto"/>
              <w:jc w:val="center"/>
              <w:rPr>
                <w:rFonts w:ascii="Times New Roman" w:eastAsia="Times New Roman" w:hAnsi="Times New Roman" w:cs="Times New Roman"/>
                <w:b/>
                <w:bCs/>
                <w:sz w:val="20"/>
                <w:szCs w:val="20"/>
                <w:lang w:eastAsia="pt-BR"/>
              </w:rPr>
            </w:pPr>
            <w:r w:rsidRPr="004E7F19">
              <w:rPr>
                <w:rFonts w:ascii="Times New Roman" w:eastAsia="Times New Roman" w:hAnsi="Times New Roman" w:cs="Times New Roman"/>
                <w:b/>
                <w:bCs/>
                <w:sz w:val="20"/>
                <w:szCs w:val="20"/>
                <w:lang w:eastAsia="pt-BR"/>
              </w:rPr>
              <w:t>Valid Avaliation (&gt;70% of answers)</w:t>
            </w:r>
          </w:p>
        </w:tc>
        <w:tc>
          <w:tcPr>
            <w:tcW w:w="4111" w:type="dxa"/>
            <w:tcBorders>
              <w:top w:val="nil"/>
              <w:left w:val="nil"/>
              <w:bottom w:val="single" w:sz="4" w:space="0" w:color="auto"/>
              <w:right w:val="single" w:sz="4" w:space="0" w:color="auto"/>
            </w:tcBorders>
            <w:shd w:val="clear" w:color="auto" w:fill="000000" w:themeFill="text1"/>
            <w:vAlign w:val="center"/>
            <w:hideMark/>
          </w:tcPr>
          <w:p w14:paraId="1AAD0281" w14:textId="77777777" w:rsidR="001128E3" w:rsidRPr="004E7F19" w:rsidRDefault="001128E3" w:rsidP="001128E3">
            <w:pPr>
              <w:spacing w:after="0" w:line="360" w:lineRule="auto"/>
              <w:jc w:val="center"/>
              <w:rPr>
                <w:rFonts w:ascii="Times New Roman" w:eastAsia="Times New Roman" w:hAnsi="Times New Roman" w:cs="Times New Roman"/>
                <w:b/>
                <w:bCs/>
                <w:sz w:val="20"/>
                <w:szCs w:val="20"/>
                <w:lang w:eastAsia="pt-BR"/>
              </w:rPr>
            </w:pPr>
            <w:r w:rsidRPr="004E7F19">
              <w:rPr>
                <w:rFonts w:ascii="Times New Roman" w:eastAsia="Times New Roman" w:hAnsi="Times New Roman" w:cs="Times New Roman"/>
                <w:b/>
                <w:bCs/>
                <w:sz w:val="20"/>
                <w:szCs w:val="20"/>
                <w:lang w:eastAsia="pt-BR"/>
              </w:rPr>
              <w:t>High Risk</w:t>
            </w:r>
          </w:p>
        </w:tc>
      </w:tr>
      <w:tr w:rsidR="00CD7E1D" w:rsidRPr="00611B4D" w14:paraId="02EB5AC0" w14:textId="77777777" w:rsidTr="004E7F19">
        <w:trPr>
          <w:trHeight w:val="300"/>
        </w:trPr>
        <w:tc>
          <w:tcPr>
            <w:tcW w:w="8804"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2376A06" w14:textId="30113891" w:rsidR="00CD7E1D" w:rsidRPr="004E7F19" w:rsidRDefault="007D25E9" w:rsidP="001128E3">
            <w:pPr>
              <w:spacing w:after="0" w:line="360" w:lineRule="auto"/>
              <w:jc w:val="center"/>
              <w:rPr>
                <w:rFonts w:ascii="Times New Roman" w:eastAsia="Times New Roman" w:hAnsi="Times New Roman" w:cs="Times New Roman"/>
                <w:b/>
                <w:bCs/>
                <w:sz w:val="20"/>
                <w:szCs w:val="20"/>
                <w:lang w:val="en-US" w:eastAsia="pt-BR"/>
              </w:rPr>
            </w:pPr>
            <w:r w:rsidRPr="00171D52">
              <w:rPr>
                <w:rFonts w:ascii="Times New Roman" w:eastAsia="Times New Roman" w:hAnsi="Times New Roman" w:cs="Times New Roman"/>
                <w:b/>
                <w:bCs/>
                <w:sz w:val="20"/>
                <w:szCs w:val="20"/>
                <w:lang w:val="en-US"/>
              </w:rPr>
              <w:t>RISK ASSESSMENT FOR NON-NATIVE TERRESTRIAL VERTEBRATES</w:t>
            </w:r>
          </w:p>
        </w:tc>
      </w:tr>
      <w:tr w:rsidR="00CD7E1D" w:rsidRPr="001128E3" w14:paraId="004D6C08" w14:textId="77777777" w:rsidTr="004E7F19">
        <w:trPr>
          <w:trHeight w:val="525"/>
        </w:trPr>
        <w:tc>
          <w:tcPr>
            <w:tcW w:w="763"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1A0520D0" w14:textId="77777777" w:rsidR="00CD7E1D" w:rsidRPr="004E7F19" w:rsidRDefault="00CD7E1D" w:rsidP="001128E3">
            <w:pPr>
              <w:spacing w:after="0" w:line="360" w:lineRule="auto"/>
              <w:jc w:val="center"/>
              <w:rPr>
                <w:rFonts w:ascii="Times New Roman" w:eastAsia="Times New Roman" w:hAnsi="Times New Roman" w:cs="Times New Roman"/>
                <w:b/>
                <w:bCs/>
                <w:sz w:val="20"/>
                <w:szCs w:val="20"/>
                <w:lang w:eastAsia="pt-BR"/>
              </w:rPr>
            </w:pPr>
            <w:r w:rsidRPr="004E7F19">
              <w:rPr>
                <w:rFonts w:ascii="Times New Roman" w:eastAsia="Times New Roman" w:hAnsi="Times New Roman" w:cs="Times New Roman"/>
                <w:b/>
                <w:bCs/>
                <w:sz w:val="20"/>
                <w:szCs w:val="20"/>
                <w:lang w:eastAsia="pt-BR"/>
              </w:rPr>
              <w:t>Section</w:t>
            </w:r>
          </w:p>
        </w:tc>
        <w:tc>
          <w:tcPr>
            <w:tcW w:w="1329" w:type="dxa"/>
            <w:tcBorders>
              <w:top w:val="nil"/>
              <w:left w:val="nil"/>
              <w:bottom w:val="single" w:sz="4" w:space="0" w:color="auto"/>
              <w:right w:val="single" w:sz="4" w:space="0" w:color="auto"/>
            </w:tcBorders>
            <w:shd w:val="clear" w:color="auto" w:fill="BFBFBF" w:themeFill="background1" w:themeFillShade="BF"/>
            <w:vAlign w:val="center"/>
            <w:hideMark/>
          </w:tcPr>
          <w:p w14:paraId="51C893B8" w14:textId="77777777" w:rsidR="00CD7E1D" w:rsidRPr="004E7F19" w:rsidRDefault="00CD7E1D" w:rsidP="001128E3">
            <w:pPr>
              <w:spacing w:after="0" w:line="360" w:lineRule="auto"/>
              <w:jc w:val="center"/>
              <w:rPr>
                <w:rFonts w:ascii="Times New Roman" w:eastAsia="Times New Roman" w:hAnsi="Times New Roman" w:cs="Times New Roman"/>
                <w:b/>
                <w:bCs/>
                <w:sz w:val="20"/>
                <w:szCs w:val="20"/>
                <w:lang w:eastAsia="pt-BR"/>
              </w:rPr>
            </w:pPr>
            <w:r w:rsidRPr="004E7F19">
              <w:rPr>
                <w:rFonts w:ascii="Times New Roman" w:eastAsia="Times New Roman" w:hAnsi="Times New Roman" w:cs="Times New Roman"/>
                <w:b/>
                <w:bCs/>
                <w:sz w:val="20"/>
                <w:szCs w:val="20"/>
                <w:lang w:eastAsia="pt-BR"/>
              </w:rPr>
              <w:t>Group</w:t>
            </w:r>
          </w:p>
        </w:tc>
        <w:tc>
          <w:tcPr>
            <w:tcW w:w="590" w:type="dxa"/>
            <w:tcBorders>
              <w:top w:val="nil"/>
              <w:left w:val="nil"/>
              <w:bottom w:val="single" w:sz="4" w:space="0" w:color="auto"/>
              <w:right w:val="single" w:sz="4" w:space="0" w:color="auto"/>
            </w:tcBorders>
            <w:shd w:val="clear" w:color="auto" w:fill="BFBFBF" w:themeFill="background1" w:themeFillShade="BF"/>
            <w:noWrap/>
            <w:vAlign w:val="center"/>
            <w:hideMark/>
          </w:tcPr>
          <w:p w14:paraId="16D7E79E" w14:textId="77777777" w:rsidR="00CD7E1D" w:rsidRPr="004E7F19" w:rsidRDefault="00CD7E1D" w:rsidP="001128E3">
            <w:pPr>
              <w:spacing w:after="0" w:line="360" w:lineRule="auto"/>
              <w:rPr>
                <w:rFonts w:ascii="Times New Roman" w:eastAsia="Times New Roman" w:hAnsi="Times New Roman" w:cs="Times New Roman"/>
                <w:b/>
                <w:bCs/>
                <w:sz w:val="20"/>
                <w:szCs w:val="20"/>
                <w:lang w:eastAsia="pt-BR"/>
              </w:rPr>
            </w:pPr>
            <w:r w:rsidRPr="004E7F19">
              <w:rPr>
                <w:rFonts w:ascii="Times New Roman" w:eastAsia="Times New Roman" w:hAnsi="Times New Roman" w:cs="Times New Roman"/>
                <w:b/>
                <w:bCs/>
                <w:sz w:val="20"/>
                <w:szCs w:val="20"/>
                <w:lang w:eastAsia="pt-BR"/>
              </w:rPr>
              <w:t> </w:t>
            </w:r>
          </w:p>
        </w:tc>
        <w:tc>
          <w:tcPr>
            <w:tcW w:w="2011" w:type="dxa"/>
            <w:tcBorders>
              <w:top w:val="nil"/>
              <w:left w:val="nil"/>
              <w:bottom w:val="single" w:sz="4" w:space="0" w:color="auto"/>
              <w:right w:val="single" w:sz="4" w:space="0" w:color="auto"/>
            </w:tcBorders>
            <w:shd w:val="clear" w:color="auto" w:fill="BFBFBF" w:themeFill="background1" w:themeFillShade="BF"/>
            <w:vAlign w:val="center"/>
            <w:hideMark/>
          </w:tcPr>
          <w:p w14:paraId="73DD4FD8" w14:textId="77777777" w:rsidR="00CD7E1D" w:rsidRPr="004E7F19" w:rsidRDefault="00CD7E1D" w:rsidP="001128E3">
            <w:pPr>
              <w:spacing w:after="0" w:line="360" w:lineRule="auto"/>
              <w:rPr>
                <w:rFonts w:ascii="Times New Roman" w:eastAsia="Times New Roman" w:hAnsi="Times New Roman" w:cs="Times New Roman"/>
                <w:b/>
                <w:bCs/>
                <w:sz w:val="20"/>
                <w:szCs w:val="20"/>
                <w:lang w:eastAsia="pt-BR"/>
              </w:rPr>
            </w:pPr>
            <w:r w:rsidRPr="004E7F19">
              <w:rPr>
                <w:rFonts w:ascii="Times New Roman" w:eastAsia="Times New Roman" w:hAnsi="Times New Roman" w:cs="Times New Roman"/>
                <w:b/>
                <w:bCs/>
                <w:sz w:val="20"/>
                <w:szCs w:val="20"/>
                <w:lang w:eastAsia="pt-BR"/>
              </w:rPr>
              <w:t xml:space="preserve">Answers           </w:t>
            </w:r>
            <w:r w:rsidRPr="004E7F19">
              <w:rPr>
                <w:rFonts w:ascii="Times New Roman" w:eastAsia="Times New Roman" w:hAnsi="Times New Roman" w:cs="Times New Roman"/>
                <w:b/>
                <w:bCs/>
                <w:i/>
                <w:iCs/>
                <w:sz w:val="20"/>
                <w:szCs w:val="20"/>
                <w:lang w:eastAsia="pt-BR"/>
              </w:rPr>
              <w:t>Erinaceus europaeus</w:t>
            </w:r>
          </w:p>
        </w:tc>
        <w:tc>
          <w:tcPr>
            <w:tcW w:w="4111" w:type="dxa"/>
            <w:tcBorders>
              <w:top w:val="nil"/>
              <w:left w:val="nil"/>
              <w:bottom w:val="single" w:sz="4" w:space="0" w:color="auto"/>
              <w:right w:val="single" w:sz="4" w:space="0" w:color="auto"/>
            </w:tcBorders>
            <w:shd w:val="clear" w:color="auto" w:fill="BFBFBF" w:themeFill="background1" w:themeFillShade="BF"/>
            <w:noWrap/>
            <w:vAlign w:val="center"/>
            <w:hideMark/>
          </w:tcPr>
          <w:p w14:paraId="0C4CFB32" w14:textId="77777777" w:rsidR="00CD7E1D" w:rsidRPr="004E7F19" w:rsidRDefault="00CD7E1D" w:rsidP="001128E3">
            <w:pPr>
              <w:spacing w:after="0" w:line="360" w:lineRule="auto"/>
              <w:jc w:val="center"/>
              <w:rPr>
                <w:rFonts w:ascii="Times New Roman" w:eastAsia="Times New Roman" w:hAnsi="Times New Roman" w:cs="Times New Roman"/>
                <w:b/>
                <w:bCs/>
                <w:sz w:val="20"/>
                <w:szCs w:val="20"/>
                <w:lang w:eastAsia="pt-BR"/>
              </w:rPr>
            </w:pPr>
            <w:r w:rsidRPr="004E7F19">
              <w:rPr>
                <w:rFonts w:ascii="Times New Roman" w:eastAsia="Times New Roman" w:hAnsi="Times New Roman" w:cs="Times New Roman"/>
                <w:b/>
                <w:bCs/>
                <w:sz w:val="20"/>
                <w:szCs w:val="20"/>
                <w:lang w:eastAsia="pt-BR"/>
              </w:rPr>
              <w:t>References</w:t>
            </w:r>
          </w:p>
        </w:tc>
      </w:tr>
      <w:tr w:rsidR="004E7F19" w:rsidRPr="001128E3" w14:paraId="7B196105" w14:textId="77777777" w:rsidTr="00801A6D">
        <w:trPr>
          <w:trHeight w:val="270"/>
        </w:trPr>
        <w:tc>
          <w:tcPr>
            <w:tcW w:w="8804" w:type="dxa"/>
            <w:gridSpan w:val="5"/>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35363198" w14:textId="139C4CBA" w:rsidR="004E7F19" w:rsidRPr="001128E3" w:rsidRDefault="007D25E9" w:rsidP="001128E3">
            <w:pPr>
              <w:spacing w:after="0" w:line="360" w:lineRule="auto"/>
              <w:rPr>
                <w:rFonts w:ascii="Times New Roman" w:eastAsia="Times New Roman" w:hAnsi="Times New Roman" w:cs="Times New Roman"/>
                <w:b/>
                <w:bCs/>
                <w:sz w:val="20"/>
                <w:szCs w:val="20"/>
                <w:lang w:eastAsia="pt-BR"/>
              </w:rPr>
            </w:pPr>
            <w:r>
              <w:rPr>
                <w:rFonts w:ascii="Times New Roman" w:eastAsia="Times New Roman" w:hAnsi="Times New Roman" w:cs="Times New Roman"/>
                <w:b/>
                <w:bCs/>
                <w:sz w:val="20"/>
                <w:szCs w:val="20"/>
                <w:lang w:eastAsia="pt-BR"/>
              </w:rPr>
              <w:t>Biological and ecological features</w:t>
            </w:r>
          </w:p>
        </w:tc>
      </w:tr>
      <w:tr w:rsidR="00CD7E1D" w:rsidRPr="001128E3" w14:paraId="21206ABF" w14:textId="77777777" w:rsidTr="00945926">
        <w:trPr>
          <w:trHeight w:val="300"/>
        </w:trPr>
        <w:tc>
          <w:tcPr>
            <w:tcW w:w="76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7ABEC03"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A</w:t>
            </w:r>
          </w:p>
        </w:tc>
        <w:tc>
          <w:tcPr>
            <w:tcW w:w="1329" w:type="dxa"/>
            <w:vMerge w:val="restart"/>
            <w:tcBorders>
              <w:top w:val="nil"/>
              <w:left w:val="single" w:sz="4" w:space="0" w:color="auto"/>
              <w:bottom w:val="single" w:sz="4" w:space="0" w:color="000000"/>
              <w:right w:val="single" w:sz="4" w:space="0" w:color="auto"/>
            </w:tcBorders>
            <w:shd w:val="clear" w:color="auto" w:fill="auto"/>
            <w:vAlign w:val="center"/>
            <w:hideMark/>
          </w:tcPr>
          <w:p w14:paraId="3989F7D9"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 xml:space="preserve">Reproductive Mechanisms </w:t>
            </w:r>
          </w:p>
        </w:tc>
        <w:tc>
          <w:tcPr>
            <w:tcW w:w="590" w:type="dxa"/>
            <w:tcBorders>
              <w:top w:val="nil"/>
              <w:left w:val="nil"/>
              <w:bottom w:val="single" w:sz="4" w:space="0" w:color="auto"/>
              <w:right w:val="single" w:sz="4" w:space="0" w:color="auto"/>
            </w:tcBorders>
            <w:shd w:val="clear" w:color="auto" w:fill="auto"/>
            <w:noWrap/>
            <w:hideMark/>
          </w:tcPr>
          <w:p w14:paraId="7CF6019E"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1.01</w:t>
            </w:r>
          </w:p>
        </w:tc>
        <w:tc>
          <w:tcPr>
            <w:tcW w:w="2011" w:type="dxa"/>
            <w:tcBorders>
              <w:top w:val="nil"/>
              <w:left w:val="nil"/>
              <w:bottom w:val="single" w:sz="4" w:space="0" w:color="auto"/>
              <w:right w:val="single" w:sz="4" w:space="0" w:color="auto"/>
            </w:tcBorders>
            <w:shd w:val="clear" w:color="auto" w:fill="F2F2F2" w:themeFill="background1" w:themeFillShade="F2"/>
            <w:noWrap/>
            <w:vAlign w:val="center"/>
            <w:hideMark/>
          </w:tcPr>
          <w:p w14:paraId="04A8F6AC"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111" w:type="dxa"/>
            <w:tcBorders>
              <w:top w:val="nil"/>
              <w:left w:val="nil"/>
              <w:bottom w:val="single" w:sz="4" w:space="0" w:color="auto"/>
              <w:right w:val="single" w:sz="4" w:space="0" w:color="auto"/>
            </w:tcBorders>
            <w:shd w:val="clear" w:color="auto" w:fill="F2F2F2" w:themeFill="background1" w:themeFillShade="F2"/>
            <w:vAlign w:val="center"/>
            <w:hideMark/>
          </w:tcPr>
          <w:p w14:paraId="610BEA17" w14:textId="2B3F196F"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w:t>
            </w:r>
            <w:r w:rsidR="00C62356">
              <w:rPr>
                <w:rFonts w:ascii="Times New Roman" w:eastAsia="Times New Roman" w:hAnsi="Times New Roman" w:cs="Times New Roman"/>
                <w:sz w:val="20"/>
                <w:szCs w:val="20"/>
                <w:lang w:eastAsia="pt-BR"/>
              </w:rPr>
              <w:t>Long, 2003</w:t>
            </w:r>
            <w:r w:rsidRPr="001128E3">
              <w:rPr>
                <w:rFonts w:ascii="Times New Roman" w:eastAsia="Times New Roman" w:hAnsi="Times New Roman" w:cs="Times New Roman"/>
                <w:sz w:val="20"/>
                <w:szCs w:val="20"/>
                <w:lang w:eastAsia="pt-BR"/>
              </w:rPr>
              <w:t>)</w:t>
            </w:r>
          </w:p>
        </w:tc>
      </w:tr>
      <w:tr w:rsidR="00CD7E1D" w:rsidRPr="001128E3" w14:paraId="53FDA61F" w14:textId="77777777" w:rsidTr="00945926">
        <w:trPr>
          <w:trHeight w:val="300"/>
        </w:trPr>
        <w:tc>
          <w:tcPr>
            <w:tcW w:w="763" w:type="dxa"/>
            <w:vMerge/>
            <w:tcBorders>
              <w:top w:val="nil"/>
              <w:left w:val="single" w:sz="4" w:space="0" w:color="auto"/>
              <w:bottom w:val="single" w:sz="4" w:space="0" w:color="000000"/>
              <w:right w:val="single" w:sz="4" w:space="0" w:color="auto"/>
            </w:tcBorders>
            <w:vAlign w:val="center"/>
            <w:hideMark/>
          </w:tcPr>
          <w:p w14:paraId="73ABD48F"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2206747A"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hideMark/>
          </w:tcPr>
          <w:p w14:paraId="6CAF2FFA"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val="en-US" w:eastAsia="pt-BR"/>
              </w:rPr>
              <w:t>1.02</w:t>
            </w:r>
          </w:p>
        </w:tc>
        <w:tc>
          <w:tcPr>
            <w:tcW w:w="2011" w:type="dxa"/>
            <w:tcBorders>
              <w:top w:val="nil"/>
              <w:left w:val="nil"/>
              <w:bottom w:val="single" w:sz="4" w:space="0" w:color="auto"/>
              <w:right w:val="single" w:sz="4" w:space="0" w:color="auto"/>
            </w:tcBorders>
            <w:shd w:val="clear" w:color="auto" w:fill="F2F2F2" w:themeFill="background1" w:themeFillShade="F2"/>
            <w:noWrap/>
            <w:vAlign w:val="center"/>
            <w:hideMark/>
          </w:tcPr>
          <w:p w14:paraId="17D08ADA"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111" w:type="dxa"/>
            <w:tcBorders>
              <w:top w:val="nil"/>
              <w:left w:val="nil"/>
              <w:bottom w:val="single" w:sz="4" w:space="0" w:color="auto"/>
              <w:right w:val="single" w:sz="4" w:space="0" w:color="auto"/>
            </w:tcBorders>
            <w:shd w:val="clear" w:color="auto" w:fill="F2F2F2" w:themeFill="background1" w:themeFillShade="F2"/>
            <w:vAlign w:val="center"/>
            <w:hideMark/>
          </w:tcPr>
          <w:p w14:paraId="366B7894" w14:textId="756C2121" w:rsidR="00CD7E1D" w:rsidRPr="001128E3" w:rsidRDefault="00CD7E1D" w:rsidP="00842A4C">
            <w:pPr>
              <w:spacing w:after="0" w:line="360" w:lineRule="auto"/>
              <w:jc w:val="both"/>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w:t>
            </w:r>
            <w:r w:rsidR="00842A4C" w:rsidRPr="001128E3">
              <w:rPr>
                <w:rFonts w:ascii="Times New Roman" w:eastAsia="Times New Roman" w:hAnsi="Times New Roman" w:cs="Times New Roman"/>
                <w:sz w:val="20"/>
                <w:szCs w:val="20"/>
                <w:lang w:eastAsia="pt-BR"/>
              </w:rPr>
              <w:t>Bunnell</w:t>
            </w:r>
            <w:r w:rsidR="00842A4C">
              <w:rPr>
                <w:rFonts w:ascii="Times New Roman" w:eastAsia="Times New Roman" w:hAnsi="Times New Roman" w:cs="Times New Roman"/>
                <w:sz w:val="20"/>
                <w:szCs w:val="20"/>
                <w:lang w:eastAsia="pt-BR"/>
              </w:rPr>
              <w:t>,</w:t>
            </w:r>
            <w:r w:rsidR="00C62356">
              <w:rPr>
                <w:rFonts w:ascii="Times New Roman" w:eastAsia="Times New Roman" w:hAnsi="Times New Roman" w:cs="Times New Roman"/>
                <w:sz w:val="20"/>
                <w:szCs w:val="20"/>
                <w:lang w:eastAsia="pt-BR"/>
              </w:rPr>
              <w:t xml:space="preserve"> 2</w:t>
            </w:r>
            <w:r w:rsidR="00842A4C" w:rsidRPr="001128E3">
              <w:rPr>
                <w:rFonts w:ascii="Times New Roman" w:eastAsia="Times New Roman" w:hAnsi="Times New Roman" w:cs="Times New Roman"/>
                <w:sz w:val="20"/>
                <w:szCs w:val="20"/>
                <w:lang w:eastAsia="pt-BR"/>
              </w:rPr>
              <w:t>009</w:t>
            </w:r>
            <w:r w:rsidR="00842A4C">
              <w:rPr>
                <w:rFonts w:ascii="Times New Roman" w:eastAsia="Times New Roman" w:hAnsi="Times New Roman" w:cs="Times New Roman"/>
                <w:sz w:val="20"/>
                <w:szCs w:val="20"/>
                <w:lang w:eastAsia="pt-BR"/>
              </w:rPr>
              <w:t xml:space="preserve">; </w:t>
            </w:r>
            <w:r w:rsidR="00C62356">
              <w:rPr>
                <w:rFonts w:ascii="Times New Roman" w:eastAsia="Times New Roman" w:hAnsi="Times New Roman" w:cs="Times New Roman"/>
                <w:sz w:val="20"/>
                <w:szCs w:val="20"/>
                <w:lang w:eastAsia="pt-BR"/>
              </w:rPr>
              <w:t>Long, 2003</w:t>
            </w:r>
            <w:r w:rsidRPr="001128E3">
              <w:rPr>
                <w:rFonts w:ascii="Times New Roman" w:eastAsia="Times New Roman" w:hAnsi="Times New Roman" w:cs="Times New Roman"/>
                <w:sz w:val="20"/>
                <w:szCs w:val="20"/>
                <w:lang w:eastAsia="pt-BR"/>
              </w:rPr>
              <w:t>)</w:t>
            </w:r>
          </w:p>
        </w:tc>
      </w:tr>
      <w:tr w:rsidR="00CD7E1D" w:rsidRPr="001128E3" w14:paraId="34D9DBD2" w14:textId="77777777" w:rsidTr="00945926">
        <w:trPr>
          <w:trHeight w:val="300"/>
        </w:trPr>
        <w:tc>
          <w:tcPr>
            <w:tcW w:w="763" w:type="dxa"/>
            <w:vMerge/>
            <w:tcBorders>
              <w:top w:val="nil"/>
              <w:left w:val="single" w:sz="4" w:space="0" w:color="auto"/>
              <w:bottom w:val="single" w:sz="4" w:space="0" w:color="000000"/>
              <w:right w:val="single" w:sz="4" w:space="0" w:color="auto"/>
            </w:tcBorders>
            <w:vAlign w:val="center"/>
            <w:hideMark/>
          </w:tcPr>
          <w:p w14:paraId="44DAE3BB"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1C5F4910"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hideMark/>
          </w:tcPr>
          <w:p w14:paraId="0E82B346"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val="en-US" w:eastAsia="pt-BR"/>
              </w:rPr>
              <w:t>1.03</w:t>
            </w:r>
          </w:p>
        </w:tc>
        <w:tc>
          <w:tcPr>
            <w:tcW w:w="2011" w:type="dxa"/>
            <w:tcBorders>
              <w:top w:val="nil"/>
              <w:left w:val="nil"/>
              <w:bottom w:val="single" w:sz="4" w:space="0" w:color="auto"/>
              <w:right w:val="single" w:sz="4" w:space="0" w:color="auto"/>
            </w:tcBorders>
            <w:shd w:val="clear" w:color="auto" w:fill="F2F2F2" w:themeFill="background1" w:themeFillShade="F2"/>
            <w:noWrap/>
            <w:vAlign w:val="center"/>
            <w:hideMark/>
          </w:tcPr>
          <w:p w14:paraId="47242A58"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No</w:t>
            </w:r>
          </w:p>
        </w:tc>
        <w:tc>
          <w:tcPr>
            <w:tcW w:w="4111" w:type="dxa"/>
            <w:tcBorders>
              <w:top w:val="nil"/>
              <w:left w:val="nil"/>
              <w:bottom w:val="single" w:sz="4" w:space="0" w:color="auto"/>
              <w:right w:val="single" w:sz="4" w:space="0" w:color="auto"/>
            </w:tcBorders>
            <w:shd w:val="clear" w:color="auto" w:fill="F2F2F2" w:themeFill="background1" w:themeFillShade="F2"/>
            <w:noWrap/>
            <w:vAlign w:val="center"/>
            <w:hideMark/>
          </w:tcPr>
          <w:p w14:paraId="5179485C" w14:textId="3F2E6D88" w:rsidR="00CD7E1D" w:rsidRPr="001128E3" w:rsidRDefault="00CD7E1D" w:rsidP="001128E3">
            <w:pPr>
              <w:spacing w:after="0" w:line="360" w:lineRule="auto"/>
              <w:jc w:val="both"/>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w:t>
            </w:r>
            <w:r w:rsidR="00C62356">
              <w:rPr>
                <w:rFonts w:ascii="Times New Roman" w:eastAsia="Times New Roman" w:hAnsi="Times New Roman" w:cs="Times New Roman"/>
                <w:sz w:val="20"/>
                <w:szCs w:val="20"/>
                <w:lang w:eastAsia="pt-BR"/>
              </w:rPr>
              <w:t>Long, 2003</w:t>
            </w:r>
            <w:r w:rsidRPr="001128E3">
              <w:rPr>
                <w:rFonts w:ascii="Times New Roman" w:eastAsia="Times New Roman" w:hAnsi="Times New Roman" w:cs="Times New Roman"/>
                <w:sz w:val="20"/>
                <w:szCs w:val="20"/>
                <w:lang w:eastAsia="pt-BR"/>
              </w:rPr>
              <w:t>)</w:t>
            </w:r>
          </w:p>
        </w:tc>
      </w:tr>
      <w:tr w:rsidR="00CD7E1D" w:rsidRPr="001128E3" w14:paraId="08F73401" w14:textId="77777777" w:rsidTr="00945926">
        <w:trPr>
          <w:trHeight w:val="300"/>
        </w:trPr>
        <w:tc>
          <w:tcPr>
            <w:tcW w:w="763" w:type="dxa"/>
            <w:vMerge/>
            <w:tcBorders>
              <w:top w:val="nil"/>
              <w:left w:val="single" w:sz="4" w:space="0" w:color="auto"/>
              <w:bottom w:val="single" w:sz="4" w:space="0" w:color="000000"/>
              <w:right w:val="single" w:sz="4" w:space="0" w:color="auto"/>
            </w:tcBorders>
            <w:vAlign w:val="center"/>
            <w:hideMark/>
          </w:tcPr>
          <w:p w14:paraId="24D2DE6F"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48AC0551"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hideMark/>
          </w:tcPr>
          <w:p w14:paraId="0A54C8B9"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val="en-US" w:eastAsia="pt-BR"/>
              </w:rPr>
              <w:t>1.04</w:t>
            </w:r>
          </w:p>
        </w:tc>
        <w:tc>
          <w:tcPr>
            <w:tcW w:w="2011" w:type="dxa"/>
            <w:tcBorders>
              <w:top w:val="nil"/>
              <w:left w:val="nil"/>
              <w:bottom w:val="single" w:sz="4" w:space="0" w:color="auto"/>
              <w:right w:val="single" w:sz="4" w:space="0" w:color="auto"/>
            </w:tcBorders>
            <w:shd w:val="clear" w:color="auto" w:fill="F2F2F2" w:themeFill="background1" w:themeFillShade="F2"/>
            <w:noWrap/>
            <w:vAlign w:val="center"/>
            <w:hideMark/>
          </w:tcPr>
          <w:p w14:paraId="71A521F1"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111" w:type="dxa"/>
            <w:tcBorders>
              <w:top w:val="nil"/>
              <w:left w:val="nil"/>
              <w:bottom w:val="single" w:sz="4" w:space="0" w:color="auto"/>
              <w:right w:val="single" w:sz="4" w:space="0" w:color="auto"/>
            </w:tcBorders>
            <w:shd w:val="clear" w:color="auto" w:fill="F2F2F2" w:themeFill="background1" w:themeFillShade="F2"/>
            <w:noWrap/>
            <w:vAlign w:val="center"/>
            <w:hideMark/>
          </w:tcPr>
          <w:p w14:paraId="6714185A" w14:textId="1927EE73" w:rsidR="00CD7E1D" w:rsidRPr="001128E3" w:rsidRDefault="00CD7E1D" w:rsidP="001128E3">
            <w:pPr>
              <w:spacing w:after="0" w:line="360" w:lineRule="auto"/>
              <w:jc w:val="both"/>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w:t>
            </w:r>
            <w:r w:rsidR="00C62356">
              <w:rPr>
                <w:rFonts w:ascii="Times New Roman" w:eastAsia="Times New Roman" w:hAnsi="Times New Roman" w:cs="Times New Roman"/>
                <w:sz w:val="20"/>
                <w:szCs w:val="20"/>
                <w:lang w:eastAsia="pt-BR"/>
              </w:rPr>
              <w:t>Long, 2003</w:t>
            </w:r>
            <w:r w:rsidRPr="001128E3">
              <w:rPr>
                <w:rFonts w:ascii="Times New Roman" w:eastAsia="Times New Roman" w:hAnsi="Times New Roman" w:cs="Times New Roman"/>
                <w:sz w:val="20"/>
                <w:szCs w:val="20"/>
                <w:lang w:eastAsia="pt-BR"/>
              </w:rPr>
              <w:t>)</w:t>
            </w:r>
          </w:p>
        </w:tc>
      </w:tr>
      <w:tr w:rsidR="00CD7E1D" w:rsidRPr="001128E3" w14:paraId="657710DA" w14:textId="77777777" w:rsidTr="00945926">
        <w:trPr>
          <w:trHeight w:val="300"/>
        </w:trPr>
        <w:tc>
          <w:tcPr>
            <w:tcW w:w="763" w:type="dxa"/>
            <w:vMerge/>
            <w:tcBorders>
              <w:top w:val="nil"/>
              <w:left w:val="single" w:sz="4" w:space="0" w:color="auto"/>
              <w:bottom w:val="single" w:sz="4" w:space="0" w:color="000000"/>
              <w:right w:val="single" w:sz="4" w:space="0" w:color="auto"/>
            </w:tcBorders>
            <w:vAlign w:val="center"/>
            <w:hideMark/>
          </w:tcPr>
          <w:p w14:paraId="0E92AEC8"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29" w:type="dxa"/>
            <w:vMerge w:val="restart"/>
            <w:tcBorders>
              <w:top w:val="nil"/>
              <w:left w:val="single" w:sz="4" w:space="0" w:color="auto"/>
              <w:bottom w:val="single" w:sz="4" w:space="0" w:color="000000"/>
              <w:right w:val="single" w:sz="4" w:space="0" w:color="auto"/>
            </w:tcBorders>
            <w:shd w:val="clear" w:color="auto" w:fill="auto"/>
            <w:vAlign w:val="center"/>
            <w:hideMark/>
          </w:tcPr>
          <w:p w14:paraId="2C47ECC6"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Food Group</w:t>
            </w:r>
          </w:p>
        </w:tc>
        <w:tc>
          <w:tcPr>
            <w:tcW w:w="590" w:type="dxa"/>
            <w:tcBorders>
              <w:top w:val="nil"/>
              <w:left w:val="nil"/>
              <w:bottom w:val="single" w:sz="4" w:space="0" w:color="auto"/>
              <w:right w:val="single" w:sz="4" w:space="0" w:color="auto"/>
            </w:tcBorders>
            <w:shd w:val="clear" w:color="auto" w:fill="auto"/>
            <w:noWrap/>
            <w:hideMark/>
          </w:tcPr>
          <w:p w14:paraId="5E5331A8"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2.01</w:t>
            </w:r>
          </w:p>
        </w:tc>
        <w:tc>
          <w:tcPr>
            <w:tcW w:w="2011" w:type="dxa"/>
            <w:tcBorders>
              <w:top w:val="nil"/>
              <w:left w:val="nil"/>
              <w:bottom w:val="single" w:sz="4" w:space="0" w:color="auto"/>
              <w:right w:val="single" w:sz="4" w:space="0" w:color="auto"/>
            </w:tcBorders>
            <w:shd w:val="clear" w:color="auto" w:fill="F2F2F2" w:themeFill="background1" w:themeFillShade="F2"/>
            <w:noWrap/>
            <w:vAlign w:val="center"/>
            <w:hideMark/>
          </w:tcPr>
          <w:p w14:paraId="38A4F00B"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No</w:t>
            </w:r>
          </w:p>
        </w:tc>
        <w:tc>
          <w:tcPr>
            <w:tcW w:w="4111" w:type="dxa"/>
            <w:tcBorders>
              <w:top w:val="nil"/>
              <w:left w:val="nil"/>
              <w:bottom w:val="single" w:sz="4" w:space="0" w:color="auto"/>
              <w:right w:val="single" w:sz="4" w:space="0" w:color="auto"/>
            </w:tcBorders>
            <w:shd w:val="clear" w:color="auto" w:fill="F2F2F2" w:themeFill="background1" w:themeFillShade="F2"/>
            <w:noWrap/>
            <w:vAlign w:val="center"/>
            <w:hideMark/>
          </w:tcPr>
          <w:p w14:paraId="2A99B30F" w14:textId="369F5C55" w:rsidR="00CD7E1D" w:rsidRPr="001128E3" w:rsidRDefault="00CD7E1D" w:rsidP="001128E3">
            <w:pPr>
              <w:spacing w:after="0" w:line="360" w:lineRule="auto"/>
              <w:jc w:val="both"/>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w:t>
            </w:r>
            <w:r w:rsidR="00C62356">
              <w:rPr>
                <w:rFonts w:ascii="Times New Roman" w:eastAsia="Times New Roman" w:hAnsi="Times New Roman" w:cs="Times New Roman"/>
                <w:sz w:val="20"/>
                <w:szCs w:val="20"/>
                <w:lang w:eastAsia="pt-BR"/>
              </w:rPr>
              <w:t>Long, 2003</w:t>
            </w:r>
            <w:r w:rsidRPr="001128E3">
              <w:rPr>
                <w:rFonts w:ascii="Times New Roman" w:eastAsia="Times New Roman" w:hAnsi="Times New Roman" w:cs="Times New Roman"/>
                <w:sz w:val="20"/>
                <w:szCs w:val="20"/>
                <w:lang w:eastAsia="pt-BR"/>
              </w:rPr>
              <w:t>)</w:t>
            </w:r>
          </w:p>
        </w:tc>
      </w:tr>
      <w:tr w:rsidR="00CD7E1D" w:rsidRPr="00611B4D" w14:paraId="1270AFA8" w14:textId="77777777" w:rsidTr="00945926">
        <w:trPr>
          <w:trHeight w:val="510"/>
        </w:trPr>
        <w:tc>
          <w:tcPr>
            <w:tcW w:w="763" w:type="dxa"/>
            <w:vMerge/>
            <w:tcBorders>
              <w:top w:val="nil"/>
              <w:left w:val="single" w:sz="4" w:space="0" w:color="auto"/>
              <w:bottom w:val="single" w:sz="4" w:space="0" w:color="000000"/>
              <w:right w:val="single" w:sz="4" w:space="0" w:color="auto"/>
            </w:tcBorders>
            <w:vAlign w:val="center"/>
            <w:hideMark/>
          </w:tcPr>
          <w:p w14:paraId="23CE6333"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3FC05380"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hideMark/>
          </w:tcPr>
          <w:p w14:paraId="50502346"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val="en-US" w:eastAsia="pt-BR"/>
              </w:rPr>
              <w:t>2.02</w:t>
            </w:r>
          </w:p>
        </w:tc>
        <w:tc>
          <w:tcPr>
            <w:tcW w:w="2011" w:type="dxa"/>
            <w:tcBorders>
              <w:top w:val="nil"/>
              <w:left w:val="nil"/>
              <w:bottom w:val="single" w:sz="4" w:space="0" w:color="auto"/>
              <w:right w:val="single" w:sz="4" w:space="0" w:color="auto"/>
            </w:tcBorders>
            <w:shd w:val="clear" w:color="auto" w:fill="F2F2F2" w:themeFill="background1" w:themeFillShade="F2"/>
            <w:noWrap/>
            <w:vAlign w:val="center"/>
            <w:hideMark/>
          </w:tcPr>
          <w:p w14:paraId="2D66231A"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111" w:type="dxa"/>
            <w:tcBorders>
              <w:top w:val="nil"/>
              <w:left w:val="nil"/>
              <w:bottom w:val="single" w:sz="4" w:space="0" w:color="auto"/>
              <w:right w:val="single" w:sz="4" w:space="0" w:color="auto"/>
            </w:tcBorders>
            <w:shd w:val="clear" w:color="auto" w:fill="F2F2F2" w:themeFill="background1" w:themeFillShade="F2"/>
            <w:noWrap/>
            <w:vAlign w:val="center"/>
            <w:hideMark/>
          </w:tcPr>
          <w:p w14:paraId="425D5AC9" w14:textId="3DD3D30D" w:rsidR="00CD7E1D" w:rsidRPr="001128E3" w:rsidRDefault="00CD7E1D" w:rsidP="001128E3">
            <w:pPr>
              <w:spacing w:after="0" w:line="360" w:lineRule="auto"/>
              <w:jc w:val="both"/>
              <w:rPr>
                <w:rFonts w:ascii="Times New Roman" w:eastAsia="Times New Roman" w:hAnsi="Times New Roman" w:cs="Times New Roman"/>
                <w:sz w:val="20"/>
                <w:szCs w:val="20"/>
                <w:lang w:val="en-US" w:eastAsia="pt-BR"/>
              </w:rPr>
            </w:pPr>
            <w:r w:rsidRPr="001128E3">
              <w:rPr>
                <w:rFonts w:ascii="Times New Roman" w:eastAsia="Times New Roman" w:hAnsi="Times New Roman" w:cs="Times New Roman"/>
                <w:sz w:val="20"/>
                <w:szCs w:val="20"/>
                <w:lang w:val="en-US" w:eastAsia="pt-BR"/>
              </w:rPr>
              <w:t>(Fowler and Racey</w:t>
            </w:r>
            <w:r w:rsidR="00C62356">
              <w:rPr>
                <w:rFonts w:ascii="Times New Roman" w:eastAsia="Times New Roman" w:hAnsi="Times New Roman" w:cs="Times New Roman"/>
                <w:sz w:val="20"/>
                <w:szCs w:val="20"/>
                <w:lang w:val="en-US" w:eastAsia="pt-BR"/>
              </w:rPr>
              <w:t>, 1</w:t>
            </w:r>
            <w:r w:rsidRPr="001128E3">
              <w:rPr>
                <w:rFonts w:ascii="Times New Roman" w:eastAsia="Times New Roman" w:hAnsi="Times New Roman" w:cs="Times New Roman"/>
                <w:sz w:val="20"/>
                <w:szCs w:val="20"/>
                <w:lang w:val="en-US" w:eastAsia="pt-BR"/>
              </w:rPr>
              <w:t>987; Fowler and Racey</w:t>
            </w:r>
            <w:r w:rsidR="00C62356">
              <w:rPr>
                <w:rFonts w:ascii="Times New Roman" w:eastAsia="Times New Roman" w:hAnsi="Times New Roman" w:cs="Times New Roman"/>
                <w:sz w:val="20"/>
                <w:szCs w:val="20"/>
                <w:lang w:val="en-US" w:eastAsia="pt-BR"/>
              </w:rPr>
              <w:t>, 1</w:t>
            </w:r>
            <w:r w:rsidRPr="001128E3">
              <w:rPr>
                <w:rFonts w:ascii="Times New Roman" w:eastAsia="Times New Roman" w:hAnsi="Times New Roman" w:cs="Times New Roman"/>
                <w:sz w:val="20"/>
                <w:szCs w:val="20"/>
                <w:lang w:val="en-US" w:eastAsia="pt-BR"/>
              </w:rPr>
              <w:t xml:space="preserve">990; </w:t>
            </w:r>
            <w:r w:rsidR="00C62356">
              <w:rPr>
                <w:rFonts w:ascii="Times New Roman" w:eastAsia="Times New Roman" w:hAnsi="Times New Roman" w:cs="Times New Roman"/>
                <w:sz w:val="20"/>
                <w:szCs w:val="20"/>
                <w:lang w:val="en-US" w:eastAsia="pt-BR"/>
              </w:rPr>
              <w:t>Long, 2003</w:t>
            </w:r>
            <w:r w:rsidRPr="001128E3">
              <w:rPr>
                <w:rFonts w:ascii="Times New Roman" w:eastAsia="Times New Roman" w:hAnsi="Times New Roman" w:cs="Times New Roman"/>
                <w:sz w:val="20"/>
                <w:szCs w:val="20"/>
                <w:lang w:val="en-US" w:eastAsia="pt-BR"/>
              </w:rPr>
              <w:t>)</w:t>
            </w:r>
          </w:p>
        </w:tc>
      </w:tr>
      <w:tr w:rsidR="00CD7E1D" w:rsidRPr="001128E3" w14:paraId="5D22819D" w14:textId="77777777" w:rsidTr="00945926">
        <w:trPr>
          <w:trHeight w:val="300"/>
        </w:trPr>
        <w:tc>
          <w:tcPr>
            <w:tcW w:w="763" w:type="dxa"/>
            <w:vMerge/>
            <w:tcBorders>
              <w:top w:val="nil"/>
              <w:left w:val="single" w:sz="4" w:space="0" w:color="auto"/>
              <w:bottom w:val="single" w:sz="4" w:space="0" w:color="000000"/>
              <w:right w:val="single" w:sz="4" w:space="0" w:color="auto"/>
            </w:tcBorders>
            <w:vAlign w:val="center"/>
            <w:hideMark/>
          </w:tcPr>
          <w:p w14:paraId="080F8352"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562D989C"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590" w:type="dxa"/>
            <w:tcBorders>
              <w:top w:val="nil"/>
              <w:left w:val="nil"/>
              <w:bottom w:val="single" w:sz="4" w:space="0" w:color="auto"/>
              <w:right w:val="single" w:sz="4" w:space="0" w:color="auto"/>
            </w:tcBorders>
            <w:shd w:val="clear" w:color="auto" w:fill="auto"/>
            <w:noWrap/>
            <w:hideMark/>
          </w:tcPr>
          <w:p w14:paraId="2E447EE0"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val="en-US" w:eastAsia="pt-BR"/>
              </w:rPr>
              <w:t>2.03</w:t>
            </w:r>
          </w:p>
        </w:tc>
        <w:tc>
          <w:tcPr>
            <w:tcW w:w="2011" w:type="dxa"/>
            <w:tcBorders>
              <w:top w:val="nil"/>
              <w:left w:val="nil"/>
              <w:bottom w:val="single" w:sz="4" w:space="0" w:color="auto"/>
              <w:right w:val="single" w:sz="4" w:space="0" w:color="auto"/>
            </w:tcBorders>
            <w:shd w:val="clear" w:color="auto" w:fill="F2F2F2" w:themeFill="background1" w:themeFillShade="F2"/>
            <w:noWrap/>
            <w:vAlign w:val="center"/>
            <w:hideMark/>
          </w:tcPr>
          <w:p w14:paraId="14C427ED"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No</w:t>
            </w:r>
          </w:p>
        </w:tc>
        <w:tc>
          <w:tcPr>
            <w:tcW w:w="4111" w:type="dxa"/>
            <w:tcBorders>
              <w:top w:val="nil"/>
              <w:left w:val="nil"/>
              <w:bottom w:val="single" w:sz="4" w:space="0" w:color="auto"/>
              <w:right w:val="single" w:sz="4" w:space="0" w:color="auto"/>
            </w:tcBorders>
            <w:shd w:val="clear" w:color="auto" w:fill="F2F2F2" w:themeFill="background1" w:themeFillShade="F2"/>
            <w:vAlign w:val="center"/>
            <w:hideMark/>
          </w:tcPr>
          <w:p w14:paraId="443C6CB0" w14:textId="02546E3F"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(Jones and Norbury</w:t>
            </w:r>
            <w:r w:rsidR="00C62356">
              <w:rPr>
                <w:rFonts w:ascii="Times New Roman" w:eastAsia="Times New Roman" w:hAnsi="Times New Roman" w:cs="Times New Roman"/>
                <w:sz w:val="20"/>
                <w:szCs w:val="20"/>
                <w:lang w:eastAsia="pt-BR"/>
              </w:rPr>
              <w:t>, 2</w:t>
            </w:r>
            <w:r w:rsidRPr="001128E3">
              <w:rPr>
                <w:rFonts w:ascii="Times New Roman" w:eastAsia="Times New Roman" w:hAnsi="Times New Roman" w:cs="Times New Roman"/>
                <w:sz w:val="20"/>
                <w:szCs w:val="20"/>
                <w:lang w:eastAsia="pt-BR"/>
              </w:rPr>
              <w:t>011)</w:t>
            </w:r>
          </w:p>
        </w:tc>
      </w:tr>
      <w:tr w:rsidR="00CD7E1D" w:rsidRPr="001128E3" w14:paraId="7F13D114" w14:textId="77777777" w:rsidTr="00945926">
        <w:trPr>
          <w:trHeight w:val="300"/>
        </w:trPr>
        <w:tc>
          <w:tcPr>
            <w:tcW w:w="763" w:type="dxa"/>
            <w:vMerge/>
            <w:tcBorders>
              <w:top w:val="nil"/>
              <w:left w:val="single" w:sz="4" w:space="0" w:color="auto"/>
              <w:bottom w:val="single" w:sz="4" w:space="0" w:color="000000"/>
              <w:right w:val="single" w:sz="4" w:space="0" w:color="auto"/>
            </w:tcBorders>
            <w:vAlign w:val="center"/>
            <w:hideMark/>
          </w:tcPr>
          <w:p w14:paraId="0FD35089"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38C54BD8"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hideMark/>
          </w:tcPr>
          <w:p w14:paraId="03FB8087"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val="en-US" w:eastAsia="pt-BR"/>
              </w:rPr>
              <w:t>2.04</w:t>
            </w:r>
          </w:p>
        </w:tc>
        <w:tc>
          <w:tcPr>
            <w:tcW w:w="2011" w:type="dxa"/>
            <w:tcBorders>
              <w:top w:val="nil"/>
              <w:left w:val="nil"/>
              <w:bottom w:val="single" w:sz="4" w:space="0" w:color="auto"/>
              <w:right w:val="single" w:sz="4" w:space="0" w:color="auto"/>
            </w:tcBorders>
            <w:shd w:val="clear" w:color="auto" w:fill="F2F2F2" w:themeFill="background1" w:themeFillShade="F2"/>
            <w:noWrap/>
            <w:vAlign w:val="center"/>
            <w:hideMark/>
          </w:tcPr>
          <w:p w14:paraId="627E7376"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111" w:type="dxa"/>
            <w:tcBorders>
              <w:top w:val="nil"/>
              <w:left w:val="nil"/>
              <w:bottom w:val="single" w:sz="4" w:space="0" w:color="auto"/>
              <w:right w:val="single" w:sz="4" w:space="0" w:color="auto"/>
            </w:tcBorders>
            <w:shd w:val="clear" w:color="auto" w:fill="F2F2F2" w:themeFill="background1" w:themeFillShade="F2"/>
            <w:noWrap/>
            <w:vAlign w:val="center"/>
            <w:hideMark/>
          </w:tcPr>
          <w:p w14:paraId="28206D74" w14:textId="7C16162A" w:rsidR="00CD7E1D" w:rsidRPr="001128E3" w:rsidRDefault="00CD7E1D" w:rsidP="001128E3">
            <w:pPr>
              <w:spacing w:after="0" w:line="360" w:lineRule="auto"/>
              <w:jc w:val="both"/>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(Jones et al.</w:t>
            </w:r>
            <w:r w:rsidR="00C62356">
              <w:rPr>
                <w:rFonts w:ascii="Times New Roman" w:eastAsia="Times New Roman" w:hAnsi="Times New Roman" w:cs="Times New Roman"/>
                <w:sz w:val="20"/>
                <w:szCs w:val="20"/>
                <w:lang w:eastAsia="pt-BR"/>
              </w:rPr>
              <w:t>, 2</w:t>
            </w:r>
            <w:r w:rsidRPr="001128E3">
              <w:rPr>
                <w:rFonts w:ascii="Times New Roman" w:eastAsia="Times New Roman" w:hAnsi="Times New Roman" w:cs="Times New Roman"/>
                <w:sz w:val="20"/>
                <w:szCs w:val="20"/>
                <w:lang w:eastAsia="pt-BR"/>
              </w:rPr>
              <w:t>005)</w:t>
            </w:r>
          </w:p>
        </w:tc>
      </w:tr>
      <w:tr w:rsidR="00CD7E1D" w:rsidRPr="00611B4D" w14:paraId="69434B56" w14:textId="77777777" w:rsidTr="00945926">
        <w:trPr>
          <w:trHeight w:val="765"/>
        </w:trPr>
        <w:tc>
          <w:tcPr>
            <w:tcW w:w="763" w:type="dxa"/>
            <w:vMerge/>
            <w:tcBorders>
              <w:top w:val="nil"/>
              <w:left w:val="single" w:sz="4" w:space="0" w:color="auto"/>
              <w:bottom w:val="single" w:sz="4" w:space="0" w:color="000000"/>
              <w:right w:val="single" w:sz="4" w:space="0" w:color="auto"/>
            </w:tcBorders>
            <w:vAlign w:val="center"/>
            <w:hideMark/>
          </w:tcPr>
          <w:p w14:paraId="3648F995"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29" w:type="dxa"/>
            <w:vMerge w:val="restart"/>
            <w:tcBorders>
              <w:top w:val="nil"/>
              <w:left w:val="single" w:sz="4" w:space="0" w:color="auto"/>
              <w:bottom w:val="single" w:sz="4" w:space="0" w:color="000000"/>
              <w:right w:val="single" w:sz="4" w:space="0" w:color="auto"/>
            </w:tcBorders>
            <w:shd w:val="clear" w:color="auto" w:fill="auto"/>
            <w:vAlign w:val="center"/>
            <w:hideMark/>
          </w:tcPr>
          <w:p w14:paraId="289B92C9"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Ecological Interactions</w:t>
            </w:r>
          </w:p>
        </w:tc>
        <w:tc>
          <w:tcPr>
            <w:tcW w:w="590" w:type="dxa"/>
            <w:tcBorders>
              <w:top w:val="nil"/>
              <w:left w:val="nil"/>
              <w:bottom w:val="single" w:sz="4" w:space="0" w:color="auto"/>
              <w:right w:val="single" w:sz="4" w:space="0" w:color="auto"/>
            </w:tcBorders>
            <w:shd w:val="clear" w:color="auto" w:fill="auto"/>
            <w:noWrap/>
            <w:hideMark/>
          </w:tcPr>
          <w:p w14:paraId="735AF1B2"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3.01</w:t>
            </w:r>
          </w:p>
        </w:tc>
        <w:tc>
          <w:tcPr>
            <w:tcW w:w="2011" w:type="dxa"/>
            <w:tcBorders>
              <w:top w:val="nil"/>
              <w:left w:val="nil"/>
              <w:bottom w:val="single" w:sz="4" w:space="0" w:color="auto"/>
              <w:right w:val="single" w:sz="4" w:space="0" w:color="auto"/>
            </w:tcBorders>
            <w:shd w:val="clear" w:color="auto" w:fill="F2F2F2" w:themeFill="background1" w:themeFillShade="F2"/>
            <w:noWrap/>
            <w:vAlign w:val="center"/>
            <w:hideMark/>
          </w:tcPr>
          <w:p w14:paraId="02F74137"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111" w:type="dxa"/>
            <w:tcBorders>
              <w:top w:val="nil"/>
              <w:left w:val="nil"/>
              <w:bottom w:val="single" w:sz="4" w:space="0" w:color="auto"/>
              <w:right w:val="single" w:sz="4" w:space="0" w:color="auto"/>
            </w:tcBorders>
            <w:shd w:val="clear" w:color="auto" w:fill="F2F2F2" w:themeFill="background1" w:themeFillShade="F2"/>
            <w:noWrap/>
            <w:vAlign w:val="center"/>
            <w:hideMark/>
          </w:tcPr>
          <w:p w14:paraId="628D7EB8" w14:textId="111FCE8F" w:rsidR="00CD7E1D" w:rsidRPr="001128E3" w:rsidRDefault="00CD7E1D" w:rsidP="00842A4C">
            <w:pPr>
              <w:spacing w:after="0" w:line="360" w:lineRule="auto"/>
              <w:jc w:val="both"/>
              <w:rPr>
                <w:rFonts w:ascii="Times New Roman" w:eastAsia="Times New Roman" w:hAnsi="Times New Roman" w:cs="Times New Roman"/>
                <w:sz w:val="20"/>
                <w:szCs w:val="20"/>
                <w:lang w:val="en-US" w:eastAsia="pt-BR"/>
              </w:rPr>
            </w:pPr>
            <w:r w:rsidRPr="001128E3">
              <w:rPr>
                <w:rFonts w:ascii="Times New Roman" w:eastAsia="Times New Roman" w:hAnsi="Times New Roman" w:cs="Times New Roman"/>
                <w:sz w:val="20"/>
                <w:szCs w:val="20"/>
                <w:lang w:val="en-US" w:eastAsia="pt-BR"/>
              </w:rPr>
              <w:t>(Hagman et al.</w:t>
            </w:r>
            <w:r w:rsidR="00C62356">
              <w:rPr>
                <w:rFonts w:ascii="Times New Roman" w:eastAsia="Times New Roman" w:hAnsi="Times New Roman" w:cs="Times New Roman"/>
                <w:sz w:val="20"/>
                <w:szCs w:val="20"/>
                <w:lang w:val="en-US" w:eastAsia="pt-BR"/>
              </w:rPr>
              <w:t>, 2</w:t>
            </w:r>
            <w:r w:rsidRPr="001128E3">
              <w:rPr>
                <w:rFonts w:ascii="Times New Roman" w:eastAsia="Times New Roman" w:hAnsi="Times New Roman" w:cs="Times New Roman"/>
                <w:sz w:val="20"/>
                <w:szCs w:val="20"/>
                <w:lang w:val="en-US" w:eastAsia="pt-BR"/>
              </w:rPr>
              <w:t>015</w:t>
            </w:r>
            <w:r w:rsidR="00842A4C">
              <w:rPr>
                <w:rFonts w:ascii="Times New Roman" w:eastAsia="Times New Roman" w:hAnsi="Times New Roman" w:cs="Times New Roman"/>
                <w:sz w:val="20"/>
                <w:szCs w:val="20"/>
                <w:lang w:val="en-US" w:eastAsia="pt-BR"/>
              </w:rPr>
              <w:t xml:space="preserve">; </w:t>
            </w:r>
            <w:r w:rsidR="00842A4C" w:rsidRPr="001128E3">
              <w:rPr>
                <w:rFonts w:ascii="Times New Roman" w:eastAsia="Times New Roman" w:hAnsi="Times New Roman" w:cs="Times New Roman"/>
                <w:sz w:val="20"/>
                <w:szCs w:val="20"/>
                <w:lang w:val="en-US" w:eastAsia="pt-BR"/>
              </w:rPr>
              <w:t>Jackson and Green</w:t>
            </w:r>
            <w:r w:rsidR="00C62356">
              <w:rPr>
                <w:rFonts w:ascii="Times New Roman" w:eastAsia="Times New Roman" w:hAnsi="Times New Roman" w:cs="Times New Roman"/>
                <w:sz w:val="20"/>
                <w:szCs w:val="20"/>
                <w:lang w:val="en-US" w:eastAsia="pt-BR"/>
              </w:rPr>
              <w:t>, 2</w:t>
            </w:r>
            <w:r w:rsidR="00842A4C" w:rsidRPr="001128E3">
              <w:rPr>
                <w:rFonts w:ascii="Times New Roman" w:eastAsia="Times New Roman" w:hAnsi="Times New Roman" w:cs="Times New Roman"/>
                <w:sz w:val="20"/>
                <w:szCs w:val="20"/>
                <w:lang w:val="en-US" w:eastAsia="pt-BR"/>
              </w:rPr>
              <w:t>000</w:t>
            </w:r>
            <w:r w:rsidR="00842A4C">
              <w:rPr>
                <w:rFonts w:ascii="Times New Roman" w:eastAsia="Times New Roman" w:hAnsi="Times New Roman" w:cs="Times New Roman"/>
                <w:sz w:val="20"/>
                <w:szCs w:val="20"/>
                <w:lang w:val="en-US" w:eastAsia="pt-BR"/>
              </w:rPr>
              <w:t xml:space="preserve">; </w:t>
            </w:r>
            <w:r w:rsidR="00842A4C" w:rsidRPr="001128E3">
              <w:rPr>
                <w:rFonts w:ascii="Times New Roman" w:eastAsia="Times New Roman" w:hAnsi="Times New Roman" w:cs="Times New Roman"/>
                <w:sz w:val="20"/>
                <w:szCs w:val="20"/>
                <w:lang w:val="en-US" w:eastAsia="pt-BR"/>
              </w:rPr>
              <w:t>Jackson et al.</w:t>
            </w:r>
            <w:r w:rsidR="00C62356">
              <w:rPr>
                <w:rFonts w:ascii="Times New Roman" w:eastAsia="Times New Roman" w:hAnsi="Times New Roman" w:cs="Times New Roman"/>
                <w:sz w:val="20"/>
                <w:szCs w:val="20"/>
                <w:lang w:val="en-US" w:eastAsia="pt-BR"/>
              </w:rPr>
              <w:t>, 2</w:t>
            </w:r>
            <w:r w:rsidR="00842A4C" w:rsidRPr="001128E3">
              <w:rPr>
                <w:rFonts w:ascii="Times New Roman" w:eastAsia="Times New Roman" w:hAnsi="Times New Roman" w:cs="Times New Roman"/>
                <w:sz w:val="20"/>
                <w:szCs w:val="20"/>
                <w:lang w:val="en-US" w:eastAsia="pt-BR"/>
              </w:rPr>
              <w:t>004</w:t>
            </w:r>
            <w:r w:rsidR="00842A4C">
              <w:rPr>
                <w:rFonts w:ascii="Times New Roman" w:eastAsia="Times New Roman" w:hAnsi="Times New Roman" w:cs="Times New Roman"/>
                <w:sz w:val="20"/>
                <w:szCs w:val="20"/>
                <w:lang w:val="en-US" w:eastAsia="pt-BR"/>
              </w:rPr>
              <w:t xml:space="preserve">; </w:t>
            </w:r>
            <w:r w:rsidR="00842A4C" w:rsidRPr="001128E3">
              <w:rPr>
                <w:rFonts w:ascii="Times New Roman" w:eastAsia="Times New Roman" w:hAnsi="Times New Roman" w:cs="Times New Roman"/>
                <w:sz w:val="20"/>
                <w:szCs w:val="20"/>
                <w:lang w:val="en-US" w:eastAsia="pt-BR"/>
              </w:rPr>
              <w:t>Kross et al.</w:t>
            </w:r>
            <w:r w:rsidR="00C62356">
              <w:rPr>
                <w:rFonts w:ascii="Times New Roman" w:eastAsia="Times New Roman" w:hAnsi="Times New Roman" w:cs="Times New Roman"/>
                <w:sz w:val="20"/>
                <w:szCs w:val="20"/>
                <w:lang w:val="en-US" w:eastAsia="pt-BR"/>
              </w:rPr>
              <w:t>, 2</w:t>
            </w:r>
            <w:r w:rsidR="00842A4C" w:rsidRPr="001128E3">
              <w:rPr>
                <w:rFonts w:ascii="Times New Roman" w:eastAsia="Times New Roman" w:hAnsi="Times New Roman" w:cs="Times New Roman"/>
                <w:sz w:val="20"/>
                <w:szCs w:val="20"/>
                <w:lang w:val="en-US" w:eastAsia="pt-BR"/>
              </w:rPr>
              <w:t>013</w:t>
            </w:r>
            <w:r w:rsidR="00842A4C">
              <w:rPr>
                <w:rFonts w:ascii="Times New Roman" w:eastAsia="Times New Roman" w:hAnsi="Times New Roman" w:cs="Times New Roman"/>
                <w:sz w:val="20"/>
                <w:szCs w:val="20"/>
                <w:lang w:val="en-US" w:eastAsia="pt-BR"/>
              </w:rPr>
              <w:t xml:space="preserve">; </w:t>
            </w:r>
            <w:r w:rsidR="00C62356">
              <w:rPr>
                <w:rFonts w:ascii="Times New Roman" w:eastAsia="Times New Roman" w:hAnsi="Times New Roman" w:cs="Times New Roman"/>
                <w:sz w:val="20"/>
                <w:szCs w:val="20"/>
                <w:lang w:val="en-US" w:eastAsia="pt-BR"/>
              </w:rPr>
              <w:t>Long, 2003</w:t>
            </w:r>
            <w:r w:rsidR="00842A4C">
              <w:rPr>
                <w:rFonts w:ascii="Times New Roman" w:eastAsia="Times New Roman" w:hAnsi="Times New Roman" w:cs="Times New Roman"/>
                <w:sz w:val="20"/>
                <w:szCs w:val="20"/>
                <w:lang w:val="en-US" w:eastAsia="pt-BR"/>
              </w:rPr>
              <w:t>; Pimentel</w:t>
            </w:r>
            <w:r w:rsidR="00C62356">
              <w:rPr>
                <w:rFonts w:ascii="Times New Roman" w:eastAsia="Times New Roman" w:hAnsi="Times New Roman" w:cs="Times New Roman"/>
                <w:sz w:val="20"/>
                <w:szCs w:val="20"/>
                <w:lang w:val="en-US" w:eastAsia="pt-BR"/>
              </w:rPr>
              <w:t>, 2</w:t>
            </w:r>
            <w:r w:rsidR="00842A4C">
              <w:rPr>
                <w:rFonts w:ascii="Times New Roman" w:eastAsia="Times New Roman" w:hAnsi="Times New Roman" w:cs="Times New Roman"/>
                <w:sz w:val="20"/>
                <w:szCs w:val="20"/>
                <w:lang w:val="en-US" w:eastAsia="pt-BR"/>
              </w:rPr>
              <w:t>014</w:t>
            </w:r>
            <w:r w:rsidRPr="001128E3">
              <w:rPr>
                <w:rFonts w:ascii="Times New Roman" w:eastAsia="Times New Roman" w:hAnsi="Times New Roman" w:cs="Times New Roman"/>
                <w:sz w:val="20"/>
                <w:szCs w:val="20"/>
                <w:lang w:val="en-US" w:eastAsia="pt-BR"/>
              </w:rPr>
              <w:t>)</w:t>
            </w:r>
          </w:p>
        </w:tc>
      </w:tr>
      <w:tr w:rsidR="00CD7E1D" w:rsidRPr="00611B4D" w14:paraId="55C95A6E" w14:textId="77777777" w:rsidTr="00945926">
        <w:trPr>
          <w:trHeight w:val="510"/>
        </w:trPr>
        <w:tc>
          <w:tcPr>
            <w:tcW w:w="763" w:type="dxa"/>
            <w:vMerge/>
            <w:tcBorders>
              <w:top w:val="nil"/>
              <w:left w:val="single" w:sz="4" w:space="0" w:color="auto"/>
              <w:bottom w:val="single" w:sz="4" w:space="0" w:color="000000"/>
              <w:right w:val="single" w:sz="4" w:space="0" w:color="auto"/>
            </w:tcBorders>
            <w:vAlign w:val="center"/>
            <w:hideMark/>
          </w:tcPr>
          <w:p w14:paraId="55AE01B3"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0F84199B"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590" w:type="dxa"/>
            <w:tcBorders>
              <w:top w:val="nil"/>
              <w:left w:val="nil"/>
              <w:bottom w:val="single" w:sz="4" w:space="0" w:color="auto"/>
              <w:right w:val="single" w:sz="4" w:space="0" w:color="auto"/>
            </w:tcBorders>
            <w:shd w:val="clear" w:color="auto" w:fill="auto"/>
            <w:noWrap/>
            <w:hideMark/>
          </w:tcPr>
          <w:p w14:paraId="59D70029"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val="en-US" w:eastAsia="pt-BR"/>
              </w:rPr>
              <w:t>3.02</w:t>
            </w:r>
          </w:p>
        </w:tc>
        <w:tc>
          <w:tcPr>
            <w:tcW w:w="2011" w:type="dxa"/>
            <w:tcBorders>
              <w:top w:val="nil"/>
              <w:left w:val="nil"/>
              <w:bottom w:val="single" w:sz="4" w:space="0" w:color="auto"/>
              <w:right w:val="single" w:sz="4" w:space="0" w:color="auto"/>
            </w:tcBorders>
            <w:shd w:val="clear" w:color="auto" w:fill="F2F2F2" w:themeFill="background1" w:themeFillShade="F2"/>
            <w:noWrap/>
            <w:vAlign w:val="center"/>
            <w:hideMark/>
          </w:tcPr>
          <w:p w14:paraId="282E0F38"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No</w:t>
            </w:r>
          </w:p>
        </w:tc>
        <w:tc>
          <w:tcPr>
            <w:tcW w:w="4111" w:type="dxa"/>
            <w:tcBorders>
              <w:top w:val="nil"/>
              <w:left w:val="nil"/>
              <w:bottom w:val="single" w:sz="4" w:space="0" w:color="auto"/>
              <w:right w:val="single" w:sz="4" w:space="0" w:color="auto"/>
            </w:tcBorders>
            <w:shd w:val="clear" w:color="auto" w:fill="F2F2F2" w:themeFill="background1" w:themeFillShade="F2"/>
            <w:vAlign w:val="center"/>
            <w:hideMark/>
          </w:tcPr>
          <w:p w14:paraId="0A0AA785" w14:textId="7D195B9B" w:rsidR="00CD7E1D" w:rsidRPr="001128E3" w:rsidRDefault="00CD7E1D" w:rsidP="00C62356">
            <w:pPr>
              <w:spacing w:after="0" w:line="360" w:lineRule="auto"/>
              <w:rPr>
                <w:rFonts w:ascii="Times New Roman" w:eastAsia="Times New Roman" w:hAnsi="Times New Roman" w:cs="Times New Roman"/>
                <w:sz w:val="20"/>
                <w:szCs w:val="20"/>
                <w:lang w:val="en-US" w:eastAsia="pt-BR"/>
              </w:rPr>
            </w:pPr>
            <w:r w:rsidRPr="001128E3">
              <w:rPr>
                <w:rFonts w:ascii="Times New Roman" w:eastAsia="Times New Roman" w:hAnsi="Times New Roman" w:cs="Times New Roman"/>
                <w:sz w:val="20"/>
                <w:szCs w:val="20"/>
                <w:lang w:val="en-US" w:eastAsia="pt-BR"/>
              </w:rPr>
              <w:t>(</w:t>
            </w:r>
            <w:r w:rsidR="00C62356" w:rsidRPr="001128E3">
              <w:rPr>
                <w:rFonts w:ascii="Times New Roman" w:eastAsia="Times New Roman" w:hAnsi="Times New Roman" w:cs="Times New Roman"/>
                <w:sz w:val="20"/>
                <w:szCs w:val="20"/>
                <w:lang w:val="en-US" w:eastAsia="pt-BR"/>
              </w:rPr>
              <w:t>Hof and Bright</w:t>
            </w:r>
            <w:r w:rsidR="00C62356">
              <w:rPr>
                <w:rFonts w:ascii="Times New Roman" w:eastAsia="Times New Roman" w:hAnsi="Times New Roman" w:cs="Times New Roman"/>
                <w:sz w:val="20"/>
                <w:szCs w:val="20"/>
                <w:lang w:val="en-US" w:eastAsia="pt-BR"/>
              </w:rPr>
              <w:t>, 2</w:t>
            </w:r>
            <w:r w:rsidR="00C62356" w:rsidRPr="001128E3">
              <w:rPr>
                <w:rFonts w:ascii="Times New Roman" w:eastAsia="Times New Roman" w:hAnsi="Times New Roman" w:cs="Times New Roman"/>
                <w:sz w:val="20"/>
                <w:szCs w:val="20"/>
                <w:lang w:val="en-US" w:eastAsia="pt-BR"/>
              </w:rPr>
              <w:t>010</w:t>
            </w:r>
            <w:r w:rsidR="00C62356">
              <w:rPr>
                <w:rFonts w:ascii="Times New Roman" w:eastAsia="Times New Roman" w:hAnsi="Times New Roman" w:cs="Times New Roman"/>
                <w:sz w:val="20"/>
                <w:szCs w:val="20"/>
                <w:lang w:val="en-US" w:eastAsia="pt-BR"/>
              </w:rPr>
              <w:t xml:space="preserve">; </w:t>
            </w:r>
            <w:r w:rsidRPr="001128E3">
              <w:rPr>
                <w:rFonts w:ascii="Times New Roman" w:eastAsia="Times New Roman" w:hAnsi="Times New Roman" w:cs="Times New Roman"/>
                <w:sz w:val="20"/>
                <w:szCs w:val="20"/>
                <w:lang w:val="en-US" w:eastAsia="pt-BR"/>
              </w:rPr>
              <w:t>Moss a</w:t>
            </w:r>
            <w:r w:rsidR="00C62356">
              <w:rPr>
                <w:rFonts w:ascii="Times New Roman" w:eastAsia="Times New Roman" w:hAnsi="Times New Roman" w:cs="Times New Roman"/>
                <w:sz w:val="20"/>
                <w:szCs w:val="20"/>
                <w:lang w:val="en-US" w:eastAsia="pt-BR"/>
              </w:rPr>
              <w:t>nd Sanders, 2001; Rondinini, 2007</w:t>
            </w:r>
            <w:r w:rsidRPr="001128E3">
              <w:rPr>
                <w:rFonts w:ascii="Times New Roman" w:eastAsia="Times New Roman" w:hAnsi="Times New Roman" w:cs="Times New Roman"/>
                <w:sz w:val="20"/>
                <w:szCs w:val="20"/>
                <w:lang w:val="en-US" w:eastAsia="pt-BR"/>
              </w:rPr>
              <w:t>)</w:t>
            </w:r>
          </w:p>
        </w:tc>
      </w:tr>
      <w:tr w:rsidR="00CD7E1D" w:rsidRPr="001128E3" w14:paraId="21A7C7D6" w14:textId="77777777" w:rsidTr="00945926">
        <w:trPr>
          <w:trHeight w:val="300"/>
        </w:trPr>
        <w:tc>
          <w:tcPr>
            <w:tcW w:w="763" w:type="dxa"/>
            <w:vMerge/>
            <w:tcBorders>
              <w:top w:val="nil"/>
              <w:left w:val="single" w:sz="4" w:space="0" w:color="auto"/>
              <w:bottom w:val="single" w:sz="4" w:space="0" w:color="000000"/>
              <w:right w:val="single" w:sz="4" w:space="0" w:color="auto"/>
            </w:tcBorders>
            <w:vAlign w:val="center"/>
            <w:hideMark/>
          </w:tcPr>
          <w:p w14:paraId="289F01E2"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7717FF5C"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590" w:type="dxa"/>
            <w:tcBorders>
              <w:top w:val="nil"/>
              <w:left w:val="nil"/>
              <w:bottom w:val="single" w:sz="4" w:space="0" w:color="auto"/>
              <w:right w:val="single" w:sz="4" w:space="0" w:color="auto"/>
            </w:tcBorders>
            <w:shd w:val="clear" w:color="auto" w:fill="auto"/>
            <w:noWrap/>
            <w:hideMark/>
          </w:tcPr>
          <w:p w14:paraId="6EAC5877"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val="en-US" w:eastAsia="pt-BR"/>
              </w:rPr>
              <w:t>3.03</w:t>
            </w:r>
          </w:p>
        </w:tc>
        <w:tc>
          <w:tcPr>
            <w:tcW w:w="2011" w:type="dxa"/>
            <w:tcBorders>
              <w:top w:val="nil"/>
              <w:left w:val="nil"/>
              <w:bottom w:val="single" w:sz="4" w:space="0" w:color="auto"/>
              <w:right w:val="single" w:sz="4" w:space="0" w:color="auto"/>
            </w:tcBorders>
            <w:shd w:val="clear" w:color="auto" w:fill="F2F2F2" w:themeFill="background1" w:themeFillShade="F2"/>
            <w:noWrap/>
            <w:vAlign w:val="center"/>
            <w:hideMark/>
          </w:tcPr>
          <w:p w14:paraId="64CACABC"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 </w:t>
            </w:r>
          </w:p>
        </w:tc>
        <w:tc>
          <w:tcPr>
            <w:tcW w:w="4111" w:type="dxa"/>
            <w:tcBorders>
              <w:top w:val="nil"/>
              <w:left w:val="nil"/>
              <w:bottom w:val="single" w:sz="4" w:space="0" w:color="auto"/>
              <w:right w:val="single" w:sz="4" w:space="0" w:color="auto"/>
            </w:tcBorders>
            <w:shd w:val="clear" w:color="auto" w:fill="F2F2F2" w:themeFill="background1" w:themeFillShade="F2"/>
            <w:vAlign w:val="center"/>
            <w:hideMark/>
          </w:tcPr>
          <w:p w14:paraId="52D071BA"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 </w:t>
            </w:r>
          </w:p>
        </w:tc>
      </w:tr>
      <w:tr w:rsidR="00CD7E1D" w:rsidRPr="001128E3" w14:paraId="2981FB83" w14:textId="77777777" w:rsidTr="00945926">
        <w:trPr>
          <w:trHeight w:val="300"/>
        </w:trPr>
        <w:tc>
          <w:tcPr>
            <w:tcW w:w="763" w:type="dxa"/>
            <w:vMerge/>
            <w:tcBorders>
              <w:top w:val="nil"/>
              <w:left w:val="single" w:sz="4" w:space="0" w:color="auto"/>
              <w:bottom w:val="single" w:sz="4" w:space="0" w:color="000000"/>
              <w:right w:val="single" w:sz="4" w:space="0" w:color="auto"/>
            </w:tcBorders>
            <w:vAlign w:val="center"/>
            <w:hideMark/>
          </w:tcPr>
          <w:p w14:paraId="3CAA195C"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649BB63C"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hideMark/>
          </w:tcPr>
          <w:p w14:paraId="44AB1781"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val="en-US" w:eastAsia="pt-BR"/>
              </w:rPr>
              <w:t>3.04</w:t>
            </w:r>
          </w:p>
        </w:tc>
        <w:tc>
          <w:tcPr>
            <w:tcW w:w="2011" w:type="dxa"/>
            <w:tcBorders>
              <w:top w:val="nil"/>
              <w:left w:val="nil"/>
              <w:bottom w:val="single" w:sz="4" w:space="0" w:color="auto"/>
              <w:right w:val="single" w:sz="4" w:space="0" w:color="auto"/>
            </w:tcBorders>
            <w:shd w:val="clear" w:color="auto" w:fill="F2F2F2" w:themeFill="background1" w:themeFillShade="F2"/>
            <w:noWrap/>
            <w:vAlign w:val="center"/>
            <w:hideMark/>
          </w:tcPr>
          <w:p w14:paraId="72B1856E"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111" w:type="dxa"/>
            <w:tcBorders>
              <w:top w:val="nil"/>
              <w:left w:val="nil"/>
              <w:bottom w:val="single" w:sz="4" w:space="0" w:color="auto"/>
              <w:right w:val="single" w:sz="4" w:space="0" w:color="auto"/>
            </w:tcBorders>
            <w:shd w:val="clear" w:color="auto" w:fill="F2F2F2" w:themeFill="background1" w:themeFillShade="F2"/>
            <w:vAlign w:val="center"/>
            <w:hideMark/>
          </w:tcPr>
          <w:p w14:paraId="1F58B770" w14:textId="52A83DC5"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(Campbell</w:t>
            </w:r>
            <w:r w:rsidR="00C62356">
              <w:rPr>
                <w:rFonts w:ascii="Times New Roman" w:eastAsia="Times New Roman" w:hAnsi="Times New Roman" w:cs="Times New Roman"/>
                <w:sz w:val="20"/>
                <w:szCs w:val="20"/>
                <w:lang w:eastAsia="pt-BR"/>
              </w:rPr>
              <w:t>, 1</w:t>
            </w:r>
            <w:r w:rsidRPr="001128E3">
              <w:rPr>
                <w:rFonts w:ascii="Times New Roman" w:eastAsia="Times New Roman" w:hAnsi="Times New Roman" w:cs="Times New Roman"/>
                <w:sz w:val="20"/>
                <w:szCs w:val="20"/>
                <w:lang w:eastAsia="pt-BR"/>
              </w:rPr>
              <w:t>973)</w:t>
            </w:r>
          </w:p>
        </w:tc>
      </w:tr>
      <w:tr w:rsidR="00CD7E1D" w:rsidRPr="00611B4D" w14:paraId="19282483" w14:textId="77777777" w:rsidTr="00945926">
        <w:trPr>
          <w:trHeight w:val="510"/>
        </w:trPr>
        <w:tc>
          <w:tcPr>
            <w:tcW w:w="763" w:type="dxa"/>
            <w:vMerge/>
            <w:tcBorders>
              <w:top w:val="nil"/>
              <w:left w:val="single" w:sz="4" w:space="0" w:color="auto"/>
              <w:bottom w:val="single" w:sz="4" w:space="0" w:color="000000"/>
              <w:right w:val="single" w:sz="4" w:space="0" w:color="auto"/>
            </w:tcBorders>
            <w:vAlign w:val="center"/>
            <w:hideMark/>
          </w:tcPr>
          <w:p w14:paraId="7A9A906D"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16A39C83"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hideMark/>
          </w:tcPr>
          <w:p w14:paraId="1DB80B42"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val="en-US" w:eastAsia="pt-BR"/>
              </w:rPr>
              <w:t>3.05</w:t>
            </w:r>
          </w:p>
        </w:tc>
        <w:tc>
          <w:tcPr>
            <w:tcW w:w="2011" w:type="dxa"/>
            <w:tcBorders>
              <w:top w:val="nil"/>
              <w:left w:val="nil"/>
              <w:bottom w:val="single" w:sz="4" w:space="0" w:color="auto"/>
              <w:right w:val="single" w:sz="4" w:space="0" w:color="auto"/>
            </w:tcBorders>
            <w:shd w:val="clear" w:color="auto" w:fill="F2F2F2" w:themeFill="background1" w:themeFillShade="F2"/>
            <w:noWrap/>
            <w:vAlign w:val="center"/>
            <w:hideMark/>
          </w:tcPr>
          <w:p w14:paraId="3894A943"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111" w:type="dxa"/>
            <w:tcBorders>
              <w:top w:val="nil"/>
              <w:left w:val="nil"/>
              <w:bottom w:val="single" w:sz="4" w:space="0" w:color="auto"/>
              <w:right w:val="single" w:sz="4" w:space="0" w:color="auto"/>
            </w:tcBorders>
            <w:shd w:val="clear" w:color="auto" w:fill="F2F2F2" w:themeFill="background1" w:themeFillShade="F2"/>
            <w:noWrap/>
            <w:vAlign w:val="center"/>
            <w:hideMark/>
          </w:tcPr>
          <w:p w14:paraId="3A2E315A" w14:textId="26EADD19" w:rsidR="00CD7E1D" w:rsidRPr="001128E3" w:rsidRDefault="00CD7E1D" w:rsidP="00C62356">
            <w:pPr>
              <w:spacing w:after="0" w:line="360" w:lineRule="auto"/>
              <w:jc w:val="both"/>
              <w:rPr>
                <w:rFonts w:ascii="Times New Roman" w:eastAsia="Times New Roman" w:hAnsi="Times New Roman" w:cs="Times New Roman"/>
                <w:sz w:val="20"/>
                <w:szCs w:val="20"/>
                <w:lang w:val="en-US" w:eastAsia="pt-BR"/>
              </w:rPr>
            </w:pPr>
            <w:r w:rsidRPr="001128E3">
              <w:rPr>
                <w:rFonts w:ascii="Times New Roman" w:eastAsia="Times New Roman" w:hAnsi="Times New Roman" w:cs="Times New Roman"/>
                <w:sz w:val="20"/>
                <w:szCs w:val="20"/>
                <w:lang w:val="en-US" w:eastAsia="pt-BR"/>
              </w:rPr>
              <w:t>(Fowler and Racey</w:t>
            </w:r>
            <w:r w:rsidR="00C62356">
              <w:rPr>
                <w:rFonts w:ascii="Times New Roman" w:eastAsia="Times New Roman" w:hAnsi="Times New Roman" w:cs="Times New Roman"/>
                <w:sz w:val="20"/>
                <w:szCs w:val="20"/>
                <w:lang w:val="en-US" w:eastAsia="pt-BR"/>
              </w:rPr>
              <w:t>, 1</w:t>
            </w:r>
            <w:r w:rsidRPr="001128E3">
              <w:rPr>
                <w:rFonts w:ascii="Times New Roman" w:eastAsia="Times New Roman" w:hAnsi="Times New Roman" w:cs="Times New Roman"/>
                <w:sz w:val="20"/>
                <w:szCs w:val="20"/>
                <w:lang w:val="en-US" w:eastAsia="pt-BR"/>
              </w:rPr>
              <w:t>987; Fowler and Racey</w:t>
            </w:r>
            <w:r w:rsidR="00C62356">
              <w:rPr>
                <w:rFonts w:ascii="Times New Roman" w:eastAsia="Times New Roman" w:hAnsi="Times New Roman" w:cs="Times New Roman"/>
                <w:sz w:val="20"/>
                <w:szCs w:val="20"/>
                <w:lang w:val="en-US" w:eastAsia="pt-BR"/>
              </w:rPr>
              <w:t>, 1</w:t>
            </w:r>
            <w:r w:rsidRPr="001128E3">
              <w:rPr>
                <w:rFonts w:ascii="Times New Roman" w:eastAsia="Times New Roman" w:hAnsi="Times New Roman" w:cs="Times New Roman"/>
                <w:sz w:val="20"/>
                <w:szCs w:val="20"/>
                <w:lang w:val="en-US" w:eastAsia="pt-BR"/>
              </w:rPr>
              <w:t xml:space="preserve">990; </w:t>
            </w:r>
            <w:r w:rsidR="00C62356">
              <w:rPr>
                <w:rFonts w:ascii="Times New Roman" w:eastAsia="Times New Roman" w:hAnsi="Times New Roman" w:cs="Times New Roman"/>
                <w:sz w:val="20"/>
                <w:szCs w:val="20"/>
                <w:lang w:val="en-US" w:eastAsia="pt-BR"/>
              </w:rPr>
              <w:t>Long, 2003</w:t>
            </w:r>
            <w:r w:rsidRPr="001128E3">
              <w:rPr>
                <w:rFonts w:ascii="Times New Roman" w:eastAsia="Times New Roman" w:hAnsi="Times New Roman" w:cs="Times New Roman"/>
                <w:sz w:val="20"/>
                <w:szCs w:val="20"/>
                <w:lang w:val="en-US" w:eastAsia="pt-BR"/>
              </w:rPr>
              <w:t>)</w:t>
            </w:r>
          </w:p>
        </w:tc>
      </w:tr>
      <w:tr w:rsidR="00CD7E1D" w:rsidRPr="00611B4D" w14:paraId="234B0AEE" w14:textId="77777777" w:rsidTr="00945926">
        <w:trPr>
          <w:trHeight w:val="510"/>
        </w:trPr>
        <w:tc>
          <w:tcPr>
            <w:tcW w:w="763" w:type="dxa"/>
            <w:vMerge/>
            <w:tcBorders>
              <w:top w:val="nil"/>
              <w:left w:val="single" w:sz="4" w:space="0" w:color="auto"/>
              <w:bottom w:val="single" w:sz="4" w:space="0" w:color="000000"/>
              <w:right w:val="single" w:sz="4" w:space="0" w:color="auto"/>
            </w:tcBorders>
            <w:vAlign w:val="center"/>
            <w:hideMark/>
          </w:tcPr>
          <w:p w14:paraId="340D6EC3"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1329" w:type="dxa"/>
            <w:vMerge w:val="restart"/>
            <w:tcBorders>
              <w:top w:val="nil"/>
              <w:left w:val="single" w:sz="4" w:space="0" w:color="auto"/>
              <w:bottom w:val="single" w:sz="4" w:space="0" w:color="000000"/>
              <w:right w:val="single" w:sz="4" w:space="0" w:color="auto"/>
            </w:tcBorders>
            <w:shd w:val="clear" w:color="auto" w:fill="auto"/>
            <w:vAlign w:val="center"/>
            <w:hideMark/>
          </w:tcPr>
          <w:p w14:paraId="025EF906" w14:textId="77777777" w:rsidR="00CD7E1D" w:rsidRPr="00C62356" w:rsidRDefault="00CD7E1D" w:rsidP="001128E3">
            <w:pPr>
              <w:spacing w:after="0" w:line="360" w:lineRule="auto"/>
              <w:jc w:val="center"/>
              <w:rPr>
                <w:rFonts w:ascii="Times New Roman" w:eastAsia="Times New Roman" w:hAnsi="Times New Roman" w:cs="Times New Roman"/>
                <w:sz w:val="20"/>
                <w:szCs w:val="20"/>
                <w:lang w:val="en-GB" w:eastAsia="pt-BR"/>
              </w:rPr>
            </w:pPr>
            <w:r w:rsidRPr="00C62356">
              <w:rPr>
                <w:rFonts w:ascii="Times New Roman" w:eastAsia="Times New Roman" w:hAnsi="Times New Roman" w:cs="Times New Roman"/>
                <w:sz w:val="20"/>
                <w:szCs w:val="20"/>
                <w:lang w:val="en-GB" w:eastAsia="pt-BR"/>
              </w:rPr>
              <w:t>Hábitat</w:t>
            </w:r>
          </w:p>
        </w:tc>
        <w:tc>
          <w:tcPr>
            <w:tcW w:w="590" w:type="dxa"/>
            <w:tcBorders>
              <w:top w:val="nil"/>
              <w:left w:val="nil"/>
              <w:bottom w:val="single" w:sz="4" w:space="0" w:color="auto"/>
              <w:right w:val="single" w:sz="4" w:space="0" w:color="auto"/>
            </w:tcBorders>
            <w:shd w:val="clear" w:color="auto" w:fill="auto"/>
            <w:noWrap/>
            <w:hideMark/>
          </w:tcPr>
          <w:p w14:paraId="108407EA" w14:textId="77777777" w:rsidR="00CD7E1D" w:rsidRPr="00C62356" w:rsidRDefault="00CD7E1D" w:rsidP="001128E3">
            <w:pPr>
              <w:spacing w:after="0" w:line="360" w:lineRule="auto"/>
              <w:rPr>
                <w:rFonts w:ascii="Times New Roman" w:eastAsia="Times New Roman" w:hAnsi="Times New Roman" w:cs="Times New Roman"/>
                <w:sz w:val="20"/>
                <w:szCs w:val="20"/>
                <w:lang w:val="en-GB" w:eastAsia="pt-BR"/>
              </w:rPr>
            </w:pPr>
            <w:r w:rsidRPr="00C62356">
              <w:rPr>
                <w:rFonts w:ascii="Times New Roman" w:eastAsia="Times New Roman" w:hAnsi="Times New Roman" w:cs="Times New Roman"/>
                <w:sz w:val="20"/>
                <w:szCs w:val="20"/>
                <w:lang w:val="en-GB" w:eastAsia="pt-BR"/>
              </w:rPr>
              <w:t>4.01</w:t>
            </w:r>
          </w:p>
        </w:tc>
        <w:tc>
          <w:tcPr>
            <w:tcW w:w="2011" w:type="dxa"/>
            <w:tcBorders>
              <w:top w:val="nil"/>
              <w:left w:val="nil"/>
              <w:bottom w:val="single" w:sz="4" w:space="0" w:color="auto"/>
              <w:right w:val="single" w:sz="4" w:space="0" w:color="auto"/>
            </w:tcBorders>
            <w:shd w:val="clear" w:color="auto" w:fill="F2F2F2" w:themeFill="background1" w:themeFillShade="F2"/>
            <w:noWrap/>
            <w:vAlign w:val="center"/>
            <w:hideMark/>
          </w:tcPr>
          <w:p w14:paraId="34306059" w14:textId="77777777" w:rsidR="00CD7E1D" w:rsidRPr="00C62356" w:rsidRDefault="00CD7E1D" w:rsidP="001128E3">
            <w:pPr>
              <w:spacing w:after="0" w:line="360" w:lineRule="auto"/>
              <w:jc w:val="center"/>
              <w:rPr>
                <w:rFonts w:ascii="Times New Roman" w:eastAsia="Times New Roman" w:hAnsi="Times New Roman" w:cs="Times New Roman"/>
                <w:sz w:val="20"/>
                <w:szCs w:val="20"/>
                <w:lang w:val="en-GB" w:eastAsia="pt-BR"/>
              </w:rPr>
            </w:pPr>
            <w:r w:rsidRPr="00C62356">
              <w:rPr>
                <w:rFonts w:ascii="Times New Roman" w:eastAsia="Times New Roman" w:hAnsi="Times New Roman" w:cs="Times New Roman"/>
                <w:sz w:val="20"/>
                <w:szCs w:val="20"/>
                <w:lang w:val="en-GB" w:eastAsia="pt-BR"/>
              </w:rPr>
              <w:t>No</w:t>
            </w:r>
          </w:p>
        </w:tc>
        <w:tc>
          <w:tcPr>
            <w:tcW w:w="4111" w:type="dxa"/>
            <w:tcBorders>
              <w:top w:val="nil"/>
              <w:left w:val="nil"/>
              <w:bottom w:val="single" w:sz="4" w:space="0" w:color="auto"/>
              <w:right w:val="single" w:sz="4" w:space="0" w:color="auto"/>
            </w:tcBorders>
            <w:shd w:val="clear" w:color="auto" w:fill="F2F2F2" w:themeFill="background1" w:themeFillShade="F2"/>
            <w:vAlign w:val="center"/>
            <w:hideMark/>
          </w:tcPr>
          <w:p w14:paraId="3EECF3A0" w14:textId="3AD12146" w:rsidR="00CD7E1D" w:rsidRPr="001128E3" w:rsidRDefault="00CD7E1D" w:rsidP="00C62356">
            <w:pPr>
              <w:spacing w:after="0" w:line="360" w:lineRule="auto"/>
              <w:rPr>
                <w:rFonts w:ascii="Times New Roman" w:eastAsia="Times New Roman" w:hAnsi="Times New Roman" w:cs="Times New Roman"/>
                <w:sz w:val="20"/>
                <w:szCs w:val="20"/>
                <w:lang w:val="en-US" w:eastAsia="pt-BR"/>
              </w:rPr>
            </w:pPr>
            <w:r w:rsidRPr="001128E3">
              <w:rPr>
                <w:rFonts w:ascii="Times New Roman" w:eastAsia="Times New Roman" w:hAnsi="Times New Roman" w:cs="Times New Roman"/>
                <w:sz w:val="20"/>
                <w:szCs w:val="20"/>
                <w:lang w:val="en-US" w:eastAsia="pt-BR"/>
              </w:rPr>
              <w:t>(</w:t>
            </w:r>
            <w:r w:rsidR="00C62356">
              <w:rPr>
                <w:rFonts w:ascii="Times New Roman" w:eastAsia="Times New Roman" w:hAnsi="Times New Roman" w:cs="Times New Roman"/>
                <w:sz w:val="20"/>
                <w:szCs w:val="20"/>
                <w:lang w:val="en-US" w:eastAsia="pt-BR"/>
              </w:rPr>
              <w:t xml:space="preserve">Long, 2003; </w:t>
            </w:r>
            <w:r w:rsidRPr="001128E3">
              <w:rPr>
                <w:rFonts w:ascii="Times New Roman" w:eastAsia="Times New Roman" w:hAnsi="Times New Roman" w:cs="Times New Roman"/>
                <w:sz w:val="20"/>
                <w:szCs w:val="20"/>
                <w:lang w:val="en-US" w:eastAsia="pt-BR"/>
              </w:rPr>
              <w:t>Morris et al.</w:t>
            </w:r>
            <w:r w:rsidR="00C62356">
              <w:rPr>
                <w:rFonts w:ascii="Times New Roman" w:eastAsia="Times New Roman" w:hAnsi="Times New Roman" w:cs="Times New Roman"/>
                <w:sz w:val="20"/>
                <w:szCs w:val="20"/>
                <w:lang w:val="en-US" w:eastAsia="pt-BR"/>
              </w:rPr>
              <w:t>, 1</w:t>
            </w:r>
            <w:r w:rsidRPr="001128E3">
              <w:rPr>
                <w:rFonts w:ascii="Times New Roman" w:eastAsia="Times New Roman" w:hAnsi="Times New Roman" w:cs="Times New Roman"/>
                <w:sz w:val="20"/>
                <w:szCs w:val="20"/>
                <w:lang w:val="en-US" w:eastAsia="pt-BR"/>
              </w:rPr>
              <w:t>992; Moss</w:t>
            </w:r>
            <w:r w:rsidR="00C62356">
              <w:rPr>
                <w:rFonts w:ascii="Times New Roman" w:eastAsia="Times New Roman" w:hAnsi="Times New Roman" w:cs="Times New Roman"/>
                <w:sz w:val="20"/>
                <w:szCs w:val="20"/>
                <w:lang w:val="en-US" w:eastAsia="pt-BR"/>
              </w:rPr>
              <w:t>, 1</w:t>
            </w:r>
            <w:r w:rsidRPr="001128E3">
              <w:rPr>
                <w:rFonts w:ascii="Times New Roman" w:eastAsia="Times New Roman" w:hAnsi="Times New Roman" w:cs="Times New Roman"/>
                <w:sz w:val="20"/>
                <w:szCs w:val="20"/>
                <w:lang w:val="en-US" w:eastAsia="pt-BR"/>
              </w:rPr>
              <w:t>999; Moss and Sanders</w:t>
            </w:r>
            <w:r w:rsidR="00C62356">
              <w:rPr>
                <w:rFonts w:ascii="Times New Roman" w:eastAsia="Times New Roman" w:hAnsi="Times New Roman" w:cs="Times New Roman"/>
                <w:sz w:val="20"/>
                <w:szCs w:val="20"/>
                <w:lang w:val="en-US" w:eastAsia="pt-BR"/>
              </w:rPr>
              <w:t>, 2</w:t>
            </w:r>
            <w:r w:rsidRPr="001128E3">
              <w:rPr>
                <w:rFonts w:ascii="Times New Roman" w:eastAsia="Times New Roman" w:hAnsi="Times New Roman" w:cs="Times New Roman"/>
                <w:sz w:val="20"/>
                <w:szCs w:val="20"/>
                <w:lang w:val="en-US" w:eastAsia="pt-BR"/>
              </w:rPr>
              <w:t>001; Riber</w:t>
            </w:r>
            <w:r w:rsidR="00C62356">
              <w:rPr>
                <w:rFonts w:ascii="Times New Roman" w:eastAsia="Times New Roman" w:hAnsi="Times New Roman" w:cs="Times New Roman"/>
                <w:sz w:val="20"/>
                <w:szCs w:val="20"/>
                <w:lang w:val="en-US" w:eastAsia="pt-BR"/>
              </w:rPr>
              <w:t>, 2</w:t>
            </w:r>
            <w:r w:rsidRPr="001128E3">
              <w:rPr>
                <w:rFonts w:ascii="Times New Roman" w:eastAsia="Times New Roman" w:hAnsi="Times New Roman" w:cs="Times New Roman"/>
                <w:sz w:val="20"/>
                <w:szCs w:val="20"/>
                <w:lang w:val="en-US" w:eastAsia="pt-BR"/>
              </w:rPr>
              <w:t>006)</w:t>
            </w:r>
          </w:p>
        </w:tc>
      </w:tr>
      <w:tr w:rsidR="00CD7E1D" w:rsidRPr="00611B4D" w14:paraId="170BB951" w14:textId="77777777" w:rsidTr="00945926">
        <w:trPr>
          <w:trHeight w:val="510"/>
        </w:trPr>
        <w:tc>
          <w:tcPr>
            <w:tcW w:w="763" w:type="dxa"/>
            <w:vMerge/>
            <w:tcBorders>
              <w:top w:val="nil"/>
              <w:left w:val="single" w:sz="4" w:space="0" w:color="auto"/>
              <w:bottom w:val="single" w:sz="4" w:space="0" w:color="000000"/>
              <w:right w:val="single" w:sz="4" w:space="0" w:color="auto"/>
            </w:tcBorders>
            <w:vAlign w:val="center"/>
            <w:hideMark/>
          </w:tcPr>
          <w:p w14:paraId="10EF2315"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41218F35"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590" w:type="dxa"/>
            <w:tcBorders>
              <w:top w:val="nil"/>
              <w:left w:val="nil"/>
              <w:bottom w:val="single" w:sz="4" w:space="0" w:color="auto"/>
              <w:right w:val="single" w:sz="4" w:space="0" w:color="auto"/>
            </w:tcBorders>
            <w:shd w:val="clear" w:color="auto" w:fill="auto"/>
            <w:noWrap/>
            <w:hideMark/>
          </w:tcPr>
          <w:p w14:paraId="3F7FAF08" w14:textId="77777777" w:rsidR="00CD7E1D" w:rsidRPr="00C62356" w:rsidRDefault="00CD7E1D" w:rsidP="001128E3">
            <w:pPr>
              <w:spacing w:after="0" w:line="360" w:lineRule="auto"/>
              <w:rPr>
                <w:rFonts w:ascii="Times New Roman" w:eastAsia="Times New Roman" w:hAnsi="Times New Roman" w:cs="Times New Roman"/>
                <w:sz w:val="20"/>
                <w:szCs w:val="20"/>
                <w:lang w:val="en-GB" w:eastAsia="pt-BR"/>
              </w:rPr>
            </w:pPr>
            <w:r w:rsidRPr="001128E3">
              <w:rPr>
                <w:rFonts w:ascii="Times New Roman" w:eastAsia="Times New Roman" w:hAnsi="Times New Roman" w:cs="Times New Roman"/>
                <w:sz w:val="20"/>
                <w:szCs w:val="20"/>
                <w:lang w:val="en-US" w:eastAsia="pt-BR"/>
              </w:rPr>
              <w:t>4.02</w:t>
            </w:r>
          </w:p>
        </w:tc>
        <w:tc>
          <w:tcPr>
            <w:tcW w:w="2011" w:type="dxa"/>
            <w:tcBorders>
              <w:top w:val="nil"/>
              <w:left w:val="nil"/>
              <w:bottom w:val="single" w:sz="4" w:space="0" w:color="auto"/>
              <w:right w:val="single" w:sz="4" w:space="0" w:color="auto"/>
            </w:tcBorders>
            <w:shd w:val="clear" w:color="auto" w:fill="F2F2F2" w:themeFill="background1" w:themeFillShade="F2"/>
            <w:noWrap/>
            <w:vAlign w:val="center"/>
            <w:hideMark/>
          </w:tcPr>
          <w:p w14:paraId="206AAA63" w14:textId="77777777" w:rsidR="00CD7E1D" w:rsidRPr="00C62356" w:rsidRDefault="00CD7E1D" w:rsidP="001128E3">
            <w:pPr>
              <w:spacing w:after="0" w:line="360" w:lineRule="auto"/>
              <w:jc w:val="center"/>
              <w:rPr>
                <w:rFonts w:ascii="Times New Roman" w:eastAsia="Times New Roman" w:hAnsi="Times New Roman" w:cs="Times New Roman"/>
                <w:sz w:val="20"/>
                <w:szCs w:val="20"/>
                <w:lang w:val="en-GB" w:eastAsia="pt-BR"/>
              </w:rPr>
            </w:pPr>
            <w:r w:rsidRPr="00C62356">
              <w:rPr>
                <w:rFonts w:ascii="Times New Roman" w:eastAsia="Times New Roman" w:hAnsi="Times New Roman" w:cs="Times New Roman"/>
                <w:sz w:val="20"/>
                <w:szCs w:val="20"/>
                <w:lang w:val="en-GB" w:eastAsia="pt-BR"/>
              </w:rPr>
              <w:t>Yes</w:t>
            </w:r>
          </w:p>
        </w:tc>
        <w:tc>
          <w:tcPr>
            <w:tcW w:w="4111" w:type="dxa"/>
            <w:tcBorders>
              <w:top w:val="nil"/>
              <w:left w:val="nil"/>
              <w:bottom w:val="single" w:sz="4" w:space="0" w:color="auto"/>
              <w:right w:val="single" w:sz="4" w:space="0" w:color="auto"/>
            </w:tcBorders>
            <w:shd w:val="clear" w:color="auto" w:fill="F2F2F2" w:themeFill="background1" w:themeFillShade="F2"/>
            <w:vAlign w:val="center"/>
            <w:hideMark/>
          </w:tcPr>
          <w:p w14:paraId="371761B2" w14:textId="5FA16A1A" w:rsidR="00CD7E1D" w:rsidRPr="001128E3" w:rsidRDefault="00CD7E1D" w:rsidP="00C62356">
            <w:pPr>
              <w:spacing w:after="0" w:line="360" w:lineRule="auto"/>
              <w:rPr>
                <w:rFonts w:ascii="Times New Roman" w:eastAsia="Times New Roman" w:hAnsi="Times New Roman" w:cs="Times New Roman"/>
                <w:sz w:val="20"/>
                <w:szCs w:val="20"/>
                <w:lang w:val="en-US" w:eastAsia="pt-BR"/>
              </w:rPr>
            </w:pPr>
            <w:r w:rsidRPr="001128E3">
              <w:rPr>
                <w:rFonts w:ascii="Times New Roman" w:eastAsia="Times New Roman" w:hAnsi="Times New Roman" w:cs="Times New Roman"/>
                <w:sz w:val="20"/>
                <w:szCs w:val="20"/>
                <w:lang w:val="en-US" w:eastAsia="pt-BR"/>
              </w:rPr>
              <w:t>(Baker and Harris</w:t>
            </w:r>
            <w:r w:rsidR="00C62356">
              <w:rPr>
                <w:rFonts w:ascii="Times New Roman" w:eastAsia="Times New Roman" w:hAnsi="Times New Roman" w:cs="Times New Roman"/>
                <w:sz w:val="20"/>
                <w:szCs w:val="20"/>
                <w:lang w:val="en-US" w:eastAsia="pt-BR"/>
              </w:rPr>
              <w:t>, 2</w:t>
            </w:r>
            <w:r w:rsidRPr="001128E3">
              <w:rPr>
                <w:rFonts w:ascii="Times New Roman" w:eastAsia="Times New Roman" w:hAnsi="Times New Roman" w:cs="Times New Roman"/>
                <w:sz w:val="20"/>
                <w:szCs w:val="20"/>
                <w:lang w:val="en-US" w:eastAsia="pt-BR"/>
              </w:rPr>
              <w:t xml:space="preserve">007; </w:t>
            </w:r>
            <w:r w:rsidR="00C62356" w:rsidRPr="001128E3">
              <w:rPr>
                <w:rFonts w:ascii="Times New Roman" w:eastAsia="Times New Roman" w:hAnsi="Times New Roman" w:cs="Times New Roman"/>
                <w:sz w:val="20"/>
                <w:szCs w:val="20"/>
                <w:lang w:val="en-US" w:eastAsia="pt-BR"/>
              </w:rPr>
              <w:t>Dowding et al.</w:t>
            </w:r>
            <w:r w:rsidR="00C62356">
              <w:rPr>
                <w:rFonts w:ascii="Times New Roman" w:eastAsia="Times New Roman" w:hAnsi="Times New Roman" w:cs="Times New Roman"/>
                <w:sz w:val="20"/>
                <w:szCs w:val="20"/>
                <w:lang w:val="en-US" w:eastAsia="pt-BR"/>
              </w:rPr>
              <w:t>, 2</w:t>
            </w:r>
            <w:r w:rsidR="00C62356" w:rsidRPr="001128E3">
              <w:rPr>
                <w:rFonts w:ascii="Times New Roman" w:eastAsia="Times New Roman" w:hAnsi="Times New Roman" w:cs="Times New Roman"/>
                <w:sz w:val="20"/>
                <w:szCs w:val="20"/>
                <w:lang w:val="en-US" w:eastAsia="pt-BR"/>
              </w:rPr>
              <w:t>010</w:t>
            </w:r>
            <w:r w:rsidR="00C62356">
              <w:rPr>
                <w:rFonts w:ascii="Times New Roman" w:eastAsia="Times New Roman" w:hAnsi="Times New Roman" w:cs="Times New Roman"/>
                <w:sz w:val="20"/>
                <w:szCs w:val="20"/>
                <w:lang w:val="en-US" w:eastAsia="pt-BR"/>
              </w:rPr>
              <w:t xml:space="preserve">; </w:t>
            </w:r>
            <w:r w:rsidRPr="001128E3">
              <w:rPr>
                <w:rFonts w:ascii="Times New Roman" w:eastAsia="Times New Roman" w:hAnsi="Times New Roman" w:cs="Times New Roman"/>
                <w:sz w:val="20"/>
                <w:szCs w:val="20"/>
                <w:lang w:val="en-US" w:eastAsia="pt-BR"/>
              </w:rPr>
              <w:t>Haigh et al.</w:t>
            </w:r>
            <w:r w:rsidR="00C62356">
              <w:rPr>
                <w:rFonts w:ascii="Times New Roman" w:eastAsia="Times New Roman" w:hAnsi="Times New Roman" w:cs="Times New Roman"/>
                <w:sz w:val="20"/>
                <w:szCs w:val="20"/>
                <w:lang w:val="en-US" w:eastAsia="pt-BR"/>
              </w:rPr>
              <w:t>, 2</w:t>
            </w:r>
            <w:r w:rsidRPr="001128E3">
              <w:rPr>
                <w:rFonts w:ascii="Times New Roman" w:eastAsia="Times New Roman" w:hAnsi="Times New Roman" w:cs="Times New Roman"/>
                <w:sz w:val="20"/>
                <w:szCs w:val="20"/>
                <w:lang w:val="en-US" w:eastAsia="pt-BR"/>
              </w:rPr>
              <w:t>009;</w:t>
            </w:r>
            <w:r w:rsidR="00C62356">
              <w:rPr>
                <w:rFonts w:ascii="Times New Roman" w:eastAsia="Times New Roman" w:hAnsi="Times New Roman" w:cs="Times New Roman"/>
                <w:sz w:val="20"/>
                <w:szCs w:val="20"/>
                <w:lang w:val="en-US" w:eastAsia="pt-BR"/>
              </w:rPr>
              <w:t xml:space="preserve"> Long, 2003</w:t>
            </w:r>
            <w:r w:rsidRPr="001128E3">
              <w:rPr>
                <w:rFonts w:ascii="Times New Roman" w:eastAsia="Times New Roman" w:hAnsi="Times New Roman" w:cs="Times New Roman"/>
                <w:sz w:val="20"/>
                <w:szCs w:val="20"/>
                <w:lang w:val="en-US" w:eastAsia="pt-BR"/>
              </w:rPr>
              <w:t>)</w:t>
            </w:r>
          </w:p>
        </w:tc>
      </w:tr>
      <w:tr w:rsidR="00CD7E1D" w:rsidRPr="00611B4D" w14:paraId="75D0DAFC" w14:textId="77777777" w:rsidTr="00945926">
        <w:trPr>
          <w:trHeight w:val="510"/>
        </w:trPr>
        <w:tc>
          <w:tcPr>
            <w:tcW w:w="763" w:type="dxa"/>
            <w:vMerge/>
            <w:tcBorders>
              <w:top w:val="nil"/>
              <w:left w:val="single" w:sz="4" w:space="0" w:color="auto"/>
              <w:bottom w:val="single" w:sz="4" w:space="0" w:color="000000"/>
              <w:right w:val="single" w:sz="4" w:space="0" w:color="auto"/>
            </w:tcBorders>
            <w:vAlign w:val="center"/>
            <w:hideMark/>
          </w:tcPr>
          <w:p w14:paraId="37D10F20"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6A3E0907"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590" w:type="dxa"/>
            <w:tcBorders>
              <w:top w:val="nil"/>
              <w:left w:val="nil"/>
              <w:bottom w:val="single" w:sz="4" w:space="0" w:color="auto"/>
              <w:right w:val="single" w:sz="4" w:space="0" w:color="auto"/>
            </w:tcBorders>
            <w:shd w:val="clear" w:color="auto" w:fill="auto"/>
            <w:noWrap/>
            <w:hideMark/>
          </w:tcPr>
          <w:p w14:paraId="68ED398B"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val="en-US" w:eastAsia="pt-BR"/>
              </w:rPr>
              <w:t>4.03</w:t>
            </w:r>
          </w:p>
        </w:tc>
        <w:tc>
          <w:tcPr>
            <w:tcW w:w="2011" w:type="dxa"/>
            <w:tcBorders>
              <w:top w:val="nil"/>
              <w:left w:val="nil"/>
              <w:bottom w:val="single" w:sz="4" w:space="0" w:color="auto"/>
              <w:right w:val="single" w:sz="4" w:space="0" w:color="auto"/>
            </w:tcBorders>
            <w:shd w:val="clear" w:color="auto" w:fill="F2F2F2" w:themeFill="background1" w:themeFillShade="F2"/>
            <w:noWrap/>
            <w:vAlign w:val="center"/>
            <w:hideMark/>
          </w:tcPr>
          <w:p w14:paraId="6FC567D4"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111" w:type="dxa"/>
            <w:tcBorders>
              <w:top w:val="nil"/>
              <w:left w:val="nil"/>
              <w:bottom w:val="single" w:sz="4" w:space="0" w:color="auto"/>
              <w:right w:val="single" w:sz="4" w:space="0" w:color="auto"/>
            </w:tcBorders>
            <w:shd w:val="clear" w:color="auto" w:fill="F2F2F2" w:themeFill="background1" w:themeFillShade="F2"/>
            <w:noWrap/>
            <w:vAlign w:val="center"/>
            <w:hideMark/>
          </w:tcPr>
          <w:p w14:paraId="032D2429" w14:textId="69150977" w:rsidR="00CD7E1D" w:rsidRPr="001128E3" w:rsidRDefault="00CD7E1D" w:rsidP="001128E3">
            <w:pPr>
              <w:spacing w:after="0" w:line="360" w:lineRule="auto"/>
              <w:jc w:val="both"/>
              <w:rPr>
                <w:rFonts w:ascii="Times New Roman" w:eastAsia="Times New Roman" w:hAnsi="Times New Roman" w:cs="Times New Roman"/>
                <w:sz w:val="20"/>
                <w:szCs w:val="20"/>
                <w:lang w:val="en-US" w:eastAsia="pt-BR"/>
              </w:rPr>
            </w:pPr>
            <w:r w:rsidRPr="001128E3">
              <w:rPr>
                <w:rFonts w:ascii="Times New Roman" w:eastAsia="Times New Roman" w:hAnsi="Times New Roman" w:cs="Times New Roman"/>
                <w:sz w:val="20"/>
                <w:szCs w:val="20"/>
                <w:lang w:val="en-US" w:eastAsia="pt-BR"/>
              </w:rPr>
              <w:t>(Fowler and Racey</w:t>
            </w:r>
            <w:r w:rsidR="00C62356">
              <w:rPr>
                <w:rFonts w:ascii="Times New Roman" w:eastAsia="Times New Roman" w:hAnsi="Times New Roman" w:cs="Times New Roman"/>
                <w:sz w:val="20"/>
                <w:szCs w:val="20"/>
                <w:lang w:val="en-US" w:eastAsia="pt-BR"/>
              </w:rPr>
              <w:t>, 1</w:t>
            </w:r>
            <w:r w:rsidRPr="001128E3">
              <w:rPr>
                <w:rFonts w:ascii="Times New Roman" w:eastAsia="Times New Roman" w:hAnsi="Times New Roman" w:cs="Times New Roman"/>
                <w:sz w:val="20"/>
                <w:szCs w:val="20"/>
                <w:lang w:val="en-US" w:eastAsia="pt-BR"/>
              </w:rPr>
              <w:t>987; Fowler and Racey</w:t>
            </w:r>
            <w:r w:rsidR="00C62356">
              <w:rPr>
                <w:rFonts w:ascii="Times New Roman" w:eastAsia="Times New Roman" w:hAnsi="Times New Roman" w:cs="Times New Roman"/>
                <w:sz w:val="20"/>
                <w:szCs w:val="20"/>
                <w:lang w:val="en-US" w:eastAsia="pt-BR"/>
              </w:rPr>
              <w:t>, 1</w:t>
            </w:r>
            <w:r w:rsidRPr="001128E3">
              <w:rPr>
                <w:rFonts w:ascii="Times New Roman" w:eastAsia="Times New Roman" w:hAnsi="Times New Roman" w:cs="Times New Roman"/>
                <w:sz w:val="20"/>
                <w:szCs w:val="20"/>
                <w:lang w:val="en-US" w:eastAsia="pt-BR"/>
              </w:rPr>
              <w:t xml:space="preserve">990; </w:t>
            </w:r>
            <w:r w:rsidR="00C62356">
              <w:rPr>
                <w:rFonts w:ascii="Times New Roman" w:eastAsia="Times New Roman" w:hAnsi="Times New Roman" w:cs="Times New Roman"/>
                <w:sz w:val="20"/>
                <w:szCs w:val="20"/>
                <w:lang w:val="en-US" w:eastAsia="pt-BR"/>
              </w:rPr>
              <w:t>Long, 2003</w:t>
            </w:r>
            <w:r w:rsidRPr="001128E3">
              <w:rPr>
                <w:rFonts w:ascii="Times New Roman" w:eastAsia="Times New Roman" w:hAnsi="Times New Roman" w:cs="Times New Roman"/>
                <w:sz w:val="20"/>
                <w:szCs w:val="20"/>
                <w:lang w:val="en-US" w:eastAsia="pt-BR"/>
              </w:rPr>
              <w:t>)</w:t>
            </w:r>
          </w:p>
        </w:tc>
      </w:tr>
      <w:tr w:rsidR="00CD7E1D" w:rsidRPr="001128E3" w14:paraId="2885BA95" w14:textId="77777777" w:rsidTr="004E7F19">
        <w:trPr>
          <w:trHeight w:val="300"/>
        </w:trPr>
        <w:tc>
          <w:tcPr>
            <w:tcW w:w="4693" w:type="dxa"/>
            <w:gridSpan w:val="4"/>
            <w:tcBorders>
              <w:top w:val="single" w:sz="4" w:space="0" w:color="auto"/>
              <w:left w:val="single" w:sz="4" w:space="0" w:color="auto"/>
              <w:bottom w:val="single" w:sz="4" w:space="0" w:color="auto"/>
              <w:right w:val="single" w:sz="4" w:space="0" w:color="000000"/>
            </w:tcBorders>
            <w:shd w:val="clear" w:color="auto" w:fill="000000" w:themeFill="text1"/>
            <w:vAlign w:val="center"/>
            <w:hideMark/>
          </w:tcPr>
          <w:p w14:paraId="686DE830" w14:textId="114FB49D" w:rsidR="00CD7E1D" w:rsidRPr="001128E3" w:rsidRDefault="007D25E9" w:rsidP="001128E3">
            <w:pPr>
              <w:spacing w:after="0" w:line="360" w:lineRule="auto"/>
              <w:rPr>
                <w:rFonts w:ascii="Times New Roman" w:eastAsia="Times New Roman" w:hAnsi="Times New Roman" w:cs="Times New Roman"/>
                <w:b/>
                <w:bCs/>
                <w:sz w:val="20"/>
                <w:szCs w:val="20"/>
                <w:lang w:eastAsia="pt-BR"/>
              </w:rPr>
            </w:pPr>
            <w:r>
              <w:rPr>
                <w:rFonts w:ascii="Times New Roman" w:eastAsia="Times New Roman" w:hAnsi="Times New Roman" w:cs="Times New Roman"/>
                <w:b/>
                <w:bCs/>
                <w:sz w:val="20"/>
                <w:szCs w:val="20"/>
                <w:lang w:eastAsia="pt-BR"/>
              </w:rPr>
              <w:lastRenderedPageBreak/>
              <w:t>Biogeographic features</w:t>
            </w:r>
          </w:p>
        </w:tc>
        <w:tc>
          <w:tcPr>
            <w:tcW w:w="4111" w:type="dxa"/>
            <w:tcBorders>
              <w:top w:val="nil"/>
              <w:left w:val="nil"/>
              <w:bottom w:val="single" w:sz="4" w:space="0" w:color="auto"/>
              <w:right w:val="single" w:sz="4" w:space="0" w:color="auto"/>
            </w:tcBorders>
            <w:shd w:val="clear" w:color="auto" w:fill="000000" w:themeFill="text1"/>
            <w:vAlign w:val="center"/>
            <w:hideMark/>
          </w:tcPr>
          <w:p w14:paraId="5B7166E8" w14:textId="77777777" w:rsidR="00CD7E1D" w:rsidRPr="001128E3" w:rsidRDefault="00CD7E1D" w:rsidP="001128E3">
            <w:pPr>
              <w:spacing w:after="0" w:line="360" w:lineRule="auto"/>
              <w:rPr>
                <w:rFonts w:ascii="Times New Roman" w:eastAsia="Times New Roman" w:hAnsi="Times New Roman" w:cs="Times New Roman"/>
                <w:b/>
                <w:bCs/>
                <w:sz w:val="20"/>
                <w:szCs w:val="20"/>
                <w:lang w:eastAsia="pt-BR"/>
              </w:rPr>
            </w:pPr>
            <w:r w:rsidRPr="001128E3">
              <w:rPr>
                <w:rFonts w:ascii="Times New Roman" w:eastAsia="Times New Roman" w:hAnsi="Times New Roman" w:cs="Times New Roman"/>
                <w:b/>
                <w:bCs/>
                <w:sz w:val="20"/>
                <w:szCs w:val="20"/>
                <w:lang w:eastAsia="pt-BR"/>
              </w:rPr>
              <w:t> </w:t>
            </w:r>
          </w:p>
        </w:tc>
      </w:tr>
      <w:tr w:rsidR="00CD7E1D" w:rsidRPr="001128E3" w14:paraId="29850D9F" w14:textId="77777777" w:rsidTr="00945926">
        <w:trPr>
          <w:trHeight w:val="300"/>
        </w:trPr>
        <w:tc>
          <w:tcPr>
            <w:tcW w:w="76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D53B9FA"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B</w:t>
            </w:r>
          </w:p>
        </w:tc>
        <w:tc>
          <w:tcPr>
            <w:tcW w:w="132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012691E"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 xml:space="preserve">Occurrence </w:t>
            </w:r>
          </w:p>
        </w:tc>
        <w:tc>
          <w:tcPr>
            <w:tcW w:w="590" w:type="dxa"/>
            <w:tcBorders>
              <w:top w:val="nil"/>
              <w:left w:val="nil"/>
              <w:bottom w:val="single" w:sz="4" w:space="0" w:color="auto"/>
              <w:right w:val="single" w:sz="4" w:space="0" w:color="auto"/>
            </w:tcBorders>
            <w:shd w:val="clear" w:color="auto" w:fill="auto"/>
            <w:noWrap/>
            <w:hideMark/>
          </w:tcPr>
          <w:p w14:paraId="5D574757"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5.01</w:t>
            </w:r>
          </w:p>
        </w:tc>
        <w:tc>
          <w:tcPr>
            <w:tcW w:w="2011" w:type="dxa"/>
            <w:tcBorders>
              <w:top w:val="nil"/>
              <w:left w:val="nil"/>
              <w:bottom w:val="single" w:sz="4" w:space="0" w:color="auto"/>
              <w:right w:val="single" w:sz="4" w:space="0" w:color="auto"/>
            </w:tcBorders>
            <w:shd w:val="clear" w:color="auto" w:fill="F2F2F2" w:themeFill="background1" w:themeFillShade="F2"/>
            <w:noWrap/>
            <w:vAlign w:val="center"/>
            <w:hideMark/>
          </w:tcPr>
          <w:p w14:paraId="7858AB39"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111" w:type="dxa"/>
            <w:tcBorders>
              <w:top w:val="nil"/>
              <w:left w:val="nil"/>
              <w:bottom w:val="single" w:sz="4" w:space="0" w:color="auto"/>
              <w:right w:val="single" w:sz="4" w:space="0" w:color="auto"/>
            </w:tcBorders>
            <w:shd w:val="clear" w:color="auto" w:fill="F2F2F2" w:themeFill="background1" w:themeFillShade="F2"/>
            <w:vAlign w:val="center"/>
            <w:hideMark/>
          </w:tcPr>
          <w:p w14:paraId="7CAD9048" w14:textId="44B118B1"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w:t>
            </w:r>
            <w:r w:rsidR="00C62356">
              <w:rPr>
                <w:rFonts w:ascii="Times New Roman" w:eastAsia="Times New Roman" w:hAnsi="Times New Roman" w:cs="Times New Roman"/>
                <w:sz w:val="20"/>
                <w:szCs w:val="20"/>
                <w:lang w:eastAsia="pt-BR"/>
              </w:rPr>
              <w:t>Long, 2003</w:t>
            </w:r>
            <w:r w:rsidRPr="001128E3">
              <w:rPr>
                <w:rFonts w:ascii="Times New Roman" w:eastAsia="Times New Roman" w:hAnsi="Times New Roman" w:cs="Times New Roman"/>
                <w:sz w:val="20"/>
                <w:szCs w:val="20"/>
                <w:lang w:eastAsia="pt-BR"/>
              </w:rPr>
              <w:t>)</w:t>
            </w:r>
          </w:p>
        </w:tc>
      </w:tr>
      <w:tr w:rsidR="00CD7E1D" w:rsidRPr="001128E3" w14:paraId="5BEE6DC5" w14:textId="77777777" w:rsidTr="00945926">
        <w:trPr>
          <w:trHeight w:val="300"/>
        </w:trPr>
        <w:tc>
          <w:tcPr>
            <w:tcW w:w="763" w:type="dxa"/>
            <w:vMerge/>
            <w:tcBorders>
              <w:top w:val="nil"/>
              <w:left w:val="single" w:sz="4" w:space="0" w:color="auto"/>
              <w:bottom w:val="single" w:sz="4" w:space="0" w:color="000000"/>
              <w:right w:val="single" w:sz="4" w:space="0" w:color="auto"/>
            </w:tcBorders>
            <w:vAlign w:val="center"/>
            <w:hideMark/>
          </w:tcPr>
          <w:p w14:paraId="70686327"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6FB0B990"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hideMark/>
          </w:tcPr>
          <w:p w14:paraId="69CBC6D1"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val="en-US" w:eastAsia="pt-BR"/>
              </w:rPr>
              <w:t>5.02</w:t>
            </w:r>
          </w:p>
        </w:tc>
        <w:tc>
          <w:tcPr>
            <w:tcW w:w="2011" w:type="dxa"/>
            <w:tcBorders>
              <w:top w:val="nil"/>
              <w:left w:val="nil"/>
              <w:bottom w:val="single" w:sz="4" w:space="0" w:color="auto"/>
              <w:right w:val="single" w:sz="4" w:space="0" w:color="auto"/>
            </w:tcBorders>
            <w:shd w:val="clear" w:color="auto" w:fill="F2F2F2" w:themeFill="background1" w:themeFillShade="F2"/>
            <w:noWrap/>
            <w:vAlign w:val="center"/>
            <w:hideMark/>
          </w:tcPr>
          <w:p w14:paraId="4997235B"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111" w:type="dxa"/>
            <w:tcBorders>
              <w:top w:val="nil"/>
              <w:left w:val="nil"/>
              <w:bottom w:val="single" w:sz="4" w:space="0" w:color="auto"/>
              <w:right w:val="single" w:sz="4" w:space="0" w:color="auto"/>
            </w:tcBorders>
            <w:shd w:val="clear" w:color="auto" w:fill="F2F2F2" w:themeFill="background1" w:themeFillShade="F2"/>
            <w:vAlign w:val="center"/>
            <w:hideMark/>
          </w:tcPr>
          <w:p w14:paraId="46343552" w14:textId="66F3A848"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w:t>
            </w:r>
            <w:r w:rsidR="00C62356">
              <w:rPr>
                <w:rFonts w:ascii="Times New Roman" w:eastAsia="Times New Roman" w:hAnsi="Times New Roman" w:cs="Times New Roman"/>
                <w:sz w:val="20"/>
                <w:szCs w:val="20"/>
                <w:lang w:eastAsia="pt-BR"/>
              </w:rPr>
              <w:t>Long, 2003</w:t>
            </w:r>
            <w:r w:rsidRPr="001128E3">
              <w:rPr>
                <w:rFonts w:ascii="Times New Roman" w:eastAsia="Times New Roman" w:hAnsi="Times New Roman" w:cs="Times New Roman"/>
                <w:sz w:val="20"/>
                <w:szCs w:val="20"/>
                <w:lang w:eastAsia="pt-BR"/>
              </w:rPr>
              <w:t>)</w:t>
            </w:r>
          </w:p>
        </w:tc>
      </w:tr>
      <w:tr w:rsidR="00CD7E1D" w:rsidRPr="001128E3" w14:paraId="13691EB0" w14:textId="77777777" w:rsidTr="00945926">
        <w:trPr>
          <w:trHeight w:val="300"/>
        </w:trPr>
        <w:tc>
          <w:tcPr>
            <w:tcW w:w="763" w:type="dxa"/>
            <w:vMerge/>
            <w:tcBorders>
              <w:top w:val="nil"/>
              <w:left w:val="single" w:sz="4" w:space="0" w:color="auto"/>
              <w:bottom w:val="single" w:sz="4" w:space="0" w:color="000000"/>
              <w:right w:val="single" w:sz="4" w:space="0" w:color="auto"/>
            </w:tcBorders>
            <w:vAlign w:val="center"/>
            <w:hideMark/>
          </w:tcPr>
          <w:p w14:paraId="64F5F661"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4AF9E2F2"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hideMark/>
          </w:tcPr>
          <w:p w14:paraId="6F84337B"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val="en-US" w:eastAsia="pt-BR"/>
              </w:rPr>
              <w:t>5.03</w:t>
            </w:r>
          </w:p>
        </w:tc>
        <w:tc>
          <w:tcPr>
            <w:tcW w:w="2011" w:type="dxa"/>
            <w:tcBorders>
              <w:top w:val="nil"/>
              <w:left w:val="nil"/>
              <w:bottom w:val="single" w:sz="4" w:space="0" w:color="auto"/>
              <w:right w:val="single" w:sz="4" w:space="0" w:color="auto"/>
            </w:tcBorders>
            <w:shd w:val="clear" w:color="auto" w:fill="F2F2F2" w:themeFill="background1" w:themeFillShade="F2"/>
            <w:noWrap/>
            <w:vAlign w:val="center"/>
            <w:hideMark/>
          </w:tcPr>
          <w:p w14:paraId="3DB7E028"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No</w:t>
            </w:r>
          </w:p>
        </w:tc>
        <w:tc>
          <w:tcPr>
            <w:tcW w:w="4111" w:type="dxa"/>
            <w:tcBorders>
              <w:top w:val="nil"/>
              <w:left w:val="nil"/>
              <w:bottom w:val="single" w:sz="4" w:space="0" w:color="auto"/>
              <w:right w:val="single" w:sz="4" w:space="0" w:color="auto"/>
            </w:tcBorders>
            <w:shd w:val="clear" w:color="auto" w:fill="F2F2F2" w:themeFill="background1" w:themeFillShade="F2"/>
            <w:vAlign w:val="center"/>
            <w:hideMark/>
          </w:tcPr>
          <w:p w14:paraId="521F3CB7" w14:textId="6098726D" w:rsidR="00CD7E1D" w:rsidRPr="001128E3" w:rsidRDefault="00CD7E1D" w:rsidP="00C62356">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w:t>
            </w:r>
            <w:r w:rsidR="00C62356" w:rsidRPr="001128E3">
              <w:rPr>
                <w:rFonts w:ascii="Times New Roman" w:eastAsia="Times New Roman" w:hAnsi="Times New Roman" w:cs="Times New Roman"/>
                <w:sz w:val="20"/>
                <w:szCs w:val="20"/>
                <w:lang w:eastAsia="pt-BR"/>
              </w:rPr>
              <w:t>Amori et al.</w:t>
            </w:r>
            <w:r w:rsidR="00C62356">
              <w:rPr>
                <w:rFonts w:ascii="Times New Roman" w:eastAsia="Times New Roman" w:hAnsi="Times New Roman" w:cs="Times New Roman"/>
                <w:sz w:val="20"/>
                <w:szCs w:val="20"/>
                <w:lang w:eastAsia="pt-BR"/>
              </w:rPr>
              <w:t>, 2</w:t>
            </w:r>
            <w:r w:rsidR="00C62356" w:rsidRPr="001128E3">
              <w:rPr>
                <w:rFonts w:ascii="Times New Roman" w:eastAsia="Times New Roman" w:hAnsi="Times New Roman" w:cs="Times New Roman"/>
                <w:sz w:val="20"/>
                <w:szCs w:val="20"/>
                <w:lang w:eastAsia="pt-BR"/>
              </w:rPr>
              <w:t>008</w:t>
            </w:r>
            <w:r w:rsidR="00C62356">
              <w:rPr>
                <w:rFonts w:ascii="Times New Roman" w:eastAsia="Times New Roman" w:hAnsi="Times New Roman" w:cs="Times New Roman"/>
                <w:sz w:val="20"/>
                <w:szCs w:val="20"/>
                <w:lang w:eastAsia="pt-BR"/>
              </w:rPr>
              <w:t>; Long, 2003</w:t>
            </w:r>
            <w:r w:rsidRPr="001128E3">
              <w:rPr>
                <w:rFonts w:ascii="Times New Roman" w:eastAsia="Times New Roman" w:hAnsi="Times New Roman" w:cs="Times New Roman"/>
                <w:sz w:val="20"/>
                <w:szCs w:val="20"/>
                <w:lang w:eastAsia="pt-BR"/>
              </w:rPr>
              <w:t>)</w:t>
            </w:r>
          </w:p>
        </w:tc>
      </w:tr>
      <w:tr w:rsidR="00CD7E1D" w:rsidRPr="001128E3" w14:paraId="0F38B5A2" w14:textId="77777777" w:rsidTr="00945926">
        <w:trPr>
          <w:trHeight w:val="300"/>
        </w:trPr>
        <w:tc>
          <w:tcPr>
            <w:tcW w:w="763" w:type="dxa"/>
            <w:vMerge/>
            <w:tcBorders>
              <w:top w:val="nil"/>
              <w:left w:val="single" w:sz="4" w:space="0" w:color="auto"/>
              <w:bottom w:val="single" w:sz="4" w:space="0" w:color="000000"/>
              <w:right w:val="single" w:sz="4" w:space="0" w:color="auto"/>
            </w:tcBorders>
            <w:vAlign w:val="center"/>
            <w:hideMark/>
          </w:tcPr>
          <w:p w14:paraId="42CAF01F"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7E6AB936"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hideMark/>
          </w:tcPr>
          <w:p w14:paraId="5F5058A8"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val="en-US" w:eastAsia="pt-BR"/>
              </w:rPr>
              <w:t>5.04</w:t>
            </w:r>
          </w:p>
        </w:tc>
        <w:tc>
          <w:tcPr>
            <w:tcW w:w="2011" w:type="dxa"/>
            <w:tcBorders>
              <w:top w:val="nil"/>
              <w:left w:val="nil"/>
              <w:bottom w:val="single" w:sz="4" w:space="0" w:color="auto"/>
              <w:right w:val="single" w:sz="4" w:space="0" w:color="auto"/>
            </w:tcBorders>
            <w:shd w:val="clear" w:color="auto" w:fill="F2F2F2" w:themeFill="background1" w:themeFillShade="F2"/>
            <w:noWrap/>
            <w:vAlign w:val="center"/>
            <w:hideMark/>
          </w:tcPr>
          <w:p w14:paraId="2866119B"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111" w:type="dxa"/>
            <w:tcBorders>
              <w:top w:val="nil"/>
              <w:left w:val="nil"/>
              <w:bottom w:val="single" w:sz="4" w:space="0" w:color="auto"/>
              <w:right w:val="single" w:sz="4" w:space="0" w:color="auto"/>
            </w:tcBorders>
            <w:shd w:val="clear" w:color="auto" w:fill="F2F2F2" w:themeFill="background1" w:themeFillShade="F2"/>
            <w:vAlign w:val="center"/>
            <w:hideMark/>
          </w:tcPr>
          <w:p w14:paraId="6EBE2259" w14:textId="1CA6CFA8"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w:t>
            </w:r>
            <w:r w:rsidR="00C62356">
              <w:rPr>
                <w:rFonts w:ascii="Times New Roman" w:eastAsia="Times New Roman" w:hAnsi="Times New Roman" w:cs="Times New Roman"/>
                <w:sz w:val="20"/>
                <w:szCs w:val="20"/>
                <w:lang w:eastAsia="pt-BR"/>
              </w:rPr>
              <w:t>Long, 2003</w:t>
            </w:r>
            <w:r w:rsidRPr="001128E3">
              <w:rPr>
                <w:rFonts w:ascii="Times New Roman" w:eastAsia="Times New Roman" w:hAnsi="Times New Roman" w:cs="Times New Roman"/>
                <w:sz w:val="20"/>
                <w:szCs w:val="20"/>
                <w:lang w:eastAsia="pt-BR"/>
              </w:rPr>
              <w:t>)</w:t>
            </w:r>
          </w:p>
        </w:tc>
      </w:tr>
      <w:tr w:rsidR="00CD7E1D" w:rsidRPr="00611B4D" w14:paraId="14E1E309" w14:textId="77777777" w:rsidTr="00945926">
        <w:trPr>
          <w:trHeight w:val="300"/>
        </w:trPr>
        <w:tc>
          <w:tcPr>
            <w:tcW w:w="763" w:type="dxa"/>
            <w:vMerge/>
            <w:tcBorders>
              <w:top w:val="nil"/>
              <w:left w:val="single" w:sz="4" w:space="0" w:color="auto"/>
              <w:bottom w:val="single" w:sz="4" w:space="0" w:color="000000"/>
              <w:right w:val="single" w:sz="4" w:space="0" w:color="auto"/>
            </w:tcBorders>
            <w:vAlign w:val="center"/>
            <w:hideMark/>
          </w:tcPr>
          <w:p w14:paraId="0D9CC0BA"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519A4DE0"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hideMark/>
          </w:tcPr>
          <w:p w14:paraId="27AA6DF5"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val="en-US" w:eastAsia="pt-BR"/>
              </w:rPr>
              <w:t>5.05</w:t>
            </w:r>
          </w:p>
        </w:tc>
        <w:tc>
          <w:tcPr>
            <w:tcW w:w="2011" w:type="dxa"/>
            <w:tcBorders>
              <w:top w:val="nil"/>
              <w:left w:val="nil"/>
              <w:bottom w:val="single" w:sz="4" w:space="0" w:color="auto"/>
              <w:right w:val="single" w:sz="4" w:space="0" w:color="auto"/>
            </w:tcBorders>
            <w:shd w:val="clear" w:color="auto" w:fill="F2F2F2" w:themeFill="background1" w:themeFillShade="F2"/>
            <w:noWrap/>
            <w:vAlign w:val="center"/>
            <w:hideMark/>
          </w:tcPr>
          <w:p w14:paraId="504912D7"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111" w:type="dxa"/>
            <w:tcBorders>
              <w:top w:val="nil"/>
              <w:left w:val="nil"/>
              <w:bottom w:val="single" w:sz="4" w:space="0" w:color="auto"/>
              <w:right w:val="single" w:sz="4" w:space="0" w:color="auto"/>
            </w:tcBorders>
            <w:shd w:val="clear" w:color="auto" w:fill="F2F2F2" w:themeFill="background1" w:themeFillShade="F2"/>
            <w:vAlign w:val="center"/>
            <w:hideMark/>
          </w:tcPr>
          <w:p w14:paraId="1E649CD9" w14:textId="73BD3FB3" w:rsidR="00CD7E1D" w:rsidRPr="001128E3" w:rsidRDefault="00CD7E1D" w:rsidP="00C62356">
            <w:pPr>
              <w:spacing w:after="0" w:line="360" w:lineRule="auto"/>
              <w:rPr>
                <w:rFonts w:ascii="Times New Roman" w:eastAsia="Times New Roman" w:hAnsi="Times New Roman" w:cs="Times New Roman"/>
                <w:sz w:val="20"/>
                <w:szCs w:val="20"/>
                <w:lang w:val="en-US" w:eastAsia="pt-BR"/>
              </w:rPr>
            </w:pPr>
            <w:r w:rsidRPr="001128E3">
              <w:rPr>
                <w:rFonts w:ascii="Times New Roman" w:eastAsia="Times New Roman" w:hAnsi="Times New Roman" w:cs="Times New Roman"/>
                <w:sz w:val="20"/>
                <w:szCs w:val="20"/>
                <w:lang w:val="en-US" w:eastAsia="pt-BR"/>
              </w:rPr>
              <w:t>(Amori et al.</w:t>
            </w:r>
            <w:r w:rsidR="00C62356">
              <w:rPr>
                <w:rFonts w:ascii="Times New Roman" w:eastAsia="Times New Roman" w:hAnsi="Times New Roman" w:cs="Times New Roman"/>
                <w:sz w:val="20"/>
                <w:szCs w:val="20"/>
                <w:lang w:val="en-US" w:eastAsia="pt-BR"/>
              </w:rPr>
              <w:t>, 2</w:t>
            </w:r>
            <w:r w:rsidRPr="001128E3">
              <w:rPr>
                <w:rFonts w:ascii="Times New Roman" w:eastAsia="Times New Roman" w:hAnsi="Times New Roman" w:cs="Times New Roman"/>
                <w:sz w:val="20"/>
                <w:szCs w:val="20"/>
                <w:lang w:val="en-US" w:eastAsia="pt-BR"/>
              </w:rPr>
              <w:t>008; DAISIE</w:t>
            </w:r>
            <w:r w:rsidR="00C62356">
              <w:rPr>
                <w:rFonts w:ascii="Times New Roman" w:eastAsia="Times New Roman" w:hAnsi="Times New Roman" w:cs="Times New Roman"/>
                <w:sz w:val="20"/>
                <w:szCs w:val="20"/>
                <w:lang w:val="en-US" w:eastAsia="pt-BR"/>
              </w:rPr>
              <w:t>, 2</w:t>
            </w:r>
            <w:r w:rsidRPr="001128E3">
              <w:rPr>
                <w:rFonts w:ascii="Times New Roman" w:eastAsia="Times New Roman" w:hAnsi="Times New Roman" w:cs="Times New Roman"/>
                <w:sz w:val="20"/>
                <w:szCs w:val="20"/>
                <w:lang w:val="en-US" w:eastAsia="pt-BR"/>
              </w:rPr>
              <w:t>015</w:t>
            </w:r>
            <w:r w:rsidR="00C62356">
              <w:rPr>
                <w:rFonts w:ascii="Times New Roman" w:eastAsia="Times New Roman" w:hAnsi="Times New Roman" w:cs="Times New Roman"/>
                <w:sz w:val="20"/>
                <w:szCs w:val="20"/>
                <w:lang w:val="en-US" w:eastAsia="pt-BR"/>
              </w:rPr>
              <w:t>; Long, 2003</w:t>
            </w:r>
            <w:r w:rsidRPr="001128E3">
              <w:rPr>
                <w:rFonts w:ascii="Times New Roman" w:eastAsia="Times New Roman" w:hAnsi="Times New Roman" w:cs="Times New Roman"/>
                <w:sz w:val="20"/>
                <w:szCs w:val="20"/>
                <w:lang w:val="en-US" w:eastAsia="pt-BR"/>
              </w:rPr>
              <w:t>)</w:t>
            </w:r>
          </w:p>
        </w:tc>
      </w:tr>
      <w:tr w:rsidR="00CD7E1D" w:rsidRPr="001128E3" w14:paraId="620015B2" w14:textId="77777777" w:rsidTr="004E7F19">
        <w:trPr>
          <w:trHeight w:val="300"/>
        </w:trPr>
        <w:tc>
          <w:tcPr>
            <w:tcW w:w="4693" w:type="dxa"/>
            <w:gridSpan w:val="4"/>
            <w:tcBorders>
              <w:top w:val="single" w:sz="4" w:space="0" w:color="auto"/>
              <w:left w:val="single" w:sz="4" w:space="0" w:color="auto"/>
              <w:bottom w:val="single" w:sz="4" w:space="0" w:color="auto"/>
              <w:right w:val="single" w:sz="4" w:space="0" w:color="000000"/>
            </w:tcBorders>
            <w:shd w:val="clear" w:color="auto" w:fill="000000" w:themeFill="text1"/>
            <w:vAlign w:val="center"/>
            <w:hideMark/>
          </w:tcPr>
          <w:p w14:paraId="38CF9E92" w14:textId="6DF93608" w:rsidR="00CD7E1D" w:rsidRPr="001128E3" w:rsidRDefault="007D25E9" w:rsidP="001128E3">
            <w:pPr>
              <w:spacing w:after="0" w:line="360" w:lineRule="auto"/>
              <w:rPr>
                <w:rFonts w:ascii="Times New Roman" w:eastAsia="Times New Roman" w:hAnsi="Times New Roman" w:cs="Times New Roman"/>
                <w:b/>
                <w:bCs/>
                <w:sz w:val="20"/>
                <w:szCs w:val="20"/>
                <w:lang w:eastAsia="pt-BR"/>
              </w:rPr>
            </w:pPr>
            <w:r>
              <w:rPr>
                <w:rFonts w:ascii="Times New Roman" w:eastAsia="Times New Roman" w:hAnsi="Times New Roman" w:cs="Times New Roman"/>
                <w:b/>
                <w:bCs/>
                <w:sz w:val="20"/>
                <w:szCs w:val="20"/>
                <w:lang w:eastAsia="pt-BR"/>
              </w:rPr>
              <w:t>Social and economic features</w:t>
            </w:r>
          </w:p>
        </w:tc>
        <w:tc>
          <w:tcPr>
            <w:tcW w:w="4111" w:type="dxa"/>
            <w:tcBorders>
              <w:top w:val="nil"/>
              <w:left w:val="nil"/>
              <w:bottom w:val="single" w:sz="4" w:space="0" w:color="auto"/>
              <w:right w:val="single" w:sz="4" w:space="0" w:color="auto"/>
            </w:tcBorders>
            <w:shd w:val="clear" w:color="auto" w:fill="000000" w:themeFill="text1"/>
            <w:vAlign w:val="center"/>
            <w:hideMark/>
          </w:tcPr>
          <w:p w14:paraId="100319C3" w14:textId="77777777" w:rsidR="00CD7E1D" w:rsidRPr="001128E3" w:rsidRDefault="00CD7E1D" w:rsidP="001128E3">
            <w:pPr>
              <w:spacing w:after="0" w:line="360" w:lineRule="auto"/>
              <w:rPr>
                <w:rFonts w:ascii="Times New Roman" w:eastAsia="Times New Roman" w:hAnsi="Times New Roman" w:cs="Times New Roman"/>
                <w:b/>
                <w:bCs/>
                <w:sz w:val="20"/>
                <w:szCs w:val="20"/>
                <w:lang w:eastAsia="pt-BR"/>
              </w:rPr>
            </w:pPr>
            <w:r w:rsidRPr="001128E3">
              <w:rPr>
                <w:rFonts w:ascii="Times New Roman" w:eastAsia="Times New Roman" w:hAnsi="Times New Roman" w:cs="Times New Roman"/>
                <w:b/>
                <w:bCs/>
                <w:sz w:val="20"/>
                <w:szCs w:val="20"/>
                <w:lang w:eastAsia="pt-BR"/>
              </w:rPr>
              <w:t> </w:t>
            </w:r>
          </w:p>
        </w:tc>
      </w:tr>
      <w:tr w:rsidR="00CD7E1D" w:rsidRPr="00171D52" w14:paraId="4006232B" w14:textId="77777777" w:rsidTr="00945926">
        <w:trPr>
          <w:trHeight w:val="765"/>
        </w:trPr>
        <w:tc>
          <w:tcPr>
            <w:tcW w:w="76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84D2EEC"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C</w:t>
            </w:r>
          </w:p>
        </w:tc>
        <w:tc>
          <w:tcPr>
            <w:tcW w:w="1329" w:type="dxa"/>
            <w:vMerge w:val="restart"/>
            <w:tcBorders>
              <w:top w:val="nil"/>
              <w:left w:val="single" w:sz="4" w:space="0" w:color="auto"/>
              <w:bottom w:val="single" w:sz="4" w:space="0" w:color="000000"/>
              <w:right w:val="single" w:sz="4" w:space="0" w:color="auto"/>
            </w:tcBorders>
            <w:shd w:val="clear" w:color="auto" w:fill="auto"/>
            <w:vAlign w:val="center"/>
            <w:hideMark/>
          </w:tcPr>
          <w:p w14:paraId="040DE4BC"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val="en-US" w:eastAsia="pt-BR"/>
              </w:rPr>
            </w:pPr>
            <w:r w:rsidRPr="001128E3">
              <w:rPr>
                <w:rFonts w:ascii="Times New Roman" w:eastAsia="Times New Roman" w:hAnsi="Times New Roman" w:cs="Times New Roman"/>
                <w:sz w:val="20"/>
                <w:szCs w:val="20"/>
                <w:lang w:val="en-US" w:eastAsia="pt-BR"/>
              </w:rPr>
              <w:t>Economic importance of the taxon</w:t>
            </w:r>
          </w:p>
        </w:tc>
        <w:tc>
          <w:tcPr>
            <w:tcW w:w="590" w:type="dxa"/>
            <w:tcBorders>
              <w:top w:val="nil"/>
              <w:left w:val="nil"/>
              <w:bottom w:val="single" w:sz="4" w:space="0" w:color="auto"/>
              <w:right w:val="single" w:sz="4" w:space="0" w:color="auto"/>
            </w:tcBorders>
            <w:shd w:val="clear" w:color="auto" w:fill="auto"/>
            <w:noWrap/>
            <w:hideMark/>
          </w:tcPr>
          <w:p w14:paraId="240CC156"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6.01</w:t>
            </w:r>
          </w:p>
        </w:tc>
        <w:tc>
          <w:tcPr>
            <w:tcW w:w="2011" w:type="dxa"/>
            <w:tcBorders>
              <w:top w:val="nil"/>
              <w:left w:val="nil"/>
              <w:bottom w:val="single" w:sz="4" w:space="0" w:color="auto"/>
              <w:right w:val="single" w:sz="4" w:space="0" w:color="auto"/>
            </w:tcBorders>
            <w:shd w:val="clear" w:color="auto" w:fill="F2F2F2" w:themeFill="background1" w:themeFillShade="F2"/>
            <w:noWrap/>
            <w:vAlign w:val="center"/>
            <w:hideMark/>
          </w:tcPr>
          <w:p w14:paraId="1861CD32"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No</w:t>
            </w:r>
          </w:p>
        </w:tc>
        <w:tc>
          <w:tcPr>
            <w:tcW w:w="4111" w:type="dxa"/>
            <w:tcBorders>
              <w:top w:val="nil"/>
              <w:left w:val="nil"/>
              <w:bottom w:val="single" w:sz="4" w:space="0" w:color="auto"/>
              <w:right w:val="single" w:sz="4" w:space="0" w:color="auto"/>
            </w:tcBorders>
            <w:shd w:val="clear" w:color="auto" w:fill="F2F2F2" w:themeFill="background1" w:themeFillShade="F2"/>
            <w:hideMark/>
          </w:tcPr>
          <w:p w14:paraId="7B09BF8B" w14:textId="2ABE8E5D" w:rsidR="00CD7E1D" w:rsidRPr="001128E3" w:rsidRDefault="00CD7E1D" w:rsidP="00C62356">
            <w:pPr>
              <w:spacing w:after="0" w:line="360" w:lineRule="auto"/>
              <w:rPr>
                <w:rFonts w:ascii="Times New Roman" w:eastAsia="Times New Roman" w:hAnsi="Times New Roman" w:cs="Times New Roman"/>
                <w:sz w:val="20"/>
                <w:szCs w:val="20"/>
                <w:lang w:val="en-US" w:eastAsia="pt-BR"/>
              </w:rPr>
            </w:pPr>
            <w:r w:rsidRPr="001128E3">
              <w:rPr>
                <w:rFonts w:ascii="Times New Roman" w:eastAsia="Times New Roman" w:hAnsi="Times New Roman" w:cs="Times New Roman"/>
                <w:sz w:val="20"/>
                <w:szCs w:val="20"/>
                <w:lang w:val="en-US" w:eastAsia="pt-BR"/>
              </w:rPr>
              <w:t>We did not found reasons encouraging the creation of this taxon</w:t>
            </w:r>
            <w:r w:rsidR="00C62356">
              <w:rPr>
                <w:rFonts w:ascii="Times New Roman" w:eastAsia="Times New Roman" w:hAnsi="Times New Roman" w:cs="Times New Roman"/>
                <w:sz w:val="20"/>
                <w:szCs w:val="20"/>
                <w:lang w:val="en-US" w:eastAsia="pt-BR"/>
              </w:rPr>
              <w:t xml:space="preserve"> for </w:t>
            </w:r>
            <w:r w:rsidR="00C62356" w:rsidRPr="001128E3">
              <w:rPr>
                <w:rFonts w:ascii="Times New Roman" w:eastAsia="Times New Roman" w:hAnsi="Times New Roman" w:cs="Times New Roman"/>
                <w:sz w:val="20"/>
                <w:szCs w:val="20"/>
                <w:lang w:val="en-US" w:eastAsia="pt-BR"/>
              </w:rPr>
              <w:t>the. Meat consumption)</w:t>
            </w:r>
          </w:p>
        </w:tc>
      </w:tr>
      <w:tr w:rsidR="00CD7E1D" w:rsidRPr="001128E3" w14:paraId="19DF8150" w14:textId="77777777" w:rsidTr="00945926">
        <w:trPr>
          <w:trHeight w:val="300"/>
        </w:trPr>
        <w:tc>
          <w:tcPr>
            <w:tcW w:w="763" w:type="dxa"/>
            <w:vMerge/>
            <w:tcBorders>
              <w:top w:val="nil"/>
              <w:left w:val="single" w:sz="4" w:space="0" w:color="auto"/>
              <w:bottom w:val="single" w:sz="4" w:space="0" w:color="000000"/>
              <w:right w:val="single" w:sz="4" w:space="0" w:color="auto"/>
            </w:tcBorders>
            <w:vAlign w:val="center"/>
            <w:hideMark/>
          </w:tcPr>
          <w:p w14:paraId="46800336"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3807F93F"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590" w:type="dxa"/>
            <w:tcBorders>
              <w:top w:val="nil"/>
              <w:left w:val="nil"/>
              <w:bottom w:val="single" w:sz="4" w:space="0" w:color="auto"/>
              <w:right w:val="single" w:sz="4" w:space="0" w:color="auto"/>
            </w:tcBorders>
            <w:shd w:val="clear" w:color="auto" w:fill="auto"/>
            <w:noWrap/>
            <w:hideMark/>
          </w:tcPr>
          <w:p w14:paraId="24F1BC6E"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val="en-US" w:eastAsia="pt-BR"/>
              </w:rPr>
              <w:t>6.02</w:t>
            </w:r>
          </w:p>
        </w:tc>
        <w:tc>
          <w:tcPr>
            <w:tcW w:w="2011" w:type="dxa"/>
            <w:tcBorders>
              <w:top w:val="nil"/>
              <w:left w:val="nil"/>
              <w:bottom w:val="single" w:sz="4" w:space="0" w:color="auto"/>
              <w:right w:val="single" w:sz="4" w:space="0" w:color="auto"/>
            </w:tcBorders>
            <w:shd w:val="clear" w:color="auto" w:fill="F2F2F2" w:themeFill="background1" w:themeFillShade="F2"/>
            <w:noWrap/>
            <w:vAlign w:val="center"/>
            <w:hideMark/>
          </w:tcPr>
          <w:p w14:paraId="68D699EE"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111" w:type="dxa"/>
            <w:tcBorders>
              <w:top w:val="nil"/>
              <w:left w:val="nil"/>
              <w:bottom w:val="single" w:sz="4" w:space="0" w:color="auto"/>
              <w:right w:val="single" w:sz="4" w:space="0" w:color="auto"/>
            </w:tcBorders>
            <w:shd w:val="clear" w:color="auto" w:fill="F2F2F2" w:themeFill="background1" w:themeFillShade="F2"/>
            <w:hideMark/>
          </w:tcPr>
          <w:p w14:paraId="0BDC34BA" w14:textId="19526E0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w:t>
            </w:r>
            <w:r w:rsidR="00C62356">
              <w:rPr>
                <w:rFonts w:ascii="Times New Roman" w:eastAsia="Times New Roman" w:hAnsi="Times New Roman" w:cs="Times New Roman"/>
                <w:sz w:val="20"/>
                <w:szCs w:val="20"/>
                <w:lang w:eastAsia="pt-BR"/>
              </w:rPr>
              <w:t>Long, 2003</w:t>
            </w:r>
            <w:r w:rsidRPr="001128E3">
              <w:rPr>
                <w:rFonts w:ascii="Times New Roman" w:eastAsia="Times New Roman" w:hAnsi="Times New Roman" w:cs="Times New Roman"/>
                <w:sz w:val="20"/>
                <w:szCs w:val="20"/>
                <w:lang w:eastAsia="pt-BR"/>
              </w:rPr>
              <w:t>)</w:t>
            </w:r>
          </w:p>
        </w:tc>
      </w:tr>
      <w:tr w:rsidR="00CD7E1D" w:rsidRPr="001128E3" w14:paraId="0AB63D95" w14:textId="77777777" w:rsidTr="00945926">
        <w:trPr>
          <w:trHeight w:val="300"/>
        </w:trPr>
        <w:tc>
          <w:tcPr>
            <w:tcW w:w="763" w:type="dxa"/>
            <w:vMerge/>
            <w:tcBorders>
              <w:top w:val="nil"/>
              <w:left w:val="single" w:sz="4" w:space="0" w:color="auto"/>
              <w:bottom w:val="single" w:sz="4" w:space="0" w:color="000000"/>
              <w:right w:val="single" w:sz="4" w:space="0" w:color="auto"/>
            </w:tcBorders>
            <w:vAlign w:val="center"/>
            <w:hideMark/>
          </w:tcPr>
          <w:p w14:paraId="2E70A751"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32CF8C51"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hideMark/>
          </w:tcPr>
          <w:p w14:paraId="5F46DA9D"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val="en-US" w:eastAsia="pt-BR"/>
              </w:rPr>
              <w:t>6.03</w:t>
            </w:r>
          </w:p>
        </w:tc>
        <w:tc>
          <w:tcPr>
            <w:tcW w:w="2011" w:type="dxa"/>
            <w:tcBorders>
              <w:top w:val="nil"/>
              <w:left w:val="nil"/>
              <w:bottom w:val="single" w:sz="4" w:space="0" w:color="auto"/>
              <w:right w:val="single" w:sz="4" w:space="0" w:color="auto"/>
            </w:tcBorders>
            <w:shd w:val="clear" w:color="auto" w:fill="F2F2F2" w:themeFill="background1" w:themeFillShade="F2"/>
            <w:noWrap/>
            <w:vAlign w:val="center"/>
            <w:hideMark/>
          </w:tcPr>
          <w:p w14:paraId="3C3D950C"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111" w:type="dxa"/>
            <w:tcBorders>
              <w:top w:val="nil"/>
              <w:left w:val="nil"/>
              <w:bottom w:val="single" w:sz="4" w:space="0" w:color="auto"/>
              <w:right w:val="single" w:sz="4" w:space="0" w:color="auto"/>
            </w:tcBorders>
            <w:shd w:val="clear" w:color="auto" w:fill="F2F2F2" w:themeFill="background1" w:themeFillShade="F2"/>
            <w:vAlign w:val="center"/>
            <w:hideMark/>
          </w:tcPr>
          <w:p w14:paraId="218BC94C" w14:textId="49F61E6B"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w:t>
            </w:r>
            <w:r w:rsidR="00C62356">
              <w:rPr>
                <w:rFonts w:ascii="Times New Roman" w:eastAsia="Times New Roman" w:hAnsi="Times New Roman" w:cs="Times New Roman"/>
                <w:sz w:val="20"/>
                <w:szCs w:val="20"/>
                <w:lang w:eastAsia="pt-BR"/>
              </w:rPr>
              <w:t>Long, 2003</w:t>
            </w:r>
            <w:r w:rsidRPr="001128E3">
              <w:rPr>
                <w:rFonts w:ascii="Times New Roman" w:eastAsia="Times New Roman" w:hAnsi="Times New Roman" w:cs="Times New Roman"/>
                <w:sz w:val="20"/>
                <w:szCs w:val="20"/>
                <w:lang w:eastAsia="pt-BR"/>
              </w:rPr>
              <w:t>)</w:t>
            </w:r>
          </w:p>
        </w:tc>
      </w:tr>
      <w:tr w:rsidR="00CD7E1D" w:rsidRPr="001128E3" w14:paraId="37172B70" w14:textId="77777777" w:rsidTr="00945926">
        <w:trPr>
          <w:trHeight w:val="300"/>
        </w:trPr>
        <w:tc>
          <w:tcPr>
            <w:tcW w:w="763" w:type="dxa"/>
            <w:vMerge/>
            <w:tcBorders>
              <w:top w:val="nil"/>
              <w:left w:val="single" w:sz="4" w:space="0" w:color="auto"/>
              <w:bottom w:val="single" w:sz="4" w:space="0" w:color="000000"/>
              <w:right w:val="single" w:sz="4" w:space="0" w:color="auto"/>
            </w:tcBorders>
            <w:vAlign w:val="center"/>
            <w:hideMark/>
          </w:tcPr>
          <w:p w14:paraId="0C652FDC"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29" w:type="dxa"/>
            <w:vMerge w:val="restart"/>
            <w:tcBorders>
              <w:top w:val="nil"/>
              <w:left w:val="single" w:sz="4" w:space="0" w:color="auto"/>
              <w:bottom w:val="single" w:sz="4" w:space="0" w:color="000000"/>
              <w:right w:val="single" w:sz="4" w:space="0" w:color="auto"/>
            </w:tcBorders>
            <w:shd w:val="clear" w:color="auto" w:fill="auto"/>
            <w:vAlign w:val="center"/>
            <w:hideMark/>
          </w:tcPr>
          <w:p w14:paraId="20E9BD47"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 xml:space="preserve">Risk to People </w:t>
            </w:r>
          </w:p>
        </w:tc>
        <w:tc>
          <w:tcPr>
            <w:tcW w:w="590" w:type="dxa"/>
            <w:tcBorders>
              <w:top w:val="nil"/>
              <w:left w:val="nil"/>
              <w:bottom w:val="single" w:sz="4" w:space="0" w:color="auto"/>
              <w:right w:val="single" w:sz="4" w:space="0" w:color="auto"/>
            </w:tcBorders>
            <w:shd w:val="clear" w:color="auto" w:fill="auto"/>
            <w:noWrap/>
            <w:hideMark/>
          </w:tcPr>
          <w:p w14:paraId="420F02AB"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7.01</w:t>
            </w:r>
          </w:p>
        </w:tc>
        <w:tc>
          <w:tcPr>
            <w:tcW w:w="2011" w:type="dxa"/>
            <w:tcBorders>
              <w:top w:val="nil"/>
              <w:left w:val="nil"/>
              <w:bottom w:val="single" w:sz="4" w:space="0" w:color="auto"/>
              <w:right w:val="single" w:sz="4" w:space="0" w:color="auto"/>
            </w:tcBorders>
            <w:shd w:val="clear" w:color="auto" w:fill="F2F2F2" w:themeFill="background1" w:themeFillShade="F2"/>
            <w:vAlign w:val="center"/>
            <w:hideMark/>
          </w:tcPr>
          <w:p w14:paraId="54E62499"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No</w:t>
            </w:r>
          </w:p>
        </w:tc>
        <w:tc>
          <w:tcPr>
            <w:tcW w:w="4111" w:type="dxa"/>
            <w:tcBorders>
              <w:top w:val="nil"/>
              <w:left w:val="nil"/>
              <w:bottom w:val="single" w:sz="4" w:space="0" w:color="auto"/>
              <w:right w:val="single" w:sz="4" w:space="0" w:color="auto"/>
            </w:tcBorders>
            <w:shd w:val="clear" w:color="auto" w:fill="F2F2F2" w:themeFill="background1" w:themeFillShade="F2"/>
            <w:vAlign w:val="center"/>
            <w:hideMark/>
          </w:tcPr>
          <w:p w14:paraId="1C16F08E"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There is no record</w:t>
            </w:r>
          </w:p>
        </w:tc>
      </w:tr>
      <w:tr w:rsidR="00CD7E1D" w:rsidRPr="00611B4D" w14:paraId="66CAFDA7" w14:textId="77777777" w:rsidTr="00945926">
        <w:trPr>
          <w:trHeight w:val="510"/>
        </w:trPr>
        <w:tc>
          <w:tcPr>
            <w:tcW w:w="763" w:type="dxa"/>
            <w:vMerge/>
            <w:tcBorders>
              <w:top w:val="nil"/>
              <w:left w:val="single" w:sz="4" w:space="0" w:color="auto"/>
              <w:bottom w:val="single" w:sz="4" w:space="0" w:color="000000"/>
              <w:right w:val="single" w:sz="4" w:space="0" w:color="auto"/>
            </w:tcBorders>
            <w:vAlign w:val="center"/>
            <w:hideMark/>
          </w:tcPr>
          <w:p w14:paraId="0EEA35D7"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4A203DE4"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hideMark/>
          </w:tcPr>
          <w:p w14:paraId="51F323ED"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val="en-US" w:eastAsia="pt-BR"/>
              </w:rPr>
              <w:t>7.02</w:t>
            </w:r>
          </w:p>
        </w:tc>
        <w:tc>
          <w:tcPr>
            <w:tcW w:w="2011" w:type="dxa"/>
            <w:tcBorders>
              <w:top w:val="nil"/>
              <w:left w:val="nil"/>
              <w:bottom w:val="single" w:sz="4" w:space="0" w:color="auto"/>
              <w:right w:val="single" w:sz="4" w:space="0" w:color="auto"/>
            </w:tcBorders>
            <w:shd w:val="clear" w:color="auto" w:fill="F2F2F2" w:themeFill="background1" w:themeFillShade="F2"/>
            <w:noWrap/>
            <w:vAlign w:val="center"/>
            <w:hideMark/>
          </w:tcPr>
          <w:p w14:paraId="77B61B9A"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No</w:t>
            </w:r>
          </w:p>
        </w:tc>
        <w:tc>
          <w:tcPr>
            <w:tcW w:w="4111" w:type="dxa"/>
            <w:tcBorders>
              <w:top w:val="nil"/>
              <w:left w:val="nil"/>
              <w:bottom w:val="single" w:sz="4" w:space="0" w:color="auto"/>
              <w:right w:val="single" w:sz="4" w:space="0" w:color="auto"/>
            </w:tcBorders>
            <w:shd w:val="clear" w:color="auto" w:fill="F2F2F2" w:themeFill="background1" w:themeFillShade="F2"/>
            <w:vAlign w:val="center"/>
            <w:hideMark/>
          </w:tcPr>
          <w:p w14:paraId="204DE15A"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r w:rsidRPr="001128E3">
              <w:rPr>
                <w:rFonts w:ascii="Times New Roman" w:eastAsia="Times New Roman" w:hAnsi="Times New Roman" w:cs="Times New Roman"/>
                <w:sz w:val="20"/>
                <w:szCs w:val="20"/>
                <w:lang w:val="en-US" w:eastAsia="pt-BR"/>
              </w:rPr>
              <w:t>There are no records of toxins inoculated by this species</w:t>
            </w:r>
          </w:p>
        </w:tc>
      </w:tr>
      <w:tr w:rsidR="00CD7E1D" w:rsidRPr="00611B4D" w14:paraId="24091386" w14:textId="77777777" w:rsidTr="00945926">
        <w:trPr>
          <w:trHeight w:val="510"/>
        </w:trPr>
        <w:tc>
          <w:tcPr>
            <w:tcW w:w="763" w:type="dxa"/>
            <w:vMerge/>
            <w:tcBorders>
              <w:top w:val="nil"/>
              <w:left w:val="single" w:sz="4" w:space="0" w:color="auto"/>
              <w:bottom w:val="single" w:sz="4" w:space="0" w:color="000000"/>
              <w:right w:val="single" w:sz="4" w:space="0" w:color="auto"/>
            </w:tcBorders>
            <w:vAlign w:val="center"/>
            <w:hideMark/>
          </w:tcPr>
          <w:p w14:paraId="1471E635"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7099405D"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590" w:type="dxa"/>
            <w:tcBorders>
              <w:top w:val="nil"/>
              <w:left w:val="nil"/>
              <w:bottom w:val="single" w:sz="4" w:space="0" w:color="auto"/>
              <w:right w:val="single" w:sz="4" w:space="0" w:color="auto"/>
            </w:tcBorders>
            <w:shd w:val="clear" w:color="auto" w:fill="auto"/>
            <w:noWrap/>
            <w:hideMark/>
          </w:tcPr>
          <w:p w14:paraId="42472A11"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val="en-US" w:eastAsia="pt-BR"/>
              </w:rPr>
              <w:t>7.03</w:t>
            </w:r>
          </w:p>
        </w:tc>
        <w:tc>
          <w:tcPr>
            <w:tcW w:w="2011" w:type="dxa"/>
            <w:tcBorders>
              <w:top w:val="nil"/>
              <w:left w:val="nil"/>
              <w:bottom w:val="single" w:sz="4" w:space="0" w:color="auto"/>
              <w:right w:val="single" w:sz="4" w:space="0" w:color="auto"/>
            </w:tcBorders>
            <w:shd w:val="clear" w:color="auto" w:fill="F2F2F2" w:themeFill="background1" w:themeFillShade="F2"/>
            <w:noWrap/>
            <w:vAlign w:val="center"/>
            <w:hideMark/>
          </w:tcPr>
          <w:p w14:paraId="3F25B8CD"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111" w:type="dxa"/>
            <w:tcBorders>
              <w:top w:val="nil"/>
              <w:left w:val="nil"/>
              <w:bottom w:val="single" w:sz="4" w:space="0" w:color="auto"/>
              <w:right w:val="single" w:sz="4" w:space="0" w:color="auto"/>
            </w:tcBorders>
            <w:shd w:val="clear" w:color="auto" w:fill="F2F2F2" w:themeFill="background1" w:themeFillShade="F2"/>
            <w:vAlign w:val="center"/>
            <w:hideMark/>
          </w:tcPr>
          <w:p w14:paraId="252F5628" w14:textId="6FE2AED7" w:rsidR="00CD7E1D" w:rsidRPr="001128E3" w:rsidRDefault="00CD7E1D" w:rsidP="00C62356">
            <w:pPr>
              <w:spacing w:after="0" w:line="360" w:lineRule="auto"/>
              <w:rPr>
                <w:rFonts w:ascii="Times New Roman" w:eastAsia="Times New Roman" w:hAnsi="Times New Roman" w:cs="Times New Roman"/>
                <w:sz w:val="20"/>
                <w:szCs w:val="20"/>
                <w:lang w:val="en-US" w:eastAsia="pt-BR"/>
              </w:rPr>
            </w:pPr>
            <w:r w:rsidRPr="001128E3">
              <w:rPr>
                <w:rFonts w:ascii="Times New Roman" w:eastAsia="Times New Roman" w:hAnsi="Times New Roman" w:cs="Times New Roman"/>
                <w:sz w:val="20"/>
                <w:szCs w:val="20"/>
                <w:lang w:val="en-US" w:eastAsia="pt-BR"/>
              </w:rPr>
              <w:t>(</w:t>
            </w:r>
            <w:r w:rsidR="00C62356" w:rsidRPr="001128E3">
              <w:rPr>
                <w:rFonts w:ascii="Times New Roman" w:eastAsia="Times New Roman" w:hAnsi="Times New Roman" w:cs="Times New Roman"/>
                <w:sz w:val="20"/>
                <w:szCs w:val="20"/>
                <w:lang w:val="en-US" w:eastAsia="pt-BR"/>
              </w:rPr>
              <w:t>Cirak et al.</w:t>
            </w:r>
            <w:r w:rsidR="00C62356">
              <w:rPr>
                <w:rFonts w:ascii="Times New Roman" w:eastAsia="Times New Roman" w:hAnsi="Times New Roman" w:cs="Times New Roman"/>
                <w:sz w:val="20"/>
                <w:szCs w:val="20"/>
                <w:lang w:val="en-US" w:eastAsia="pt-BR"/>
              </w:rPr>
              <w:t>, 2</w:t>
            </w:r>
            <w:r w:rsidR="00C62356" w:rsidRPr="001128E3">
              <w:rPr>
                <w:rFonts w:ascii="Times New Roman" w:eastAsia="Times New Roman" w:hAnsi="Times New Roman" w:cs="Times New Roman"/>
                <w:sz w:val="20"/>
                <w:szCs w:val="20"/>
                <w:lang w:val="en-US" w:eastAsia="pt-BR"/>
              </w:rPr>
              <w:t>010</w:t>
            </w:r>
            <w:r w:rsidR="00C62356">
              <w:rPr>
                <w:rFonts w:ascii="Times New Roman" w:eastAsia="Times New Roman" w:hAnsi="Times New Roman" w:cs="Times New Roman"/>
                <w:sz w:val="20"/>
                <w:szCs w:val="20"/>
                <w:lang w:val="en-US" w:eastAsia="pt-BR"/>
              </w:rPr>
              <w:t xml:space="preserve">; </w:t>
            </w:r>
            <w:r w:rsidRPr="001128E3">
              <w:rPr>
                <w:rFonts w:ascii="Times New Roman" w:eastAsia="Times New Roman" w:hAnsi="Times New Roman" w:cs="Times New Roman"/>
                <w:sz w:val="20"/>
                <w:szCs w:val="20"/>
                <w:lang w:val="en-US" w:eastAsia="pt-BR"/>
              </w:rPr>
              <w:t>English and Morris</w:t>
            </w:r>
            <w:r w:rsidR="00C62356">
              <w:rPr>
                <w:rFonts w:ascii="Times New Roman" w:eastAsia="Times New Roman" w:hAnsi="Times New Roman" w:cs="Times New Roman"/>
                <w:sz w:val="20"/>
                <w:szCs w:val="20"/>
                <w:lang w:val="en-US" w:eastAsia="pt-BR"/>
              </w:rPr>
              <w:t>, 1</w:t>
            </w:r>
            <w:r w:rsidRPr="001128E3">
              <w:rPr>
                <w:rFonts w:ascii="Times New Roman" w:eastAsia="Times New Roman" w:hAnsi="Times New Roman" w:cs="Times New Roman"/>
                <w:sz w:val="20"/>
                <w:szCs w:val="20"/>
                <w:lang w:val="en-US" w:eastAsia="pt-BR"/>
              </w:rPr>
              <w:t xml:space="preserve">969; </w:t>
            </w:r>
            <w:r w:rsidR="00C62356" w:rsidRPr="001128E3">
              <w:rPr>
                <w:rFonts w:ascii="Times New Roman" w:eastAsia="Times New Roman" w:hAnsi="Times New Roman" w:cs="Times New Roman"/>
                <w:sz w:val="20"/>
                <w:szCs w:val="20"/>
                <w:lang w:val="en-US" w:eastAsia="pt-BR"/>
              </w:rPr>
              <w:t>Krawczyket al.</w:t>
            </w:r>
            <w:r w:rsidR="00C62356">
              <w:rPr>
                <w:rFonts w:ascii="Times New Roman" w:eastAsia="Times New Roman" w:hAnsi="Times New Roman" w:cs="Times New Roman"/>
                <w:sz w:val="20"/>
                <w:szCs w:val="20"/>
                <w:lang w:val="en-US" w:eastAsia="pt-BR"/>
              </w:rPr>
              <w:t>, 2</w:t>
            </w:r>
            <w:r w:rsidR="00C62356" w:rsidRPr="001128E3">
              <w:rPr>
                <w:rFonts w:ascii="Times New Roman" w:eastAsia="Times New Roman" w:hAnsi="Times New Roman" w:cs="Times New Roman"/>
                <w:sz w:val="20"/>
                <w:szCs w:val="20"/>
                <w:lang w:val="en-US" w:eastAsia="pt-BR"/>
              </w:rPr>
              <w:t>015</w:t>
            </w:r>
            <w:r w:rsidR="00C62356">
              <w:rPr>
                <w:rFonts w:ascii="Times New Roman" w:eastAsia="Times New Roman" w:hAnsi="Times New Roman" w:cs="Times New Roman"/>
                <w:sz w:val="20"/>
                <w:szCs w:val="20"/>
                <w:lang w:val="en-US" w:eastAsia="pt-BR"/>
              </w:rPr>
              <w:t>; Long, 2003</w:t>
            </w:r>
            <w:r w:rsidRPr="001128E3">
              <w:rPr>
                <w:rFonts w:ascii="Times New Roman" w:eastAsia="Times New Roman" w:hAnsi="Times New Roman" w:cs="Times New Roman"/>
                <w:sz w:val="20"/>
                <w:szCs w:val="20"/>
                <w:lang w:val="en-US" w:eastAsia="pt-BR"/>
              </w:rPr>
              <w:t xml:space="preserve">; </w:t>
            </w:r>
            <w:r w:rsidR="003E3806">
              <w:rPr>
                <w:rFonts w:ascii="Times New Roman" w:eastAsia="Times New Roman" w:hAnsi="Times New Roman" w:cs="Times New Roman"/>
                <w:sz w:val="20"/>
                <w:szCs w:val="20"/>
                <w:lang w:val="en-US" w:eastAsia="pt-BR"/>
              </w:rPr>
              <w:t>Pimentel</w:t>
            </w:r>
            <w:r w:rsidR="00C62356">
              <w:rPr>
                <w:rFonts w:ascii="Times New Roman" w:eastAsia="Times New Roman" w:hAnsi="Times New Roman" w:cs="Times New Roman"/>
                <w:sz w:val="20"/>
                <w:szCs w:val="20"/>
                <w:lang w:val="en-US" w:eastAsia="pt-BR"/>
              </w:rPr>
              <w:t>, 2</w:t>
            </w:r>
            <w:r w:rsidR="003E3806">
              <w:rPr>
                <w:rFonts w:ascii="Times New Roman" w:eastAsia="Times New Roman" w:hAnsi="Times New Roman" w:cs="Times New Roman"/>
                <w:sz w:val="20"/>
                <w:szCs w:val="20"/>
                <w:lang w:val="en-US" w:eastAsia="pt-BR"/>
              </w:rPr>
              <w:t>014</w:t>
            </w:r>
            <w:r w:rsidRPr="001128E3">
              <w:rPr>
                <w:rFonts w:ascii="Times New Roman" w:eastAsia="Times New Roman" w:hAnsi="Times New Roman" w:cs="Times New Roman"/>
                <w:sz w:val="20"/>
                <w:szCs w:val="20"/>
                <w:lang w:val="en-US" w:eastAsia="pt-BR"/>
              </w:rPr>
              <w:t>)</w:t>
            </w:r>
          </w:p>
        </w:tc>
      </w:tr>
      <w:tr w:rsidR="00CD7E1D" w:rsidRPr="001128E3" w14:paraId="0ACDFBC1" w14:textId="77777777" w:rsidTr="004E7F19">
        <w:trPr>
          <w:trHeight w:val="300"/>
        </w:trPr>
        <w:tc>
          <w:tcPr>
            <w:tcW w:w="4693" w:type="dxa"/>
            <w:gridSpan w:val="4"/>
            <w:tcBorders>
              <w:top w:val="single" w:sz="4" w:space="0" w:color="auto"/>
              <w:left w:val="single" w:sz="4" w:space="0" w:color="auto"/>
              <w:bottom w:val="single" w:sz="4" w:space="0" w:color="auto"/>
              <w:right w:val="single" w:sz="4" w:space="0" w:color="000000"/>
            </w:tcBorders>
            <w:shd w:val="clear" w:color="auto" w:fill="000000" w:themeFill="text1"/>
            <w:vAlign w:val="center"/>
            <w:hideMark/>
          </w:tcPr>
          <w:p w14:paraId="0B3ED11A" w14:textId="52711E4B" w:rsidR="00CD7E1D" w:rsidRPr="001128E3" w:rsidRDefault="007D25E9" w:rsidP="001128E3">
            <w:pPr>
              <w:spacing w:after="0" w:line="360" w:lineRule="auto"/>
              <w:rPr>
                <w:rFonts w:ascii="Times New Roman" w:eastAsia="Times New Roman" w:hAnsi="Times New Roman" w:cs="Times New Roman"/>
                <w:b/>
                <w:bCs/>
                <w:sz w:val="20"/>
                <w:szCs w:val="20"/>
                <w:lang w:eastAsia="pt-BR"/>
              </w:rPr>
            </w:pPr>
            <w:r>
              <w:rPr>
                <w:rFonts w:ascii="Times New Roman" w:eastAsia="Times New Roman" w:hAnsi="Times New Roman" w:cs="Times New Roman"/>
                <w:b/>
                <w:bCs/>
                <w:sz w:val="20"/>
                <w:szCs w:val="20"/>
                <w:lang w:eastAsia="pt-BR"/>
              </w:rPr>
              <w:t>Characteristics that potentialize risk</w:t>
            </w:r>
          </w:p>
        </w:tc>
        <w:tc>
          <w:tcPr>
            <w:tcW w:w="4111" w:type="dxa"/>
            <w:tcBorders>
              <w:top w:val="nil"/>
              <w:left w:val="nil"/>
              <w:bottom w:val="single" w:sz="4" w:space="0" w:color="auto"/>
              <w:right w:val="single" w:sz="4" w:space="0" w:color="auto"/>
            </w:tcBorders>
            <w:shd w:val="clear" w:color="auto" w:fill="000000" w:themeFill="text1"/>
            <w:vAlign w:val="center"/>
            <w:hideMark/>
          </w:tcPr>
          <w:p w14:paraId="03E8889F" w14:textId="77777777" w:rsidR="00CD7E1D" w:rsidRPr="001128E3" w:rsidRDefault="00CD7E1D" w:rsidP="001128E3">
            <w:pPr>
              <w:spacing w:after="0" w:line="360" w:lineRule="auto"/>
              <w:rPr>
                <w:rFonts w:ascii="Times New Roman" w:eastAsia="Times New Roman" w:hAnsi="Times New Roman" w:cs="Times New Roman"/>
                <w:b/>
                <w:bCs/>
                <w:sz w:val="20"/>
                <w:szCs w:val="20"/>
                <w:lang w:eastAsia="pt-BR"/>
              </w:rPr>
            </w:pPr>
            <w:r w:rsidRPr="001128E3">
              <w:rPr>
                <w:rFonts w:ascii="Times New Roman" w:eastAsia="Times New Roman" w:hAnsi="Times New Roman" w:cs="Times New Roman"/>
                <w:b/>
                <w:bCs/>
                <w:sz w:val="20"/>
                <w:szCs w:val="20"/>
                <w:lang w:eastAsia="pt-BR"/>
              </w:rPr>
              <w:t> </w:t>
            </w:r>
          </w:p>
        </w:tc>
      </w:tr>
      <w:tr w:rsidR="00CD7E1D" w:rsidRPr="00611B4D" w14:paraId="2BD1B8E4" w14:textId="77777777" w:rsidTr="00945926">
        <w:trPr>
          <w:trHeight w:val="600"/>
        </w:trPr>
        <w:tc>
          <w:tcPr>
            <w:tcW w:w="76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B3FD33D"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D</w:t>
            </w:r>
          </w:p>
        </w:tc>
        <w:tc>
          <w:tcPr>
            <w:tcW w:w="1329" w:type="dxa"/>
            <w:vMerge w:val="restart"/>
            <w:tcBorders>
              <w:top w:val="nil"/>
              <w:left w:val="single" w:sz="4" w:space="0" w:color="auto"/>
              <w:bottom w:val="single" w:sz="4" w:space="0" w:color="000000"/>
              <w:right w:val="single" w:sz="4" w:space="0" w:color="auto"/>
            </w:tcBorders>
            <w:shd w:val="clear" w:color="auto" w:fill="auto"/>
            <w:vAlign w:val="center"/>
            <w:hideMark/>
          </w:tcPr>
          <w:p w14:paraId="7A978081"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val="en-US" w:eastAsia="pt-BR"/>
              </w:rPr>
            </w:pPr>
            <w:r w:rsidRPr="001128E3">
              <w:rPr>
                <w:rFonts w:ascii="Times New Roman" w:eastAsia="Times New Roman" w:hAnsi="Times New Roman" w:cs="Times New Roman"/>
                <w:sz w:val="20"/>
                <w:szCs w:val="20"/>
                <w:lang w:val="en-US" w:eastAsia="pt-BR"/>
              </w:rPr>
              <w:t>Contamination by Pathogens and Parasites</w:t>
            </w:r>
          </w:p>
        </w:tc>
        <w:tc>
          <w:tcPr>
            <w:tcW w:w="590" w:type="dxa"/>
            <w:tcBorders>
              <w:top w:val="nil"/>
              <w:left w:val="nil"/>
              <w:bottom w:val="single" w:sz="4" w:space="0" w:color="auto"/>
              <w:right w:val="single" w:sz="4" w:space="0" w:color="auto"/>
            </w:tcBorders>
            <w:shd w:val="clear" w:color="auto" w:fill="auto"/>
            <w:noWrap/>
            <w:hideMark/>
          </w:tcPr>
          <w:p w14:paraId="2129E1A8"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8.01</w:t>
            </w:r>
          </w:p>
        </w:tc>
        <w:tc>
          <w:tcPr>
            <w:tcW w:w="2011" w:type="dxa"/>
            <w:tcBorders>
              <w:top w:val="nil"/>
              <w:left w:val="nil"/>
              <w:bottom w:val="single" w:sz="4" w:space="0" w:color="auto"/>
              <w:right w:val="single" w:sz="4" w:space="0" w:color="auto"/>
            </w:tcBorders>
            <w:shd w:val="clear" w:color="auto" w:fill="F2F2F2" w:themeFill="background1" w:themeFillShade="F2"/>
            <w:noWrap/>
            <w:vAlign w:val="center"/>
            <w:hideMark/>
          </w:tcPr>
          <w:p w14:paraId="5EC2A932"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111" w:type="dxa"/>
            <w:tcBorders>
              <w:top w:val="nil"/>
              <w:left w:val="nil"/>
              <w:bottom w:val="single" w:sz="4" w:space="0" w:color="auto"/>
              <w:right w:val="single" w:sz="4" w:space="0" w:color="auto"/>
            </w:tcBorders>
            <w:shd w:val="clear" w:color="auto" w:fill="F2F2F2" w:themeFill="background1" w:themeFillShade="F2"/>
            <w:vAlign w:val="center"/>
            <w:hideMark/>
          </w:tcPr>
          <w:p w14:paraId="6CE1C1B9" w14:textId="693D2AE5"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r w:rsidRPr="001128E3">
              <w:rPr>
                <w:rFonts w:ascii="Times New Roman" w:eastAsia="Times New Roman" w:hAnsi="Times New Roman" w:cs="Times New Roman"/>
                <w:sz w:val="20"/>
                <w:szCs w:val="20"/>
                <w:lang w:val="en-US" w:eastAsia="pt-BR"/>
              </w:rPr>
              <w:t>(</w:t>
            </w:r>
            <w:r w:rsidR="00C62356" w:rsidRPr="001128E3">
              <w:rPr>
                <w:rFonts w:ascii="Times New Roman" w:eastAsia="Times New Roman" w:hAnsi="Times New Roman" w:cs="Times New Roman"/>
                <w:sz w:val="20"/>
                <w:szCs w:val="20"/>
                <w:lang w:val="en-US" w:eastAsia="pt-BR"/>
              </w:rPr>
              <w:t>Cirak et al.</w:t>
            </w:r>
            <w:r w:rsidR="00C62356">
              <w:rPr>
                <w:rFonts w:ascii="Times New Roman" w:eastAsia="Times New Roman" w:hAnsi="Times New Roman" w:cs="Times New Roman"/>
                <w:sz w:val="20"/>
                <w:szCs w:val="20"/>
                <w:lang w:val="en-US" w:eastAsia="pt-BR"/>
              </w:rPr>
              <w:t>, 2</w:t>
            </w:r>
            <w:r w:rsidR="00C62356" w:rsidRPr="001128E3">
              <w:rPr>
                <w:rFonts w:ascii="Times New Roman" w:eastAsia="Times New Roman" w:hAnsi="Times New Roman" w:cs="Times New Roman"/>
                <w:sz w:val="20"/>
                <w:szCs w:val="20"/>
                <w:lang w:val="en-US" w:eastAsia="pt-BR"/>
              </w:rPr>
              <w:t>010</w:t>
            </w:r>
            <w:r w:rsidR="00C62356">
              <w:rPr>
                <w:rFonts w:ascii="Times New Roman" w:eastAsia="Times New Roman" w:hAnsi="Times New Roman" w:cs="Times New Roman"/>
                <w:sz w:val="20"/>
                <w:szCs w:val="20"/>
                <w:lang w:val="en-US" w:eastAsia="pt-BR"/>
              </w:rPr>
              <w:t xml:space="preserve">; </w:t>
            </w:r>
            <w:r w:rsidR="00C62356" w:rsidRPr="001128E3">
              <w:rPr>
                <w:rFonts w:ascii="Times New Roman" w:eastAsia="Times New Roman" w:hAnsi="Times New Roman" w:cs="Times New Roman"/>
                <w:sz w:val="20"/>
                <w:szCs w:val="20"/>
                <w:lang w:val="en-US" w:eastAsia="pt-BR"/>
              </w:rPr>
              <w:t>English and Morris</w:t>
            </w:r>
            <w:r w:rsidR="00C62356">
              <w:rPr>
                <w:rFonts w:ascii="Times New Roman" w:eastAsia="Times New Roman" w:hAnsi="Times New Roman" w:cs="Times New Roman"/>
                <w:sz w:val="20"/>
                <w:szCs w:val="20"/>
                <w:lang w:val="en-US" w:eastAsia="pt-BR"/>
              </w:rPr>
              <w:t>, 1</w:t>
            </w:r>
            <w:r w:rsidR="00C62356" w:rsidRPr="001128E3">
              <w:rPr>
                <w:rFonts w:ascii="Times New Roman" w:eastAsia="Times New Roman" w:hAnsi="Times New Roman" w:cs="Times New Roman"/>
                <w:sz w:val="20"/>
                <w:szCs w:val="20"/>
                <w:lang w:val="en-US" w:eastAsia="pt-BR"/>
              </w:rPr>
              <w:t>969; Krawczyket al.</w:t>
            </w:r>
            <w:r w:rsidR="00C62356">
              <w:rPr>
                <w:rFonts w:ascii="Times New Roman" w:eastAsia="Times New Roman" w:hAnsi="Times New Roman" w:cs="Times New Roman"/>
                <w:sz w:val="20"/>
                <w:szCs w:val="20"/>
                <w:lang w:val="en-US" w:eastAsia="pt-BR"/>
              </w:rPr>
              <w:t>, 2</w:t>
            </w:r>
            <w:r w:rsidR="00C62356" w:rsidRPr="001128E3">
              <w:rPr>
                <w:rFonts w:ascii="Times New Roman" w:eastAsia="Times New Roman" w:hAnsi="Times New Roman" w:cs="Times New Roman"/>
                <w:sz w:val="20"/>
                <w:szCs w:val="20"/>
                <w:lang w:val="en-US" w:eastAsia="pt-BR"/>
              </w:rPr>
              <w:t>015</w:t>
            </w:r>
            <w:r w:rsidR="00C62356">
              <w:rPr>
                <w:rFonts w:ascii="Times New Roman" w:eastAsia="Times New Roman" w:hAnsi="Times New Roman" w:cs="Times New Roman"/>
                <w:sz w:val="20"/>
                <w:szCs w:val="20"/>
                <w:lang w:val="en-US" w:eastAsia="pt-BR"/>
              </w:rPr>
              <w:t>; Long, 2003</w:t>
            </w:r>
            <w:r w:rsidR="00C62356" w:rsidRPr="001128E3">
              <w:rPr>
                <w:rFonts w:ascii="Times New Roman" w:eastAsia="Times New Roman" w:hAnsi="Times New Roman" w:cs="Times New Roman"/>
                <w:sz w:val="20"/>
                <w:szCs w:val="20"/>
                <w:lang w:val="en-US" w:eastAsia="pt-BR"/>
              </w:rPr>
              <w:t xml:space="preserve">; </w:t>
            </w:r>
            <w:r w:rsidR="00C62356">
              <w:rPr>
                <w:rFonts w:ascii="Times New Roman" w:eastAsia="Times New Roman" w:hAnsi="Times New Roman" w:cs="Times New Roman"/>
                <w:sz w:val="20"/>
                <w:szCs w:val="20"/>
                <w:lang w:val="en-US" w:eastAsia="pt-BR"/>
              </w:rPr>
              <w:t>Pimentel, 2014</w:t>
            </w:r>
            <w:r w:rsidRPr="001128E3">
              <w:rPr>
                <w:rFonts w:ascii="Times New Roman" w:eastAsia="Times New Roman" w:hAnsi="Times New Roman" w:cs="Times New Roman"/>
                <w:sz w:val="20"/>
                <w:szCs w:val="20"/>
                <w:lang w:val="en-US" w:eastAsia="pt-BR"/>
              </w:rPr>
              <w:t>)</w:t>
            </w:r>
          </w:p>
        </w:tc>
      </w:tr>
      <w:tr w:rsidR="00CD7E1D" w:rsidRPr="001128E3" w14:paraId="4AD03897" w14:textId="77777777" w:rsidTr="00945926">
        <w:trPr>
          <w:trHeight w:val="300"/>
        </w:trPr>
        <w:tc>
          <w:tcPr>
            <w:tcW w:w="763" w:type="dxa"/>
            <w:vMerge/>
            <w:tcBorders>
              <w:top w:val="nil"/>
              <w:left w:val="single" w:sz="4" w:space="0" w:color="auto"/>
              <w:bottom w:val="single" w:sz="4" w:space="0" w:color="000000"/>
              <w:right w:val="single" w:sz="4" w:space="0" w:color="auto"/>
            </w:tcBorders>
            <w:vAlign w:val="center"/>
            <w:hideMark/>
          </w:tcPr>
          <w:p w14:paraId="27AEBED9"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75DC5143"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590" w:type="dxa"/>
            <w:tcBorders>
              <w:top w:val="nil"/>
              <w:left w:val="nil"/>
              <w:bottom w:val="single" w:sz="4" w:space="0" w:color="auto"/>
              <w:right w:val="single" w:sz="4" w:space="0" w:color="auto"/>
            </w:tcBorders>
            <w:shd w:val="clear" w:color="auto" w:fill="auto"/>
            <w:noWrap/>
            <w:hideMark/>
          </w:tcPr>
          <w:p w14:paraId="20266DA7"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val="en-US" w:eastAsia="pt-BR"/>
              </w:rPr>
              <w:t>8.02</w:t>
            </w:r>
          </w:p>
        </w:tc>
        <w:tc>
          <w:tcPr>
            <w:tcW w:w="2011" w:type="dxa"/>
            <w:tcBorders>
              <w:top w:val="nil"/>
              <w:left w:val="nil"/>
              <w:bottom w:val="single" w:sz="4" w:space="0" w:color="auto"/>
              <w:right w:val="single" w:sz="4" w:space="0" w:color="auto"/>
            </w:tcBorders>
            <w:shd w:val="clear" w:color="auto" w:fill="F2F2F2" w:themeFill="background1" w:themeFillShade="F2"/>
            <w:noWrap/>
            <w:vAlign w:val="center"/>
            <w:hideMark/>
          </w:tcPr>
          <w:p w14:paraId="7D49724F"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 </w:t>
            </w:r>
          </w:p>
        </w:tc>
        <w:tc>
          <w:tcPr>
            <w:tcW w:w="4111" w:type="dxa"/>
            <w:tcBorders>
              <w:top w:val="nil"/>
              <w:left w:val="nil"/>
              <w:bottom w:val="single" w:sz="4" w:space="0" w:color="auto"/>
              <w:right w:val="single" w:sz="4" w:space="0" w:color="auto"/>
            </w:tcBorders>
            <w:shd w:val="clear" w:color="auto" w:fill="F2F2F2" w:themeFill="background1" w:themeFillShade="F2"/>
            <w:vAlign w:val="center"/>
            <w:hideMark/>
          </w:tcPr>
          <w:p w14:paraId="05B34E51"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 </w:t>
            </w:r>
          </w:p>
        </w:tc>
      </w:tr>
      <w:tr w:rsidR="00CD7E1D" w:rsidRPr="001128E3" w14:paraId="074B32E7" w14:textId="77777777" w:rsidTr="00945926">
        <w:trPr>
          <w:trHeight w:val="300"/>
        </w:trPr>
        <w:tc>
          <w:tcPr>
            <w:tcW w:w="763" w:type="dxa"/>
            <w:vMerge/>
            <w:tcBorders>
              <w:top w:val="nil"/>
              <w:left w:val="single" w:sz="4" w:space="0" w:color="auto"/>
              <w:bottom w:val="single" w:sz="4" w:space="0" w:color="000000"/>
              <w:right w:val="single" w:sz="4" w:space="0" w:color="auto"/>
            </w:tcBorders>
            <w:vAlign w:val="center"/>
            <w:hideMark/>
          </w:tcPr>
          <w:p w14:paraId="3117D76B"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29" w:type="dxa"/>
            <w:vMerge w:val="restart"/>
            <w:tcBorders>
              <w:top w:val="nil"/>
              <w:left w:val="single" w:sz="4" w:space="0" w:color="auto"/>
              <w:bottom w:val="single" w:sz="4" w:space="0" w:color="000000"/>
              <w:right w:val="single" w:sz="4" w:space="0" w:color="auto"/>
            </w:tcBorders>
            <w:shd w:val="clear" w:color="auto" w:fill="auto"/>
            <w:vAlign w:val="center"/>
            <w:hideMark/>
          </w:tcPr>
          <w:p w14:paraId="7AAFE02F"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Persistence Attributes</w:t>
            </w:r>
          </w:p>
        </w:tc>
        <w:tc>
          <w:tcPr>
            <w:tcW w:w="590" w:type="dxa"/>
            <w:tcBorders>
              <w:top w:val="nil"/>
              <w:left w:val="nil"/>
              <w:bottom w:val="single" w:sz="4" w:space="0" w:color="auto"/>
              <w:right w:val="single" w:sz="4" w:space="0" w:color="auto"/>
            </w:tcBorders>
            <w:shd w:val="clear" w:color="auto" w:fill="auto"/>
            <w:noWrap/>
            <w:hideMark/>
          </w:tcPr>
          <w:p w14:paraId="483873BE"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9.01</w:t>
            </w:r>
          </w:p>
        </w:tc>
        <w:tc>
          <w:tcPr>
            <w:tcW w:w="2011" w:type="dxa"/>
            <w:tcBorders>
              <w:top w:val="nil"/>
              <w:left w:val="nil"/>
              <w:bottom w:val="single" w:sz="4" w:space="0" w:color="auto"/>
              <w:right w:val="single" w:sz="4" w:space="0" w:color="auto"/>
            </w:tcBorders>
            <w:shd w:val="clear" w:color="auto" w:fill="F2F2F2" w:themeFill="background1" w:themeFillShade="F2"/>
            <w:noWrap/>
            <w:vAlign w:val="center"/>
            <w:hideMark/>
          </w:tcPr>
          <w:p w14:paraId="38BD25DA"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Mammal</w:t>
            </w:r>
          </w:p>
        </w:tc>
        <w:tc>
          <w:tcPr>
            <w:tcW w:w="4111" w:type="dxa"/>
            <w:tcBorders>
              <w:top w:val="nil"/>
              <w:left w:val="nil"/>
              <w:bottom w:val="single" w:sz="4" w:space="0" w:color="auto"/>
              <w:right w:val="single" w:sz="4" w:space="0" w:color="auto"/>
            </w:tcBorders>
            <w:shd w:val="clear" w:color="auto" w:fill="F2F2F2" w:themeFill="background1" w:themeFillShade="F2"/>
            <w:vAlign w:val="center"/>
            <w:hideMark/>
          </w:tcPr>
          <w:p w14:paraId="4B61F044" w14:textId="49FFCD19"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w:t>
            </w:r>
            <w:r w:rsidR="00C62356">
              <w:rPr>
                <w:rFonts w:ascii="Times New Roman" w:eastAsia="Times New Roman" w:hAnsi="Times New Roman" w:cs="Times New Roman"/>
                <w:sz w:val="20"/>
                <w:szCs w:val="20"/>
                <w:lang w:eastAsia="pt-BR"/>
              </w:rPr>
              <w:t>Long, 2003</w:t>
            </w:r>
            <w:r w:rsidRPr="001128E3">
              <w:rPr>
                <w:rFonts w:ascii="Times New Roman" w:eastAsia="Times New Roman" w:hAnsi="Times New Roman" w:cs="Times New Roman"/>
                <w:sz w:val="20"/>
                <w:szCs w:val="20"/>
                <w:lang w:eastAsia="pt-BR"/>
              </w:rPr>
              <w:t>)</w:t>
            </w:r>
          </w:p>
        </w:tc>
      </w:tr>
      <w:tr w:rsidR="00CD7E1D" w:rsidRPr="001128E3" w14:paraId="28FB7045" w14:textId="77777777" w:rsidTr="00945926">
        <w:trPr>
          <w:trHeight w:val="300"/>
        </w:trPr>
        <w:tc>
          <w:tcPr>
            <w:tcW w:w="763" w:type="dxa"/>
            <w:vMerge/>
            <w:tcBorders>
              <w:top w:val="nil"/>
              <w:left w:val="single" w:sz="4" w:space="0" w:color="auto"/>
              <w:bottom w:val="single" w:sz="4" w:space="0" w:color="000000"/>
              <w:right w:val="single" w:sz="4" w:space="0" w:color="auto"/>
            </w:tcBorders>
            <w:vAlign w:val="center"/>
            <w:hideMark/>
          </w:tcPr>
          <w:p w14:paraId="6AEC855B"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0EC4F22B"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hideMark/>
          </w:tcPr>
          <w:p w14:paraId="348B03B5"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val="en-US" w:eastAsia="pt-BR"/>
              </w:rPr>
              <w:t>9.02</w:t>
            </w:r>
          </w:p>
        </w:tc>
        <w:tc>
          <w:tcPr>
            <w:tcW w:w="2011" w:type="dxa"/>
            <w:tcBorders>
              <w:top w:val="nil"/>
              <w:left w:val="nil"/>
              <w:bottom w:val="single" w:sz="4" w:space="0" w:color="auto"/>
              <w:right w:val="single" w:sz="4" w:space="0" w:color="auto"/>
            </w:tcBorders>
            <w:shd w:val="clear" w:color="auto" w:fill="F2F2F2" w:themeFill="background1" w:themeFillShade="F2"/>
            <w:noWrap/>
            <w:vAlign w:val="center"/>
            <w:hideMark/>
          </w:tcPr>
          <w:p w14:paraId="541A1769"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No</w:t>
            </w:r>
          </w:p>
        </w:tc>
        <w:tc>
          <w:tcPr>
            <w:tcW w:w="4111" w:type="dxa"/>
            <w:tcBorders>
              <w:top w:val="nil"/>
              <w:left w:val="nil"/>
              <w:bottom w:val="single" w:sz="4" w:space="0" w:color="auto"/>
              <w:right w:val="single" w:sz="4" w:space="0" w:color="auto"/>
            </w:tcBorders>
            <w:shd w:val="clear" w:color="auto" w:fill="F2F2F2" w:themeFill="background1" w:themeFillShade="F2"/>
            <w:vAlign w:val="center"/>
            <w:hideMark/>
          </w:tcPr>
          <w:p w14:paraId="0800FD20" w14:textId="6272986C"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(Moss and Sanders</w:t>
            </w:r>
            <w:r w:rsidR="00C62356">
              <w:rPr>
                <w:rFonts w:ascii="Times New Roman" w:eastAsia="Times New Roman" w:hAnsi="Times New Roman" w:cs="Times New Roman"/>
                <w:sz w:val="20"/>
                <w:szCs w:val="20"/>
                <w:lang w:eastAsia="pt-BR"/>
              </w:rPr>
              <w:t>, 2</w:t>
            </w:r>
            <w:r w:rsidRPr="001128E3">
              <w:rPr>
                <w:rFonts w:ascii="Times New Roman" w:eastAsia="Times New Roman" w:hAnsi="Times New Roman" w:cs="Times New Roman"/>
                <w:sz w:val="20"/>
                <w:szCs w:val="20"/>
                <w:lang w:eastAsia="pt-BR"/>
              </w:rPr>
              <w:t>001)</w:t>
            </w:r>
          </w:p>
        </w:tc>
      </w:tr>
      <w:tr w:rsidR="00CD7E1D" w:rsidRPr="001128E3" w14:paraId="264D239F" w14:textId="77777777" w:rsidTr="00945926">
        <w:trPr>
          <w:trHeight w:val="300"/>
        </w:trPr>
        <w:tc>
          <w:tcPr>
            <w:tcW w:w="763" w:type="dxa"/>
            <w:vMerge/>
            <w:tcBorders>
              <w:top w:val="nil"/>
              <w:left w:val="single" w:sz="4" w:space="0" w:color="auto"/>
              <w:bottom w:val="single" w:sz="4" w:space="0" w:color="000000"/>
              <w:right w:val="single" w:sz="4" w:space="0" w:color="auto"/>
            </w:tcBorders>
            <w:vAlign w:val="center"/>
            <w:hideMark/>
          </w:tcPr>
          <w:p w14:paraId="510ED105"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4075915F"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hideMark/>
          </w:tcPr>
          <w:p w14:paraId="7956BA35"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val="en-US" w:eastAsia="pt-BR"/>
              </w:rPr>
              <w:t>9.03</w:t>
            </w:r>
          </w:p>
        </w:tc>
        <w:tc>
          <w:tcPr>
            <w:tcW w:w="2011" w:type="dxa"/>
            <w:tcBorders>
              <w:top w:val="nil"/>
              <w:left w:val="nil"/>
              <w:bottom w:val="single" w:sz="4" w:space="0" w:color="auto"/>
              <w:right w:val="single" w:sz="4" w:space="0" w:color="auto"/>
            </w:tcBorders>
            <w:shd w:val="clear" w:color="auto" w:fill="F2F2F2" w:themeFill="background1" w:themeFillShade="F2"/>
            <w:noWrap/>
            <w:vAlign w:val="center"/>
            <w:hideMark/>
          </w:tcPr>
          <w:p w14:paraId="0F327526"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 </w:t>
            </w:r>
          </w:p>
        </w:tc>
        <w:tc>
          <w:tcPr>
            <w:tcW w:w="4111" w:type="dxa"/>
            <w:tcBorders>
              <w:top w:val="nil"/>
              <w:left w:val="nil"/>
              <w:bottom w:val="single" w:sz="4" w:space="0" w:color="auto"/>
              <w:right w:val="single" w:sz="4" w:space="0" w:color="auto"/>
            </w:tcBorders>
            <w:shd w:val="clear" w:color="auto" w:fill="F2F2F2" w:themeFill="background1" w:themeFillShade="F2"/>
            <w:vAlign w:val="center"/>
            <w:hideMark/>
          </w:tcPr>
          <w:p w14:paraId="1DC4E9E1"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 </w:t>
            </w:r>
          </w:p>
        </w:tc>
      </w:tr>
      <w:tr w:rsidR="00CD7E1D" w:rsidRPr="00611B4D" w14:paraId="4D17B59F" w14:textId="77777777" w:rsidTr="00945926">
        <w:trPr>
          <w:trHeight w:val="510"/>
        </w:trPr>
        <w:tc>
          <w:tcPr>
            <w:tcW w:w="763" w:type="dxa"/>
            <w:vMerge/>
            <w:tcBorders>
              <w:top w:val="nil"/>
              <w:left w:val="single" w:sz="4" w:space="0" w:color="auto"/>
              <w:bottom w:val="single" w:sz="4" w:space="0" w:color="000000"/>
              <w:right w:val="single" w:sz="4" w:space="0" w:color="auto"/>
            </w:tcBorders>
            <w:vAlign w:val="center"/>
            <w:hideMark/>
          </w:tcPr>
          <w:p w14:paraId="785C5E27"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0A9504BE"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hideMark/>
          </w:tcPr>
          <w:p w14:paraId="11E3A932"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val="en-US" w:eastAsia="pt-BR"/>
              </w:rPr>
              <w:t>9.04</w:t>
            </w:r>
          </w:p>
        </w:tc>
        <w:tc>
          <w:tcPr>
            <w:tcW w:w="2011" w:type="dxa"/>
            <w:tcBorders>
              <w:top w:val="nil"/>
              <w:left w:val="nil"/>
              <w:bottom w:val="single" w:sz="4" w:space="0" w:color="auto"/>
              <w:right w:val="single" w:sz="4" w:space="0" w:color="auto"/>
            </w:tcBorders>
            <w:shd w:val="clear" w:color="auto" w:fill="F2F2F2" w:themeFill="background1" w:themeFillShade="F2"/>
            <w:noWrap/>
            <w:vAlign w:val="center"/>
            <w:hideMark/>
          </w:tcPr>
          <w:p w14:paraId="65DE912B"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No</w:t>
            </w:r>
          </w:p>
        </w:tc>
        <w:tc>
          <w:tcPr>
            <w:tcW w:w="4111" w:type="dxa"/>
            <w:tcBorders>
              <w:top w:val="nil"/>
              <w:left w:val="nil"/>
              <w:bottom w:val="single" w:sz="4" w:space="0" w:color="auto"/>
              <w:right w:val="single" w:sz="4" w:space="0" w:color="auto"/>
            </w:tcBorders>
            <w:shd w:val="clear" w:color="auto" w:fill="F2F2F2" w:themeFill="background1" w:themeFillShade="F2"/>
            <w:vAlign w:val="center"/>
            <w:hideMark/>
          </w:tcPr>
          <w:p w14:paraId="26740CB1"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r w:rsidRPr="001128E3">
              <w:rPr>
                <w:rFonts w:ascii="Times New Roman" w:eastAsia="Times New Roman" w:hAnsi="Times New Roman" w:cs="Times New Roman"/>
                <w:sz w:val="20"/>
                <w:szCs w:val="20"/>
                <w:lang w:val="en-US" w:eastAsia="pt-BR"/>
              </w:rPr>
              <w:t>We did not find usage records for human consumption</w:t>
            </w:r>
          </w:p>
        </w:tc>
      </w:tr>
      <w:tr w:rsidR="00CD7E1D" w:rsidRPr="001128E3" w14:paraId="04EEC438" w14:textId="77777777" w:rsidTr="00945926">
        <w:trPr>
          <w:trHeight w:val="300"/>
        </w:trPr>
        <w:tc>
          <w:tcPr>
            <w:tcW w:w="763" w:type="dxa"/>
            <w:vMerge/>
            <w:tcBorders>
              <w:top w:val="nil"/>
              <w:left w:val="single" w:sz="4" w:space="0" w:color="auto"/>
              <w:bottom w:val="single" w:sz="4" w:space="0" w:color="000000"/>
              <w:right w:val="single" w:sz="4" w:space="0" w:color="auto"/>
            </w:tcBorders>
            <w:vAlign w:val="center"/>
            <w:hideMark/>
          </w:tcPr>
          <w:p w14:paraId="219F6E01"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7C4BDCA6"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590" w:type="dxa"/>
            <w:tcBorders>
              <w:top w:val="nil"/>
              <w:left w:val="nil"/>
              <w:bottom w:val="single" w:sz="4" w:space="0" w:color="auto"/>
              <w:right w:val="single" w:sz="4" w:space="0" w:color="auto"/>
            </w:tcBorders>
            <w:shd w:val="clear" w:color="auto" w:fill="auto"/>
            <w:noWrap/>
            <w:hideMark/>
          </w:tcPr>
          <w:p w14:paraId="055CC6AB"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val="en-US" w:eastAsia="pt-BR"/>
              </w:rPr>
              <w:t>9.05</w:t>
            </w:r>
          </w:p>
        </w:tc>
        <w:tc>
          <w:tcPr>
            <w:tcW w:w="2011" w:type="dxa"/>
            <w:tcBorders>
              <w:top w:val="nil"/>
              <w:left w:val="nil"/>
              <w:bottom w:val="single" w:sz="4" w:space="0" w:color="auto"/>
              <w:right w:val="single" w:sz="4" w:space="0" w:color="auto"/>
            </w:tcBorders>
            <w:shd w:val="clear" w:color="auto" w:fill="F2F2F2" w:themeFill="background1" w:themeFillShade="F2"/>
            <w:noWrap/>
            <w:vAlign w:val="center"/>
            <w:hideMark/>
          </w:tcPr>
          <w:p w14:paraId="533E330F"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 </w:t>
            </w:r>
          </w:p>
        </w:tc>
        <w:tc>
          <w:tcPr>
            <w:tcW w:w="4111" w:type="dxa"/>
            <w:tcBorders>
              <w:top w:val="nil"/>
              <w:left w:val="nil"/>
              <w:bottom w:val="single" w:sz="4" w:space="0" w:color="auto"/>
              <w:right w:val="single" w:sz="4" w:space="0" w:color="auto"/>
            </w:tcBorders>
            <w:shd w:val="clear" w:color="auto" w:fill="F2F2F2" w:themeFill="background1" w:themeFillShade="F2"/>
            <w:vAlign w:val="center"/>
            <w:hideMark/>
          </w:tcPr>
          <w:p w14:paraId="1439B559"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 </w:t>
            </w:r>
          </w:p>
        </w:tc>
      </w:tr>
      <w:tr w:rsidR="00CD7E1D" w:rsidRPr="001128E3" w14:paraId="2E55F8DF" w14:textId="77777777" w:rsidTr="00945926">
        <w:trPr>
          <w:trHeight w:val="300"/>
        </w:trPr>
        <w:tc>
          <w:tcPr>
            <w:tcW w:w="763" w:type="dxa"/>
            <w:vMerge/>
            <w:tcBorders>
              <w:top w:val="nil"/>
              <w:left w:val="single" w:sz="4" w:space="0" w:color="auto"/>
              <w:bottom w:val="single" w:sz="4" w:space="0" w:color="000000"/>
              <w:right w:val="single" w:sz="4" w:space="0" w:color="auto"/>
            </w:tcBorders>
            <w:vAlign w:val="center"/>
            <w:hideMark/>
          </w:tcPr>
          <w:p w14:paraId="56EA4440"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74493605"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hideMark/>
          </w:tcPr>
          <w:p w14:paraId="37AA57CD"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val="en-US" w:eastAsia="pt-BR"/>
              </w:rPr>
              <w:t>9.06</w:t>
            </w:r>
          </w:p>
        </w:tc>
        <w:tc>
          <w:tcPr>
            <w:tcW w:w="2011" w:type="dxa"/>
            <w:tcBorders>
              <w:top w:val="nil"/>
              <w:left w:val="nil"/>
              <w:bottom w:val="single" w:sz="4" w:space="0" w:color="auto"/>
              <w:right w:val="single" w:sz="4" w:space="0" w:color="auto"/>
            </w:tcBorders>
            <w:shd w:val="clear" w:color="auto" w:fill="F2F2F2" w:themeFill="background1" w:themeFillShade="F2"/>
            <w:noWrap/>
            <w:vAlign w:val="center"/>
            <w:hideMark/>
          </w:tcPr>
          <w:p w14:paraId="1CF7223A"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No</w:t>
            </w:r>
          </w:p>
        </w:tc>
        <w:tc>
          <w:tcPr>
            <w:tcW w:w="4111" w:type="dxa"/>
            <w:tcBorders>
              <w:top w:val="nil"/>
              <w:left w:val="nil"/>
              <w:bottom w:val="single" w:sz="4" w:space="0" w:color="auto"/>
              <w:right w:val="single" w:sz="4" w:space="0" w:color="auto"/>
            </w:tcBorders>
            <w:shd w:val="clear" w:color="auto" w:fill="F2F2F2" w:themeFill="background1" w:themeFillShade="F2"/>
            <w:vAlign w:val="center"/>
            <w:hideMark/>
          </w:tcPr>
          <w:p w14:paraId="4FE8BAE0" w14:textId="1576214C"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(Griffiths et al.</w:t>
            </w:r>
            <w:r w:rsidR="00C62356">
              <w:rPr>
                <w:rFonts w:ascii="Times New Roman" w:eastAsia="Times New Roman" w:hAnsi="Times New Roman" w:cs="Times New Roman"/>
                <w:sz w:val="20"/>
                <w:szCs w:val="20"/>
                <w:lang w:eastAsia="pt-BR"/>
              </w:rPr>
              <w:t>, 2</w:t>
            </w:r>
            <w:r w:rsidRPr="001128E3">
              <w:rPr>
                <w:rFonts w:ascii="Times New Roman" w:eastAsia="Times New Roman" w:hAnsi="Times New Roman" w:cs="Times New Roman"/>
                <w:sz w:val="20"/>
                <w:szCs w:val="20"/>
                <w:lang w:eastAsia="pt-BR"/>
              </w:rPr>
              <w:t>015)</w:t>
            </w:r>
          </w:p>
        </w:tc>
      </w:tr>
      <w:tr w:rsidR="00CD7E1D" w:rsidRPr="00611B4D" w14:paraId="0ED7C99B" w14:textId="77777777" w:rsidTr="00945926">
        <w:trPr>
          <w:trHeight w:val="300"/>
        </w:trPr>
        <w:tc>
          <w:tcPr>
            <w:tcW w:w="763" w:type="dxa"/>
            <w:vMerge/>
            <w:tcBorders>
              <w:top w:val="nil"/>
              <w:left w:val="single" w:sz="4" w:space="0" w:color="auto"/>
              <w:bottom w:val="single" w:sz="4" w:space="0" w:color="000000"/>
              <w:right w:val="single" w:sz="4" w:space="0" w:color="auto"/>
            </w:tcBorders>
            <w:vAlign w:val="center"/>
            <w:hideMark/>
          </w:tcPr>
          <w:p w14:paraId="33394028"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29" w:type="dxa"/>
            <w:vMerge w:val="restart"/>
            <w:tcBorders>
              <w:top w:val="nil"/>
              <w:left w:val="single" w:sz="4" w:space="0" w:color="auto"/>
              <w:bottom w:val="single" w:sz="4" w:space="0" w:color="000000"/>
              <w:right w:val="single" w:sz="4" w:space="0" w:color="auto"/>
            </w:tcBorders>
            <w:shd w:val="clear" w:color="auto" w:fill="auto"/>
            <w:vAlign w:val="center"/>
            <w:hideMark/>
          </w:tcPr>
          <w:p w14:paraId="365EFA66"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Social Actors Involved</w:t>
            </w:r>
          </w:p>
        </w:tc>
        <w:tc>
          <w:tcPr>
            <w:tcW w:w="590" w:type="dxa"/>
            <w:tcBorders>
              <w:top w:val="nil"/>
              <w:left w:val="nil"/>
              <w:bottom w:val="single" w:sz="4" w:space="0" w:color="auto"/>
              <w:right w:val="single" w:sz="4" w:space="0" w:color="auto"/>
            </w:tcBorders>
            <w:shd w:val="clear" w:color="auto" w:fill="auto"/>
            <w:noWrap/>
            <w:hideMark/>
          </w:tcPr>
          <w:p w14:paraId="74B8F9E9"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10.01</w:t>
            </w:r>
          </w:p>
        </w:tc>
        <w:tc>
          <w:tcPr>
            <w:tcW w:w="2011" w:type="dxa"/>
            <w:tcBorders>
              <w:top w:val="nil"/>
              <w:left w:val="nil"/>
              <w:bottom w:val="single" w:sz="4" w:space="0" w:color="auto"/>
              <w:right w:val="single" w:sz="4" w:space="0" w:color="auto"/>
            </w:tcBorders>
            <w:shd w:val="clear" w:color="auto" w:fill="F2F2F2" w:themeFill="background1" w:themeFillShade="F2"/>
            <w:noWrap/>
            <w:vAlign w:val="center"/>
            <w:hideMark/>
          </w:tcPr>
          <w:p w14:paraId="77585E32"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No</w:t>
            </w:r>
          </w:p>
        </w:tc>
        <w:tc>
          <w:tcPr>
            <w:tcW w:w="4111" w:type="dxa"/>
            <w:tcBorders>
              <w:top w:val="nil"/>
              <w:left w:val="nil"/>
              <w:bottom w:val="single" w:sz="4" w:space="0" w:color="auto"/>
              <w:right w:val="single" w:sz="4" w:space="0" w:color="auto"/>
            </w:tcBorders>
            <w:shd w:val="clear" w:color="auto" w:fill="F2F2F2" w:themeFill="background1" w:themeFillShade="F2"/>
            <w:vAlign w:val="center"/>
            <w:hideMark/>
          </w:tcPr>
          <w:p w14:paraId="14229C6D" w14:textId="1954ACD7" w:rsidR="00CD7E1D" w:rsidRPr="00A837B1" w:rsidRDefault="00293A9A" w:rsidP="001128E3">
            <w:pPr>
              <w:spacing w:after="0" w:line="360" w:lineRule="auto"/>
              <w:rPr>
                <w:rFonts w:ascii="Times New Roman" w:eastAsia="Times New Roman" w:hAnsi="Times New Roman" w:cs="Times New Roman"/>
                <w:sz w:val="20"/>
                <w:szCs w:val="20"/>
                <w:lang w:val="en-GB" w:eastAsia="pt-BR"/>
              </w:rPr>
            </w:pPr>
            <w:r>
              <w:rPr>
                <w:rFonts w:ascii="Times New Roman" w:eastAsia="Times New Roman" w:hAnsi="Times New Roman" w:cs="Times New Roman"/>
                <w:sz w:val="20"/>
                <w:szCs w:val="20"/>
                <w:lang w:val="en-GB" w:eastAsia="pt-BR"/>
              </w:rPr>
              <w:t>Import and sale not allowed by Ordinance IBAMA 93/1998</w:t>
            </w:r>
          </w:p>
        </w:tc>
      </w:tr>
      <w:tr w:rsidR="00CD7E1D" w:rsidRPr="001128E3" w14:paraId="5517D16C" w14:textId="77777777" w:rsidTr="00945926">
        <w:trPr>
          <w:trHeight w:val="300"/>
        </w:trPr>
        <w:tc>
          <w:tcPr>
            <w:tcW w:w="763" w:type="dxa"/>
            <w:vMerge/>
            <w:tcBorders>
              <w:top w:val="nil"/>
              <w:left w:val="single" w:sz="4" w:space="0" w:color="auto"/>
              <w:bottom w:val="single" w:sz="4" w:space="0" w:color="000000"/>
              <w:right w:val="single" w:sz="4" w:space="0" w:color="auto"/>
            </w:tcBorders>
            <w:vAlign w:val="center"/>
            <w:hideMark/>
          </w:tcPr>
          <w:p w14:paraId="075E0825" w14:textId="77777777" w:rsidR="00CD7E1D" w:rsidRPr="00A837B1" w:rsidRDefault="00CD7E1D" w:rsidP="001128E3">
            <w:pPr>
              <w:spacing w:after="0" w:line="360" w:lineRule="auto"/>
              <w:rPr>
                <w:rFonts w:ascii="Times New Roman" w:eastAsia="Times New Roman" w:hAnsi="Times New Roman" w:cs="Times New Roman"/>
                <w:sz w:val="20"/>
                <w:szCs w:val="20"/>
                <w:lang w:val="en-GB"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3D6B15D5" w14:textId="77777777" w:rsidR="00CD7E1D" w:rsidRPr="00A837B1" w:rsidRDefault="00CD7E1D" w:rsidP="001128E3">
            <w:pPr>
              <w:spacing w:after="0" w:line="360" w:lineRule="auto"/>
              <w:rPr>
                <w:rFonts w:ascii="Times New Roman" w:eastAsia="Times New Roman" w:hAnsi="Times New Roman" w:cs="Times New Roman"/>
                <w:sz w:val="20"/>
                <w:szCs w:val="20"/>
                <w:lang w:val="en-GB" w:eastAsia="pt-BR"/>
              </w:rPr>
            </w:pPr>
          </w:p>
        </w:tc>
        <w:tc>
          <w:tcPr>
            <w:tcW w:w="590" w:type="dxa"/>
            <w:tcBorders>
              <w:top w:val="nil"/>
              <w:left w:val="nil"/>
              <w:bottom w:val="single" w:sz="4" w:space="0" w:color="auto"/>
              <w:right w:val="single" w:sz="4" w:space="0" w:color="auto"/>
            </w:tcBorders>
            <w:shd w:val="clear" w:color="auto" w:fill="auto"/>
            <w:noWrap/>
            <w:hideMark/>
          </w:tcPr>
          <w:p w14:paraId="50317487"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val="en-US" w:eastAsia="pt-BR"/>
              </w:rPr>
              <w:t>10.02</w:t>
            </w:r>
          </w:p>
        </w:tc>
        <w:tc>
          <w:tcPr>
            <w:tcW w:w="2011" w:type="dxa"/>
            <w:tcBorders>
              <w:top w:val="nil"/>
              <w:left w:val="nil"/>
              <w:bottom w:val="single" w:sz="4" w:space="0" w:color="auto"/>
              <w:right w:val="single" w:sz="4" w:space="0" w:color="auto"/>
            </w:tcBorders>
            <w:shd w:val="clear" w:color="auto" w:fill="F2F2F2" w:themeFill="background1" w:themeFillShade="F2"/>
            <w:noWrap/>
            <w:vAlign w:val="center"/>
            <w:hideMark/>
          </w:tcPr>
          <w:p w14:paraId="14504B51"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 </w:t>
            </w:r>
          </w:p>
        </w:tc>
        <w:tc>
          <w:tcPr>
            <w:tcW w:w="4111" w:type="dxa"/>
            <w:tcBorders>
              <w:top w:val="nil"/>
              <w:left w:val="nil"/>
              <w:bottom w:val="single" w:sz="4" w:space="0" w:color="auto"/>
              <w:right w:val="single" w:sz="4" w:space="0" w:color="auto"/>
            </w:tcBorders>
            <w:shd w:val="clear" w:color="auto" w:fill="F2F2F2" w:themeFill="background1" w:themeFillShade="F2"/>
            <w:vAlign w:val="center"/>
            <w:hideMark/>
          </w:tcPr>
          <w:p w14:paraId="676627F5"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 </w:t>
            </w:r>
          </w:p>
        </w:tc>
      </w:tr>
      <w:tr w:rsidR="00CD7E1D" w:rsidRPr="00611B4D" w14:paraId="72540CD2" w14:textId="77777777" w:rsidTr="00945926">
        <w:trPr>
          <w:trHeight w:val="510"/>
        </w:trPr>
        <w:tc>
          <w:tcPr>
            <w:tcW w:w="763" w:type="dxa"/>
            <w:vMerge/>
            <w:tcBorders>
              <w:top w:val="nil"/>
              <w:left w:val="single" w:sz="4" w:space="0" w:color="auto"/>
              <w:bottom w:val="single" w:sz="4" w:space="0" w:color="000000"/>
              <w:right w:val="single" w:sz="4" w:space="0" w:color="auto"/>
            </w:tcBorders>
            <w:vAlign w:val="center"/>
            <w:hideMark/>
          </w:tcPr>
          <w:p w14:paraId="0DC9F9E6"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1884A1FB"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hideMark/>
          </w:tcPr>
          <w:p w14:paraId="3346E137"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val="en-US" w:eastAsia="pt-BR"/>
              </w:rPr>
              <w:t>10.03</w:t>
            </w:r>
          </w:p>
        </w:tc>
        <w:tc>
          <w:tcPr>
            <w:tcW w:w="2011" w:type="dxa"/>
            <w:tcBorders>
              <w:top w:val="nil"/>
              <w:left w:val="nil"/>
              <w:bottom w:val="single" w:sz="4" w:space="0" w:color="auto"/>
              <w:right w:val="single" w:sz="4" w:space="0" w:color="auto"/>
            </w:tcBorders>
            <w:shd w:val="clear" w:color="auto" w:fill="F2F2F2" w:themeFill="background1" w:themeFillShade="F2"/>
            <w:noWrap/>
            <w:vAlign w:val="center"/>
            <w:hideMark/>
          </w:tcPr>
          <w:p w14:paraId="413ADC50"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111" w:type="dxa"/>
            <w:tcBorders>
              <w:top w:val="nil"/>
              <w:left w:val="nil"/>
              <w:bottom w:val="single" w:sz="4" w:space="0" w:color="auto"/>
              <w:right w:val="single" w:sz="4" w:space="0" w:color="auto"/>
            </w:tcBorders>
            <w:shd w:val="clear" w:color="auto" w:fill="F2F2F2" w:themeFill="background1" w:themeFillShade="F2"/>
            <w:vAlign w:val="center"/>
            <w:hideMark/>
          </w:tcPr>
          <w:p w14:paraId="0A22C108" w14:textId="47002F0B"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r w:rsidRPr="001128E3">
              <w:rPr>
                <w:rFonts w:ascii="Times New Roman" w:eastAsia="Times New Roman" w:hAnsi="Times New Roman" w:cs="Times New Roman"/>
                <w:sz w:val="20"/>
                <w:szCs w:val="20"/>
                <w:lang w:val="en-US" w:eastAsia="pt-BR"/>
              </w:rPr>
              <w:t>Only need waybill issued by any vet without restriction</w:t>
            </w:r>
            <w:r w:rsidR="00A837B1">
              <w:rPr>
                <w:rFonts w:ascii="Times New Roman" w:eastAsia="Times New Roman" w:hAnsi="Times New Roman" w:cs="Times New Roman"/>
                <w:sz w:val="20"/>
                <w:szCs w:val="20"/>
                <w:lang w:val="en-US" w:eastAsia="pt-BR"/>
              </w:rPr>
              <w:t xml:space="preserve"> (</w:t>
            </w:r>
            <w:r w:rsidR="00CA3CA3">
              <w:rPr>
                <w:rFonts w:ascii="Times New Roman" w:eastAsia="Times New Roman" w:hAnsi="Times New Roman" w:cs="Times New Roman"/>
                <w:sz w:val="20"/>
                <w:szCs w:val="20"/>
                <w:lang w:val="en-US" w:eastAsia="pt-BR"/>
              </w:rPr>
              <w:t>Normative Instruction IBAMA 07/2015)</w:t>
            </w:r>
          </w:p>
        </w:tc>
      </w:tr>
      <w:tr w:rsidR="00CD7E1D" w:rsidRPr="00611B4D" w14:paraId="06E79048" w14:textId="77777777" w:rsidTr="00945926">
        <w:trPr>
          <w:trHeight w:val="300"/>
        </w:trPr>
        <w:tc>
          <w:tcPr>
            <w:tcW w:w="763" w:type="dxa"/>
            <w:vMerge/>
            <w:tcBorders>
              <w:top w:val="nil"/>
              <w:left w:val="single" w:sz="4" w:space="0" w:color="auto"/>
              <w:bottom w:val="single" w:sz="4" w:space="0" w:color="000000"/>
              <w:right w:val="single" w:sz="4" w:space="0" w:color="auto"/>
            </w:tcBorders>
            <w:vAlign w:val="center"/>
            <w:hideMark/>
          </w:tcPr>
          <w:p w14:paraId="1D7CC7FB"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5710AD0B"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590" w:type="dxa"/>
            <w:tcBorders>
              <w:top w:val="nil"/>
              <w:left w:val="nil"/>
              <w:bottom w:val="single" w:sz="4" w:space="0" w:color="auto"/>
              <w:right w:val="single" w:sz="4" w:space="0" w:color="auto"/>
            </w:tcBorders>
            <w:shd w:val="clear" w:color="auto" w:fill="auto"/>
            <w:noWrap/>
            <w:hideMark/>
          </w:tcPr>
          <w:p w14:paraId="35CB5610"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val="en-US" w:eastAsia="pt-BR"/>
              </w:rPr>
              <w:t>10.04</w:t>
            </w:r>
          </w:p>
        </w:tc>
        <w:tc>
          <w:tcPr>
            <w:tcW w:w="2011" w:type="dxa"/>
            <w:tcBorders>
              <w:top w:val="nil"/>
              <w:left w:val="nil"/>
              <w:bottom w:val="single" w:sz="4" w:space="0" w:color="auto"/>
              <w:right w:val="single" w:sz="4" w:space="0" w:color="auto"/>
            </w:tcBorders>
            <w:shd w:val="clear" w:color="auto" w:fill="F2F2F2" w:themeFill="background1" w:themeFillShade="F2"/>
            <w:noWrap/>
            <w:vAlign w:val="center"/>
            <w:hideMark/>
          </w:tcPr>
          <w:p w14:paraId="54B18033"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No</w:t>
            </w:r>
          </w:p>
        </w:tc>
        <w:tc>
          <w:tcPr>
            <w:tcW w:w="4111" w:type="dxa"/>
            <w:tcBorders>
              <w:top w:val="nil"/>
              <w:left w:val="nil"/>
              <w:bottom w:val="single" w:sz="4" w:space="0" w:color="auto"/>
              <w:right w:val="single" w:sz="4" w:space="0" w:color="auto"/>
            </w:tcBorders>
            <w:shd w:val="clear" w:color="auto" w:fill="F2F2F2" w:themeFill="background1" w:themeFillShade="F2"/>
            <w:vAlign w:val="center"/>
            <w:hideMark/>
          </w:tcPr>
          <w:p w14:paraId="388FFCF2" w14:textId="61B35AF1" w:rsidR="00CD7E1D" w:rsidRPr="00CA3CA3" w:rsidRDefault="00293A9A" w:rsidP="001128E3">
            <w:pPr>
              <w:spacing w:after="0" w:line="360" w:lineRule="auto"/>
              <w:rPr>
                <w:rFonts w:ascii="Times New Roman" w:eastAsia="Times New Roman" w:hAnsi="Times New Roman" w:cs="Times New Roman"/>
                <w:sz w:val="20"/>
                <w:szCs w:val="20"/>
                <w:lang w:val="en-GB" w:eastAsia="pt-BR"/>
              </w:rPr>
            </w:pPr>
            <w:r>
              <w:rPr>
                <w:rFonts w:ascii="Times New Roman" w:eastAsia="Times New Roman" w:hAnsi="Times New Roman" w:cs="Times New Roman"/>
                <w:sz w:val="20"/>
                <w:szCs w:val="20"/>
                <w:lang w:val="en-GB" w:eastAsia="pt-BR"/>
              </w:rPr>
              <w:t>Import and sale not allowed by Ordinance IBAMA 93/1998</w:t>
            </w:r>
          </w:p>
        </w:tc>
      </w:tr>
    </w:tbl>
    <w:p w14:paraId="7C96CEC1" w14:textId="77777777" w:rsidR="00EA1E6E" w:rsidRPr="001128E3" w:rsidRDefault="00EA1E6E" w:rsidP="001128E3">
      <w:pPr>
        <w:spacing w:after="0" w:line="360" w:lineRule="auto"/>
        <w:jc w:val="both"/>
        <w:rPr>
          <w:rFonts w:ascii="Times New Roman" w:hAnsi="Times New Roman" w:cs="Times New Roman"/>
          <w:sz w:val="20"/>
          <w:szCs w:val="20"/>
          <w:lang w:val="en-US"/>
        </w:rPr>
      </w:pPr>
    </w:p>
    <w:p w14:paraId="4086AF95" w14:textId="3E42D204" w:rsidR="00EA1E6E" w:rsidRPr="006C2829" w:rsidRDefault="00EA1E6E" w:rsidP="006C2829">
      <w:pPr>
        <w:spacing w:after="0" w:line="360" w:lineRule="auto"/>
        <w:rPr>
          <w:rFonts w:ascii="Times New Roman" w:hAnsi="Times New Roman" w:cs="Times New Roman"/>
          <w:i/>
          <w:sz w:val="24"/>
          <w:szCs w:val="24"/>
          <w:lang w:val="en-US"/>
        </w:rPr>
      </w:pPr>
      <w:r w:rsidRPr="006C2829">
        <w:rPr>
          <w:rFonts w:ascii="Times New Roman" w:hAnsi="Times New Roman" w:cs="Times New Roman"/>
          <w:sz w:val="24"/>
          <w:szCs w:val="24"/>
          <w:lang w:val="en-US"/>
        </w:rPr>
        <w:lastRenderedPageBreak/>
        <w:t xml:space="preserve">Table 3: </w:t>
      </w:r>
      <w:r w:rsidR="00856873" w:rsidRPr="006C2829">
        <w:rPr>
          <w:rFonts w:ascii="Times New Roman" w:hAnsi="Times New Roman" w:cs="Times New Roman"/>
          <w:sz w:val="24"/>
          <w:szCs w:val="24"/>
          <w:lang w:val="en-US"/>
        </w:rPr>
        <w:t>Risk Assessment (</w:t>
      </w:r>
      <w:r w:rsidR="00C62356">
        <w:rPr>
          <w:rFonts w:ascii="Times New Roman" w:hAnsi="Times New Roman" w:cs="Times New Roman"/>
          <w:sz w:val="24"/>
          <w:szCs w:val="24"/>
          <w:lang w:val="en-US"/>
        </w:rPr>
        <w:t>Pereira and Ziller, 2008</w:t>
      </w:r>
      <w:r w:rsidR="00856873" w:rsidRPr="006C2829">
        <w:rPr>
          <w:rFonts w:ascii="Times New Roman" w:hAnsi="Times New Roman" w:cs="Times New Roman"/>
          <w:sz w:val="24"/>
          <w:szCs w:val="24"/>
          <w:lang w:val="en-US"/>
        </w:rPr>
        <w:t xml:space="preserve">) for invasion of the </w:t>
      </w:r>
      <w:r w:rsidR="00CF4990" w:rsidRPr="006C2829">
        <w:rPr>
          <w:rFonts w:ascii="Times New Roman" w:hAnsi="Times New Roman" w:cs="Times New Roman"/>
          <w:sz w:val="24"/>
          <w:szCs w:val="24"/>
          <w:lang w:val="en-US"/>
        </w:rPr>
        <w:t>c</w:t>
      </w:r>
      <w:r w:rsidR="00856873" w:rsidRPr="006C2829">
        <w:rPr>
          <w:rFonts w:ascii="Times New Roman" w:hAnsi="Times New Roman" w:cs="Times New Roman"/>
          <w:sz w:val="24"/>
          <w:szCs w:val="24"/>
          <w:lang w:val="en-US"/>
        </w:rPr>
        <w:t xml:space="preserve">hipmunk </w:t>
      </w:r>
      <w:r w:rsidR="00856873" w:rsidRPr="006C2829">
        <w:rPr>
          <w:rFonts w:ascii="Times New Roman" w:hAnsi="Times New Roman" w:cs="Times New Roman"/>
          <w:i/>
          <w:sz w:val="24"/>
          <w:szCs w:val="24"/>
          <w:lang w:val="en-US"/>
        </w:rPr>
        <w:t>Tamias sibiricus</w:t>
      </w:r>
      <w:r w:rsidR="00856873" w:rsidRPr="006C2829">
        <w:rPr>
          <w:rFonts w:ascii="Times New Roman" w:hAnsi="Times New Roman" w:cs="Times New Roman"/>
          <w:sz w:val="24"/>
          <w:szCs w:val="24"/>
          <w:lang w:val="en-US"/>
        </w:rPr>
        <w:t xml:space="preserve"> in Brazilian territory.</w:t>
      </w:r>
      <w:r w:rsidR="00CD7E1D" w:rsidRPr="006C2829">
        <w:rPr>
          <w:rFonts w:ascii="Times New Roman" w:hAnsi="Times New Roman" w:cs="Times New Roman"/>
          <w:sz w:val="24"/>
          <w:szCs w:val="24"/>
          <w:lang w:val="en-US"/>
        </w:rPr>
        <w:t xml:space="preserve"> </w:t>
      </w:r>
    </w:p>
    <w:tbl>
      <w:tblPr>
        <w:tblW w:w="8804" w:type="dxa"/>
        <w:tblInd w:w="55" w:type="dxa"/>
        <w:tblCellMar>
          <w:left w:w="70" w:type="dxa"/>
          <w:right w:w="70" w:type="dxa"/>
        </w:tblCellMar>
        <w:tblLook w:val="04A0" w:firstRow="1" w:lastRow="0" w:firstColumn="1" w:lastColumn="0" w:noHBand="0" w:noVBand="1"/>
      </w:tblPr>
      <w:tblGrid>
        <w:gridCol w:w="851"/>
        <w:gridCol w:w="1329"/>
        <w:gridCol w:w="590"/>
        <w:gridCol w:w="1928"/>
        <w:gridCol w:w="4106"/>
      </w:tblGrid>
      <w:tr w:rsidR="00CD7E1D" w:rsidRPr="00611B4D" w14:paraId="5BC762AD" w14:textId="77777777" w:rsidTr="004E7F19">
        <w:trPr>
          <w:trHeight w:val="300"/>
        </w:trPr>
        <w:tc>
          <w:tcPr>
            <w:tcW w:w="8804"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A0ACF82" w14:textId="7F7587C3" w:rsidR="00CD7E1D" w:rsidRPr="004E7F19" w:rsidRDefault="00171D52" w:rsidP="001128E3">
            <w:pPr>
              <w:spacing w:after="0" w:line="360" w:lineRule="auto"/>
              <w:jc w:val="center"/>
              <w:rPr>
                <w:rFonts w:ascii="Times New Roman" w:eastAsia="Times New Roman" w:hAnsi="Times New Roman" w:cs="Times New Roman"/>
                <w:b/>
                <w:bCs/>
                <w:sz w:val="20"/>
                <w:szCs w:val="20"/>
                <w:lang w:val="en-US" w:eastAsia="pt-BR"/>
              </w:rPr>
            </w:pPr>
            <w:r w:rsidRPr="00171D52">
              <w:rPr>
                <w:rFonts w:ascii="Times New Roman" w:eastAsia="Times New Roman" w:hAnsi="Times New Roman" w:cs="Times New Roman"/>
                <w:b/>
                <w:bCs/>
                <w:sz w:val="20"/>
                <w:szCs w:val="20"/>
                <w:lang w:val="en-US"/>
              </w:rPr>
              <w:t>THE HORUS INSTITUTE FOR ENVIRONMENTAL CONSERVATION AND DEVELOPMENT</w:t>
            </w:r>
          </w:p>
        </w:tc>
      </w:tr>
      <w:tr w:rsidR="00CD7E1D" w:rsidRPr="001128E3" w14:paraId="1B6187C8" w14:textId="77777777" w:rsidTr="004E7F19">
        <w:trPr>
          <w:trHeight w:val="300"/>
        </w:trPr>
        <w:tc>
          <w:tcPr>
            <w:tcW w:w="8804" w:type="dxa"/>
            <w:gridSpan w:val="5"/>
            <w:tcBorders>
              <w:top w:val="single" w:sz="4" w:space="0" w:color="auto"/>
              <w:left w:val="single" w:sz="4" w:space="0" w:color="auto"/>
              <w:bottom w:val="single" w:sz="4" w:space="0" w:color="auto"/>
              <w:right w:val="single" w:sz="4" w:space="0" w:color="000000"/>
            </w:tcBorders>
            <w:shd w:val="clear" w:color="auto" w:fill="000000" w:themeFill="text1"/>
            <w:vAlign w:val="center"/>
            <w:hideMark/>
          </w:tcPr>
          <w:p w14:paraId="0B216663" w14:textId="77777777" w:rsidR="00CD7E1D" w:rsidRPr="004E7F19" w:rsidRDefault="00CD7E1D" w:rsidP="001128E3">
            <w:pPr>
              <w:spacing w:after="0" w:line="360" w:lineRule="auto"/>
              <w:rPr>
                <w:rFonts w:ascii="Times New Roman" w:eastAsia="Times New Roman" w:hAnsi="Times New Roman" w:cs="Times New Roman"/>
                <w:b/>
                <w:bCs/>
                <w:sz w:val="20"/>
                <w:szCs w:val="20"/>
                <w:lang w:eastAsia="pt-BR"/>
              </w:rPr>
            </w:pPr>
            <w:r w:rsidRPr="004E7F19">
              <w:rPr>
                <w:rFonts w:ascii="Times New Roman" w:eastAsia="Times New Roman" w:hAnsi="Times New Roman" w:cs="Times New Roman"/>
                <w:b/>
                <w:bCs/>
                <w:sz w:val="20"/>
                <w:szCs w:val="20"/>
                <w:lang w:eastAsia="pt-BR"/>
              </w:rPr>
              <w:t>RESULT</w:t>
            </w:r>
          </w:p>
        </w:tc>
      </w:tr>
      <w:tr w:rsidR="001128E3" w:rsidRPr="001128E3" w14:paraId="143F94D6" w14:textId="77777777" w:rsidTr="004E7F19">
        <w:trPr>
          <w:trHeight w:val="510"/>
        </w:trPr>
        <w:tc>
          <w:tcPr>
            <w:tcW w:w="2770" w:type="dxa"/>
            <w:gridSpan w:val="3"/>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07A2D6C1" w14:textId="77777777" w:rsidR="001128E3" w:rsidRPr="004E7F19" w:rsidRDefault="001128E3" w:rsidP="001128E3">
            <w:pPr>
              <w:spacing w:after="0" w:line="360" w:lineRule="auto"/>
              <w:jc w:val="center"/>
              <w:rPr>
                <w:rFonts w:ascii="Times New Roman" w:eastAsia="Times New Roman" w:hAnsi="Times New Roman" w:cs="Times New Roman"/>
                <w:b/>
                <w:bCs/>
                <w:sz w:val="20"/>
                <w:szCs w:val="20"/>
                <w:lang w:eastAsia="pt-BR"/>
              </w:rPr>
            </w:pPr>
            <w:r w:rsidRPr="004E7F19">
              <w:rPr>
                <w:rFonts w:ascii="Times New Roman" w:eastAsia="Times New Roman" w:hAnsi="Times New Roman" w:cs="Times New Roman"/>
                <w:b/>
                <w:bCs/>
                <w:sz w:val="20"/>
                <w:szCs w:val="20"/>
                <w:lang w:eastAsia="pt-BR"/>
              </w:rPr>
              <w:t>Pontuation: 82.5</w:t>
            </w:r>
          </w:p>
        </w:tc>
        <w:tc>
          <w:tcPr>
            <w:tcW w:w="1928" w:type="dxa"/>
            <w:tcBorders>
              <w:top w:val="nil"/>
              <w:left w:val="nil"/>
              <w:bottom w:val="single" w:sz="4" w:space="0" w:color="auto"/>
              <w:right w:val="single" w:sz="4" w:space="0" w:color="auto"/>
            </w:tcBorders>
            <w:shd w:val="clear" w:color="auto" w:fill="000000" w:themeFill="text1"/>
            <w:vAlign w:val="center"/>
            <w:hideMark/>
          </w:tcPr>
          <w:p w14:paraId="0D156E74" w14:textId="77777777" w:rsidR="001128E3" w:rsidRPr="004E7F19" w:rsidRDefault="001128E3" w:rsidP="001128E3">
            <w:pPr>
              <w:spacing w:after="0" w:line="360" w:lineRule="auto"/>
              <w:jc w:val="center"/>
              <w:rPr>
                <w:rFonts w:ascii="Times New Roman" w:eastAsia="Times New Roman" w:hAnsi="Times New Roman" w:cs="Times New Roman"/>
                <w:b/>
                <w:bCs/>
                <w:sz w:val="20"/>
                <w:szCs w:val="20"/>
                <w:lang w:eastAsia="pt-BR"/>
              </w:rPr>
            </w:pPr>
            <w:r w:rsidRPr="004E7F19">
              <w:rPr>
                <w:rFonts w:ascii="Times New Roman" w:eastAsia="Times New Roman" w:hAnsi="Times New Roman" w:cs="Times New Roman"/>
                <w:b/>
                <w:bCs/>
                <w:sz w:val="20"/>
                <w:szCs w:val="20"/>
                <w:lang w:eastAsia="pt-BR"/>
              </w:rPr>
              <w:t>Valid Avaliation (&gt;70% of answers)</w:t>
            </w:r>
          </w:p>
        </w:tc>
        <w:tc>
          <w:tcPr>
            <w:tcW w:w="4106" w:type="dxa"/>
            <w:tcBorders>
              <w:top w:val="nil"/>
              <w:left w:val="nil"/>
              <w:bottom w:val="single" w:sz="4" w:space="0" w:color="auto"/>
              <w:right w:val="single" w:sz="4" w:space="0" w:color="auto"/>
            </w:tcBorders>
            <w:shd w:val="clear" w:color="auto" w:fill="000000" w:themeFill="text1"/>
            <w:vAlign w:val="center"/>
            <w:hideMark/>
          </w:tcPr>
          <w:p w14:paraId="0A3AFE6F" w14:textId="77777777" w:rsidR="001128E3" w:rsidRPr="004E7F19" w:rsidRDefault="001128E3" w:rsidP="001128E3">
            <w:pPr>
              <w:spacing w:after="0" w:line="360" w:lineRule="auto"/>
              <w:jc w:val="center"/>
              <w:rPr>
                <w:rFonts w:ascii="Times New Roman" w:eastAsia="Times New Roman" w:hAnsi="Times New Roman" w:cs="Times New Roman"/>
                <w:b/>
                <w:bCs/>
                <w:sz w:val="20"/>
                <w:szCs w:val="20"/>
                <w:lang w:eastAsia="pt-BR"/>
              </w:rPr>
            </w:pPr>
            <w:r w:rsidRPr="004E7F19">
              <w:rPr>
                <w:rFonts w:ascii="Times New Roman" w:eastAsia="Times New Roman" w:hAnsi="Times New Roman" w:cs="Times New Roman"/>
                <w:b/>
                <w:bCs/>
                <w:sz w:val="20"/>
                <w:szCs w:val="20"/>
                <w:lang w:eastAsia="pt-BR"/>
              </w:rPr>
              <w:t>High Risk</w:t>
            </w:r>
          </w:p>
        </w:tc>
      </w:tr>
      <w:tr w:rsidR="00CD7E1D" w:rsidRPr="00611B4D" w14:paraId="612AC1FF" w14:textId="77777777" w:rsidTr="004E7F19">
        <w:trPr>
          <w:trHeight w:val="300"/>
        </w:trPr>
        <w:tc>
          <w:tcPr>
            <w:tcW w:w="8804"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63D852B" w14:textId="561AA81F" w:rsidR="00CD7E1D" w:rsidRPr="004E7F19" w:rsidRDefault="007D25E9" w:rsidP="001128E3">
            <w:pPr>
              <w:spacing w:after="0" w:line="360" w:lineRule="auto"/>
              <w:jc w:val="center"/>
              <w:rPr>
                <w:rFonts w:ascii="Times New Roman" w:eastAsia="Times New Roman" w:hAnsi="Times New Roman" w:cs="Times New Roman"/>
                <w:b/>
                <w:bCs/>
                <w:sz w:val="20"/>
                <w:szCs w:val="20"/>
                <w:lang w:val="en-US" w:eastAsia="pt-BR"/>
              </w:rPr>
            </w:pPr>
            <w:r w:rsidRPr="00171D52">
              <w:rPr>
                <w:rFonts w:ascii="Times New Roman" w:eastAsia="Times New Roman" w:hAnsi="Times New Roman" w:cs="Times New Roman"/>
                <w:b/>
                <w:bCs/>
                <w:sz w:val="20"/>
                <w:szCs w:val="20"/>
                <w:lang w:val="en-US"/>
              </w:rPr>
              <w:t>RISK ASSESSMENT FOR NON-NATIVE TERRESTRIAL VERTEBRATES</w:t>
            </w:r>
          </w:p>
        </w:tc>
      </w:tr>
      <w:tr w:rsidR="00CD7E1D" w:rsidRPr="001128E3" w14:paraId="674F86FC" w14:textId="77777777" w:rsidTr="004E7F19">
        <w:trPr>
          <w:trHeight w:val="540"/>
        </w:trPr>
        <w:tc>
          <w:tcPr>
            <w:tcW w:w="851"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40614BBF" w14:textId="77777777" w:rsidR="00CD7E1D" w:rsidRPr="004E7F19" w:rsidRDefault="00CD7E1D" w:rsidP="001128E3">
            <w:pPr>
              <w:spacing w:after="0" w:line="360" w:lineRule="auto"/>
              <w:jc w:val="center"/>
              <w:rPr>
                <w:rFonts w:ascii="Times New Roman" w:eastAsia="Times New Roman" w:hAnsi="Times New Roman" w:cs="Times New Roman"/>
                <w:b/>
                <w:bCs/>
                <w:sz w:val="20"/>
                <w:szCs w:val="20"/>
                <w:lang w:eastAsia="pt-BR"/>
              </w:rPr>
            </w:pPr>
            <w:r w:rsidRPr="004E7F19">
              <w:rPr>
                <w:rFonts w:ascii="Times New Roman" w:eastAsia="Times New Roman" w:hAnsi="Times New Roman" w:cs="Times New Roman"/>
                <w:b/>
                <w:bCs/>
                <w:sz w:val="20"/>
                <w:szCs w:val="20"/>
                <w:lang w:eastAsia="pt-BR"/>
              </w:rPr>
              <w:t>Section</w:t>
            </w:r>
          </w:p>
        </w:tc>
        <w:tc>
          <w:tcPr>
            <w:tcW w:w="1329" w:type="dxa"/>
            <w:tcBorders>
              <w:top w:val="nil"/>
              <w:left w:val="nil"/>
              <w:bottom w:val="single" w:sz="4" w:space="0" w:color="auto"/>
              <w:right w:val="single" w:sz="4" w:space="0" w:color="auto"/>
            </w:tcBorders>
            <w:shd w:val="clear" w:color="auto" w:fill="BFBFBF" w:themeFill="background1" w:themeFillShade="BF"/>
            <w:vAlign w:val="center"/>
            <w:hideMark/>
          </w:tcPr>
          <w:p w14:paraId="6FA3BEBE" w14:textId="77777777" w:rsidR="00CD7E1D" w:rsidRPr="004E7F19" w:rsidRDefault="00CD7E1D" w:rsidP="001128E3">
            <w:pPr>
              <w:spacing w:after="0" w:line="360" w:lineRule="auto"/>
              <w:jc w:val="center"/>
              <w:rPr>
                <w:rFonts w:ascii="Times New Roman" w:eastAsia="Times New Roman" w:hAnsi="Times New Roman" w:cs="Times New Roman"/>
                <w:b/>
                <w:bCs/>
                <w:sz w:val="20"/>
                <w:szCs w:val="20"/>
                <w:lang w:eastAsia="pt-BR"/>
              </w:rPr>
            </w:pPr>
            <w:r w:rsidRPr="004E7F19">
              <w:rPr>
                <w:rFonts w:ascii="Times New Roman" w:eastAsia="Times New Roman" w:hAnsi="Times New Roman" w:cs="Times New Roman"/>
                <w:b/>
                <w:bCs/>
                <w:sz w:val="20"/>
                <w:szCs w:val="20"/>
                <w:lang w:eastAsia="pt-BR"/>
              </w:rPr>
              <w:t>Group</w:t>
            </w:r>
          </w:p>
        </w:tc>
        <w:tc>
          <w:tcPr>
            <w:tcW w:w="590" w:type="dxa"/>
            <w:tcBorders>
              <w:top w:val="nil"/>
              <w:left w:val="nil"/>
              <w:bottom w:val="single" w:sz="4" w:space="0" w:color="auto"/>
              <w:right w:val="single" w:sz="4" w:space="0" w:color="auto"/>
            </w:tcBorders>
            <w:shd w:val="clear" w:color="auto" w:fill="BFBFBF" w:themeFill="background1" w:themeFillShade="BF"/>
            <w:noWrap/>
            <w:vAlign w:val="center"/>
            <w:hideMark/>
          </w:tcPr>
          <w:p w14:paraId="77D96F7D" w14:textId="77777777" w:rsidR="00CD7E1D" w:rsidRPr="004E7F19" w:rsidRDefault="00CD7E1D" w:rsidP="001128E3">
            <w:pPr>
              <w:spacing w:after="0" w:line="360" w:lineRule="auto"/>
              <w:rPr>
                <w:rFonts w:ascii="Times New Roman" w:eastAsia="Times New Roman" w:hAnsi="Times New Roman" w:cs="Times New Roman"/>
                <w:b/>
                <w:bCs/>
                <w:sz w:val="20"/>
                <w:szCs w:val="20"/>
                <w:lang w:eastAsia="pt-BR"/>
              </w:rPr>
            </w:pPr>
            <w:r w:rsidRPr="004E7F19">
              <w:rPr>
                <w:rFonts w:ascii="Times New Roman" w:eastAsia="Times New Roman" w:hAnsi="Times New Roman" w:cs="Times New Roman"/>
                <w:b/>
                <w:bCs/>
                <w:sz w:val="20"/>
                <w:szCs w:val="20"/>
                <w:lang w:eastAsia="pt-BR"/>
              </w:rPr>
              <w:t> </w:t>
            </w:r>
          </w:p>
        </w:tc>
        <w:tc>
          <w:tcPr>
            <w:tcW w:w="1928" w:type="dxa"/>
            <w:tcBorders>
              <w:top w:val="nil"/>
              <w:left w:val="nil"/>
              <w:bottom w:val="single" w:sz="4" w:space="0" w:color="auto"/>
              <w:right w:val="single" w:sz="4" w:space="0" w:color="auto"/>
            </w:tcBorders>
            <w:shd w:val="clear" w:color="auto" w:fill="BFBFBF" w:themeFill="background1" w:themeFillShade="BF"/>
            <w:vAlign w:val="center"/>
            <w:hideMark/>
          </w:tcPr>
          <w:p w14:paraId="6B9700F9" w14:textId="77777777" w:rsidR="00CD7E1D" w:rsidRPr="004E7F19" w:rsidRDefault="00CD7E1D" w:rsidP="001128E3">
            <w:pPr>
              <w:spacing w:after="0" w:line="360" w:lineRule="auto"/>
              <w:rPr>
                <w:rFonts w:ascii="Times New Roman" w:eastAsia="Times New Roman" w:hAnsi="Times New Roman" w:cs="Times New Roman"/>
                <w:b/>
                <w:bCs/>
                <w:sz w:val="20"/>
                <w:szCs w:val="20"/>
                <w:lang w:eastAsia="pt-BR"/>
              </w:rPr>
            </w:pPr>
            <w:r w:rsidRPr="004E7F19">
              <w:rPr>
                <w:rFonts w:ascii="Times New Roman" w:eastAsia="Times New Roman" w:hAnsi="Times New Roman" w:cs="Times New Roman"/>
                <w:b/>
                <w:bCs/>
                <w:sz w:val="20"/>
                <w:szCs w:val="20"/>
                <w:lang w:eastAsia="pt-BR"/>
              </w:rPr>
              <w:t xml:space="preserve">Answers           </w:t>
            </w:r>
            <w:r w:rsidRPr="004E7F19">
              <w:rPr>
                <w:rFonts w:ascii="Times New Roman" w:eastAsia="Times New Roman" w:hAnsi="Times New Roman" w:cs="Times New Roman"/>
                <w:b/>
                <w:bCs/>
                <w:i/>
                <w:iCs/>
                <w:sz w:val="20"/>
                <w:szCs w:val="20"/>
                <w:lang w:eastAsia="pt-BR"/>
              </w:rPr>
              <w:t>Tamias sibiricus</w:t>
            </w:r>
          </w:p>
        </w:tc>
        <w:tc>
          <w:tcPr>
            <w:tcW w:w="4106" w:type="dxa"/>
            <w:tcBorders>
              <w:top w:val="nil"/>
              <w:left w:val="nil"/>
              <w:bottom w:val="single" w:sz="4" w:space="0" w:color="auto"/>
              <w:right w:val="single" w:sz="4" w:space="0" w:color="auto"/>
            </w:tcBorders>
            <w:shd w:val="clear" w:color="auto" w:fill="BFBFBF" w:themeFill="background1" w:themeFillShade="BF"/>
            <w:noWrap/>
            <w:vAlign w:val="center"/>
            <w:hideMark/>
          </w:tcPr>
          <w:p w14:paraId="1B0D4652" w14:textId="77777777" w:rsidR="00CD7E1D" w:rsidRPr="004E7F19" w:rsidRDefault="00CD7E1D" w:rsidP="001128E3">
            <w:pPr>
              <w:spacing w:after="0" w:line="360" w:lineRule="auto"/>
              <w:jc w:val="center"/>
              <w:rPr>
                <w:rFonts w:ascii="Times New Roman" w:eastAsia="Times New Roman" w:hAnsi="Times New Roman" w:cs="Times New Roman"/>
                <w:b/>
                <w:bCs/>
                <w:sz w:val="20"/>
                <w:szCs w:val="20"/>
                <w:lang w:eastAsia="pt-BR"/>
              </w:rPr>
            </w:pPr>
            <w:r w:rsidRPr="004E7F19">
              <w:rPr>
                <w:rFonts w:ascii="Times New Roman" w:eastAsia="Times New Roman" w:hAnsi="Times New Roman" w:cs="Times New Roman"/>
                <w:b/>
                <w:bCs/>
                <w:sz w:val="20"/>
                <w:szCs w:val="20"/>
                <w:lang w:eastAsia="pt-BR"/>
              </w:rPr>
              <w:t>References</w:t>
            </w:r>
          </w:p>
        </w:tc>
      </w:tr>
      <w:tr w:rsidR="00CD7E1D" w:rsidRPr="001128E3" w14:paraId="43DF5F07" w14:textId="77777777" w:rsidTr="004E7F19">
        <w:trPr>
          <w:trHeight w:val="300"/>
        </w:trPr>
        <w:tc>
          <w:tcPr>
            <w:tcW w:w="4698" w:type="dxa"/>
            <w:gridSpan w:val="4"/>
            <w:tcBorders>
              <w:top w:val="single" w:sz="4" w:space="0" w:color="auto"/>
              <w:left w:val="single" w:sz="4" w:space="0" w:color="auto"/>
              <w:bottom w:val="single" w:sz="4" w:space="0" w:color="auto"/>
              <w:right w:val="single" w:sz="4" w:space="0" w:color="000000"/>
            </w:tcBorders>
            <w:shd w:val="clear" w:color="auto" w:fill="000000" w:themeFill="text1"/>
            <w:vAlign w:val="center"/>
            <w:hideMark/>
          </w:tcPr>
          <w:p w14:paraId="70FA7186" w14:textId="7D29A8C0" w:rsidR="00CD7E1D" w:rsidRPr="001128E3" w:rsidRDefault="007D25E9" w:rsidP="001128E3">
            <w:pPr>
              <w:spacing w:after="0" w:line="360" w:lineRule="auto"/>
              <w:rPr>
                <w:rFonts w:ascii="Times New Roman" w:eastAsia="Times New Roman" w:hAnsi="Times New Roman" w:cs="Times New Roman"/>
                <w:b/>
                <w:bCs/>
                <w:sz w:val="20"/>
                <w:szCs w:val="20"/>
                <w:lang w:eastAsia="pt-BR"/>
              </w:rPr>
            </w:pPr>
            <w:r>
              <w:rPr>
                <w:rFonts w:ascii="Times New Roman" w:eastAsia="Times New Roman" w:hAnsi="Times New Roman" w:cs="Times New Roman"/>
                <w:b/>
                <w:bCs/>
                <w:sz w:val="20"/>
                <w:szCs w:val="20"/>
                <w:lang w:eastAsia="pt-BR"/>
              </w:rPr>
              <w:t>Biological and ecological features</w:t>
            </w:r>
          </w:p>
        </w:tc>
        <w:tc>
          <w:tcPr>
            <w:tcW w:w="4106" w:type="dxa"/>
            <w:tcBorders>
              <w:top w:val="nil"/>
              <w:left w:val="nil"/>
              <w:bottom w:val="single" w:sz="4" w:space="0" w:color="auto"/>
              <w:right w:val="single" w:sz="4" w:space="0" w:color="auto"/>
            </w:tcBorders>
            <w:shd w:val="clear" w:color="auto" w:fill="000000" w:themeFill="text1"/>
            <w:vAlign w:val="center"/>
            <w:hideMark/>
          </w:tcPr>
          <w:p w14:paraId="52E204CF" w14:textId="77777777" w:rsidR="00CD7E1D" w:rsidRPr="001128E3" w:rsidRDefault="00CD7E1D" w:rsidP="001128E3">
            <w:pPr>
              <w:spacing w:after="0" w:line="360" w:lineRule="auto"/>
              <w:rPr>
                <w:rFonts w:ascii="Times New Roman" w:eastAsia="Times New Roman" w:hAnsi="Times New Roman" w:cs="Times New Roman"/>
                <w:b/>
                <w:bCs/>
                <w:sz w:val="20"/>
                <w:szCs w:val="20"/>
                <w:lang w:eastAsia="pt-BR"/>
              </w:rPr>
            </w:pPr>
            <w:r w:rsidRPr="001128E3">
              <w:rPr>
                <w:rFonts w:ascii="Times New Roman" w:eastAsia="Times New Roman" w:hAnsi="Times New Roman" w:cs="Times New Roman"/>
                <w:b/>
                <w:bCs/>
                <w:sz w:val="20"/>
                <w:szCs w:val="20"/>
                <w:lang w:eastAsia="pt-BR"/>
              </w:rPr>
              <w:t> </w:t>
            </w:r>
          </w:p>
        </w:tc>
      </w:tr>
      <w:tr w:rsidR="00CD7E1D" w:rsidRPr="001128E3" w14:paraId="4C90AD23" w14:textId="77777777" w:rsidTr="00945926">
        <w:trPr>
          <w:trHeight w:val="300"/>
        </w:trPr>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B4D639C"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A</w:t>
            </w:r>
          </w:p>
        </w:tc>
        <w:tc>
          <w:tcPr>
            <w:tcW w:w="1329" w:type="dxa"/>
            <w:vMerge w:val="restart"/>
            <w:tcBorders>
              <w:top w:val="nil"/>
              <w:left w:val="single" w:sz="4" w:space="0" w:color="auto"/>
              <w:bottom w:val="single" w:sz="4" w:space="0" w:color="000000"/>
              <w:right w:val="single" w:sz="4" w:space="0" w:color="auto"/>
            </w:tcBorders>
            <w:shd w:val="clear" w:color="auto" w:fill="auto"/>
            <w:vAlign w:val="center"/>
            <w:hideMark/>
          </w:tcPr>
          <w:p w14:paraId="12F3503C"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 xml:space="preserve">Reproductive Mechanisms </w:t>
            </w:r>
          </w:p>
        </w:tc>
        <w:tc>
          <w:tcPr>
            <w:tcW w:w="590" w:type="dxa"/>
            <w:tcBorders>
              <w:top w:val="nil"/>
              <w:left w:val="nil"/>
              <w:bottom w:val="single" w:sz="4" w:space="0" w:color="auto"/>
              <w:right w:val="single" w:sz="4" w:space="0" w:color="auto"/>
            </w:tcBorders>
            <w:shd w:val="clear" w:color="auto" w:fill="auto"/>
            <w:noWrap/>
            <w:vAlign w:val="center"/>
            <w:hideMark/>
          </w:tcPr>
          <w:p w14:paraId="1B59CB51"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1.01</w:t>
            </w:r>
          </w:p>
        </w:tc>
        <w:tc>
          <w:tcPr>
            <w:tcW w:w="1928" w:type="dxa"/>
            <w:tcBorders>
              <w:top w:val="nil"/>
              <w:left w:val="nil"/>
              <w:bottom w:val="single" w:sz="4" w:space="0" w:color="auto"/>
              <w:right w:val="single" w:sz="4" w:space="0" w:color="auto"/>
            </w:tcBorders>
            <w:shd w:val="clear" w:color="auto" w:fill="F2F2F2" w:themeFill="background1" w:themeFillShade="F2"/>
            <w:noWrap/>
            <w:vAlign w:val="center"/>
            <w:hideMark/>
          </w:tcPr>
          <w:p w14:paraId="5ED99AC5"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106" w:type="dxa"/>
            <w:tcBorders>
              <w:top w:val="nil"/>
              <w:left w:val="nil"/>
              <w:bottom w:val="single" w:sz="4" w:space="0" w:color="auto"/>
              <w:right w:val="single" w:sz="4" w:space="0" w:color="auto"/>
            </w:tcBorders>
            <w:shd w:val="clear" w:color="auto" w:fill="F2F2F2" w:themeFill="background1" w:themeFillShade="F2"/>
            <w:hideMark/>
          </w:tcPr>
          <w:p w14:paraId="5D13682F" w14:textId="777E5C73" w:rsidR="00CD7E1D" w:rsidRPr="001128E3" w:rsidRDefault="00CD7E1D" w:rsidP="00C62356">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w:t>
            </w:r>
            <w:r w:rsidR="00842A4C">
              <w:rPr>
                <w:rFonts w:ascii="Times New Roman" w:eastAsia="Times New Roman" w:hAnsi="Times New Roman" w:cs="Times New Roman"/>
                <w:sz w:val="20"/>
                <w:szCs w:val="20"/>
                <w:lang w:eastAsia="pt-BR"/>
              </w:rPr>
              <w:t>Long</w:t>
            </w:r>
            <w:r w:rsidR="00C62356">
              <w:rPr>
                <w:rFonts w:ascii="Times New Roman" w:eastAsia="Times New Roman" w:hAnsi="Times New Roman" w:cs="Times New Roman"/>
                <w:sz w:val="20"/>
                <w:szCs w:val="20"/>
                <w:lang w:eastAsia="pt-BR"/>
              </w:rPr>
              <w:t>, 2</w:t>
            </w:r>
            <w:r w:rsidR="00842A4C">
              <w:rPr>
                <w:rFonts w:ascii="Times New Roman" w:eastAsia="Times New Roman" w:hAnsi="Times New Roman" w:cs="Times New Roman"/>
                <w:sz w:val="20"/>
                <w:szCs w:val="20"/>
                <w:lang w:eastAsia="pt-BR"/>
              </w:rPr>
              <w:t>003</w:t>
            </w:r>
            <w:r w:rsidRPr="001128E3">
              <w:rPr>
                <w:rFonts w:ascii="Times New Roman" w:eastAsia="Times New Roman" w:hAnsi="Times New Roman" w:cs="Times New Roman"/>
                <w:sz w:val="20"/>
                <w:szCs w:val="20"/>
                <w:lang w:eastAsia="pt-BR"/>
              </w:rPr>
              <w:t>)</w:t>
            </w:r>
          </w:p>
        </w:tc>
      </w:tr>
      <w:tr w:rsidR="00CD7E1D" w:rsidRPr="001128E3" w14:paraId="71424BA2" w14:textId="77777777" w:rsidTr="00945926">
        <w:trPr>
          <w:trHeight w:val="255"/>
        </w:trPr>
        <w:tc>
          <w:tcPr>
            <w:tcW w:w="851" w:type="dxa"/>
            <w:vMerge/>
            <w:tcBorders>
              <w:top w:val="nil"/>
              <w:left w:val="single" w:sz="4" w:space="0" w:color="auto"/>
              <w:bottom w:val="single" w:sz="4" w:space="0" w:color="000000"/>
              <w:right w:val="single" w:sz="4" w:space="0" w:color="auto"/>
            </w:tcBorders>
            <w:vAlign w:val="center"/>
            <w:hideMark/>
          </w:tcPr>
          <w:p w14:paraId="654EFE4A"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227E5046"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62DA5CC7"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1.02</w:t>
            </w:r>
          </w:p>
        </w:tc>
        <w:tc>
          <w:tcPr>
            <w:tcW w:w="1928" w:type="dxa"/>
            <w:tcBorders>
              <w:top w:val="nil"/>
              <w:left w:val="nil"/>
              <w:bottom w:val="single" w:sz="4" w:space="0" w:color="auto"/>
              <w:right w:val="single" w:sz="4" w:space="0" w:color="auto"/>
            </w:tcBorders>
            <w:shd w:val="clear" w:color="auto" w:fill="F2F2F2" w:themeFill="background1" w:themeFillShade="F2"/>
            <w:noWrap/>
            <w:vAlign w:val="center"/>
            <w:hideMark/>
          </w:tcPr>
          <w:p w14:paraId="6E2625D7"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106" w:type="dxa"/>
            <w:tcBorders>
              <w:top w:val="nil"/>
              <w:left w:val="nil"/>
              <w:bottom w:val="single" w:sz="4" w:space="0" w:color="auto"/>
              <w:right w:val="single" w:sz="4" w:space="0" w:color="auto"/>
            </w:tcBorders>
            <w:shd w:val="clear" w:color="auto" w:fill="F2F2F2" w:themeFill="background1" w:themeFillShade="F2"/>
            <w:noWrap/>
            <w:hideMark/>
          </w:tcPr>
          <w:p w14:paraId="4886AA5B" w14:textId="24BCA7B3" w:rsidR="00CD7E1D" w:rsidRPr="001128E3" w:rsidRDefault="00CD7E1D" w:rsidP="000C1057">
            <w:pPr>
              <w:spacing w:after="0" w:line="360" w:lineRule="auto"/>
              <w:jc w:val="both"/>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w:t>
            </w:r>
            <w:r w:rsidR="000C1057" w:rsidRPr="001128E3">
              <w:rPr>
                <w:rFonts w:ascii="Times New Roman" w:eastAsia="Times New Roman" w:hAnsi="Times New Roman" w:cs="Times New Roman"/>
                <w:sz w:val="20"/>
                <w:szCs w:val="20"/>
                <w:lang w:eastAsia="pt-BR"/>
              </w:rPr>
              <w:t>DAISIE</w:t>
            </w:r>
            <w:r w:rsidR="000C1057">
              <w:rPr>
                <w:rFonts w:ascii="Times New Roman" w:eastAsia="Times New Roman" w:hAnsi="Times New Roman" w:cs="Times New Roman"/>
                <w:sz w:val="20"/>
                <w:szCs w:val="20"/>
                <w:lang w:eastAsia="pt-BR"/>
              </w:rPr>
              <w:t>, 2</w:t>
            </w:r>
            <w:r w:rsidR="000C1057" w:rsidRPr="001128E3">
              <w:rPr>
                <w:rFonts w:ascii="Times New Roman" w:eastAsia="Times New Roman" w:hAnsi="Times New Roman" w:cs="Times New Roman"/>
                <w:sz w:val="20"/>
                <w:szCs w:val="20"/>
                <w:lang w:eastAsia="pt-BR"/>
              </w:rPr>
              <w:t>015</w:t>
            </w:r>
            <w:r w:rsidR="000C1057">
              <w:rPr>
                <w:rFonts w:ascii="Times New Roman" w:eastAsia="Times New Roman" w:hAnsi="Times New Roman" w:cs="Times New Roman"/>
                <w:sz w:val="20"/>
                <w:szCs w:val="20"/>
                <w:lang w:eastAsia="pt-BR"/>
              </w:rPr>
              <w:t xml:space="preserve">; </w:t>
            </w:r>
            <w:r w:rsidR="00C62356">
              <w:rPr>
                <w:rFonts w:ascii="Times New Roman" w:eastAsia="Times New Roman" w:hAnsi="Times New Roman" w:cs="Times New Roman"/>
                <w:sz w:val="20"/>
                <w:szCs w:val="20"/>
                <w:lang w:eastAsia="pt-BR"/>
              </w:rPr>
              <w:t>Long, 2003</w:t>
            </w:r>
            <w:r w:rsidRPr="001128E3">
              <w:rPr>
                <w:rFonts w:ascii="Times New Roman" w:eastAsia="Times New Roman" w:hAnsi="Times New Roman" w:cs="Times New Roman"/>
                <w:sz w:val="20"/>
                <w:szCs w:val="20"/>
                <w:lang w:eastAsia="pt-BR"/>
              </w:rPr>
              <w:t>)</w:t>
            </w:r>
          </w:p>
        </w:tc>
      </w:tr>
      <w:tr w:rsidR="00CD7E1D" w:rsidRPr="001128E3" w14:paraId="3FABA6F7" w14:textId="77777777" w:rsidTr="00945926">
        <w:trPr>
          <w:trHeight w:val="255"/>
        </w:trPr>
        <w:tc>
          <w:tcPr>
            <w:tcW w:w="851" w:type="dxa"/>
            <w:vMerge/>
            <w:tcBorders>
              <w:top w:val="nil"/>
              <w:left w:val="single" w:sz="4" w:space="0" w:color="auto"/>
              <w:bottom w:val="single" w:sz="4" w:space="0" w:color="000000"/>
              <w:right w:val="single" w:sz="4" w:space="0" w:color="auto"/>
            </w:tcBorders>
            <w:vAlign w:val="center"/>
            <w:hideMark/>
          </w:tcPr>
          <w:p w14:paraId="175C793E"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51A40EDF"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1DDB6891"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1.03</w:t>
            </w:r>
          </w:p>
        </w:tc>
        <w:tc>
          <w:tcPr>
            <w:tcW w:w="1928" w:type="dxa"/>
            <w:tcBorders>
              <w:top w:val="nil"/>
              <w:left w:val="nil"/>
              <w:bottom w:val="single" w:sz="4" w:space="0" w:color="auto"/>
              <w:right w:val="single" w:sz="4" w:space="0" w:color="auto"/>
            </w:tcBorders>
            <w:shd w:val="clear" w:color="auto" w:fill="F2F2F2" w:themeFill="background1" w:themeFillShade="F2"/>
            <w:noWrap/>
            <w:vAlign w:val="center"/>
            <w:hideMark/>
          </w:tcPr>
          <w:p w14:paraId="05473734"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No</w:t>
            </w:r>
          </w:p>
        </w:tc>
        <w:tc>
          <w:tcPr>
            <w:tcW w:w="4106" w:type="dxa"/>
            <w:tcBorders>
              <w:top w:val="nil"/>
              <w:left w:val="nil"/>
              <w:bottom w:val="single" w:sz="4" w:space="0" w:color="auto"/>
              <w:right w:val="single" w:sz="4" w:space="0" w:color="auto"/>
            </w:tcBorders>
            <w:shd w:val="clear" w:color="auto" w:fill="F2F2F2" w:themeFill="background1" w:themeFillShade="F2"/>
            <w:noWrap/>
            <w:hideMark/>
          </w:tcPr>
          <w:p w14:paraId="181D8608" w14:textId="3F15136A" w:rsidR="00CD7E1D" w:rsidRPr="001128E3" w:rsidRDefault="00CD7E1D" w:rsidP="001128E3">
            <w:pPr>
              <w:spacing w:after="0" w:line="360" w:lineRule="auto"/>
              <w:jc w:val="both"/>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(NNSS</w:t>
            </w:r>
            <w:r w:rsidR="00C62356">
              <w:rPr>
                <w:rFonts w:ascii="Times New Roman" w:eastAsia="Times New Roman" w:hAnsi="Times New Roman" w:cs="Times New Roman"/>
                <w:sz w:val="20"/>
                <w:szCs w:val="20"/>
                <w:lang w:eastAsia="pt-BR"/>
              </w:rPr>
              <w:t>, 2</w:t>
            </w:r>
            <w:r w:rsidRPr="001128E3">
              <w:rPr>
                <w:rFonts w:ascii="Times New Roman" w:eastAsia="Times New Roman" w:hAnsi="Times New Roman" w:cs="Times New Roman"/>
                <w:sz w:val="20"/>
                <w:szCs w:val="20"/>
                <w:lang w:eastAsia="pt-BR"/>
              </w:rPr>
              <w:t>015)</w:t>
            </w:r>
          </w:p>
        </w:tc>
      </w:tr>
      <w:tr w:rsidR="00CD7E1D" w:rsidRPr="001128E3" w14:paraId="37284C46" w14:textId="77777777" w:rsidTr="00945926">
        <w:trPr>
          <w:trHeight w:val="255"/>
        </w:trPr>
        <w:tc>
          <w:tcPr>
            <w:tcW w:w="851" w:type="dxa"/>
            <w:vMerge/>
            <w:tcBorders>
              <w:top w:val="nil"/>
              <w:left w:val="single" w:sz="4" w:space="0" w:color="auto"/>
              <w:bottom w:val="single" w:sz="4" w:space="0" w:color="000000"/>
              <w:right w:val="single" w:sz="4" w:space="0" w:color="auto"/>
            </w:tcBorders>
            <w:vAlign w:val="center"/>
            <w:hideMark/>
          </w:tcPr>
          <w:p w14:paraId="37312534"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736CFCB3"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372763CD"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1.04</w:t>
            </w:r>
          </w:p>
        </w:tc>
        <w:tc>
          <w:tcPr>
            <w:tcW w:w="1928" w:type="dxa"/>
            <w:tcBorders>
              <w:top w:val="nil"/>
              <w:left w:val="nil"/>
              <w:bottom w:val="single" w:sz="4" w:space="0" w:color="auto"/>
              <w:right w:val="single" w:sz="4" w:space="0" w:color="auto"/>
            </w:tcBorders>
            <w:shd w:val="clear" w:color="auto" w:fill="F2F2F2" w:themeFill="background1" w:themeFillShade="F2"/>
            <w:noWrap/>
            <w:vAlign w:val="center"/>
            <w:hideMark/>
          </w:tcPr>
          <w:p w14:paraId="7D2C8437"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106" w:type="dxa"/>
            <w:tcBorders>
              <w:top w:val="nil"/>
              <w:left w:val="nil"/>
              <w:bottom w:val="single" w:sz="4" w:space="0" w:color="auto"/>
              <w:right w:val="single" w:sz="4" w:space="0" w:color="auto"/>
            </w:tcBorders>
            <w:shd w:val="clear" w:color="auto" w:fill="F2F2F2" w:themeFill="background1" w:themeFillShade="F2"/>
            <w:noWrap/>
            <w:hideMark/>
          </w:tcPr>
          <w:p w14:paraId="2FD91C88" w14:textId="4A03B7B1" w:rsidR="00CD7E1D" w:rsidRPr="001128E3" w:rsidRDefault="00CD7E1D" w:rsidP="001128E3">
            <w:pPr>
              <w:spacing w:after="0" w:line="360" w:lineRule="auto"/>
              <w:jc w:val="both"/>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w:t>
            </w:r>
            <w:r w:rsidR="000C1057" w:rsidRPr="001128E3">
              <w:rPr>
                <w:rFonts w:ascii="Times New Roman" w:eastAsia="Times New Roman" w:hAnsi="Times New Roman" w:cs="Times New Roman"/>
                <w:sz w:val="20"/>
                <w:szCs w:val="20"/>
                <w:lang w:eastAsia="pt-BR"/>
              </w:rPr>
              <w:t>DAISIE</w:t>
            </w:r>
            <w:r w:rsidR="000C1057">
              <w:rPr>
                <w:rFonts w:ascii="Times New Roman" w:eastAsia="Times New Roman" w:hAnsi="Times New Roman" w:cs="Times New Roman"/>
                <w:sz w:val="20"/>
                <w:szCs w:val="20"/>
                <w:lang w:eastAsia="pt-BR"/>
              </w:rPr>
              <w:t>, 2</w:t>
            </w:r>
            <w:r w:rsidR="000C1057" w:rsidRPr="001128E3">
              <w:rPr>
                <w:rFonts w:ascii="Times New Roman" w:eastAsia="Times New Roman" w:hAnsi="Times New Roman" w:cs="Times New Roman"/>
                <w:sz w:val="20"/>
                <w:szCs w:val="20"/>
                <w:lang w:eastAsia="pt-BR"/>
              </w:rPr>
              <w:t>015</w:t>
            </w:r>
            <w:r w:rsidR="000C1057">
              <w:rPr>
                <w:rFonts w:ascii="Times New Roman" w:eastAsia="Times New Roman" w:hAnsi="Times New Roman" w:cs="Times New Roman"/>
                <w:sz w:val="20"/>
                <w:szCs w:val="20"/>
                <w:lang w:eastAsia="pt-BR"/>
              </w:rPr>
              <w:t>; Long, 2003</w:t>
            </w:r>
            <w:r w:rsidRPr="001128E3">
              <w:rPr>
                <w:rFonts w:ascii="Times New Roman" w:eastAsia="Times New Roman" w:hAnsi="Times New Roman" w:cs="Times New Roman"/>
                <w:sz w:val="20"/>
                <w:szCs w:val="20"/>
                <w:lang w:eastAsia="pt-BR"/>
              </w:rPr>
              <w:t>)</w:t>
            </w:r>
          </w:p>
        </w:tc>
      </w:tr>
      <w:tr w:rsidR="00CD7E1D" w:rsidRPr="001128E3" w14:paraId="253515CC" w14:textId="77777777" w:rsidTr="00945926">
        <w:trPr>
          <w:trHeight w:val="300"/>
        </w:trPr>
        <w:tc>
          <w:tcPr>
            <w:tcW w:w="851" w:type="dxa"/>
            <w:vMerge/>
            <w:tcBorders>
              <w:top w:val="nil"/>
              <w:left w:val="single" w:sz="4" w:space="0" w:color="auto"/>
              <w:bottom w:val="single" w:sz="4" w:space="0" w:color="000000"/>
              <w:right w:val="single" w:sz="4" w:space="0" w:color="auto"/>
            </w:tcBorders>
            <w:vAlign w:val="center"/>
            <w:hideMark/>
          </w:tcPr>
          <w:p w14:paraId="2002DC1E"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29" w:type="dxa"/>
            <w:vMerge w:val="restart"/>
            <w:tcBorders>
              <w:top w:val="nil"/>
              <w:left w:val="single" w:sz="4" w:space="0" w:color="auto"/>
              <w:bottom w:val="single" w:sz="4" w:space="0" w:color="000000"/>
              <w:right w:val="single" w:sz="4" w:space="0" w:color="auto"/>
            </w:tcBorders>
            <w:shd w:val="clear" w:color="auto" w:fill="auto"/>
            <w:vAlign w:val="center"/>
            <w:hideMark/>
          </w:tcPr>
          <w:p w14:paraId="28C337B4"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Food Group</w:t>
            </w:r>
          </w:p>
        </w:tc>
        <w:tc>
          <w:tcPr>
            <w:tcW w:w="590" w:type="dxa"/>
            <w:tcBorders>
              <w:top w:val="nil"/>
              <w:left w:val="nil"/>
              <w:bottom w:val="single" w:sz="4" w:space="0" w:color="auto"/>
              <w:right w:val="single" w:sz="4" w:space="0" w:color="auto"/>
            </w:tcBorders>
            <w:shd w:val="clear" w:color="auto" w:fill="auto"/>
            <w:noWrap/>
            <w:vAlign w:val="center"/>
            <w:hideMark/>
          </w:tcPr>
          <w:p w14:paraId="643CAED5"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2.01</w:t>
            </w:r>
          </w:p>
        </w:tc>
        <w:tc>
          <w:tcPr>
            <w:tcW w:w="1928" w:type="dxa"/>
            <w:tcBorders>
              <w:top w:val="nil"/>
              <w:left w:val="nil"/>
              <w:bottom w:val="single" w:sz="4" w:space="0" w:color="auto"/>
              <w:right w:val="single" w:sz="4" w:space="0" w:color="auto"/>
            </w:tcBorders>
            <w:shd w:val="clear" w:color="auto" w:fill="F2F2F2" w:themeFill="background1" w:themeFillShade="F2"/>
            <w:noWrap/>
            <w:vAlign w:val="center"/>
            <w:hideMark/>
          </w:tcPr>
          <w:p w14:paraId="070C154C"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No</w:t>
            </w:r>
          </w:p>
        </w:tc>
        <w:tc>
          <w:tcPr>
            <w:tcW w:w="4106" w:type="dxa"/>
            <w:tcBorders>
              <w:top w:val="nil"/>
              <w:left w:val="nil"/>
              <w:bottom w:val="single" w:sz="4" w:space="0" w:color="auto"/>
              <w:right w:val="single" w:sz="4" w:space="0" w:color="auto"/>
            </w:tcBorders>
            <w:shd w:val="clear" w:color="auto" w:fill="F2F2F2" w:themeFill="background1" w:themeFillShade="F2"/>
            <w:noWrap/>
            <w:hideMark/>
          </w:tcPr>
          <w:p w14:paraId="7599B802" w14:textId="3C3A1177" w:rsidR="00CD7E1D" w:rsidRPr="001128E3" w:rsidRDefault="00CD7E1D" w:rsidP="001128E3">
            <w:pPr>
              <w:spacing w:after="0" w:line="360" w:lineRule="auto"/>
              <w:jc w:val="both"/>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w:t>
            </w:r>
            <w:r w:rsidR="00C62356">
              <w:rPr>
                <w:rFonts w:ascii="Times New Roman" w:eastAsia="Times New Roman" w:hAnsi="Times New Roman" w:cs="Times New Roman"/>
                <w:sz w:val="20"/>
                <w:szCs w:val="20"/>
                <w:lang w:eastAsia="pt-BR"/>
              </w:rPr>
              <w:t>Long, 2003</w:t>
            </w:r>
            <w:r w:rsidRPr="001128E3">
              <w:rPr>
                <w:rFonts w:ascii="Times New Roman" w:eastAsia="Times New Roman" w:hAnsi="Times New Roman" w:cs="Times New Roman"/>
                <w:sz w:val="20"/>
                <w:szCs w:val="20"/>
                <w:lang w:eastAsia="pt-BR"/>
              </w:rPr>
              <w:t>)</w:t>
            </w:r>
          </w:p>
        </w:tc>
      </w:tr>
      <w:tr w:rsidR="00CD7E1D" w:rsidRPr="001128E3" w14:paraId="4253CFC0" w14:textId="77777777" w:rsidTr="00945926">
        <w:trPr>
          <w:trHeight w:val="255"/>
        </w:trPr>
        <w:tc>
          <w:tcPr>
            <w:tcW w:w="851" w:type="dxa"/>
            <w:vMerge/>
            <w:tcBorders>
              <w:top w:val="nil"/>
              <w:left w:val="single" w:sz="4" w:space="0" w:color="auto"/>
              <w:bottom w:val="single" w:sz="4" w:space="0" w:color="000000"/>
              <w:right w:val="single" w:sz="4" w:space="0" w:color="auto"/>
            </w:tcBorders>
            <w:vAlign w:val="center"/>
            <w:hideMark/>
          </w:tcPr>
          <w:p w14:paraId="0091EA56"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78D793B2"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014A0530"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2.02</w:t>
            </w:r>
          </w:p>
        </w:tc>
        <w:tc>
          <w:tcPr>
            <w:tcW w:w="1928" w:type="dxa"/>
            <w:tcBorders>
              <w:top w:val="nil"/>
              <w:left w:val="nil"/>
              <w:bottom w:val="single" w:sz="4" w:space="0" w:color="auto"/>
              <w:right w:val="single" w:sz="4" w:space="0" w:color="auto"/>
            </w:tcBorders>
            <w:shd w:val="clear" w:color="auto" w:fill="F2F2F2" w:themeFill="background1" w:themeFillShade="F2"/>
            <w:noWrap/>
            <w:vAlign w:val="center"/>
            <w:hideMark/>
          </w:tcPr>
          <w:p w14:paraId="0FB5A249"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106" w:type="dxa"/>
            <w:tcBorders>
              <w:top w:val="nil"/>
              <w:left w:val="nil"/>
              <w:bottom w:val="single" w:sz="4" w:space="0" w:color="auto"/>
              <w:right w:val="single" w:sz="4" w:space="0" w:color="auto"/>
            </w:tcBorders>
            <w:shd w:val="clear" w:color="auto" w:fill="F2F2F2" w:themeFill="background1" w:themeFillShade="F2"/>
            <w:noWrap/>
            <w:hideMark/>
          </w:tcPr>
          <w:p w14:paraId="461F8590" w14:textId="33F38DC5" w:rsidR="00CD7E1D" w:rsidRPr="001128E3" w:rsidRDefault="00CD7E1D" w:rsidP="001128E3">
            <w:pPr>
              <w:spacing w:after="0" w:line="360" w:lineRule="auto"/>
              <w:jc w:val="both"/>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w:t>
            </w:r>
            <w:r w:rsidR="000C1057" w:rsidRPr="001128E3">
              <w:rPr>
                <w:rFonts w:ascii="Times New Roman" w:eastAsia="Times New Roman" w:hAnsi="Times New Roman" w:cs="Times New Roman"/>
                <w:sz w:val="20"/>
                <w:szCs w:val="20"/>
                <w:lang w:eastAsia="pt-BR"/>
              </w:rPr>
              <w:t>DAISIE</w:t>
            </w:r>
            <w:r w:rsidR="000C1057">
              <w:rPr>
                <w:rFonts w:ascii="Times New Roman" w:eastAsia="Times New Roman" w:hAnsi="Times New Roman" w:cs="Times New Roman"/>
                <w:sz w:val="20"/>
                <w:szCs w:val="20"/>
                <w:lang w:eastAsia="pt-BR"/>
              </w:rPr>
              <w:t>, 2</w:t>
            </w:r>
            <w:r w:rsidR="000C1057" w:rsidRPr="001128E3">
              <w:rPr>
                <w:rFonts w:ascii="Times New Roman" w:eastAsia="Times New Roman" w:hAnsi="Times New Roman" w:cs="Times New Roman"/>
                <w:sz w:val="20"/>
                <w:szCs w:val="20"/>
                <w:lang w:eastAsia="pt-BR"/>
              </w:rPr>
              <w:t>015</w:t>
            </w:r>
            <w:r w:rsidR="000C1057">
              <w:rPr>
                <w:rFonts w:ascii="Times New Roman" w:eastAsia="Times New Roman" w:hAnsi="Times New Roman" w:cs="Times New Roman"/>
                <w:sz w:val="20"/>
                <w:szCs w:val="20"/>
                <w:lang w:eastAsia="pt-BR"/>
              </w:rPr>
              <w:t>; Long, 2003</w:t>
            </w:r>
            <w:r w:rsidRPr="001128E3">
              <w:rPr>
                <w:rFonts w:ascii="Times New Roman" w:eastAsia="Times New Roman" w:hAnsi="Times New Roman" w:cs="Times New Roman"/>
                <w:sz w:val="20"/>
                <w:szCs w:val="20"/>
                <w:lang w:eastAsia="pt-BR"/>
              </w:rPr>
              <w:t>)</w:t>
            </w:r>
          </w:p>
        </w:tc>
      </w:tr>
      <w:tr w:rsidR="00CD7E1D" w:rsidRPr="001128E3" w14:paraId="373AC6B8" w14:textId="77777777" w:rsidTr="00945926">
        <w:trPr>
          <w:trHeight w:val="255"/>
        </w:trPr>
        <w:tc>
          <w:tcPr>
            <w:tcW w:w="851" w:type="dxa"/>
            <w:vMerge/>
            <w:tcBorders>
              <w:top w:val="nil"/>
              <w:left w:val="single" w:sz="4" w:space="0" w:color="auto"/>
              <w:bottom w:val="single" w:sz="4" w:space="0" w:color="000000"/>
              <w:right w:val="single" w:sz="4" w:space="0" w:color="auto"/>
            </w:tcBorders>
            <w:vAlign w:val="center"/>
            <w:hideMark/>
          </w:tcPr>
          <w:p w14:paraId="2455C03C"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08BC7C37"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41F60938"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2.03</w:t>
            </w:r>
          </w:p>
        </w:tc>
        <w:tc>
          <w:tcPr>
            <w:tcW w:w="1928" w:type="dxa"/>
            <w:tcBorders>
              <w:top w:val="nil"/>
              <w:left w:val="nil"/>
              <w:bottom w:val="single" w:sz="4" w:space="0" w:color="auto"/>
              <w:right w:val="single" w:sz="4" w:space="0" w:color="auto"/>
            </w:tcBorders>
            <w:shd w:val="clear" w:color="auto" w:fill="F2F2F2" w:themeFill="background1" w:themeFillShade="F2"/>
            <w:noWrap/>
            <w:vAlign w:val="center"/>
            <w:hideMark/>
          </w:tcPr>
          <w:p w14:paraId="16CC8EE0"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p>
        </w:tc>
        <w:tc>
          <w:tcPr>
            <w:tcW w:w="4106" w:type="dxa"/>
            <w:tcBorders>
              <w:top w:val="nil"/>
              <w:left w:val="nil"/>
              <w:bottom w:val="single" w:sz="4" w:space="0" w:color="auto"/>
              <w:right w:val="single" w:sz="4" w:space="0" w:color="auto"/>
            </w:tcBorders>
            <w:shd w:val="clear" w:color="auto" w:fill="F2F2F2" w:themeFill="background1" w:themeFillShade="F2"/>
            <w:hideMark/>
          </w:tcPr>
          <w:p w14:paraId="4091DF92"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 </w:t>
            </w:r>
          </w:p>
        </w:tc>
      </w:tr>
      <w:tr w:rsidR="00CD7E1D" w:rsidRPr="001128E3" w14:paraId="54D8C939" w14:textId="77777777" w:rsidTr="00945926">
        <w:trPr>
          <w:trHeight w:val="255"/>
        </w:trPr>
        <w:tc>
          <w:tcPr>
            <w:tcW w:w="851" w:type="dxa"/>
            <w:vMerge/>
            <w:tcBorders>
              <w:top w:val="nil"/>
              <w:left w:val="single" w:sz="4" w:space="0" w:color="auto"/>
              <w:bottom w:val="single" w:sz="4" w:space="0" w:color="000000"/>
              <w:right w:val="single" w:sz="4" w:space="0" w:color="auto"/>
            </w:tcBorders>
            <w:vAlign w:val="center"/>
            <w:hideMark/>
          </w:tcPr>
          <w:p w14:paraId="64E66326"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75768EA1"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604AB0EB"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2.04</w:t>
            </w:r>
          </w:p>
        </w:tc>
        <w:tc>
          <w:tcPr>
            <w:tcW w:w="1928" w:type="dxa"/>
            <w:tcBorders>
              <w:top w:val="nil"/>
              <w:left w:val="nil"/>
              <w:bottom w:val="single" w:sz="4" w:space="0" w:color="auto"/>
              <w:right w:val="single" w:sz="4" w:space="0" w:color="auto"/>
            </w:tcBorders>
            <w:shd w:val="clear" w:color="auto" w:fill="F2F2F2" w:themeFill="background1" w:themeFillShade="F2"/>
            <w:noWrap/>
            <w:vAlign w:val="center"/>
            <w:hideMark/>
          </w:tcPr>
          <w:p w14:paraId="2C722015"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106" w:type="dxa"/>
            <w:tcBorders>
              <w:top w:val="nil"/>
              <w:left w:val="nil"/>
              <w:bottom w:val="single" w:sz="4" w:space="0" w:color="auto"/>
              <w:right w:val="single" w:sz="4" w:space="0" w:color="auto"/>
            </w:tcBorders>
            <w:shd w:val="clear" w:color="auto" w:fill="F2F2F2" w:themeFill="background1" w:themeFillShade="F2"/>
            <w:noWrap/>
            <w:hideMark/>
          </w:tcPr>
          <w:p w14:paraId="31459102" w14:textId="7A4264F2" w:rsidR="00CD7E1D" w:rsidRPr="001128E3" w:rsidRDefault="00CD7E1D" w:rsidP="001128E3">
            <w:pPr>
              <w:spacing w:after="0" w:line="360" w:lineRule="auto"/>
              <w:jc w:val="both"/>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w:t>
            </w:r>
            <w:r w:rsidR="00C62356">
              <w:rPr>
                <w:rFonts w:ascii="Times New Roman" w:eastAsia="Times New Roman" w:hAnsi="Times New Roman" w:cs="Times New Roman"/>
                <w:sz w:val="20"/>
                <w:szCs w:val="20"/>
                <w:lang w:eastAsia="pt-BR"/>
              </w:rPr>
              <w:t>Long, 2003</w:t>
            </w:r>
            <w:r w:rsidRPr="001128E3">
              <w:rPr>
                <w:rFonts w:ascii="Times New Roman" w:eastAsia="Times New Roman" w:hAnsi="Times New Roman" w:cs="Times New Roman"/>
                <w:sz w:val="20"/>
                <w:szCs w:val="20"/>
                <w:lang w:eastAsia="pt-BR"/>
              </w:rPr>
              <w:t>)</w:t>
            </w:r>
          </w:p>
        </w:tc>
      </w:tr>
      <w:tr w:rsidR="00CD7E1D" w:rsidRPr="001128E3" w14:paraId="3E0AEC17" w14:textId="77777777" w:rsidTr="00945926">
        <w:trPr>
          <w:trHeight w:val="300"/>
        </w:trPr>
        <w:tc>
          <w:tcPr>
            <w:tcW w:w="851" w:type="dxa"/>
            <w:vMerge/>
            <w:tcBorders>
              <w:top w:val="nil"/>
              <w:left w:val="single" w:sz="4" w:space="0" w:color="auto"/>
              <w:bottom w:val="single" w:sz="4" w:space="0" w:color="000000"/>
              <w:right w:val="single" w:sz="4" w:space="0" w:color="auto"/>
            </w:tcBorders>
            <w:vAlign w:val="center"/>
            <w:hideMark/>
          </w:tcPr>
          <w:p w14:paraId="1BAC8532"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29" w:type="dxa"/>
            <w:vMerge w:val="restart"/>
            <w:tcBorders>
              <w:top w:val="nil"/>
              <w:left w:val="single" w:sz="4" w:space="0" w:color="auto"/>
              <w:bottom w:val="single" w:sz="4" w:space="0" w:color="000000"/>
              <w:right w:val="single" w:sz="4" w:space="0" w:color="auto"/>
            </w:tcBorders>
            <w:shd w:val="clear" w:color="auto" w:fill="auto"/>
            <w:vAlign w:val="center"/>
            <w:hideMark/>
          </w:tcPr>
          <w:p w14:paraId="447EA1CF"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Ecological Interactions</w:t>
            </w:r>
          </w:p>
        </w:tc>
        <w:tc>
          <w:tcPr>
            <w:tcW w:w="590" w:type="dxa"/>
            <w:tcBorders>
              <w:top w:val="nil"/>
              <w:left w:val="nil"/>
              <w:bottom w:val="single" w:sz="4" w:space="0" w:color="auto"/>
              <w:right w:val="single" w:sz="4" w:space="0" w:color="auto"/>
            </w:tcBorders>
            <w:shd w:val="clear" w:color="auto" w:fill="auto"/>
            <w:noWrap/>
            <w:vAlign w:val="center"/>
            <w:hideMark/>
          </w:tcPr>
          <w:p w14:paraId="49126973"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3.01</w:t>
            </w:r>
          </w:p>
        </w:tc>
        <w:tc>
          <w:tcPr>
            <w:tcW w:w="1928" w:type="dxa"/>
            <w:tcBorders>
              <w:top w:val="nil"/>
              <w:left w:val="nil"/>
              <w:bottom w:val="single" w:sz="4" w:space="0" w:color="auto"/>
              <w:right w:val="single" w:sz="4" w:space="0" w:color="auto"/>
            </w:tcBorders>
            <w:shd w:val="clear" w:color="auto" w:fill="F2F2F2" w:themeFill="background1" w:themeFillShade="F2"/>
            <w:noWrap/>
            <w:vAlign w:val="center"/>
            <w:hideMark/>
          </w:tcPr>
          <w:p w14:paraId="62644627"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106" w:type="dxa"/>
            <w:tcBorders>
              <w:top w:val="nil"/>
              <w:left w:val="nil"/>
              <w:bottom w:val="single" w:sz="4" w:space="0" w:color="auto"/>
              <w:right w:val="single" w:sz="4" w:space="0" w:color="auto"/>
            </w:tcBorders>
            <w:shd w:val="clear" w:color="auto" w:fill="F2F2F2" w:themeFill="background1" w:themeFillShade="F2"/>
            <w:noWrap/>
            <w:hideMark/>
          </w:tcPr>
          <w:p w14:paraId="3BE43D28" w14:textId="7E6EEC09" w:rsidR="00CD7E1D" w:rsidRPr="001128E3" w:rsidRDefault="00CD7E1D" w:rsidP="001128E3">
            <w:pPr>
              <w:spacing w:after="0" w:line="360" w:lineRule="auto"/>
              <w:jc w:val="both"/>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(Forstmeier and Weiss</w:t>
            </w:r>
            <w:r w:rsidR="00C62356">
              <w:rPr>
                <w:rFonts w:ascii="Times New Roman" w:eastAsia="Times New Roman" w:hAnsi="Times New Roman" w:cs="Times New Roman"/>
                <w:sz w:val="20"/>
                <w:szCs w:val="20"/>
                <w:lang w:eastAsia="pt-BR"/>
              </w:rPr>
              <w:t>, 2</w:t>
            </w:r>
            <w:r w:rsidRPr="001128E3">
              <w:rPr>
                <w:rFonts w:ascii="Times New Roman" w:eastAsia="Times New Roman" w:hAnsi="Times New Roman" w:cs="Times New Roman"/>
                <w:sz w:val="20"/>
                <w:szCs w:val="20"/>
                <w:lang w:eastAsia="pt-BR"/>
              </w:rPr>
              <w:t>004; NNSS</w:t>
            </w:r>
            <w:r w:rsidR="00C62356">
              <w:rPr>
                <w:rFonts w:ascii="Times New Roman" w:eastAsia="Times New Roman" w:hAnsi="Times New Roman" w:cs="Times New Roman"/>
                <w:sz w:val="20"/>
                <w:szCs w:val="20"/>
                <w:lang w:eastAsia="pt-BR"/>
              </w:rPr>
              <w:t>, 2</w:t>
            </w:r>
            <w:r w:rsidRPr="001128E3">
              <w:rPr>
                <w:rFonts w:ascii="Times New Roman" w:eastAsia="Times New Roman" w:hAnsi="Times New Roman" w:cs="Times New Roman"/>
                <w:sz w:val="20"/>
                <w:szCs w:val="20"/>
                <w:lang w:eastAsia="pt-BR"/>
              </w:rPr>
              <w:t>015)</w:t>
            </w:r>
          </w:p>
        </w:tc>
      </w:tr>
      <w:tr w:rsidR="00CD7E1D" w:rsidRPr="001128E3" w14:paraId="0B592EA9" w14:textId="77777777" w:rsidTr="00945926">
        <w:trPr>
          <w:trHeight w:val="255"/>
        </w:trPr>
        <w:tc>
          <w:tcPr>
            <w:tcW w:w="851" w:type="dxa"/>
            <w:vMerge/>
            <w:tcBorders>
              <w:top w:val="nil"/>
              <w:left w:val="single" w:sz="4" w:space="0" w:color="auto"/>
              <w:bottom w:val="single" w:sz="4" w:space="0" w:color="000000"/>
              <w:right w:val="single" w:sz="4" w:space="0" w:color="auto"/>
            </w:tcBorders>
            <w:vAlign w:val="center"/>
            <w:hideMark/>
          </w:tcPr>
          <w:p w14:paraId="44100FEA"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373F4A84"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121A80E0"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3.02</w:t>
            </w:r>
          </w:p>
        </w:tc>
        <w:tc>
          <w:tcPr>
            <w:tcW w:w="1928" w:type="dxa"/>
            <w:tcBorders>
              <w:top w:val="nil"/>
              <w:left w:val="nil"/>
              <w:bottom w:val="single" w:sz="4" w:space="0" w:color="auto"/>
              <w:right w:val="single" w:sz="4" w:space="0" w:color="auto"/>
            </w:tcBorders>
            <w:shd w:val="clear" w:color="auto" w:fill="F2F2F2" w:themeFill="background1" w:themeFillShade="F2"/>
            <w:noWrap/>
            <w:vAlign w:val="center"/>
            <w:hideMark/>
          </w:tcPr>
          <w:p w14:paraId="1DCEB977"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p>
        </w:tc>
        <w:tc>
          <w:tcPr>
            <w:tcW w:w="4106" w:type="dxa"/>
            <w:tcBorders>
              <w:top w:val="nil"/>
              <w:left w:val="nil"/>
              <w:bottom w:val="single" w:sz="4" w:space="0" w:color="auto"/>
              <w:right w:val="single" w:sz="4" w:space="0" w:color="auto"/>
            </w:tcBorders>
            <w:shd w:val="clear" w:color="auto" w:fill="F2F2F2" w:themeFill="background1" w:themeFillShade="F2"/>
            <w:hideMark/>
          </w:tcPr>
          <w:p w14:paraId="1EADC487"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 </w:t>
            </w:r>
          </w:p>
        </w:tc>
      </w:tr>
      <w:tr w:rsidR="00CD7E1D" w:rsidRPr="001128E3" w14:paraId="05202047" w14:textId="77777777" w:rsidTr="00945926">
        <w:trPr>
          <w:trHeight w:val="255"/>
        </w:trPr>
        <w:tc>
          <w:tcPr>
            <w:tcW w:w="851" w:type="dxa"/>
            <w:vMerge/>
            <w:tcBorders>
              <w:top w:val="nil"/>
              <w:left w:val="single" w:sz="4" w:space="0" w:color="auto"/>
              <w:bottom w:val="single" w:sz="4" w:space="0" w:color="000000"/>
              <w:right w:val="single" w:sz="4" w:space="0" w:color="auto"/>
            </w:tcBorders>
            <w:vAlign w:val="center"/>
            <w:hideMark/>
          </w:tcPr>
          <w:p w14:paraId="775FC509"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3016DA97"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77CC911E"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3.03</w:t>
            </w:r>
          </w:p>
        </w:tc>
        <w:tc>
          <w:tcPr>
            <w:tcW w:w="1928" w:type="dxa"/>
            <w:tcBorders>
              <w:top w:val="nil"/>
              <w:left w:val="nil"/>
              <w:bottom w:val="single" w:sz="4" w:space="0" w:color="auto"/>
              <w:right w:val="single" w:sz="4" w:space="0" w:color="auto"/>
            </w:tcBorders>
            <w:shd w:val="clear" w:color="auto" w:fill="F2F2F2" w:themeFill="background1" w:themeFillShade="F2"/>
            <w:noWrap/>
            <w:vAlign w:val="center"/>
            <w:hideMark/>
          </w:tcPr>
          <w:p w14:paraId="7DE829ED"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106" w:type="dxa"/>
            <w:tcBorders>
              <w:top w:val="nil"/>
              <w:left w:val="nil"/>
              <w:bottom w:val="single" w:sz="4" w:space="0" w:color="auto"/>
              <w:right w:val="single" w:sz="4" w:space="0" w:color="auto"/>
            </w:tcBorders>
            <w:shd w:val="clear" w:color="auto" w:fill="F2F2F2" w:themeFill="background1" w:themeFillShade="F2"/>
            <w:hideMark/>
          </w:tcPr>
          <w:p w14:paraId="4E9D5704" w14:textId="4B88AF9A"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(NNSS</w:t>
            </w:r>
            <w:r w:rsidR="00C62356">
              <w:rPr>
                <w:rFonts w:ascii="Times New Roman" w:eastAsia="Times New Roman" w:hAnsi="Times New Roman" w:cs="Times New Roman"/>
                <w:sz w:val="20"/>
                <w:szCs w:val="20"/>
                <w:lang w:eastAsia="pt-BR"/>
              </w:rPr>
              <w:t>, 2</w:t>
            </w:r>
            <w:r w:rsidRPr="001128E3">
              <w:rPr>
                <w:rFonts w:ascii="Times New Roman" w:eastAsia="Times New Roman" w:hAnsi="Times New Roman" w:cs="Times New Roman"/>
                <w:sz w:val="20"/>
                <w:szCs w:val="20"/>
                <w:lang w:eastAsia="pt-BR"/>
              </w:rPr>
              <w:t>015)</w:t>
            </w:r>
          </w:p>
        </w:tc>
      </w:tr>
      <w:tr w:rsidR="00CD7E1D" w:rsidRPr="001128E3" w14:paraId="4BFC82A4" w14:textId="77777777" w:rsidTr="00945926">
        <w:trPr>
          <w:trHeight w:val="255"/>
        </w:trPr>
        <w:tc>
          <w:tcPr>
            <w:tcW w:w="851" w:type="dxa"/>
            <w:vMerge/>
            <w:tcBorders>
              <w:top w:val="nil"/>
              <w:left w:val="single" w:sz="4" w:space="0" w:color="auto"/>
              <w:bottom w:val="single" w:sz="4" w:space="0" w:color="000000"/>
              <w:right w:val="single" w:sz="4" w:space="0" w:color="auto"/>
            </w:tcBorders>
            <w:vAlign w:val="center"/>
            <w:hideMark/>
          </w:tcPr>
          <w:p w14:paraId="3C8305E1"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09856A86"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5E544BBA"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3.04</w:t>
            </w:r>
          </w:p>
        </w:tc>
        <w:tc>
          <w:tcPr>
            <w:tcW w:w="1928" w:type="dxa"/>
            <w:tcBorders>
              <w:top w:val="nil"/>
              <w:left w:val="nil"/>
              <w:bottom w:val="single" w:sz="4" w:space="0" w:color="auto"/>
              <w:right w:val="single" w:sz="4" w:space="0" w:color="auto"/>
            </w:tcBorders>
            <w:shd w:val="clear" w:color="auto" w:fill="F2F2F2" w:themeFill="background1" w:themeFillShade="F2"/>
            <w:noWrap/>
            <w:vAlign w:val="center"/>
            <w:hideMark/>
          </w:tcPr>
          <w:p w14:paraId="62EA0F7C"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106" w:type="dxa"/>
            <w:tcBorders>
              <w:top w:val="nil"/>
              <w:left w:val="nil"/>
              <w:bottom w:val="single" w:sz="4" w:space="0" w:color="auto"/>
              <w:right w:val="single" w:sz="4" w:space="0" w:color="auto"/>
            </w:tcBorders>
            <w:shd w:val="clear" w:color="auto" w:fill="F2F2F2" w:themeFill="background1" w:themeFillShade="F2"/>
            <w:hideMark/>
          </w:tcPr>
          <w:p w14:paraId="4860FDFC" w14:textId="12694E9A" w:rsidR="00CD7E1D" w:rsidRPr="001128E3" w:rsidRDefault="00CD7E1D" w:rsidP="000C1057">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(DAISIE</w:t>
            </w:r>
            <w:r w:rsidR="00C62356">
              <w:rPr>
                <w:rFonts w:ascii="Times New Roman" w:eastAsia="Times New Roman" w:hAnsi="Times New Roman" w:cs="Times New Roman"/>
                <w:sz w:val="20"/>
                <w:szCs w:val="20"/>
                <w:lang w:eastAsia="pt-BR"/>
              </w:rPr>
              <w:t>, 2</w:t>
            </w:r>
            <w:r w:rsidRPr="001128E3">
              <w:rPr>
                <w:rFonts w:ascii="Times New Roman" w:eastAsia="Times New Roman" w:hAnsi="Times New Roman" w:cs="Times New Roman"/>
                <w:sz w:val="20"/>
                <w:szCs w:val="20"/>
                <w:lang w:eastAsia="pt-BR"/>
              </w:rPr>
              <w:t>015; NNSS</w:t>
            </w:r>
            <w:r w:rsidR="00C62356">
              <w:rPr>
                <w:rFonts w:ascii="Times New Roman" w:eastAsia="Times New Roman" w:hAnsi="Times New Roman" w:cs="Times New Roman"/>
                <w:sz w:val="20"/>
                <w:szCs w:val="20"/>
                <w:lang w:eastAsia="pt-BR"/>
              </w:rPr>
              <w:t>, 2</w:t>
            </w:r>
            <w:r w:rsidRPr="001128E3">
              <w:rPr>
                <w:rFonts w:ascii="Times New Roman" w:eastAsia="Times New Roman" w:hAnsi="Times New Roman" w:cs="Times New Roman"/>
                <w:sz w:val="20"/>
                <w:szCs w:val="20"/>
                <w:lang w:eastAsia="pt-BR"/>
              </w:rPr>
              <w:t>015</w:t>
            </w:r>
            <w:r w:rsidR="000C1057">
              <w:rPr>
                <w:rFonts w:ascii="Times New Roman" w:eastAsia="Times New Roman" w:hAnsi="Times New Roman" w:cs="Times New Roman"/>
                <w:sz w:val="20"/>
                <w:szCs w:val="20"/>
                <w:lang w:eastAsia="pt-BR"/>
              </w:rPr>
              <w:t>; Pimentel, 2014</w:t>
            </w:r>
            <w:r w:rsidRPr="001128E3">
              <w:rPr>
                <w:rFonts w:ascii="Times New Roman" w:eastAsia="Times New Roman" w:hAnsi="Times New Roman" w:cs="Times New Roman"/>
                <w:sz w:val="20"/>
                <w:szCs w:val="20"/>
                <w:lang w:eastAsia="pt-BR"/>
              </w:rPr>
              <w:t>)</w:t>
            </w:r>
          </w:p>
        </w:tc>
      </w:tr>
      <w:tr w:rsidR="00CD7E1D" w:rsidRPr="00611B4D" w14:paraId="700E1030" w14:textId="77777777" w:rsidTr="00945926">
        <w:trPr>
          <w:trHeight w:val="510"/>
        </w:trPr>
        <w:tc>
          <w:tcPr>
            <w:tcW w:w="851" w:type="dxa"/>
            <w:vMerge/>
            <w:tcBorders>
              <w:top w:val="nil"/>
              <w:left w:val="single" w:sz="4" w:space="0" w:color="auto"/>
              <w:bottom w:val="single" w:sz="4" w:space="0" w:color="000000"/>
              <w:right w:val="single" w:sz="4" w:space="0" w:color="auto"/>
            </w:tcBorders>
            <w:vAlign w:val="center"/>
            <w:hideMark/>
          </w:tcPr>
          <w:p w14:paraId="312C9C1B"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176D7913"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5DCA8965"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3.05</w:t>
            </w:r>
          </w:p>
        </w:tc>
        <w:tc>
          <w:tcPr>
            <w:tcW w:w="1928" w:type="dxa"/>
            <w:tcBorders>
              <w:top w:val="nil"/>
              <w:left w:val="nil"/>
              <w:bottom w:val="single" w:sz="4" w:space="0" w:color="auto"/>
              <w:right w:val="single" w:sz="4" w:space="0" w:color="auto"/>
            </w:tcBorders>
            <w:shd w:val="clear" w:color="auto" w:fill="F2F2F2" w:themeFill="background1" w:themeFillShade="F2"/>
            <w:noWrap/>
            <w:vAlign w:val="center"/>
            <w:hideMark/>
          </w:tcPr>
          <w:p w14:paraId="3E05CA13"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106" w:type="dxa"/>
            <w:tcBorders>
              <w:top w:val="nil"/>
              <w:left w:val="nil"/>
              <w:bottom w:val="single" w:sz="4" w:space="0" w:color="auto"/>
              <w:right w:val="single" w:sz="4" w:space="0" w:color="auto"/>
            </w:tcBorders>
            <w:shd w:val="clear" w:color="auto" w:fill="F2F2F2" w:themeFill="background1" w:themeFillShade="F2"/>
            <w:hideMark/>
          </w:tcPr>
          <w:p w14:paraId="7F260155" w14:textId="62A76500" w:rsidR="00CD7E1D" w:rsidRPr="001128E3" w:rsidRDefault="00CD7E1D" w:rsidP="000C1057">
            <w:pPr>
              <w:spacing w:after="0" w:line="360" w:lineRule="auto"/>
              <w:rPr>
                <w:rFonts w:ascii="Times New Roman" w:eastAsia="Times New Roman" w:hAnsi="Times New Roman" w:cs="Times New Roman"/>
                <w:sz w:val="20"/>
                <w:szCs w:val="20"/>
                <w:lang w:val="en-US" w:eastAsia="pt-BR"/>
              </w:rPr>
            </w:pPr>
            <w:r w:rsidRPr="001128E3">
              <w:rPr>
                <w:rFonts w:ascii="Times New Roman" w:eastAsia="Times New Roman" w:hAnsi="Times New Roman" w:cs="Times New Roman"/>
                <w:sz w:val="20"/>
                <w:szCs w:val="20"/>
                <w:lang w:val="en-US" w:eastAsia="pt-BR"/>
              </w:rPr>
              <w:t>(Anufriev and Arkhipov</w:t>
            </w:r>
            <w:r w:rsidR="00C62356">
              <w:rPr>
                <w:rFonts w:ascii="Times New Roman" w:eastAsia="Times New Roman" w:hAnsi="Times New Roman" w:cs="Times New Roman"/>
                <w:sz w:val="20"/>
                <w:szCs w:val="20"/>
                <w:lang w:val="en-US" w:eastAsia="pt-BR"/>
              </w:rPr>
              <w:t>, 2</w:t>
            </w:r>
            <w:r w:rsidRPr="001128E3">
              <w:rPr>
                <w:rFonts w:ascii="Times New Roman" w:eastAsia="Times New Roman" w:hAnsi="Times New Roman" w:cs="Times New Roman"/>
                <w:sz w:val="20"/>
                <w:szCs w:val="20"/>
                <w:lang w:val="en-US" w:eastAsia="pt-BR"/>
              </w:rPr>
              <w:t xml:space="preserve">004; </w:t>
            </w:r>
            <w:r w:rsidR="000C1057" w:rsidRPr="001128E3">
              <w:rPr>
                <w:rFonts w:ascii="Times New Roman" w:eastAsia="Times New Roman" w:hAnsi="Times New Roman" w:cs="Times New Roman"/>
                <w:sz w:val="20"/>
                <w:szCs w:val="20"/>
                <w:lang w:val="en-US" w:eastAsia="pt-BR"/>
              </w:rPr>
              <w:t>DAISIE</w:t>
            </w:r>
            <w:r w:rsidR="000C1057">
              <w:rPr>
                <w:rFonts w:ascii="Times New Roman" w:eastAsia="Times New Roman" w:hAnsi="Times New Roman" w:cs="Times New Roman"/>
                <w:sz w:val="20"/>
                <w:szCs w:val="20"/>
                <w:lang w:val="en-US" w:eastAsia="pt-BR"/>
              </w:rPr>
              <w:t>, 2</w:t>
            </w:r>
            <w:r w:rsidR="000C1057" w:rsidRPr="001128E3">
              <w:rPr>
                <w:rFonts w:ascii="Times New Roman" w:eastAsia="Times New Roman" w:hAnsi="Times New Roman" w:cs="Times New Roman"/>
                <w:sz w:val="20"/>
                <w:szCs w:val="20"/>
                <w:lang w:val="en-US" w:eastAsia="pt-BR"/>
              </w:rPr>
              <w:t>015</w:t>
            </w:r>
            <w:r w:rsidR="000C1057">
              <w:rPr>
                <w:rFonts w:ascii="Times New Roman" w:eastAsia="Times New Roman" w:hAnsi="Times New Roman" w:cs="Times New Roman"/>
                <w:sz w:val="20"/>
                <w:szCs w:val="20"/>
                <w:lang w:val="en-US" w:eastAsia="pt-BR"/>
              </w:rPr>
              <w:t xml:space="preserve">; </w:t>
            </w:r>
            <w:r w:rsidR="00C62356">
              <w:rPr>
                <w:rFonts w:ascii="Times New Roman" w:eastAsia="Times New Roman" w:hAnsi="Times New Roman" w:cs="Times New Roman"/>
                <w:sz w:val="20"/>
                <w:szCs w:val="20"/>
                <w:lang w:val="en-US" w:eastAsia="pt-BR"/>
              </w:rPr>
              <w:t>Long, 2003</w:t>
            </w:r>
            <w:r w:rsidRPr="001128E3">
              <w:rPr>
                <w:rFonts w:ascii="Times New Roman" w:eastAsia="Times New Roman" w:hAnsi="Times New Roman" w:cs="Times New Roman"/>
                <w:sz w:val="20"/>
                <w:szCs w:val="20"/>
                <w:lang w:val="en-US" w:eastAsia="pt-BR"/>
              </w:rPr>
              <w:t>)</w:t>
            </w:r>
          </w:p>
        </w:tc>
      </w:tr>
      <w:tr w:rsidR="00CD7E1D" w:rsidRPr="00611B4D" w14:paraId="33A1AA2F" w14:textId="77777777" w:rsidTr="00945926">
        <w:trPr>
          <w:trHeight w:val="510"/>
        </w:trPr>
        <w:tc>
          <w:tcPr>
            <w:tcW w:w="851" w:type="dxa"/>
            <w:vMerge/>
            <w:tcBorders>
              <w:top w:val="nil"/>
              <w:left w:val="single" w:sz="4" w:space="0" w:color="auto"/>
              <w:bottom w:val="single" w:sz="4" w:space="0" w:color="000000"/>
              <w:right w:val="single" w:sz="4" w:space="0" w:color="auto"/>
            </w:tcBorders>
            <w:vAlign w:val="center"/>
            <w:hideMark/>
          </w:tcPr>
          <w:p w14:paraId="668FFA72"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1329" w:type="dxa"/>
            <w:vMerge w:val="restart"/>
            <w:tcBorders>
              <w:top w:val="nil"/>
              <w:left w:val="single" w:sz="4" w:space="0" w:color="auto"/>
              <w:bottom w:val="single" w:sz="4" w:space="0" w:color="000000"/>
              <w:right w:val="single" w:sz="4" w:space="0" w:color="auto"/>
            </w:tcBorders>
            <w:shd w:val="clear" w:color="auto" w:fill="auto"/>
            <w:vAlign w:val="center"/>
            <w:hideMark/>
          </w:tcPr>
          <w:p w14:paraId="3C87CEBE"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Hábitat</w:t>
            </w:r>
          </w:p>
        </w:tc>
        <w:tc>
          <w:tcPr>
            <w:tcW w:w="590" w:type="dxa"/>
            <w:tcBorders>
              <w:top w:val="nil"/>
              <w:left w:val="nil"/>
              <w:bottom w:val="single" w:sz="4" w:space="0" w:color="auto"/>
              <w:right w:val="single" w:sz="4" w:space="0" w:color="auto"/>
            </w:tcBorders>
            <w:shd w:val="clear" w:color="auto" w:fill="auto"/>
            <w:noWrap/>
            <w:vAlign w:val="center"/>
            <w:hideMark/>
          </w:tcPr>
          <w:p w14:paraId="41131502"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4.01</w:t>
            </w:r>
          </w:p>
        </w:tc>
        <w:tc>
          <w:tcPr>
            <w:tcW w:w="1928" w:type="dxa"/>
            <w:tcBorders>
              <w:top w:val="nil"/>
              <w:left w:val="nil"/>
              <w:bottom w:val="single" w:sz="4" w:space="0" w:color="auto"/>
              <w:right w:val="single" w:sz="4" w:space="0" w:color="auto"/>
            </w:tcBorders>
            <w:shd w:val="clear" w:color="auto" w:fill="F2F2F2" w:themeFill="background1" w:themeFillShade="F2"/>
            <w:noWrap/>
            <w:vAlign w:val="center"/>
            <w:hideMark/>
          </w:tcPr>
          <w:p w14:paraId="1419BA3B"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No</w:t>
            </w:r>
          </w:p>
        </w:tc>
        <w:tc>
          <w:tcPr>
            <w:tcW w:w="4106" w:type="dxa"/>
            <w:tcBorders>
              <w:top w:val="nil"/>
              <w:left w:val="nil"/>
              <w:bottom w:val="single" w:sz="4" w:space="0" w:color="auto"/>
              <w:right w:val="single" w:sz="4" w:space="0" w:color="auto"/>
            </w:tcBorders>
            <w:shd w:val="clear" w:color="auto" w:fill="F2F2F2" w:themeFill="background1" w:themeFillShade="F2"/>
            <w:hideMark/>
          </w:tcPr>
          <w:p w14:paraId="3A0A2E5E" w14:textId="5994DAAB" w:rsidR="00CD7E1D" w:rsidRPr="001128E3" w:rsidRDefault="00CD7E1D" w:rsidP="000C1057">
            <w:pPr>
              <w:spacing w:after="0" w:line="360" w:lineRule="auto"/>
              <w:rPr>
                <w:rFonts w:ascii="Times New Roman" w:eastAsia="Times New Roman" w:hAnsi="Times New Roman" w:cs="Times New Roman"/>
                <w:sz w:val="20"/>
                <w:szCs w:val="20"/>
                <w:lang w:val="en-US" w:eastAsia="pt-BR"/>
              </w:rPr>
            </w:pPr>
            <w:r w:rsidRPr="001128E3">
              <w:rPr>
                <w:rFonts w:ascii="Times New Roman" w:eastAsia="Times New Roman" w:hAnsi="Times New Roman" w:cs="Times New Roman"/>
                <w:sz w:val="20"/>
                <w:szCs w:val="20"/>
                <w:lang w:val="en-US" w:eastAsia="pt-BR"/>
              </w:rPr>
              <w:t>(DAISIE</w:t>
            </w:r>
            <w:r w:rsidR="00C62356">
              <w:rPr>
                <w:rFonts w:ascii="Times New Roman" w:eastAsia="Times New Roman" w:hAnsi="Times New Roman" w:cs="Times New Roman"/>
                <w:sz w:val="20"/>
                <w:szCs w:val="20"/>
                <w:lang w:val="en-US" w:eastAsia="pt-BR"/>
              </w:rPr>
              <w:t>, 2</w:t>
            </w:r>
            <w:r w:rsidRPr="001128E3">
              <w:rPr>
                <w:rFonts w:ascii="Times New Roman" w:eastAsia="Times New Roman" w:hAnsi="Times New Roman" w:cs="Times New Roman"/>
                <w:sz w:val="20"/>
                <w:szCs w:val="20"/>
                <w:lang w:val="en-US" w:eastAsia="pt-BR"/>
              </w:rPr>
              <w:t xml:space="preserve">015; </w:t>
            </w:r>
            <w:r w:rsidR="000C1057" w:rsidRPr="001128E3">
              <w:rPr>
                <w:rFonts w:ascii="Times New Roman" w:eastAsia="Times New Roman" w:hAnsi="Times New Roman" w:cs="Times New Roman"/>
                <w:sz w:val="20"/>
                <w:szCs w:val="20"/>
                <w:lang w:val="en-US" w:eastAsia="pt-BR"/>
              </w:rPr>
              <w:t>Marmet et al.</w:t>
            </w:r>
            <w:r w:rsidR="000C1057">
              <w:rPr>
                <w:rFonts w:ascii="Times New Roman" w:eastAsia="Times New Roman" w:hAnsi="Times New Roman" w:cs="Times New Roman"/>
                <w:sz w:val="20"/>
                <w:szCs w:val="20"/>
                <w:lang w:val="en-US" w:eastAsia="pt-BR"/>
              </w:rPr>
              <w:t>, 2</w:t>
            </w:r>
            <w:r w:rsidR="000C1057" w:rsidRPr="001128E3">
              <w:rPr>
                <w:rFonts w:ascii="Times New Roman" w:eastAsia="Times New Roman" w:hAnsi="Times New Roman" w:cs="Times New Roman"/>
                <w:sz w:val="20"/>
                <w:szCs w:val="20"/>
                <w:lang w:val="en-US" w:eastAsia="pt-BR"/>
              </w:rPr>
              <w:t>009; Marmet et al.</w:t>
            </w:r>
            <w:r w:rsidR="000C1057">
              <w:rPr>
                <w:rFonts w:ascii="Times New Roman" w:eastAsia="Times New Roman" w:hAnsi="Times New Roman" w:cs="Times New Roman"/>
                <w:sz w:val="20"/>
                <w:szCs w:val="20"/>
                <w:lang w:val="en-US" w:eastAsia="pt-BR"/>
              </w:rPr>
              <w:t>, 2</w:t>
            </w:r>
            <w:r w:rsidR="000C1057" w:rsidRPr="001128E3">
              <w:rPr>
                <w:rFonts w:ascii="Times New Roman" w:eastAsia="Times New Roman" w:hAnsi="Times New Roman" w:cs="Times New Roman"/>
                <w:sz w:val="20"/>
                <w:szCs w:val="20"/>
                <w:lang w:val="en-US" w:eastAsia="pt-BR"/>
              </w:rPr>
              <w:t>011</w:t>
            </w:r>
            <w:r w:rsidR="000C1057">
              <w:rPr>
                <w:rFonts w:ascii="Times New Roman" w:eastAsia="Times New Roman" w:hAnsi="Times New Roman" w:cs="Times New Roman"/>
                <w:sz w:val="20"/>
                <w:szCs w:val="20"/>
                <w:lang w:val="en-US" w:eastAsia="pt-BR"/>
              </w:rPr>
              <w:t xml:space="preserve">; </w:t>
            </w:r>
            <w:r w:rsidRPr="001128E3">
              <w:rPr>
                <w:rFonts w:ascii="Times New Roman" w:eastAsia="Times New Roman" w:hAnsi="Times New Roman" w:cs="Times New Roman"/>
                <w:sz w:val="20"/>
                <w:szCs w:val="20"/>
                <w:lang w:val="en-US" w:eastAsia="pt-BR"/>
              </w:rPr>
              <w:t>NNSS</w:t>
            </w:r>
            <w:r w:rsidR="00C62356">
              <w:rPr>
                <w:rFonts w:ascii="Times New Roman" w:eastAsia="Times New Roman" w:hAnsi="Times New Roman" w:cs="Times New Roman"/>
                <w:sz w:val="20"/>
                <w:szCs w:val="20"/>
                <w:lang w:val="en-US" w:eastAsia="pt-BR"/>
              </w:rPr>
              <w:t>, 2</w:t>
            </w:r>
            <w:r w:rsidRPr="001128E3">
              <w:rPr>
                <w:rFonts w:ascii="Times New Roman" w:eastAsia="Times New Roman" w:hAnsi="Times New Roman" w:cs="Times New Roman"/>
                <w:sz w:val="20"/>
                <w:szCs w:val="20"/>
                <w:lang w:val="en-US" w:eastAsia="pt-BR"/>
              </w:rPr>
              <w:t>015)</w:t>
            </w:r>
          </w:p>
        </w:tc>
      </w:tr>
      <w:tr w:rsidR="00CD7E1D" w:rsidRPr="001128E3" w14:paraId="5274D69A" w14:textId="77777777" w:rsidTr="00945926">
        <w:trPr>
          <w:trHeight w:val="255"/>
        </w:trPr>
        <w:tc>
          <w:tcPr>
            <w:tcW w:w="851" w:type="dxa"/>
            <w:vMerge/>
            <w:tcBorders>
              <w:top w:val="nil"/>
              <w:left w:val="single" w:sz="4" w:space="0" w:color="auto"/>
              <w:bottom w:val="single" w:sz="4" w:space="0" w:color="000000"/>
              <w:right w:val="single" w:sz="4" w:space="0" w:color="auto"/>
            </w:tcBorders>
            <w:vAlign w:val="center"/>
            <w:hideMark/>
          </w:tcPr>
          <w:p w14:paraId="5C0AA557"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1F75D366"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063BACE6"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4.02</w:t>
            </w:r>
          </w:p>
        </w:tc>
        <w:tc>
          <w:tcPr>
            <w:tcW w:w="1928" w:type="dxa"/>
            <w:tcBorders>
              <w:top w:val="nil"/>
              <w:left w:val="nil"/>
              <w:bottom w:val="single" w:sz="4" w:space="0" w:color="auto"/>
              <w:right w:val="single" w:sz="4" w:space="0" w:color="auto"/>
            </w:tcBorders>
            <w:shd w:val="clear" w:color="auto" w:fill="F2F2F2" w:themeFill="background1" w:themeFillShade="F2"/>
            <w:noWrap/>
            <w:vAlign w:val="center"/>
            <w:hideMark/>
          </w:tcPr>
          <w:p w14:paraId="3A64B9EA"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106" w:type="dxa"/>
            <w:tcBorders>
              <w:top w:val="nil"/>
              <w:left w:val="nil"/>
              <w:bottom w:val="single" w:sz="4" w:space="0" w:color="auto"/>
              <w:right w:val="single" w:sz="4" w:space="0" w:color="auto"/>
            </w:tcBorders>
            <w:shd w:val="clear" w:color="auto" w:fill="F2F2F2" w:themeFill="background1" w:themeFillShade="F2"/>
            <w:hideMark/>
          </w:tcPr>
          <w:p w14:paraId="453D0EFD" w14:textId="3E5C7672"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w:t>
            </w:r>
            <w:r w:rsidR="000C1057" w:rsidRPr="001128E3">
              <w:rPr>
                <w:rFonts w:ascii="Times New Roman" w:eastAsia="Times New Roman" w:hAnsi="Times New Roman" w:cs="Times New Roman"/>
                <w:sz w:val="20"/>
                <w:szCs w:val="20"/>
                <w:lang w:eastAsia="pt-BR"/>
              </w:rPr>
              <w:t>DAISIE</w:t>
            </w:r>
            <w:r w:rsidR="000C1057">
              <w:rPr>
                <w:rFonts w:ascii="Times New Roman" w:eastAsia="Times New Roman" w:hAnsi="Times New Roman" w:cs="Times New Roman"/>
                <w:sz w:val="20"/>
                <w:szCs w:val="20"/>
                <w:lang w:eastAsia="pt-BR"/>
              </w:rPr>
              <w:t>, 2</w:t>
            </w:r>
            <w:r w:rsidR="000C1057" w:rsidRPr="001128E3">
              <w:rPr>
                <w:rFonts w:ascii="Times New Roman" w:eastAsia="Times New Roman" w:hAnsi="Times New Roman" w:cs="Times New Roman"/>
                <w:sz w:val="20"/>
                <w:szCs w:val="20"/>
                <w:lang w:eastAsia="pt-BR"/>
              </w:rPr>
              <w:t>015</w:t>
            </w:r>
            <w:r w:rsidR="000C1057">
              <w:rPr>
                <w:rFonts w:ascii="Times New Roman" w:eastAsia="Times New Roman" w:hAnsi="Times New Roman" w:cs="Times New Roman"/>
                <w:sz w:val="20"/>
                <w:szCs w:val="20"/>
                <w:lang w:eastAsia="pt-BR"/>
              </w:rPr>
              <w:t>; Long, 2003</w:t>
            </w:r>
            <w:r w:rsidRPr="001128E3">
              <w:rPr>
                <w:rFonts w:ascii="Times New Roman" w:eastAsia="Times New Roman" w:hAnsi="Times New Roman" w:cs="Times New Roman"/>
                <w:sz w:val="20"/>
                <w:szCs w:val="20"/>
                <w:lang w:eastAsia="pt-BR"/>
              </w:rPr>
              <w:t>)</w:t>
            </w:r>
          </w:p>
        </w:tc>
      </w:tr>
      <w:tr w:rsidR="00CD7E1D" w:rsidRPr="001128E3" w14:paraId="760D9970" w14:textId="77777777" w:rsidTr="00945926">
        <w:trPr>
          <w:trHeight w:val="255"/>
        </w:trPr>
        <w:tc>
          <w:tcPr>
            <w:tcW w:w="851" w:type="dxa"/>
            <w:vMerge/>
            <w:tcBorders>
              <w:top w:val="nil"/>
              <w:left w:val="single" w:sz="4" w:space="0" w:color="auto"/>
              <w:bottom w:val="single" w:sz="4" w:space="0" w:color="000000"/>
              <w:right w:val="single" w:sz="4" w:space="0" w:color="auto"/>
            </w:tcBorders>
            <w:vAlign w:val="center"/>
            <w:hideMark/>
          </w:tcPr>
          <w:p w14:paraId="6759B1DA"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7708E537"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2B4E53D6"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4.03</w:t>
            </w:r>
          </w:p>
        </w:tc>
        <w:tc>
          <w:tcPr>
            <w:tcW w:w="1928" w:type="dxa"/>
            <w:tcBorders>
              <w:top w:val="nil"/>
              <w:left w:val="nil"/>
              <w:bottom w:val="single" w:sz="4" w:space="0" w:color="auto"/>
              <w:right w:val="single" w:sz="4" w:space="0" w:color="auto"/>
            </w:tcBorders>
            <w:shd w:val="clear" w:color="auto" w:fill="F2F2F2" w:themeFill="background1" w:themeFillShade="F2"/>
            <w:noWrap/>
            <w:vAlign w:val="center"/>
            <w:hideMark/>
          </w:tcPr>
          <w:p w14:paraId="76F2FF19"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106" w:type="dxa"/>
            <w:tcBorders>
              <w:top w:val="nil"/>
              <w:left w:val="nil"/>
              <w:bottom w:val="single" w:sz="4" w:space="0" w:color="auto"/>
              <w:right w:val="single" w:sz="4" w:space="0" w:color="auto"/>
            </w:tcBorders>
            <w:shd w:val="clear" w:color="auto" w:fill="F2F2F2" w:themeFill="background1" w:themeFillShade="F2"/>
            <w:hideMark/>
          </w:tcPr>
          <w:p w14:paraId="6331516C" w14:textId="0660A76F"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(Fløjgaard et al.</w:t>
            </w:r>
            <w:r w:rsidR="00C62356">
              <w:rPr>
                <w:rFonts w:ascii="Times New Roman" w:eastAsia="Times New Roman" w:hAnsi="Times New Roman" w:cs="Times New Roman"/>
                <w:sz w:val="20"/>
                <w:szCs w:val="20"/>
                <w:lang w:eastAsia="pt-BR"/>
              </w:rPr>
              <w:t>, 2</w:t>
            </w:r>
            <w:r w:rsidRPr="001128E3">
              <w:rPr>
                <w:rFonts w:ascii="Times New Roman" w:eastAsia="Times New Roman" w:hAnsi="Times New Roman" w:cs="Times New Roman"/>
                <w:sz w:val="20"/>
                <w:szCs w:val="20"/>
                <w:lang w:eastAsia="pt-BR"/>
              </w:rPr>
              <w:t>009; NNSS</w:t>
            </w:r>
            <w:r w:rsidR="00C62356">
              <w:rPr>
                <w:rFonts w:ascii="Times New Roman" w:eastAsia="Times New Roman" w:hAnsi="Times New Roman" w:cs="Times New Roman"/>
                <w:sz w:val="20"/>
                <w:szCs w:val="20"/>
                <w:lang w:eastAsia="pt-BR"/>
              </w:rPr>
              <w:t>, 2</w:t>
            </w:r>
            <w:r w:rsidRPr="001128E3">
              <w:rPr>
                <w:rFonts w:ascii="Times New Roman" w:eastAsia="Times New Roman" w:hAnsi="Times New Roman" w:cs="Times New Roman"/>
                <w:sz w:val="20"/>
                <w:szCs w:val="20"/>
                <w:lang w:eastAsia="pt-BR"/>
              </w:rPr>
              <w:t>015)</w:t>
            </w:r>
          </w:p>
        </w:tc>
      </w:tr>
      <w:tr w:rsidR="00CD7E1D" w:rsidRPr="001128E3" w14:paraId="7312016B" w14:textId="77777777" w:rsidTr="004E7F19">
        <w:trPr>
          <w:trHeight w:val="300"/>
        </w:trPr>
        <w:tc>
          <w:tcPr>
            <w:tcW w:w="4698" w:type="dxa"/>
            <w:gridSpan w:val="4"/>
            <w:tcBorders>
              <w:top w:val="single" w:sz="4" w:space="0" w:color="auto"/>
              <w:left w:val="single" w:sz="4" w:space="0" w:color="auto"/>
              <w:bottom w:val="single" w:sz="4" w:space="0" w:color="auto"/>
              <w:right w:val="single" w:sz="4" w:space="0" w:color="000000"/>
            </w:tcBorders>
            <w:shd w:val="clear" w:color="auto" w:fill="000000" w:themeFill="text1"/>
            <w:vAlign w:val="center"/>
            <w:hideMark/>
          </w:tcPr>
          <w:p w14:paraId="02C44B89" w14:textId="13F3528A" w:rsidR="00CD7E1D" w:rsidRPr="001128E3" w:rsidRDefault="007D25E9" w:rsidP="001128E3">
            <w:pPr>
              <w:spacing w:after="0" w:line="360" w:lineRule="auto"/>
              <w:rPr>
                <w:rFonts w:ascii="Times New Roman" w:eastAsia="Times New Roman" w:hAnsi="Times New Roman" w:cs="Times New Roman"/>
                <w:b/>
                <w:bCs/>
                <w:sz w:val="20"/>
                <w:szCs w:val="20"/>
                <w:lang w:eastAsia="pt-BR"/>
              </w:rPr>
            </w:pPr>
            <w:r>
              <w:rPr>
                <w:rFonts w:ascii="Times New Roman" w:eastAsia="Times New Roman" w:hAnsi="Times New Roman" w:cs="Times New Roman"/>
                <w:b/>
                <w:bCs/>
                <w:sz w:val="20"/>
                <w:szCs w:val="20"/>
                <w:lang w:eastAsia="pt-BR"/>
              </w:rPr>
              <w:t>Biogeographic features</w:t>
            </w:r>
          </w:p>
        </w:tc>
        <w:tc>
          <w:tcPr>
            <w:tcW w:w="4106" w:type="dxa"/>
            <w:tcBorders>
              <w:top w:val="nil"/>
              <w:left w:val="nil"/>
              <w:bottom w:val="single" w:sz="4" w:space="0" w:color="auto"/>
              <w:right w:val="single" w:sz="4" w:space="0" w:color="auto"/>
            </w:tcBorders>
            <w:shd w:val="clear" w:color="auto" w:fill="000000" w:themeFill="text1"/>
            <w:vAlign w:val="center"/>
            <w:hideMark/>
          </w:tcPr>
          <w:p w14:paraId="3F928556" w14:textId="77777777" w:rsidR="00CD7E1D" w:rsidRPr="001128E3" w:rsidRDefault="00CD7E1D" w:rsidP="001128E3">
            <w:pPr>
              <w:spacing w:after="0" w:line="360" w:lineRule="auto"/>
              <w:rPr>
                <w:rFonts w:ascii="Times New Roman" w:eastAsia="Times New Roman" w:hAnsi="Times New Roman" w:cs="Times New Roman"/>
                <w:b/>
                <w:bCs/>
                <w:sz w:val="20"/>
                <w:szCs w:val="20"/>
                <w:lang w:eastAsia="pt-BR"/>
              </w:rPr>
            </w:pPr>
            <w:r w:rsidRPr="001128E3">
              <w:rPr>
                <w:rFonts w:ascii="Times New Roman" w:eastAsia="Times New Roman" w:hAnsi="Times New Roman" w:cs="Times New Roman"/>
                <w:b/>
                <w:bCs/>
                <w:sz w:val="20"/>
                <w:szCs w:val="20"/>
                <w:lang w:eastAsia="pt-BR"/>
              </w:rPr>
              <w:t> </w:t>
            </w:r>
          </w:p>
        </w:tc>
      </w:tr>
      <w:tr w:rsidR="00CD7E1D" w:rsidRPr="001128E3" w14:paraId="32DFDA79" w14:textId="77777777" w:rsidTr="00945926">
        <w:trPr>
          <w:trHeight w:val="255"/>
        </w:trPr>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4CD5A2A"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B</w:t>
            </w:r>
          </w:p>
        </w:tc>
        <w:tc>
          <w:tcPr>
            <w:tcW w:w="132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508AD24"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 xml:space="preserve">Occurrence </w:t>
            </w:r>
          </w:p>
        </w:tc>
        <w:tc>
          <w:tcPr>
            <w:tcW w:w="590" w:type="dxa"/>
            <w:tcBorders>
              <w:top w:val="nil"/>
              <w:left w:val="nil"/>
              <w:bottom w:val="single" w:sz="4" w:space="0" w:color="auto"/>
              <w:right w:val="single" w:sz="4" w:space="0" w:color="auto"/>
            </w:tcBorders>
            <w:shd w:val="clear" w:color="auto" w:fill="auto"/>
            <w:noWrap/>
            <w:vAlign w:val="center"/>
            <w:hideMark/>
          </w:tcPr>
          <w:p w14:paraId="58E6F42D"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5.01</w:t>
            </w:r>
          </w:p>
        </w:tc>
        <w:tc>
          <w:tcPr>
            <w:tcW w:w="1928" w:type="dxa"/>
            <w:tcBorders>
              <w:top w:val="nil"/>
              <w:left w:val="nil"/>
              <w:bottom w:val="single" w:sz="4" w:space="0" w:color="auto"/>
              <w:right w:val="single" w:sz="4" w:space="0" w:color="auto"/>
            </w:tcBorders>
            <w:shd w:val="clear" w:color="auto" w:fill="F2F2F2" w:themeFill="background1" w:themeFillShade="F2"/>
            <w:noWrap/>
            <w:vAlign w:val="center"/>
            <w:hideMark/>
          </w:tcPr>
          <w:p w14:paraId="2F3241BC"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106" w:type="dxa"/>
            <w:tcBorders>
              <w:top w:val="nil"/>
              <w:left w:val="nil"/>
              <w:bottom w:val="single" w:sz="4" w:space="0" w:color="auto"/>
              <w:right w:val="single" w:sz="4" w:space="0" w:color="auto"/>
            </w:tcBorders>
            <w:shd w:val="clear" w:color="auto" w:fill="F2F2F2" w:themeFill="background1" w:themeFillShade="F2"/>
            <w:hideMark/>
          </w:tcPr>
          <w:p w14:paraId="3610858A" w14:textId="784F602F"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w:t>
            </w:r>
            <w:r w:rsidR="00C62356">
              <w:rPr>
                <w:rFonts w:ascii="Times New Roman" w:eastAsia="Times New Roman" w:hAnsi="Times New Roman" w:cs="Times New Roman"/>
                <w:sz w:val="20"/>
                <w:szCs w:val="20"/>
                <w:lang w:eastAsia="pt-BR"/>
              </w:rPr>
              <w:t>Long, 2003</w:t>
            </w:r>
            <w:r w:rsidRPr="001128E3">
              <w:rPr>
                <w:rFonts w:ascii="Times New Roman" w:eastAsia="Times New Roman" w:hAnsi="Times New Roman" w:cs="Times New Roman"/>
                <w:sz w:val="20"/>
                <w:szCs w:val="20"/>
                <w:lang w:eastAsia="pt-BR"/>
              </w:rPr>
              <w:t>; NNSS</w:t>
            </w:r>
            <w:r w:rsidR="00C62356">
              <w:rPr>
                <w:rFonts w:ascii="Times New Roman" w:eastAsia="Times New Roman" w:hAnsi="Times New Roman" w:cs="Times New Roman"/>
                <w:sz w:val="20"/>
                <w:szCs w:val="20"/>
                <w:lang w:eastAsia="pt-BR"/>
              </w:rPr>
              <w:t>, 2</w:t>
            </w:r>
            <w:r w:rsidRPr="001128E3">
              <w:rPr>
                <w:rFonts w:ascii="Times New Roman" w:eastAsia="Times New Roman" w:hAnsi="Times New Roman" w:cs="Times New Roman"/>
                <w:sz w:val="20"/>
                <w:szCs w:val="20"/>
                <w:lang w:eastAsia="pt-BR"/>
              </w:rPr>
              <w:t>015)</w:t>
            </w:r>
          </w:p>
        </w:tc>
      </w:tr>
      <w:tr w:rsidR="00CD7E1D" w:rsidRPr="001128E3" w14:paraId="46F86B86" w14:textId="77777777" w:rsidTr="00945926">
        <w:trPr>
          <w:trHeight w:val="255"/>
        </w:trPr>
        <w:tc>
          <w:tcPr>
            <w:tcW w:w="851" w:type="dxa"/>
            <w:vMerge/>
            <w:tcBorders>
              <w:top w:val="nil"/>
              <w:left w:val="single" w:sz="4" w:space="0" w:color="auto"/>
              <w:bottom w:val="single" w:sz="4" w:space="0" w:color="000000"/>
              <w:right w:val="single" w:sz="4" w:space="0" w:color="auto"/>
            </w:tcBorders>
            <w:vAlign w:val="center"/>
            <w:hideMark/>
          </w:tcPr>
          <w:p w14:paraId="50CD178B"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670D0330"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79404484"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5.02</w:t>
            </w:r>
          </w:p>
        </w:tc>
        <w:tc>
          <w:tcPr>
            <w:tcW w:w="1928" w:type="dxa"/>
            <w:tcBorders>
              <w:top w:val="nil"/>
              <w:left w:val="nil"/>
              <w:bottom w:val="single" w:sz="4" w:space="0" w:color="auto"/>
              <w:right w:val="single" w:sz="4" w:space="0" w:color="auto"/>
            </w:tcBorders>
            <w:shd w:val="clear" w:color="auto" w:fill="F2F2F2" w:themeFill="background1" w:themeFillShade="F2"/>
            <w:noWrap/>
            <w:vAlign w:val="center"/>
            <w:hideMark/>
          </w:tcPr>
          <w:p w14:paraId="3191745D"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106" w:type="dxa"/>
            <w:tcBorders>
              <w:top w:val="nil"/>
              <w:left w:val="nil"/>
              <w:bottom w:val="single" w:sz="4" w:space="0" w:color="auto"/>
              <w:right w:val="single" w:sz="4" w:space="0" w:color="auto"/>
            </w:tcBorders>
            <w:shd w:val="clear" w:color="auto" w:fill="F2F2F2" w:themeFill="background1" w:themeFillShade="F2"/>
            <w:hideMark/>
          </w:tcPr>
          <w:p w14:paraId="3429E9BB" w14:textId="221BACE6" w:rsidR="00CD7E1D" w:rsidRPr="001128E3" w:rsidRDefault="00CD7E1D" w:rsidP="000C1057">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w:t>
            </w:r>
            <w:r w:rsidR="000C1057" w:rsidRPr="001128E3">
              <w:rPr>
                <w:rFonts w:ascii="Times New Roman" w:eastAsia="Times New Roman" w:hAnsi="Times New Roman" w:cs="Times New Roman"/>
                <w:sz w:val="20"/>
                <w:szCs w:val="20"/>
                <w:lang w:eastAsia="pt-BR"/>
              </w:rPr>
              <w:t>Benassi and Bertolino</w:t>
            </w:r>
            <w:r w:rsidR="000C1057">
              <w:rPr>
                <w:rFonts w:ascii="Times New Roman" w:eastAsia="Times New Roman" w:hAnsi="Times New Roman" w:cs="Times New Roman"/>
                <w:sz w:val="20"/>
                <w:szCs w:val="20"/>
                <w:lang w:eastAsia="pt-BR"/>
              </w:rPr>
              <w:t>, 2</w:t>
            </w:r>
            <w:r w:rsidR="000C1057" w:rsidRPr="001128E3">
              <w:rPr>
                <w:rFonts w:ascii="Times New Roman" w:eastAsia="Times New Roman" w:hAnsi="Times New Roman" w:cs="Times New Roman"/>
                <w:sz w:val="20"/>
                <w:szCs w:val="20"/>
                <w:lang w:eastAsia="pt-BR"/>
              </w:rPr>
              <w:t>011</w:t>
            </w:r>
            <w:r w:rsidR="000C1057">
              <w:rPr>
                <w:rFonts w:ascii="Times New Roman" w:eastAsia="Times New Roman" w:hAnsi="Times New Roman" w:cs="Times New Roman"/>
                <w:sz w:val="20"/>
                <w:szCs w:val="20"/>
                <w:lang w:eastAsia="pt-BR"/>
              </w:rPr>
              <w:t xml:space="preserve">; </w:t>
            </w:r>
            <w:r w:rsidR="00C62356">
              <w:rPr>
                <w:rFonts w:ascii="Times New Roman" w:eastAsia="Times New Roman" w:hAnsi="Times New Roman" w:cs="Times New Roman"/>
                <w:sz w:val="20"/>
                <w:szCs w:val="20"/>
                <w:lang w:eastAsia="pt-BR"/>
              </w:rPr>
              <w:t>Long, 2003</w:t>
            </w:r>
            <w:r w:rsidRPr="001128E3">
              <w:rPr>
                <w:rFonts w:ascii="Times New Roman" w:eastAsia="Times New Roman" w:hAnsi="Times New Roman" w:cs="Times New Roman"/>
                <w:sz w:val="20"/>
                <w:szCs w:val="20"/>
                <w:lang w:eastAsia="pt-BR"/>
              </w:rPr>
              <w:t>)</w:t>
            </w:r>
          </w:p>
        </w:tc>
      </w:tr>
      <w:tr w:rsidR="00CD7E1D" w:rsidRPr="001128E3" w14:paraId="4285EB88" w14:textId="77777777" w:rsidTr="00945926">
        <w:trPr>
          <w:trHeight w:val="255"/>
        </w:trPr>
        <w:tc>
          <w:tcPr>
            <w:tcW w:w="851" w:type="dxa"/>
            <w:vMerge/>
            <w:tcBorders>
              <w:top w:val="nil"/>
              <w:left w:val="single" w:sz="4" w:space="0" w:color="auto"/>
              <w:bottom w:val="single" w:sz="4" w:space="0" w:color="000000"/>
              <w:right w:val="single" w:sz="4" w:space="0" w:color="auto"/>
            </w:tcBorders>
            <w:vAlign w:val="center"/>
            <w:hideMark/>
          </w:tcPr>
          <w:p w14:paraId="4341BD2F"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4C03952E"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407EEF23"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5.03</w:t>
            </w:r>
          </w:p>
        </w:tc>
        <w:tc>
          <w:tcPr>
            <w:tcW w:w="1928" w:type="dxa"/>
            <w:tcBorders>
              <w:top w:val="nil"/>
              <w:left w:val="nil"/>
              <w:bottom w:val="single" w:sz="4" w:space="0" w:color="auto"/>
              <w:right w:val="single" w:sz="4" w:space="0" w:color="auto"/>
            </w:tcBorders>
            <w:shd w:val="clear" w:color="auto" w:fill="F2F2F2" w:themeFill="background1" w:themeFillShade="F2"/>
            <w:noWrap/>
            <w:vAlign w:val="center"/>
            <w:hideMark/>
          </w:tcPr>
          <w:p w14:paraId="60A8DAFE"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No</w:t>
            </w:r>
          </w:p>
        </w:tc>
        <w:tc>
          <w:tcPr>
            <w:tcW w:w="4106" w:type="dxa"/>
            <w:tcBorders>
              <w:top w:val="nil"/>
              <w:left w:val="nil"/>
              <w:bottom w:val="single" w:sz="4" w:space="0" w:color="auto"/>
              <w:right w:val="single" w:sz="4" w:space="0" w:color="auto"/>
            </w:tcBorders>
            <w:shd w:val="clear" w:color="auto" w:fill="F2F2F2" w:themeFill="background1" w:themeFillShade="F2"/>
            <w:hideMark/>
          </w:tcPr>
          <w:p w14:paraId="48E634D7" w14:textId="23A2DCBD"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w:t>
            </w:r>
            <w:r w:rsidR="00C62356">
              <w:rPr>
                <w:rFonts w:ascii="Times New Roman" w:eastAsia="Times New Roman" w:hAnsi="Times New Roman" w:cs="Times New Roman"/>
                <w:sz w:val="20"/>
                <w:szCs w:val="20"/>
                <w:lang w:eastAsia="pt-BR"/>
              </w:rPr>
              <w:t>Long, 2003</w:t>
            </w:r>
            <w:r w:rsidRPr="001128E3">
              <w:rPr>
                <w:rFonts w:ascii="Times New Roman" w:eastAsia="Times New Roman" w:hAnsi="Times New Roman" w:cs="Times New Roman"/>
                <w:sz w:val="20"/>
                <w:szCs w:val="20"/>
                <w:lang w:eastAsia="pt-BR"/>
              </w:rPr>
              <w:t>; Tsytsulina et al.</w:t>
            </w:r>
            <w:r w:rsidR="00C62356">
              <w:rPr>
                <w:rFonts w:ascii="Times New Roman" w:eastAsia="Times New Roman" w:hAnsi="Times New Roman" w:cs="Times New Roman"/>
                <w:sz w:val="20"/>
                <w:szCs w:val="20"/>
                <w:lang w:eastAsia="pt-BR"/>
              </w:rPr>
              <w:t>, 2</w:t>
            </w:r>
            <w:r w:rsidRPr="001128E3">
              <w:rPr>
                <w:rFonts w:ascii="Times New Roman" w:eastAsia="Times New Roman" w:hAnsi="Times New Roman" w:cs="Times New Roman"/>
                <w:sz w:val="20"/>
                <w:szCs w:val="20"/>
                <w:lang w:eastAsia="pt-BR"/>
              </w:rPr>
              <w:t>008)</w:t>
            </w:r>
          </w:p>
        </w:tc>
      </w:tr>
      <w:tr w:rsidR="00CD7E1D" w:rsidRPr="001128E3" w14:paraId="4D325769" w14:textId="77777777" w:rsidTr="00945926">
        <w:trPr>
          <w:trHeight w:val="255"/>
        </w:trPr>
        <w:tc>
          <w:tcPr>
            <w:tcW w:w="851" w:type="dxa"/>
            <w:vMerge/>
            <w:tcBorders>
              <w:top w:val="nil"/>
              <w:left w:val="single" w:sz="4" w:space="0" w:color="auto"/>
              <w:bottom w:val="single" w:sz="4" w:space="0" w:color="000000"/>
              <w:right w:val="single" w:sz="4" w:space="0" w:color="auto"/>
            </w:tcBorders>
            <w:vAlign w:val="center"/>
            <w:hideMark/>
          </w:tcPr>
          <w:p w14:paraId="26A98890"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50E8D314"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0EF68D25"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5.04</w:t>
            </w:r>
          </w:p>
        </w:tc>
        <w:tc>
          <w:tcPr>
            <w:tcW w:w="1928" w:type="dxa"/>
            <w:tcBorders>
              <w:top w:val="nil"/>
              <w:left w:val="nil"/>
              <w:bottom w:val="single" w:sz="4" w:space="0" w:color="auto"/>
              <w:right w:val="single" w:sz="4" w:space="0" w:color="auto"/>
            </w:tcBorders>
            <w:shd w:val="clear" w:color="auto" w:fill="F2F2F2" w:themeFill="background1" w:themeFillShade="F2"/>
            <w:noWrap/>
            <w:vAlign w:val="center"/>
            <w:hideMark/>
          </w:tcPr>
          <w:p w14:paraId="239186FB"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106" w:type="dxa"/>
            <w:tcBorders>
              <w:top w:val="nil"/>
              <w:left w:val="nil"/>
              <w:bottom w:val="single" w:sz="4" w:space="0" w:color="auto"/>
              <w:right w:val="single" w:sz="4" w:space="0" w:color="auto"/>
            </w:tcBorders>
            <w:shd w:val="clear" w:color="auto" w:fill="F2F2F2" w:themeFill="background1" w:themeFillShade="F2"/>
            <w:hideMark/>
          </w:tcPr>
          <w:p w14:paraId="20F40A0D" w14:textId="6B4D58B4"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w:t>
            </w:r>
            <w:r w:rsidR="00C62356">
              <w:rPr>
                <w:rFonts w:ascii="Times New Roman" w:eastAsia="Times New Roman" w:hAnsi="Times New Roman" w:cs="Times New Roman"/>
                <w:sz w:val="20"/>
                <w:szCs w:val="20"/>
                <w:lang w:eastAsia="pt-BR"/>
              </w:rPr>
              <w:t>Long, 2003</w:t>
            </w:r>
            <w:r w:rsidRPr="001128E3">
              <w:rPr>
                <w:rFonts w:ascii="Times New Roman" w:eastAsia="Times New Roman" w:hAnsi="Times New Roman" w:cs="Times New Roman"/>
                <w:sz w:val="20"/>
                <w:szCs w:val="20"/>
                <w:lang w:eastAsia="pt-BR"/>
              </w:rPr>
              <w:t>)</w:t>
            </w:r>
          </w:p>
        </w:tc>
      </w:tr>
      <w:tr w:rsidR="00CD7E1D" w:rsidRPr="001128E3" w14:paraId="5058E495" w14:textId="77777777" w:rsidTr="00945926">
        <w:trPr>
          <w:trHeight w:val="255"/>
        </w:trPr>
        <w:tc>
          <w:tcPr>
            <w:tcW w:w="851" w:type="dxa"/>
            <w:vMerge/>
            <w:tcBorders>
              <w:top w:val="nil"/>
              <w:left w:val="single" w:sz="4" w:space="0" w:color="auto"/>
              <w:bottom w:val="single" w:sz="4" w:space="0" w:color="000000"/>
              <w:right w:val="single" w:sz="4" w:space="0" w:color="auto"/>
            </w:tcBorders>
            <w:vAlign w:val="center"/>
            <w:hideMark/>
          </w:tcPr>
          <w:p w14:paraId="1F5023F3"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607FDBB8"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241D15C3"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5.05</w:t>
            </w:r>
          </w:p>
        </w:tc>
        <w:tc>
          <w:tcPr>
            <w:tcW w:w="1928" w:type="dxa"/>
            <w:tcBorders>
              <w:top w:val="nil"/>
              <w:left w:val="nil"/>
              <w:bottom w:val="single" w:sz="4" w:space="0" w:color="auto"/>
              <w:right w:val="single" w:sz="4" w:space="0" w:color="auto"/>
            </w:tcBorders>
            <w:shd w:val="clear" w:color="auto" w:fill="F2F2F2" w:themeFill="background1" w:themeFillShade="F2"/>
            <w:noWrap/>
            <w:vAlign w:val="center"/>
            <w:hideMark/>
          </w:tcPr>
          <w:p w14:paraId="0AD88D3F"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106" w:type="dxa"/>
            <w:tcBorders>
              <w:top w:val="nil"/>
              <w:left w:val="nil"/>
              <w:bottom w:val="single" w:sz="4" w:space="0" w:color="auto"/>
              <w:right w:val="single" w:sz="4" w:space="0" w:color="auto"/>
            </w:tcBorders>
            <w:shd w:val="clear" w:color="auto" w:fill="F2F2F2" w:themeFill="background1" w:themeFillShade="F2"/>
            <w:hideMark/>
          </w:tcPr>
          <w:p w14:paraId="30AF4E3A" w14:textId="66F86111"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w:t>
            </w:r>
            <w:r w:rsidR="00C62356">
              <w:rPr>
                <w:rFonts w:ascii="Times New Roman" w:eastAsia="Times New Roman" w:hAnsi="Times New Roman" w:cs="Times New Roman"/>
                <w:sz w:val="20"/>
                <w:szCs w:val="20"/>
                <w:lang w:eastAsia="pt-BR"/>
              </w:rPr>
              <w:t>Long, 2003</w:t>
            </w:r>
            <w:r w:rsidRPr="001128E3">
              <w:rPr>
                <w:rFonts w:ascii="Times New Roman" w:eastAsia="Times New Roman" w:hAnsi="Times New Roman" w:cs="Times New Roman"/>
                <w:sz w:val="20"/>
                <w:szCs w:val="20"/>
                <w:lang w:eastAsia="pt-BR"/>
              </w:rPr>
              <w:t>; Tsytsulina et al.</w:t>
            </w:r>
            <w:r w:rsidR="00C62356">
              <w:rPr>
                <w:rFonts w:ascii="Times New Roman" w:eastAsia="Times New Roman" w:hAnsi="Times New Roman" w:cs="Times New Roman"/>
                <w:sz w:val="20"/>
                <w:szCs w:val="20"/>
                <w:lang w:eastAsia="pt-BR"/>
              </w:rPr>
              <w:t>, 2</w:t>
            </w:r>
            <w:r w:rsidRPr="001128E3">
              <w:rPr>
                <w:rFonts w:ascii="Times New Roman" w:eastAsia="Times New Roman" w:hAnsi="Times New Roman" w:cs="Times New Roman"/>
                <w:sz w:val="20"/>
                <w:szCs w:val="20"/>
                <w:lang w:eastAsia="pt-BR"/>
              </w:rPr>
              <w:t>008)</w:t>
            </w:r>
          </w:p>
        </w:tc>
      </w:tr>
      <w:tr w:rsidR="00CD7E1D" w:rsidRPr="001128E3" w14:paraId="4546023D" w14:textId="77777777" w:rsidTr="004E7F19">
        <w:trPr>
          <w:trHeight w:val="300"/>
        </w:trPr>
        <w:tc>
          <w:tcPr>
            <w:tcW w:w="4698" w:type="dxa"/>
            <w:gridSpan w:val="4"/>
            <w:tcBorders>
              <w:top w:val="single" w:sz="4" w:space="0" w:color="auto"/>
              <w:left w:val="single" w:sz="4" w:space="0" w:color="auto"/>
              <w:bottom w:val="single" w:sz="4" w:space="0" w:color="auto"/>
              <w:right w:val="single" w:sz="4" w:space="0" w:color="000000"/>
            </w:tcBorders>
            <w:shd w:val="clear" w:color="auto" w:fill="000000" w:themeFill="text1"/>
            <w:vAlign w:val="center"/>
            <w:hideMark/>
          </w:tcPr>
          <w:p w14:paraId="7D45F5FA" w14:textId="2B0728E7" w:rsidR="00CD7E1D" w:rsidRPr="001128E3" w:rsidRDefault="007D25E9" w:rsidP="001128E3">
            <w:pPr>
              <w:spacing w:after="0" w:line="360" w:lineRule="auto"/>
              <w:rPr>
                <w:rFonts w:ascii="Times New Roman" w:eastAsia="Times New Roman" w:hAnsi="Times New Roman" w:cs="Times New Roman"/>
                <w:b/>
                <w:bCs/>
                <w:sz w:val="20"/>
                <w:szCs w:val="20"/>
                <w:lang w:eastAsia="pt-BR"/>
              </w:rPr>
            </w:pPr>
            <w:r>
              <w:rPr>
                <w:rFonts w:ascii="Times New Roman" w:eastAsia="Times New Roman" w:hAnsi="Times New Roman" w:cs="Times New Roman"/>
                <w:b/>
                <w:bCs/>
                <w:sz w:val="20"/>
                <w:szCs w:val="20"/>
                <w:lang w:eastAsia="pt-BR"/>
              </w:rPr>
              <w:t>Social and economic features</w:t>
            </w:r>
          </w:p>
        </w:tc>
        <w:tc>
          <w:tcPr>
            <w:tcW w:w="4106" w:type="dxa"/>
            <w:tcBorders>
              <w:top w:val="nil"/>
              <w:left w:val="nil"/>
              <w:bottom w:val="single" w:sz="4" w:space="0" w:color="auto"/>
              <w:right w:val="single" w:sz="4" w:space="0" w:color="auto"/>
            </w:tcBorders>
            <w:shd w:val="clear" w:color="auto" w:fill="000000" w:themeFill="text1"/>
            <w:vAlign w:val="center"/>
            <w:hideMark/>
          </w:tcPr>
          <w:p w14:paraId="7FFA6D74" w14:textId="77777777" w:rsidR="00CD7E1D" w:rsidRPr="001128E3" w:rsidRDefault="00CD7E1D" w:rsidP="001128E3">
            <w:pPr>
              <w:spacing w:after="0" w:line="360" w:lineRule="auto"/>
              <w:rPr>
                <w:rFonts w:ascii="Times New Roman" w:eastAsia="Times New Roman" w:hAnsi="Times New Roman" w:cs="Times New Roman"/>
                <w:b/>
                <w:bCs/>
                <w:sz w:val="20"/>
                <w:szCs w:val="20"/>
                <w:lang w:eastAsia="pt-BR"/>
              </w:rPr>
            </w:pPr>
            <w:r w:rsidRPr="001128E3">
              <w:rPr>
                <w:rFonts w:ascii="Times New Roman" w:eastAsia="Times New Roman" w:hAnsi="Times New Roman" w:cs="Times New Roman"/>
                <w:b/>
                <w:bCs/>
                <w:sz w:val="20"/>
                <w:szCs w:val="20"/>
                <w:lang w:eastAsia="pt-BR"/>
              </w:rPr>
              <w:t> </w:t>
            </w:r>
          </w:p>
        </w:tc>
      </w:tr>
      <w:tr w:rsidR="00CD7E1D" w:rsidRPr="00611B4D" w14:paraId="047364F6" w14:textId="77777777" w:rsidTr="00945926">
        <w:trPr>
          <w:trHeight w:val="765"/>
        </w:trPr>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9D0A4D2"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C</w:t>
            </w:r>
          </w:p>
        </w:tc>
        <w:tc>
          <w:tcPr>
            <w:tcW w:w="1329" w:type="dxa"/>
            <w:vMerge w:val="restart"/>
            <w:tcBorders>
              <w:top w:val="nil"/>
              <w:left w:val="single" w:sz="4" w:space="0" w:color="auto"/>
              <w:bottom w:val="single" w:sz="4" w:space="0" w:color="000000"/>
              <w:right w:val="single" w:sz="4" w:space="0" w:color="auto"/>
            </w:tcBorders>
            <w:shd w:val="clear" w:color="auto" w:fill="auto"/>
            <w:vAlign w:val="center"/>
            <w:hideMark/>
          </w:tcPr>
          <w:p w14:paraId="444FCAC8"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val="en-US" w:eastAsia="pt-BR"/>
              </w:rPr>
            </w:pPr>
            <w:r w:rsidRPr="001128E3">
              <w:rPr>
                <w:rFonts w:ascii="Times New Roman" w:eastAsia="Times New Roman" w:hAnsi="Times New Roman" w:cs="Times New Roman"/>
                <w:sz w:val="20"/>
                <w:szCs w:val="20"/>
                <w:lang w:val="en-US" w:eastAsia="pt-BR"/>
              </w:rPr>
              <w:t>Economic importance of the taxon</w:t>
            </w:r>
          </w:p>
        </w:tc>
        <w:tc>
          <w:tcPr>
            <w:tcW w:w="590" w:type="dxa"/>
            <w:tcBorders>
              <w:top w:val="nil"/>
              <w:left w:val="nil"/>
              <w:bottom w:val="single" w:sz="4" w:space="0" w:color="auto"/>
              <w:right w:val="single" w:sz="4" w:space="0" w:color="auto"/>
            </w:tcBorders>
            <w:shd w:val="clear" w:color="auto" w:fill="auto"/>
            <w:noWrap/>
            <w:vAlign w:val="center"/>
            <w:hideMark/>
          </w:tcPr>
          <w:p w14:paraId="442320DD"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6.01</w:t>
            </w:r>
          </w:p>
        </w:tc>
        <w:tc>
          <w:tcPr>
            <w:tcW w:w="1928" w:type="dxa"/>
            <w:tcBorders>
              <w:top w:val="nil"/>
              <w:left w:val="nil"/>
              <w:bottom w:val="single" w:sz="4" w:space="0" w:color="auto"/>
              <w:right w:val="single" w:sz="4" w:space="0" w:color="auto"/>
            </w:tcBorders>
            <w:shd w:val="clear" w:color="auto" w:fill="F2F2F2" w:themeFill="background1" w:themeFillShade="F2"/>
            <w:noWrap/>
            <w:vAlign w:val="center"/>
            <w:hideMark/>
          </w:tcPr>
          <w:p w14:paraId="12B09FB2"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No</w:t>
            </w:r>
          </w:p>
        </w:tc>
        <w:tc>
          <w:tcPr>
            <w:tcW w:w="4106" w:type="dxa"/>
            <w:tcBorders>
              <w:top w:val="nil"/>
              <w:left w:val="nil"/>
              <w:bottom w:val="single" w:sz="4" w:space="0" w:color="auto"/>
              <w:right w:val="single" w:sz="4" w:space="0" w:color="auto"/>
            </w:tcBorders>
            <w:shd w:val="clear" w:color="auto" w:fill="F2F2F2" w:themeFill="background1" w:themeFillShade="F2"/>
            <w:hideMark/>
          </w:tcPr>
          <w:p w14:paraId="1CEB283D" w14:textId="5436735B" w:rsidR="00CD7E1D" w:rsidRPr="001128E3" w:rsidRDefault="000C1057" w:rsidP="000C1057">
            <w:pPr>
              <w:spacing w:after="0" w:line="360" w:lineRule="auto"/>
              <w:rPr>
                <w:rFonts w:ascii="Times New Roman" w:eastAsia="Times New Roman" w:hAnsi="Times New Roman" w:cs="Times New Roman"/>
                <w:sz w:val="20"/>
                <w:szCs w:val="20"/>
                <w:lang w:val="en-US" w:eastAsia="pt-BR"/>
              </w:rPr>
            </w:pPr>
            <w:r>
              <w:rPr>
                <w:rFonts w:ascii="Times New Roman" w:eastAsia="Times New Roman" w:hAnsi="Times New Roman" w:cs="Times New Roman"/>
                <w:sz w:val="20"/>
                <w:szCs w:val="20"/>
                <w:lang w:val="en-US" w:eastAsia="pt-BR"/>
              </w:rPr>
              <w:t xml:space="preserve">We did not found reasons </w:t>
            </w:r>
            <w:r w:rsidR="00CD7E1D" w:rsidRPr="001128E3">
              <w:rPr>
                <w:rFonts w:ascii="Times New Roman" w:eastAsia="Times New Roman" w:hAnsi="Times New Roman" w:cs="Times New Roman"/>
                <w:sz w:val="20"/>
                <w:szCs w:val="20"/>
                <w:lang w:val="en-US" w:eastAsia="pt-BR"/>
              </w:rPr>
              <w:t>encouraging the creation of this taxon</w:t>
            </w:r>
            <w:r>
              <w:rPr>
                <w:rFonts w:ascii="Times New Roman" w:eastAsia="Times New Roman" w:hAnsi="Times New Roman" w:cs="Times New Roman"/>
                <w:sz w:val="20"/>
                <w:szCs w:val="20"/>
                <w:lang w:val="en-US" w:eastAsia="pt-BR"/>
              </w:rPr>
              <w:t xml:space="preserve"> the m</w:t>
            </w:r>
            <w:r w:rsidRPr="001128E3">
              <w:rPr>
                <w:rFonts w:ascii="Times New Roman" w:eastAsia="Times New Roman" w:hAnsi="Times New Roman" w:cs="Times New Roman"/>
                <w:sz w:val="20"/>
                <w:szCs w:val="20"/>
                <w:lang w:val="en-US" w:eastAsia="pt-BR"/>
              </w:rPr>
              <w:t>eat consumption</w:t>
            </w:r>
          </w:p>
        </w:tc>
      </w:tr>
      <w:tr w:rsidR="00CD7E1D" w:rsidRPr="00611B4D" w14:paraId="0F41D9E0" w14:textId="77777777" w:rsidTr="00945926">
        <w:trPr>
          <w:trHeight w:val="255"/>
        </w:trPr>
        <w:tc>
          <w:tcPr>
            <w:tcW w:w="851" w:type="dxa"/>
            <w:vMerge/>
            <w:tcBorders>
              <w:top w:val="nil"/>
              <w:left w:val="single" w:sz="4" w:space="0" w:color="auto"/>
              <w:bottom w:val="single" w:sz="4" w:space="0" w:color="000000"/>
              <w:right w:val="single" w:sz="4" w:space="0" w:color="auto"/>
            </w:tcBorders>
            <w:vAlign w:val="center"/>
            <w:hideMark/>
          </w:tcPr>
          <w:p w14:paraId="59F4D8B4"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212A5918"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70A8B02D"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6.02</w:t>
            </w:r>
          </w:p>
        </w:tc>
        <w:tc>
          <w:tcPr>
            <w:tcW w:w="1928" w:type="dxa"/>
            <w:tcBorders>
              <w:top w:val="nil"/>
              <w:left w:val="nil"/>
              <w:bottom w:val="single" w:sz="4" w:space="0" w:color="auto"/>
              <w:right w:val="single" w:sz="4" w:space="0" w:color="auto"/>
            </w:tcBorders>
            <w:shd w:val="clear" w:color="auto" w:fill="F2F2F2" w:themeFill="background1" w:themeFillShade="F2"/>
            <w:noWrap/>
            <w:vAlign w:val="center"/>
            <w:hideMark/>
          </w:tcPr>
          <w:p w14:paraId="127BB2F9"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106" w:type="dxa"/>
            <w:tcBorders>
              <w:top w:val="nil"/>
              <w:left w:val="nil"/>
              <w:bottom w:val="single" w:sz="4" w:space="0" w:color="auto"/>
              <w:right w:val="single" w:sz="4" w:space="0" w:color="auto"/>
            </w:tcBorders>
            <w:shd w:val="clear" w:color="auto" w:fill="F2F2F2" w:themeFill="background1" w:themeFillShade="F2"/>
            <w:hideMark/>
          </w:tcPr>
          <w:p w14:paraId="2E8DC16A"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r w:rsidRPr="001128E3">
              <w:rPr>
                <w:rFonts w:ascii="Times New Roman" w:eastAsia="Times New Roman" w:hAnsi="Times New Roman" w:cs="Times New Roman"/>
                <w:sz w:val="20"/>
                <w:szCs w:val="20"/>
                <w:lang w:val="en-US" w:eastAsia="pt-BR"/>
              </w:rPr>
              <w:t>Sold in pet stores throughout Brazil</w:t>
            </w:r>
          </w:p>
        </w:tc>
      </w:tr>
      <w:tr w:rsidR="00CD7E1D" w:rsidRPr="001128E3" w14:paraId="5EAD92D5" w14:textId="77777777" w:rsidTr="00945926">
        <w:trPr>
          <w:trHeight w:val="255"/>
        </w:trPr>
        <w:tc>
          <w:tcPr>
            <w:tcW w:w="851" w:type="dxa"/>
            <w:vMerge/>
            <w:tcBorders>
              <w:top w:val="nil"/>
              <w:left w:val="single" w:sz="4" w:space="0" w:color="auto"/>
              <w:bottom w:val="single" w:sz="4" w:space="0" w:color="000000"/>
              <w:right w:val="single" w:sz="4" w:space="0" w:color="auto"/>
            </w:tcBorders>
            <w:vAlign w:val="center"/>
            <w:hideMark/>
          </w:tcPr>
          <w:p w14:paraId="6C501C19"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5852CDFC"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7BB533C1"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6.03</w:t>
            </w:r>
          </w:p>
        </w:tc>
        <w:tc>
          <w:tcPr>
            <w:tcW w:w="1928" w:type="dxa"/>
            <w:tcBorders>
              <w:top w:val="nil"/>
              <w:left w:val="nil"/>
              <w:bottom w:val="single" w:sz="4" w:space="0" w:color="auto"/>
              <w:right w:val="single" w:sz="4" w:space="0" w:color="auto"/>
            </w:tcBorders>
            <w:shd w:val="clear" w:color="auto" w:fill="F2F2F2" w:themeFill="background1" w:themeFillShade="F2"/>
            <w:noWrap/>
            <w:vAlign w:val="center"/>
            <w:hideMark/>
          </w:tcPr>
          <w:p w14:paraId="718F72F0"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106" w:type="dxa"/>
            <w:tcBorders>
              <w:top w:val="nil"/>
              <w:left w:val="nil"/>
              <w:bottom w:val="single" w:sz="4" w:space="0" w:color="auto"/>
              <w:right w:val="single" w:sz="4" w:space="0" w:color="auto"/>
            </w:tcBorders>
            <w:shd w:val="clear" w:color="auto" w:fill="F2F2F2" w:themeFill="background1" w:themeFillShade="F2"/>
            <w:hideMark/>
          </w:tcPr>
          <w:p w14:paraId="27395CE5" w14:textId="077415B8" w:rsidR="00CD7E1D" w:rsidRPr="001128E3" w:rsidRDefault="00CD7E1D" w:rsidP="000C1057">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(DAISIE</w:t>
            </w:r>
            <w:r w:rsidR="00C62356">
              <w:rPr>
                <w:rFonts w:ascii="Times New Roman" w:eastAsia="Times New Roman" w:hAnsi="Times New Roman" w:cs="Times New Roman"/>
                <w:sz w:val="20"/>
                <w:szCs w:val="20"/>
                <w:lang w:eastAsia="pt-BR"/>
              </w:rPr>
              <w:t>, 2</w:t>
            </w:r>
            <w:r w:rsidRPr="001128E3">
              <w:rPr>
                <w:rFonts w:ascii="Times New Roman" w:eastAsia="Times New Roman" w:hAnsi="Times New Roman" w:cs="Times New Roman"/>
                <w:sz w:val="20"/>
                <w:szCs w:val="20"/>
                <w:lang w:eastAsia="pt-BR"/>
              </w:rPr>
              <w:t xml:space="preserve">015; </w:t>
            </w:r>
            <w:r w:rsidR="000C1057">
              <w:rPr>
                <w:rFonts w:ascii="Times New Roman" w:eastAsia="Times New Roman" w:hAnsi="Times New Roman" w:cs="Times New Roman"/>
                <w:sz w:val="20"/>
                <w:szCs w:val="20"/>
                <w:lang w:eastAsia="pt-BR"/>
              </w:rPr>
              <w:t xml:space="preserve">Long, 2003; </w:t>
            </w:r>
            <w:r w:rsidRPr="001128E3">
              <w:rPr>
                <w:rFonts w:ascii="Times New Roman" w:eastAsia="Times New Roman" w:hAnsi="Times New Roman" w:cs="Times New Roman"/>
                <w:sz w:val="20"/>
                <w:szCs w:val="20"/>
                <w:lang w:eastAsia="pt-BR"/>
              </w:rPr>
              <w:t>NNSS</w:t>
            </w:r>
            <w:r w:rsidR="00C62356">
              <w:rPr>
                <w:rFonts w:ascii="Times New Roman" w:eastAsia="Times New Roman" w:hAnsi="Times New Roman" w:cs="Times New Roman"/>
                <w:sz w:val="20"/>
                <w:szCs w:val="20"/>
                <w:lang w:eastAsia="pt-BR"/>
              </w:rPr>
              <w:t>, 2</w:t>
            </w:r>
            <w:r w:rsidRPr="001128E3">
              <w:rPr>
                <w:rFonts w:ascii="Times New Roman" w:eastAsia="Times New Roman" w:hAnsi="Times New Roman" w:cs="Times New Roman"/>
                <w:sz w:val="20"/>
                <w:szCs w:val="20"/>
                <w:lang w:eastAsia="pt-BR"/>
              </w:rPr>
              <w:t>015)</w:t>
            </w:r>
          </w:p>
        </w:tc>
      </w:tr>
      <w:tr w:rsidR="00CD7E1D" w:rsidRPr="00611B4D" w14:paraId="601E1F52" w14:textId="77777777" w:rsidTr="00945926">
        <w:trPr>
          <w:trHeight w:val="255"/>
        </w:trPr>
        <w:tc>
          <w:tcPr>
            <w:tcW w:w="851" w:type="dxa"/>
            <w:vMerge/>
            <w:tcBorders>
              <w:top w:val="nil"/>
              <w:left w:val="single" w:sz="4" w:space="0" w:color="auto"/>
              <w:bottom w:val="single" w:sz="4" w:space="0" w:color="000000"/>
              <w:right w:val="single" w:sz="4" w:space="0" w:color="auto"/>
            </w:tcBorders>
            <w:vAlign w:val="center"/>
            <w:hideMark/>
          </w:tcPr>
          <w:p w14:paraId="43E6E6D2"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29" w:type="dxa"/>
            <w:vMerge w:val="restart"/>
            <w:tcBorders>
              <w:top w:val="nil"/>
              <w:left w:val="single" w:sz="4" w:space="0" w:color="auto"/>
              <w:bottom w:val="single" w:sz="4" w:space="0" w:color="000000"/>
              <w:right w:val="single" w:sz="4" w:space="0" w:color="auto"/>
            </w:tcBorders>
            <w:shd w:val="clear" w:color="auto" w:fill="auto"/>
            <w:vAlign w:val="center"/>
            <w:hideMark/>
          </w:tcPr>
          <w:p w14:paraId="0C31E048"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 xml:space="preserve">Risk to People </w:t>
            </w:r>
          </w:p>
        </w:tc>
        <w:tc>
          <w:tcPr>
            <w:tcW w:w="590" w:type="dxa"/>
            <w:tcBorders>
              <w:top w:val="nil"/>
              <w:left w:val="nil"/>
              <w:bottom w:val="single" w:sz="4" w:space="0" w:color="auto"/>
              <w:right w:val="single" w:sz="4" w:space="0" w:color="auto"/>
            </w:tcBorders>
            <w:shd w:val="clear" w:color="auto" w:fill="auto"/>
            <w:noWrap/>
            <w:vAlign w:val="center"/>
            <w:hideMark/>
          </w:tcPr>
          <w:p w14:paraId="7075E366"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7.01</w:t>
            </w:r>
          </w:p>
        </w:tc>
        <w:tc>
          <w:tcPr>
            <w:tcW w:w="1928" w:type="dxa"/>
            <w:tcBorders>
              <w:top w:val="nil"/>
              <w:left w:val="nil"/>
              <w:bottom w:val="single" w:sz="4" w:space="0" w:color="auto"/>
              <w:right w:val="single" w:sz="4" w:space="0" w:color="auto"/>
            </w:tcBorders>
            <w:shd w:val="clear" w:color="auto" w:fill="F2F2F2" w:themeFill="background1" w:themeFillShade="F2"/>
            <w:vAlign w:val="center"/>
            <w:hideMark/>
          </w:tcPr>
          <w:p w14:paraId="75A1B790"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No</w:t>
            </w:r>
          </w:p>
        </w:tc>
        <w:tc>
          <w:tcPr>
            <w:tcW w:w="4106" w:type="dxa"/>
            <w:tcBorders>
              <w:top w:val="nil"/>
              <w:left w:val="nil"/>
              <w:bottom w:val="single" w:sz="4" w:space="0" w:color="auto"/>
              <w:right w:val="single" w:sz="4" w:space="0" w:color="auto"/>
            </w:tcBorders>
            <w:shd w:val="clear" w:color="auto" w:fill="F2F2F2" w:themeFill="background1" w:themeFillShade="F2"/>
            <w:hideMark/>
          </w:tcPr>
          <w:p w14:paraId="580C04B9"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r w:rsidRPr="001128E3">
              <w:rPr>
                <w:rFonts w:ascii="Times New Roman" w:eastAsia="Times New Roman" w:hAnsi="Times New Roman" w:cs="Times New Roman"/>
                <w:sz w:val="20"/>
                <w:szCs w:val="20"/>
                <w:lang w:val="en-US" w:eastAsia="pt-BR"/>
              </w:rPr>
              <w:t>There are no records of accidents and aggression</w:t>
            </w:r>
          </w:p>
        </w:tc>
      </w:tr>
      <w:tr w:rsidR="00CD7E1D" w:rsidRPr="00611B4D" w14:paraId="7746FAA9" w14:textId="77777777" w:rsidTr="00945926">
        <w:trPr>
          <w:trHeight w:val="510"/>
        </w:trPr>
        <w:tc>
          <w:tcPr>
            <w:tcW w:w="851" w:type="dxa"/>
            <w:vMerge/>
            <w:tcBorders>
              <w:top w:val="nil"/>
              <w:left w:val="single" w:sz="4" w:space="0" w:color="auto"/>
              <w:bottom w:val="single" w:sz="4" w:space="0" w:color="000000"/>
              <w:right w:val="single" w:sz="4" w:space="0" w:color="auto"/>
            </w:tcBorders>
            <w:vAlign w:val="center"/>
            <w:hideMark/>
          </w:tcPr>
          <w:p w14:paraId="7EA47F20"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07ADF5E0"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37BE409B"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7.02</w:t>
            </w:r>
          </w:p>
        </w:tc>
        <w:tc>
          <w:tcPr>
            <w:tcW w:w="1928" w:type="dxa"/>
            <w:tcBorders>
              <w:top w:val="nil"/>
              <w:left w:val="nil"/>
              <w:bottom w:val="single" w:sz="4" w:space="0" w:color="auto"/>
              <w:right w:val="single" w:sz="4" w:space="0" w:color="auto"/>
            </w:tcBorders>
            <w:shd w:val="clear" w:color="auto" w:fill="F2F2F2" w:themeFill="background1" w:themeFillShade="F2"/>
            <w:noWrap/>
            <w:vAlign w:val="center"/>
            <w:hideMark/>
          </w:tcPr>
          <w:p w14:paraId="18C156EC"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No</w:t>
            </w:r>
          </w:p>
        </w:tc>
        <w:tc>
          <w:tcPr>
            <w:tcW w:w="4106" w:type="dxa"/>
            <w:tcBorders>
              <w:top w:val="nil"/>
              <w:left w:val="nil"/>
              <w:bottom w:val="single" w:sz="4" w:space="0" w:color="auto"/>
              <w:right w:val="single" w:sz="4" w:space="0" w:color="auto"/>
            </w:tcBorders>
            <w:shd w:val="clear" w:color="auto" w:fill="F2F2F2" w:themeFill="background1" w:themeFillShade="F2"/>
            <w:hideMark/>
          </w:tcPr>
          <w:p w14:paraId="4C3062B1"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r w:rsidRPr="001128E3">
              <w:rPr>
                <w:rFonts w:ascii="Times New Roman" w:eastAsia="Times New Roman" w:hAnsi="Times New Roman" w:cs="Times New Roman"/>
                <w:sz w:val="20"/>
                <w:szCs w:val="20"/>
                <w:lang w:val="en-US" w:eastAsia="pt-BR"/>
              </w:rPr>
              <w:t>There are no records of toxins inoculated by this species</w:t>
            </w:r>
          </w:p>
        </w:tc>
      </w:tr>
      <w:tr w:rsidR="00CD7E1D" w:rsidRPr="001128E3" w14:paraId="09311E6B" w14:textId="77777777" w:rsidTr="00945926">
        <w:trPr>
          <w:trHeight w:val="255"/>
        </w:trPr>
        <w:tc>
          <w:tcPr>
            <w:tcW w:w="851" w:type="dxa"/>
            <w:vMerge/>
            <w:tcBorders>
              <w:top w:val="nil"/>
              <w:left w:val="single" w:sz="4" w:space="0" w:color="auto"/>
              <w:bottom w:val="single" w:sz="4" w:space="0" w:color="000000"/>
              <w:right w:val="single" w:sz="4" w:space="0" w:color="auto"/>
            </w:tcBorders>
            <w:vAlign w:val="center"/>
            <w:hideMark/>
          </w:tcPr>
          <w:p w14:paraId="790B27D7"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3C046C73"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10C14FAC"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7.03</w:t>
            </w:r>
          </w:p>
        </w:tc>
        <w:tc>
          <w:tcPr>
            <w:tcW w:w="1928" w:type="dxa"/>
            <w:tcBorders>
              <w:top w:val="nil"/>
              <w:left w:val="nil"/>
              <w:bottom w:val="single" w:sz="4" w:space="0" w:color="auto"/>
              <w:right w:val="single" w:sz="4" w:space="0" w:color="auto"/>
            </w:tcBorders>
            <w:shd w:val="clear" w:color="auto" w:fill="F2F2F2" w:themeFill="background1" w:themeFillShade="F2"/>
            <w:noWrap/>
            <w:vAlign w:val="center"/>
            <w:hideMark/>
          </w:tcPr>
          <w:p w14:paraId="631A2F6E"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106" w:type="dxa"/>
            <w:tcBorders>
              <w:top w:val="nil"/>
              <w:left w:val="nil"/>
              <w:bottom w:val="single" w:sz="4" w:space="0" w:color="auto"/>
              <w:right w:val="single" w:sz="4" w:space="0" w:color="auto"/>
            </w:tcBorders>
            <w:shd w:val="clear" w:color="auto" w:fill="F2F2F2" w:themeFill="background1" w:themeFillShade="F2"/>
            <w:hideMark/>
          </w:tcPr>
          <w:p w14:paraId="7E9A86C5" w14:textId="2E4498D5"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(Bonnet et al.</w:t>
            </w:r>
            <w:r w:rsidR="00C62356">
              <w:rPr>
                <w:rFonts w:ascii="Times New Roman" w:eastAsia="Times New Roman" w:hAnsi="Times New Roman" w:cs="Times New Roman"/>
                <w:sz w:val="20"/>
                <w:szCs w:val="20"/>
                <w:lang w:eastAsia="pt-BR"/>
              </w:rPr>
              <w:t>, 2</w:t>
            </w:r>
            <w:r w:rsidRPr="001128E3">
              <w:rPr>
                <w:rFonts w:ascii="Times New Roman" w:eastAsia="Times New Roman" w:hAnsi="Times New Roman" w:cs="Times New Roman"/>
                <w:sz w:val="20"/>
                <w:szCs w:val="20"/>
                <w:lang w:eastAsia="pt-BR"/>
              </w:rPr>
              <w:t>015; NNSS</w:t>
            </w:r>
            <w:r w:rsidR="00C62356">
              <w:rPr>
                <w:rFonts w:ascii="Times New Roman" w:eastAsia="Times New Roman" w:hAnsi="Times New Roman" w:cs="Times New Roman"/>
                <w:sz w:val="20"/>
                <w:szCs w:val="20"/>
                <w:lang w:eastAsia="pt-BR"/>
              </w:rPr>
              <w:t>, 2</w:t>
            </w:r>
            <w:r w:rsidRPr="001128E3">
              <w:rPr>
                <w:rFonts w:ascii="Times New Roman" w:eastAsia="Times New Roman" w:hAnsi="Times New Roman" w:cs="Times New Roman"/>
                <w:sz w:val="20"/>
                <w:szCs w:val="20"/>
                <w:lang w:eastAsia="pt-BR"/>
              </w:rPr>
              <w:t>015)</w:t>
            </w:r>
          </w:p>
        </w:tc>
      </w:tr>
      <w:tr w:rsidR="00CD7E1D" w:rsidRPr="001128E3" w14:paraId="0C8BB072" w14:textId="77777777" w:rsidTr="004E7F19">
        <w:trPr>
          <w:trHeight w:val="300"/>
        </w:trPr>
        <w:tc>
          <w:tcPr>
            <w:tcW w:w="4698" w:type="dxa"/>
            <w:gridSpan w:val="4"/>
            <w:tcBorders>
              <w:top w:val="single" w:sz="4" w:space="0" w:color="auto"/>
              <w:left w:val="single" w:sz="4" w:space="0" w:color="auto"/>
              <w:bottom w:val="single" w:sz="4" w:space="0" w:color="auto"/>
              <w:right w:val="single" w:sz="4" w:space="0" w:color="000000"/>
            </w:tcBorders>
            <w:shd w:val="clear" w:color="auto" w:fill="000000" w:themeFill="text1"/>
            <w:vAlign w:val="center"/>
            <w:hideMark/>
          </w:tcPr>
          <w:p w14:paraId="3C68A33F" w14:textId="251FF2F4" w:rsidR="00CD7E1D" w:rsidRPr="001128E3" w:rsidRDefault="007D25E9" w:rsidP="001128E3">
            <w:pPr>
              <w:spacing w:after="0" w:line="360" w:lineRule="auto"/>
              <w:rPr>
                <w:rFonts w:ascii="Times New Roman" w:eastAsia="Times New Roman" w:hAnsi="Times New Roman" w:cs="Times New Roman"/>
                <w:b/>
                <w:bCs/>
                <w:sz w:val="20"/>
                <w:szCs w:val="20"/>
                <w:lang w:eastAsia="pt-BR"/>
              </w:rPr>
            </w:pPr>
            <w:r>
              <w:rPr>
                <w:rFonts w:ascii="Times New Roman" w:eastAsia="Times New Roman" w:hAnsi="Times New Roman" w:cs="Times New Roman"/>
                <w:b/>
                <w:bCs/>
                <w:sz w:val="20"/>
                <w:szCs w:val="20"/>
                <w:lang w:eastAsia="pt-BR"/>
              </w:rPr>
              <w:t>Characteristics that potentialize risk</w:t>
            </w:r>
          </w:p>
        </w:tc>
        <w:tc>
          <w:tcPr>
            <w:tcW w:w="4106" w:type="dxa"/>
            <w:tcBorders>
              <w:top w:val="nil"/>
              <w:left w:val="nil"/>
              <w:bottom w:val="single" w:sz="4" w:space="0" w:color="auto"/>
              <w:right w:val="single" w:sz="4" w:space="0" w:color="auto"/>
            </w:tcBorders>
            <w:shd w:val="clear" w:color="auto" w:fill="000000" w:themeFill="text1"/>
            <w:vAlign w:val="center"/>
            <w:hideMark/>
          </w:tcPr>
          <w:p w14:paraId="154B8074" w14:textId="77777777" w:rsidR="00CD7E1D" w:rsidRPr="001128E3" w:rsidRDefault="00CD7E1D" w:rsidP="001128E3">
            <w:pPr>
              <w:spacing w:after="0" w:line="360" w:lineRule="auto"/>
              <w:rPr>
                <w:rFonts w:ascii="Times New Roman" w:eastAsia="Times New Roman" w:hAnsi="Times New Roman" w:cs="Times New Roman"/>
                <w:b/>
                <w:bCs/>
                <w:sz w:val="20"/>
                <w:szCs w:val="20"/>
                <w:lang w:eastAsia="pt-BR"/>
              </w:rPr>
            </w:pPr>
            <w:r w:rsidRPr="001128E3">
              <w:rPr>
                <w:rFonts w:ascii="Times New Roman" w:eastAsia="Times New Roman" w:hAnsi="Times New Roman" w:cs="Times New Roman"/>
                <w:b/>
                <w:bCs/>
                <w:sz w:val="20"/>
                <w:szCs w:val="20"/>
                <w:lang w:eastAsia="pt-BR"/>
              </w:rPr>
              <w:t> </w:t>
            </w:r>
          </w:p>
        </w:tc>
      </w:tr>
      <w:tr w:rsidR="00CD7E1D" w:rsidRPr="00611B4D" w14:paraId="11229BD8" w14:textId="77777777" w:rsidTr="00945926">
        <w:trPr>
          <w:trHeight w:val="600"/>
        </w:trPr>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5FCB1C5"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D</w:t>
            </w:r>
          </w:p>
        </w:tc>
        <w:tc>
          <w:tcPr>
            <w:tcW w:w="1329" w:type="dxa"/>
            <w:vMerge w:val="restart"/>
            <w:tcBorders>
              <w:top w:val="nil"/>
              <w:left w:val="single" w:sz="4" w:space="0" w:color="auto"/>
              <w:bottom w:val="single" w:sz="4" w:space="0" w:color="000000"/>
              <w:right w:val="single" w:sz="4" w:space="0" w:color="auto"/>
            </w:tcBorders>
            <w:shd w:val="clear" w:color="auto" w:fill="auto"/>
            <w:vAlign w:val="center"/>
            <w:hideMark/>
          </w:tcPr>
          <w:p w14:paraId="2A3CC0CA"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val="en-US" w:eastAsia="pt-BR"/>
              </w:rPr>
            </w:pPr>
            <w:r w:rsidRPr="001128E3">
              <w:rPr>
                <w:rFonts w:ascii="Times New Roman" w:eastAsia="Times New Roman" w:hAnsi="Times New Roman" w:cs="Times New Roman"/>
                <w:sz w:val="20"/>
                <w:szCs w:val="20"/>
                <w:lang w:val="en-US" w:eastAsia="pt-BR"/>
              </w:rPr>
              <w:t>Contamination by Pathogens and Parasites</w:t>
            </w:r>
          </w:p>
        </w:tc>
        <w:tc>
          <w:tcPr>
            <w:tcW w:w="590" w:type="dxa"/>
            <w:tcBorders>
              <w:top w:val="nil"/>
              <w:left w:val="nil"/>
              <w:bottom w:val="single" w:sz="4" w:space="0" w:color="auto"/>
              <w:right w:val="single" w:sz="4" w:space="0" w:color="auto"/>
            </w:tcBorders>
            <w:shd w:val="clear" w:color="auto" w:fill="auto"/>
            <w:noWrap/>
            <w:vAlign w:val="center"/>
            <w:hideMark/>
          </w:tcPr>
          <w:p w14:paraId="77BCC046"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8.01</w:t>
            </w:r>
          </w:p>
        </w:tc>
        <w:tc>
          <w:tcPr>
            <w:tcW w:w="1928" w:type="dxa"/>
            <w:tcBorders>
              <w:top w:val="nil"/>
              <w:left w:val="nil"/>
              <w:bottom w:val="single" w:sz="4" w:space="0" w:color="auto"/>
              <w:right w:val="single" w:sz="4" w:space="0" w:color="auto"/>
            </w:tcBorders>
            <w:shd w:val="clear" w:color="auto" w:fill="F2F2F2" w:themeFill="background1" w:themeFillShade="F2"/>
            <w:noWrap/>
            <w:vAlign w:val="center"/>
            <w:hideMark/>
          </w:tcPr>
          <w:p w14:paraId="1F2934CB"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106" w:type="dxa"/>
            <w:tcBorders>
              <w:top w:val="nil"/>
              <w:left w:val="nil"/>
              <w:bottom w:val="single" w:sz="4" w:space="0" w:color="auto"/>
              <w:right w:val="single" w:sz="4" w:space="0" w:color="auto"/>
            </w:tcBorders>
            <w:shd w:val="clear" w:color="auto" w:fill="F2F2F2" w:themeFill="background1" w:themeFillShade="F2"/>
            <w:hideMark/>
          </w:tcPr>
          <w:p w14:paraId="0ADB10DD" w14:textId="3433B100" w:rsidR="00CD7E1D" w:rsidRPr="001128E3" w:rsidRDefault="00CD7E1D" w:rsidP="000C1057">
            <w:pPr>
              <w:spacing w:after="0" w:line="360" w:lineRule="auto"/>
              <w:rPr>
                <w:rFonts w:ascii="Times New Roman" w:eastAsia="Times New Roman" w:hAnsi="Times New Roman" w:cs="Times New Roman"/>
                <w:sz w:val="20"/>
                <w:szCs w:val="20"/>
                <w:lang w:val="en-US" w:eastAsia="pt-BR"/>
              </w:rPr>
            </w:pPr>
            <w:r w:rsidRPr="001128E3">
              <w:rPr>
                <w:rFonts w:ascii="Times New Roman" w:eastAsia="Times New Roman" w:hAnsi="Times New Roman" w:cs="Times New Roman"/>
                <w:sz w:val="20"/>
                <w:szCs w:val="20"/>
                <w:lang w:val="en-US" w:eastAsia="pt-BR"/>
              </w:rPr>
              <w:t>(Kim et al.</w:t>
            </w:r>
            <w:r w:rsidR="00C62356">
              <w:rPr>
                <w:rFonts w:ascii="Times New Roman" w:eastAsia="Times New Roman" w:hAnsi="Times New Roman" w:cs="Times New Roman"/>
                <w:sz w:val="20"/>
                <w:szCs w:val="20"/>
                <w:lang w:val="en-US" w:eastAsia="pt-BR"/>
              </w:rPr>
              <w:t>, 2</w:t>
            </w:r>
            <w:r w:rsidRPr="001128E3">
              <w:rPr>
                <w:rFonts w:ascii="Times New Roman" w:eastAsia="Times New Roman" w:hAnsi="Times New Roman" w:cs="Times New Roman"/>
                <w:sz w:val="20"/>
                <w:szCs w:val="20"/>
                <w:lang w:val="en-US" w:eastAsia="pt-BR"/>
              </w:rPr>
              <w:t xml:space="preserve">011; </w:t>
            </w:r>
            <w:r w:rsidR="000C1057" w:rsidRPr="001128E3">
              <w:rPr>
                <w:rFonts w:ascii="Times New Roman" w:eastAsia="Times New Roman" w:hAnsi="Times New Roman" w:cs="Times New Roman"/>
                <w:sz w:val="20"/>
                <w:szCs w:val="20"/>
                <w:lang w:val="en-US" w:eastAsia="pt-BR"/>
              </w:rPr>
              <w:t>Klein et al.</w:t>
            </w:r>
            <w:r w:rsidR="000C1057">
              <w:rPr>
                <w:rFonts w:ascii="Times New Roman" w:eastAsia="Times New Roman" w:hAnsi="Times New Roman" w:cs="Times New Roman"/>
                <w:sz w:val="20"/>
                <w:szCs w:val="20"/>
                <w:lang w:val="en-US" w:eastAsia="pt-BR"/>
              </w:rPr>
              <w:t>, 2</w:t>
            </w:r>
            <w:r w:rsidR="000C1057" w:rsidRPr="001128E3">
              <w:rPr>
                <w:rFonts w:ascii="Times New Roman" w:eastAsia="Times New Roman" w:hAnsi="Times New Roman" w:cs="Times New Roman"/>
                <w:sz w:val="20"/>
                <w:szCs w:val="20"/>
                <w:lang w:val="en-US" w:eastAsia="pt-BR"/>
              </w:rPr>
              <w:t>015</w:t>
            </w:r>
            <w:r w:rsidR="000C1057">
              <w:rPr>
                <w:rFonts w:ascii="Times New Roman" w:eastAsia="Times New Roman" w:hAnsi="Times New Roman" w:cs="Times New Roman"/>
                <w:sz w:val="20"/>
                <w:szCs w:val="20"/>
                <w:lang w:val="en-US" w:eastAsia="pt-BR"/>
              </w:rPr>
              <w:t xml:space="preserve">; </w:t>
            </w:r>
            <w:r w:rsidRPr="001128E3">
              <w:rPr>
                <w:rFonts w:ascii="Times New Roman" w:eastAsia="Times New Roman" w:hAnsi="Times New Roman" w:cs="Times New Roman"/>
                <w:sz w:val="20"/>
                <w:szCs w:val="20"/>
                <w:lang w:val="en-US" w:eastAsia="pt-BR"/>
              </w:rPr>
              <w:t>Marsot et al.</w:t>
            </w:r>
            <w:r w:rsidR="00C62356">
              <w:rPr>
                <w:rFonts w:ascii="Times New Roman" w:eastAsia="Times New Roman" w:hAnsi="Times New Roman" w:cs="Times New Roman"/>
                <w:sz w:val="20"/>
                <w:szCs w:val="20"/>
                <w:lang w:val="en-US" w:eastAsia="pt-BR"/>
              </w:rPr>
              <w:t>, 2</w:t>
            </w:r>
            <w:r w:rsidRPr="001128E3">
              <w:rPr>
                <w:rFonts w:ascii="Times New Roman" w:eastAsia="Times New Roman" w:hAnsi="Times New Roman" w:cs="Times New Roman"/>
                <w:sz w:val="20"/>
                <w:szCs w:val="20"/>
                <w:lang w:val="en-US" w:eastAsia="pt-BR"/>
              </w:rPr>
              <w:t>011; NNSS</w:t>
            </w:r>
            <w:r w:rsidR="00C62356">
              <w:rPr>
                <w:rFonts w:ascii="Times New Roman" w:eastAsia="Times New Roman" w:hAnsi="Times New Roman" w:cs="Times New Roman"/>
                <w:sz w:val="20"/>
                <w:szCs w:val="20"/>
                <w:lang w:val="en-US" w:eastAsia="pt-BR"/>
              </w:rPr>
              <w:t>, 2</w:t>
            </w:r>
            <w:r w:rsidRPr="001128E3">
              <w:rPr>
                <w:rFonts w:ascii="Times New Roman" w:eastAsia="Times New Roman" w:hAnsi="Times New Roman" w:cs="Times New Roman"/>
                <w:sz w:val="20"/>
                <w:szCs w:val="20"/>
                <w:lang w:val="en-US" w:eastAsia="pt-BR"/>
              </w:rPr>
              <w:t>015)</w:t>
            </w:r>
          </w:p>
        </w:tc>
      </w:tr>
      <w:tr w:rsidR="00CD7E1D" w:rsidRPr="00611B4D" w14:paraId="7523987D" w14:textId="77777777" w:rsidTr="00945926">
        <w:trPr>
          <w:trHeight w:val="255"/>
        </w:trPr>
        <w:tc>
          <w:tcPr>
            <w:tcW w:w="851" w:type="dxa"/>
            <w:vMerge/>
            <w:tcBorders>
              <w:top w:val="nil"/>
              <w:left w:val="single" w:sz="4" w:space="0" w:color="auto"/>
              <w:bottom w:val="single" w:sz="4" w:space="0" w:color="000000"/>
              <w:right w:val="single" w:sz="4" w:space="0" w:color="auto"/>
            </w:tcBorders>
            <w:vAlign w:val="center"/>
            <w:hideMark/>
          </w:tcPr>
          <w:p w14:paraId="77C171BA"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5334D89E"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2D66FC8B" w14:textId="77777777" w:rsidR="00CD7E1D" w:rsidRPr="000C1057" w:rsidRDefault="00CD7E1D" w:rsidP="001128E3">
            <w:pPr>
              <w:spacing w:after="0" w:line="360" w:lineRule="auto"/>
              <w:rPr>
                <w:rFonts w:ascii="Times New Roman" w:eastAsia="Times New Roman" w:hAnsi="Times New Roman" w:cs="Times New Roman"/>
                <w:sz w:val="20"/>
                <w:szCs w:val="20"/>
                <w:lang w:val="en-GB" w:eastAsia="pt-BR"/>
              </w:rPr>
            </w:pPr>
            <w:r w:rsidRPr="000C1057">
              <w:rPr>
                <w:rFonts w:ascii="Times New Roman" w:eastAsia="Times New Roman" w:hAnsi="Times New Roman" w:cs="Times New Roman"/>
                <w:sz w:val="20"/>
                <w:szCs w:val="20"/>
                <w:lang w:val="en-GB" w:eastAsia="pt-BR"/>
              </w:rPr>
              <w:t>8.02</w:t>
            </w:r>
          </w:p>
        </w:tc>
        <w:tc>
          <w:tcPr>
            <w:tcW w:w="1928" w:type="dxa"/>
            <w:tcBorders>
              <w:top w:val="nil"/>
              <w:left w:val="nil"/>
              <w:bottom w:val="single" w:sz="4" w:space="0" w:color="auto"/>
              <w:right w:val="single" w:sz="4" w:space="0" w:color="auto"/>
            </w:tcBorders>
            <w:shd w:val="clear" w:color="auto" w:fill="F2F2F2" w:themeFill="background1" w:themeFillShade="F2"/>
            <w:noWrap/>
            <w:vAlign w:val="center"/>
            <w:hideMark/>
          </w:tcPr>
          <w:p w14:paraId="62F31D7C" w14:textId="77777777" w:rsidR="00CD7E1D" w:rsidRPr="000C1057" w:rsidRDefault="00CD7E1D" w:rsidP="00945926">
            <w:pPr>
              <w:spacing w:after="0" w:line="360" w:lineRule="auto"/>
              <w:jc w:val="center"/>
              <w:rPr>
                <w:rFonts w:ascii="Times New Roman" w:eastAsia="Times New Roman" w:hAnsi="Times New Roman" w:cs="Times New Roman"/>
                <w:sz w:val="20"/>
                <w:szCs w:val="20"/>
                <w:lang w:val="en-GB" w:eastAsia="pt-BR"/>
              </w:rPr>
            </w:pPr>
            <w:r w:rsidRPr="000C1057">
              <w:rPr>
                <w:rFonts w:ascii="Times New Roman" w:eastAsia="Times New Roman" w:hAnsi="Times New Roman" w:cs="Times New Roman"/>
                <w:sz w:val="20"/>
                <w:szCs w:val="20"/>
                <w:lang w:val="en-GB" w:eastAsia="pt-BR"/>
              </w:rPr>
              <w:t>No</w:t>
            </w:r>
          </w:p>
        </w:tc>
        <w:tc>
          <w:tcPr>
            <w:tcW w:w="4106" w:type="dxa"/>
            <w:tcBorders>
              <w:top w:val="nil"/>
              <w:left w:val="nil"/>
              <w:bottom w:val="single" w:sz="4" w:space="0" w:color="auto"/>
              <w:right w:val="single" w:sz="4" w:space="0" w:color="auto"/>
            </w:tcBorders>
            <w:shd w:val="clear" w:color="auto" w:fill="F2F2F2" w:themeFill="background1" w:themeFillShade="F2"/>
            <w:hideMark/>
          </w:tcPr>
          <w:p w14:paraId="23BF18B5"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r w:rsidRPr="001128E3">
              <w:rPr>
                <w:rFonts w:ascii="Times New Roman" w:eastAsia="Times New Roman" w:hAnsi="Times New Roman" w:cs="Times New Roman"/>
                <w:sz w:val="20"/>
                <w:szCs w:val="20"/>
                <w:lang w:val="en-US" w:eastAsia="pt-BR"/>
              </w:rPr>
              <w:t>There is no epidemic events</w:t>
            </w:r>
          </w:p>
        </w:tc>
      </w:tr>
      <w:tr w:rsidR="00CD7E1D" w:rsidRPr="000C1057" w14:paraId="7A5893EA" w14:textId="77777777" w:rsidTr="00945926">
        <w:trPr>
          <w:trHeight w:val="300"/>
        </w:trPr>
        <w:tc>
          <w:tcPr>
            <w:tcW w:w="851" w:type="dxa"/>
            <w:vMerge/>
            <w:tcBorders>
              <w:top w:val="nil"/>
              <w:left w:val="single" w:sz="4" w:space="0" w:color="auto"/>
              <w:bottom w:val="single" w:sz="4" w:space="0" w:color="000000"/>
              <w:right w:val="single" w:sz="4" w:space="0" w:color="auto"/>
            </w:tcBorders>
            <w:vAlign w:val="center"/>
            <w:hideMark/>
          </w:tcPr>
          <w:p w14:paraId="719DF136"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1329" w:type="dxa"/>
            <w:vMerge w:val="restart"/>
            <w:tcBorders>
              <w:top w:val="nil"/>
              <w:left w:val="single" w:sz="4" w:space="0" w:color="auto"/>
              <w:bottom w:val="single" w:sz="4" w:space="0" w:color="000000"/>
              <w:right w:val="single" w:sz="4" w:space="0" w:color="auto"/>
            </w:tcBorders>
            <w:shd w:val="clear" w:color="auto" w:fill="auto"/>
            <w:vAlign w:val="center"/>
            <w:hideMark/>
          </w:tcPr>
          <w:p w14:paraId="533BA3EB" w14:textId="77777777" w:rsidR="00CD7E1D" w:rsidRPr="000C1057" w:rsidRDefault="00CD7E1D" w:rsidP="001128E3">
            <w:pPr>
              <w:spacing w:after="0" w:line="360" w:lineRule="auto"/>
              <w:jc w:val="center"/>
              <w:rPr>
                <w:rFonts w:ascii="Times New Roman" w:eastAsia="Times New Roman" w:hAnsi="Times New Roman" w:cs="Times New Roman"/>
                <w:sz w:val="20"/>
                <w:szCs w:val="20"/>
                <w:lang w:val="en-GB" w:eastAsia="pt-BR"/>
              </w:rPr>
            </w:pPr>
            <w:r w:rsidRPr="000C1057">
              <w:rPr>
                <w:rFonts w:ascii="Times New Roman" w:eastAsia="Times New Roman" w:hAnsi="Times New Roman" w:cs="Times New Roman"/>
                <w:sz w:val="20"/>
                <w:szCs w:val="20"/>
                <w:lang w:val="en-GB" w:eastAsia="pt-BR"/>
              </w:rPr>
              <w:t>Persistence Attributes</w:t>
            </w:r>
          </w:p>
        </w:tc>
        <w:tc>
          <w:tcPr>
            <w:tcW w:w="590" w:type="dxa"/>
            <w:tcBorders>
              <w:top w:val="nil"/>
              <w:left w:val="nil"/>
              <w:bottom w:val="single" w:sz="4" w:space="0" w:color="auto"/>
              <w:right w:val="single" w:sz="4" w:space="0" w:color="auto"/>
            </w:tcBorders>
            <w:shd w:val="clear" w:color="auto" w:fill="auto"/>
            <w:noWrap/>
            <w:vAlign w:val="center"/>
            <w:hideMark/>
          </w:tcPr>
          <w:p w14:paraId="320C5F97" w14:textId="77777777" w:rsidR="00CD7E1D" w:rsidRPr="000C1057" w:rsidRDefault="00CD7E1D" w:rsidP="001128E3">
            <w:pPr>
              <w:spacing w:after="0" w:line="360" w:lineRule="auto"/>
              <w:rPr>
                <w:rFonts w:ascii="Times New Roman" w:eastAsia="Times New Roman" w:hAnsi="Times New Roman" w:cs="Times New Roman"/>
                <w:sz w:val="20"/>
                <w:szCs w:val="20"/>
                <w:lang w:val="en-GB" w:eastAsia="pt-BR"/>
              </w:rPr>
            </w:pPr>
            <w:r w:rsidRPr="000C1057">
              <w:rPr>
                <w:rFonts w:ascii="Times New Roman" w:eastAsia="Times New Roman" w:hAnsi="Times New Roman" w:cs="Times New Roman"/>
                <w:sz w:val="20"/>
                <w:szCs w:val="20"/>
                <w:lang w:val="en-GB" w:eastAsia="pt-BR"/>
              </w:rPr>
              <w:t>9.01</w:t>
            </w:r>
          </w:p>
        </w:tc>
        <w:tc>
          <w:tcPr>
            <w:tcW w:w="1928" w:type="dxa"/>
            <w:tcBorders>
              <w:top w:val="nil"/>
              <w:left w:val="nil"/>
              <w:bottom w:val="single" w:sz="4" w:space="0" w:color="auto"/>
              <w:right w:val="single" w:sz="4" w:space="0" w:color="auto"/>
            </w:tcBorders>
            <w:shd w:val="clear" w:color="auto" w:fill="F2F2F2" w:themeFill="background1" w:themeFillShade="F2"/>
            <w:noWrap/>
            <w:vAlign w:val="center"/>
            <w:hideMark/>
          </w:tcPr>
          <w:p w14:paraId="1FBBE8F1" w14:textId="77777777" w:rsidR="00CD7E1D" w:rsidRPr="000C1057" w:rsidRDefault="00CD7E1D" w:rsidP="00945926">
            <w:pPr>
              <w:spacing w:after="0" w:line="360" w:lineRule="auto"/>
              <w:jc w:val="center"/>
              <w:rPr>
                <w:rFonts w:ascii="Times New Roman" w:eastAsia="Times New Roman" w:hAnsi="Times New Roman" w:cs="Times New Roman"/>
                <w:sz w:val="20"/>
                <w:szCs w:val="20"/>
                <w:lang w:val="en-GB" w:eastAsia="pt-BR"/>
              </w:rPr>
            </w:pPr>
            <w:r w:rsidRPr="000C1057">
              <w:rPr>
                <w:rFonts w:ascii="Times New Roman" w:eastAsia="Times New Roman" w:hAnsi="Times New Roman" w:cs="Times New Roman"/>
                <w:sz w:val="20"/>
                <w:szCs w:val="20"/>
                <w:lang w:val="en-GB" w:eastAsia="pt-BR"/>
              </w:rPr>
              <w:t>Mammal</w:t>
            </w:r>
          </w:p>
        </w:tc>
        <w:tc>
          <w:tcPr>
            <w:tcW w:w="4106" w:type="dxa"/>
            <w:tcBorders>
              <w:top w:val="nil"/>
              <w:left w:val="nil"/>
              <w:bottom w:val="single" w:sz="4" w:space="0" w:color="auto"/>
              <w:right w:val="single" w:sz="4" w:space="0" w:color="auto"/>
            </w:tcBorders>
            <w:shd w:val="clear" w:color="auto" w:fill="F2F2F2" w:themeFill="background1" w:themeFillShade="F2"/>
            <w:hideMark/>
          </w:tcPr>
          <w:p w14:paraId="06E42B2A" w14:textId="15CC4E05" w:rsidR="00CD7E1D" w:rsidRPr="000C1057" w:rsidRDefault="00CD7E1D" w:rsidP="001128E3">
            <w:pPr>
              <w:spacing w:after="0" w:line="360" w:lineRule="auto"/>
              <w:rPr>
                <w:rFonts w:ascii="Times New Roman" w:eastAsia="Times New Roman" w:hAnsi="Times New Roman" w:cs="Times New Roman"/>
                <w:sz w:val="20"/>
                <w:szCs w:val="20"/>
                <w:lang w:val="en-GB" w:eastAsia="pt-BR"/>
              </w:rPr>
            </w:pPr>
            <w:r w:rsidRPr="000C1057">
              <w:rPr>
                <w:rFonts w:ascii="Times New Roman" w:eastAsia="Times New Roman" w:hAnsi="Times New Roman" w:cs="Times New Roman"/>
                <w:sz w:val="20"/>
                <w:szCs w:val="20"/>
                <w:lang w:val="en-GB" w:eastAsia="pt-BR"/>
              </w:rPr>
              <w:t>(</w:t>
            </w:r>
            <w:r w:rsidR="00C62356" w:rsidRPr="000C1057">
              <w:rPr>
                <w:rFonts w:ascii="Times New Roman" w:eastAsia="Times New Roman" w:hAnsi="Times New Roman" w:cs="Times New Roman"/>
                <w:sz w:val="20"/>
                <w:szCs w:val="20"/>
                <w:lang w:val="en-GB" w:eastAsia="pt-BR"/>
              </w:rPr>
              <w:t>Long, 2003</w:t>
            </w:r>
            <w:r w:rsidRPr="000C1057">
              <w:rPr>
                <w:rFonts w:ascii="Times New Roman" w:eastAsia="Times New Roman" w:hAnsi="Times New Roman" w:cs="Times New Roman"/>
                <w:sz w:val="20"/>
                <w:szCs w:val="20"/>
                <w:lang w:val="en-GB" w:eastAsia="pt-BR"/>
              </w:rPr>
              <w:t>)</w:t>
            </w:r>
          </w:p>
        </w:tc>
      </w:tr>
      <w:tr w:rsidR="00CD7E1D" w:rsidRPr="001128E3" w14:paraId="6C51B2BD" w14:textId="77777777" w:rsidTr="00945926">
        <w:trPr>
          <w:trHeight w:val="255"/>
        </w:trPr>
        <w:tc>
          <w:tcPr>
            <w:tcW w:w="851" w:type="dxa"/>
            <w:vMerge/>
            <w:tcBorders>
              <w:top w:val="nil"/>
              <w:left w:val="single" w:sz="4" w:space="0" w:color="auto"/>
              <w:bottom w:val="single" w:sz="4" w:space="0" w:color="000000"/>
              <w:right w:val="single" w:sz="4" w:space="0" w:color="auto"/>
            </w:tcBorders>
            <w:vAlign w:val="center"/>
            <w:hideMark/>
          </w:tcPr>
          <w:p w14:paraId="332F77E9" w14:textId="77777777" w:rsidR="00CD7E1D" w:rsidRPr="000C1057" w:rsidRDefault="00CD7E1D" w:rsidP="001128E3">
            <w:pPr>
              <w:spacing w:after="0" w:line="360" w:lineRule="auto"/>
              <w:rPr>
                <w:rFonts w:ascii="Times New Roman" w:eastAsia="Times New Roman" w:hAnsi="Times New Roman" w:cs="Times New Roman"/>
                <w:sz w:val="20"/>
                <w:szCs w:val="20"/>
                <w:lang w:val="en-GB"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3F1801E2" w14:textId="77777777" w:rsidR="00CD7E1D" w:rsidRPr="000C1057" w:rsidRDefault="00CD7E1D" w:rsidP="001128E3">
            <w:pPr>
              <w:spacing w:after="0" w:line="360" w:lineRule="auto"/>
              <w:rPr>
                <w:rFonts w:ascii="Times New Roman" w:eastAsia="Times New Roman" w:hAnsi="Times New Roman" w:cs="Times New Roman"/>
                <w:sz w:val="20"/>
                <w:szCs w:val="20"/>
                <w:lang w:val="en-GB"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170D0595" w14:textId="77777777" w:rsidR="00CD7E1D" w:rsidRPr="000C1057" w:rsidRDefault="00CD7E1D" w:rsidP="001128E3">
            <w:pPr>
              <w:spacing w:after="0" w:line="360" w:lineRule="auto"/>
              <w:rPr>
                <w:rFonts w:ascii="Times New Roman" w:eastAsia="Times New Roman" w:hAnsi="Times New Roman" w:cs="Times New Roman"/>
                <w:sz w:val="20"/>
                <w:szCs w:val="20"/>
                <w:lang w:val="en-GB" w:eastAsia="pt-BR"/>
              </w:rPr>
            </w:pPr>
            <w:r w:rsidRPr="000C1057">
              <w:rPr>
                <w:rFonts w:ascii="Times New Roman" w:eastAsia="Times New Roman" w:hAnsi="Times New Roman" w:cs="Times New Roman"/>
                <w:sz w:val="20"/>
                <w:szCs w:val="20"/>
                <w:lang w:val="en-GB" w:eastAsia="pt-BR"/>
              </w:rPr>
              <w:t>9.02</w:t>
            </w:r>
          </w:p>
        </w:tc>
        <w:tc>
          <w:tcPr>
            <w:tcW w:w="1928" w:type="dxa"/>
            <w:tcBorders>
              <w:top w:val="nil"/>
              <w:left w:val="nil"/>
              <w:bottom w:val="single" w:sz="4" w:space="0" w:color="auto"/>
              <w:right w:val="single" w:sz="4" w:space="0" w:color="auto"/>
            </w:tcBorders>
            <w:shd w:val="clear" w:color="auto" w:fill="F2F2F2" w:themeFill="background1" w:themeFillShade="F2"/>
            <w:noWrap/>
            <w:vAlign w:val="center"/>
            <w:hideMark/>
          </w:tcPr>
          <w:p w14:paraId="699BEDBB" w14:textId="77777777" w:rsidR="00CD7E1D" w:rsidRPr="000C1057" w:rsidRDefault="00CD7E1D" w:rsidP="00945926">
            <w:pPr>
              <w:spacing w:after="0" w:line="360" w:lineRule="auto"/>
              <w:jc w:val="center"/>
              <w:rPr>
                <w:rFonts w:ascii="Times New Roman" w:eastAsia="Times New Roman" w:hAnsi="Times New Roman" w:cs="Times New Roman"/>
                <w:sz w:val="20"/>
                <w:szCs w:val="20"/>
                <w:lang w:val="en-GB" w:eastAsia="pt-BR"/>
              </w:rPr>
            </w:pPr>
            <w:r w:rsidRPr="000C1057">
              <w:rPr>
                <w:rFonts w:ascii="Times New Roman" w:eastAsia="Times New Roman" w:hAnsi="Times New Roman" w:cs="Times New Roman"/>
                <w:sz w:val="20"/>
                <w:szCs w:val="20"/>
                <w:lang w:val="en-GB" w:eastAsia="pt-BR"/>
              </w:rPr>
              <w:t>Yes</w:t>
            </w:r>
          </w:p>
        </w:tc>
        <w:tc>
          <w:tcPr>
            <w:tcW w:w="4106" w:type="dxa"/>
            <w:tcBorders>
              <w:top w:val="nil"/>
              <w:left w:val="nil"/>
              <w:bottom w:val="single" w:sz="4" w:space="0" w:color="auto"/>
              <w:right w:val="single" w:sz="4" w:space="0" w:color="auto"/>
            </w:tcBorders>
            <w:shd w:val="clear" w:color="auto" w:fill="F2F2F2" w:themeFill="background1" w:themeFillShade="F2"/>
            <w:hideMark/>
          </w:tcPr>
          <w:p w14:paraId="1DFC1F83" w14:textId="33A2BD87" w:rsidR="00CD7E1D" w:rsidRPr="001128E3" w:rsidRDefault="00CD7E1D" w:rsidP="000C1057">
            <w:pPr>
              <w:spacing w:after="0" w:line="360" w:lineRule="auto"/>
              <w:rPr>
                <w:rFonts w:ascii="Times New Roman" w:eastAsia="Times New Roman" w:hAnsi="Times New Roman" w:cs="Times New Roman"/>
                <w:sz w:val="20"/>
                <w:szCs w:val="20"/>
                <w:lang w:eastAsia="pt-BR"/>
              </w:rPr>
            </w:pPr>
            <w:r w:rsidRPr="000C1057">
              <w:rPr>
                <w:rFonts w:ascii="Times New Roman" w:eastAsia="Times New Roman" w:hAnsi="Times New Roman" w:cs="Times New Roman"/>
                <w:sz w:val="20"/>
                <w:szCs w:val="20"/>
                <w:lang w:val="en-GB" w:eastAsia="pt-BR"/>
              </w:rPr>
              <w:t>(DAISIE</w:t>
            </w:r>
            <w:r w:rsidR="00C62356" w:rsidRPr="000C1057">
              <w:rPr>
                <w:rFonts w:ascii="Times New Roman" w:eastAsia="Times New Roman" w:hAnsi="Times New Roman" w:cs="Times New Roman"/>
                <w:sz w:val="20"/>
                <w:szCs w:val="20"/>
                <w:lang w:val="en-GB" w:eastAsia="pt-BR"/>
              </w:rPr>
              <w:t>, 2</w:t>
            </w:r>
            <w:r w:rsidRPr="000C1057">
              <w:rPr>
                <w:rFonts w:ascii="Times New Roman" w:eastAsia="Times New Roman" w:hAnsi="Times New Roman" w:cs="Times New Roman"/>
                <w:sz w:val="20"/>
                <w:szCs w:val="20"/>
                <w:lang w:val="en-GB" w:eastAsia="pt-BR"/>
              </w:rPr>
              <w:t>015</w:t>
            </w:r>
            <w:r w:rsidRPr="001128E3">
              <w:rPr>
                <w:rFonts w:ascii="Times New Roman" w:eastAsia="Times New Roman" w:hAnsi="Times New Roman" w:cs="Times New Roman"/>
                <w:sz w:val="20"/>
                <w:szCs w:val="20"/>
                <w:lang w:eastAsia="pt-BR"/>
              </w:rPr>
              <w:t xml:space="preserve">; </w:t>
            </w:r>
            <w:r w:rsidR="000C1057" w:rsidRPr="000C1057">
              <w:rPr>
                <w:rFonts w:ascii="Times New Roman" w:eastAsia="Times New Roman" w:hAnsi="Times New Roman" w:cs="Times New Roman"/>
                <w:sz w:val="20"/>
                <w:szCs w:val="20"/>
                <w:lang w:val="en-GB" w:eastAsia="pt-BR"/>
              </w:rPr>
              <w:t>Long, 2003</w:t>
            </w:r>
            <w:r w:rsidR="000C1057">
              <w:rPr>
                <w:rFonts w:ascii="Times New Roman" w:eastAsia="Times New Roman" w:hAnsi="Times New Roman" w:cs="Times New Roman"/>
                <w:sz w:val="20"/>
                <w:szCs w:val="20"/>
                <w:lang w:val="en-GB" w:eastAsia="pt-BR"/>
              </w:rPr>
              <w:t xml:space="preserve">; </w:t>
            </w:r>
            <w:r w:rsidRPr="001128E3">
              <w:rPr>
                <w:rFonts w:ascii="Times New Roman" w:eastAsia="Times New Roman" w:hAnsi="Times New Roman" w:cs="Times New Roman"/>
                <w:sz w:val="20"/>
                <w:szCs w:val="20"/>
                <w:lang w:eastAsia="pt-BR"/>
              </w:rPr>
              <w:t>NNSS</w:t>
            </w:r>
            <w:r w:rsidR="00C62356">
              <w:rPr>
                <w:rFonts w:ascii="Times New Roman" w:eastAsia="Times New Roman" w:hAnsi="Times New Roman" w:cs="Times New Roman"/>
                <w:sz w:val="20"/>
                <w:szCs w:val="20"/>
                <w:lang w:eastAsia="pt-BR"/>
              </w:rPr>
              <w:t>, 2</w:t>
            </w:r>
            <w:r w:rsidRPr="001128E3">
              <w:rPr>
                <w:rFonts w:ascii="Times New Roman" w:eastAsia="Times New Roman" w:hAnsi="Times New Roman" w:cs="Times New Roman"/>
                <w:sz w:val="20"/>
                <w:szCs w:val="20"/>
                <w:lang w:eastAsia="pt-BR"/>
              </w:rPr>
              <w:t>015)</w:t>
            </w:r>
          </w:p>
        </w:tc>
      </w:tr>
      <w:tr w:rsidR="00CD7E1D" w:rsidRPr="001128E3" w14:paraId="4E4A97A1" w14:textId="77777777" w:rsidTr="00945926">
        <w:trPr>
          <w:trHeight w:val="255"/>
        </w:trPr>
        <w:tc>
          <w:tcPr>
            <w:tcW w:w="851" w:type="dxa"/>
            <w:vMerge/>
            <w:tcBorders>
              <w:top w:val="nil"/>
              <w:left w:val="single" w:sz="4" w:space="0" w:color="auto"/>
              <w:bottom w:val="single" w:sz="4" w:space="0" w:color="000000"/>
              <w:right w:val="single" w:sz="4" w:space="0" w:color="auto"/>
            </w:tcBorders>
            <w:vAlign w:val="center"/>
            <w:hideMark/>
          </w:tcPr>
          <w:p w14:paraId="1542E7D0"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42C3C073"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6ABAC3DB"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9.03</w:t>
            </w:r>
          </w:p>
        </w:tc>
        <w:tc>
          <w:tcPr>
            <w:tcW w:w="1928" w:type="dxa"/>
            <w:tcBorders>
              <w:top w:val="nil"/>
              <w:left w:val="nil"/>
              <w:bottom w:val="single" w:sz="4" w:space="0" w:color="auto"/>
              <w:right w:val="single" w:sz="4" w:space="0" w:color="auto"/>
            </w:tcBorders>
            <w:shd w:val="clear" w:color="auto" w:fill="F2F2F2" w:themeFill="background1" w:themeFillShade="F2"/>
            <w:noWrap/>
            <w:vAlign w:val="center"/>
            <w:hideMark/>
          </w:tcPr>
          <w:p w14:paraId="19F89EB9"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106" w:type="dxa"/>
            <w:tcBorders>
              <w:top w:val="nil"/>
              <w:left w:val="nil"/>
              <w:bottom w:val="single" w:sz="4" w:space="0" w:color="auto"/>
              <w:right w:val="single" w:sz="4" w:space="0" w:color="auto"/>
            </w:tcBorders>
            <w:shd w:val="clear" w:color="auto" w:fill="F2F2F2" w:themeFill="background1" w:themeFillShade="F2"/>
            <w:hideMark/>
          </w:tcPr>
          <w:p w14:paraId="71EDE3D7" w14:textId="63D0E4E3"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(Yi et al.</w:t>
            </w:r>
            <w:r w:rsidR="00C62356">
              <w:rPr>
                <w:rFonts w:ascii="Times New Roman" w:eastAsia="Times New Roman" w:hAnsi="Times New Roman" w:cs="Times New Roman"/>
                <w:sz w:val="20"/>
                <w:szCs w:val="20"/>
                <w:lang w:eastAsia="pt-BR"/>
              </w:rPr>
              <w:t>, 2</w:t>
            </w:r>
            <w:r w:rsidRPr="001128E3">
              <w:rPr>
                <w:rFonts w:ascii="Times New Roman" w:eastAsia="Times New Roman" w:hAnsi="Times New Roman" w:cs="Times New Roman"/>
                <w:sz w:val="20"/>
                <w:szCs w:val="20"/>
                <w:lang w:eastAsia="pt-BR"/>
              </w:rPr>
              <w:t>015)</w:t>
            </w:r>
          </w:p>
        </w:tc>
      </w:tr>
      <w:tr w:rsidR="00CD7E1D" w:rsidRPr="00611B4D" w14:paraId="6262690E" w14:textId="77777777" w:rsidTr="00945926">
        <w:trPr>
          <w:trHeight w:val="510"/>
        </w:trPr>
        <w:tc>
          <w:tcPr>
            <w:tcW w:w="851" w:type="dxa"/>
            <w:vMerge/>
            <w:tcBorders>
              <w:top w:val="nil"/>
              <w:left w:val="single" w:sz="4" w:space="0" w:color="auto"/>
              <w:bottom w:val="single" w:sz="4" w:space="0" w:color="000000"/>
              <w:right w:val="single" w:sz="4" w:space="0" w:color="auto"/>
            </w:tcBorders>
            <w:vAlign w:val="center"/>
            <w:hideMark/>
          </w:tcPr>
          <w:p w14:paraId="1EA7E451"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29EEAF53"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44C8C9F6"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9.04</w:t>
            </w:r>
          </w:p>
        </w:tc>
        <w:tc>
          <w:tcPr>
            <w:tcW w:w="1928" w:type="dxa"/>
            <w:tcBorders>
              <w:top w:val="nil"/>
              <w:left w:val="nil"/>
              <w:bottom w:val="single" w:sz="4" w:space="0" w:color="auto"/>
              <w:right w:val="single" w:sz="4" w:space="0" w:color="auto"/>
            </w:tcBorders>
            <w:shd w:val="clear" w:color="auto" w:fill="F2F2F2" w:themeFill="background1" w:themeFillShade="F2"/>
            <w:noWrap/>
            <w:vAlign w:val="center"/>
            <w:hideMark/>
          </w:tcPr>
          <w:p w14:paraId="65F8AECB"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No</w:t>
            </w:r>
          </w:p>
        </w:tc>
        <w:tc>
          <w:tcPr>
            <w:tcW w:w="4106" w:type="dxa"/>
            <w:tcBorders>
              <w:top w:val="nil"/>
              <w:left w:val="nil"/>
              <w:bottom w:val="single" w:sz="4" w:space="0" w:color="auto"/>
              <w:right w:val="single" w:sz="4" w:space="0" w:color="auto"/>
            </w:tcBorders>
            <w:shd w:val="clear" w:color="auto" w:fill="F2F2F2" w:themeFill="background1" w:themeFillShade="F2"/>
            <w:vAlign w:val="center"/>
            <w:hideMark/>
          </w:tcPr>
          <w:p w14:paraId="10568614"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r w:rsidRPr="001128E3">
              <w:rPr>
                <w:rFonts w:ascii="Times New Roman" w:eastAsia="Times New Roman" w:hAnsi="Times New Roman" w:cs="Times New Roman"/>
                <w:sz w:val="20"/>
                <w:szCs w:val="20"/>
                <w:lang w:val="en-US" w:eastAsia="pt-BR"/>
              </w:rPr>
              <w:t>We did not find usage records for human consumption</w:t>
            </w:r>
          </w:p>
        </w:tc>
      </w:tr>
      <w:tr w:rsidR="00CD7E1D" w:rsidRPr="001128E3" w14:paraId="2D0495D6" w14:textId="77777777" w:rsidTr="00945926">
        <w:trPr>
          <w:trHeight w:val="255"/>
        </w:trPr>
        <w:tc>
          <w:tcPr>
            <w:tcW w:w="851" w:type="dxa"/>
            <w:vMerge/>
            <w:tcBorders>
              <w:top w:val="nil"/>
              <w:left w:val="single" w:sz="4" w:space="0" w:color="auto"/>
              <w:bottom w:val="single" w:sz="4" w:space="0" w:color="000000"/>
              <w:right w:val="single" w:sz="4" w:space="0" w:color="auto"/>
            </w:tcBorders>
            <w:vAlign w:val="center"/>
            <w:hideMark/>
          </w:tcPr>
          <w:p w14:paraId="74653C56"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6AC8B1EA"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305E55D2"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9.05</w:t>
            </w:r>
          </w:p>
        </w:tc>
        <w:tc>
          <w:tcPr>
            <w:tcW w:w="1928" w:type="dxa"/>
            <w:tcBorders>
              <w:top w:val="nil"/>
              <w:left w:val="nil"/>
              <w:bottom w:val="single" w:sz="4" w:space="0" w:color="auto"/>
              <w:right w:val="single" w:sz="4" w:space="0" w:color="auto"/>
            </w:tcBorders>
            <w:shd w:val="clear" w:color="auto" w:fill="F2F2F2" w:themeFill="background1" w:themeFillShade="F2"/>
            <w:noWrap/>
            <w:vAlign w:val="center"/>
            <w:hideMark/>
          </w:tcPr>
          <w:p w14:paraId="2E0F1DDA"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p>
        </w:tc>
        <w:tc>
          <w:tcPr>
            <w:tcW w:w="4106" w:type="dxa"/>
            <w:tcBorders>
              <w:top w:val="nil"/>
              <w:left w:val="nil"/>
              <w:bottom w:val="single" w:sz="4" w:space="0" w:color="auto"/>
              <w:right w:val="single" w:sz="4" w:space="0" w:color="auto"/>
            </w:tcBorders>
            <w:shd w:val="clear" w:color="auto" w:fill="F2F2F2" w:themeFill="background1" w:themeFillShade="F2"/>
            <w:hideMark/>
          </w:tcPr>
          <w:p w14:paraId="14F8EF64"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 </w:t>
            </w:r>
          </w:p>
        </w:tc>
      </w:tr>
      <w:tr w:rsidR="00CD7E1D" w:rsidRPr="001128E3" w14:paraId="772AB576" w14:textId="77777777" w:rsidTr="00945926">
        <w:trPr>
          <w:trHeight w:val="255"/>
        </w:trPr>
        <w:tc>
          <w:tcPr>
            <w:tcW w:w="851" w:type="dxa"/>
            <w:vMerge/>
            <w:tcBorders>
              <w:top w:val="nil"/>
              <w:left w:val="single" w:sz="4" w:space="0" w:color="auto"/>
              <w:bottom w:val="single" w:sz="4" w:space="0" w:color="000000"/>
              <w:right w:val="single" w:sz="4" w:space="0" w:color="auto"/>
            </w:tcBorders>
            <w:vAlign w:val="center"/>
            <w:hideMark/>
          </w:tcPr>
          <w:p w14:paraId="23F509A9"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0A8066D9"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7AF64D1F"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9.06</w:t>
            </w:r>
          </w:p>
        </w:tc>
        <w:tc>
          <w:tcPr>
            <w:tcW w:w="1928" w:type="dxa"/>
            <w:tcBorders>
              <w:top w:val="nil"/>
              <w:left w:val="nil"/>
              <w:bottom w:val="single" w:sz="4" w:space="0" w:color="auto"/>
              <w:right w:val="single" w:sz="4" w:space="0" w:color="auto"/>
            </w:tcBorders>
            <w:shd w:val="clear" w:color="auto" w:fill="F2F2F2" w:themeFill="background1" w:themeFillShade="F2"/>
            <w:noWrap/>
            <w:vAlign w:val="center"/>
            <w:hideMark/>
          </w:tcPr>
          <w:p w14:paraId="55F9AA9A"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p>
        </w:tc>
        <w:tc>
          <w:tcPr>
            <w:tcW w:w="4106" w:type="dxa"/>
            <w:tcBorders>
              <w:top w:val="nil"/>
              <w:left w:val="nil"/>
              <w:bottom w:val="single" w:sz="4" w:space="0" w:color="auto"/>
              <w:right w:val="single" w:sz="4" w:space="0" w:color="auto"/>
            </w:tcBorders>
            <w:shd w:val="clear" w:color="auto" w:fill="F2F2F2" w:themeFill="background1" w:themeFillShade="F2"/>
            <w:hideMark/>
          </w:tcPr>
          <w:p w14:paraId="6612B806"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 </w:t>
            </w:r>
          </w:p>
        </w:tc>
      </w:tr>
      <w:tr w:rsidR="00CA3CA3" w:rsidRPr="00611B4D" w14:paraId="5A94C4CE" w14:textId="77777777" w:rsidTr="00945926">
        <w:trPr>
          <w:trHeight w:val="300"/>
        </w:trPr>
        <w:tc>
          <w:tcPr>
            <w:tcW w:w="851" w:type="dxa"/>
            <w:vMerge/>
            <w:tcBorders>
              <w:top w:val="nil"/>
              <w:left w:val="single" w:sz="4" w:space="0" w:color="auto"/>
              <w:bottom w:val="single" w:sz="4" w:space="0" w:color="000000"/>
              <w:right w:val="single" w:sz="4" w:space="0" w:color="auto"/>
            </w:tcBorders>
            <w:vAlign w:val="center"/>
            <w:hideMark/>
          </w:tcPr>
          <w:p w14:paraId="3C8076AA" w14:textId="77777777" w:rsidR="00CA3CA3" w:rsidRPr="001128E3" w:rsidRDefault="00CA3CA3" w:rsidP="00CA3CA3">
            <w:pPr>
              <w:spacing w:after="0" w:line="360" w:lineRule="auto"/>
              <w:rPr>
                <w:rFonts w:ascii="Times New Roman" w:eastAsia="Times New Roman" w:hAnsi="Times New Roman" w:cs="Times New Roman"/>
                <w:sz w:val="20"/>
                <w:szCs w:val="20"/>
                <w:lang w:eastAsia="pt-BR"/>
              </w:rPr>
            </w:pPr>
          </w:p>
        </w:tc>
        <w:tc>
          <w:tcPr>
            <w:tcW w:w="1329" w:type="dxa"/>
            <w:vMerge w:val="restart"/>
            <w:tcBorders>
              <w:top w:val="nil"/>
              <w:left w:val="single" w:sz="4" w:space="0" w:color="auto"/>
              <w:bottom w:val="single" w:sz="4" w:space="0" w:color="000000"/>
              <w:right w:val="single" w:sz="4" w:space="0" w:color="auto"/>
            </w:tcBorders>
            <w:shd w:val="clear" w:color="auto" w:fill="auto"/>
            <w:vAlign w:val="center"/>
            <w:hideMark/>
          </w:tcPr>
          <w:p w14:paraId="275528E8" w14:textId="77777777" w:rsidR="00CA3CA3" w:rsidRPr="001128E3" w:rsidRDefault="00CA3CA3" w:rsidP="00CA3CA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Social Actors Involved</w:t>
            </w:r>
          </w:p>
        </w:tc>
        <w:tc>
          <w:tcPr>
            <w:tcW w:w="590" w:type="dxa"/>
            <w:tcBorders>
              <w:top w:val="nil"/>
              <w:left w:val="nil"/>
              <w:bottom w:val="single" w:sz="4" w:space="0" w:color="auto"/>
              <w:right w:val="single" w:sz="4" w:space="0" w:color="auto"/>
            </w:tcBorders>
            <w:shd w:val="clear" w:color="auto" w:fill="auto"/>
            <w:noWrap/>
            <w:vAlign w:val="center"/>
            <w:hideMark/>
          </w:tcPr>
          <w:p w14:paraId="090F1B42" w14:textId="77777777" w:rsidR="00CA3CA3" w:rsidRPr="001128E3" w:rsidRDefault="00CA3CA3" w:rsidP="00CA3CA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10.01</w:t>
            </w:r>
          </w:p>
        </w:tc>
        <w:tc>
          <w:tcPr>
            <w:tcW w:w="1928" w:type="dxa"/>
            <w:tcBorders>
              <w:top w:val="nil"/>
              <w:left w:val="nil"/>
              <w:bottom w:val="single" w:sz="4" w:space="0" w:color="auto"/>
              <w:right w:val="single" w:sz="4" w:space="0" w:color="auto"/>
            </w:tcBorders>
            <w:shd w:val="clear" w:color="auto" w:fill="F2F2F2" w:themeFill="background1" w:themeFillShade="F2"/>
            <w:noWrap/>
            <w:vAlign w:val="center"/>
            <w:hideMark/>
          </w:tcPr>
          <w:p w14:paraId="239577B0" w14:textId="77777777" w:rsidR="00CA3CA3" w:rsidRPr="001128E3" w:rsidRDefault="00CA3CA3" w:rsidP="00CA3CA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No</w:t>
            </w:r>
          </w:p>
        </w:tc>
        <w:tc>
          <w:tcPr>
            <w:tcW w:w="4106" w:type="dxa"/>
            <w:tcBorders>
              <w:top w:val="nil"/>
              <w:left w:val="nil"/>
              <w:bottom w:val="single" w:sz="4" w:space="0" w:color="auto"/>
              <w:right w:val="single" w:sz="4" w:space="0" w:color="auto"/>
            </w:tcBorders>
            <w:shd w:val="clear" w:color="auto" w:fill="F2F2F2" w:themeFill="background1" w:themeFillShade="F2"/>
            <w:vAlign w:val="center"/>
            <w:hideMark/>
          </w:tcPr>
          <w:p w14:paraId="381D6411" w14:textId="0A9E9BC8" w:rsidR="00CA3CA3" w:rsidRPr="00CA3CA3" w:rsidRDefault="00293A9A" w:rsidP="00CA3CA3">
            <w:pPr>
              <w:spacing w:after="0" w:line="360" w:lineRule="auto"/>
              <w:rPr>
                <w:rFonts w:ascii="Times New Roman" w:eastAsia="Times New Roman" w:hAnsi="Times New Roman" w:cs="Times New Roman"/>
                <w:sz w:val="20"/>
                <w:szCs w:val="20"/>
                <w:lang w:val="en-GB" w:eastAsia="pt-BR"/>
              </w:rPr>
            </w:pPr>
            <w:r>
              <w:rPr>
                <w:rFonts w:ascii="Times New Roman" w:eastAsia="Times New Roman" w:hAnsi="Times New Roman" w:cs="Times New Roman"/>
                <w:sz w:val="20"/>
                <w:szCs w:val="20"/>
                <w:lang w:val="en-GB" w:eastAsia="pt-BR"/>
              </w:rPr>
              <w:t>Import and sale not allowed by Ordinance IBAMA 93/1998</w:t>
            </w:r>
          </w:p>
        </w:tc>
      </w:tr>
      <w:tr w:rsidR="00CA3CA3" w:rsidRPr="001128E3" w14:paraId="6B3C88E0" w14:textId="77777777" w:rsidTr="00945926">
        <w:trPr>
          <w:trHeight w:val="255"/>
        </w:trPr>
        <w:tc>
          <w:tcPr>
            <w:tcW w:w="851" w:type="dxa"/>
            <w:vMerge/>
            <w:tcBorders>
              <w:top w:val="nil"/>
              <w:left w:val="single" w:sz="4" w:space="0" w:color="auto"/>
              <w:bottom w:val="single" w:sz="4" w:space="0" w:color="000000"/>
              <w:right w:val="single" w:sz="4" w:space="0" w:color="auto"/>
            </w:tcBorders>
            <w:vAlign w:val="center"/>
            <w:hideMark/>
          </w:tcPr>
          <w:p w14:paraId="184EEA81" w14:textId="77777777" w:rsidR="00CA3CA3" w:rsidRPr="00CA3CA3" w:rsidRDefault="00CA3CA3" w:rsidP="00CA3CA3">
            <w:pPr>
              <w:spacing w:after="0" w:line="360" w:lineRule="auto"/>
              <w:rPr>
                <w:rFonts w:ascii="Times New Roman" w:eastAsia="Times New Roman" w:hAnsi="Times New Roman" w:cs="Times New Roman"/>
                <w:sz w:val="20"/>
                <w:szCs w:val="20"/>
                <w:lang w:val="en-GB"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26871E46" w14:textId="77777777" w:rsidR="00CA3CA3" w:rsidRPr="00CA3CA3" w:rsidRDefault="00CA3CA3" w:rsidP="00CA3CA3">
            <w:pPr>
              <w:spacing w:after="0" w:line="360" w:lineRule="auto"/>
              <w:rPr>
                <w:rFonts w:ascii="Times New Roman" w:eastAsia="Times New Roman" w:hAnsi="Times New Roman" w:cs="Times New Roman"/>
                <w:sz w:val="20"/>
                <w:szCs w:val="20"/>
                <w:lang w:val="en-GB"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28A11AE1" w14:textId="77777777" w:rsidR="00CA3CA3" w:rsidRPr="001128E3" w:rsidRDefault="00CA3CA3" w:rsidP="00CA3CA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10.02</w:t>
            </w:r>
          </w:p>
        </w:tc>
        <w:tc>
          <w:tcPr>
            <w:tcW w:w="1928" w:type="dxa"/>
            <w:tcBorders>
              <w:top w:val="nil"/>
              <w:left w:val="nil"/>
              <w:bottom w:val="single" w:sz="4" w:space="0" w:color="auto"/>
              <w:right w:val="single" w:sz="4" w:space="0" w:color="auto"/>
            </w:tcBorders>
            <w:shd w:val="clear" w:color="auto" w:fill="F2F2F2" w:themeFill="background1" w:themeFillShade="F2"/>
            <w:noWrap/>
            <w:vAlign w:val="center"/>
            <w:hideMark/>
          </w:tcPr>
          <w:p w14:paraId="4790ED19" w14:textId="77777777" w:rsidR="00CA3CA3" w:rsidRPr="001128E3" w:rsidRDefault="00CA3CA3" w:rsidP="00CA3CA3">
            <w:pPr>
              <w:spacing w:after="0" w:line="360" w:lineRule="auto"/>
              <w:jc w:val="center"/>
              <w:rPr>
                <w:rFonts w:ascii="Times New Roman" w:eastAsia="Times New Roman" w:hAnsi="Times New Roman" w:cs="Times New Roman"/>
                <w:sz w:val="20"/>
                <w:szCs w:val="20"/>
                <w:lang w:eastAsia="pt-BR"/>
              </w:rPr>
            </w:pPr>
          </w:p>
        </w:tc>
        <w:tc>
          <w:tcPr>
            <w:tcW w:w="4106" w:type="dxa"/>
            <w:tcBorders>
              <w:top w:val="nil"/>
              <w:left w:val="nil"/>
              <w:bottom w:val="single" w:sz="4" w:space="0" w:color="auto"/>
              <w:right w:val="single" w:sz="4" w:space="0" w:color="auto"/>
            </w:tcBorders>
            <w:shd w:val="clear" w:color="auto" w:fill="F2F2F2" w:themeFill="background1" w:themeFillShade="F2"/>
            <w:vAlign w:val="center"/>
            <w:hideMark/>
          </w:tcPr>
          <w:p w14:paraId="1DE4BD3D" w14:textId="06453484" w:rsidR="00CA3CA3" w:rsidRPr="001128E3" w:rsidRDefault="00CA3CA3" w:rsidP="00CA3CA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 </w:t>
            </w:r>
          </w:p>
        </w:tc>
      </w:tr>
      <w:tr w:rsidR="00CA3CA3" w:rsidRPr="00611B4D" w14:paraId="68D99927" w14:textId="77777777" w:rsidTr="00945926">
        <w:trPr>
          <w:trHeight w:val="510"/>
        </w:trPr>
        <w:tc>
          <w:tcPr>
            <w:tcW w:w="851" w:type="dxa"/>
            <w:vMerge/>
            <w:tcBorders>
              <w:top w:val="nil"/>
              <w:left w:val="single" w:sz="4" w:space="0" w:color="auto"/>
              <w:bottom w:val="single" w:sz="4" w:space="0" w:color="000000"/>
              <w:right w:val="single" w:sz="4" w:space="0" w:color="auto"/>
            </w:tcBorders>
            <w:vAlign w:val="center"/>
            <w:hideMark/>
          </w:tcPr>
          <w:p w14:paraId="0C5BF0AA" w14:textId="77777777" w:rsidR="00CA3CA3" w:rsidRPr="001128E3" w:rsidRDefault="00CA3CA3" w:rsidP="00CA3CA3">
            <w:pPr>
              <w:spacing w:after="0" w:line="360" w:lineRule="auto"/>
              <w:rPr>
                <w:rFonts w:ascii="Times New Roman" w:eastAsia="Times New Roman" w:hAnsi="Times New Roman" w:cs="Times New Roman"/>
                <w:sz w:val="20"/>
                <w:szCs w:val="20"/>
                <w:lang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3E2C63D4" w14:textId="77777777" w:rsidR="00CA3CA3" w:rsidRPr="001128E3" w:rsidRDefault="00CA3CA3" w:rsidP="00CA3CA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47FE8D16" w14:textId="77777777" w:rsidR="00CA3CA3" w:rsidRPr="001128E3" w:rsidRDefault="00CA3CA3" w:rsidP="00CA3CA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10.03</w:t>
            </w:r>
          </w:p>
        </w:tc>
        <w:tc>
          <w:tcPr>
            <w:tcW w:w="1928" w:type="dxa"/>
            <w:tcBorders>
              <w:top w:val="nil"/>
              <w:left w:val="nil"/>
              <w:bottom w:val="single" w:sz="4" w:space="0" w:color="auto"/>
              <w:right w:val="single" w:sz="4" w:space="0" w:color="auto"/>
            </w:tcBorders>
            <w:shd w:val="clear" w:color="auto" w:fill="F2F2F2" w:themeFill="background1" w:themeFillShade="F2"/>
            <w:noWrap/>
            <w:vAlign w:val="center"/>
            <w:hideMark/>
          </w:tcPr>
          <w:p w14:paraId="0B77735D" w14:textId="77777777" w:rsidR="00CA3CA3" w:rsidRPr="001128E3" w:rsidRDefault="00CA3CA3" w:rsidP="00CA3CA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106" w:type="dxa"/>
            <w:tcBorders>
              <w:top w:val="nil"/>
              <w:left w:val="nil"/>
              <w:bottom w:val="single" w:sz="4" w:space="0" w:color="auto"/>
              <w:right w:val="single" w:sz="4" w:space="0" w:color="auto"/>
            </w:tcBorders>
            <w:shd w:val="clear" w:color="auto" w:fill="F2F2F2" w:themeFill="background1" w:themeFillShade="F2"/>
            <w:vAlign w:val="center"/>
            <w:hideMark/>
          </w:tcPr>
          <w:p w14:paraId="00917F9F" w14:textId="15F766E1" w:rsidR="00CA3CA3" w:rsidRPr="001128E3" w:rsidRDefault="00CA3CA3" w:rsidP="00CA3CA3">
            <w:pPr>
              <w:spacing w:after="0" w:line="360" w:lineRule="auto"/>
              <w:rPr>
                <w:rFonts w:ascii="Times New Roman" w:eastAsia="Times New Roman" w:hAnsi="Times New Roman" w:cs="Times New Roman"/>
                <w:sz w:val="20"/>
                <w:szCs w:val="20"/>
                <w:lang w:val="en-US" w:eastAsia="pt-BR"/>
              </w:rPr>
            </w:pPr>
            <w:r w:rsidRPr="001128E3">
              <w:rPr>
                <w:rFonts w:ascii="Times New Roman" w:eastAsia="Times New Roman" w:hAnsi="Times New Roman" w:cs="Times New Roman"/>
                <w:sz w:val="20"/>
                <w:szCs w:val="20"/>
                <w:lang w:val="en-US" w:eastAsia="pt-BR"/>
              </w:rPr>
              <w:t>Only need waybill issued by any vet without restriction</w:t>
            </w:r>
            <w:r>
              <w:rPr>
                <w:rFonts w:ascii="Times New Roman" w:eastAsia="Times New Roman" w:hAnsi="Times New Roman" w:cs="Times New Roman"/>
                <w:sz w:val="20"/>
                <w:szCs w:val="20"/>
                <w:lang w:val="en-US" w:eastAsia="pt-BR"/>
              </w:rPr>
              <w:t xml:space="preserve"> (Normative Instruction IBAMA 07/2015)</w:t>
            </w:r>
          </w:p>
        </w:tc>
      </w:tr>
      <w:tr w:rsidR="00CA3CA3" w:rsidRPr="00611B4D" w14:paraId="2F556CED" w14:textId="77777777" w:rsidTr="00945926">
        <w:trPr>
          <w:trHeight w:val="255"/>
        </w:trPr>
        <w:tc>
          <w:tcPr>
            <w:tcW w:w="851" w:type="dxa"/>
            <w:vMerge/>
            <w:tcBorders>
              <w:top w:val="nil"/>
              <w:left w:val="single" w:sz="4" w:space="0" w:color="auto"/>
              <w:bottom w:val="single" w:sz="4" w:space="0" w:color="000000"/>
              <w:right w:val="single" w:sz="4" w:space="0" w:color="auto"/>
            </w:tcBorders>
            <w:vAlign w:val="center"/>
            <w:hideMark/>
          </w:tcPr>
          <w:p w14:paraId="7ED55551" w14:textId="77777777" w:rsidR="00CA3CA3" w:rsidRPr="001128E3" w:rsidRDefault="00CA3CA3" w:rsidP="00CA3CA3">
            <w:pPr>
              <w:spacing w:after="0" w:line="360" w:lineRule="auto"/>
              <w:rPr>
                <w:rFonts w:ascii="Times New Roman" w:eastAsia="Times New Roman" w:hAnsi="Times New Roman" w:cs="Times New Roman"/>
                <w:sz w:val="20"/>
                <w:szCs w:val="20"/>
                <w:lang w:val="en-US"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5936FC29" w14:textId="77777777" w:rsidR="00CA3CA3" w:rsidRPr="001128E3" w:rsidRDefault="00CA3CA3" w:rsidP="00CA3CA3">
            <w:pPr>
              <w:spacing w:after="0" w:line="360" w:lineRule="auto"/>
              <w:rPr>
                <w:rFonts w:ascii="Times New Roman" w:eastAsia="Times New Roman" w:hAnsi="Times New Roman" w:cs="Times New Roman"/>
                <w:sz w:val="20"/>
                <w:szCs w:val="20"/>
                <w:lang w:val="en-US"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2D7494ED" w14:textId="77777777" w:rsidR="00CA3CA3" w:rsidRPr="001128E3" w:rsidRDefault="00CA3CA3" w:rsidP="00CA3CA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10.04</w:t>
            </w:r>
          </w:p>
        </w:tc>
        <w:tc>
          <w:tcPr>
            <w:tcW w:w="1928" w:type="dxa"/>
            <w:tcBorders>
              <w:top w:val="nil"/>
              <w:left w:val="nil"/>
              <w:bottom w:val="single" w:sz="4" w:space="0" w:color="auto"/>
              <w:right w:val="single" w:sz="4" w:space="0" w:color="auto"/>
            </w:tcBorders>
            <w:shd w:val="clear" w:color="auto" w:fill="F2F2F2" w:themeFill="background1" w:themeFillShade="F2"/>
            <w:noWrap/>
            <w:vAlign w:val="center"/>
            <w:hideMark/>
          </w:tcPr>
          <w:p w14:paraId="6C820E61" w14:textId="77777777" w:rsidR="00CA3CA3" w:rsidRPr="001128E3" w:rsidRDefault="00CA3CA3" w:rsidP="00CA3CA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No</w:t>
            </w:r>
          </w:p>
        </w:tc>
        <w:tc>
          <w:tcPr>
            <w:tcW w:w="4106" w:type="dxa"/>
            <w:tcBorders>
              <w:top w:val="nil"/>
              <w:left w:val="nil"/>
              <w:bottom w:val="single" w:sz="4" w:space="0" w:color="auto"/>
              <w:right w:val="single" w:sz="4" w:space="0" w:color="auto"/>
            </w:tcBorders>
            <w:shd w:val="clear" w:color="auto" w:fill="F2F2F2" w:themeFill="background1" w:themeFillShade="F2"/>
            <w:vAlign w:val="center"/>
            <w:hideMark/>
          </w:tcPr>
          <w:p w14:paraId="546E879D" w14:textId="63C07122" w:rsidR="00CA3CA3" w:rsidRPr="00CA3CA3" w:rsidRDefault="00293A9A" w:rsidP="00CA3CA3">
            <w:pPr>
              <w:spacing w:after="0" w:line="360" w:lineRule="auto"/>
              <w:rPr>
                <w:rFonts w:ascii="Times New Roman" w:eastAsia="Times New Roman" w:hAnsi="Times New Roman" w:cs="Times New Roman"/>
                <w:sz w:val="20"/>
                <w:szCs w:val="20"/>
                <w:lang w:val="en-GB" w:eastAsia="pt-BR"/>
              </w:rPr>
            </w:pPr>
            <w:r>
              <w:rPr>
                <w:rFonts w:ascii="Times New Roman" w:eastAsia="Times New Roman" w:hAnsi="Times New Roman" w:cs="Times New Roman"/>
                <w:sz w:val="20"/>
                <w:szCs w:val="20"/>
                <w:lang w:val="en-GB" w:eastAsia="pt-BR"/>
              </w:rPr>
              <w:t>Import and sale not allowed by Ordinance IBAMA 93/1998</w:t>
            </w:r>
          </w:p>
        </w:tc>
      </w:tr>
    </w:tbl>
    <w:p w14:paraId="7B40803C" w14:textId="77777777" w:rsidR="00CD7E1D" w:rsidRPr="001128E3" w:rsidRDefault="00CD7E1D" w:rsidP="001128E3">
      <w:pPr>
        <w:spacing w:after="0" w:line="360" w:lineRule="auto"/>
        <w:jc w:val="both"/>
        <w:rPr>
          <w:rFonts w:ascii="Times New Roman" w:hAnsi="Times New Roman" w:cs="Times New Roman"/>
          <w:sz w:val="20"/>
          <w:szCs w:val="20"/>
          <w:lang w:val="en-US"/>
        </w:rPr>
      </w:pPr>
    </w:p>
    <w:p w14:paraId="74846A37" w14:textId="26330BF0" w:rsidR="00EA1E6E" w:rsidRPr="006C2829" w:rsidRDefault="00EA1E6E" w:rsidP="006C2829">
      <w:pPr>
        <w:spacing w:after="0" w:line="360" w:lineRule="auto"/>
        <w:rPr>
          <w:rFonts w:ascii="Times New Roman" w:hAnsi="Times New Roman" w:cs="Times New Roman"/>
          <w:sz w:val="24"/>
          <w:szCs w:val="24"/>
          <w:lang w:val="en-US"/>
        </w:rPr>
      </w:pPr>
      <w:r w:rsidRPr="006C2829">
        <w:rPr>
          <w:rFonts w:ascii="Times New Roman" w:hAnsi="Times New Roman" w:cs="Times New Roman"/>
          <w:sz w:val="24"/>
          <w:szCs w:val="24"/>
          <w:lang w:val="en-US"/>
        </w:rPr>
        <w:t xml:space="preserve">Table 4: </w:t>
      </w:r>
      <w:r w:rsidR="00856873" w:rsidRPr="006C2829">
        <w:rPr>
          <w:rFonts w:ascii="Times New Roman" w:hAnsi="Times New Roman" w:cs="Times New Roman"/>
          <w:sz w:val="24"/>
          <w:szCs w:val="24"/>
          <w:lang w:val="en-US"/>
        </w:rPr>
        <w:t>Risk Assessment (Pereira and Ziller</w:t>
      </w:r>
      <w:r w:rsidR="00C62356">
        <w:rPr>
          <w:rFonts w:ascii="Times New Roman" w:hAnsi="Times New Roman" w:cs="Times New Roman"/>
          <w:sz w:val="24"/>
          <w:szCs w:val="24"/>
          <w:lang w:val="en-US"/>
        </w:rPr>
        <w:t>, 2</w:t>
      </w:r>
      <w:r w:rsidR="00856873" w:rsidRPr="006C2829">
        <w:rPr>
          <w:rFonts w:ascii="Times New Roman" w:hAnsi="Times New Roman" w:cs="Times New Roman"/>
          <w:sz w:val="24"/>
          <w:szCs w:val="24"/>
          <w:lang w:val="en-US"/>
        </w:rPr>
        <w:t xml:space="preserve">008) for invasion of the </w:t>
      </w:r>
      <w:r w:rsidR="00CF4990" w:rsidRPr="006C2829">
        <w:rPr>
          <w:rFonts w:ascii="Times New Roman" w:hAnsi="Times New Roman" w:cs="Times New Roman"/>
          <w:sz w:val="24"/>
          <w:szCs w:val="24"/>
          <w:lang w:val="en-US"/>
        </w:rPr>
        <w:t>g</w:t>
      </w:r>
      <w:r w:rsidR="00856873" w:rsidRPr="006C2829">
        <w:rPr>
          <w:rFonts w:ascii="Times New Roman" w:hAnsi="Times New Roman" w:cs="Times New Roman"/>
          <w:sz w:val="24"/>
          <w:szCs w:val="24"/>
          <w:lang w:val="en-US"/>
        </w:rPr>
        <w:t xml:space="preserve">erbil </w:t>
      </w:r>
      <w:r w:rsidR="00856873" w:rsidRPr="006C2829">
        <w:rPr>
          <w:rFonts w:ascii="Times New Roman" w:hAnsi="Times New Roman" w:cs="Times New Roman"/>
          <w:i/>
          <w:sz w:val="24"/>
          <w:szCs w:val="24"/>
          <w:lang w:val="en-US"/>
        </w:rPr>
        <w:t>Meriones unguicuatus</w:t>
      </w:r>
      <w:r w:rsidR="00856873" w:rsidRPr="006C2829">
        <w:rPr>
          <w:rFonts w:ascii="Times New Roman" w:hAnsi="Times New Roman" w:cs="Times New Roman"/>
          <w:sz w:val="24"/>
          <w:szCs w:val="24"/>
          <w:lang w:val="en-US"/>
        </w:rPr>
        <w:t xml:space="preserve"> in Brazilian territory. </w:t>
      </w:r>
    </w:p>
    <w:tbl>
      <w:tblPr>
        <w:tblW w:w="8804" w:type="dxa"/>
        <w:tblInd w:w="55" w:type="dxa"/>
        <w:tblCellMar>
          <w:left w:w="70" w:type="dxa"/>
          <w:right w:w="70" w:type="dxa"/>
        </w:tblCellMar>
        <w:tblLook w:val="04A0" w:firstRow="1" w:lastRow="0" w:firstColumn="1" w:lastColumn="0" w:noHBand="0" w:noVBand="1"/>
      </w:tblPr>
      <w:tblGrid>
        <w:gridCol w:w="1000"/>
        <w:gridCol w:w="1340"/>
        <w:gridCol w:w="590"/>
        <w:gridCol w:w="2188"/>
        <w:gridCol w:w="192"/>
        <w:gridCol w:w="3494"/>
      </w:tblGrid>
      <w:tr w:rsidR="00CD7E1D" w:rsidRPr="00611B4D" w14:paraId="6C4727AF" w14:textId="77777777" w:rsidTr="004E7F19">
        <w:trPr>
          <w:trHeight w:val="300"/>
        </w:trPr>
        <w:tc>
          <w:tcPr>
            <w:tcW w:w="8804"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6EBB9E4" w14:textId="4E4EB16F" w:rsidR="00CD7E1D" w:rsidRPr="004E7F19" w:rsidRDefault="00171D52" w:rsidP="001128E3">
            <w:pPr>
              <w:spacing w:after="0" w:line="360" w:lineRule="auto"/>
              <w:jc w:val="center"/>
              <w:rPr>
                <w:rFonts w:ascii="Times New Roman" w:eastAsia="Times New Roman" w:hAnsi="Times New Roman" w:cs="Times New Roman"/>
                <w:b/>
                <w:bCs/>
                <w:sz w:val="20"/>
                <w:szCs w:val="20"/>
                <w:lang w:val="en-US" w:eastAsia="pt-BR"/>
              </w:rPr>
            </w:pPr>
            <w:r w:rsidRPr="00171D52">
              <w:rPr>
                <w:rFonts w:ascii="Times New Roman" w:eastAsia="Times New Roman" w:hAnsi="Times New Roman" w:cs="Times New Roman"/>
                <w:b/>
                <w:bCs/>
                <w:sz w:val="20"/>
                <w:szCs w:val="20"/>
                <w:lang w:val="en-US"/>
              </w:rPr>
              <w:t>THE HORUS INSTITUTE FOR ENVIRONMENTAL CONSERVATION AND DEVELOPMENT</w:t>
            </w:r>
          </w:p>
        </w:tc>
      </w:tr>
      <w:tr w:rsidR="00CD7E1D" w:rsidRPr="001128E3" w14:paraId="6AE5CD86" w14:textId="77777777" w:rsidTr="004E7F19">
        <w:trPr>
          <w:trHeight w:val="300"/>
        </w:trPr>
        <w:tc>
          <w:tcPr>
            <w:tcW w:w="8804" w:type="dxa"/>
            <w:gridSpan w:val="6"/>
            <w:tcBorders>
              <w:top w:val="single" w:sz="4" w:space="0" w:color="auto"/>
              <w:left w:val="single" w:sz="4" w:space="0" w:color="auto"/>
              <w:bottom w:val="single" w:sz="4" w:space="0" w:color="auto"/>
              <w:right w:val="single" w:sz="4" w:space="0" w:color="000000"/>
            </w:tcBorders>
            <w:shd w:val="clear" w:color="auto" w:fill="000000" w:themeFill="text1"/>
            <w:vAlign w:val="center"/>
            <w:hideMark/>
          </w:tcPr>
          <w:p w14:paraId="00CA45D6" w14:textId="77777777" w:rsidR="00CD7E1D" w:rsidRPr="004E7F19" w:rsidRDefault="00CD7E1D" w:rsidP="001128E3">
            <w:pPr>
              <w:spacing w:after="0" w:line="360" w:lineRule="auto"/>
              <w:rPr>
                <w:rFonts w:ascii="Times New Roman" w:eastAsia="Times New Roman" w:hAnsi="Times New Roman" w:cs="Times New Roman"/>
                <w:b/>
                <w:bCs/>
                <w:sz w:val="20"/>
                <w:szCs w:val="20"/>
                <w:lang w:eastAsia="pt-BR"/>
              </w:rPr>
            </w:pPr>
            <w:r w:rsidRPr="004E7F19">
              <w:rPr>
                <w:rFonts w:ascii="Times New Roman" w:eastAsia="Times New Roman" w:hAnsi="Times New Roman" w:cs="Times New Roman"/>
                <w:b/>
                <w:bCs/>
                <w:sz w:val="20"/>
                <w:szCs w:val="20"/>
                <w:lang w:eastAsia="pt-BR"/>
              </w:rPr>
              <w:t>RESULT</w:t>
            </w:r>
          </w:p>
        </w:tc>
      </w:tr>
      <w:tr w:rsidR="001128E3" w:rsidRPr="001128E3" w14:paraId="57A2D6C6" w14:textId="77777777" w:rsidTr="004E7F19">
        <w:trPr>
          <w:trHeight w:val="570"/>
        </w:trPr>
        <w:tc>
          <w:tcPr>
            <w:tcW w:w="2930" w:type="dxa"/>
            <w:gridSpan w:val="3"/>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0D0A8306" w14:textId="77777777" w:rsidR="001128E3" w:rsidRPr="004E7F19" w:rsidRDefault="001128E3" w:rsidP="001128E3">
            <w:pPr>
              <w:spacing w:after="0" w:line="360" w:lineRule="auto"/>
              <w:jc w:val="center"/>
              <w:rPr>
                <w:rFonts w:ascii="Times New Roman" w:eastAsia="Times New Roman" w:hAnsi="Times New Roman" w:cs="Times New Roman"/>
                <w:b/>
                <w:bCs/>
                <w:sz w:val="20"/>
                <w:szCs w:val="20"/>
                <w:lang w:eastAsia="pt-BR"/>
              </w:rPr>
            </w:pPr>
            <w:r w:rsidRPr="004E7F19">
              <w:rPr>
                <w:rFonts w:ascii="Times New Roman" w:eastAsia="Times New Roman" w:hAnsi="Times New Roman" w:cs="Times New Roman"/>
                <w:b/>
                <w:bCs/>
                <w:sz w:val="20"/>
                <w:szCs w:val="20"/>
                <w:lang w:eastAsia="pt-BR"/>
              </w:rPr>
              <w:t>Pontuation: 88.5</w:t>
            </w:r>
          </w:p>
        </w:tc>
        <w:tc>
          <w:tcPr>
            <w:tcW w:w="2380" w:type="dxa"/>
            <w:gridSpan w:val="2"/>
            <w:tcBorders>
              <w:top w:val="nil"/>
              <w:left w:val="nil"/>
              <w:bottom w:val="single" w:sz="4" w:space="0" w:color="auto"/>
              <w:right w:val="single" w:sz="4" w:space="0" w:color="auto"/>
            </w:tcBorders>
            <w:shd w:val="clear" w:color="auto" w:fill="000000" w:themeFill="text1"/>
            <w:vAlign w:val="center"/>
            <w:hideMark/>
          </w:tcPr>
          <w:p w14:paraId="67512710" w14:textId="77777777" w:rsidR="001128E3" w:rsidRPr="004E7F19" w:rsidRDefault="001128E3" w:rsidP="001128E3">
            <w:pPr>
              <w:spacing w:after="0" w:line="360" w:lineRule="auto"/>
              <w:jc w:val="center"/>
              <w:rPr>
                <w:rFonts w:ascii="Times New Roman" w:eastAsia="Times New Roman" w:hAnsi="Times New Roman" w:cs="Times New Roman"/>
                <w:b/>
                <w:bCs/>
                <w:sz w:val="20"/>
                <w:szCs w:val="20"/>
                <w:lang w:eastAsia="pt-BR"/>
              </w:rPr>
            </w:pPr>
            <w:r w:rsidRPr="004E7F19">
              <w:rPr>
                <w:rFonts w:ascii="Times New Roman" w:eastAsia="Times New Roman" w:hAnsi="Times New Roman" w:cs="Times New Roman"/>
                <w:b/>
                <w:bCs/>
                <w:sz w:val="20"/>
                <w:szCs w:val="20"/>
                <w:lang w:eastAsia="pt-BR"/>
              </w:rPr>
              <w:t>Valid Avaliation (&gt;70% of answers)</w:t>
            </w:r>
          </w:p>
        </w:tc>
        <w:tc>
          <w:tcPr>
            <w:tcW w:w="3494" w:type="dxa"/>
            <w:tcBorders>
              <w:top w:val="nil"/>
              <w:left w:val="nil"/>
              <w:bottom w:val="single" w:sz="4" w:space="0" w:color="auto"/>
              <w:right w:val="single" w:sz="4" w:space="0" w:color="auto"/>
            </w:tcBorders>
            <w:shd w:val="clear" w:color="auto" w:fill="000000" w:themeFill="text1"/>
            <w:vAlign w:val="center"/>
            <w:hideMark/>
          </w:tcPr>
          <w:p w14:paraId="2F547F42" w14:textId="77777777" w:rsidR="001128E3" w:rsidRPr="004E7F19" w:rsidRDefault="001128E3" w:rsidP="001128E3">
            <w:pPr>
              <w:spacing w:after="0" w:line="360" w:lineRule="auto"/>
              <w:jc w:val="center"/>
              <w:rPr>
                <w:rFonts w:ascii="Times New Roman" w:eastAsia="Times New Roman" w:hAnsi="Times New Roman" w:cs="Times New Roman"/>
                <w:b/>
                <w:bCs/>
                <w:sz w:val="20"/>
                <w:szCs w:val="20"/>
                <w:lang w:eastAsia="pt-BR"/>
              </w:rPr>
            </w:pPr>
            <w:r w:rsidRPr="004E7F19">
              <w:rPr>
                <w:rFonts w:ascii="Times New Roman" w:eastAsia="Times New Roman" w:hAnsi="Times New Roman" w:cs="Times New Roman"/>
                <w:b/>
                <w:bCs/>
                <w:sz w:val="20"/>
                <w:szCs w:val="20"/>
                <w:lang w:eastAsia="pt-BR"/>
              </w:rPr>
              <w:t>High Risk</w:t>
            </w:r>
          </w:p>
        </w:tc>
      </w:tr>
      <w:tr w:rsidR="00CD7E1D" w:rsidRPr="00611B4D" w14:paraId="7CC4F09F" w14:textId="77777777" w:rsidTr="004E7F19">
        <w:trPr>
          <w:trHeight w:val="420"/>
        </w:trPr>
        <w:tc>
          <w:tcPr>
            <w:tcW w:w="8804"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D1654EE" w14:textId="29448D3E" w:rsidR="00CD7E1D" w:rsidRPr="004E7F19" w:rsidRDefault="007D25E9" w:rsidP="001128E3">
            <w:pPr>
              <w:spacing w:after="0" w:line="360" w:lineRule="auto"/>
              <w:jc w:val="center"/>
              <w:rPr>
                <w:rFonts w:ascii="Times New Roman" w:eastAsia="Times New Roman" w:hAnsi="Times New Roman" w:cs="Times New Roman"/>
                <w:b/>
                <w:bCs/>
                <w:sz w:val="20"/>
                <w:szCs w:val="20"/>
                <w:lang w:val="en-US" w:eastAsia="pt-BR"/>
              </w:rPr>
            </w:pPr>
            <w:r w:rsidRPr="00171D52">
              <w:rPr>
                <w:rFonts w:ascii="Times New Roman" w:eastAsia="Times New Roman" w:hAnsi="Times New Roman" w:cs="Times New Roman"/>
                <w:b/>
                <w:bCs/>
                <w:sz w:val="20"/>
                <w:szCs w:val="20"/>
                <w:lang w:val="en-US"/>
              </w:rPr>
              <w:t>RISK ASSESSMENT FOR NON-NATIVE TERRESTRIAL VERTEBRATES</w:t>
            </w:r>
          </w:p>
        </w:tc>
      </w:tr>
      <w:tr w:rsidR="00CD7E1D" w:rsidRPr="001128E3" w14:paraId="3D74E5B2" w14:textId="77777777" w:rsidTr="004E7F19">
        <w:trPr>
          <w:trHeight w:val="585"/>
        </w:trPr>
        <w:tc>
          <w:tcPr>
            <w:tcW w:w="1000"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2A4FEC83" w14:textId="77777777" w:rsidR="00CD7E1D" w:rsidRPr="004E7F19" w:rsidRDefault="00CD7E1D" w:rsidP="001128E3">
            <w:pPr>
              <w:spacing w:after="0" w:line="360" w:lineRule="auto"/>
              <w:jc w:val="center"/>
              <w:rPr>
                <w:rFonts w:ascii="Times New Roman" w:eastAsia="Times New Roman" w:hAnsi="Times New Roman" w:cs="Times New Roman"/>
                <w:b/>
                <w:bCs/>
                <w:sz w:val="20"/>
                <w:szCs w:val="20"/>
                <w:lang w:eastAsia="pt-BR"/>
              </w:rPr>
            </w:pPr>
            <w:r w:rsidRPr="004E7F19">
              <w:rPr>
                <w:rFonts w:ascii="Times New Roman" w:eastAsia="Times New Roman" w:hAnsi="Times New Roman" w:cs="Times New Roman"/>
                <w:b/>
                <w:bCs/>
                <w:sz w:val="20"/>
                <w:szCs w:val="20"/>
                <w:lang w:eastAsia="pt-BR"/>
              </w:rPr>
              <w:t>Section</w:t>
            </w:r>
          </w:p>
        </w:tc>
        <w:tc>
          <w:tcPr>
            <w:tcW w:w="1340" w:type="dxa"/>
            <w:tcBorders>
              <w:top w:val="nil"/>
              <w:left w:val="nil"/>
              <w:bottom w:val="single" w:sz="4" w:space="0" w:color="auto"/>
              <w:right w:val="single" w:sz="4" w:space="0" w:color="auto"/>
            </w:tcBorders>
            <w:shd w:val="clear" w:color="auto" w:fill="BFBFBF" w:themeFill="background1" w:themeFillShade="BF"/>
            <w:vAlign w:val="center"/>
            <w:hideMark/>
          </w:tcPr>
          <w:p w14:paraId="57313508" w14:textId="77777777" w:rsidR="00CD7E1D" w:rsidRPr="004E7F19" w:rsidRDefault="00CD7E1D" w:rsidP="001128E3">
            <w:pPr>
              <w:spacing w:after="0" w:line="360" w:lineRule="auto"/>
              <w:jc w:val="center"/>
              <w:rPr>
                <w:rFonts w:ascii="Times New Roman" w:eastAsia="Times New Roman" w:hAnsi="Times New Roman" w:cs="Times New Roman"/>
                <w:b/>
                <w:bCs/>
                <w:sz w:val="20"/>
                <w:szCs w:val="20"/>
                <w:lang w:eastAsia="pt-BR"/>
              </w:rPr>
            </w:pPr>
            <w:r w:rsidRPr="004E7F19">
              <w:rPr>
                <w:rFonts w:ascii="Times New Roman" w:eastAsia="Times New Roman" w:hAnsi="Times New Roman" w:cs="Times New Roman"/>
                <w:b/>
                <w:bCs/>
                <w:sz w:val="20"/>
                <w:szCs w:val="20"/>
                <w:lang w:eastAsia="pt-BR"/>
              </w:rPr>
              <w:t>Group</w:t>
            </w:r>
          </w:p>
        </w:tc>
        <w:tc>
          <w:tcPr>
            <w:tcW w:w="590" w:type="dxa"/>
            <w:tcBorders>
              <w:top w:val="nil"/>
              <w:left w:val="nil"/>
              <w:bottom w:val="single" w:sz="4" w:space="0" w:color="auto"/>
              <w:right w:val="single" w:sz="4" w:space="0" w:color="auto"/>
            </w:tcBorders>
            <w:shd w:val="clear" w:color="auto" w:fill="BFBFBF" w:themeFill="background1" w:themeFillShade="BF"/>
            <w:noWrap/>
            <w:vAlign w:val="center"/>
            <w:hideMark/>
          </w:tcPr>
          <w:p w14:paraId="15CC4CC6" w14:textId="77777777" w:rsidR="00CD7E1D" w:rsidRPr="004E7F19" w:rsidRDefault="00CD7E1D" w:rsidP="001128E3">
            <w:pPr>
              <w:spacing w:after="0" w:line="360" w:lineRule="auto"/>
              <w:rPr>
                <w:rFonts w:ascii="Times New Roman" w:eastAsia="Times New Roman" w:hAnsi="Times New Roman" w:cs="Times New Roman"/>
                <w:b/>
                <w:bCs/>
                <w:sz w:val="20"/>
                <w:szCs w:val="20"/>
                <w:lang w:eastAsia="pt-BR"/>
              </w:rPr>
            </w:pPr>
            <w:r w:rsidRPr="004E7F19">
              <w:rPr>
                <w:rFonts w:ascii="Times New Roman" w:eastAsia="Times New Roman" w:hAnsi="Times New Roman" w:cs="Times New Roman"/>
                <w:b/>
                <w:bCs/>
                <w:sz w:val="20"/>
                <w:szCs w:val="20"/>
                <w:lang w:eastAsia="pt-BR"/>
              </w:rPr>
              <w:t> </w:t>
            </w:r>
          </w:p>
        </w:tc>
        <w:tc>
          <w:tcPr>
            <w:tcW w:w="2188" w:type="dxa"/>
            <w:tcBorders>
              <w:top w:val="nil"/>
              <w:left w:val="nil"/>
              <w:bottom w:val="single" w:sz="4" w:space="0" w:color="auto"/>
              <w:right w:val="single" w:sz="4" w:space="0" w:color="auto"/>
            </w:tcBorders>
            <w:shd w:val="clear" w:color="auto" w:fill="BFBFBF" w:themeFill="background1" w:themeFillShade="BF"/>
            <w:vAlign w:val="center"/>
            <w:hideMark/>
          </w:tcPr>
          <w:p w14:paraId="59AA0BBD" w14:textId="77777777" w:rsidR="00CD7E1D" w:rsidRPr="004E7F19" w:rsidRDefault="00CD7E1D" w:rsidP="001128E3">
            <w:pPr>
              <w:spacing w:after="0" w:line="360" w:lineRule="auto"/>
              <w:rPr>
                <w:rFonts w:ascii="Times New Roman" w:eastAsia="Times New Roman" w:hAnsi="Times New Roman" w:cs="Times New Roman"/>
                <w:b/>
                <w:bCs/>
                <w:sz w:val="20"/>
                <w:szCs w:val="20"/>
                <w:lang w:eastAsia="pt-BR"/>
              </w:rPr>
            </w:pPr>
            <w:r w:rsidRPr="004E7F19">
              <w:rPr>
                <w:rFonts w:ascii="Times New Roman" w:eastAsia="Times New Roman" w:hAnsi="Times New Roman" w:cs="Times New Roman"/>
                <w:b/>
                <w:bCs/>
                <w:sz w:val="20"/>
                <w:szCs w:val="20"/>
                <w:lang w:eastAsia="pt-BR"/>
              </w:rPr>
              <w:t xml:space="preserve">Answers           </w:t>
            </w:r>
            <w:r w:rsidRPr="004E7F19">
              <w:rPr>
                <w:rFonts w:ascii="Times New Roman" w:eastAsia="Times New Roman" w:hAnsi="Times New Roman" w:cs="Times New Roman"/>
                <w:b/>
                <w:bCs/>
                <w:i/>
                <w:iCs/>
                <w:sz w:val="20"/>
                <w:szCs w:val="20"/>
                <w:lang w:eastAsia="pt-BR"/>
              </w:rPr>
              <w:t>Merioness unguiculatus</w:t>
            </w:r>
          </w:p>
        </w:tc>
        <w:tc>
          <w:tcPr>
            <w:tcW w:w="3686" w:type="dxa"/>
            <w:gridSpan w:val="2"/>
            <w:tcBorders>
              <w:top w:val="nil"/>
              <w:left w:val="nil"/>
              <w:bottom w:val="single" w:sz="4" w:space="0" w:color="auto"/>
              <w:right w:val="single" w:sz="4" w:space="0" w:color="auto"/>
            </w:tcBorders>
            <w:shd w:val="clear" w:color="auto" w:fill="BFBFBF" w:themeFill="background1" w:themeFillShade="BF"/>
            <w:noWrap/>
            <w:vAlign w:val="center"/>
            <w:hideMark/>
          </w:tcPr>
          <w:p w14:paraId="6B913A42" w14:textId="77777777" w:rsidR="00CD7E1D" w:rsidRPr="004E7F19" w:rsidRDefault="00CD7E1D" w:rsidP="001128E3">
            <w:pPr>
              <w:spacing w:after="0" w:line="360" w:lineRule="auto"/>
              <w:jc w:val="center"/>
              <w:rPr>
                <w:rFonts w:ascii="Times New Roman" w:eastAsia="Times New Roman" w:hAnsi="Times New Roman" w:cs="Times New Roman"/>
                <w:b/>
                <w:bCs/>
                <w:sz w:val="20"/>
                <w:szCs w:val="20"/>
                <w:lang w:eastAsia="pt-BR"/>
              </w:rPr>
            </w:pPr>
            <w:r w:rsidRPr="004E7F19">
              <w:rPr>
                <w:rFonts w:ascii="Times New Roman" w:eastAsia="Times New Roman" w:hAnsi="Times New Roman" w:cs="Times New Roman"/>
                <w:b/>
                <w:bCs/>
                <w:sz w:val="20"/>
                <w:szCs w:val="20"/>
                <w:lang w:eastAsia="pt-BR"/>
              </w:rPr>
              <w:t>References</w:t>
            </w:r>
          </w:p>
        </w:tc>
      </w:tr>
      <w:tr w:rsidR="00CD7E1D" w:rsidRPr="001128E3" w14:paraId="126577C9" w14:textId="77777777" w:rsidTr="004E7F19">
        <w:trPr>
          <w:trHeight w:val="270"/>
        </w:trPr>
        <w:tc>
          <w:tcPr>
            <w:tcW w:w="5118" w:type="dxa"/>
            <w:gridSpan w:val="4"/>
            <w:tcBorders>
              <w:top w:val="single" w:sz="4" w:space="0" w:color="auto"/>
              <w:left w:val="single" w:sz="4" w:space="0" w:color="auto"/>
              <w:bottom w:val="single" w:sz="4" w:space="0" w:color="auto"/>
              <w:right w:val="single" w:sz="4" w:space="0" w:color="000000"/>
            </w:tcBorders>
            <w:shd w:val="clear" w:color="auto" w:fill="000000" w:themeFill="text1"/>
            <w:vAlign w:val="center"/>
            <w:hideMark/>
          </w:tcPr>
          <w:p w14:paraId="489CB0E9" w14:textId="0C0553A2" w:rsidR="00CD7E1D" w:rsidRPr="001128E3" w:rsidRDefault="007D25E9" w:rsidP="001128E3">
            <w:pPr>
              <w:spacing w:after="0" w:line="360" w:lineRule="auto"/>
              <w:rPr>
                <w:rFonts w:ascii="Times New Roman" w:eastAsia="Times New Roman" w:hAnsi="Times New Roman" w:cs="Times New Roman"/>
                <w:b/>
                <w:bCs/>
                <w:sz w:val="20"/>
                <w:szCs w:val="20"/>
                <w:lang w:eastAsia="pt-BR"/>
              </w:rPr>
            </w:pPr>
            <w:r>
              <w:rPr>
                <w:rFonts w:ascii="Times New Roman" w:eastAsia="Times New Roman" w:hAnsi="Times New Roman" w:cs="Times New Roman"/>
                <w:b/>
                <w:bCs/>
                <w:sz w:val="20"/>
                <w:szCs w:val="20"/>
                <w:lang w:eastAsia="pt-BR"/>
              </w:rPr>
              <w:t>Biological and ecological features</w:t>
            </w:r>
          </w:p>
        </w:tc>
        <w:tc>
          <w:tcPr>
            <w:tcW w:w="3686" w:type="dxa"/>
            <w:gridSpan w:val="2"/>
            <w:tcBorders>
              <w:top w:val="nil"/>
              <w:left w:val="nil"/>
              <w:bottom w:val="single" w:sz="4" w:space="0" w:color="auto"/>
              <w:right w:val="single" w:sz="4" w:space="0" w:color="auto"/>
            </w:tcBorders>
            <w:shd w:val="clear" w:color="auto" w:fill="000000" w:themeFill="text1"/>
            <w:vAlign w:val="center"/>
            <w:hideMark/>
          </w:tcPr>
          <w:p w14:paraId="3E3BACEB" w14:textId="77777777" w:rsidR="00CD7E1D" w:rsidRPr="001128E3" w:rsidRDefault="00CD7E1D" w:rsidP="001128E3">
            <w:pPr>
              <w:spacing w:after="0" w:line="360" w:lineRule="auto"/>
              <w:rPr>
                <w:rFonts w:ascii="Times New Roman" w:eastAsia="Times New Roman" w:hAnsi="Times New Roman" w:cs="Times New Roman"/>
                <w:b/>
                <w:bCs/>
                <w:sz w:val="20"/>
                <w:szCs w:val="20"/>
                <w:lang w:eastAsia="pt-BR"/>
              </w:rPr>
            </w:pPr>
            <w:r w:rsidRPr="001128E3">
              <w:rPr>
                <w:rFonts w:ascii="Times New Roman" w:eastAsia="Times New Roman" w:hAnsi="Times New Roman" w:cs="Times New Roman"/>
                <w:b/>
                <w:bCs/>
                <w:sz w:val="20"/>
                <w:szCs w:val="20"/>
                <w:lang w:eastAsia="pt-BR"/>
              </w:rPr>
              <w:t> </w:t>
            </w:r>
          </w:p>
        </w:tc>
      </w:tr>
      <w:tr w:rsidR="00CD7E1D" w:rsidRPr="001128E3" w14:paraId="3AE5DA47" w14:textId="77777777" w:rsidTr="00945926">
        <w:trPr>
          <w:trHeight w:val="300"/>
        </w:trPr>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9B10746"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A</w:t>
            </w:r>
          </w:p>
        </w:tc>
        <w:tc>
          <w:tcPr>
            <w:tcW w:w="1340" w:type="dxa"/>
            <w:vMerge w:val="restart"/>
            <w:tcBorders>
              <w:top w:val="nil"/>
              <w:left w:val="single" w:sz="4" w:space="0" w:color="auto"/>
              <w:bottom w:val="single" w:sz="4" w:space="0" w:color="000000"/>
              <w:right w:val="single" w:sz="4" w:space="0" w:color="auto"/>
            </w:tcBorders>
            <w:shd w:val="clear" w:color="auto" w:fill="auto"/>
            <w:vAlign w:val="center"/>
            <w:hideMark/>
          </w:tcPr>
          <w:p w14:paraId="7770FD8A"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 xml:space="preserve">Reproductive Mechanisms </w:t>
            </w:r>
          </w:p>
        </w:tc>
        <w:tc>
          <w:tcPr>
            <w:tcW w:w="590" w:type="dxa"/>
            <w:tcBorders>
              <w:top w:val="nil"/>
              <w:left w:val="nil"/>
              <w:bottom w:val="single" w:sz="4" w:space="0" w:color="auto"/>
              <w:right w:val="single" w:sz="4" w:space="0" w:color="auto"/>
            </w:tcBorders>
            <w:shd w:val="clear" w:color="auto" w:fill="auto"/>
            <w:noWrap/>
            <w:vAlign w:val="center"/>
            <w:hideMark/>
          </w:tcPr>
          <w:p w14:paraId="44BB93AA"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1.01</w:t>
            </w:r>
          </w:p>
        </w:tc>
        <w:tc>
          <w:tcPr>
            <w:tcW w:w="2188" w:type="dxa"/>
            <w:tcBorders>
              <w:top w:val="nil"/>
              <w:left w:val="nil"/>
              <w:bottom w:val="single" w:sz="4" w:space="0" w:color="auto"/>
              <w:right w:val="single" w:sz="4" w:space="0" w:color="auto"/>
            </w:tcBorders>
            <w:shd w:val="clear" w:color="auto" w:fill="F2F2F2" w:themeFill="background1" w:themeFillShade="F2"/>
            <w:noWrap/>
            <w:vAlign w:val="center"/>
            <w:hideMark/>
          </w:tcPr>
          <w:p w14:paraId="6B1CB666"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3686" w:type="dxa"/>
            <w:gridSpan w:val="2"/>
            <w:tcBorders>
              <w:top w:val="nil"/>
              <w:left w:val="nil"/>
              <w:bottom w:val="single" w:sz="4" w:space="0" w:color="auto"/>
              <w:right w:val="single" w:sz="4" w:space="0" w:color="auto"/>
            </w:tcBorders>
            <w:shd w:val="clear" w:color="auto" w:fill="F2F2F2" w:themeFill="background1" w:themeFillShade="F2"/>
            <w:hideMark/>
          </w:tcPr>
          <w:p w14:paraId="478E587F" w14:textId="1942596A"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(Prates and Guerra</w:t>
            </w:r>
            <w:r w:rsidR="00C62356">
              <w:rPr>
                <w:rFonts w:ascii="Times New Roman" w:eastAsia="Times New Roman" w:hAnsi="Times New Roman" w:cs="Times New Roman"/>
                <w:sz w:val="20"/>
                <w:szCs w:val="20"/>
                <w:lang w:eastAsia="pt-BR"/>
              </w:rPr>
              <w:t>, 2</w:t>
            </w:r>
            <w:r w:rsidRPr="001128E3">
              <w:rPr>
                <w:rFonts w:ascii="Times New Roman" w:eastAsia="Times New Roman" w:hAnsi="Times New Roman" w:cs="Times New Roman"/>
                <w:sz w:val="20"/>
                <w:szCs w:val="20"/>
                <w:lang w:eastAsia="pt-BR"/>
              </w:rPr>
              <w:t>005)</w:t>
            </w:r>
          </w:p>
        </w:tc>
      </w:tr>
      <w:tr w:rsidR="00CD7E1D" w:rsidRPr="001128E3" w14:paraId="1407EAA7" w14:textId="77777777" w:rsidTr="00945926">
        <w:trPr>
          <w:trHeight w:val="300"/>
        </w:trPr>
        <w:tc>
          <w:tcPr>
            <w:tcW w:w="1000" w:type="dxa"/>
            <w:vMerge/>
            <w:tcBorders>
              <w:top w:val="nil"/>
              <w:left w:val="single" w:sz="4" w:space="0" w:color="auto"/>
              <w:bottom w:val="single" w:sz="4" w:space="0" w:color="000000"/>
              <w:right w:val="single" w:sz="4" w:space="0" w:color="auto"/>
            </w:tcBorders>
            <w:vAlign w:val="center"/>
            <w:hideMark/>
          </w:tcPr>
          <w:p w14:paraId="1EF39CFA"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40" w:type="dxa"/>
            <w:vMerge/>
            <w:tcBorders>
              <w:top w:val="nil"/>
              <w:left w:val="single" w:sz="4" w:space="0" w:color="auto"/>
              <w:bottom w:val="single" w:sz="4" w:space="0" w:color="000000"/>
              <w:right w:val="single" w:sz="4" w:space="0" w:color="auto"/>
            </w:tcBorders>
            <w:vAlign w:val="center"/>
            <w:hideMark/>
          </w:tcPr>
          <w:p w14:paraId="02D9EBBB"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7D350E4A"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1.02</w:t>
            </w:r>
          </w:p>
        </w:tc>
        <w:tc>
          <w:tcPr>
            <w:tcW w:w="2188" w:type="dxa"/>
            <w:tcBorders>
              <w:top w:val="nil"/>
              <w:left w:val="nil"/>
              <w:bottom w:val="single" w:sz="4" w:space="0" w:color="auto"/>
              <w:right w:val="single" w:sz="4" w:space="0" w:color="auto"/>
            </w:tcBorders>
            <w:shd w:val="clear" w:color="auto" w:fill="F2F2F2" w:themeFill="background1" w:themeFillShade="F2"/>
            <w:noWrap/>
            <w:vAlign w:val="center"/>
            <w:hideMark/>
          </w:tcPr>
          <w:p w14:paraId="77723746"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3686" w:type="dxa"/>
            <w:gridSpan w:val="2"/>
            <w:tcBorders>
              <w:top w:val="nil"/>
              <w:left w:val="nil"/>
              <w:bottom w:val="single" w:sz="4" w:space="0" w:color="auto"/>
              <w:right w:val="single" w:sz="4" w:space="0" w:color="auto"/>
            </w:tcBorders>
            <w:shd w:val="clear" w:color="auto" w:fill="F2F2F2" w:themeFill="background1" w:themeFillShade="F2"/>
            <w:noWrap/>
            <w:hideMark/>
          </w:tcPr>
          <w:p w14:paraId="73BF7C13" w14:textId="07E66822" w:rsidR="00CD7E1D" w:rsidRPr="001128E3" w:rsidRDefault="00CD7E1D" w:rsidP="001128E3">
            <w:pPr>
              <w:spacing w:after="0" w:line="360" w:lineRule="auto"/>
              <w:jc w:val="both"/>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(Gulotta</w:t>
            </w:r>
            <w:r w:rsidR="00C62356">
              <w:rPr>
                <w:rFonts w:ascii="Times New Roman" w:eastAsia="Times New Roman" w:hAnsi="Times New Roman" w:cs="Times New Roman"/>
                <w:sz w:val="20"/>
                <w:szCs w:val="20"/>
                <w:lang w:eastAsia="pt-BR"/>
              </w:rPr>
              <w:t>, 1</w:t>
            </w:r>
            <w:r w:rsidRPr="001128E3">
              <w:rPr>
                <w:rFonts w:ascii="Times New Roman" w:eastAsia="Times New Roman" w:hAnsi="Times New Roman" w:cs="Times New Roman"/>
                <w:sz w:val="20"/>
                <w:szCs w:val="20"/>
                <w:lang w:eastAsia="pt-BR"/>
              </w:rPr>
              <w:t xml:space="preserve">971; </w:t>
            </w:r>
            <w:r w:rsidR="00C62356">
              <w:rPr>
                <w:rFonts w:ascii="Times New Roman" w:eastAsia="Times New Roman" w:hAnsi="Times New Roman" w:cs="Times New Roman"/>
                <w:sz w:val="20"/>
                <w:szCs w:val="20"/>
                <w:lang w:eastAsia="pt-BR"/>
              </w:rPr>
              <w:t>Long, 2003</w:t>
            </w:r>
            <w:r w:rsidRPr="001128E3">
              <w:rPr>
                <w:rFonts w:ascii="Times New Roman" w:eastAsia="Times New Roman" w:hAnsi="Times New Roman" w:cs="Times New Roman"/>
                <w:sz w:val="20"/>
                <w:szCs w:val="20"/>
                <w:lang w:eastAsia="pt-BR"/>
              </w:rPr>
              <w:t>)</w:t>
            </w:r>
          </w:p>
        </w:tc>
      </w:tr>
      <w:tr w:rsidR="00CD7E1D" w:rsidRPr="001128E3" w14:paraId="722B2637" w14:textId="77777777" w:rsidTr="00945926">
        <w:trPr>
          <w:trHeight w:val="300"/>
        </w:trPr>
        <w:tc>
          <w:tcPr>
            <w:tcW w:w="1000" w:type="dxa"/>
            <w:vMerge/>
            <w:tcBorders>
              <w:top w:val="nil"/>
              <w:left w:val="single" w:sz="4" w:space="0" w:color="auto"/>
              <w:bottom w:val="single" w:sz="4" w:space="0" w:color="000000"/>
              <w:right w:val="single" w:sz="4" w:space="0" w:color="auto"/>
            </w:tcBorders>
            <w:vAlign w:val="center"/>
            <w:hideMark/>
          </w:tcPr>
          <w:p w14:paraId="0EC1C4FD"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40" w:type="dxa"/>
            <w:vMerge/>
            <w:tcBorders>
              <w:top w:val="nil"/>
              <w:left w:val="single" w:sz="4" w:space="0" w:color="auto"/>
              <w:bottom w:val="single" w:sz="4" w:space="0" w:color="000000"/>
              <w:right w:val="single" w:sz="4" w:space="0" w:color="auto"/>
            </w:tcBorders>
            <w:vAlign w:val="center"/>
            <w:hideMark/>
          </w:tcPr>
          <w:p w14:paraId="3AAED9DA"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60E86605"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1.03</w:t>
            </w:r>
          </w:p>
        </w:tc>
        <w:tc>
          <w:tcPr>
            <w:tcW w:w="2188" w:type="dxa"/>
            <w:tcBorders>
              <w:top w:val="nil"/>
              <w:left w:val="nil"/>
              <w:bottom w:val="single" w:sz="4" w:space="0" w:color="auto"/>
              <w:right w:val="single" w:sz="4" w:space="0" w:color="auto"/>
            </w:tcBorders>
            <w:shd w:val="clear" w:color="auto" w:fill="F2F2F2" w:themeFill="background1" w:themeFillShade="F2"/>
            <w:noWrap/>
            <w:vAlign w:val="center"/>
            <w:hideMark/>
          </w:tcPr>
          <w:p w14:paraId="4E9EC840"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3686" w:type="dxa"/>
            <w:gridSpan w:val="2"/>
            <w:tcBorders>
              <w:top w:val="nil"/>
              <w:left w:val="nil"/>
              <w:bottom w:val="single" w:sz="4" w:space="0" w:color="auto"/>
              <w:right w:val="single" w:sz="4" w:space="0" w:color="auto"/>
            </w:tcBorders>
            <w:shd w:val="clear" w:color="auto" w:fill="F2F2F2" w:themeFill="background1" w:themeFillShade="F2"/>
            <w:noWrap/>
            <w:hideMark/>
          </w:tcPr>
          <w:p w14:paraId="3C751172" w14:textId="7C359505" w:rsidR="00CD7E1D" w:rsidRPr="001128E3" w:rsidRDefault="00CD7E1D" w:rsidP="001128E3">
            <w:pPr>
              <w:spacing w:after="0" w:line="360" w:lineRule="auto"/>
              <w:jc w:val="both"/>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(Gulotta</w:t>
            </w:r>
            <w:r w:rsidR="00C62356">
              <w:rPr>
                <w:rFonts w:ascii="Times New Roman" w:eastAsia="Times New Roman" w:hAnsi="Times New Roman" w:cs="Times New Roman"/>
                <w:sz w:val="20"/>
                <w:szCs w:val="20"/>
                <w:lang w:eastAsia="pt-BR"/>
              </w:rPr>
              <w:t>, 1</w:t>
            </w:r>
            <w:r w:rsidRPr="001128E3">
              <w:rPr>
                <w:rFonts w:ascii="Times New Roman" w:eastAsia="Times New Roman" w:hAnsi="Times New Roman" w:cs="Times New Roman"/>
                <w:sz w:val="20"/>
                <w:szCs w:val="20"/>
                <w:lang w:eastAsia="pt-BR"/>
              </w:rPr>
              <w:t xml:space="preserve">971; </w:t>
            </w:r>
            <w:r w:rsidR="00C62356">
              <w:rPr>
                <w:rFonts w:ascii="Times New Roman" w:eastAsia="Times New Roman" w:hAnsi="Times New Roman" w:cs="Times New Roman"/>
                <w:sz w:val="20"/>
                <w:szCs w:val="20"/>
                <w:lang w:eastAsia="pt-BR"/>
              </w:rPr>
              <w:t>Long, 2003</w:t>
            </w:r>
            <w:r w:rsidRPr="001128E3">
              <w:rPr>
                <w:rFonts w:ascii="Times New Roman" w:eastAsia="Times New Roman" w:hAnsi="Times New Roman" w:cs="Times New Roman"/>
                <w:sz w:val="20"/>
                <w:szCs w:val="20"/>
                <w:lang w:eastAsia="pt-BR"/>
              </w:rPr>
              <w:t>)</w:t>
            </w:r>
          </w:p>
        </w:tc>
      </w:tr>
      <w:tr w:rsidR="00CD7E1D" w:rsidRPr="001128E3" w14:paraId="3CBE0099" w14:textId="77777777" w:rsidTr="00945926">
        <w:trPr>
          <w:trHeight w:val="300"/>
        </w:trPr>
        <w:tc>
          <w:tcPr>
            <w:tcW w:w="1000" w:type="dxa"/>
            <w:vMerge/>
            <w:tcBorders>
              <w:top w:val="nil"/>
              <w:left w:val="single" w:sz="4" w:space="0" w:color="auto"/>
              <w:bottom w:val="single" w:sz="4" w:space="0" w:color="000000"/>
              <w:right w:val="single" w:sz="4" w:space="0" w:color="auto"/>
            </w:tcBorders>
            <w:vAlign w:val="center"/>
            <w:hideMark/>
          </w:tcPr>
          <w:p w14:paraId="7C660A15"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40" w:type="dxa"/>
            <w:vMerge/>
            <w:tcBorders>
              <w:top w:val="nil"/>
              <w:left w:val="single" w:sz="4" w:space="0" w:color="auto"/>
              <w:bottom w:val="single" w:sz="4" w:space="0" w:color="000000"/>
              <w:right w:val="single" w:sz="4" w:space="0" w:color="auto"/>
            </w:tcBorders>
            <w:vAlign w:val="center"/>
            <w:hideMark/>
          </w:tcPr>
          <w:p w14:paraId="719DBC70"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4B531BC8"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1.04</w:t>
            </w:r>
          </w:p>
        </w:tc>
        <w:tc>
          <w:tcPr>
            <w:tcW w:w="2188" w:type="dxa"/>
            <w:tcBorders>
              <w:top w:val="nil"/>
              <w:left w:val="nil"/>
              <w:bottom w:val="single" w:sz="4" w:space="0" w:color="auto"/>
              <w:right w:val="single" w:sz="4" w:space="0" w:color="auto"/>
            </w:tcBorders>
            <w:shd w:val="clear" w:color="auto" w:fill="F2F2F2" w:themeFill="background1" w:themeFillShade="F2"/>
            <w:noWrap/>
            <w:vAlign w:val="center"/>
            <w:hideMark/>
          </w:tcPr>
          <w:p w14:paraId="4E5DB4AD"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3686" w:type="dxa"/>
            <w:gridSpan w:val="2"/>
            <w:tcBorders>
              <w:top w:val="nil"/>
              <w:left w:val="nil"/>
              <w:bottom w:val="single" w:sz="4" w:space="0" w:color="auto"/>
              <w:right w:val="single" w:sz="4" w:space="0" w:color="auto"/>
            </w:tcBorders>
            <w:shd w:val="clear" w:color="auto" w:fill="F2F2F2" w:themeFill="background1" w:themeFillShade="F2"/>
            <w:noWrap/>
            <w:hideMark/>
          </w:tcPr>
          <w:p w14:paraId="7BE935B3" w14:textId="386BBC54" w:rsidR="00CD7E1D" w:rsidRPr="001128E3" w:rsidRDefault="00CD7E1D" w:rsidP="001128E3">
            <w:pPr>
              <w:spacing w:after="0" w:line="360" w:lineRule="auto"/>
              <w:jc w:val="both"/>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(Gulotta</w:t>
            </w:r>
            <w:r w:rsidR="00C62356">
              <w:rPr>
                <w:rFonts w:ascii="Times New Roman" w:eastAsia="Times New Roman" w:hAnsi="Times New Roman" w:cs="Times New Roman"/>
                <w:sz w:val="20"/>
                <w:szCs w:val="20"/>
                <w:lang w:eastAsia="pt-BR"/>
              </w:rPr>
              <w:t>, 1</w:t>
            </w:r>
            <w:r w:rsidRPr="001128E3">
              <w:rPr>
                <w:rFonts w:ascii="Times New Roman" w:eastAsia="Times New Roman" w:hAnsi="Times New Roman" w:cs="Times New Roman"/>
                <w:sz w:val="20"/>
                <w:szCs w:val="20"/>
                <w:lang w:eastAsia="pt-BR"/>
              </w:rPr>
              <w:t xml:space="preserve">971; </w:t>
            </w:r>
            <w:r w:rsidR="00C62356">
              <w:rPr>
                <w:rFonts w:ascii="Times New Roman" w:eastAsia="Times New Roman" w:hAnsi="Times New Roman" w:cs="Times New Roman"/>
                <w:sz w:val="20"/>
                <w:szCs w:val="20"/>
                <w:lang w:eastAsia="pt-BR"/>
              </w:rPr>
              <w:t>Long, 2003</w:t>
            </w:r>
            <w:r w:rsidRPr="001128E3">
              <w:rPr>
                <w:rFonts w:ascii="Times New Roman" w:eastAsia="Times New Roman" w:hAnsi="Times New Roman" w:cs="Times New Roman"/>
                <w:sz w:val="20"/>
                <w:szCs w:val="20"/>
                <w:lang w:eastAsia="pt-BR"/>
              </w:rPr>
              <w:t>)</w:t>
            </w:r>
          </w:p>
        </w:tc>
      </w:tr>
      <w:tr w:rsidR="00CD7E1D" w:rsidRPr="001128E3" w14:paraId="62A38C72" w14:textId="77777777" w:rsidTr="00945926">
        <w:trPr>
          <w:trHeight w:val="300"/>
        </w:trPr>
        <w:tc>
          <w:tcPr>
            <w:tcW w:w="1000" w:type="dxa"/>
            <w:vMerge/>
            <w:tcBorders>
              <w:top w:val="nil"/>
              <w:left w:val="single" w:sz="4" w:space="0" w:color="auto"/>
              <w:bottom w:val="single" w:sz="4" w:space="0" w:color="000000"/>
              <w:right w:val="single" w:sz="4" w:space="0" w:color="auto"/>
            </w:tcBorders>
            <w:vAlign w:val="center"/>
            <w:hideMark/>
          </w:tcPr>
          <w:p w14:paraId="6029CF10"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40" w:type="dxa"/>
            <w:vMerge w:val="restart"/>
            <w:tcBorders>
              <w:top w:val="nil"/>
              <w:left w:val="single" w:sz="4" w:space="0" w:color="auto"/>
              <w:bottom w:val="single" w:sz="4" w:space="0" w:color="000000"/>
              <w:right w:val="single" w:sz="4" w:space="0" w:color="auto"/>
            </w:tcBorders>
            <w:shd w:val="clear" w:color="auto" w:fill="auto"/>
            <w:vAlign w:val="center"/>
            <w:hideMark/>
          </w:tcPr>
          <w:p w14:paraId="3EF97EB7"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Food Group</w:t>
            </w:r>
          </w:p>
        </w:tc>
        <w:tc>
          <w:tcPr>
            <w:tcW w:w="590" w:type="dxa"/>
            <w:tcBorders>
              <w:top w:val="nil"/>
              <w:left w:val="nil"/>
              <w:bottom w:val="single" w:sz="4" w:space="0" w:color="auto"/>
              <w:right w:val="single" w:sz="4" w:space="0" w:color="auto"/>
            </w:tcBorders>
            <w:shd w:val="clear" w:color="auto" w:fill="auto"/>
            <w:noWrap/>
            <w:vAlign w:val="center"/>
            <w:hideMark/>
          </w:tcPr>
          <w:p w14:paraId="047F0D86"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2.01</w:t>
            </w:r>
          </w:p>
        </w:tc>
        <w:tc>
          <w:tcPr>
            <w:tcW w:w="2188" w:type="dxa"/>
            <w:tcBorders>
              <w:top w:val="nil"/>
              <w:left w:val="nil"/>
              <w:bottom w:val="single" w:sz="4" w:space="0" w:color="auto"/>
              <w:right w:val="single" w:sz="4" w:space="0" w:color="auto"/>
            </w:tcBorders>
            <w:shd w:val="clear" w:color="auto" w:fill="F2F2F2" w:themeFill="background1" w:themeFillShade="F2"/>
            <w:noWrap/>
            <w:vAlign w:val="center"/>
            <w:hideMark/>
          </w:tcPr>
          <w:p w14:paraId="19367565"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No</w:t>
            </w:r>
          </w:p>
        </w:tc>
        <w:tc>
          <w:tcPr>
            <w:tcW w:w="3686" w:type="dxa"/>
            <w:gridSpan w:val="2"/>
            <w:tcBorders>
              <w:top w:val="nil"/>
              <w:left w:val="nil"/>
              <w:bottom w:val="single" w:sz="4" w:space="0" w:color="auto"/>
              <w:right w:val="single" w:sz="4" w:space="0" w:color="auto"/>
            </w:tcBorders>
            <w:shd w:val="clear" w:color="auto" w:fill="F2F2F2" w:themeFill="background1" w:themeFillShade="F2"/>
            <w:noWrap/>
            <w:hideMark/>
          </w:tcPr>
          <w:p w14:paraId="59426182" w14:textId="51610300" w:rsidR="00CD7E1D" w:rsidRPr="001128E3" w:rsidRDefault="00CD7E1D" w:rsidP="001128E3">
            <w:pPr>
              <w:spacing w:after="0" w:line="360" w:lineRule="auto"/>
              <w:jc w:val="both"/>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(Gulotta</w:t>
            </w:r>
            <w:r w:rsidR="00C62356">
              <w:rPr>
                <w:rFonts w:ascii="Times New Roman" w:eastAsia="Times New Roman" w:hAnsi="Times New Roman" w:cs="Times New Roman"/>
                <w:sz w:val="20"/>
                <w:szCs w:val="20"/>
                <w:lang w:eastAsia="pt-BR"/>
              </w:rPr>
              <w:t>, 1</w:t>
            </w:r>
            <w:r w:rsidRPr="001128E3">
              <w:rPr>
                <w:rFonts w:ascii="Times New Roman" w:eastAsia="Times New Roman" w:hAnsi="Times New Roman" w:cs="Times New Roman"/>
                <w:sz w:val="20"/>
                <w:szCs w:val="20"/>
                <w:lang w:eastAsia="pt-BR"/>
              </w:rPr>
              <w:t xml:space="preserve">971; </w:t>
            </w:r>
            <w:r w:rsidR="00C62356">
              <w:rPr>
                <w:rFonts w:ascii="Times New Roman" w:eastAsia="Times New Roman" w:hAnsi="Times New Roman" w:cs="Times New Roman"/>
                <w:sz w:val="20"/>
                <w:szCs w:val="20"/>
                <w:lang w:eastAsia="pt-BR"/>
              </w:rPr>
              <w:t>Long, 2003</w:t>
            </w:r>
            <w:r w:rsidRPr="001128E3">
              <w:rPr>
                <w:rFonts w:ascii="Times New Roman" w:eastAsia="Times New Roman" w:hAnsi="Times New Roman" w:cs="Times New Roman"/>
                <w:sz w:val="20"/>
                <w:szCs w:val="20"/>
                <w:lang w:eastAsia="pt-BR"/>
              </w:rPr>
              <w:t>)</w:t>
            </w:r>
          </w:p>
        </w:tc>
      </w:tr>
      <w:tr w:rsidR="00CD7E1D" w:rsidRPr="001128E3" w14:paraId="143AD053" w14:textId="77777777" w:rsidTr="00945926">
        <w:trPr>
          <w:trHeight w:val="300"/>
        </w:trPr>
        <w:tc>
          <w:tcPr>
            <w:tcW w:w="1000" w:type="dxa"/>
            <w:vMerge/>
            <w:tcBorders>
              <w:top w:val="nil"/>
              <w:left w:val="single" w:sz="4" w:space="0" w:color="auto"/>
              <w:bottom w:val="single" w:sz="4" w:space="0" w:color="000000"/>
              <w:right w:val="single" w:sz="4" w:space="0" w:color="auto"/>
            </w:tcBorders>
            <w:vAlign w:val="center"/>
            <w:hideMark/>
          </w:tcPr>
          <w:p w14:paraId="374FD18C"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40" w:type="dxa"/>
            <w:vMerge/>
            <w:tcBorders>
              <w:top w:val="nil"/>
              <w:left w:val="single" w:sz="4" w:space="0" w:color="auto"/>
              <w:bottom w:val="single" w:sz="4" w:space="0" w:color="000000"/>
              <w:right w:val="single" w:sz="4" w:space="0" w:color="auto"/>
            </w:tcBorders>
            <w:vAlign w:val="center"/>
            <w:hideMark/>
          </w:tcPr>
          <w:p w14:paraId="0C26C36D"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4623DEBA"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2.02</w:t>
            </w:r>
          </w:p>
        </w:tc>
        <w:tc>
          <w:tcPr>
            <w:tcW w:w="2188" w:type="dxa"/>
            <w:tcBorders>
              <w:top w:val="nil"/>
              <w:left w:val="nil"/>
              <w:bottom w:val="single" w:sz="4" w:space="0" w:color="auto"/>
              <w:right w:val="single" w:sz="4" w:space="0" w:color="auto"/>
            </w:tcBorders>
            <w:shd w:val="clear" w:color="auto" w:fill="F2F2F2" w:themeFill="background1" w:themeFillShade="F2"/>
            <w:noWrap/>
            <w:vAlign w:val="center"/>
            <w:hideMark/>
          </w:tcPr>
          <w:p w14:paraId="69244CE6"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p>
        </w:tc>
        <w:tc>
          <w:tcPr>
            <w:tcW w:w="3686" w:type="dxa"/>
            <w:gridSpan w:val="2"/>
            <w:tcBorders>
              <w:top w:val="nil"/>
              <w:left w:val="nil"/>
              <w:bottom w:val="single" w:sz="4" w:space="0" w:color="auto"/>
              <w:right w:val="single" w:sz="4" w:space="0" w:color="auto"/>
            </w:tcBorders>
            <w:shd w:val="clear" w:color="auto" w:fill="F2F2F2" w:themeFill="background1" w:themeFillShade="F2"/>
            <w:hideMark/>
          </w:tcPr>
          <w:p w14:paraId="30A710C3"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 </w:t>
            </w:r>
          </w:p>
        </w:tc>
      </w:tr>
      <w:tr w:rsidR="00CD7E1D" w:rsidRPr="001128E3" w14:paraId="1F4AA579" w14:textId="77777777" w:rsidTr="00945926">
        <w:trPr>
          <w:trHeight w:val="300"/>
        </w:trPr>
        <w:tc>
          <w:tcPr>
            <w:tcW w:w="1000" w:type="dxa"/>
            <w:vMerge/>
            <w:tcBorders>
              <w:top w:val="nil"/>
              <w:left w:val="single" w:sz="4" w:space="0" w:color="auto"/>
              <w:bottom w:val="single" w:sz="4" w:space="0" w:color="000000"/>
              <w:right w:val="single" w:sz="4" w:space="0" w:color="auto"/>
            </w:tcBorders>
            <w:vAlign w:val="center"/>
            <w:hideMark/>
          </w:tcPr>
          <w:p w14:paraId="2F56BE92"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40" w:type="dxa"/>
            <w:vMerge/>
            <w:tcBorders>
              <w:top w:val="nil"/>
              <w:left w:val="single" w:sz="4" w:space="0" w:color="auto"/>
              <w:bottom w:val="single" w:sz="4" w:space="0" w:color="000000"/>
              <w:right w:val="single" w:sz="4" w:space="0" w:color="auto"/>
            </w:tcBorders>
            <w:vAlign w:val="center"/>
            <w:hideMark/>
          </w:tcPr>
          <w:p w14:paraId="2DD9A648"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11CCD753"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2.03</w:t>
            </w:r>
          </w:p>
        </w:tc>
        <w:tc>
          <w:tcPr>
            <w:tcW w:w="2188" w:type="dxa"/>
            <w:tcBorders>
              <w:top w:val="nil"/>
              <w:left w:val="nil"/>
              <w:bottom w:val="single" w:sz="4" w:space="0" w:color="auto"/>
              <w:right w:val="single" w:sz="4" w:space="0" w:color="auto"/>
            </w:tcBorders>
            <w:shd w:val="clear" w:color="auto" w:fill="F2F2F2" w:themeFill="background1" w:themeFillShade="F2"/>
            <w:noWrap/>
            <w:vAlign w:val="center"/>
            <w:hideMark/>
          </w:tcPr>
          <w:p w14:paraId="7A6D4358"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3686" w:type="dxa"/>
            <w:gridSpan w:val="2"/>
            <w:tcBorders>
              <w:top w:val="nil"/>
              <w:left w:val="nil"/>
              <w:bottom w:val="single" w:sz="4" w:space="0" w:color="auto"/>
              <w:right w:val="single" w:sz="4" w:space="0" w:color="auto"/>
            </w:tcBorders>
            <w:shd w:val="clear" w:color="auto" w:fill="F2F2F2" w:themeFill="background1" w:themeFillShade="F2"/>
            <w:hideMark/>
          </w:tcPr>
          <w:p w14:paraId="4CBD9003" w14:textId="75037518" w:rsidR="00CD7E1D" w:rsidRPr="001128E3" w:rsidRDefault="00CD7E1D" w:rsidP="000C1057">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w:t>
            </w:r>
            <w:r w:rsidR="000C1057" w:rsidRPr="001128E3">
              <w:rPr>
                <w:rFonts w:ascii="Times New Roman" w:eastAsia="Times New Roman" w:hAnsi="Times New Roman" w:cs="Times New Roman"/>
                <w:sz w:val="20"/>
                <w:szCs w:val="20"/>
                <w:lang w:eastAsia="pt-BR"/>
              </w:rPr>
              <w:t>Agren et al.</w:t>
            </w:r>
            <w:r w:rsidR="000C1057">
              <w:rPr>
                <w:rFonts w:ascii="Times New Roman" w:eastAsia="Times New Roman" w:hAnsi="Times New Roman" w:cs="Times New Roman"/>
                <w:sz w:val="20"/>
                <w:szCs w:val="20"/>
                <w:lang w:eastAsia="pt-BR"/>
              </w:rPr>
              <w:t>, 1</w:t>
            </w:r>
            <w:r w:rsidR="000C1057" w:rsidRPr="001128E3">
              <w:rPr>
                <w:rFonts w:ascii="Times New Roman" w:eastAsia="Times New Roman" w:hAnsi="Times New Roman" w:cs="Times New Roman"/>
                <w:sz w:val="20"/>
                <w:szCs w:val="20"/>
                <w:lang w:eastAsia="pt-BR"/>
              </w:rPr>
              <w:t>989</w:t>
            </w:r>
            <w:r w:rsidR="000C1057">
              <w:rPr>
                <w:rFonts w:ascii="Times New Roman" w:eastAsia="Times New Roman" w:hAnsi="Times New Roman" w:cs="Times New Roman"/>
                <w:sz w:val="20"/>
                <w:szCs w:val="20"/>
                <w:lang w:eastAsia="pt-BR"/>
              </w:rPr>
              <w:t xml:space="preserve">; </w:t>
            </w:r>
            <w:r w:rsidRPr="001128E3">
              <w:rPr>
                <w:rFonts w:ascii="Times New Roman" w:eastAsia="Times New Roman" w:hAnsi="Times New Roman" w:cs="Times New Roman"/>
                <w:sz w:val="20"/>
                <w:szCs w:val="20"/>
                <w:lang w:eastAsia="pt-BR"/>
              </w:rPr>
              <w:t>Gulotta</w:t>
            </w:r>
            <w:r w:rsidR="00C62356">
              <w:rPr>
                <w:rFonts w:ascii="Times New Roman" w:eastAsia="Times New Roman" w:hAnsi="Times New Roman" w:cs="Times New Roman"/>
                <w:sz w:val="20"/>
                <w:szCs w:val="20"/>
                <w:lang w:eastAsia="pt-BR"/>
              </w:rPr>
              <w:t>, 1</w:t>
            </w:r>
            <w:r w:rsidR="000C1057">
              <w:rPr>
                <w:rFonts w:ascii="Times New Roman" w:eastAsia="Times New Roman" w:hAnsi="Times New Roman" w:cs="Times New Roman"/>
                <w:sz w:val="20"/>
                <w:szCs w:val="20"/>
                <w:lang w:eastAsia="pt-BR"/>
              </w:rPr>
              <w:t>971</w:t>
            </w:r>
            <w:r w:rsidRPr="001128E3">
              <w:rPr>
                <w:rFonts w:ascii="Times New Roman" w:eastAsia="Times New Roman" w:hAnsi="Times New Roman" w:cs="Times New Roman"/>
                <w:sz w:val="20"/>
                <w:szCs w:val="20"/>
                <w:lang w:eastAsia="pt-BR"/>
              </w:rPr>
              <w:t>)</w:t>
            </w:r>
          </w:p>
        </w:tc>
      </w:tr>
      <w:tr w:rsidR="00CD7E1D" w:rsidRPr="001128E3" w14:paraId="58814D18" w14:textId="77777777" w:rsidTr="00945926">
        <w:trPr>
          <w:trHeight w:val="300"/>
        </w:trPr>
        <w:tc>
          <w:tcPr>
            <w:tcW w:w="1000" w:type="dxa"/>
            <w:vMerge/>
            <w:tcBorders>
              <w:top w:val="nil"/>
              <w:left w:val="single" w:sz="4" w:space="0" w:color="auto"/>
              <w:bottom w:val="single" w:sz="4" w:space="0" w:color="000000"/>
              <w:right w:val="single" w:sz="4" w:space="0" w:color="auto"/>
            </w:tcBorders>
            <w:vAlign w:val="center"/>
            <w:hideMark/>
          </w:tcPr>
          <w:p w14:paraId="0DBAD965"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40" w:type="dxa"/>
            <w:vMerge/>
            <w:tcBorders>
              <w:top w:val="nil"/>
              <w:left w:val="single" w:sz="4" w:space="0" w:color="auto"/>
              <w:bottom w:val="single" w:sz="4" w:space="0" w:color="000000"/>
              <w:right w:val="single" w:sz="4" w:space="0" w:color="auto"/>
            </w:tcBorders>
            <w:vAlign w:val="center"/>
            <w:hideMark/>
          </w:tcPr>
          <w:p w14:paraId="5432A147"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3561F35D"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2.04</w:t>
            </w:r>
          </w:p>
        </w:tc>
        <w:tc>
          <w:tcPr>
            <w:tcW w:w="2188" w:type="dxa"/>
            <w:tcBorders>
              <w:top w:val="nil"/>
              <w:left w:val="nil"/>
              <w:bottom w:val="single" w:sz="4" w:space="0" w:color="auto"/>
              <w:right w:val="single" w:sz="4" w:space="0" w:color="auto"/>
            </w:tcBorders>
            <w:shd w:val="clear" w:color="auto" w:fill="F2F2F2" w:themeFill="background1" w:themeFillShade="F2"/>
            <w:noWrap/>
            <w:vAlign w:val="center"/>
            <w:hideMark/>
          </w:tcPr>
          <w:p w14:paraId="09C21712"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3686" w:type="dxa"/>
            <w:gridSpan w:val="2"/>
            <w:tcBorders>
              <w:top w:val="nil"/>
              <w:left w:val="nil"/>
              <w:bottom w:val="single" w:sz="4" w:space="0" w:color="auto"/>
              <w:right w:val="single" w:sz="4" w:space="0" w:color="auto"/>
            </w:tcBorders>
            <w:shd w:val="clear" w:color="auto" w:fill="F2F2F2" w:themeFill="background1" w:themeFillShade="F2"/>
            <w:noWrap/>
            <w:hideMark/>
          </w:tcPr>
          <w:p w14:paraId="75FBD0AC" w14:textId="1B0DFBA6" w:rsidR="00CD7E1D" w:rsidRPr="001128E3" w:rsidRDefault="00CD7E1D" w:rsidP="001128E3">
            <w:pPr>
              <w:spacing w:after="0" w:line="360" w:lineRule="auto"/>
              <w:jc w:val="both"/>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(Gulotta</w:t>
            </w:r>
            <w:r w:rsidR="00C62356">
              <w:rPr>
                <w:rFonts w:ascii="Times New Roman" w:eastAsia="Times New Roman" w:hAnsi="Times New Roman" w:cs="Times New Roman"/>
                <w:sz w:val="20"/>
                <w:szCs w:val="20"/>
                <w:lang w:eastAsia="pt-BR"/>
              </w:rPr>
              <w:t>, 1</w:t>
            </w:r>
            <w:r w:rsidRPr="001128E3">
              <w:rPr>
                <w:rFonts w:ascii="Times New Roman" w:eastAsia="Times New Roman" w:hAnsi="Times New Roman" w:cs="Times New Roman"/>
                <w:sz w:val="20"/>
                <w:szCs w:val="20"/>
                <w:lang w:eastAsia="pt-BR"/>
              </w:rPr>
              <w:t xml:space="preserve">971; </w:t>
            </w:r>
            <w:r w:rsidR="00C62356">
              <w:rPr>
                <w:rFonts w:ascii="Times New Roman" w:eastAsia="Times New Roman" w:hAnsi="Times New Roman" w:cs="Times New Roman"/>
                <w:sz w:val="20"/>
                <w:szCs w:val="20"/>
                <w:lang w:eastAsia="pt-BR"/>
              </w:rPr>
              <w:t>Long, 2003</w:t>
            </w:r>
            <w:r w:rsidRPr="001128E3">
              <w:rPr>
                <w:rFonts w:ascii="Times New Roman" w:eastAsia="Times New Roman" w:hAnsi="Times New Roman" w:cs="Times New Roman"/>
                <w:sz w:val="20"/>
                <w:szCs w:val="20"/>
                <w:lang w:eastAsia="pt-BR"/>
              </w:rPr>
              <w:t>)</w:t>
            </w:r>
          </w:p>
        </w:tc>
      </w:tr>
      <w:tr w:rsidR="00CD7E1D" w:rsidRPr="001128E3" w14:paraId="74F24EF9" w14:textId="77777777" w:rsidTr="00945926">
        <w:trPr>
          <w:trHeight w:val="300"/>
        </w:trPr>
        <w:tc>
          <w:tcPr>
            <w:tcW w:w="1000" w:type="dxa"/>
            <w:vMerge/>
            <w:tcBorders>
              <w:top w:val="nil"/>
              <w:left w:val="single" w:sz="4" w:space="0" w:color="auto"/>
              <w:bottom w:val="single" w:sz="4" w:space="0" w:color="000000"/>
              <w:right w:val="single" w:sz="4" w:space="0" w:color="auto"/>
            </w:tcBorders>
            <w:vAlign w:val="center"/>
            <w:hideMark/>
          </w:tcPr>
          <w:p w14:paraId="7377803C"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40" w:type="dxa"/>
            <w:vMerge w:val="restart"/>
            <w:tcBorders>
              <w:top w:val="nil"/>
              <w:left w:val="single" w:sz="4" w:space="0" w:color="auto"/>
              <w:bottom w:val="single" w:sz="4" w:space="0" w:color="000000"/>
              <w:right w:val="single" w:sz="4" w:space="0" w:color="auto"/>
            </w:tcBorders>
            <w:shd w:val="clear" w:color="auto" w:fill="auto"/>
            <w:vAlign w:val="center"/>
            <w:hideMark/>
          </w:tcPr>
          <w:p w14:paraId="4A7F7AED"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Ecological Interactions</w:t>
            </w:r>
          </w:p>
        </w:tc>
        <w:tc>
          <w:tcPr>
            <w:tcW w:w="590" w:type="dxa"/>
            <w:tcBorders>
              <w:top w:val="nil"/>
              <w:left w:val="nil"/>
              <w:bottom w:val="single" w:sz="4" w:space="0" w:color="auto"/>
              <w:right w:val="single" w:sz="4" w:space="0" w:color="auto"/>
            </w:tcBorders>
            <w:shd w:val="clear" w:color="auto" w:fill="auto"/>
            <w:noWrap/>
            <w:vAlign w:val="center"/>
            <w:hideMark/>
          </w:tcPr>
          <w:p w14:paraId="179BBD20"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3.01</w:t>
            </w:r>
          </w:p>
        </w:tc>
        <w:tc>
          <w:tcPr>
            <w:tcW w:w="2188" w:type="dxa"/>
            <w:tcBorders>
              <w:top w:val="nil"/>
              <w:left w:val="nil"/>
              <w:bottom w:val="single" w:sz="4" w:space="0" w:color="auto"/>
              <w:right w:val="single" w:sz="4" w:space="0" w:color="auto"/>
            </w:tcBorders>
            <w:shd w:val="clear" w:color="auto" w:fill="F2F2F2" w:themeFill="background1" w:themeFillShade="F2"/>
            <w:noWrap/>
            <w:vAlign w:val="center"/>
            <w:hideMark/>
          </w:tcPr>
          <w:p w14:paraId="4CB34519"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No</w:t>
            </w:r>
          </w:p>
        </w:tc>
        <w:tc>
          <w:tcPr>
            <w:tcW w:w="3686" w:type="dxa"/>
            <w:gridSpan w:val="2"/>
            <w:tcBorders>
              <w:top w:val="nil"/>
              <w:left w:val="nil"/>
              <w:bottom w:val="single" w:sz="4" w:space="0" w:color="auto"/>
              <w:right w:val="single" w:sz="4" w:space="0" w:color="auto"/>
            </w:tcBorders>
            <w:shd w:val="clear" w:color="auto" w:fill="F2F2F2" w:themeFill="background1" w:themeFillShade="F2"/>
            <w:noWrap/>
            <w:hideMark/>
          </w:tcPr>
          <w:p w14:paraId="146EAD12" w14:textId="60AFE70B" w:rsidR="00CD7E1D" w:rsidRPr="001128E3" w:rsidRDefault="00CD7E1D" w:rsidP="001128E3">
            <w:pPr>
              <w:spacing w:after="0" w:line="360" w:lineRule="auto"/>
              <w:jc w:val="both"/>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w:t>
            </w:r>
            <w:r w:rsidR="00C62356">
              <w:rPr>
                <w:rFonts w:ascii="Times New Roman" w:eastAsia="Times New Roman" w:hAnsi="Times New Roman" w:cs="Times New Roman"/>
                <w:sz w:val="20"/>
                <w:szCs w:val="20"/>
                <w:lang w:eastAsia="pt-BR"/>
              </w:rPr>
              <w:t>Long, 2003</w:t>
            </w:r>
            <w:r w:rsidRPr="001128E3">
              <w:rPr>
                <w:rFonts w:ascii="Times New Roman" w:eastAsia="Times New Roman" w:hAnsi="Times New Roman" w:cs="Times New Roman"/>
                <w:sz w:val="20"/>
                <w:szCs w:val="20"/>
                <w:lang w:eastAsia="pt-BR"/>
              </w:rPr>
              <w:t>)</w:t>
            </w:r>
          </w:p>
        </w:tc>
      </w:tr>
      <w:tr w:rsidR="00CD7E1D" w:rsidRPr="001128E3" w14:paraId="46A727E8" w14:textId="77777777" w:rsidTr="00945926">
        <w:trPr>
          <w:trHeight w:val="300"/>
        </w:trPr>
        <w:tc>
          <w:tcPr>
            <w:tcW w:w="1000" w:type="dxa"/>
            <w:vMerge/>
            <w:tcBorders>
              <w:top w:val="nil"/>
              <w:left w:val="single" w:sz="4" w:space="0" w:color="auto"/>
              <w:bottom w:val="single" w:sz="4" w:space="0" w:color="000000"/>
              <w:right w:val="single" w:sz="4" w:space="0" w:color="auto"/>
            </w:tcBorders>
            <w:vAlign w:val="center"/>
            <w:hideMark/>
          </w:tcPr>
          <w:p w14:paraId="0ECC9295"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40" w:type="dxa"/>
            <w:vMerge/>
            <w:tcBorders>
              <w:top w:val="nil"/>
              <w:left w:val="single" w:sz="4" w:space="0" w:color="auto"/>
              <w:bottom w:val="single" w:sz="4" w:space="0" w:color="000000"/>
              <w:right w:val="single" w:sz="4" w:space="0" w:color="auto"/>
            </w:tcBorders>
            <w:vAlign w:val="center"/>
            <w:hideMark/>
          </w:tcPr>
          <w:p w14:paraId="592015CD"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3EF131BD"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3.02</w:t>
            </w:r>
          </w:p>
        </w:tc>
        <w:tc>
          <w:tcPr>
            <w:tcW w:w="2188" w:type="dxa"/>
            <w:tcBorders>
              <w:top w:val="nil"/>
              <w:left w:val="nil"/>
              <w:bottom w:val="single" w:sz="4" w:space="0" w:color="auto"/>
              <w:right w:val="single" w:sz="4" w:space="0" w:color="auto"/>
            </w:tcBorders>
            <w:shd w:val="clear" w:color="auto" w:fill="F2F2F2" w:themeFill="background1" w:themeFillShade="F2"/>
            <w:noWrap/>
            <w:vAlign w:val="center"/>
            <w:hideMark/>
          </w:tcPr>
          <w:p w14:paraId="460DF873"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p>
        </w:tc>
        <w:tc>
          <w:tcPr>
            <w:tcW w:w="3686" w:type="dxa"/>
            <w:gridSpan w:val="2"/>
            <w:tcBorders>
              <w:top w:val="nil"/>
              <w:left w:val="nil"/>
              <w:bottom w:val="single" w:sz="4" w:space="0" w:color="auto"/>
              <w:right w:val="single" w:sz="4" w:space="0" w:color="auto"/>
            </w:tcBorders>
            <w:shd w:val="clear" w:color="auto" w:fill="F2F2F2" w:themeFill="background1" w:themeFillShade="F2"/>
            <w:hideMark/>
          </w:tcPr>
          <w:p w14:paraId="210136FC"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 </w:t>
            </w:r>
          </w:p>
        </w:tc>
      </w:tr>
      <w:tr w:rsidR="00CD7E1D" w:rsidRPr="001128E3" w14:paraId="2FC41CC2" w14:textId="77777777" w:rsidTr="00945926">
        <w:trPr>
          <w:trHeight w:val="300"/>
        </w:trPr>
        <w:tc>
          <w:tcPr>
            <w:tcW w:w="1000" w:type="dxa"/>
            <w:vMerge/>
            <w:tcBorders>
              <w:top w:val="nil"/>
              <w:left w:val="single" w:sz="4" w:space="0" w:color="auto"/>
              <w:bottom w:val="single" w:sz="4" w:space="0" w:color="000000"/>
              <w:right w:val="single" w:sz="4" w:space="0" w:color="auto"/>
            </w:tcBorders>
            <w:vAlign w:val="center"/>
            <w:hideMark/>
          </w:tcPr>
          <w:p w14:paraId="15B2B844"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40" w:type="dxa"/>
            <w:vMerge/>
            <w:tcBorders>
              <w:top w:val="nil"/>
              <w:left w:val="single" w:sz="4" w:space="0" w:color="auto"/>
              <w:bottom w:val="single" w:sz="4" w:space="0" w:color="000000"/>
              <w:right w:val="single" w:sz="4" w:space="0" w:color="auto"/>
            </w:tcBorders>
            <w:vAlign w:val="center"/>
            <w:hideMark/>
          </w:tcPr>
          <w:p w14:paraId="0453B909"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1AEE47D1"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3.03</w:t>
            </w:r>
          </w:p>
        </w:tc>
        <w:tc>
          <w:tcPr>
            <w:tcW w:w="2188" w:type="dxa"/>
            <w:tcBorders>
              <w:top w:val="nil"/>
              <w:left w:val="nil"/>
              <w:bottom w:val="single" w:sz="4" w:space="0" w:color="auto"/>
              <w:right w:val="single" w:sz="4" w:space="0" w:color="auto"/>
            </w:tcBorders>
            <w:shd w:val="clear" w:color="auto" w:fill="F2F2F2" w:themeFill="background1" w:themeFillShade="F2"/>
            <w:noWrap/>
            <w:vAlign w:val="center"/>
            <w:hideMark/>
          </w:tcPr>
          <w:p w14:paraId="4245E395"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3686" w:type="dxa"/>
            <w:gridSpan w:val="2"/>
            <w:tcBorders>
              <w:top w:val="nil"/>
              <w:left w:val="nil"/>
              <w:bottom w:val="single" w:sz="4" w:space="0" w:color="auto"/>
              <w:right w:val="single" w:sz="4" w:space="0" w:color="auto"/>
            </w:tcBorders>
            <w:shd w:val="clear" w:color="auto" w:fill="F2F2F2" w:themeFill="background1" w:themeFillShade="F2"/>
            <w:hideMark/>
          </w:tcPr>
          <w:p w14:paraId="0E38AFFC" w14:textId="3859CC41"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w:t>
            </w:r>
            <w:r w:rsidR="00C62356">
              <w:rPr>
                <w:rFonts w:ascii="Times New Roman" w:eastAsia="Times New Roman" w:hAnsi="Times New Roman" w:cs="Times New Roman"/>
                <w:sz w:val="20"/>
                <w:szCs w:val="20"/>
                <w:lang w:eastAsia="pt-BR"/>
              </w:rPr>
              <w:t>Long, 2003</w:t>
            </w:r>
            <w:r w:rsidRPr="001128E3">
              <w:rPr>
                <w:rFonts w:ascii="Times New Roman" w:eastAsia="Times New Roman" w:hAnsi="Times New Roman" w:cs="Times New Roman"/>
                <w:sz w:val="20"/>
                <w:szCs w:val="20"/>
                <w:lang w:eastAsia="pt-BR"/>
              </w:rPr>
              <w:t>)</w:t>
            </w:r>
          </w:p>
        </w:tc>
      </w:tr>
      <w:tr w:rsidR="00CD7E1D" w:rsidRPr="00611B4D" w14:paraId="4D7E8972" w14:textId="77777777" w:rsidTr="00945926">
        <w:trPr>
          <w:trHeight w:val="300"/>
        </w:trPr>
        <w:tc>
          <w:tcPr>
            <w:tcW w:w="1000" w:type="dxa"/>
            <w:vMerge/>
            <w:tcBorders>
              <w:top w:val="nil"/>
              <w:left w:val="single" w:sz="4" w:space="0" w:color="auto"/>
              <w:bottom w:val="single" w:sz="4" w:space="0" w:color="000000"/>
              <w:right w:val="single" w:sz="4" w:space="0" w:color="auto"/>
            </w:tcBorders>
            <w:vAlign w:val="center"/>
            <w:hideMark/>
          </w:tcPr>
          <w:p w14:paraId="118FF986"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40" w:type="dxa"/>
            <w:vMerge/>
            <w:tcBorders>
              <w:top w:val="nil"/>
              <w:left w:val="single" w:sz="4" w:space="0" w:color="auto"/>
              <w:bottom w:val="single" w:sz="4" w:space="0" w:color="000000"/>
              <w:right w:val="single" w:sz="4" w:space="0" w:color="auto"/>
            </w:tcBorders>
            <w:vAlign w:val="center"/>
            <w:hideMark/>
          </w:tcPr>
          <w:p w14:paraId="5B644240"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304E7069"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3.04</w:t>
            </w:r>
          </w:p>
        </w:tc>
        <w:tc>
          <w:tcPr>
            <w:tcW w:w="2188" w:type="dxa"/>
            <w:tcBorders>
              <w:top w:val="nil"/>
              <w:left w:val="nil"/>
              <w:bottom w:val="single" w:sz="4" w:space="0" w:color="auto"/>
              <w:right w:val="single" w:sz="4" w:space="0" w:color="auto"/>
            </w:tcBorders>
            <w:shd w:val="clear" w:color="auto" w:fill="F2F2F2" w:themeFill="background1" w:themeFillShade="F2"/>
            <w:noWrap/>
            <w:vAlign w:val="center"/>
            <w:hideMark/>
          </w:tcPr>
          <w:p w14:paraId="4C3B39D8"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3686" w:type="dxa"/>
            <w:gridSpan w:val="2"/>
            <w:tcBorders>
              <w:top w:val="nil"/>
              <w:left w:val="nil"/>
              <w:bottom w:val="single" w:sz="4" w:space="0" w:color="auto"/>
              <w:right w:val="single" w:sz="4" w:space="0" w:color="auto"/>
            </w:tcBorders>
            <w:shd w:val="clear" w:color="auto" w:fill="F2F2F2" w:themeFill="background1" w:themeFillShade="F2"/>
            <w:hideMark/>
          </w:tcPr>
          <w:p w14:paraId="1726FB2C" w14:textId="549443E4"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r w:rsidRPr="001128E3">
              <w:rPr>
                <w:rFonts w:ascii="Times New Roman" w:eastAsia="Times New Roman" w:hAnsi="Times New Roman" w:cs="Times New Roman"/>
                <w:sz w:val="20"/>
                <w:szCs w:val="20"/>
                <w:lang w:val="en-US" w:eastAsia="pt-BR"/>
              </w:rPr>
              <w:t>(Scheiber et al.</w:t>
            </w:r>
            <w:r w:rsidR="00C62356">
              <w:rPr>
                <w:rFonts w:ascii="Times New Roman" w:eastAsia="Times New Roman" w:hAnsi="Times New Roman" w:cs="Times New Roman"/>
                <w:sz w:val="20"/>
                <w:szCs w:val="20"/>
                <w:lang w:val="en-US" w:eastAsia="pt-BR"/>
              </w:rPr>
              <w:t>, 2</w:t>
            </w:r>
            <w:r w:rsidRPr="001128E3">
              <w:rPr>
                <w:rFonts w:ascii="Times New Roman" w:eastAsia="Times New Roman" w:hAnsi="Times New Roman" w:cs="Times New Roman"/>
                <w:sz w:val="20"/>
                <w:szCs w:val="20"/>
                <w:lang w:val="en-US" w:eastAsia="pt-BR"/>
              </w:rPr>
              <w:t>005; Scheibler and Wollnik</w:t>
            </w:r>
            <w:r w:rsidR="00C62356">
              <w:rPr>
                <w:rFonts w:ascii="Times New Roman" w:eastAsia="Times New Roman" w:hAnsi="Times New Roman" w:cs="Times New Roman"/>
                <w:sz w:val="20"/>
                <w:szCs w:val="20"/>
                <w:lang w:val="en-US" w:eastAsia="pt-BR"/>
              </w:rPr>
              <w:t>, 2</w:t>
            </w:r>
            <w:r w:rsidRPr="001128E3">
              <w:rPr>
                <w:rFonts w:ascii="Times New Roman" w:eastAsia="Times New Roman" w:hAnsi="Times New Roman" w:cs="Times New Roman"/>
                <w:sz w:val="20"/>
                <w:szCs w:val="20"/>
                <w:lang w:val="en-US" w:eastAsia="pt-BR"/>
              </w:rPr>
              <w:t>009)</w:t>
            </w:r>
          </w:p>
        </w:tc>
      </w:tr>
      <w:tr w:rsidR="00CD7E1D" w:rsidRPr="00611B4D" w14:paraId="5030FCA9" w14:textId="77777777" w:rsidTr="00945926">
        <w:trPr>
          <w:trHeight w:val="300"/>
        </w:trPr>
        <w:tc>
          <w:tcPr>
            <w:tcW w:w="1000" w:type="dxa"/>
            <w:vMerge/>
            <w:tcBorders>
              <w:top w:val="nil"/>
              <w:left w:val="single" w:sz="4" w:space="0" w:color="auto"/>
              <w:bottom w:val="single" w:sz="4" w:space="0" w:color="000000"/>
              <w:right w:val="single" w:sz="4" w:space="0" w:color="auto"/>
            </w:tcBorders>
            <w:vAlign w:val="center"/>
            <w:hideMark/>
          </w:tcPr>
          <w:p w14:paraId="0A6BB8AD"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1340" w:type="dxa"/>
            <w:vMerge/>
            <w:tcBorders>
              <w:top w:val="nil"/>
              <w:left w:val="single" w:sz="4" w:space="0" w:color="auto"/>
              <w:bottom w:val="single" w:sz="4" w:space="0" w:color="000000"/>
              <w:right w:val="single" w:sz="4" w:space="0" w:color="auto"/>
            </w:tcBorders>
            <w:vAlign w:val="center"/>
            <w:hideMark/>
          </w:tcPr>
          <w:p w14:paraId="61988BA7"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34327876"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3.05</w:t>
            </w:r>
          </w:p>
        </w:tc>
        <w:tc>
          <w:tcPr>
            <w:tcW w:w="2188" w:type="dxa"/>
            <w:tcBorders>
              <w:top w:val="nil"/>
              <w:left w:val="nil"/>
              <w:bottom w:val="single" w:sz="4" w:space="0" w:color="auto"/>
              <w:right w:val="single" w:sz="4" w:space="0" w:color="auto"/>
            </w:tcBorders>
            <w:shd w:val="clear" w:color="auto" w:fill="F2F2F2" w:themeFill="background1" w:themeFillShade="F2"/>
            <w:noWrap/>
            <w:vAlign w:val="center"/>
            <w:hideMark/>
          </w:tcPr>
          <w:p w14:paraId="0F4404D6"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3686" w:type="dxa"/>
            <w:gridSpan w:val="2"/>
            <w:tcBorders>
              <w:top w:val="nil"/>
              <w:left w:val="nil"/>
              <w:bottom w:val="single" w:sz="4" w:space="0" w:color="auto"/>
              <w:right w:val="single" w:sz="4" w:space="0" w:color="auto"/>
            </w:tcBorders>
            <w:shd w:val="clear" w:color="auto" w:fill="F2F2F2" w:themeFill="background1" w:themeFillShade="F2"/>
            <w:hideMark/>
          </w:tcPr>
          <w:p w14:paraId="3F7A4189" w14:textId="7EE9059B"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r w:rsidRPr="001128E3">
              <w:rPr>
                <w:rFonts w:ascii="Times New Roman" w:eastAsia="Times New Roman" w:hAnsi="Times New Roman" w:cs="Times New Roman"/>
                <w:sz w:val="20"/>
                <w:szCs w:val="20"/>
                <w:lang w:val="en-US" w:eastAsia="pt-BR"/>
              </w:rPr>
              <w:t>(Li et al.</w:t>
            </w:r>
            <w:r w:rsidR="00C62356">
              <w:rPr>
                <w:rFonts w:ascii="Times New Roman" w:eastAsia="Times New Roman" w:hAnsi="Times New Roman" w:cs="Times New Roman"/>
                <w:sz w:val="20"/>
                <w:szCs w:val="20"/>
                <w:lang w:val="en-US" w:eastAsia="pt-BR"/>
              </w:rPr>
              <w:t>, 2</w:t>
            </w:r>
            <w:r w:rsidRPr="001128E3">
              <w:rPr>
                <w:rFonts w:ascii="Times New Roman" w:eastAsia="Times New Roman" w:hAnsi="Times New Roman" w:cs="Times New Roman"/>
                <w:sz w:val="20"/>
                <w:szCs w:val="20"/>
                <w:lang w:val="en-US" w:eastAsia="pt-BR"/>
              </w:rPr>
              <w:t>001; Li and Wang</w:t>
            </w:r>
            <w:r w:rsidR="00C62356">
              <w:rPr>
                <w:rFonts w:ascii="Times New Roman" w:eastAsia="Times New Roman" w:hAnsi="Times New Roman" w:cs="Times New Roman"/>
                <w:sz w:val="20"/>
                <w:szCs w:val="20"/>
                <w:lang w:val="en-US" w:eastAsia="pt-BR"/>
              </w:rPr>
              <w:t>, 2</w:t>
            </w:r>
            <w:r w:rsidRPr="001128E3">
              <w:rPr>
                <w:rFonts w:ascii="Times New Roman" w:eastAsia="Times New Roman" w:hAnsi="Times New Roman" w:cs="Times New Roman"/>
                <w:sz w:val="20"/>
                <w:szCs w:val="20"/>
                <w:lang w:val="en-US" w:eastAsia="pt-BR"/>
              </w:rPr>
              <w:t>005)</w:t>
            </w:r>
          </w:p>
        </w:tc>
      </w:tr>
      <w:tr w:rsidR="00CD7E1D" w:rsidRPr="001128E3" w14:paraId="24DC34E7" w14:textId="77777777" w:rsidTr="00945926">
        <w:trPr>
          <w:trHeight w:val="300"/>
        </w:trPr>
        <w:tc>
          <w:tcPr>
            <w:tcW w:w="1000" w:type="dxa"/>
            <w:vMerge/>
            <w:tcBorders>
              <w:top w:val="nil"/>
              <w:left w:val="single" w:sz="4" w:space="0" w:color="auto"/>
              <w:bottom w:val="single" w:sz="4" w:space="0" w:color="000000"/>
              <w:right w:val="single" w:sz="4" w:space="0" w:color="auto"/>
            </w:tcBorders>
            <w:vAlign w:val="center"/>
            <w:hideMark/>
          </w:tcPr>
          <w:p w14:paraId="0259BBB6"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1340" w:type="dxa"/>
            <w:vMerge w:val="restart"/>
            <w:tcBorders>
              <w:top w:val="nil"/>
              <w:left w:val="single" w:sz="4" w:space="0" w:color="auto"/>
              <w:bottom w:val="single" w:sz="4" w:space="0" w:color="000000"/>
              <w:right w:val="single" w:sz="4" w:space="0" w:color="auto"/>
            </w:tcBorders>
            <w:shd w:val="clear" w:color="auto" w:fill="auto"/>
            <w:vAlign w:val="center"/>
            <w:hideMark/>
          </w:tcPr>
          <w:p w14:paraId="4782E033"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Hábitat</w:t>
            </w:r>
          </w:p>
        </w:tc>
        <w:tc>
          <w:tcPr>
            <w:tcW w:w="590" w:type="dxa"/>
            <w:tcBorders>
              <w:top w:val="nil"/>
              <w:left w:val="nil"/>
              <w:bottom w:val="single" w:sz="4" w:space="0" w:color="auto"/>
              <w:right w:val="single" w:sz="4" w:space="0" w:color="auto"/>
            </w:tcBorders>
            <w:shd w:val="clear" w:color="auto" w:fill="auto"/>
            <w:noWrap/>
            <w:vAlign w:val="center"/>
            <w:hideMark/>
          </w:tcPr>
          <w:p w14:paraId="02DFEF62"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4.01</w:t>
            </w:r>
          </w:p>
        </w:tc>
        <w:tc>
          <w:tcPr>
            <w:tcW w:w="2188" w:type="dxa"/>
            <w:tcBorders>
              <w:top w:val="nil"/>
              <w:left w:val="nil"/>
              <w:bottom w:val="single" w:sz="4" w:space="0" w:color="auto"/>
              <w:right w:val="single" w:sz="4" w:space="0" w:color="auto"/>
            </w:tcBorders>
            <w:shd w:val="clear" w:color="auto" w:fill="F2F2F2" w:themeFill="background1" w:themeFillShade="F2"/>
            <w:noWrap/>
            <w:vAlign w:val="center"/>
            <w:hideMark/>
          </w:tcPr>
          <w:p w14:paraId="63EF2777"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No</w:t>
            </w:r>
          </w:p>
        </w:tc>
        <w:tc>
          <w:tcPr>
            <w:tcW w:w="3686" w:type="dxa"/>
            <w:gridSpan w:val="2"/>
            <w:tcBorders>
              <w:top w:val="nil"/>
              <w:left w:val="nil"/>
              <w:bottom w:val="single" w:sz="4" w:space="0" w:color="auto"/>
              <w:right w:val="single" w:sz="4" w:space="0" w:color="auto"/>
            </w:tcBorders>
            <w:shd w:val="clear" w:color="auto" w:fill="F2F2F2" w:themeFill="background1" w:themeFillShade="F2"/>
            <w:hideMark/>
          </w:tcPr>
          <w:p w14:paraId="68C9E828" w14:textId="06F7A790"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w:t>
            </w:r>
            <w:r w:rsidR="00C62356">
              <w:rPr>
                <w:rFonts w:ascii="Times New Roman" w:eastAsia="Times New Roman" w:hAnsi="Times New Roman" w:cs="Times New Roman"/>
                <w:sz w:val="20"/>
                <w:szCs w:val="20"/>
                <w:lang w:eastAsia="pt-BR"/>
              </w:rPr>
              <w:t>Long, 2003</w:t>
            </w:r>
            <w:r w:rsidRPr="001128E3">
              <w:rPr>
                <w:rFonts w:ascii="Times New Roman" w:eastAsia="Times New Roman" w:hAnsi="Times New Roman" w:cs="Times New Roman"/>
                <w:sz w:val="20"/>
                <w:szCs w:val="20"/>
                <w:lang w:eastAsia="pt-BR"/>
              </w:rPr>
              <w:t>)</w:t>
            </w:r>
          </w:p>
        </w:tc>
      </w:tr>
      <w:tr w:rsidR="00CD7E1D" w:rsidRPr="00611B4D" w14:paraId="61300BD8" w14:textId="77777777" w:rsidTr="00945926">
        <w:trPr>
          <w:trHeight w:val="510"/>
        </w:trPr>
        <w:tc>
          <w:tcPr>
            <w:tcW w:w="1000" w:type="dxa"/>
            <w:vMerge/>
            <w:tcBorders>
              <w:top w:val="nil"/>
              <w:left w:val="single" w:sz="4" w:space="0" w:color="auto"/>
              <w:bottom w:val="single" w:sz="4" w:space="0" w:color="000000"/>
              <w:right w:val="single" w:sz="4" w:space="0" w:color="auto"/>
            </w:tcBorders>
            <w:vAlign w:val="center"/>
            <w:hideMark/>
          </w:tcPr>
          <w:p w14:paraId="2EE64AC0"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40" w:type="dxa"/>
            <w:vMerge/>
            <w:tcBorders>
              <w:top w:val="nil"/>
              <w:left w:val="single" w:sz="4" w:space="0" w:color="auto"/>
              <w:bottom w:val="single" w:sz="4" w:space="0" w:color="000000"/>
              <w:right w:val="single" w:sz="4" w:space="0" w:color="auto"/>
            </w:tcBorders>
            <w:vAlign w:val="center"/>
            <w:hideMark/>
          </w:tcPr>
          <w:p w14:paraId="53CE7081"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31BEED04"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4.02</w:t>
            </w:r>
          </w:p>
        </w:tc>
        <w:tc>
          <w:tcPr>
            <w:tcW w:w="2188" w:type="dxa"/>
            <w:tcBorders>
              <w:top w:val="nil"/>
              <w:left w:val="nil"/>
              <w:bottom w:val="single" w:sz="4" w:space="0" w:color="auto"/>
              <w:right w:val="single" w:sz="4" w:space="0" w:color="auto"/>
            </w:tcBorders>
            <w:shd w:val="clear" w:color="auto" w:fill="F2F2F2" w:themeFill="background1" w:themeFillShade="F2"/>
            <w:noWrap/>
            <w:vAlign w:val="center"/>
            <w:hideMark/>
          </w:tcPr>
          <w:p w14:paraId="0497785D"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3686" w:type="dxa"/>
            <w:gridSpan w:val="2"/>
            <w:tcBorders>
              <w:top w:val="nil"/>
              <w:left w:val="nil"/>
              <w:bottom w:val="single" w:sz="4" w:space="0" w:color="auto"/>
              <w:right w:val="single" w:sz="4" w:space="0" w:color="auto"/>
            </w:tcBorders>
            <w:shd w:val="clear" w:color="auto" w:fill="F2F2F2" w:themeFill="background1" w:themeFillShade="F2"/>
            <w:hideMark/>
          </w:tcPr>
          <w:p w14:paraId="41F14D52" w14:textId="3D25E440" w:rsidR="00CD7E1D" w:rsidRPr="001128E3" w:rsidRDefault="00CD7E1D" w:rsidP="000C1057">
            <w:pPr>
              <w:spacing w:after="0" w:line="360" w:lineRule="auto"/>
              <w:rPr>
                <w:rFonts w:ascii="Times New Roman" w:eastAsia="Times New Roman" w:hAnsi="Times New Roman" w:cs="Times New Roman"/>
                <w:sz w:val="20"/>
                <w:szCs w:val="20"/>
                <w:lang w:val="en-US" w:eastAsia="pt-BR"/>
              </w:rPr>
            </w:pPr>
            <w:r w:rsidRPr="001128E3">
              <w:rPr>
                <w:rFonts w:ascii="Times New Roman" w:eastAsia="Times New Roman" w:hAnsi="Times New Roman" w:cs="Times New Roman"/>
                <w:sz w:val="20"/>
                <w:szCs w:val="20"/>
                <w:lang w:val="en-US" w:eastAsia="pt-BR"/>
              </w:rPr>
              <w:t>(Scheiber et al.</w:t>
            </w:r>
            <w:r w:rsidR="00C62356">
              <w:rPr>
                <w:rFonts w:ascii="Times New Roman" w:eastAsia="Times New Roman" w:hAnsi="Times New Roman" w:cs="Times New Roman"/>
                <w:sz w:val="20"/>
                <w:szCs w:val="20"/>
                <w:lang w:val="en-US" w:eastAsia="pt-BR"/>
              </w:rPr>
              <w:t>, 2</w:t>
            </w:r>
            <w:r w:rsidRPr="001128E3">
              <w:rPr>
                <w:rFonts w:ascii="Times New Roman" w:eastAsia="Times New Roman" w:hAnsi="Times New Roman" w:cs="Times New Roman"/>
                <w:sz w:val="20"/>
                <w:szCs w:val="20"/>
                <w:lang w:val="en-US" w:eastAsia="pt-BR"/>
              </w:rPr>
              <w:t>005</w:t>
            </w:r>
            <w:r w:rsidR="000C1057">
              <w:rPr>
                <w:rFonts w:ascii="Times New Roman" w:eastAsia="Times New Roman" w:hAnsi="Times New Roman" w:cs="Times New Roman"/>
                <w:sz w:val="20"/>
                <w:szCs w:val="20"/>
                <w:lang w:val="en-US" w:eastAsia="pt-BR"/>
              </w:rPr>
              <w:t xml:space="preserve">; </w:t>
            </w:r>
            <w:r w:rsidR="000C1057" w:rsidRPr="001128E3">
              <w:rPr>
                <w:rFonts w:ascii="Times New Roman" w:eastAsia="Times New Roman" w:hAnsi="Times New Roman" w:cs="Times New Roman"/>
                <w:sz w:val="20"/>
                <w:szCs w:val="20"/>
                <w:lang w:val="en-US" w:eastAsia="pt-BR"/>
              </w:rPr>
              <w:t>Zhong et al.</w:t>
            </w:r>
            <w:r w:rsidR="000C1057">
              <w:rPr>
                <w:rFonts w:ascii="Times New Roman" w:eastAsia="Times New Roman" w:hAnsi="Times New Roman" w:cs="Times New Roman"/>
                <w:sz w:val="20"/>
                <w:szCs w:val="20"/>
                <w:lang w:val="en-US" w:eastAsia="pt-BR"/>
              </w:rPr>
              <w:t>, 1</w:t>
            </w:r>
            <w:r w:rsidR="000C1057" w:rsidRPr="001128E3">
              <w:rPr>
                <w:rFonts w:ascii="Times New Roman" w:eastAsia="Times New Roman" w:hAnsi="Times New Roman" w:cs="Times New Roman"/>
                <w:sz w:val="20"/>
                <w:szCs w:val="20"/>
                <w:lang w:val="en-US" w:eastAsia="pt-BR"/>
              </w:rPr>
              <w:t>985</w:t>
            </w:r>
            <w:r w:rsidRPr="001128E3">
              <w:rPr>
                <w:rFonts w:ascii="Times New Roman" w:eastAsia="Times New Roman" w:hAnsi="Times New Roman" w:cs="Times New Roman"/>
                <w:sz w:val="20"/>
                <w:szCs w:val="20"/>
                <w:lang w:val="en-US" w:eastAsia="pt-BR"/>
              </w:rPr>
              <w:t>)</w:t>
            </w:r>
          </w:p>
        </w:tc>
      </w:tr>
      <w:tr w:rsidR="00CD7E1D" w:rsidRPr="001128E3" w14:paraId="3A45815F" w14:textId="77777777" w:rsidTr="00945926">
        <w:trPr>
          <w:trHeight w:val="300"/>
        </w:trPr>
        <w:tc>
          <w:tcPr>
            <w:tcW w:w="1000" w:type="dxa"/>
            <w:vMerge/>
            <w:tcBorders>
              <w:top w:val="nil"/>
              <w:left w:val="single" w:sz="4" w:space="0" w:color="auto"/>
              <w:bottom w:val="single" w:sz="4" w:space="0" w:color="000000"/>
              <w:right w:val="single" w:sz="4" w:space="0" w:color="auto"/>
            </w:tcBorders>
            <w:vAlign w:val="center"/>
            <w:hideMark/>
          </w:tcPr>
          <w:p w14:paraId="0B433B22"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1340" w:type="dxa"/>
            <w:vMerge/>
            <w:tcBorders>
              <w:top w:val="nil"/>
              <w:left w:val="single" w:sz="4" w:space="0" w:color="auto"/>
              <w:bottom w:val="single" w:sz="4" w:space="0" w:color="000000"/>
              <w:right w:val="single" w:sz="4" w:space="0" w:color="auto"/>
            </w:tcBorders>
            <w:vAlign w:val="center"/>
            <w:hideMark/>
          </w:tcPr>
          <w:p w14:paraId="2D403CC7"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14686554"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4.03</w:t>
            </w:r>
          </w:p>
        </w:tc>
        <w:tc>
          <w:tcPr>
            <w:tcW w:w="2188" w:type="dxa"/>
            <w:tcBorders>
              <w:top w:val="nil"/>
              <w:left w:val="nil"/>
              <w:bottom w:val="single" w:sz="4" w:space="0" w:color="auto"/>
              <w:right w:val="single" w:sz="4" w:space="0" w:color="auto"/>
            </w:tcBorders>
            <w:shd w:val="clear" w:color="auto" w:fill="F2F2F2" w:themeFill="background1" w:themeFillShade="F2"/>
            <w:noWrap/>
            <w:vAlign w:val="center"/>
            <w:hideMark/>
          </w:tcPr>
          <w:p w14:paraId="0404027D"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3686" w:type="dxa"/>
            <w:gridSpan w:val="2"/>
            <w:tcBorders>
              <w:top w:val="nil"/>
              <w:left w:val="nil"/>
              <w:bottom w:val="single" w:sz="4" w:space="0" w:color="auto"/>
              <w:right w:val="single" w:sz="4" w:space="0" w:color="auto"/>
            </w:tcBorders>
            <w:shd w:val="clear" w:color="auto" w:fill="F2F2F2" w:themeFill="background1" w:themeFillShade="F2"/>
            <w:hideMark/>
          </w:tcPr>
          <w:p w14:paraId="28E02704" w14:textId="52C5CDCF"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(Gulotta</w:t>
            </w:r>
            <w:r w:rsidR="00C62356">
              <w:rPr>
                <w:rFonts w:ascii="Times New Roman" w:eastAsia="Times New Roman" w:hAnsi="Times New Roman" w:cs="Times New Roman"/>
                <w:sz w:val="20"/>
                <w:szCs w:val="20"/>
                <w:lang w:eastAsia="pt-BR"/>
              </w:rPr>
              <w:t>, 1</w:t>
            </w:r>
            <w:r w:rsidRPr="001128E3">
              <w:rPr>
                <w:rFonts w:ascii="Times New Roman" w:eastAsia="Times New Roman" w:hAnsi="Times New Roman" w:cs="Times New Roman"/>
                <w:sz w:val="20"/>
                <w:szCs w:val="20"/>
                <w:lang w:eastAsia="pt-BR"/>
              </w:rPr>
              <w:t>971; Scheiber et al.</w:t>
            </w:r>
            <w:r w:rsidR="00C62356">
              <w:rPr>
                <w:rFonts w:ascii="Times New Roman" w:eastAsia="Times New Roman" w:hAnsi="Times New Roman" w:cs="Times New Roman"/>
                <w:sz w:val="20"/>
                <w:szCs w:val="20"/>
                <w:lang w:eastAsia="pt-BR"/>
              </w:rPr>
              <w:t>, 2</w:t>
            </w:r>
            <w:r w:rsidRPr="001128E3">
              <w:rPr>
                <w:rFonts w:ascii="Times New Roman" w:eastAsia="Times New Roman" w:hAnsi="Times New Roman" w:cs="Times New Roman"/>
                <w:sz w:val="20"/>
                <w:szCs w:val="20"/>
                <w:lang w:eastAsia="pt-BR"/>
              </w:rPr>
              <w:t>005)</w:t>
            </w:r>
          </w:p>
        </w:tc>
      </w:tr>
      <w:tr w:rsidR="00CD7E1D" w:rsidRPr="001128E3" w14:paraId="5FF3FCCC" w14:textId="77777777" w:rsidTr="004E7F19">
        <w:trPr>
          <w:trHeight w:val="300"/>
        </w:trPr>
        <w:tc>
          <w:tcPr>
            <w:tcW w:w="5118" w:type="dxa"/>
            <w:gridSpan w:val="4"/>
            <w:tcBorders>
              <w:top w:val="single" w:sz="4" w:space="0" w:color="auto"/>
              <w:left w:val="single" w:sz="4" w:space="0" w:color="auto"/>
              <w:bottom w:val="single" w:sz="4" w:space="0" w:color="auto"/>
              <w:right w:val="single" w:sz="4" w:space="0" w:color="000000"/>
            </w:tcBorders>
            <w:shd w:val="clear" w:color="auto" w:fill="000000" w:themeFill="text1"/>
            <w:vAlign w:val="center"/>
            <w:hideMark/>
          </w:tcPr>
          <w:p w14:paraId="1780E6D7" w14:textId="688FF6B3" w:rsidR="00CD7E1D" w:rsidRPr="001128E3" w:rsidRDefault="007D25E9" w:rsidP="001128E3">
            <w:pPr>
              <w:spacing w:after="0" w:line="360" w:lineRule="auto"/>
              <w:rPr>
                <w:rFonts w:ascii="Times New Roman" w:eastAsia="Times New Roman" w:hAnsi="Times New Roman" w:cs="Times New Roman"/>
                <w:b/>
                <w:bCs/>
                <w:sz w:val="20"/>
                <w:szCs w:val="20"/>
                <w:lang w:eastAsia="pt-BR"/>
              </w:rPr>
            </w:pPr>
            <w:r>
              <w:rPr>
                <w:rFonts w:ascii="Times New Roman" w:eastAsia="Times New Roman" w:hAnsi="Times New Roman" w:cs="Times New Roman"/>
                <w:b/>
                <w:bCs/>
                <w:sz w:val="20"/>
                <w:szCs w:val="20"/>
                <w:lang w:eastAsia="pt-BR"/>
              </w:rPr>
              <w:t>Biogeographic features</w:t>
            </w:r>
          </w:p>
        </w:tc>
        <w:tc>
          <w:tcPr>
            <w:tcW w:w="3686" w:type="dxa"/>
            <w:gridSpan w:val="2"/>
            <w:tcBorders>
              <w:top w:val="nil"/>
              <w:left w:val="nil"/>
              <w:bottom w:val="single" w:sz="4" w:space="0" w:color="auto"/>
              <w:right w:val="single" w:sz="4" w:space="0" w:color="auto"/>
            </w:tcBorders>
            <w:shd w:val="clear" w:color="auto" w:fill="000000" w:themeFill="text1"/>
            <w:vAlign w:val="center"/>
            <w:hideMark/>
          </w:tcPr>
          <w:p w14:paraId="47248AF7" w14:textId="77777777" w:rsidR="00CD7E1D" w:rsidRPr="001128E3" w:rsidRDefault="00CD7E1D" w:rsidP="001128E3">
            <w:pPr>
              <w:spacing w:after="0" w:line="360" w:lineRule="auto"/>
              <w:rPr>
                <w:rFonts w:ascii="Times New Roman" w:eastAsia="Times New Roman" w:hAnsi="Times New Roman" w:cs="Times New Roman"/>
                <w:b/>
                <w:bCs/>
                <w:sz w:val="20"/>
                <w:szCs w:val="20"/>
                <w:lang w:eastAsia="pt-BR"/>
              </w:rPr>
            </w:pPr>
            <w:r w:rsidRPr="001128E3">
              <w:rPr>
                <w:rFonts w:ascii="Times New Roman" w:eastAsia="Times New Roman" w:hAnsi="Times New Roman" w:cs="Times New Roman"/>
                <w:b/>
                <w:bCs/>
                <w:sz w:val="20"/>
                <w:szCs w:val="20"/>
                <w:lang w:eastAsia="pt-BR"/>
              </w:rPr>
              <w:t> </w:t>
            </w:r>
          </w:p>
        </w:tc>
      </w:tr>
      <w:tr w:rsidR="00CD7E1D" w:rsidRPr="001128E3" w14:paraId="1F27D7CA" w14:textId="77777777" w:rsidTr="00945926">
        <w:trPr>
          <w:trHeight w:val="300"/>
        </w:trPr>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E35FA7F"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B</w:t>
            </w:r>
          </w:p>
        </w:tc>
        <w:tc>
          <w:tcPr>
            <w:tcW w:w="13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7D7B28D"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 xml:space="preserve">Occurrence </w:t>
            </w:r>
          </w:p>
        </w:tc>
        <w:tc>
          <w:tcPr>
            <w:tcW w:w="590" w:type="dxa"/>
            <w:tcBorders>
              <w:top w:val="nil"/>
              <w:left w:val="nil"/>
              <w:bottom w:val="single" w:sz="4" w:space="0" w:color="auto"/>
              <w:right w:val="single" w:sz="4" w:space="0" w:color="auto"/>
            </w:tcBorders>
            <w:shd w:val="clear" w:color="auto" w:fill="auto"/>
            <w:noWrap/>
            <w:vAlign w:val="center"/>
            <w:hideMark/>
          </w:tcPr>
          <w:p w14:paraId="58E9B1F3"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5.01</w:t>
            </w:r>
          </w:p>
        </w:tc>
        <w:tc>
          <w:tcPr>
            <w:tcW w:w="2188" w:type="dxa"/>
            <w:tcBorders>
              <w:top w:val="nil"/>
              <w:left w:val="nil"/>
              <w:bottom w:val="single" w:sz="4" w:space="0" w:color="auto"/>
              <w:right w:val="single" w:sz="4" w:space="0" w:color="auto"/>
            </w:tcBorders>
            <w:shd w:val="clear" w:color="auto" w:fill="F2F2F2" w:themeFill="background1" w:themeFillShade="F2"/>
            <w:noWrap/>
            <w:vAlign w:val="center"/>
            <w:hideMark/>
          </w:tcPr>
          <w:p w14:paraId="185C923E"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3686" w:type="dxa"/>
            <w:gridSpan w:val="2"/>
            <w:tcBorders>
              <w:top w:val="nil"/>
              <w:left w:val="nil"/>
              <w:bottom w:val="single" w:sz="4" w:space="0" w:color="auto"/>
              <w:right w:val="single" w:sz="4" w:space="0" w:color="auto"/>
            </w:tcBorders>
            <w:shd w:val="clear" w:color="auto" w:fill="F2F2F2" w:themeFill="background1" w:themeFillShade="F2"/>
            <w:hideMark/>
          </w:tcPr>
          <w:p w14:paraId="32631BA2" w14:textId="75CBF6B5"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w:t>
            </w:r>
            <w:r w:rsidR="00C62356">
              <w:rPr>
                <w:rFonts w:ascii="Times New Roman" w:eastAsia="Times New Roman" w:hAnsi="Times New Roman" w:cs="Times New Roman"/>
                <w:sz w:val="20"/>
                <w:szCs w:val="20"/>
                <w:lang w:eastAsia="pt-BR"/>
              </w:rPr>
              <w:t>Long, 2003</w:t>
            </w:r>
            <w:r w:rsidRPr="001128E3">
              <w:rPr>
                <w:rFonts w:ascii="Times New Roman" w:eastAsia="Times New Roman" w:hAnsi="Times New Roman" w:cs="Times New Roman"/>
                <w:sz w:val="20"/>
                <w:szCs w:val="20"/>
                <w:lang w:eastAsia="pt-BR"/>
              </w:rPr>
              <w:t>)</w:t>
            </w:r>
          </w:p>
        </w:tc>
      </w:tr>
      <w:tr w:rsidR="00CD7E1D" w:rsidRPr="001128E3" w14:paraId="5D92CF42" w14:textId="77777777" w:rsidTr="00945926">
        <w:trPr>
          <w:trHeight w:val="300"/>
        </w:trPr>
        <w:tc>
          <w:tcPr>
            <w:tcW w:w="1000" w:type="dxa"/>
            <w:vMerge/>
            <w:tcBorders>
              <w:top w:val="nil"/>
              <w:left w:val="single" w:sz="4" w:space="0" w:color="auto"/>
              <w:bottom w:val="single" w:sz="4" w:space="0" w:color="000000"/>
              <w:right w:val="single" w:sz="4" w:space="0" w:color="auto"/>
            </w:tcBorders>
            <w:vAlign w:val="center"/>
            <w:hideMark/>
          </w:tcPr>
          <w:p w14:paraId="568E343A"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40" w:type="dxa"/>
            <w:vMerge/>
            <w:tcBorders>
              <w:top w:val="nil"/>
              <w:left w:val="single" w:sz="4" w:space="0" w:color="auto"/>
              <w:bottom w:val="single" w:sz="4" w:space="0" w:color="000000"/>
              <w:right w:val="single" w:sz="4" w:space="0" w:color="auto"/>
            </w:tcBorders>
            <w:vAlign w:val="center"/>
            <w:hideMark/>
          </w:tcPr>
          <w:p w14:paraId="287678BA"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6402415F"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5.02</w:t>
            </w:r>
          </w:p>
        </w:tc>
        <w:tc>
          <w:tcPr>
            <w:tcW w:w="2188" w:type="dxa"/>
            <w:tcBorders>
              <w:top w:val="nil"/>
              <w:left w:val="nil"/>
              <w:bottom w:val="single" w:sz="4" w:space="0" w:color="auto"/>
              <w:right w:val="single" w:sz="4" w:space="0" w:color="auto"/>
            </w:tcBorders>
            <w:shd w:val="clear" w:color="auto" w:fill="F2F2F2" w:themeFill="background1" w:themeFillShade="F2"/>
            <w:noWrap/>
            <w:vAlign w:val="center"/>
            <w:hideMark/>
          </w:tcPr>
          <w:p w14:paraId="4592D67E"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3686" w:type="dxa"/>
            <w:gridSpan w:val="2"/>
            <w:tcBorders>
              <w:top w:val="nil"/>
              <w:left w:val="nil"/>
              <w:bottom w:val="single" w:sz="4" w:space="0" w:color="auto"/>
              <w:right w:val="single" w:sz="4" w:space="0" w:color="auto"/>
            </w:tcBorders>
            <w:shd w:val="clear" w:color="auto" w:fill="F2F2F2" w:themeFill="background1" w:themeFillShade="F2"/>
            <w:hideMark/>
          </w:tcPr>
          <w:p w14:paraId="2D3B78B7" w14:textId="05A5D9D8"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w:t>
            </w:r>
            <w:r w:rsidR="00C62356">
              <w:rPr>
                <w:rFonts w:ascii="Times New Roman" w:eastAsia="Times New Roman" w:hAnsi="Times New Roman" w:cs="Times New Roman"/>
                <w:sz w:val="20"/>
                <w:szCs w:val="20"/>
                <w:lang w:eastAsia="pt-BR"/>
              </w:rPr>
              <w:t>Long, 2003</w:t>
            </w:r>
            <w:r w:rsidRPr="001128E3">
              <w:rPr>
                <w:rFonts w:ascii="Times New Roman" w:eastAsia="Times New Roman" w:hAnsi="Times New Roman" w:cs="Times New Roman"/>
                <w:sz w:val="20"/>
                <w:szCs w:val="20"/>
                <w:lang w:eastAsia="pt-BR"/>
              </w:rPr>
              <w:t>)</w:t>
            </w:r>
          </w:p>
        </w:tc>
      </w:tr>
      <w:tr w:rsidR="00CD7E1D" w:rsidRPr="001128E3" w14:paraId="591C7F35" w14:textId="77777777" w:rsidTr="00945926">
        <w:trPr>
          <w:trHeight w:val="300"/>
        </w:trPr>
        <w:tc>
          <w:tcPr>
            <w:tcW w:w="1000" w:type="dxa"/>
            <w:vMerge/>
            <w:tcBorders>
              <w:top w:val="nil"/>
              <w:left w:val="single" w:sz="4" w:space="0" w:color="auto"/>
              <w:bottom w:val="single" w:sz="4" w:space="0" w:color="000000"/>
              <w:right w:val="single" w:sz="4" w:space="0" w:color="auto"/>
            </w:tcBorders>
            <w:vAlign w:val="center"/>
            <w:hideMark/>
          </w:tcPr>
          <w:p w14:paraId="6425FB74"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40" w:type="dxa"/>
            <w:vMerge/>
            <w:tcBorders>
              <w:top w:val="nil"/>
              <w:left w:val="single" w:sz="4" w:space="0" w:color="auto"/>
              <w:bottom w:val="single" w:sz="4" w:space="0" w:color="000000"/>
              <w:right w:val="single" w:sz="4" w:space="0" w:color="auto"/>
            </w:tcBorders>
            <w:vAlign w:val="center"/>
            <w:hideMark/>
          </w:tcPr>
          <w:p w14:paraId="202C813C"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6666AA72"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5.03</w:t>
            </w:r>
          </w:p>
        </w:tc>
        <w:tc>
          <w:tcPr>
            <w:tcW w:w="2188" w:type="dxa"/>
            <w:tcBorders>
              <w:top w:val="nil"/>
              <w:left w:val="nil"/>
              <w:bottom w:val="single" w:sz="4" w:space="0" w:color="auto"/>
              <w:right w:val="single" w:sz="4" w:space="0" w:color="auto"/>
            </w:tcBorders>
            <w:shd w:val="clear" w:color="auto" w:fill="F2F2F2" w:themeFill="background1" w:themeFillShade="F2"/>
            <w:noWrap/>
            <w:vAlign w:val="center"/>
            <w:hideMark/>
          </w:tcPr>
          <w:p w14:paraId="0BA5B47B"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No</w:t>
            </w:r>
          </w:p>
        </w:tc>
        <w:tc>
          <w:tcPr>
            <w:tcW w:w="3686" w:type="dxa"/>
            <w:gridSpan w:val="2"/>
            <w:tcBorders>
              <w:top w:val="nil"/>
              <w:left w:val="nil"/>
              <w:bottom w:val="single" w:sz="4" w:space="0" w:color="auto"/>
              <w:right w:val="single" w:sz="4" w:space="0" w:color="auto"/>
            </w:tcBorders>
            <w:shd w:val="clear" w:color="auto" w:fill="F2F2F2" w:themeFill="background1" w:themeFillShade="F2"/>
            <w:hideMark/>
          </w:tcPr>
          <w:p w14:paraId="6F0976B9" w14:textId="2F02B475" w:rsidR="00CD7E1D" w:rsidRPr="001128E3" w:rsidRDefault="00CD7E1D" w:rsidP="000C1057">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w:t>
            </w:r>
            <w:r w:rsidR="000C1057" w:rsidRPr="001128E3">
              <w:rPr>
                <w:rFonts w:ascii="Times New Roman" w:eastAsia="Times New Roman" w:hAnsi="Times New Roman" w:cs="Times New Roman"/>
                <w:sz w:val="20"/>
                <w:szCs w:val="20"/>
                <w:lang w:eastAsia="pt-BR"/>
              </w:rPr>
              <w:t>Batsaikhan and Tsytsulina</w:t>
            </w:r>
            <w:r w:rsidR="000C1057">
              <w:rPr>
                <w:rFonts w:ascii="Times New Roman" w:eastAsia="Times New Roman" w:hAnsi="Times New Roman" w:cs="Times New Roman"/>
                <w:sz w:val="20"/>
                <w:szCs w:val="20"/>
                <w:lang w:eastAsia="pt-BR"/>
              </w:rPr>
              <w:t>, 2</w:t>
            </w:r>
            <w:r w:rsidR="000C1057" w:rsidRPr="001128E3">
              <w:rPr>
                <w:rFonts w:ascii="Times New Roman" w:eastAsia="Times New Roman" w:hAnsi="Times New Roman" w:cs="Times New Roman"/>
                <w:sz w:val="20"/>
                <w:szCs w:val="20"/>
                <w:lang w:eastAsia="pt-BR"/>
              </w:rPr>
              <w:t>008</w:t>
            </w:r>
            <w:r w:rsidR="000C1057">
              <w:rPr>
                <w:rFonts w:ascii="Times New Roman" w:eastAsia="Times New Roman" w:hAnsi="Times New Roman" w:cs="Times New Roman"/>
                <w:sz w:val="20"/>
                <w:szCs w:val="20"/>
                <w:lang w:eastAsia="pt-BR"/>
              </w:rPr>
              <w:t xml:space="preserve">; </w:t>
            </w:r>
            <w:r w:rsidR="00C62356">
              <w:rPr>
                <w:rFonts w:ascii="Times New Roman" w:eastAsia="Times New Roman" w:hAnsi="Times New Roman" w:cs="Times New Roman"/>
                <w:sz w:val="20"/>
                <w:szCs w:val="20"/>
                <w:lang w:eastAsia="pt-BR"/>
              </w:rPr>
              <w:t>Long, 2003</w:t>
            </w:r>
            <w:r w:rsidRPr="001128E3">
              <w:rPr>
                <w:rFonts w:ascii="Times New Roman" w:eastAsia="Times New Roman" w:hAnsi="Times New Roman" w:cs="Times New Roman"/>
                <w:sz w:val="20"/>
                <w:szCs w:val="20"/>
                <w:lang w:eastAsia="pt-BR"/>
              </w:rPr>
              <w:t>)</w:t>
            </w:r>
          </w:p>
        </w:tc>
      </w:tr>
      <w:tr w:rsidR="00CD7E1D" w:rsidRPr="001128E3" w14:paraId="2501AFB0" w14:textId="77777777" w:rsidTr="00945926">
        <w:trPr>
          <w:trHeight w:val="300"/>
        </w:trPr>
        <w:tc>
          <w:tcPr>
            <w:tcW w:w="1000" w:type="dxa"/>
            <w:vMerge/>
            <w:tcBorders>
              <w:top w:val="nil"/>
              <w:left w:val="single" w:sz="4" w:space="0" w:color="auto"/>
              <w:bottom w:val="single" w:sz="4" w:space="0" w:color="000000"/>
              <w:right w:val="single" w:sz="4" w:space="0" w:color="auto"/>
            </w:tcBorders>
            <w:vAlign w:val="center"/>
            <w:hideMark/>
          </w:tcPr>
          <w:p w14:paraId="3548F297"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40" w:type="dxa"/>
            <w:vMerge/>
            <w:tcBorders>
              <w:top w:val="nil"/>
              <w:left w:val="single" w:sz="4" w:space="0" w:color="auto"/>
              <w:bottom w:val="single" w:sz="4" w:space="0" w:color="000000"/>
              <w:right w:val="single" w:sz="4" w:space="0" w:color="auto"/>
            </w:tcBorders>
            <w:vAlign w:val="center"/>
            <w:hideMark/>
          </w:tcPr>
          <w:p w14:paraId="4A8F58A1"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78480727"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5.04</w:t>
            </w:r>
          </w:p>
        </w:tc>
        <w:tc>
          <w:tcPr>
            <w:tcW w:w="2188" w:type="dxa"/>
            <w:tcBorders>
              <w:top w:val="nil"/>
              <w:left w:val="nil"/>
              <w:bottom w:val="single" w:sz="4" w:space="0" w:color="auto"/>
              <w:right w:val="single" w:sz="4" w:space="0" w:color="auto"/>
            </w:tcBorders>
            <w:shd w:val="clear" w:color="auto" w:fill="F2F2F2" w:themeFill="background1" w:themeFillShade="F2"/>
            <w:noWrap/>
            <w:vAlign w:val="center"/>
            <w:hideMark/>
          </w:tcPr>
          <w:p w14:paraId="7E476E3B"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3686" w:type="dxa"/>
            <w:gridSpan w:val="2"/>
            <w:tcBorders>
              <w:top w:val="nil"/>
              <w:left w:val="nil"/>
              <w:bottom w:val="single" w:sz="4" w:space="0" w:color="auto"/>
              <w:right w:val="single" w:sz="4" w:space="0" w:color="auto"/>
            </w:tcBorders>
            <w:shd w:val="clear" w:color="auto" w:fill="F2F2F2" w:themeFill="background1" w:themeFillShade="F2"/>
            <w:hideMark/>
          </w:tcPr>
          <w:p w14:paraId="155CD26F" w14:textId="48164F58"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w:t>
            </w:r>
            <w:r w:rsidR="00C62356">
              <w:rPr>
                <w:rFonts w:ascii="Times New Roman" w:eastAsia="Times New Roman" w:hAnsi="Times New Roman" w:cs="Times New Roman"/>
                <w:sz w:val="20"/>
                <w:szCs w:val="20"/>
                <w:lang w:eastAsia="pt-BR"/>
              </w:rPr>
              <w:t>Long, 2003</w:t>
            </w:r>
            <w:r w:rsidRPr="001128E3">
              <w:rPr>
                <w:rFonts w:ascii="Times New Roman" w:eastAsia="Times New Roman" w:hAnsi="Times New Roman" w:cs="Times New Roman"/>
                <w:sz w:val="20"/>
                <w:szCs w:val="20"/>
                <w:lang w:eastAsia="pt-BR"/>
              </w:rPr>
              <w:t>)</w:t>
            </w:r>
          </w:p>
        </w:tc>
      </w:tr>
      <w:tr w:rsidR="00CD7E1D" w:rsidRPr="001128E3" w14:paraId="69825402" w14:textId="77777777" w:rsidTr="00945926">
        <w:trPr>
          <w:trHeight w:val="300"/>
        </w:trPr>
        <w:tc>
          <w:tcPr>
            <w:tcW w:w="1000" w:type="dxa"/>
            <w:vMerge/>
            <w:tcBorders>
              <w:top w:val="nil"/>
              <w:left w:val="single" w:sz="4" w:space="0" w:color="auto"/>
              <w:bottom w:val="single" w:sz="4" w:space="0" w:color="000000"/>
              <w:right w:val="single" w:sz="4" w:space="0" w:color="auto"/>
            </w:tcBorders>
            <w:vAlign w:val="center"/>
            <w:hideMark/>
          </w:tcPr>
          <w:p w14:paraId="4CBDB1BA"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40" w:type="dxa"/>
            <w:vMerge/>
            <w:tcBorders>
              <w:top w:val="nil"/>
              <w:left w:val="single" w:sz="4" w:space="0" w:color="auto"/>
              <w:bottom w:val="single" w:sz="4" w:space="0" w:color="000000"/>
              <w:right w:val="single" w:sz="4" w:space="0" w:color="auto"/>
            </w:tcBorders>
            <w:vAlign w:val="center"/>
            <w:hideMark/>
          </w:tcPr>
          <w:p w14:paraId="24580EA7"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6136ED97"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5.05</w:t>
            </w:r>
          </w:p>
        </w:tc>
        <w:tc>
          <w:tcPr>
            <w:tcW w:w="2188" w:type="dxa"/>
            <w:tcBorders>
              <w:top w:val="nil"/>
              <w:left w:val="nil"/>
              <w:bottom w:val="single" w:sz="4" w:space="0" w:color="auto"/>
              <w:right w:val="single" w:sz="4" w:space="0" w:color="auto"/>
            </w:tcBorders>
            <w:shd w:val="clear" w:color="auto" w:fill="F2F2F2" w:themeFill="background1" w:themeFillShade="F2"/>
            <w:noWrap/>
            <w:vAlign w:val="center"/>
            <w:hideMark/>
          </w:tcPr>
          <w:p w14:paraId="13459A4B"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3686" w:type="dxa"/>
            <w:gridSpan w:val="2"/>
            <w:tcBorders>
              <w:top w:val="nil"/>
              <w:left w:val="nil"/>
              <w:bottom w:val="single" w:sz="4" w:space="0" w:color="auto"/>
              <w:right w:val="single" w:sz="4" w:space="0" w:color="auto"/>
            </w:tcBorders>
            <w:shd w:val="clear" w:color="auto" w:fill="F2F2F2" w:themeFill="background1" w:themeFillShade="F2"/>
            <w:noWrap/>
            <w:hideMark/>
          </w:tcPr>
          <w:p w14:paraId="703CD9F4" w14:textId="7CC8BE0F" w:rsidR="00CD7E1D" w:rsidRPr="001128E3" w:rsidRDefault="00CD7E1D" w:rsidP="000C1057">
            <w:pPr>
              <w:spacing w:after="0" w:line="360" w:lineRule="auto"/>
              <w:jc w:val="both"/>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w:t>
            </w:r>
            <w:r w:rsidR="000C1057" w:rsidRPr="001128E3">
              <w:rPr>
                <w:rFonts w:ascii="Times New Roman" w:eastAsia="Times New Roman" w:hAnsi="Times New Roman" w:cs="Times New Roman"/>
                <w:sz w:val="20"/>
                <w:szCs w:val="20"/>
                <w:lang w:eastAsia="pt-BR"/>
              </w:rPr>
              <w:t>DAISIE</w:t>
            </w:r>
            <w:r w:rsidR="000C1057">
              <w:rPr>
                <w:rFonts w:ascii="Times New Roman" w:eastAsia="Times New Roman" w:hAnsi="Times New Roman" w:cs="Times New Roman"/>
                <w:sz w:val="20"/>
                <w:szCs w:val="20"/>
                <w:lang w:eastAsia="pt-BR"/>
              </w:rPr>
              <w:t>, 2</w:t>
            </w:r>
            <w:r w:rsidR="000C1057" w:rsidRPr="001128E3">
              <w:rPr>
                <w:rFonts w:ascii="Times New Roman" w:eastAsia="Times New Roman" w:hAnsi="Times New Roman" w:cs="Times New Roman"/>
                <w:sz w:val="20"/>
                <w:szCs w:val="20"/>
                <w:lang w:eastAsia="pt-BR"/>
              </w:rPr>
              <w:t>015</w:t>
            </w:r>
            <w:r w:rsidR="000C1057">
              <w:rPr>
                <w:rFonts w:ascii="Times New Roman" w:eastAsia="Times New Roman" w:hAnsi="Times New Roman" w:cs="Times New Roman"/>
                <w:sz w:val="20"/>
                <w:szCs w:val="20"/>
                <w:lang w:eastAsia="pt-BR"/>
              </w:rPr>
              <w:t xml:space="preserve">; </w:t>
            </w:r>
            <w:r w:rsidR="00C62356">
              <w:rPr>
                <w:rFonts w:ascii="Times New Roman" w:eastAsia="Times New Roman" w:hAnsi="Times New Roman" w:cs="Times New Roman"/>
                <w:sz w:val="20"/>
                <w:szCs w:val="20"/>
                <w:lang w:eastAsia="pt-BR"/>
              </w:rPr>
              <w:t>Long, 2003</w:t>
            </w:r>
            <w:r w:rsidRPr="001128E3">
              <w:rPr>
                <w:rFonts w:ascii="Times New Roman" w:eastAsia="Times New Roman" w:hAnsi="Times New Roman" w:cs="Times New Roman"/>
                <w:sz w:val="20"/>
                <w:szCs w:val="20"/>
                <w:lang w:eastAsia="pt-BR"/>
              </w:rPr>
              <w:t>)</w:t>
            </w:r>
          </w:p>
        </w:tc>
      </w:tr>
      <w:tr w:rsidR="00CD7E1D" w:rsidRPr="001128E3" w14:paraId="33A5D274" w14:textId="77777777" w:rsidTr="004E7F19">
        <w:trPr>
          <w:trHeight w:val="300"/>
        </w:trPr>
        <w:tc>
          <w:tcPr>
            <w:tcW w:w="5118" w:type="dxa"/>
            <w:gridSpan w:val="4"/>
            <w:tcBorders>
              <w:top w:val="single" w:sz="4" w:space="0" w:color="auto"/>
              <w:left w:val="single" w:sz="4" w:space="0" w:color="auto"/>
              <w:bottom w:val="single" w:sz="4" w:space="0" w:color="auto"/>
              <w:right w:val="single" w:sz="4" w:space="0" w:color="000000"/>
            </w:tcBorders>
            <w:shd w:val="clear" w:color="auto" w:fill="000000" w:themeFill="text1"/>
            <w:vAlign w:val="center"/>
            <w:hideMark/>
          </w:tcPr>
          <w:p w14:paraId="47DDBFFF" w14:textId="6D67079B" w:rsidR="00CD7E1D" w:rsidRPr="001128E3" w:rsidRDefault="007D25E9" w:rsidP="001128E3">
            <w:pPr>
              <w:spacing w:after="0" w:line="360" w:lineRule="auto"/>
              <w:rPr>
                <w:rFonts w:ascii="Times New Roman" w:eastAsia="Times New Roman" w:hAnsi="Times New Roman" w:cs="Times New Roman"/>
                <w:b/>
                <w:bCs/>
                <w:sz w:val="20"/>
                <w:szCs w:val="20"/>
                <w:lang w:eastAsia="pt-BR"/>
              </w:rPr>
            </w:pPr>
            <w:r>
              <w:rPr>
                <w:rFonts w:ascii="Times New Roman" w:eastAsia="Times New Roman" w:hAnsi="Times New Roman" w:cs="Times New Roman"/>
                <w:b/>
                <w:bCs/>
                <w:sz w:val="20"/>
                <w:szCs w:val="20"/>
                <w:lang w:eastAsia="pt-BR"/>
              </w:rPr>
              <w:t>Social and economic features</w:t>
            </w:r>
          </w:p>
        </w:tc>
        <w:tc>
          <w:tcPr>
            <w:tcW w:w="3686" w:type="dxa"/>
            <w:gridSpan w:val="2"/>
            <w:tcBorders>
              <w:top w:val="nil"/>
              <w:left w:val="nil"/>
              <w:bottom w:val="single" w:sz="4" w:space="0" w:color="auto"/>
              <w:right w:val="single" w:sz="4" w:space="0" w:color="auto"/>
            </w:tcBorders>
            <w:shd w:val="clear" w:color="auto" w:fill="000000" w:themeFill="text1"/>
            <w:vAlign w:val="center"/>
            <w:hideMark/>
          </w:tcPr>
          <w:p w14:paraId="211B695D" w14:textId="77777777" w:rsidR="00CD7E1D" w:rsidRPr="001128E3" w:rsidRDefault="00CD7E1D" w:rsidP="001128E3">
            <w:pPr>
              <w:spacing w:after="0" w:line="360" w:lineRule="auto"/>
              <w:rPr>
                <w:rFonts w:ascii="Times New Roman" w:eastAsia="Times New Roman" w:hAnsi="Times New Roman" w:cs="Times New Roman"/>
                <w:b/>
                <w:bCs/>
                <w:sz w:val="20"/>
                <w:szCs w:val="20"/>
                <w:lang w:eastAsia="pt-BR"/>
              </w:rPr>
            </w:pPr>
            <w:r w:rsidRPr="001128E3">
              <w:rPr>
                <w:rFonts w:ascii="Times New Roman" w:eastAsia="Times New Roman" w:hAnsi="Times New Roman" w:cs="Times New Roman"/>
                <w:b/>
                <w:bCs/>
                <w:sz w:val="20"/>
                <w:szCs w:val="20"/>
                <w:lang w:eastAsia="pt-BR"/>
              </w:rPr>
              <w:t> </w:t>
            </w:r>
          </w:p>
        </w:tc>
      </w:tr>
      <w:tr w:rsidR="00CD7E1D" w:rsidRPr="001128E3" w14:paraId="3EDB6C13" w14:textId="77777777" w:rsidTr="00945926">
        <w:trPr>
          <w:trHeight w:val="300"/>
        </w:trPr>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B87726C"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C</w:t>
            </w:r>
          </w:p>
        </w:tc>
        <w:tc>
          <w:tcPr>
            <w:tcW w:w="1340" w:type="dxa"/>
            <w:vMerge w:val="restart"/>
            <w:tcBorders>
              <w:top w:val="nil"/>
              <w:left w:val="single" w:sz="4" w:space="0" w:color="auto"/>
              <w:bottom w:val="single" w:sz="4" w:space="0" w:color="000000"/>
              <w:right w:val="single" w:sz="4" w:space="0" w:color="auto"/>
            </w:tcBorders>
            <w:shd w:val="clear" w:color="auto" w:fill="auto"/>
            <w:vAlign w:val="center"/>
            <w:hideMark/>
          </w:tcPr>
          <w:p w14:paraId="163D819D"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val="en-US" w:eastAsia="pt-BR"/>
              </w:rPr>
            </w:pPr>
            <w:r w:rsidRPr="001128E3">
              <w:rPr>
                <w:rFonts w:ascii="Times New Roman" w:eastAsia="Times New Roman" w:hAnsi="Times New Roman" w:cs="Times New Roman"/>
                <w:sz w:val="20"/>
                <w:szCs w:val="20"/>
                <w:lang w:val="en-US" w:eastAsia="pt-BR"/>
              </w:rPr>
              <w:t>Economic importance of the taxon</w:t>
            </w:r>
          </w:p>
        </w:tc>
        <w:tc>
          <w:tcPr>
            <w:tcW w:w="590" w:type="dxa"/>
            <w:tcBorders>
              <w:top w:val="nil"/>
              <w:left w:val="nil"/>
              <w:bottom w:val="single" w:sz="4" w:space="0" w:color="auto"/>
              <w:right w:val="single" w:sz="4" w:space="0" w:color="auto"/>
            </w:tcBorders>
            <w:shd w:val="clear" w:color="auto" w:fill="auto"/>
            <w:noWrap/>
            <w:vAlign w:val="center"/>
            <w:hideMark/>
          </w:tcPr>
          <w:p w14:paraId="50A2188F"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6.01</w:t>
            </w:r>
          </w:p>
        </w:tc>
        <w:tc>
          <w:tcPr>
            <w:tcW w:w="2188" w:type="dxa"/>
            <w:tcBorders>
              <w:top w:val="nil"/>
              <w:left w:val="nil"/>
              <w:bottom w:val="single" w:sz="4" w:space="0" w:color="auto"/>
              <w:right w:val="single" w:sz="4" w:space="0" w:color="auto"/>
            </w:tcBorders>
            <w:shd w:val="clear" w:color="auto" w:fill="F2F2F2" w:themeFill="background1" w:themeFillShade="F2"/>
            <w:noWrap/>
            <w:vAlign w:val="center"/>
            <w:hideMark/>
          </w:tcPr>
          <w:p w14:paraId="75950C73"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3686" w:type="dxa"/>
            <w:gridSpan w:val="2"/>
            <w:tcBorders>
              <w:top w:val="nil"/>
              <w:left w:val="nil"/>
              <w:bottom w:val="single" w:sz="4" w:space="0" w:color="auto"/>
              <w:right w:val="single" w:sz="4" w:space="0" w:color="auto"/>
            </w:tcBorders>
            <w:shd w:val="clear" w:color="auto" w:fill="F2F2F2" w:themeFill="background1" w:themeFillShade="F2"/>
            <w:hideMark/>
          </w:tcPr>
          <w:p w14:paraId="720B8432" w14:textId="7885495C"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(Gulotta</w:t>
            </w:r>
            <w:r w:rsidR="00C62356">
              <w:rPr>
                <w:rFonts w:ascii="Times New Roman" w:eastAsia="Times New Roman" w:hAnsi="Times New Roman" w:cs="Times New Roman"/>
                <w:sz w:val="20"/>
                <w:szCs w:val="20"/>
                <w:lang w:eastAsia="pt-BR"/>
              </w:rPr>
              <w:t>, 1</w:t>
            </w:r>
            <w:r w:rsidRPr="001128E3">
              <w:rPr>
                <w:rFonts w:ascii="Times New Roman" w:eastAsia="Times New Roman" w:hAnsi="Times New Roman" w:cs="Times New Roman"/>
                <w:sz w:val="20"/>
                <w:szCs w:val="20"/>
                <w:lang w:eastAsia="pt-BR"/>
              </w:rPr>
              <w:t>971)</w:t>
            </w:r>
          </w:p>
        </w:tc>
      </w:tr>
      <w:tr w:rsidR="00CD7E1D" w:rsidRPr="00611B4D" w14:paraId="130BC5CB" w14:textId="77777777" w:rsidTr="00945926">
        <w:trPr>
          <w:trHeight w:val="300"/>
        </w:trPr>
        <w:tc>
          <w:tcPr>
            <w:tcW w:w="1000" w:type="dxa"/>
            <w:vMerge/>
            <w:tcBorders>
              <w:top w:val="nil"/>
              <w:left w:val="single" w:sz="4" w:space="0" w:color="auto"/>
              <w:bottom w:val="single" w:sz="4" w:space="0" w:color="000000"/>
              <w:right w:val="single" w:sz="4" w:space="0" w:color="auto"/>
            </w:tcBorders>
            <w:vAlign w:val="center"/>
            <w:hideMark/>
          </w:tcPr>
          <w:p w14:paraId="02CDDCC3"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40" w:type="dxa"/>
            <w:vMerge/>
            <w:tcBorders>
              <w:top w:val="nil"/>
              <w:left w:val="single" w:sz="4" w:space="0" w:color="auto"/>
              <w:bottom w:val="single" w:sz="4" w:space="0" w:color="000000"/>
              <w:right w:val="single" w:sz="4" w:space="0" w:color="auto"/>
            </w:tcBorders>
            <w:vAlign w:val="center"/>
            <w:hideMark/>
          </w:tcPr>
          <w:p w14:paraId="2E9ADFBC"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0686004D"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6.02</w:t>
            </w:r>
          </w:p>
        </w:tc>
        <w:tc>
          <w:tcPr>
            <w:tcW w:w="2188" w:type="dxa"/>
            <w:tcBorders>
              <w:top w:val="nil"/>
              <w:left w:val="nil"/>
              <w:bottom w:val="single" w:sz="4" w:space="0" w:color="auto"/>
              <w:right w:val="single" w:sz="4" w:space="0" w:color="auto"/>
            </w:tcBorders>
            <w:shd w:val="clear" w:color="auto" w:fill="F2F2F2" w:themeFill="background1" w:themeFillShade="F2"/>
            <w:noWrap/>
            <w:vAlign w:val="center"/>
            <w:hideMark/>
          </w:tcPr>
          <w:p w14:paraId="5DC63BA6"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3686" w:type="dxa"/>
            <w:gridSpan w:val="2"/>
            <w:tcBorders>
              <w:top w:val="nil"/>
              <w:left w:val="nil"/>
              <w:bottom w:val="single" w:sz="4" w:space="0" w:color="auto"/>
              <w:right w:val="single" w:sz="4" w:space="0" w:color="auto"/>
            </w:tcBorders>
            <w:shd w:val="clear" w:color="auto" w:fill="F2F2F2" w:themeFill="background1" w:themeFillShade="F2"/>
            <w:hideMark/>
          </w:tcPr>
          <w:p w14:paraId="18EB398E"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r w:rsidRPr="001128E3">
              <w:rPr>
                <w:rFonts w:ascii="Times New Roman" w:eastAsia="Times New Roman" w:hAnsi="Times New Roman" w:cs="Times New Roman"/>
                <w:sz w:val="20"/>
                <w:szCs w:val="20"/>
                <w:lang w:val="en-US" w:eastAsia="pt-BR"/>
              </w:rPr>
              <w:t>Sold in pet stores throughout Brazil</w:t>
            </w:r>
          </w:p>
        </w:tc>
      </w:tr>
      <w:tr w:rsidR="00CD7E1D" w:rsidRPr="001128E3" w14:paraId="30485EF9" w14:textId="77777777" w:rsidTr="00945926">
        <w:trPr>
          <w:trHeight w:val="300"/>
        </w:trPr>
        <w:tc>
          <w:tcPr>
            <w:tcW w:w="1000" w:type="dxa"/>
            <w:vMerge/>
            <w:tcBorders>
              <w:top w:val="nil"/>
              <w:left w:val="single" w:sz="4" w:space="0" w:color="auto"/>
              <w:bottom w:val="single" w:sz="4" w:space="0" w:color="000000"/>
              <w:right w:val="single" w:sz="4" w:space="0" w:color="auto"/>
            </w:tcBorders>
            <w:vAlign w:val="center"/>
            <w:hideMark/>
          </w:tcPr>
          <w:p w14:paraId="45AFC1FB"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1340" w:type="dxa"/>
            <w:vMerge/>
            <w:tcBorders>
              <w:top w:val="nil"/>
              <w:left w:val="single" w:sz="4" w:space="0" w:color="auto"/>
              <w:bottom w:val="single" w:sz="4" w:space="0" w:color="000000"/>
              <w:right w:val="single" w:sz="4" w:space="0" w:color="auto"/>
            </w:tcBorders>
            <w:vAlign w:val="center"/>
            <w:hideMark/>
          </w:tcPr>
          <w:p w14:paraId="02B18DBC"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709706B6"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6.03</w:t>
            </w:r>
          </w:p>
        </w:tc>
        <w:tc>
          <w:tcPr>
            <w:tcW w:w="2188" w:type="dxa"/>
            <w:tcBorders>
              <w:top w:val="nil"/>
              <w:left w:val="nil"/>
              <w:bottom w:val="single" w:sz="4" w:space="0" w:color="auto"/>
              <w:right w:val="single" w:sz="4" w:space="0" w:color="auto"/>
            </w:tcBorders>
            <w:shd w:val="clear" w:color="auto" w:fill="F2F2F2" w:themeFill="background1" w:themeFillShade="F2"/>
            <w:noWrap/>
            <w:vAlign w:val="center"/>
            <w:hideMark/>
          </w:tcPr>
          <w:p w14:paraId="6CE974C5"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3686" w:type="dxa"/>
            <w:gridSpan w:val="2"/>
            <w:tcBorders>
              <w:top w:val="nil"/>
              <w:left w:val="nil"/>
              <w:bottom w:val="single" w:sz="4" w:space="0" w:color="auto"/>
              <w:right w:val="single" w:sz="4" w:space="0" w:color="auto"/>
            </w:tcBorders>
            <w:shd w:val="clear" w:color="auto" w:fill="F2F2F2" w:themeFill="background1" w:themeFillShade="F2"/>
            <w:hideMark/>
          </w:tcPr>
          <w:p w14:paraId="533195B0" w14:textId="5C954676"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w:t>
            </w:r>
            <w:r w:rsidR="00C62356">
              <w:rPr>
                <w:rFonts w:ascii="Times New Roman" w:eastAsia="Times New Roman" w:hAnsi="Times New Roman" w:cs="Times New Roman"/>
                <w:sz w:val="20"/>
                <w:szCs w:val="20"/>
                <w:lang w:eastAsia="pt-BR"/>
              </w:rPr>
              <w:t>Long, 2003</w:t>
            </w:r>
            <w:r w:rsidRPr="001128E3">
              <w:rPr>
                <w:rFonts w:ascii="Times New Roman" w:eastAsia="Times New Roman" w:hAnsi="Times New Roman" w:cs="Times New Roman"/>
                <w:sz w:val="20"/>
                <w:szCs w:val="20"/>
                <w:lang w:eastAsia="pt-BR"/>
              </w:rPr>
              <w:t>)</w:t>
            </w:r>
          </w:p>
        </w:tc>
      </w:tr>
      <w:tr w:rsidR="00CD7E1D" w:rsidRPr="001128E3" w14:paraId="56929E7A" w14:textId="77777777" w:rsidTr="00945926">
        <w:trPr>
          <w:trHeight w:val="300"/>
        </w:trPr>
        <w:tc>
          <w:tcPr>
            <w:tcW w:w="1000" w:type="dxa"/>
            <w:vMerge/>
            <w:tcBorders>
              <w:top w:val="nil"/>
              <w:left w:val="single" w:sz="4" w:space="0" w:color="auto"/>
              <w:bottom w:val="single" w:sz="4" w:space="0" w:color="000000"/>
              <w:right w:val="single" w:sz="4" w:space="0" w:color="auto"/>
            </w:tcBorders>
            <w:vAlign w:val="center"/>
            <w:hideMark/>
          </w:tcPr>
          <w:p w14:paraId="63704EB9"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40" w:type="dxa"/>
            <w:vMerge w:val="restart"/>
            <w:tcBorders>
              <w:top w:val="nil"/>
              <w:left w:val="single" w:sz="4" w:space="0" w:color="auto"/>
              <w:bottom w:val="single" w:sz="4" w:space="0" w:color="000000"/>
              <w:right w:val="single" w:sz="4" w:space="0" w:color="auto"/>
            </w:tcBorders>
            <w:shd w:val="clear" w:color="auto" w:fill="auto"/>
            <w:vAlign w:val="center"/>
            <w:hideMark/>
          </w:tcPr>
          <w:p w14:paraId="6688E7FF"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 xml:space="preserve">Risk to People </w:t>
            </w:r>
          </w:p>
        </w:tc>
        <w:tc>
          <w:tcPr>
            <w:tcW w:w="590" w:type="dxa"/>
            <w:tcBorders>
              <w:top w:val="nil"/>
              <w:left w:val="nil"/>
              <w:bottom w:val="single" w:sz="4" w:space="0" w:color="auto"/>
              <w:right w:val="single" w:sz="4" w:space="0" w:color="auto"/>
            </w:tcBorders>
            <w:shd w:val="clear" w:color="auto" w:fill="auto"/>
            <w:noWrap/>
            <w:vAlign w:val="center"/>
            <w:hideMark/>
          </w:tcPr>
          <w:p w14:paraId="2D3904D8"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7.01</w:t>
            </w:r>
          </w:p>
        </w:tc>
        <w:tc>
          <w:tcPr>
            <w:tcW w:w="2188" w:type="dxa"/>
            <w:tcBorders>
              <w:top w:val="nil"/>
              <w:left w:val="nil"/>
              <w:bottom w:val="single" w:sz="4" w:space="0" w:color="auto"/>
              <w:right w:val="single" w:sz="4" w:space="0" w:color="auto"/>
            </w:tcBorders>
            <w:shd w:val="clear" w:color="auto" w:fill="F2F2F2" w:themeFill="background1" w:themeFillShade="F2"/>
            <w:vAlign w:val="center"/>
            <w:hideMark/>
          </w:tcPr>
          <w:p w14:paraId="7F7B98D3"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No</w:t>
            </w:r>
          </w:p>
        </w:tc>
        <w:tc>
          <w:tcPr>
            <w:tcW w:w="3686" w:type="dxa"/>
            <w:gridSpan w:val="2"/>
            <w:tcBorders>
              <w:top w:val="nil"/>
              <w:left w:val="nil"/>
              <w:bottom w:val="single" w:sz="4" w:space="0" w:color="auto"/>
              <w:right w:val="single" w:sz="4" w:space="0" w:color="auto"/>
            </w:tcBorders>
            <w:shd w:val="clear" w:color="auto" w:fill="F2F2F2" w:themeFill="background1" w:themeFillShade="F2"/>
            <w:hideMark/>
          </w:tcPr>
          <w:p w14:paraId="43A2C5FF" w14:textId="691F25E0"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(Gulotta</w:t>
            </w:r>
            <w:r w:rsidR="00C62356">
              <w:rPr>
                <w:rFonts w:ascii="Times New Roman" w:eastAsia="Times New Roman" w:hAnsi="Times New Roman" w:cs="Times New Roman"/>
                <w:sz w:val="20"/>
                <w:szCs w:val="20"/>
                <w:lang w:eastAsia="pt-BR"/>
              </w:rPr>
              <w:t>, 1</w:t>
            </w:r>
            <w:r w:rsidRPr="001128E3">
              <w:rPr>
                <w:rFonts w:ascii="Times New Roman" w:eastAsia="Times New Roman" w:hAnsi="Times New Roman" w:cs="Times New Roman"/>
                <w:sz w:val="20"/>
                <w:szCs w:val="20"/>
                <w:lang w:eastAsia="pt-BR"/>
              </w:rPr>
              <w:t>971)</w:t>
            </w:r>
          </w:p>
        </w:tc>
      </w:tr>
      <w:tr w:rsidR="00CD7E1D" w:rsidRPr="00611B4D" w14:paraId="247BE6FC" w14:textId="77777777" w:rsidTr="00945926">
        <w:trPr>
          <w:trHeight w:val="510"/>
        </w:trPr>
        <w:tc>
          <w:tcPr>
            <w:tcW w:w="1000" w:type="dxa"/>
            <w:vMerge/>
            <w:tcBorders>
              <w:top w:val="nil"/>
              <w:left w:val="single" w:sz="4" w:space="0" w:color="auto"/>
              <w:bottom w:val="single" w:sz="4" w:space="0" w:color="000000"/>
              <w:right w:val="single" w:sz="4" w:space="0" w:color="auto"/>
            </w:tcBorders>
            <w:vAlign w:val="center"/>
            <w:hideMark/>
          </w:tcPr>
          <w:p w14:paraId="51D69C2A"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40" w:type="dxa"/>
            <w:vMerge/>
            <w:tcBorders>
              <w:top w:val="nil"/>
              <w:left w:val="single" w:sz="4" w:space="0" w:color="auto"/>
              <w:bottom w:val="single" w:sz="4" w:space="0" w:color="000000"/>
              <w:right w:val="single" w:sz="4" w:space="0" w:color="auto"/>
            </w:tcBorders>
            <w:vAlign w:val="center"/>
            <w:hideMark/>
          </w:tcPr>
          <w:p w14:paraId="3131DC0A"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60D32ADF"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7.02</w:t>
            </w:r>
          </w:p>
        </w:tc>
        <w:tc>
          <w:tcPr>
            <w:tcW w:w="2188" w:type="dxa"/>
            <w:tcBorders>
              <w:top w:val="nil"/>
              <w:left w:val="nil"/>
              <w:bottom w:val="single" w:sz="4" w:space="0" w:color="auto"/>
              <w:right w:val="single" w:sz="4" w:space="0" w:color="auto"/>
            </w:tcBorders>
            <w:shd w:val="clear" w:color="auto" w:fill="F2F2F2" w:themeFill="background1" w:themeFillShade="F2"/>
            <w:noWrap/>
            <w:vAlign w:val="center"/>
            <w:hideMark/>
          </w:tcPr>
          <w:p w14:paraId="2020928B"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No</w:t>
            </w:r>
          </w:p>
        </w:tc>
        <w:tc>
          <w:tcPr>
            <w:tcW w:w="3686" w:type="dxa"/>
            <w:gridSpan w:val="2"/>
            <w:tcBorders>
              <w:top w:val="nil"/>
              <w:left w:val="nil"/>
              <w:bottom w:val="single" w:sz="4" w:space="0" w:color="auto"/>
              <w:right w:val="single" w:sz="4" w:space="0" w:color="auto"/>
            </w:tcBorders>
            <w:shd w:val="clear" w:color="auto" w:fill="F2F2F2" w:themeFill="background1" w:themeFillShade="F2"/>
            <w:hideMark/>
          </w:tcPr>
          <w:p w14:paraId="1CA296B2"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r w:rsidRPr="001128E3">
              <w:rPr>
                <w:rFonts w:ascii="Times New Roman" w:eastAsia="Times New Roman" w:hAnsi="Times New Roman" w:cs="Times New Roman"/>
                <w:sz w:val="20"/>
                <w:szCs w:val="20"/>
                <w:lang w:val="en-US" w:eastAsia="pt-BR"/>
              </w:rPr>
              <w:t>There are no records of toxins inoculated by this species</w:t>
            </w:r>
          </w:p>
        </w:tc>
      </w:tr>
      <w:tr w:rsidR="00CD7E1D" w:rsidRPr="001128E3" w14:paraId="34AD8BFD" w14:textId="77777777" w:rsidTr="00945926">
        <w:trPr>
          <w:trHeight w:val="300"/>
        </w:trPr>
        <w:tc>
          <w:tcPr>
            <w:tcW w:w="1000" w:type="dxa"/>
            <w:vMerge/>
            <w:tcBorders>
              <w:top w:val="nil"/>
              <w:left w:val="single" w:sz="4" w:space="0" w:color="auto"/>
              <w:bottom w:val="single" w:sz="4" w:space="0" w:color="000000"/>
              <w:right w:val="single" w:sz="4" w:space="0" w:color="auto"/>
            </w:tcBorders>
            <w:vAlign w:val="center"/>
            <w:hideMark/>
          </w:tcPr>
          <w:p w14:paraId="40590D7D"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1340" w:type="dxa"/>
            <w:vMerge/>
            <w:tcBorders>
              <w:top w:val="nil"/>
              <w:left w:val="single" w:sz="4" w:space="0" w:color="auto"/>
              <w:bottom w:val="single" w:sz="4" w:space="0" w:color="000000"/>
              <w:right w:val="single" w:sz="4" w:space="0" w:color="auto"/>
            </w:tcBorders>
            <w:vAlign w:val="center"/>
            <w:hideMark/>
          </w:tcPr>
          <w:p w14:paraId="33675A3D"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1EFDAA3B"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7.03</w:t>
            </w:r>
          </w:p>
        </w:tc>
        <w:tc>
          <w:tcPr>
            <w:tcW w:w="2188" w:type="dxa"/>
            <w:tcBorders>
              <w:top w:val="nil"/>
              <w:left w:val="nil"/>
              <w:bottom w:val="single" w:sz="4" w:space="0" w:color="auto"/>
              <w:right w:val="single" w:sz="4" w:space="0" w:color="auto"/>
            </w:tcBorders>
            <w:shd w:val="clear" w:color="auto" w:fill="F2F2F2" w:themeFill="background1" w:themeFillShade="F2"/>
            <w:noWrap/>
            <w:vAlign w:val="center"/>
            <w:hideMark/>
          </w:tcPr>
          <w:p w14:paraId="04786BA2"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3686" w:type="dxa"/>
            <w:gridSpan w:val="2"/>
            <w:tcBorders>
              <w:top w:val="nil"/>
              <w:left w:val="nil"/>
              <w:bottom w:val="single" w:sz="4" w:space="0" w:color="auto"/>
              <w:right w:val="single" w:sz="4" w:space="0" w:color="auto"/>
            </w:tcBorders>
            <w:shd w:val="clear" w:color="auto" w:fill="F2F2F2" w:themeFill="background1" w:themeFillShade="F2"/>
            <w:hideMark/>
          </w:tcPr>
          <w:p w14:paraId="1AC5E34C" w14:textId="686D084D"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(Gaastra et al.</w:t>
            </w:r>
            <w:r w:rsidR="00C62356">
              <w:rPr>
                <w:rFonts w:ascii="Times New Roman" w:eastAsia="Times New Roman" w:hAnsi="Times New Roman" w:cs="Times New Roman"/>
                <w:sz w:val="20"/>
                <w:szCs w:val="20"/>
                <w:lang w:eastAsia="pt-BR"/>
              </w:rPr>
              <w:t>, 2</w:t>
            </w:r>
            <w:r w:rsidRPr="001128E3">
              <w:rPr>
                <w:rFonts w:ascii="Times New Roman" w:eastAsia="Times New Roman" w:hAnsi="Times New Roman" w:cs="Times New Roman"/>
                <w:sz w:val="20"/>
                <w:szCs w:val="20"/>
                <w:lang w:eastAsia="pt-BR"/>
              </w:rPr>
              <w:t>009)</w:t>
            </w:r>
          </w:p>
        </w:tc>
      </w:tr>
      <w:tr w:rsidR="00CD7E1D" w:rsidRPr="001128E3" w14:paraId="3C5B6C5B" w14:textId="77777777" w:rsidTr="004E7F19">
        <w:trPr>
          <w:trHeight w:val="300"/>
        </w:trPr>
        <w:tc>
          <w:tcPr>
            <w:tcW w:w="5118" w:type="dxa"/>
            <w:gridSpan w:val="4"/>
            <w:tcBorders>
              <w:top w:val="single" w:sz="4" w:space="0" w:color="auto"/>
              <w:left w:val="single" w:sz="4" w:space="0" w:color="auto"/>
              <w:bottom w:val="single" w:sz="4" w:space="0" w:color="auto"/>
              <w:right w:val="single" w:sz="4" w:space="0" w:color="000000"/>
            </w:tcBorders>
            <w:shd w:val="clear" w:color="auto" w:fill="000000" w:themeFill="text1"/>
            <w:vAlign w:val="center"/>
            <w:hideMark/>
          </w:tcPr>
          <w:p w14:paraId="00E0374A" w14:textId="16EA99C5" w:rsidR="00CD7E1D" w:rsidRPr="001128E3" w:rsidRDefault="007D25E9" w:rsidP="001128E3">
            <w:pPr>
              <w:spacing w:after="0" w:line="360" w:lineRule="auto"/>
              <w:rPr>
                <w:rFonts w:ascii="Times New Roman" w:eastAsia="Times New Roman" w:hAnsi="Times New Roman" w:cs="Times New Roman"/>
                <w:b/>
                <w:bCs/>
                <w:sz w:val="20"/>
                <w:szCs w:val="20"/>
                <w:lang w:eastAsia="pt-BR"/>
              </w:rPr>
            </w:pPr>
            <w:r>
              <w:rPr>
                <w:rFonts w:ascii="Times New Roman" w:eastAsia="Times New Roman" w:hAnsi="Times New Roman" w:cs="Times New Roman"/>
                <w:b/>
                <w:bCs/>
                <w:sz w:val="20"/>
                <w:szCs w:val="20"/>
                <w:lang w:eastAsia="pt-BR"/>
              </w:rPr>
              <w:t>Characteristics that potentialize risk</w:t>
            </w:r>
          </w:p>
        </w:tc>
        <w:tc>
          <w:tcPr>
            <w:tcW w:w="3686" w:type="dxa"/>
            <w:gridSpan w:val="2"/>
            <w:tcBorders>
              <w:top w:val="nil"/>
              <w:left w:val="nil"/>
              <w:bottom w:val="single" w:sz="4" w:space="0" w:color="auto"/>
              <w:right w:val="single" w:sz="4" w:space="0" w:color="auto"/>
            </w:tcBorders>
            <w:shd w:val="clear" w:color="auto" w:fill="000000" w:themeFill="text1"/>
            <w:vAlign w:val="center"/>
            <w:hideMark/>
          </w:tcPr>
          <w:p w14:paraId="34B5C536" w14:textId="77777777" w:rsidR="00CD7E1D" w:rsidRPr="001128E3" w:rsidRDefault="00CD7E1D" w:rsidP="001128E3">
            <w:pPr>
              <w:spacing w:after="0" w:line="360" w:lineRule="auto"/>
              <w:rPr>
                <w:rFonts w:ascii="Times New Roman" w:eastAsia="Times New Roman" w:hAnsi="Times New Roman" w:cs="Times New Roman"/>
                <w:b/>
                <w:bCs/>
                <w:sz w:val="20"/>
                <w:szCs w:val="20"/>
                <w:lang w:eastAsia="pt-BR"/>
              </w:rPr>
            </w:pPr>
            <w:r w:rsidRPr="001128E3">
              <w:rPr>
                <w:rFonts w:ascii="Times New Roman" w:eastAsia="Times New Roman" w:hAnsi="Times New Roman" w:cs="Times New Roman"/>
                <w:b/>
                <w:bCs/>
                <w:sz w:val="20"/>
                <w:szCs w:val="20"/>
                <w:lang w:eastAsia="pt-BR"/>
              </w:rPr>
              <w:t> </w:t>
            </w:r>
          </w:p>
        </w:tc>
      </w:tr>
      <w:tr w:rsidR="00CD7E1D" w:rsidRPr="00611B4D" w14:paraId="0542F1EF" w14:textId="77777777" w:rsidTr="00945926">
        <w:trPr>
          <w:trHeight w:val="600"/>
        </w:trPr>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A58A5D5"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D</w:t>
            </w:r>
          </w:p>
        </w:tc>
        <w:tc>
          <w:tcPr>
            <w:tcW w:w="1340" w:type="dxa"/>
            <w:vMerge w:val="restart"/>
            <w:tcBorders>
              <w:top w:val="nil"/>
              <w:left w:val="single" w:sz="4" w:space="0" w:color="auto"/>
              <w:bottom w:val="single" w:sz="4" w:space="0" w:color="000000"/>
              <w:right w:val="single" w:sz="4" w:space="0" w:color="auto"/>
            </w:tcBorders>
            <w:shd w:val="clear" w:color="auto" w:fill="auto"/>
            <w:vAlign w:val="center"/>
            <w:hideMark/>
          </w:tcPr>
          <w:p w14:paraId="55DE922D"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val="en-US" w:eastAsia="pt-BR"/>
              </w:rPr>
            </w:pPr>
            <w:r w:rsidRPr="001128E3">
              <w:rPr>
                <w:rFonts w:ascii="Times New Roman" w:eastAsia="Times New Roman" w:hAnsi="Times New Roman" w:cs="Times New Roman"/>
                <w:sz w:val="20"/>
                <w:szCs w:val="20"/>
                <w:lang w:val="en-US" w:eastAsia="pt-BR"/>
              </w:rPr>
              <w:t>Contamination by Pathogens and Parasites</w:t>
            </w:r>
          </w:p>
        </w:tc>
        <w:tc>
          <w:tcPr>
            <w:tcW w:w="590" w:type="dxa"/>
            <w:tcBorders>
              <w:top w:val="nil"/>
              <w:left w:val="nil"/>
              <w:bottom w:val="single" w:sz="4" w:space="0" w:color="auto"/>
              <w:right w:val="single" w:sz="4" w:space="0" w:color="auto"/>
            </w:tcBorders>
            <w:shd w:val="clear" w:color="auto" w:fill="auto"/>
            <w:noWrap/>
            <w:vAlign w:val="center"/>
            <w:hideMark/>
          </w:tcPr>
          <w:p w14:paraId="569AB238"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8.01</w:t>
            </w:r>
          </w:p>
        </w:tc>
        <w:tc>
          <w:tcPr>
            <w:tcW w:w="2188" w:type="dxa"/>
            <w:tcBorders>
              <w:top w:val="nil"/>
              <w:left w:val="nil"/>
              <w:bottom w:val="single" w:sz="4" w:space="0" w:color="auto"/>
              <w:right w:val="single" w:sz="4" w:space="0" w:color="auto"/>
            </w:tcBorders>
            <w:shd w:val="clear" w:color="auto" w:fill="F2F2F2" w:themeFill="background1" w:themeFillShade="F2"/>
            <w:noWrap/>
            <w:vAlign w:val="center"/>
            <w:hideMark/>
          </w:tcPr>
          <w:p w14:paraId="07B40170"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3686" w:type="dxa"/>
            <w:gridSpan w:val="2"/>
            <w:tcBorders>
              <w:top w:val="nil"/>
              <w:left w:val="nil"/>
              <w:bottom w:val="single" w:sz="4" w:space="0" w:color="auto"/>
              <w:right w:val="single" w:sz="4" w:space="0" w:color="auto"/>
            </w:tcBorders>
            <w:shd w:val="clear" w:color="auto" w:fill="F2F2F2" w:themeFill="background1" w:themeFillShade="F2"/>
            <w:hideMark/>
          </w:tcPr>
          <w:p w14:paraId="1FA7D92A" w14:textId="4056A595" w:rsidR="00CD7E1D" w:rsidRPr="001128E3" w:rsidRDefault="00CD7E1D" w:rsidP="000C1057">
            <w:pPr>
              <w:spacing w:after="0" w:line="360" w:lineRule="auto"/>
              <w:rPr>
                <w:rFonts w:ascii="Times New Roman" w:eastAsia="Times New Roman" w:hAnsi="Times New Roman" w:cs="Times New Roman"/>
                <w:sz w:val="20"/>
                <w:szCs w:val="20"/>
                <w:lang w:val="en-US" w:eastAsia="pt-BR"/>
              </w:rPr>
            </w:pPr>
            <w:r w:rsidRPr="001128E3">
              <w:rPr>
                <w:rFonts w:ascii="Times New Roman" w:eastAsia="Times New Roman" w:hAnsi="Times New Roman" w:cs="Times New Roman"/>
                <w:sz w:val="20"/>
                <w:szCs w:val="20"/>
                <w:lang w:val="en-US" w:eastAsia="pt-BR"/>
              </w:rPr>
              <w:t>(</w:t>
            </w:r>
            <w:r w:rsidR="006D3DB7">
              <w:rPr>
                <w:rFonts w:ascii="Times New Roman" w:eastAsia="Times New Roman" w:hAnsi="Times New Roman" w:cs="Times New Roman"/>
                <w:sz w:val="20"/>
                <w:szCs w:val="20"/>
                <w:lang w:val="en-US" w:eastAsia="pt-BR"/>
              </w:rPr>
              <w:t>Dubey</w:t>
            </w:r>
            <w:r w:rsidR="000C1057" w:rsidRPr="001128E3">
              <w:rPr>
                <w:rFonts w:ascii="Times New Roman" w:eastAsia="Times New Roman" w:hAnsi="Times New Roman" w:cs="Times New Roman"/>
                <w:sz w:val="20"/>
                <w:szCs w:val="20"/>
                <w:lang w:val="en-US" w:eastAsia="pt-BR"/>
              </w:rPr>
              <w:t xml:space="preserve"> and Lindsey</w:t>
            </w:r>
            <w:r w:rsidR="000C1057">
              <w:rPr>
                <w:rFonts w:ascii="Times New Roman" w:eastAsia="Times New Roman" w:hAnsi="Times New Roman" w:cs="Times New Roman"/>
                <w:sz w:val="20"/>
                <w:szCs w:val="20"/>
                <w:lang w:val="en-US" w:eastAsia="pt-BR"/>
              </w:rPr>
              <w:t>, 2</w:t>
            </w:r>
            <w:r w:rsidR="000C1057" w:rsidRPr="001128E3">
              <w:rPr>
                <w:rFonts w:ascii="Times New Roman" w:eastAsia="Times New Roman" w:hAnsi="Times New Roman" w:cs="Times New Roman"/>
                <w:sz w:val="20"/>
                <w:szCs w:val="20"/>
                <w:lang w:val="en-US" w:eastAsia="pt-BR"/>
              </w:rPr>
              <w:t>000</w:t>
            </w:r>
            <w:r w:rsidR="000C1057">
              <w:rPr>
                <w:rFonts w:ascii="Times New Roman" w:eastAsia="Times New Roman" w:hAnsi="Times New Roman" w:cs="Times New Roman"/>
                <w:sz w:val="20"/>
                <w:szCs w:val="20"/>
                <w:lang w:val="en-US" w:eastAsia="pt-BR"/>
              </w:rPr>
              <w:t xml:space="preserve">; </w:t>
            </w:r>
            <w:r w:rsidRPr="001128E3">
              <w:rPr>
                <w:rFonts w:ascii="Times New Roman" w:eastAsia="Times New Roman" w:hAnsi="Times New Roman" w:cs="Times New Roman"/>
                <w:sz w:val="20"/>
                <w:szCs w:val="20"/>
                <w:lang w:val="en-US" w:eastAsia="pt-BR"/>
              </w:rPr>
              <w:t>Langey and Gray</w:t>
            </w:r>
            <w:r w:rsidR="00C62356">
              <w:rPr>
                <w:rFonts w:ascii="Times New Roman" w:eastAsia="Times New Roman" w:hAnsi="Times New Roman" w:cs="Times New Roman"/>
                <w:sz w:val="20"/>
                <w:szCs w:val="20"/>
                <w:lang w:val="en-US" w:eastAsia="pt-BR"/>
              </w:rPr>
              <w:t>, 1</w:t>
            </w:r>
            <w:r w:rsidR="000C1057">
              <w:rPr>
                <w:rFonts w:ascii="Times New Roman" w:eastAsia="Times New Roman" w:hAnsi="Times New Roman" w:cs="Times New Roman"/>
                <w:sz w:val="20"/>
                <w:szCs w:val="20"/>
                <w:lang w:val="en-US" w:eastAsia="pt-BR"/>
              </w:rPr>
              <w:t>987</w:t>
            </w:r>
            <w:r w:rsidRPr="001128E3">
              <w:rPr>
                <w:rFonts w:ascii="Times New Roman" w:eastAsia="Times New Roman" w:hAnsi="Times New Roman" w:cs="Times New Roman"/>
                <w:sz w:val="20"/>
                <w:szCs w:val="20"/>
                <w:lang w:val="en-US" w:eastAsia="pt-BR"/>
              </w:rPr>
              <w:t>)</w:t>
            </w:r>
          </w:p>
        </w:tc>
      </w:tr>
      <w:tr w:rsidR="00CD7E1D" w:rsidRPr="001128E3" w14:paraId="0DB8F3DB" w14:textId="77777777" w:rsidTr="00945926">
        <w:trPr>
          <w:trHeight w:val="300"/>
        </w:trPr>
        <w:tc>
          <w:tcPr>
            <w:tcW w:w="1000" w:type="dxa"/>
            <w:vMerge/>
            <w:tcBorders>
              <w:top w:val="nil"/>
              <w:left w:val="single" w:sz="4" w:space="0" w:color="auto"/>
              <w:bottom w:val="single" w:sz="4" w:space="0" w:color="000000"/>
              <w:right w:val="single" w:sz="4" w:space="0" w:color="auto"/>
            </w:tcBorders>
            <w:vAlign w:val="center"/>
            <w:hideMark/>
          </w:tcPr>
          <w:p w14:paraId="744810D9"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1340" w:type="dxa"/>
            <w:vMerge/>
            <w:tcBorders>
              <w:top w:val="nil"/>
              <w:left w:val="single" w:sz="4" w:space="0" w:color="auto"/>
              <w:bottom w:val="single" w:sz="4" w:space="0" w:color="000000"/>
              <w:right w:val="single" w:sz="4" w:space="0" w:color="auto"/>
            </w:tcBorders>
            <w:vAlign w:val="center"/>
            <w:hideMark/>
          </w:tcPr>
          <w:p w14:paraId="0BBB496D"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2AFC7FFD"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8.02</w:t>
            </w:r>
          </w:p>
        </w:tc>
        <w:tc>
          <w:tcPr>
            <w:tcW w:w="2188" w:type="dxa"/>
            <w:tcBorders>
              <w:top w:val="nil"/>
              <w:left w:val="nil"/>
              <w:bottom w:val="single" w:sz="4" w:space="0" w:color="auto"/>
              <w:right w:val="single" w:sz="4" w:space="0" w:color="auto"/>
            </w:tcBorders>
            <w:shd w:val="clear" w:color="auto" w:fill="F2F2F2" w:themeFill="background1" w:themeFillShade="F2"/>
            <w:noWrap/>
            <w:vAlign w:val="center"/>
            <w:hideMark/>
          </w:tcPr>
          <w:p w14:paraId="33C6D8E3"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No</w:t>
            </w:r>
          </w:p>
        </w:tc>
        <w:tc>
          <w:tcPr>
            <w:tcW w:w="3686" w:type="dxa"/>
            <w:gridSpan w:val="2"/>
            <w:tcBorders>
              <w:top w:val="nil"/>
              <w:left w:val="nil"/>
              <w:bottom w:val="single" w:sz="4" w:space="0" w:color="auto"/>
              <w:right w:val="single" w:sz="4" w:space="0" w:color="auto"/>
            </w:tcBorders>
            <w:shd w:val="clear" w:color="auto" w:fill="F2F2F2" w:themeFill="background1" w:themeFillShade="F2"/>
            <w:hideMark/>
          </w:tcPr>
          <w:p w14:paraId="6E7B5D58" w14:textId="61DE341A"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(Gulotta</w:t>
            </w:r>
            <w:r w:rsidR="00C62356">
              <w:rPr>
                <w:rFonts w:ascii="Times New Roman" w:eastAsia="Times New Roman" w:hAnsi="Times New Roman" w:cs="Times New Roman"/>
                <w:sz w:val="20"/>
                <w:szCs w:val="20"/>
                <w:lang w:eastAsia="pt-BR"/>
              </w:rPr>
              <w:t>, 1</w:t>
            </w:r>
            <w:r w:rsidRPr="001128E3">
              <w:rPr>
                <w:rFonts w:ascii="Times New Roman" w:eastAsia="Times New Roman" w:hAnsi="Times New Roman" w:cs="Times New Roman"/>
                <w:sz w:val="20"/>
                <w:szCs w:val="20"/>
                <w:lang w:eastAsia="pt-BR"/>
              </w:rPr>
              <w:t>971)</w:t>
            </w:r>
          </w:p>
        </w:tc>
      </w:tr>
      <w:tr w:rsidR="00CD7E1D" w:rsidRPr="001128E3" w14:paraId="2E71D294" w14:textId="77777777" w:rsidTr="00945926">
        <w:trPr>
          <w:trHeight w:val="300"/>
        </w:trPr>
        <w:tc>
          <w:tcPr>
            <w:tcW w:w="1000" w:type="dxa"/>
            <w:vMerge/>
            <w:tcBorders>
              <w:top w:val="nil"/>
              <w:left w:val="single" w:sz="4" w:space="0" w:color="auto"/>
              <w:bottom w:val="single" w:sz="4" w:space="0" w:color="000000"/>
              <w:right w:val="single" w:sz="4" w:space="0" w:color="auto"/>
            </w:tcBorders>
            <w:vAlign w:val="center"/>
            <w:hideMark/>
          </w:tcPr>
          <w:p w14:paraId="0B6FC7D8"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40" w:type="dxa"/>
            <w:vMerge w:val="restart"/>
            <w:tcBorders>
              <w:top w:val="nil"/>
              <w:left w:val="single" w:sz="4" w:space="0" w:color="auto"/>
              <w:bottom w:val="single" w:sz="4" w:space="0" w:color="000000"/>
              <w:right w:val="single" w:sz="4" w:space="0" w:color="auto"/>
            </w:tcBorders>
            <w:shd w:val="clear" w:color="auto" w:fill="auto"/>
            <w:vAlign w:val="center"/>
            <w:hideMark/>
          </w:tcPr>
          <w:p w14:paraId="5A524E2F"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Persistence Attributes</w:t>
            </w:r>
          </w:p>
        </w:tc>
        <w:tc>
          <w:tcPr>
            <w:tcW w:w="590" w:type="dxa"/>
            <w:tcBorders>
              <w:top w:val="nil"/>
              <w:left w:val="nil"/>
              <w:bottom w:val="single" w:sz="4" w:space="0" w:color="auto"/>
              <w:right w:val="single" w:sz="4" w:space="0" w:color="auto"/>
            </w:tcBorders>
            <w:shd w:val="clear" w:color="auto" w:fill="auto"/>
            <w:noWrap/>
            <w:vAlign w:val="center"/>
            <w:hideMark/>
          </w:tcPr>
          <w:p w14:paraId="228E3B11"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9.01</w:t>
            </w:r>
          </w:p>
        </w:tc>
        <w:tc>
          <w:tcPr>
            <w:tcW w:w="2188" w:type="dxa"/>
            <w:tcBorders>
              <w:top w:val="nil"/>
              <w:left w:val="nil"/>
              <w:bottom w:val="single" w:sz="4" w:space="0" w:color="auto"/>
              <w:right w:val="single" w:sz="4" w:space="0" w:color="auto"/>
            </w:tcBorders>
            <w:shd w:val="clear" w:color="auto" w:fill="F2F2F2" w:themeFill="background1" w:themeFillShade="F2"/>
            <w:noWrap/>
            <w:vAlign w:val="center"/>
            <w:hideMark/>
          </w:tcPr>
          <w:p w14:paraId="457CB46C"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Mammal</w:t>
            </w:r>
          </w:p>
        </w:tc>
        <w:tc>
          <w:tcPr>
            <w:tcW w:w="3686" w:type="dxa"/>
            <w:gridSpan w:val="2"/>
            <w:tcBorders>
              <w:top w:val="nil"/>
              <w:left w:val="nil"/>
              <w:bottom w:val="single" w:sz="4" w:space="0" w:color="auto"/>
              <w:right w:val="single" w:sz="4" w:space="0" w:color="auto"/>
            </w:tcBorders>
            <w:shd w:val="clear" w:color="auto" w:fill="F2F2F2" w:themeFill="background1" w:themeFillShade="F2"/>
            <w:hideMark/>
          </w:tcPr>
          <w:p w14:paraId="5C226461" w14:textId="20C3C7BA"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w:t>
            </w:r>
            <w:r w:rsidR="00C62356">
              <w:rPr>
                <w:rFonts w:ascii="Times New Roman" w:eastAsia="Times New Roman" w:hAnsi="Times New Roman" w:cs="Times New Roman"/>
                <w:sz w:val="20"/>
                <w:szCs w:val="20"/>
                <w:lang w:eastAsia="pt-BR"/>
              </w:rPr>
              <w:t>Long, 2003</w:t>
            </w:r>
            <w:r w:rsidRPr="001128E3">
              <w:rPr>
                <w:rFonts w:ascii="Times New Roman" w:eastAsia="Times New Roman" w:hAnsi="Times New Roman" w:cs="Times New Roman"/>
                <w:sz w:val="20"/>
                <w:szCs w:val="20"/>
                <w:lang w:eastAsia="pt-BR"/>
              </w:rPr>
              <w:t>)</w:t>
            </w:r>
          </w:p>
        </w:tc>
      </w:tr>
      <w:tr w:rsidR="00CD7E1D" w:rsidRPr="001128E3" w14:paraId="19D1A1E3" w14:textId="77777777" w:rsidTr="00945926">
        <w:trPr>
          <w:trHeight w:val="300"/>
        </w:trPr>
        <w:tc>
          <w:tcPr>
            <w:tcW w:w="1000" w:type="dxa"/>
            <w:vMerge/>
            <w:tcBorders>
              <w:top w:val="nil"/>
              <w:left w:val="single" w:sz="4" w:space="0" w:color="auto"/>
              <w:bottom w:val="single" w:sz="4" w:space="0" w:color="000000"/>
              <w:right w:val="single" w:sz="4" w:space="0" w:color="auto"/>
            </w:tcBorders>
            <w:vAlign w:val="center"/>
            <w:hideMark/>
          </w:tcPr>
          <w:p w14:paraId="5FA83C79"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40" w:type="dxa"/>
            <w:vMerge/>
            <w:tcBorders>
              <w:top w:val="nil"/>
              <w:left w:val="single" w:sz="4" w:space="0" w:color="auto"/>
              <w:bottom w:val="single" w:sz="4" w:space="0" w:color="000000"/>
              <w:right w:val="single" w:sz="4" w:space="0" w:color="auto"/>
            </w:tcBorders>
            <w:vAlign w:val="center"/>
            <w:hideMark/>
          </w:tcPr>
          <w:p w14:paraId="5424DD73"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25506968"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9.02</w:t>
            </w:r>
          </w:p>
        </w:tc>
        <w:tc>
          <w:tcPr>
            <w:tcW w:w="2188" w:type="dxa"/>
            <w:tcBorders>
              <w:top w:val="nil"/>
              <w:left w:val="nil"/>
              <w:bottom w:val="single" w:sz="4" w:space="0" w:color="auto"/>
              <w:right w:val="single" w:sz="4" w:space="0" w:color="auto"/>
            </w:tcBorders>
            <w:shd w:val="clear" w:color="auto" w:fill="F2F2F2" w:themeFill="background1" w:themeFillShade="F2"/>
            <w:noWrap/>
            <w:vAlign w:val="center"/>
            <w:hideMark/>
          </w:tcPr>
          <w:p w14:paraId="18E89273"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No</w:t>
            </w:r>
          </w:p>
        </w:tc>
        <w:tc>
          <w:tcPr>
            <w:tcW w:w="3686" w:type="dxa"/>
            <w:gridSpan w:val="2"/>
            <w:tcBorders>
              <w:top w:val="nil"/>
              <w:left w:val="nil"/>
              <w:bottom w:val="single" w:sz="4" w:space="0" w:color="auto"/>
              <w:right w:val="single" w:sz="4" w:space="0" w:color="auto"/>
            </w:tcBorders>
            <w:shd w:val="clear" w:color="auto" w:fill="F2F2F2" w:themeFill="background1" w:themeFillShade="F2"/>
            <w:hideMark/>
          </w:tcPr>
          <w:p w14:paraId="2D470D2F" w14:textId="1EFCDB31"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(Agren et al.</w:t>
            </w:r>
            <w:r w:rsidR="00C62356">
              <w:rPr>
                <w:rFonts w:ascii="Times New Roman" w:eastAsia="Times New Roman" w:hAnsi="Times New Roman" w:cs="Times New Roman"/>
                <w:sz w:val="20"/>
                <w:szCs w:val="20"/>
                <w:lang w:eastAsia="pt-BR"/>
              </w:rPr>
              <w:t>, 1</w:t>
            </w:r>
            <w:r w:rsidRPr="001128E3">
              <w:rPr>
                <w:rFonts w:ascii="Times New Roman" w:eastAsia="Times New Roman" w:hAnsi="Times New Roman" w:cs="Times New Roman"/>
                <w:sz w:val="20"/>
                <w:szCs w:val="20"/>
                <w:lang w:eastAsia="pt-BR"/>
              </w:rPr>
              <w:t>989)</w:t>
            </w:r>
          </w:p>
        </w:tc>
      </w:tr>
      <w:tr w:rsidR="00CD7E1D" w:rsidRPr="001128E3" w14:paraId="7F775C48" w14:textId="77777777" w:rsidTr="00945926">
        <w:trPr>
          <w:trHeight w:val="300"/>
        </w:trPr>
        <w:tc>
          <w:tcPr>
            <w:tcW w:w="1000" w:type="dxa"/>
            <w:vMerge/>
            <w:tcBorders>
              <w:top w:val="nil"/>
              <w:left w:val="single" w:sz="4" w:space="0" w:color="auto"/>
              <w:bottom w:val="single" w:sz="4" w:space="0" w:color="000000"/>
              <w:right w:val="single" w:sz="4" w:space="0" w:color="auto"/>
            </w:tcBorders>
            <w:vAlign w:val="center"/>
            <w:hideMark/>
          </w:tcPr>
          <w:p w14:paraId="1A3C44D4"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40" w:type="dxa"/>
            <w:vMerge/>
            <w:tcBorders>
              <w:top w:val="nil"/>
              <w:left w:val="single" w:sz="4" w:space="0" w:color="auto"/>
              <w:bottom w:val="single" w:sz="4" w:space="0" w:color="000000"/>
              <w:right w:val="single" w:sz="4" w:space="0" w:color="auto"/>
            </w:tcBorders>
            <w:vAlign w:val="center"/>
            <w:hideMark/>
          </w:tcPr>
          <w:p w14:paraId="152937CF"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694EBBEA"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9.03</w:t>
            </w:r>
          </w:p>
        </w:tc>
        <w:tc>
          <w:tcPr>
            <w:tcW w:w="2188" w:type="dxa"/>
            <w:tcBorders>
              <w:top w:val="nil"/>
              <w:left w:val="nil"/>
              <w:bottom w:val="single" w:sz="4" w:space="0" w:color="auto"/>
              <w:right w:val="single" w:sz="4" w:space="0" w:color="auto"/>
            </w:tcBorders>
            <w:shd w:val="clear" w:color="auto" w:fill="F2F2F2" w:themeFill="background1" w:themeFillShade="F2"/>
            <w:noWrap/>
            <w:vAlign w:val="center"/>
            <w:hideMark/>
          </w:tcPr>
          <w:p w14:paraId="0C8BF74C"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p>
        </w:tc>
        <w:tc>
          <w:tcPr>
            <w:tcW w:w="3686" w:type="dxa"/>
            <w:gridSpan w:val="2"/>
            <w:tcBorders>
              <w:top w:val="nil"/>
              <w:left w:val="nil"/>
              <w:bottom w:val="single" w:sz="4" w:space="0" w:color="auto"/>
              <w:right w:val="single" w:sz="4" w:space="0" w:color="auto"/>
            </w:tcBorders>
            <w:shd w:val="clear" w:color="auto" w:fill="F2F2F2" w:themeFill="background1" w:themeFillShade="F2"/>
            <w:hideMark/>
          </w:tcPr>
          <w:p w14:paraId="709AD8AD"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 </w:t>
            </w:r>
          </w:p>
        </w:tc>
      </w:tr>
      <w:tr w:rsidR="00CD7E1D" w:rsidRPr="00611B4D" w14:paraId="534901A0" w14:textId="77777777" w:rsidTr="00945926">
        <w:trPr>
          <w:trHeight w:val="510"/>
        </w:trPr>
        <w:tc>
          <w:tcPr>
            <w:tcW w:w="1000" w:type="dxa"/>
            <w:vMerge/>
            <w:tcBorders>
              <w:top w:val="nil"/>
              <w:left w:val="single" w:sz="4" w:space="0" w:color="auto"/>
              <w:bottom w:val="single" w:sz="4" w:space="0" w:color="000000"/>
              <w:right w:val="single" w:sz="4" w:space="0" w:color="auto"/>
            </w:tcBorders>
            <w:vAlign w:val="center"/>
            <w:hideMark/>
          </w:tcPr>
          <w:p w14:paraId="211C24AD"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40" w:type="dxa"/>
            <w:vMerge/>
            <w:tcBorders>
              <w:top w:val="nil"/>
              <w:left w:val="single" w:sz="4" w:space="0" w:color="auto"/>
              <w:bottom w:val="single" w:sz="4" w:space="0" w:color="000000"/>
              <w:right w:val="single" w:sz="4" w:space="0" w:color="auto"/>
            </w:tcBorders>
            <w:vAlign w:val="center"/>
            <w:hideMark/>
          </w:tcPr>
          <w:p w14:paraId="4FB7D7B0"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5ADA68C8"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9.04</w:t>
            </w:r>
          </w:p>
        </w:tc>
        <w:tc>
          <w:tcPr>
            <w:tcW w:w="2188" w:type="dxa"/>
            <w:tcBorders>
              <w:top w:val="nil"/>
              <w:left w:val="nil"/>
              <w:bottom w:val="single" w:sz="4" w:space="0" w:color="auto"/>
              <w:right w:val="single" w:sz="4" w:space="0" w:color="auto"/>
            </w:tcBorders>
            <w:shd w:val="clear" w:color="auto" w:fill="F2F2F2" w:themeFill="background1" w:themeFillShade="F2"/>
            <w:noWrap/>
            <w:vAlign w:val="center"/>
            <w:hideMark/>
          </w:tcPr>
          <w:p w14:paraId="07F2A570"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No</w:t>
            </w:r>
          </w:p>
        </w:tc>
        <w:tc>
          <w:tcPr>
            <w:tcW w:w="3686" w:type="dxa"/>
            <w:gridSpan w:val="2"/>
            <w:tcBorders>
              <w:top w:val="nil"/>
              <w:left w:val="nil"/>
              <w:bottom w:val="single" w:sz="4" w:space="0" w:color="auto"/>
              <w:right w:val="single" w:sz="4" w:space="0" w:color="auto"/>
            </w:tcBorders>
            <w:shd w:val="clear" w:color="auto" w:fill="F2F2F2" w:themeFill="background1" w:themeFillShade="F2"/>
            <w:vAlign w:val="center"/>
            <w:hideMark/>
          </w:tcPr>
          <w:p w14:paraId="02C178EE"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r w:rsidRPr="001128E3">
              <w:rPr>
                <w:rFonts w:ascii="Times New Roman" w:eastAsia="Times New Roman" w:hAnsi="Times New Roman" w:cs="Times New Roman"/>
                <w:sz w:val="20"/>
                <w:szCs w:val="20"/>
                <w:lang w:val="en-US" w:eastAsia="pt-BR"/>
              </w:rPr>
              <w:t>We did not find usage records for human consumption</w:t>
            </w:r>
          </w:p>
        </w:tc>
      </w:tr>
      <w:tr w:rsidR="00CD7E1D" w:rsidRPr="001128E3" w14:paraId="7D46B4E5" w14:textId="77777777" w:rsidTr="00945926">
        <w:trPr>
          <w:trHeight w:val="300"/>
        </w:trPr>
        <w:tc>
          <w:tcPr>
            <w:tcW w:w="1000" w:type="dxa"/>
            <w:vMerge/>
            <w:tcBorders>
              <w:top w:val="nil"/>
              <w:left w:val="single" w:sz="4" w:space="0" w:color="auto"/>
              <w:bottom w:val="single" w:sz="4" w:space="0" w:color="000000"/>
              <w:right w:val="single" w:sz="4" w:space="0" w:color="auto"/>
            </w:tcBorders>
            <w:vAlign w:val="center"/>
            <w:hideMark/>
          </w:tcPr>
          <w:p w14:paraId="32D035B0"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1340" w:type="dxa"/>
            <w:vMerge/>
            <w:tcBorders>
              <w:top w:val="nil"/>
              <w:left w:val="single" w:sz="4" w:space="0" w:color="auto"/>
              <w:bottom w:val="single" w:sz="4" w:space="0" w:color="000000"/>
              <w:right w:val="single" w:sz="4" w:space="0" w:color="auto"/>
            </w:tcBorders>
            <w:vAlign w:val="center"/>
            <w:hideMark/>
          </w:tcPr>
          <w:p w14:paraId="78A87441"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7180E137"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9.05</w:t>
            </w:r>
          </w:p>
        </w:tc>
        <w:tc>
          <w:tcPr>
            <w:tcW w:w="2188" w:type="dxa"/>
            <w:tcBorders>
              <w:top w:val="nil"/>
              <w:left w:val="nil"/>
              <w:bottom w:val="single" w:sz="4" w:space="0" w:color="auto"/>
              <w:right w:val="single" w:sz="4" w:space="0" w:color="auto"/>
            </w:tcBorders>
            <w:shd w:val="clear" w:color="auto" w:fill="F2F2F2" w:themeFill="background1" w:themeFillShade="F2"/>
            <w:noWrap/>
            <w:vAlign w:val="center"/>
            <w:hideMark/>
          </w:tcPr>
          <w:p w14:paraId="784CE1B4"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p>
        </w:tc>
        <w:tc>
          <w:tcPr>
            <w:tcW w:w="3686" w:type="dxa"/>
            <w:gridSpan w:val="2"/>
            <w:tcBorders>
              <w:top w:val="nil"/>
              <w:left w:val="nil"/>
              <w:bottom w:val="single" w:sz="4" w:space="0" w:color="auto"/>
              <w:right w:val="single" w:sz="4" w:space="0" w:color="auto"/>
            </w:tcBorders>
            <w:shd w:val="clear" w:color="auto" w:fill="F2F2F2" w:themeFill="background1" w:themeFillShade="F2"/>
            <w:hideMark/>
          </w:tcPr>
          <w:p w14:paraId="387BB7CB"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 </w:t>
            </w:r>
          </w:p>
        </w:tc>
      </w:tr>
      <w:tr w:rsidR="00CD7E1D" w:rsidRPr="001128E3" w14:paraId="06C04D8A" w14:textId="77777777" w:rsidTr="00945926">
        <w:trPr>
          <w:trHeight w:val="300"/>
        </w:trPr>
        <w:tc>
          <w:tcPr>
            <w:tcW w:w="1000" w:type="dxa"/>
            <w:vMerge/>
            <w:tcBorders>
              <w:top w:val="nil"/>
              <w:left w:val="single" w:sz="4" w:space="0" w:color="auto"/>
              <w:bottom w:val="single" w:sz="4" w:space="0" w:color="000000"/>
              <w:right w:val="single" w:sz="4" w:space="0" w:color="auto"/>
            </w:tcBorders>
            <w:vAlign w:val="center"/>
            <w:hideMark/>
          </w:tcPr>
          <w:p w14:paraId="1C96A057"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40" w:type="dxa"/>
            <w:vMerge/>
            <w:tcBorders>
              <w:top w:val="nil"/>
              <w:left w:val="single" w:sz="4" w:space="0" w:color="auto"/>
              <w:bottom w:val="single" w:sz="4" w:space="0" w:color="000000"/>
              <w:right w:val="single" w:sz="4" w:space="0" w:color="auto"/>
            </w:tcBorders>
            <w:vAlign w:val="center"/>
            <w:hideMark/>
          </w:tcPr>
          <w:p w14:paraId="5991F9DA"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502B0EA4"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9.06</w:t>
            </w:r>
          </w:p>
        </w:tc>
        <w:tc>
          <w:tcPr>
            <w:tcW w:w="2188" w:type="dxa"/>
            <w:tcBorders>
              <w:top w:val="nil"/>
              <w:left w:val="nil"/>
              <w:bottom w:val="single" w:sz="4" w:space="0" w:color="auto"/>
              <w:right w:val="single" w:sz="4" w:space="0" w:color="auto"/>
            </w:tcBorders>
            <w:shd w:val="clear" w:color="auto" w:fill="F2F2F2" w:themeFill="background1" w:themeFillShade="F2"/>
            <w:noWrap/>
            <w:vAlign w:val="center"/>
            <w:hideMark/>
          </w:tcPr>
          <w:p w14:paraId="1EDD7961"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p>
        </w:tc>
        <w:tc>
          <w:tcPr>
            <w:tcW w:w="3686" w:type="dxa"/>
            <w:gridSpan w:val="2"/>
            <w:tcBorders>
              <w:top w:val="nil"/>
              <w:left w:val="nil"/>
              <w:bottom w:val="single" w:sz="4" w:space="0" w:color="auto"/>
              <w:right w:val="single" w:sz="4" w:space="0" w:color="auto"/>
            </w:tcBorders>
            <w:shd w:val="clear" w:color="auto" w:fill="F2F2F2" w:themeFill="background1" w:themeFillShade="F2"/>
            <w:hideMark/>
          </w:tcPr>
          <w:p w14:paraId="318642E0" w14:textId="4AA75CC2" w:rsidR="00CD7E1D" w:rsidRPr="001128E3" w:rsidRDefault="00CD7E1D" w:rsidP="001128E3">
            <w:pPr>
              <w:spacing w:after="0" w:line="360" w:lineRule="auto"/>
              <w:rPr>
                <w:rFonts w:ascii="Times New Roman" w:eastAsia="Times New Roman" w:hAnsi="Times New Roman" w:cs="Times New Roman"/>
                <w:sz w:val="20"/>
                <w:szCs w:val="20"/>
                <w:lang w:eastAsia="pt-BR"/>
              </w:rPr>
            </w:pPr>
          </w:p>
        </w:tc>
      </w:tr>
      <w:tr w:rsidR="00CA3CA3" w:rsidRPr="00611B4D" w14:paraId="22CF69CF" w14:textId="77777777" w:rsidTr="00945926">
        <w:trPr>
          <w:trHeight w:val="300"/>
        </w:trPr>
        <w:tc>
          <w:tcPr>
            <w:tcW w:w="1000" w:type="dxa"/>
            <w:vMerge/>
            <w:tcBorders>
              <w:top w:val="nil"/>
              <w:left w:val="single" w:sz="4" w:space="0" w:color="auto"/>
              <w:bottom w:val="single" w:sz="4" w:space="0" w:color="000000"/>
              <w:right w:val="single" w:sz="4" w:space="0" w:color="auto"/>
            </w:tcBorders>
            <w:vAlign w:val="center"/>
            <w:hideMark/>
          </w:tcPr>
          <w:p w14:paraId="1A6B6986" w14:textId="77777777" w:rsidR="00CA3CA3" w:rsidRPr="001128E3" w:rsidRDefault="00CA3CA3" w:rsidP="00CA3CA3">
            <w:pPr>
              <w:spacing w:after="0" w:line="360" w:lineRule="auto"/>
              <w:rPr>
                <w:rFonts w:ascii="Times New Roman" w:eastAsia="Times New Roman" w:hAnsi="Times New Roman" w:cs="Times New Roman"/>
                <w:sz w:val="20"/>
                <w:szCs w:val="20"/>
                <w:lang w:eastAsia="pt-BR"/>
              </w:rPr>
            </w:pPr>
          </w:p>
        </w:tc>
        <w:tc>
          <w:tcPr>
            <w:tcW w:w="1340" w:type="dxa"/>
            <w:vMerge w:val="restart"/>
            <w:tcBorders>
              <w:top w:val="nil"/>
              <w:left w:val="single" w:sz="4" w:space="0" w:color="auto"/>
              <w:bottom w:val="single" w:sz="4" w:space="0" w:color="000000"/>
              <w:right w:val="single" w:sz="4" w:space="0" w:color="auto"/>
            </w:tcBorders>
            <w:shd w:val="clear" w:color="auto" w:fill="auto"/>
            <w:vAlign w:val="center"/>
            <w:hideMark/>
          </w:tcPr>
          <w:p w14:paraId="25BBEA9C" w14:textId="77777777" w:rsidR="00CA3CA3" w:rsidRPr="001128E3" w:rsidRDefault="00CA3CA3" w:rsidP="00CA3CA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Social Actors Involved</w:t>
            </w:r>
          </w:p>
        </w:tc>
        <w:tc>
          <w:tcPr>
            <w:tcW w:w="590" w:type="dxa"/>
            <w:tcBorders>
              <w:top w:val="nil"/>
              <w:left w:val="nil"/>
              <w:bottom w:val="single" w:sz="4" w:space="0" w:color="auto"/>
              <w:right w:val="single" w:sz="4" w:space="0" w:color="auto"/>
            </w:tcBorders>
            <w:shd w:val="clear" w:color="auto" w:fill="auto"/>
            <w:noWrap/>
            <w:vAlign w:val="center"/>
            <w:hideMark/>
          </w:tcPr>
          <w:p w14:paraId="35242D9A" w14:textId="77777777" w:rsidR="00CA3CA3" w:rsidRPr="001128E3" w:rsidRDefault="00CA3CA3" w:rsidP="00CA3CA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10.01</w:t>
            </w:r>
          </w:p>
        </w:tc>
        <w:tc>
          <w:tcPr>
            <w:tcW w:w="2188" w:type="dxa"/>
            <w:tcBorders>
              <w:top w:val="nil"/>
              <w:left w:val="nil"/>
              <w:bottom w:val="single" w:sz="4" w:space="0" w:color="auto"/>
              <w:right w:val="single" w:sz="4" w:space="0" w:color="auto"/>
            </w:tcBorders>
            <w:shd w:val="clear" w:color="auto" w:fill="F2F2F2" w:themeFill="background1" w:themeFillShade="F2"/>
            <w:noWrap/>
            <w:vAlign w:val="center"/>
            <w:hideMark/>
          </w:tcPr>
          <w:p w14:paraId="47F638FF" w14:textId="77777777" w:rsidR="00CA3CA3" w:rsidRPr="001128E3" w:rsidRDefault="00CA3CA3" w:rsidP="00CA3CA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No</w:t>
            </w:r>
          </w:p>
        </w:tc>
        <w:tc>
          <w:tcPr>
            <w:tcW w:w="3686" w:type="dxa"/>
            <w:gridSpan w:val="2"/>
            <w:tcBorders>
              <w:top w:val="nil"/>
              <w:left w:val="nil"/>
              <w:bottom w:val="single" w:sz="4" w:space="0" w:color="auto"/>
              <w:right w:val="single" w:sz="4" w:space="0" w:color="auto"/>
            </w:tcBorders>
            <w:shd w:val="clear" w:color="auto" w:fill="F2F2F2" w:themeFill="background1" w:themeFillShade="F2"/>
            <w:vAlign w:val="center"/>
            <w:hideMark/>
          </w:tcPr>
          <w:p w14:paraId="4BF5767D" w14:textId="518BE6A3" w:rsidR="00CA3CA3" w:rsidRPr="00CA3CA3" w:rsidRDefault="00293A9A" w:rsidP="00CA3CA3">
            <w:pPr>
              <w:spacing w:after="0" w:line="360" w:lineRule="auto"/>
              <w:rPr>
                <w:rFonts w:ascii="Times New Roman" w:eastAsia="Times New Roman" w:hAnsi="Times New Roman" w:cs="Times New Roman"/>
                <w:sz w:val="20"/>
                <w:szCs w:val="20"/>
                <w:lang w:val="en-GB" w:eastAsia="pt-BR"/>
              </w:rPr>
            </w:pPr>
            <w:r>
              <w:rPr>
                <w:rFonts w:ascii="Times New Roman" w:eastAsia="Times New Roman" w:hAnsi="Times New Roman" w:cs="Times New Roman"/>
                <w:sz w:val="20"/>
                <w:szCs w:val="20"/>
                <w:lang w:val="en-GB" w:eastAsia="pt-BR"/>
              </w:rPr>
              <w:t>Import and sale not allowed by Ordinance IBAMA 93/1998</w:t>
            </w:r>
          </w:p>
        </w:tc>
      </w:tr>
      <w:tr w:rsidR="00CA3CA3" w:rsidRPr="00611B4D" w14:paraId="6BC595E7" w14:textId="77777777" w:rsidTr="004A4168">
        <w:trPr>
          <w:trHeight w:val="510"/>
        </w:trPr>
        <w:tc>
          <w:tcPr>
            <w:tcW w:w="1000" w:type="dxa"/>
            <w:vMerge/>
            <w:tcBorders>
              <w:top w:val="nil"/>
              <w:left w:val="single" w:sz="4" w:space="0" w:color="auto"/>
              <w:bottom w:val="single" w:sz="4" w:space="0" w:color="000000"/>
              <w:right w:val="single" w:sz="4" w:space="0" w:color="auto"/>
            </w:tcBorders>
            <w:vAlign w:val="center"/>
            <w:hideMark/>
          </w:tcPr>
          <w:p w14:paraId="0A1B0038" w14:textId="77777777" w:rsidR="00CA3CA3" w:rsidRPr="00CA3CA3" w:rsidRDefault="00CA3CA3" w:rsidP="00CA3CA3">
            <w:pPr>
              <w:spacing w:after="0" w:line="360" w:lineRule="auto"/>
              <w:rPr>
                <w:rFonts w:ascii="Times New Roman" w:eastAsia="Times New Roman" w:hAnsi="Times New Roman" w:cs="Times New Roman"/>
                <w:sz w:val="20"/>
                <w:szCs w:val="20"/>
                <w:lang w:val="en-GB" w:eastAsia="pt-BR"/>
              </w:rPr>
            </w:pPr>
          </w:p>
        </w:tc>
        <w:tc>
          <w:tcPr>
            <w:tcW w:w="1340" w:type="dxa"/>
            <w:vMerge/>
            <w:tcBorders>
              <w:top w:val="nil"/>
              <w:left w:val="single" w:sz="4" w:space="0" w:color="auto"/>
              <w:bottom w:val="single" w:sz="4" w:space="0" w:color="000000"/>
              <w:right w:val="single" w:sz="4" w:space="0" w:color="auto"/>
            </w:tcBorders>
            <w:vAlign w:val="center"/>
            <w:hideMark/>
          </w:tcPr>
          <w:p w14:paraId="48E42BE6" w14:textId="77777777" w:rsidR="00CA3CA3" w:rsidRPr="00CA3CA3" w:rsidRDefault="00CA3CA3" w:rsidP="00CA3CA3">
            <w:pPr>
              <w:spacing w:after="0" w:line="360" w:lineRule="auto"/>
              <w:rPr>
                <w:rFonts w:ascii="Times New Roman" w:eastAsia="Times New Roman" w:hAnsi="Times New Roman" w:cs="Times New Roman"/>
                <w:sz w:val="20"/>
                <w:szCs w:val="20"/>
                <w:lang w:val="en-GB"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7475024C" w14:textId="77777777" w:rsidR="00CA3CA3" w:rsidRPr="001128E3" w:rsidRDefault="00CA3CA3" w:rsidP="00CA3CA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10.02</w:t>
            </w:r>
          </w:p>
        </w:tc>
        <w:tc>
          <w:tcPr>
            <w:tcW w:w="2188" w:type="dxa"/>
            <w:tcBorders>
              <w:top w:val="nil"/>
              <w:left w:val="nil"/>
              <w:bottom w:val="single" w:sz="4" w:space="0" w:color="auto"/>
              <w:right w:val="single" w:sz="4" w:space="0" w:color="auto"/>
            </w:tcBorders>
            <w:shd w:val="clear" w:color="auto" w:fill="F2F2F2" w:themeFill="background1" w:themeFillShade="F2"/>
            <w:noWrap/>
            <w:vAlign w:val="center"/>
            <w:hideMark/>
          </w:tcPr>
          <w:p w14:paraId="47E62574" w14:textId="77777777" w:rsidR="00CA3CA3" w:rsidRPr="001128E3" w:rsidRDefault="00CA3CA3" w:rsidP="00CA3CA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3686" w:type="dxa"/>
            <w:gridSpan w:val="2"/>
            <w:tcBorders>
              <w:top w:val="nil"/>
              <w:left w:val="nil"/>
              <w:bottom w:val="single" w:sz="4" w:space="0" w:color="auto"/>
              <w:right w:val="single" w:sz="4" w:space="0" w:color="auto"/>
            </w:tcBorders>
            <w:shd w:val="clear" w:color="auto" w:fill="F2F2F2" w:themeFill="background1" w:themeFillShade="F2"/>
            <w:vAlign w:val="center"/>
            <w:hideMark/>
          </w:tcPr>
          <w:p w14:paraId="6337B91E" w14:textId="010B3FFC" w:rsidR="00CA3CA3" w:rsidRPr="00CA3CA3" w:rsidRDefault="00CA3CA3" w:rsidP="00CA3CA3">
            <w:pPr>
              <w:spacing w:after="0" w:line="360" w:lineRule="auto"/>
              <w:rPr>
                <w:rFonts w:ascii="Times New Roman" w:eastAsia="Times New Roman" w:hAnsi="Times New Roman" w:cs="Times New Roman"/>
                <w:sz w:val="20"/>
                <w:szCs w:val="20"/>
                <w:lang w:val="en-GB" w:eastAsia="pt-BR"/>
              </w:rPr>
            </w:pPr>
            <w:r w:rsidRPr="001128E3">
              <w:rPr>
                <w:rFonts w:ascii="Times New Roman" w:eastAsia="Times New Roman" w:hAnsi="Times New Roman" w:cs="Times New Roman"/>
                <w:sz w:val="20"/>
                <w:szCs w:val="20"/>
                <w:lang w:val="en-US" w:eastAsia="pt-BR"/>
              </w:rPr>
              <w:t>Common in pet stores and with large numbers of pets supporters in Brazil</w:t>
            </w:r>
            <w:r w:rsidRPr="00CA3CA3">
              <w:rPr>
                <w:rFonts w:ascii="Times New Roman" w:eastAsia="Times New Roman" w:hAnsi="Times New Roman" w:cs="Times New Roman"/>
                <w:sz w:val="20"/>
                <w:szCs w:val="20"/>
                <w:lang w:val="en-GB" w:eastAsia="pt-BR"/>
              </w:rPr>
              <w:t> </w:t>
            </w:r>
          </w:p>
        </w:tc>
      </w:tr>
      <w:tr w:rsidR="00CA3CA3" w:rsidRPr="00611B4D" w14:paraId="62EF17E8" w14:textId="77777777" w:rsidTr="00945926">
        <w:trPr>
          <w:trHeight w:val="510"/>
        </w:trPr>
        <w:tc>
          <w:tcPr>
            <w:tcW w:w="1000" w:type="dxa"/>
            <w:vMerge/>
            <w:tcBorders>
              <w:top w:val="nil"/>
              <w:left w:val="single" w:sz="4" w:space="0" w:color="auto"/>
              <w:bottom w:val="single" w:sz="4" w:space="0" w:color="000000"/>
              <w:right w:val="single" w:sz="4" w:space="0" w:color="auto"/>
            </w:tcBorders>
            <w:vAlign w:val="center"/>
            <w:hideMark/>
          </w:tcPr>
          <w:p w14:paraId="1614AF3D" w14:textId="77777777" w:rsidR="00CA3CA3" w:rsidRPr="001128E3" w:rsidRDefault="00CA3CA3" w:rsidP="00CA3CA3">
            <w:pPr>
              <w:spacing w:after="0" w:line="360" w:lineRule="auto"/>
              <w:rPr>
                <w:rFonts w:ascii="Times New Roman" w:eastAsia="Times New Roman" w:hAnsi="Times New Roman" w:cs="Times New Roman"/>
                <w:sz w:val="20"/>
                <w:szCs w:val="20"/>
                <w:lang w:val="en-US" w:eastAsia="pt-BR"/>
              </w:rPr>
            </w:pPr>
          </w:p>
        </w:tc>
        <w:tc>
          <w:tcPr>
            <w:tcW w:w="1340" w:type="dxa"/>
            <w:vMerge/>
            <w:tcBorders>
              <w:top w:val="nil"/>
              <w:left w:val="single" w:sz="4" w:space="0" w:color="auto"/>
              <w:bottom w:val="single" w:sz="4" w:space="0" w:color="000000"/>
              <w:right w:val="single" w:sz="4" w:space="0" w:color="auto"/>
            </w:tcBorders>
            <w:vAlign w:val="center"/>
            <w:hideMark/>
          </w:tcPr>
          <w:p w14:paraId="3293756D" w14:textId="77777777" w:rsidR="00CA3CA3" w:rsidRPr="001128E3" w:rsidRDefault="00CA3CA3" w:rsidP="00CA3CA3">
            <w:pPr>
              <w:spacing w:after="0" w:line="360" w:lineRule="auto"/>
              <w:rPr>
                <w:rFonts w:ascii="Times New Roman" w:eastAsia="Times New Roman" w:hAnsi="Times New Roman" w:cs="Times New Roman"/>
                <w:sz w:val="20"/>
                <w:szCs w:val="20"/>
                <w:lang w:val="en-US"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5E0CAE43" w14:textId="77777777" w:rsidR="00CA3CA3" w:rsidRPr="001128E3" w:rsidRDefault="00CA3CA3" w:rsidP="00CA3CA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10.03</w:t>
            </w:r>
          </w:p>
        </w:tc>
        <w:tc>
          <w:tcPr>
            <w:tcW w:w="2188" w:type="dxa"/>
            <w:tcBorders>
              <w:top w:val="nil"/>
              <w:left w:val="nil"/>
              <w:bottom w:val="single" w:sz="4" w:space="0" w:color="auto"/>
              <w:right w:val="single" w:sz="4" w:space="0" w:color="auto"/>
            </w:tcBorders>
            <w:shd w:val="clear" w:color="auto" w:fill="F2F2F2" w:themeFill="background1" w:themeFillShade="F2"/>
            <w:noWrap/>
            <w:vAlign w:val="center"/>
            <w:hideMark/>
          </w:tcPr>
          <w:p w14:paraId="27862E1D" w14:textId="77777777" w:rsidR="00CA3CA3" w:rsidRPr="001128E3" w:rsidRDefault="00CA3CA3" w:rsidP="00CA3CA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3686" w:type="dxa"/>
            <w:gridSpan w:val="2"/>
            <w:tcBorders>
              <w:top w:val="nil"/>
              <w:left w:val="nil"/>
              <w:bottom w:val="single" w:sz="4" w:space="0" w:color="auto"/>
              <w:right w:val="single" w:sz="4" w:space="0" w:color="auto"/>
            </w:tcBorders>
            <w:shd w:val="clear" w:color="auto" w:fill="F2F2F2" w:themeFill="background1" w:themeFillShade="F2"/>
            <w:vAlign w:val="center"/>
            <w:hideMark/>
          </w:tcPr>
          <w:p w14:paraId="61A3C5FB" w14:textId="3598AEE6" w:rsidR="00CA3CA3" w:rsidRPr="001128E3" w:rsidRDefault="00CA3CA3" w:rsidP="00CA3CA3">
            <w:pPr>
              <w:spacing w:after="0" w:line="360" w:lineRule="auto"/>
              <w:rPr>
                <w:rFonts w:ascii="Times New Roman" w:eastAsia="Times New Roman" w:hAnsi="Times New Roman" w:cs="Times New Roman"/>
                <w:sz w:val="20"/>
                <w:szCs w:val="20"/>
                <w:lang w:val="en-US" w:eastAsia="pt-BR"/>
              </w:rPr>
            </w:pPr>
            <w:r w:rsidRPr="001128E3">
              <w:rPr>
                <w:rFonts w:ascii="Times New Roman" w:eastAsia="Times New Roman" w:hAnsi="Times New Roman" w:cs="Times New Roman"/>
                <w:sz w:val="20"/>
                <w:szCs w:val="20"/>
                <w:lang w:val="en-US" w:eastAsia="pt-BR"/>
              </w:rPr>
              <w:t>Only need waybill issued by any vet without restriction</w:t>
            </w:r>
            <w:r>
              <w:rPr>
                <w:rFonts w:ascii="Times New Roman" w:eastAsia="Times New Roman" w:hAnsi="Times New Roman" w:cs="Times New Roman"/>
                <w:sz w:val="20"/>
                <w:szCs w:val="20"/>
                <w:lang w:val="en-US" w:eastAsia="pt-BR"/>
              </w:rPr>
              <w:t xml:space="preserve"> (Normative Instruction IBAMA 07/2015)</w:t>
            </w:r>
          </w:p>
        </w:tc>
      </w:tr>
      <w:tr w:rsidR="00CA3CA3" w:rsidRPr="00611B4D" w14:paraId="6BFCD193" w14:textId="77777777" w:rsidTr="00945926">
        <w:trPr>
          <w:trHeight w:val="300"/>
        </w:trPr>
        <w:tc>
          <w:tcPr>
            <w:tcW w:w="1000" w:type="dxa"/>
            <w:vMerge/>
            <w:tcBorders>
              <w:top w:val="nil"/>
              <w:left w:val="single" w:sz="4" w:space="0" w:color="auto"/>
              <w:bottom w:val="single" w:sz="4" w:space="0" w:color="000000"/>
              <w:right w:val="single" w:sz="4" w:space="0" w:color="auto"/>
            </w:tcBorders>
            <w:vAlign w:val="center"/>
            <w:hideMark/>
          </w:tcPr>
          <w:p w14:paraId="09750470" w14:textId="77777777" w:rsidR="00CA3CA3" w:rsidRPr="001128E3" w:rsidRDefault="00CA3CA3" w:rsidP="00CA3CA3">
            <w:pPr>
              <w:spacing w:after="0" w:line="360" w:lineRule="auto"/>
              <w:rPr>
                <w:rFonts w:ascii="Times New Roman" w:eastAsia="Times New Roman" w:hAnsi="Times New Roman" w:cs="Times New Roman"/>
                <w:sz w:val="20"/>
                <w:szCs w:val="20"/>
                <w:lang w:val="en-US" w:eastAsia="pt-BR"/>
              </w:rPr>
            </w:pPr>
          </w:p>
        </w:tc>
        <w:tc>
          <w:tcPr>
            <w:tcW w:w="1340" w:type="dxa"/>
            <w:vMerge/>
            <w:tcBorders>
              <w:top w:val="nil"/>
              <w:left w:val="single" w:sz="4" w:space="0" w:color="auto"/>
              <w:bottom w:val="single" w:sz="4" w:space="0" w:color="000000"/>
              <w:right w:val="single" w:sz="4" w:space="0" w:color="auto"/>
            </w:tcBorders>
            <w:vAlign w:val="center"/>
            <w:hideMark/>
          </w:tcPr>
          <w:p w14:paraId="6937F867" w14:textId="77777777" w:rsidR="00CA3CA3" w:rsidRPr="001128E3" w:rsidRDefault="00CA3CA3" w:rsidP="00CA3CA3">
            <w:pPr>
              <w:spacing w:after="0" w:line="360" w:lineRule="auto"/>
              <w:rPr>
                <w:rFonts w:ascii="Times New Roman" w:eastAsia="Times New Roman" w:hAnsi="Times New Roman" w:cs="Times New Roman"/>
                <w:sz w:val="20"/>
                <w:szCs w:val="20"/>
                <w:lang w:val="en-US"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23417EB5" w14:textId="77777777" w:rsidR="00CA3CA3" w:rsidRPr="001128E3" w:rsidRDefault="00CA3CA3" w:rsidP="00CA3CA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10.04</w:t>
            </w:r>
          </w:p>
        </w:tc>
        <w:tc>
          <w:tcPr>
            <w:tcW w:w="2188" w:type="dxa"/>
            <w:tcBorders>
              <w:top w:val="nil"/>
              <w:left w:val="nil"/>
              <w:bottom w:val="single" w:sz="4" w:space="0" w:color="auto"/>
              <w:right w:val="single" w:sz="4" w:space="0" w:color="auto"/>
            </w:tcBorders>
            <w:shd w:val="clear" w:color="auto" w:fill="F2F2F2" w:themeFill="background1" w:themeFillShade="F2"/>
            <w:noWrap/>
            <w:vAlign w:val="center"/>
            <w:hideMark/>
          </w:tcPr>
          <w:p w14:paraId="22A69FD3" w14:textId="77777777" w:rsidR="00CA3CA3" w:rsidRPr="001128E3" w:rsidRDefault="00CA3CA3" w:rsidP="00CA3CA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No</w:t>
            </w:r>
          </w:p>
        </w:tc>
        <w:tc>
          <w:tcPr>
            <w:tcW w:w="3686" w:type="dxa"/>
            <w:gridSpan w:val="2"/>
            <w:tcBorders>
              <w:top w:val="nil"/>
              <w:left w:val="nil"/>
              <w:bottom w:val="single" w:sz="4" w:space="0" w:color="auto"/>
              <w:right w:val="single" w:sz="4" w:space="0" w:color="auto"/>
            </w:tcBorders>
            <w:shd w:val="clear" w:color="auto" w:fill="F2F2F2" w:themeFill="background1" w:themeFillShade="F2"/>
            <w:vAlign w:val="center"/>
            <w:hideMark/>
          </w:tcPr>
          <w:p w14:paraId="6D4E32B9" w14:textId="689E5935" w:rsidR="00CA3CA3" w:rsidRPr="00CA3CA3" w:rsidRDefault="00293A9A" w:rsidP="00CA3CA3">
            <w:pPr>
              <w:spacing w:after="0" w:line="360" w:lineRule="auto"/>
              <w:rPr>
                <w:rFonts w:ascii="Times New Roman" w:eastAsia="Times New Roman" w:hAnsi="Times New Roman" w:cs="Times New Roman"/>
                <w:sz w:val="20"/>
                <w:szCs w:val="20"/>
                <w:lang w:val="en-GB" w:eastAsia="pt-BR"/>
              </w:rPr>
            </w:pPr>
            <w:r>
              <w:rPr>
                <w:rFonts w:ascii="Times New Roman" w:eastAsia="Times New Roman" w:hAnsi="Times New Roman" w:cs="Times New Roman"/>
                <w:sz w:val="20"/>
                <w:szCs w:val="20"/>
                <w:lang w:val="en-GB" w:eastAsia="pt-BR"/>
              </w:rPr>
              <w:t>Import and sale not allowed by Ordinance IBAMA 93/1998</w:t>
            </w:r>
          </w:p>
        </w:tc>
      </w:tr>
    </w:tbl>
    <w:p w14:paraId="5D00E3AB" w14:textId="77777777" w:rsidR="00CD7E1D" w:rsidRPr="001128E3" w:rsidRDefault="00CD7E1D" w:rsidP="001128E3">
      <w:pPr>
        <w:spacing w:after="0" w:line="360" w:lineRule="auto"/>
        <w:jc w:val="both"/>
        <w:rPr>
          <w:rFonts w:ascii="Times New Roman" w:hAnsi="Times New Roman" w:cs="Times New Roman"/>
          <w:sz w:val="20"/>
          <w:szCs w:val="20"/>
          <w:lang w:val="en-US"/>
        </w:rPr>
      </w:pPr>
    </w:p>
    <w:p w14:paraId="062B0D49" w14:textId="5BC1AF46" w:rsidR="00EA1E6E" w:rsidRPr="006C2829" w:rsidRDefault="00EA1E6E" w:rsidP="006C2829">
      <w:pPr>
        <w:spacing w:after="0" w:line="360" w:lineRule="auto"/>
        <w:rPr>
          <w:rFonts w:ascii="Times New Roman" w:hAnsi="Times New Roman" w:cs="Times New Roman"/>
          <w:i/>
          <w:sz w:val="24"/>
          <w:szCs w:val="24"/>
          <w:lang w:val="en-US"/>
        </w:rPr>
      </w:pPr>
      <w:r w:rsidRPr="006C2829">
        <w:rPr>
          <w:rFonts w:ascii="Times New Roman" w:hAnsi="Times New Roman" w:cs="Times New Roman"/>
          <w:sz w:val="24"/>
          <w:szCs w:val="24"/>
          <w:lang w:val="en-US"/>
        </w:rPr>
        <w:t xml:space="preserve">Table 5: </w:t>
      </w:r>
      <w:r w:rsidR="00856873" w:rsidRPr="006C2829">
        <w:rPr>
          <w:rFonts w:ascii="Times New Roman" w:hAnsi="Times New Roman" w:cs="Times New Roman"/>
          <w:sz w:val="24"/>
          <w:szCs w:val="24"/>
          <w:lang w:val="en-US"/>
        </w:rPr>
        <w:t>Risk Assessment (Pereira and Ziller</w:t>
      </w:r>
      <w:r w:rsidR="00C62356">
        <w:rPr>
          <w:rFonts w:ascii="Times New Roman" w:hAnsi="Times New Roman" w:cs="Times New Roman"/>
          <w:sz w:val="24"/>
          <w:szCs w:val="24"/>
          <w:lang w:val="en-US"/>
        </w:rPr>
        <w:t>, 2</w:t>
      </w:r>
      <w:r w:rsidR="00856873" w:rsidRPr="006C2829">
        <w:rPr>
          <w:rFonts w:ascii="Times New Roman" w:hAnsi="Times New Roman" w:cs="Times New Roman"/>
          <w:sz w:val="24"/>
          <w:szCs w:val="24"/>
          <w:lang w:val="en-US"/>
        </w:rPr>
        <w:t xml:space="preserve">008) for invasion of the </w:t>
      </w:r>
      <w:r w:rsidR="00CF4990" w:rsidRPr="006C2829">
        <w:rPr>
          <w:rFonts w:ascii="Times New Roman" w:hAnsi="Times New Roman" w:cs="Times New Roman"/>
          <w:sz w:val="24"/>
          <w:szCs w:val="24"/>
          <w:lang w:val="en-US"/>
        </w:rPr>
        <w:t>s</w:t>
      </w:r>
      <w:r w:rsidR="00856873" w:rsidRPr="006C2829">
        <w:rPr>
          <w:rFonts w:ascii="Times New Roman" w:hAnsi="Times New Roman" w:cs="Times New Roman"/>
          <w:sz w:val="24"/>
          <w:szCs w:val="24"/>
          <w:lang w:val="en-US"/>
        </w:rPr>
        <w:t xml:space="preserve">ugar glider </w:t>
      </w:r>
      <w:r w:rsidR="00856873" w:rsidRPr="006C2829">
        <w:rPr>
          <w:rFonts w:ascii="Times New Roman" w:hAnsi="Times New Roman" w:cs="Times New Roman"/>
          <w:i/>
          <w:sz w:val="24"/>
          <w:szCs w:val="24"/>
          <w:lang w:val="en-US"/>
        </w:rPr>
        <w:t>Petaurus breviceps</w:t>
      </w:r>
      <w:r w:rsidR="00856873" w:rsidRPr="006C2829">
        <w:rPr>
          <w:rFonts w:ascii="Times New Roman" w:hAnsi="Times New Roman" w:cs="Times New Roman"/>
          <w:sz w:val="24"/>
          <w:szCs w:val="24"/>
          <w:lang w:val="en-US"/>
        </w:rPr>
        <w:t xml:space="preserve"> in Brazilian territory.</w:t>
      </w:r>
    </w:p>
    <w:tbl>
      <w:tblPr>
        <w:tblW w:w="8804" w:type="dxa"/>
        <w:tblInd w:w="55" w:type="dxa"/>
        <w:tblCellMar>
          <w:left w:w="70" w:type="dxa"/>
          <w:right w:w="70" w:type="dxa"/>
        </w:tblCellMar>
        <w:tblLook w:val="04A0" w:firstRow="1" w:lastRow="0" w:firstColumn="1" w:lastColumn="0" w:noHBand="0" w:noVBand="1"/>
      </w:tblPr>
      <w:tblGrid>
        <w:gridCol w:w="880"/>
        <w:gridCol w:w="1340"/>
        <w:gridCol w:w="590"/>
        <w:gridCol w:w="1883"/>
        <w:gridCol w:w="297"/>
        <w:gridCol w:w="3814"/>
      </w:tblGrid>
      <w:tr w:rsidR="00CD7E1D" w:rsidRPr="00611B4D" w14:paraId="4AF3B6B1" w14:textId="77777777" w:rsidTr="004E7F19">
        <w:trPr>
          <w:trHeight w:val="300"/>
        </w:trPr>
        <w:tc>
          <w:tcPr>
            <w:tcW w:w="8804"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CA96E28" w14:textId="780EC8C8" w:rsidR="00CD7E1D" w:rsidRPr="004E7F19" w:rsidRDefault="00171D52" w:rsidP="001128E3">
            <w:pPr>
              <w:spacing w:after="0" w:line="360" w:lineRule="auto"/>
              <w:jc w:val="center"/>
              <w:rPr>
                <w:rFonts w:ascii="Times New Roman" w:eastAsia="Times New Roman" w:hAnsi="Times New Roman" w:cs="Times New Roman"/>
                <w:b/>
                <w:bCs/>
                <w:sz w:val="20"/>
                <w:szCs w:val="20"/>
                <w:lang w:val="en-US" w:eastAsia="pt-BR"/>
              </w:rPr>
            </w:pPr>
            <w:r w:rsidRPr="00171D52">
              <w:rPr>
                <w:rFonts w:ascii="Times New Roman" w:eastAsia="Times New Roman" w:hAnsi="Times New Roman" w:cs="Times New Roman"/>
                <w:b/>
                <w:bCs/>
                <w:sz w:val="20"/>
                <w:szCs w:val="20"/>
                <w:lang w:val="en-US"/>
              </w:rPr>
              <w:t>THE HORUS INSTITUTE FOR ENVIRONMENTAL CONSERVATION AND DEVELOPMENT</w:t>
            </w:r>
          </w:p>
        </w:tc>
      </w:tr>
      <w:tr w:rsidR="00CD7E1D" w:rsidRPr="001128E3" w14:paraId="63940303" w14:textId="77777777" w:rsidTr="004E7F19">
        <w:trPr>
          <w:trHeight w:val="300"/>
        </w:trPr>
        <w:tc>
          <w:tcPr>
            <w:tcW w:w="8804" w:type="dxa"/>
            <w:gridSpan w:val="6"/>
            <w:tcBorders>
              <w:top w:val="single" w:sz="4" w:space="0" w:color="auto"/>
              <w:left w:val="single" w:sz="4" w:space="0" w:color="auto"/>
              <w:bottom w:val="single" w:sz="4" w:space="0" w:color="auto"/>
              <w:right w:val="single" w:sz="4" w:space="0" w:color="000000"/>
            </w:tcBorders>
            <w:shd w:val="clear" w:color="auto" w:fill="000000" w:themeFill="text1"/>
            <w:vAlign w:val="center"/>
            <w:hideMark/>
          </w:tcPr>
          <w:p w14:paraId="02B48D0E" w14:textId="77777777" w:rsidR="00CD7E1D" w:rsidRPr="004E7F19" w:rsidRDefault="00CD7E1D" w:rsidP="001128E3">
            <w:pPr>
              <w:spacing w:after="0" w:line="360" w:lineRule="auto"/>
              <w:rPr>
                <w:rFonts w:ascii="Times New Roman" w:eastAsia="Times New Roman" w:hAnsi="Times New Roman" w:cs="Times New Roman"/>
                <w:b/>
                <w:bCs/>
                <w:sz w:val="20"/>
                <w:szCs w:val="20"/>
                <w:lang w:eastAsia="pt-BR"/>
              </w:rPr>
            </w:pPr>
            <w:r w:rsidRPr="004E7F19">
              <w:rPr>
                <w:rFonts w:ascii="Times New Roman" w:eastAsia="Times New Roman" w:hAnsi="Times New Roman" w:cs="Times New Roman"/>
                <w:b/>
                <w:bCs/>
                <w:sz w:val="20"/>
                <w:szCs w:val="20"/>
                <w:lang w:eastAsia="pt-BR"/>
              </w:rPr>
              <w:t>RESULT</w:t>
            </w:r>
          </w:p>
        </w:tc>
      </w:tr>
      <w:tr w:rsidR="001128E3" w:rsidRPr="001128E3" w14:paraId="517E2B26" w14:textId="77777777" w:rsidTr="004E7F19">
        <w:trPr>
          <w:trHeight w:val="570"/>
        </w:trPr>
        <w:tc>
          <w:tcPr>
            <w:tcW w:w="2810" w:type="dxa"/>
            <w:gridSpan w:val="3"/>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40447B62" w14:textId="77777777" w:rsidR="001128E3" w:rsidRPr="004E7F19" w:rsidRDefault="001128E3" w:rsidP="001128E3">
            <w:pPr>
              <w:spacing w:after="0" w:line="360" w:lineRule="auto"/>
              <w:jc w:val="center"/>
              <w:rPr>
                <w:rFonts w:ascii="Times New Roman" w:eastAsia="Times New Roman" w:hAnsi="Times New Roman" w:cs="Times New Roman"/>
                <w:b/>
                <w:bCs/>
                <w:sz w:val="20"/>
                <w:szCs w:val="20"/>
                <w:lang w:eastAsia="pt-BR"/>
              </w:rPr>
            </w:pPr>
            <w:r w:rsidRPr="004E7F19">
              <w:rPr>
                <w:rFonts w:ascii="Times New Roman" w:eastAsia="Times New Roman" w:hAnsi="Times New Roman" w:cs="Times New Roman"/>
                <w:b/>
                <w:bCs/>
                <w:sz w:val="20"/>
                <w:szCs w:val="20"/>
                <w:lang w:eastAsia="pt-BR"/>
              </w:rPr>
              <w:t>Pontuation: 71</w:t>
            </w:r>
          </w:p>
        </w:tc>
        <w:tc>
          <w:tcPr>
            <w:tcW w:w="2180" w:type="dxa"/>
            <w:gridSpan w:val="2"/>
            <w:tcBorders>
              <w:top w:val="nil"/>
              <w:left w:val="nil"/>
              <w:bottom w:val="single" w:sz="4" w:space="0" w:color="auto"/>
              <w:right w:val="single" w:sz="4" w:space="0" w:color="auto"/>
            </w:tcBorders>
            <w:shd w:val="clear" w:color="auto" w:fill="000000" w:themeFill="text1"/>
            <w:vAlign w:val="center"/>
            <w:hideMark/>
          </w:tcPr>
          <w:p w14:paraId="1E3E41A9" w14:textId="77777777" w:rsidR="001128E3" w:rsidRPr="004E7F19" w:rsidRDefault="001128E3" w:rsidP="001128E3">
            <w:pPr>
              <w:spacing w:after="0" w:line="360" w:lineRule="auto"/>
              <w:jc w:val="center"/>
              <w:rPr>
                <w:rFonts w:ascii="Times New Roman" w:eastAsia="Times New Roman" w:hAnsi="Times New Roman" w:cs="Times New Roman"/>
                <w:b/>
                <w:bCs/>
                <w:sz w:val="20"/>
                <w:szCs w:val="20"/>
                <w:lang w:eastAsia="pt-BR"/>
              </w:rPr>
            </w:pPr>
            <w:r w:rsidRPr="004E7F19">
              <w:rPr>
                <w:rFonts w:ascii="Times New Roman" w:eastAsia="Times New Roman" w:hAnsi="Times New Roman" w:cs="Times New Roman"/>
                <w:b/>
                <w:bCs/>
                <w:sz w:val="20"/>
                <w:szCs w:val="20"/>
                <w:lang w:eastAsia="pt-BR"/>
              </w:rPr>
              <w:t>Valid Avaliation (&gt;70% of answers)</w:t>
            </w:r>
          </w:p>
        </w:tc>
        <w:tc>
          <w:tcPr>
            <w:tcW w:w="3814" w:type="dxa"/>
            <w:tcBorders>
              <w:top w:val="nil"/>
              <w:left w:val="nil"/>
              <w:bottom w:val="single" w:sz="4" w:space="0" w:color="auto"/>
              <w:right w:val="single" w:sz="4" w:space="0" w:color="auto"/>
            </w:tcBorders>
            <w:shd w:val="clear" w:color="auto" w:fill="000000" w:themeFill="text1"/>
            <w:vAlign w:val="center"/>
            <w:hideMark/>
          </w:tcPr>
          <w:p w14:paraId="5569A8D1" w14:textId="77777777" w:rsidR="001128E3" w:rsidRPr="004E7F19" w:rsidRDefault="001128E3" w:rsidP="001128E3">
            <w:pPr>
              <w:spacing w:after="0" w:line="360" w:lineRule="auto"/>
              <w:jc w:val="center"/>
              <w:rPr>
                <w:rFonts w:ascii="Times New Roman" w:eastAsia="Times New Roman" w:hAnsi="Times New Roman" w:cs="Times New Roman"/>
                <w:b/>
                <w:bCs/>
                <w:sz w:val="20"/>
                <w:szCs w:val="20"/>
                <w:lang w:eastAsia="pt-BR"/>
              </w:rPr>
            </w:pPr>
            <w:r w:rsidRPr="004E7F19">
              <w:rPr>
                <w:rFonts w:ascii="Times New Roman" w:eastAsia="Times New Roman" w:hAnsi="Times New Roman" w:cs="Times New Roman"/>
                <w:b/>
                <w:bCs/>
                <w:sz w:val="20"/>
                <w:szCs w:val="20"/>
                <w:lang w:eastAsia="pt-BR"/>
              </w:rPr>
              <w:t>High Risk</w:t>
            </w:r>
          </w:p>
        </w:tc>
      </w:tr>
      <w:tr w:rsidR="00CD7E1D" w:rsidRPr="00611B4D" w14:paraId="67BD5456" w14:textId="77777777" w:rsidTr="004E7F19">
        <w:trPr>
          <w:trHeight w:val="300"/>
        </w:trPr>
        <w:tc>
          <w:tcPr>
            <w:tcW w:w="8804"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04A26BF" w14:textId="6CF73DAB" w:rsidR="00CD7E1D" w:rsidRPr="004E7F19" w:rsidRDefault="007D25E9" w:rsidP="001128E3">
            <w:pPr>
              <w:spacing w:after="0" w:line="360" w:lineRule="auto"/>
              <w:jc w:val="center"/>
              <w:rPr>
                <w:rFonts w:ascii="Times New Roman" w:eastAsia="Times New Roman" w:hAnsi="Times New Roman" w:cs="Times New Roman"/>
                <w:b/>
                <w:bCs/>
                <w:sz w:val="20"/>
                <w:szCs w:val="20"/>
                <w:lang w:val="en-US" w:eastAsia="pt-BR"/>
              </w:rPr>
            </w:pPr>
            <w:r w:rsidRPr="00171D52">
              <w:rPr>
                <w:rFonts w:ascii="Times New Roman" w:eastAsia="Times New Roman" w:hAnsi="Times New Roman" w:cs="Times New Roman"/>
                <w:b/>
                <w:bCs/>
                <w:sz w:val="20"/>
                <w:szCs w:val="20"/>
                <w:lang w:val="en-US"/>
              </w:rPr>
              <w:t>RISK ASSESSMENT FOR NON-NATIVE TERRESTRIAL VERTEBRATES</w:t>
            </w:r>
          </w:p>
        </w:tc>
      </w:tr>
      <w:tr w:rsidR="00CD7E1D" w:rsidRPr="001128E3" w14:paraId="044BFDD5" w14:textId="77777777" w:rsidTr="004E7F19">
        <w:trPr>
          <w:trHeight w:val="585"/>
        </w:trPr>
        <w:tc>
          <w:tcPr>
            <w:tcW w:w="880"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5595742" w14:textId="77777777" w:rsidR="00CD7E1D" w:rsidRPr="004E7F19" w:rsidRDefault="00CD7E1D" w:rsidP="001128E3">
            <w:pPr>
              <w:spacing w:after="0" w:line="360" w:lineRule="auto"/>
              <w:jc w:val="center"/>
              <w:rPr>
                <w:rFonts w:ascii="Times New Roman" w:eastAsia="Times New Roman" w:hAnsi="Times New Roman" w:cs="Times New Roman"/>
                <w:b/>
                <w:bCs/>
                <w:sz w:val="20"/>
                <w:szCs w:val="20"/>
                <w:lang w:eastAsia="pt-BR"/>
              </w:rPr>
            </w:pPr>
            <w:r w:rsidRPr="004E7F19">
              <w:rPr>
                <w:rFonts w:ascii="Times New Roman" w:eastAsia="Times New Roman" w:hAnsi="Times New Roman" w:cs="Times New Roman"/>
                <w:b/>
                <w:bCs/>
                <w:sz w:val="20"/>
                <w:szCs w:val="20"/>
                <w:lang w:eastAsia="pt-BR"/>
              </w:rPr>
              <w:t>Section</w:t>
            </w:r>
          </w:p>
        </w:tc>
        <w:tc>
          <w:tcPr>
            <w:tcW w:w="1340" w:type="dxa"/>
            <w:tcBorders>
              <w:top w:val="nil"/>
              <w:left w:val="nil"/>
              <w:bottom w:val="single" w:sz="4" w:space="0" w:color="auto"/>
              <w:right w:val="single" w:sz="4" w:space="0" w:color="auto"/>
            </w:tcBorders>
            <w:shd w:val="clear" w:color="auto" w:fill="BFBFBF" w:themeFill="background1" w:themeFillShade="BF"/>
            <w:vAlign w:val="center"/>
            <w:hideMark/>
          </w:tcPr>
          <w:p w14:paraId="2F756E06" w14:textId="77777777" w:rsidR="00CD7E1D" w:rsidRPr="004E7F19" w:rsidRDefault="00CD7E1D" w:rsidP="001128E3">
            <w:pPr>
              <w:spacing w:after="0" w:line="360" w:lineRule="auto"/>
              <w:jc w:val="center"/>
              <w:rPr>
                <w:rFonts w:ascii="Times New Roman" w:eastAsia="Times New Roman" w:hAnsi="Times New Roman" w:cs="Times New Roman"/>
                <w:b/>
                <w:bCs/>
                <w:sz w:val="20"/>
                <w:szCs w:val="20"/>
                <w:lang w:eastAsia="pt-BR"/>
              </w:rPr>
            </w:pPr>
            <w:r w:rsidRPr="004E7F19">
              <w:rPr>
                <w:rFonts w:ascii="Times New Roman" w:eastAsia="Times New Roman" w:hAnsi="Times New Roman" w:cs="Times New Roman"/>
                <w:b/>
                <w:bCs/>
                <w:sz w:val="20"/>
                <w:szCs w:val="20"/>
                <w:lang w:eastAsia="pt-BR"/>
              </w:rPr>
              <w:t>Group</w:t>
            </w:r>
          </w:p>
        </w:tc>
        <w:tc>
          <w:tcPr>
            <w:tcW w:w="590" w:type="dxa"/>
            <w:tcBorders>
              <w:top w:val="nil"/>
              <w:left w:val="nil"/>
              <w:bottom w:val="single" w:sz="4" w:space="0" w:color="auto"/>
              <w:right w:val="single" w:sz="4" w:space="0" w:color="auto"/>
            </w:tcBorders>
            <w:shd w:val="clear" w:color="auto" w:fill="BFBFBF" w:themeFill="background1" w:themeFillShade="BF"/>
            <w:noWrap/>
            <w:vAlign w:val="center"/>
            <w:hideMark/>
          </w:tcPr>
          <w:p w14:paraId="470A9700" w14:textId="77777777" w:rsidR="00CD7E1D" w:rsidRPr="004E7F19" w:rsidRDefault="00CD7E1D" w:rsidP="001128E3">
            <w:pPr>
              <w:spacing w:after="0" w:line="360" w:lineRule="auto"/>
              <w:rPr>
                <w:rFonts w:ascii="Times New Roman" w:eastAsia="Times New Roman" w:hAnsi="Times New Roman" w:cs="Times New Roman"/>
                <w:b/>
                <w:bCs/>
                <w:sz w:val="20"/>
                <w:szCs w:val="20"/>
                <w:lang w:eastAsia="pt-BR"/>
              </w:rPr>
            </w:pPr>
            <w:r w:rsidRPr="004E7F19">
              <w:rPr>
                <w:rFonts w:ascii="Times New Roman" w:eastAsia="Times New Roman" w:hAnsi="Times New Roman" w:cs="Times New Roman"/>
                <w:b/>
                <w:bCs/>
                <w:sz w:val="20"/>
                <w:szCs w:val="20"/>
                <w:lang w:eastAsia="pt-BR"/>
              </w:rPr>
              <w:t> </w:t>
            </w:r>
          </w:p>
        </w:tc>
        <w:tc>
          <w:tcPr>
            <w:tcW w:w="1883" w:type="dxa"/>
            <w:tcBorders>
              <w:top w:val="nil"/>
              <w:left w:val="nil"/>
              <w:bottom w:val="single" w:sz="4" w:space="0" w:color="auto"/>
              <w:right w:val="single" w:sz="4" w:space="0" w:color="auto"/>
            </w:tcBorders>
            <w:shd w:val="clear" w:color="auto" w:fill="BFBFBF" w:themeFill="background1" w:themeFillShade="BF"/>
            <w:vAlign w:val="center"/>
            <w:hideMark/>
          </w:tcPr>
          <w:p w14:paraId="7C4FA507" w14:textId="77777777" w:rsidR="00CD7E1D" w:rsidRPr="004E7F19" w:rsidRDefault="00CD7E1D" w:rsidP="001128E3">
            <w:pPr>
              <w:spacing w:after="0" w:line="360" w:lineRule="auto"/>
              <w:rPr>
                <w:rFonts w:ascii="Times New Roman" w:eastAsia="Times New Roman" w:hAnsi="Times New Roman" w:cs="Times New Roman"/>
                <w:b/>
                <w:bCs/>
                <w:sz w:val="20"/>
                <w:szCs w:val="20"/>
                <w:lang w:eastAsia="pt-BR"/>
              </w:rPr>
            </w:pPr>
            <w:r w:rsidRPr="004E7F19">
              <w:rPr>
                <w:rFonts w:ascii="Times New Roman" w:eastAsia="Times New Roman" w:hAnsi="Times New Roman" w:cs="Times New Roman"/>
                <w:b/>
                <w:bCs/>
                <w:sz w:val="20"/>
                <w:szCs w:val="20"/>
                <w:lang w:eastAsia="pt-BR"/>
              </w:rPr>
              <w:t xml:space="preserve">Answers             </w:t>
            </w:r>
            <w:r w:rsidRPr="004E7F19">
              <w:rPr>
                <w:rFonts w:ascii="Times New Roman" w:eastAsia="Times New Roman" w:hAnsi="Times New Roman" w:cs="Times New Roman"/>
                <w:b/>
                <w:bCs/>
                <w:i/>
                <w:iCs/>
                <w:sz w:val="20"/>
                <w:szCs w:val="20"/>
                <w:lang w:eastAsia="pt-BR"/>
              </w:rPr>
              <w:t>Petaurus breviceps</w:t>
            </w:r>
          </w:p>
        </w:tc>
        <w:tc>
          <w:tcPr>
            <w:tcW w:w="4111" w:type="dxa"/>
            <w:gridSpan w:val="2"/>
            <w:tcBorders>
              <w:top w:val="nil"/>
              <w:left w:val="nil"/>
              <w:bottom w:val="single" w:sz="4" w:space="0" w:color="auto"/>
              <w:right w:val="single" w:sz="4" w:space="0" w:color="auto"/>
            </w:tcBorders>
            <w:shd w:val="clear" w:color="auto" w:fill="BFBFBF" w:themeFill="background1" w:themeFillShade="BF"/>
            <w:noWrap/>
            <w:vAlign w:val="center"/>
            <w:hideMark/>
          </w:tcPr>
          <w:p w14:paraId="167AE911" w14:textId="77777777" w:rsidR="00CD7E1D" w:rsidRPr="004E7F19" w:rsidRDefault="00CD7E1D" w:rsidP="001128E3">
            <w:pPr>
              <w:spacing w:after="0" w:line="360" w:lineRule="auto"/>
              <w:jc w:val="center"/>
              <w:rPr>
                <w:rFonts w:ascii="Times New Roman" w:eastAsia="Times New Roman" w:hAnsi="Times New Roman" w:cs="Times New Roman"/>
                <w:b/>
                <w:bCs/>
                <w:sz w:val="20"/>
                <w:szCs w:val="20"/>
                <w:lang w:eastAsia="pt-BR"/>
              </w:rPr>
            </w:pPr>
            <w:r w:rsidRPr="004E7F19">
              <w:rPr>
                <w:rFonts w:ascii="Times New Roman" w:eastAsia="Times New Roman" w:hAnsi="Times New Roman" w:cs="Times New Roman"/>
                <w:b/>
                <w:bCs/>
                <w:sz w:val="20"/>
                <w:szCs w:val="20"/>
                <w:lang w:eastAsia="pt-BR"/>
              </w:rPr>
              <w:t>References</w:t>
            </w:r>
          </w:p>
        </w:tc>
      </w:tr>
      <w:tr w:rsidR="00CD7E1D" w:rsidRPr="001128E3" w14:paraId="54196F11" w14:textId="77777777" w:rsidTr="004E7F19">
        <w:trPr>
          <w:trHeight w:val="300"/>
        </w:trPr>
        <w:tc>
          <w:tcPr>
            <w:tcW w:w="4693" w:type="dxa"/>
            <w:gridSpan w:val="4"/>
            <w:tcBorders>
              <w:top w:val="single" w:sz="4" w:space="0" w:color="auto"/>
              <w:left w:val="single" w:sz="4" w:space="0" w:color="auto"/>
              <w:bottom w:val="single" w:sz="4" w:space="0" w:color="auto"/>
              <w:right w:val="single" w:sz="4" w:space="0" w:color="000000"/>
            </w:tcBorders>
            <w:shd w:val="clear" w:color="auto" w:fill="000000" w:themeFill="text1"/>
            <w:vAlign w:val="center"/>
            <w:hideMark/>
          </w:tcPr>
          <w:p w14:paraId="725580E2" w14:textId="3E84176C" w:rsidR="00CD7E1D" w:rsidRPr="001128E3" w:rsidRDefault="007D25E9" w:rsidP="001128E3">
            <w:pPr>
              <w:spacing w:after="0" w:line="360" w:lineRule="auto"/>
              <w:rPr>
                <w:rFonts w:ascii="Times New Roman" w:eastAsia="Times New Roman" w:hAnsi="Times New Roman" w:cs="Times New Roman"/>
                <w:b/>
                <w:bCs/>
                <w:sz w:val="20"/>
                <w:szCs w:val="20"/>
                <w:lang w:eastAsia="pt-BR"/>
              </w:rPr>
            </w:pPr>
            <w:r>
              <w:rPr>
                <w:rFonts w:ascii="Times New Roman" w:eastAsia="Times New Roman" w:hAnsi="Times New Roman" w:cs="Times New Roman"/>
                <w:b/>
                <w:bCs/>
                <w:sz w:val="20"/>
                <w:szCs w:val="20"/>
                <w:lang w:eastAsia="pt-BR"/>
              </w:rPr>
              <w:t>Biological and ecological features</w:t>
            </w:r>
          </w:p>
        </w:tc>
        <w:tc>
          <w:tcPr>
            <w:tcW w:w="4111" w:type="dxa"/>
            <w:gridSpan w:val="2"/>
            <w:tcBorders>
              <w:top w:val="nil"/>
              <w:left w:val="nil"/>
              <w:bottom w:val="single" w:sz="4" w:space="0" w:color="auto"/>
              <w:right w:val="single" w:sz="4" w:space="0" w:color="auto"/>
            </w:tcBorders>
            <w:shd w:val="clear" w:color="auto" w:fill="000000" w:themeFill="text1"/>
            <w:vAlign w:val="center"/>
            <w:hideMark/>
          </w:tcPr>
          <w:p w14:paraId="553E5A42" w14:textId="77777777" w:rsidR="00CD7E1D" w:rsidRPr="001128E3" w:rsidRDefault="00CD7E1D" w:rsidP="001128E3">
            <w:pPr>
              <w:spacing w:after="0" w:line="360" w:lineRule="auto"/>
              <w:rPr>
                <w:rFonts w:ascii="Times New Roman" w:eastAsia="Times New Roman" w:hAnsi="Times New Roman" w:cs="Times New Roman"/>
                <w:b/>
                <w:bCs/>
                <w:sz w:val="20"/>
                <w:szCs w:val="20"/>
                <w:lang w:eastAsia="pt-BR"/>
              </w:rPr>
            </w:pPr>
            <w:r w:rsidRPr="001128E3">
              <w:rPr>
                <w:rFonts w:ascii="Times New Roman" w:eastAsia="Times New Roman" w:hAnsi="Times New Roman" w:cs="Times New Roman"/>
                <w:b/>
                <w:bCs/>
                <w:sz w:val="20"/>
                <w:szCs w:val="20"/>
                <w:lang w:eastAsia="pt-BR"/>
              </w:rPr>
              <w:t> </w:t>
            </w:r>
          </w:p>
        </w:tc>
      </w:tr>
      <w:tr w:rsidR="00CD7E1D" w:rsidRPr="001128E3" w14:paraId="653A9250" w14:textId="77777777" w:rsidTr="00945926">
        <w:trPr>
          <w:trHeight w:val="300"/>
        </w:trPr>
        <w:tc>
          <w:tcPr>
            <w:tcW w:w="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EC6B7E3"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A</w:t>
            </w:r>
          </w:p>
        </w:tc>
        <w:tc>
          <w:tcPr>
            <w:tcW w:w="1340" w:type="dxa"/>
            <w:vMerge w:val="restart"/>
            <w:tcBorders>
              <w:top w:val="nil"/>
              <w:left w:val="single" w:sz="4" w:space="0" w:color="auto"/>
              <w:bottom w:val="single" w:sz="4" w:space="0" w:color="000000"/>
              <w:right w:val="single" w:sz="4" w:space="0" w:color="auto"/>
            </w:tcBorders>
            <w:shd w:val="clear" w:color="auto" w:fill="auto"/>
            <w:vAlign w:val="center"/>
            <w:hideMark/>
          </w:tcPr>
          <w:p w14:paraId="58898210"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 xml:space="preserve">Reproductive Mechanisms </w:t>
            </w:r>
          </w:p>
        </w:tc>
        <w:tc>
          <w:tcPr>
            <w:tcW w:w="590" w:type="dxa"/>
            <w:tcBorders>
              <w:top w:val="nil"/>
              <w:left w:val="nil"/>
              <w:bottom w:val="single" w:sz="4" w:space="0" w:color="auto"/>
              <w:right w:val="single" w:sz="4" w:space="0" w:color="auto"/>
            </w:tcBorders>
            <w:shd w:val="clear" w:color="auto" w:fill="auto"/>
            <w:noWrap/>
            <w:vAlign w:val="center"/>
            <w:hideMark/>
          </w:tcPr>
          <w:p w14:paraId="2E4F90BB"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1.01</w:t>
            </w:r>
          </w:p>
        </w:tc>
        <w:tc>
          <w:tcPr>
            <w:tcW w:w="1883" w:type="dxa"/>
            <w:tcBorders>
              <w:top w:val="nil"/>
              <w:left w:val="nil"/>
              <w:bottom w:val="single" w:sz="4" w:space="0" w:color="auto"/>
              <w:right w:val="single" w:sz="4" w:space="0" w:color="auto"/>
            </w:tcBorders>
            <w:shd w:val="clear" w:color="auto" w:fill="F2F2F2" w:themeFill="background1" w:themeFillShade="F2"/>
            <w:noWrap/>
            <w:vAlign w:val="center"/>
            <w:hideMark/>
          </w:tcPr>
          <w:p w14:paraId="3D702582"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111" w:type="dxa"/>
            <w:gridSpan w:val="2"/>
            <w:tcBorders>
              <w:top w:val="nil"/>
              <w:left w:val="nil"/>
              <w:bottom w:val="single" w:sz="4" w:space="0" w:color="auto"/>
              <w:right w:val="single" w:sz="4" w:space="0" w:color="auto"/>
            </w:tcBorders>
            <w:shd w:val="clear" w:color="auto" w:fill="F2F2F2" w:themeFill="background1" w:themeFillShade="F2"/>
            <w:noWrap/>
            <w:hideMark/>
          </w:tcPr>
          <w:p w14:paraId="125BC253" w14:textId="4F04DDAA" w:rsidR="00CD7E1D" w:rsidRPr="001128E3" w:rsidRDefault="00CD7E1D" w:rsidP="000C1057">
            <w:pPr>
              <w:spacing w:after="0" w:line="360" w:lineRule="auto"/>
              <w:jc w:val="both"/>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w:t>
            </w:r>
            <w:r w:rsidR="00C62356">
              <w:rPr>
                <w:rFonts w:ascii="Times New Roman" w:eastAsia="Times New Roman" w:hAnsi="Times New Roman" w:cs="Times New Roman"/>
                <w:sz w:val="20"/>
                <w:szCs w:val="20"/>
                <w:lang w:eastAsia="pt-BR"/>
              </w:rPr>
              <w:t>Long, 2003</w:t>
            </w:r>
            <w:r w:rsidR="000C1057">
              <w:rPr>
                <w:rFonts w:ascii="Times New Roman" w:eastAsia="Times New Roman" w:hAnsi="Times New Roman" w:cs="Times New Roman"/>
                <w:sz w:val="20"/>
                <w:szCs w:val="20"/>
                <w:lang w:eastAsia="pt-BR"/>
              </w:rPr>
              <w:t xml:space="preserve">; </w:t>
            </w:r>
            <w:r w:rsidR="000C1057" w:rsidRPr="001128E3">
              <w:rPr>
                <w:rFonts w:ascii="Times New Roman" w:eastAsia="Times New Roman" w:hAnsi="Times New Roman" w:cs="Times New Roman"/>
                <w:sz w:val="20"/>
                <w:szCs w:val="20"/>
                <w:lang w:eastAsia="pt-BR"/>
              </w:rPr>
              <w:t>Smith</w:t>
            </w:r>
            <w:r w:rsidR="000C1057">
              <w:rPr>
                <w:rFonts w:ascii="Times New Roman" w:eastAsia="Times New Roman" w:hAnsi="Times New Roman" w:cs="Times New Roman"/>
                <w:sz w:val="20"/>
                <w:szCs w:val="20"/>
                <w:lang w:eastAsia="pt-BR"/>
              </w:rPr>
              <w:t>, 1</w:t>
            </w:r>
            <w:r w:rsidR="000C1057" w:rsidRPr="001128E3">
              <w:rPr>
                <w:rFonts w:ascii="Times New Roman" w:eastAsia="Times New Roman" w:hAnsi="Times New Roman" w:cs="Times New Roman"/>
                <w:sz w:val="20"/>
                <w:szCs w:val="20"/>
                <w:lang w:eastAsia="pt-BR"/>
              </w:rPr>
              <w:t>973</w:t>
            </w:r>
            <w:r w:rsidRPr="001128E3">
              <w:rPr>
                <w:rFonts w:ascii="Times New Roman" w:eastAsia="Times New Roman" w:hAnsi="Times New Roman" w:cs="Times New Roman"/>
                <w:sz w:val="20"/>
                <w:szCs w:val="20"/>
                <w:lang w:eastAsia="pt-BR"/>
              </w:rPr>
              <w:t>)</w:t>
            </w:r>
          </w:p>
        </w:tc>
      </w:tr>
      <w:tr w:rsidR="00CD7E1D" w:rsidRPr="001128E3" w14:paraId="4606E5A5" w14:textId="77777777" w:rsidTr="00945926">
        <w:trPr>
          <w:trHeight w:val="300"/>
        </w:trPr>
        <w:tc>
          <w:tcPr>
            <w:tcW w:w="880" w:type="dxa"/>
            <w:vMerge/>
            <w:tcBorders>
              <w:top w:val="nil"/>
              <w:left w:val="single" w:sz="4" w:space="0" w:color="auto"/>
              <w:bottom w:val="single" w:sz="4" w:space="0" w:color="000000"/>
              <w:right w:val="single" w:sz="4" w:space="0" w:color="auto"/>
            </w:tcBorders>
            <w:vAlign w:val="center"/>
            <w:hideMark/>
          </w:tcPr>
          <w:p w14:paraId="130BEEB1"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40" w:type="dxa"/>
            <w:vMerge/>
            <w:tcBorders>
              <w:top w:val="nil"/>
              <w:left w:val="single" w:sz="4" w:space="0" w:color="auto"/>
              <w:bottom w:val="single" w:sz="4" w:space="0" w:color="000000"/>
              <w:right w:val="single" w:sz="4" w:space="0" w:color="auto"/>
            </w:tcBorders>
            <w:vAlign w:val="center"/>
            <w:hideMark/>
          </w:tcPr>
          <w:p w14:paraId="4BD0B7CB"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2127C921"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1.02</w:t>
            </w:r>
          </w:p>
        </w:tc>
        <w:tc>
          <w:tcPr>
            <w:tcW w:w="1883" w:type="dxa"/>
            <w:tcBorders>
              <w:top w:val="nil"/>
              <w:left w:val="nil"/>
              <w:bottom w:val="single" w:sz="4" w:space="0" w:color="auto"/>
              <w:right w:val="single" w:sz="4" w:space="0" w:color="auto"/>
            </w:tcBorders>
            <w:shd w:val="clear" w:color="auto" w:fill="F2F2F2" w:themeFill="background1" w:themeFillShade="F2"/>
            <w:noWrap/>
            <w:vAlign w:val="center"/>
            <w:hideMark/>
          </w:tcPr>
          <w:p w14:paraId="0E5BBD6D"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111" w:type="dxa"/>
            <w:gridSpan w:val="2"/>
            <w:tcBorders>
              <w:top w:val="nil"/>
              <w:left w:val="nil"/>
              <w:bottom w:val="single" w:sz="4" w:space="0" w:color="auto"/>
              <w:right w:val="single" w:sz="4" w:space="0" w:color="auto"/>
            </w:tcBorders>
            <w:shd w:val="clear" w:color="auto" w:fill="F2F2F2" w:themeFill="background1" w:themeFillShade="F2"/>
            <w:noWrap/>
            <w:hideMark/>
          </w:tcPr>
          <w:p w14:paraId="707EA82E" w14:textId="492182D9" w:rsidR="00CD7E1D" w:rsidRPr="001128E3" w:rsidRDefault="00CD7E1D" w:rsidP="001128E3">
            <w:pPr>
              <w:spacing w:after="0" w:line="360" w:lineRule="auto"/>
              <w:jc w:val="both"/>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w:t>
            </w:r>
            <w:r w:rsidR="00C62356">
              <w:rPr>
                <w:rFonts w:ascii="Times New Roman" w:eastAsia="Times New Roman" w:hAnsi="Times New Roman" w:cs="Times New Roman"/>
                <w:sz w:val="20"/>
                <w:szCs w:val="20"/>
                <w:lang w:eastAsia="pt-BR"/>
              </w:rPr>
              <w:t>Long, 2003</w:t>
            </w:r>
            <w:r w:rsidRPr="001128E3">
              <w:rPr>
                <w:rFonts w:ascii="Times New Roman" w:eastAsia="Times New Roman" w:hAnsi="Times New Roman" w:cs="Times New Roman"/>
                <w:sz w:val="20"/>
                <w:szCs w:val="20"/>
                <w:lang w:eastAsia="pt-BR"/>
              </w:rPr>
              <w:t>)</w:t>
            </w:r>
          </w:p>
        </w:tc>
      </w:tr>
      <w:tr w:rsidR="00CD7E1D" w:rsidRPr="001128E3" w14:paraId="0CC94BB1" w14:textId="77777777" w:rsidTr="00945926">
        <w:trPr>
          <w:trHeight w:val="300"/>
        </w:trPr>
        <w:tc>
          <w:tcPr>
            <w:tcW w:w="880" w:type="dxa"/>
            <w:vMerge/>
            <w:tcBorders>
              <w:top w:val="nil"/>
              <w:left w:val="single" w:sz="4" w:space="0" w:color="auto"/>
              <w:bottom w:val="single" w:sz="4" w:space="0" w:color="000000"/>
              <w:right w:val="single" w:sz="4" w:space="0" w:color="auto"/>
            </w:tcBorders>
            <w:vAlign w:val="center"/>
            <w:hideMark/>
          </w:tcPr>
          <w:p w14:paraId="11A4CB61"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40" w:type="dxa"/>
            <w:vMerge/>
            <w:tcBorders>
              <w:top w:val="nil"/>
              <w:left w:val="single" w:sz="4" w:space="0" w:color="auto"/>
              <w:bottom w:val="single" w:sz="4" w:space="0" w:color="000000"/>
              <w:right w:val="single" w:sz="4" w:space="0" w:color="auto"/>
            </w:tcBorders>
            <w:vAlign w:val="center"/>
            <w:hideMark/>
          </w:tcPr>
          <w:p w14:paraId="7A1AF2F2"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76E71C48"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1.03</w:t>
            </w:r>
          </w:p>
        </w:tc>
        <w:tc>
          <w:tcPr>
            <w:tcW w:w="1883" w:type="dxa"/>
            <w:tcBorders>
              <w:top w:val="nil"/>
              <w:left w:val="nil"/>
              <w:bottom w:val="single" w:sz="4" w:space="0" w:color="auto"/>
              <w:right w:val="single" w:sz="4" w:space="0" w:color="auto"/>
            </w:tcBorders>
            <w:shd w:val="clear" w:color="auto" w:fill="F2F2F2" w:themeFill="background1" w:themeFillShade="F2"/>
            <w:noWrap/>
            <w:vAlign w:val="center"/>
            <w:hideMark/>
          </w:tcPr>
          <w:p w14:paraId="1B34E56D"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111" w:type="dxa"/>
            <w:gridSpan w:val="2"/>
            <w:tcBorders>
              <w:top w:val="nil"/>
              <w:left w:val="nil"/>
              <w:bottom w:val="single" w:sz="4" w:space="0" w:color="auto"/>
              <w:right w:val="single" w:sz="4" w:space="0" w:color="auto"/>
            </w:tcBorders>
            <w:shd w:val="clear" w:color="auto" w:fill="F2F2F2" w:themeFill="background1" w:themeFillShade="F2"/>
            <w:noWrap/>
            <w:hideMark/>
          </w:tcPr>
          <w:p w14:paraId="57525665" w14:textId="03125E32" w:rsidR="00CD7E1D" w:rsidRPr="001128E3" w:rsidRDefault="00CD7E1D" w:rsidP="000C1057">
            <w:pPr>
              <w:spacing w:after="0" w:line="360" w:lineRule="auto"/>
              <w:jc w:val="both"/>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w:t>
            </w:r>
            <w:r w:rsidR="000C1057" w:rsidRPr="001128E3">
              <w:rPr>
                <w:rFonts w:ascii="Times New Roman" w:eastAsia="Times New Roman" w:hAnsi="Times New Roman" w:cs="Times New Roman"/>
                <w:sz w:val="20"/>
                <w:szCs w:val="20"/>
                <w:lang w:eastAsia="pt-BR"/>
              </w:rPr>
              <w:t>Jackson</w:t>
            </w:r>
            <w:r w:rsidR="000C1057">
              <w:rPr>
                <w:rFonts w:ascii="Times New Roman" w:eastAsia="Times New Roman" w:hAnsi="Times New Roman" w:cs="Times New Roman"/>
                <w:sz w:val="20"/>
                <w:szCs w:val="20"/>
                <w:lang w:eastAsia="pt-BR"/>
              </w:rPr>
              <w:t>, 2</w:t>
            </w:r>
            <w:r w:rsidR="000C1057" w:rsidRPr="001128E3">
              <w:rPr>
                <w:rFonts w:ascii="Times New Roman" w:eastAsia="Times New Roman" w:hAnsi="Times New Roman" w:cs="Times New Roman"/>
                <w:sz w:val="20"/>
                <w:szCs w:val="20"/>
                <w:lang w:eastAsia="pt-BR"/>
              </w:rPr>
              <w:t>000</w:t>
            </w:r>
            <w:r w:rsidR="000C1057">
              <w:rPr>
                <w:rFonts w:ascii="Times New Roman" w:eastAsia="Times New Roman" w:hAnsi="Times New Roman" w:cs="Times New Roman"/>
                <w:sz w:val="20"/>
                <w:szCs w:val="20"/>
                <w:lang w:eastAsia="pt-BR"/>
              </w:rPr>
              <w:t xml:space="preserve">; </w:t>
            </w:r>
            <w:r w:rsidRPr="001128E3">
              <w:rPr>
                <w:rFonts w:ascii="Times New Roman" w:eastAsia="Times New Roman" w:hAnsi="Times New Roman" w:cs="Times New Roman"/>
                <w:sz w:val="20"/>
                <w:szCs w:val="20"/>
                <w:lang w:eastAsia="pt-BR"/>
              </w:rPr>
              <w:t>Smith</w:t>
            </w:r>
            <w:r w:rsidR="00C62356">
              <w:rPr>
                <w:rFonts w:ascii="Times New Roman" w:eastAsia="Times New Roman" w:hAnsi="Times New Roman" w:cs="Times New Roman"/>
                <w:sz w:val="20"/>
                <w:szCs w:val="20"/>
                <w:lang w:eastAsia="pt-BR"/>
              </w:rPr>
              <w:t>, 1</w:t>
            </w:r>
            <w:r w:rsidR="000C1057">
              <w:rPr>
                <w:rFonts w:ascii="Times New Roman" w:eastAsia="Times New Roman" w:hAnsi="Times New Roman" w:cs="Times New Roman"/>
                <w:sz w:val="20"/>
                <w:szCs w:val="20"/>
                <w:lang w:eastAsia="pt-BR"/>
              </w:rPr>
              <w:t>973</w:t>
            </w:r>
            <w:r w:rsidRPr="001128E3">
              <w:rPr>
                <w:rFonts w:ascii="Times New Roman" w:eastAsia="Times New Roman" w:hAnsi="Times New Roman" w:cs="Times New Roman"/>
                <w:sz w:val="20"/>
                <w:szCs w:val="20"/>
                <w:lang w:eastAsia="pt-BR"/>
              </w:rPr>
              <w:t>)</w:t>
            </w:r>
          </w:p>
        </w:tc>
      </w:tr>
      <w:tr w:rsidR="00CD7E1D" w:rsidRPr="001128E3" w14:paraId="4D4022E6" w14:textId="77777777" w:rsidTr="00945926">
        <w:trPr>
          <w:trHeight w:val="300"/>
        </w:trPr>
        <w:tc>
          <w:tcPr>
            <w:tcW w:w="880" w:type="dxa"/>
            <w:vMerge/>
            <w:tcBorders>
              <w:top w:val="nil"/>
              <w:left w:val="single" w:sz="4" w:space="0" w:color="auto"/>
              <w:bottom w:val="single" w:sz="4" w:space="0" w:color="000000"/>
              <w:right w:val="single" w:sz="4" w:space="0" w:color="auto"/>
            </w:tcBorders>
            <w:vAlign w:val="center"/>
            <w:hideMark/>
          </w:tcPr>
          <w:p w14:paraId="21698777"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40" w:type="dxa"/>
            <w:vMerge/>
            <w:tcBorders>
              <w:top w:val="nil"/>
              <w:left w:val="single" w:sz="4" w:space="0" w:color="auto"/>
              <w:bottom w:val="single" w:sz="4" w:space="0" w:color="000000"/>
              <w:right w:val="single" w:sz="4" w:space="0" w:color="auto"/>
            </w:tcBorders>
            <w:vAlign w:val="center"/>
            <w:hideMark/>
          </w:tcPr>
          <w:p w14:paraId="687EA29D"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5D315EB0"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1.04</w:t>
            </w:r>
          </w:p>
        </w:tc>
        <w:tc>
          <w:tcPr>
            <w:tcW w:w="1883" w:type="dxa"/>
            <w:tcBorders>
              <w:top w:val="nil"/>
              <w:left w:val="nil"/>
              <w:bottom w:val="single" w:sz="4" w:space="0" w:color="auto"/>
              <w:right w:val="single" w:sz="4" w:space="0" w:color="auto"/>
            </w:tcBorders>
            <w:shd w:val="clear" w:color="auto" w:fill="F2F2F2" w:themeFill="background1" w:themeFillShade="F2"/>
            <w:noWrap/>
            <w:vAlign w:val="center"/>
            <w:hideMark/>
          </w:tcPr>
          <w:p w14:paraId="4A0A773B"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No</w:t>
            </w:r>
          </w:p>
        </w:tc>
        <w:tc>
          <w:tcPr>
            <w:tcW w:w="4111" w:type="dxa"/>
            <w:gridSpan w:val="2"/>
            <w:tcBorders>
              <w:top w:val="nil"/>
              <w:left w:val="nil"/>
              <w:bottom w:val="single" w:sz="4" w:space="0" w:color="auto"/>
              <w:right w:val="single" w:sz="4" w:space="0" w:color="auto"/>
            </w:tcBorders>
            <w:shd w:val="clear" w:color="auto" w:fill="F2F2F2" w:themeFill="background1" w:themeFillShade="F2"/>
            <w:noWrap/>
            <w:hideMark/>
          </w:tcPr>
          <w:p w14:paraId="0E8CDE7D" w14:textId="5DDEA4A5" w:rsidR="00CD7E1D" w:rsidRPr="001128E3" w:rsidRDefault="00CD7E1D" w:rsidP="001128E3">
            <w:pPr>
              <w:spacing w:after="0" w:line="360" w:lineRule="auto"/>
              <w:jc w:val="both"/>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w:t>
            </w:r>
            <w:r w:rsidR="00C62356">
              <w:rPr>
                <w:rFonts w:ascii="Times New Roman" w:eastAsia="Times New Roman" w:hAnsi="Times New Roman" w:cs="Times New Roman"/>
                <w:sz w:val="20"/>
                <w:szCs w:val="20"/>
                <w:lang w:eastAsia="pt-BR"/>
              </w:rPr>
              <w:t>Long, 2003</w:t>
            </w:r>
            <w:r w:rsidRPr="001128E3">
              <w:rPr>
                <w:rFonts w:ascii="Times New Roman" w:eastAsia="Times New Roman" w:hAnsi="Times New Roman" w:cs="Times New Roman"/>
                <w:sz w:val="20"/>
                <w:szCs w:val="20"/>
                <w:lang w:eastAsia="pt-BR"/>
              </w:rPr>
              <w:t>; Smith</w:t>
            </w:r>
            <w:r w:rsidR="00C62356">
              <w:rPr>
                <w:rFonts w:ascii="Times New Roman" w:eastAsia="Times New Roman" w:hAnsi="Times New Roman" w:cs="Times New Roman"/>
                <w:sz w:val="20"/>
                <w:szCs w:val="20"/>
                <w:lang w:eastAsia="pt-BR"/>
              </w:rPr>
              <w:t>, 1</w:t>
            </w:r>
            <w:r w:rsidRPr="001128E3">
              <w:rPr>
                <w:rFonts w:ascii="Times New Roman" w:eastAsia="Times New Roman" w:hAnsi="Times New Roman" w:cs="Times New Roman"/>
                <w:sz w:val="20"/>
                <w:szCs w:val="20"/>
                <w:lang w:eastAsia="pt-BR"/>
              </w:rPr>
              <w:t>973)</w:t>
            </w:r>
          </w:p>
        </w:tc>
      </w:tr>
      <w:tr w:rsidR="00CD7E1D" w:rsidRPr="001128E3" w14:paraId="6E24DF4B" w14:textId="77777777" w:rsidTr="00945926">
        <w:trPr>
          <w:trHeight w:val="300"/>
        </w:trPr>
        <w:tc>
          <w:tcPr>
            <w:tcW w:w="880" w:type="dxa"/>
            <w:vMerge/>
            <w:tcBorders>
              <w:top w:val="nil"/>
              <w:left w:val="single" w:sz="4" w:space="0" w:color="auto"/>
              <w:bottom w:val="single" w:sz="4" w:space="0" w:color="000000"/>
              <w:right w:val="single" w:sz="4" w:space="0" w:color="auto"/>
            </w:tcBorders>
            <w:vAlign w:val="center"/>
            <w:hideMark/>
          </w:tcPr>
          <w:p w14:paraId="3087A1F4"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40" w:type="dxa"/>
            <w:vMerge w:val="restart"/>
            <w:tcBorders>
              <w:top w:val="nil"/>
              <w:left w:val="single" w:sz="4" w:space="0" w:color="auto"/>
              <w:bottom w:val="single" w:sz="4" w:space="0" w:color="000000"/>
              <w:right w:val="single" w:sz="4" w:space="0" w:color="auto"/>
            </w:tcBorders>
            <w:shd w:val="clear" w:color="auto" w:fill="auto"/>
            <w:vAlign w:val="center"/>
            <w:hideMark/>
          </w:tcPr>
          <w:p w14:paraId="5E5CE3A8"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Food Group</w:t>
            </w:r>
          </w:p>
        </w:tc>
        <w:tc>
          <w:tcPr>
            <w:tcW w:w="590" w:type="dxa"/>
            <w:tcBorders>
              <w:top w:val="nil"/>
              <w:left w:val="nil"/>
              <w:bottom w:val="single" w:sz="4" w:space="0" w:color="auto"/>
              <w:right w:val="single" w:sz="4" w:space="0" w:color="auto"/>
            </w:tcBorders>
            <w:shd w:val="clear" w:color="auto" w:fill="auto"/>
            <w:noWrap/>
            <w:vAlign w:val="center"/>
            <w:hideMark/>
          </w:tcPr>
          <w:p w14:paraId="2C9691F4"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2.01</w:t>
            </w:r>
          </w:p>
        </w:tc>
        <w:tc>
          <w:tcPr>
            <w:tcW w:w="1883" w:type="dxa"/>
            <w:tcBorders>
              <w:top w:val="nil"/>
              <w:left w:val="nil"/>
              <w:bottom w:val="single" w:sz="4" w:space="0" w:color="auto"/>
              <w:right w:val="single" w:sz="4" w:space="0" w:color="auto"/>
            </w:tcBorders>
            <w:shd w:val="clear" w:color="auto" w:fill="F2F2F2" w:themeFill="background1" w:themeFillShade="F2"/>
            <w:noWrap/>
            <w:vAlign w:val="center"/>
            <w:hideMark/>
          </w:tcPr>
          <w:p w14:paraId="276A0307"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No</w:t>
            </w:r>
          </w:p>
        </w:tc>
        <w:tc>
          <w:tcPr>
            <w:tcW w:w="4111" w:type="dxa"/>
            <w:gridSpan w:val="2"/>
            <w:tcBorders>
              <w:top w:val="nil"/>
              <w:left w:val="nil"/>
              <w:bottom w:val="single" w:sz="4" w:space="0" w:color="auto"/>
              <w:right w:val="single" w:sz="4" w:space="0" w:color="auto"/>
            </w:tcBorders>
            <w:shd w:val="clear" w:color="auto" w:fill="F2F2F2" w:themeFill="background1" w:themeFillShade="F2"/>
            <w:noWrap/>
            <w:hideMark/>
          </w:tcPr>
          <w:p w14:paraId="2902DEAA" w14:textId="7CFB7901" w:rsidR="00CD7E1D" w:rsidRPr="001128E3" w:rsidRDefault="00CD7E1D" w:rsidP="001128E3">
            <w:pPr>
              <w:spacing w:after="0" w:line="360" w:lineRule="auto"/>
              <w:jc w:val="both"/>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w:t>
            </w:r>
            <w:r w:rsidR="00C62356">
              <w:rPr>
                <w:rFonts w:ascii="Times New Roman" w:eastAsia="Times New Roman" w:hAnsi="Times New Roman" w:cs="Times New Roman"/>
                <w:sz w:val="20"/>
                <w:szCs w:val="20"/>
                <w:lang w:eastAsia="pt-BR"/>
              </w:rPr>
              <w:t>Long, 2003</w:t>
            </w:r>
            <w:r w:rsidRPr="001128E3">
              <w:rPr>
                <w:rFonts w:ascii="Times New Roman" w:eastAsia="Times New Roman" w:hAnsi="Times New Roman" w:cs="Times New Roman"/>
                <w:sz w:val="20"/>
                <w:szCs w:val="20"/>
                <w:lang w:eastAsia="pt-BR"/>
              </w:rPr>
              <w:t>; Smith</w:t>
            </w:r>
            <w:r w:rsidR="00C62356">
              <w:rPr>
                <w:rFonts w:ascii="Times New Roman" w:eastAsia="Times New Roman" w:hAnsi="Times New Roman" w:cs="Times New Roman"/>
                <w:sz w:val="20"/>
                <w:szCs w:val="20"/>
                <w:lang w:eastAsia="pt-BR"/>
              </w:rPr>
              <w:t>, 1</w:t>
            </w:r>
            <w:r w:rsidRPr="001128E3">
              <w:rPr>
                <w:rFonts w:ascii="Times New Roman" w:eastAsia="Times New Roman" w:hAnsi="Times New Roman" w:cs="Times New Roman"/>
                <w:sz w:val="20"/>
                <w:szCs w:val="20"/>
                <w:lang w:eastAsia="pt-BR"/>
              </w:rPr>
              <w:t>973; Smith</w:t>
            </w:r>
            <w:r w:rsidR="00C62356">
              <w:rPr>
                <w:rFonts w:ascii="Times New Roman" w:eastAsia="Times New Roman" w:hAnsi="Times New Roman" w:cs="Times New Roman"/>
                <w:sz w:val="20"/>
                <w:szCs w:val="20"/>
                <w:lang w:eastAsia="pt-BR"/>
              </w:rPr>
              <w:t>, 1</w:t>
            </w:r>
            <w:r w:rsidRPr="001128E3">
              <w:rPr>
                <w:rFonts w:ascii="Times New Roman" w:eastAsia="Times New Roman" w:hAnsi="Times New Roman" w:cs="Times New Roman"/>
                <w:sz w:val="20"/>
                <w:szCs w:val="20"/>
                <w:lang w:eastAsia="pt-BR"/>
              </w:rPr>
              <w:t>982)</w:t>
            </w:r>
          </w:p>
        </w:tc>
      </w:tr>
      <w:tr w:rsidR="00CD7E1D" w:rsidRPr="001128E3" w14:paraId="55E61957" w14:textId="77777777" w:rsidTr="00945926">
        <w:trPr>
          <w:trHeight w:val="300"/>
        </w:trPr>
        <w:tc>
          <w:tcPr>
            <w:tcW w:w="880" w:type="dxa"/>
            <w:vMerge/>
            <w:tcBorders>
              <w:top w:val="nil"/>
              <w:left w:val="single" w:sz="4" w:space="0" w:color="auto"/>
              <w:bottom w:val="single" w:sz="4" w:space="0" w:color="000000"/>
              <w:right w:val="single" w:sz="4" w:space="0" w:color="auto"/>
            </w:tcBorders>
            <w:vAlign w:val="center"/>
            <w:hideMark/>
          </w:tcPr>
          <w:p w14:paraId="179741A6"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40" w:type="dxa"/>
            <w:vMerge/>
            <w:tcBorders>
              <w:top w:val="nil"/>
              <w:left w:val="single" w:sz="4" w:space="0" w:color="auto"/>
              <w:bottom w:val="single" w:sz="4" w:space="0" w:color="000000"/>
              <w:right w:val="single" w:sz="4" w:space="0" w:color="auto"/>
            </w:tcBorders>
            <w:vAlign w:val="center"/>
            <w:hideMark/>
          </w:tcPr>
          <w:p w14:paraId="20BE4B75"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3F618C4A"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2.02</w:t>
            </w:r>
          </w:p>
        </w:tc>
        <w:tc>
          <w:tcPr>
            <w:tcW w:w="1883" w:type="dxa"/>
            <w:tcBorders>
              <w:top w:val="nil"/>
              <w:left w:val="nil"/>
              <w:bottom w:val="single" w:sz="4" w:space="0" w:color="auto"/>
              <w:right w:val="single" w:sz="4" w:space="0" w:color="auto"/>
            </w:tcBorders>
            <w:shd w:val="clear" w:color="auto" w:fill="F2F2F2" w:themeFill="background1" w:themeFillShade="F2"/>
            <w:noWrap/>
            <w:vAlign w:val="center"/>
            <w:hideMark/>
          </w:tcPr>
          <w:p w14:paraId="1C4FC2FC" w14:textId="77777777" w:rsidR="00CD7E1D" w:rsidRPr="001128E3" w:rsidRDefault="00CD7E1D" w:rsidP="00945926">
            <w:pPr>
              <w:spacing w:after="0" w:line="360" w:lineRule="auto"/>
              <w:jc w:val="center"/>
              <w:rPr>
                <w:rFonts w:ascii="Times New Roman" w:eastAsia="Times New Roman" w:hAnsi="Times New Roman" w:cs="Times New Roman"/>
                <w:b/>
                <w:bCs/>
                <w:sz w:val="20"/>
                <w:szCs w:val="20"/>
                <w:lang w:eastAsia="pt-BR"/>
              </w:rPr>
            </w:pPr>
          </w:p>
        </w:tc>
        <w:tc>
          <w:tcPr>
            <w:tcW w:w="4111" w:type="dxa"/>
            <w:gridSpan w:val="2"/>
            <w:tcBorders>
              <w:top w:val="nil"/>
              <w:left w:val="nil"/>
              <w:bottom w:val="single" w:sz="4" w:space="0" w:color="auto"/>
              <w:right w:val="single" w:sz="4" w:space="0" w:color="auto"/>
            </w:tcBorders>
            <w:shd w:val="clear" w:color="auto" w:fill="F2F2F2" w:themeFill="background1" w:themeFillShade="F2"/>
            <w:noWrap/>
            <w:hideMark/>
          </w:tcPr>
          <w:p w14:paraId="3AF7F7B1" w14:textId="77777777" w:rsidR="00CD7E1D" w:rsidRPr="001128E3" w:rsidRDefault="00CD7E1D" w:rsidP="001128E3">
            <w:pPr>
              <w:spacing w:after="0" w:line="360" w:lineRule="auto"/>
              <w:jc w:val="both"/>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 </w:t>
            </w:r>
          </w:p>
        </w:tc>
      </w:tr>
      <w:tr w:rsidR="00CD7E1D" w:rsidRPr="001128E3" w14:paraId="48673B42" w14:textId="77777777" w:rsidTr="00945926">
        <w:trPr>
          <w:trHeight w:val="300"/>
        </w:trPr>
        <w:tc>
          <w:tcPr>
            <w:tcW w:w="880" w:type="dxa"/>
            <w:vMerge/>
            <w:tcBorders>
              <w:top w:val="nil"/>
              <w:left w:val="single" w:sz="4" w:space="0" w:color="auto"/>
              <w:bottom w:val="single" w:sz="4" w:space="0" w:color="000000"/>
              <w:right w:val="single" w:sz="4" w:space="0" w:color="auto"/>
            </w:tcBorders>
            <w:vAlign w:val="center"/>
            <w:hideMark/>
          </w:tcPr>
          <w:p w14:paraId="776708DA"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40" w:type="dxa"/>
            <w:vMerge/>
            <w:tcBorders>
              <w:top w:val="nil"/>
              <w:left w:val="single" w:sz="4" w:space="0" w:color="auto"/>
              <w:bottom w:val="single" w:sz="4" w:space="0" w:color="000000"/>
              <w:right w:val="single" w:sz="4" w:space="0" w:color="auto"/>
            </w:tcBorders>
            <w:vAlign w:val="center"/>
            <w:hideMark/>
          </w:tcPr>
          <w:p w14:paraId="46CB82C3"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08645E84"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2.03</w:t>
            </w:r>
          </w:p>
        </w:tc>
        <w:tc>
          <w:tcPr>
            <w:tcW w:w="1883" w:type="dxa"/>
            <w:tcBorders>
              <w:top w:val="nil"/>
              <w:left w:val="nil"/>
              <w:bottom w:val="single" w:sz="4" w:space="0" w:color="auto"/>
              <w:right w:val="single" w:sz="4" w:space="0" w:color="auto"/>
            </w:tcBorders>
            <w:shd w:val="clear" w:color="auto" w:fill="F2F2F2" w:themeFill="background1" w:themeFillShade="F2"/>
            <w:noWrap/>
            <w:vAlign w:val="center"/>
            <w:hideMark/>
          </w:tcPr>
          <w:p w14:paraId="0D8AA21B"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No</w:t>
            </w:r>
          </w:p>
        </w:tc>
        <w:tc>
          <w:tcPr>
            <w:tcW w:w="4111" w:type="dxa"/>
            <w:gridSpan w:val="2"/>
            <w:tcBorders>
              <w:top w:val="nil"/>
              <w:left w:val="nil"/>
              <w:bottom w:val="single" w:sz="4" w:space="0" w:color="auto"/>
              <w:right w:val="single" w:sz="4" w:space="0" w:color="auto"/>
            </w:tcBorders>
            <w:shd w:val="clear" w:color="auto" w:fill="F2F2F2" w:themeFill="background1" w:themeFillShade="F2"/>
            <w:hideMark/>
          </w:tcPr>
          <w:p w14:paraId="1A79A979" w14:textId="08D03240"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(Smith</w:t>
            </w:r>
            <w:r w:rsidR="00C62356">
              <w:rPr>
                <w:rFonts w:ascii="Times New Roman" w:eastAsia="Times New Roman" w:hAnsi="Times New Roman" w:cs="Times New Roman"/>
                <w:sz w:val="20"/>
                <w:szCs w:val="20"/>
                <w:lang w:eastAsia="pt-BR"/>
              </w:rPr>
              <w:t>, 1</w:t>
            </w:r>
            <w:r w:rsidRPr="001128E3">
              <w:rPr>
                <w:rFonts w:ascii="Times New Roman" w:eastAsia="Times New Roman" w:hAnsi="Times New Roman" w:cs="Times New Roman"/>
                <w:sz w:val="20"/>
                <w:szCs w:val="20"/>
                <w:lang w:eastAsia="pt-BR"/>
              </w:rPr>
              <w:t>973; Smith</w:t>
            </w:r>
            <w:r w:rsidR="00C62356">
              <w:rPr>
                <w:rFonts w:ascii="Times New Roman" w:eastAsia="Times New Roman" w:hAnsi="Times New Roman" w:cs="Times New Roman"/>
                <w:sz w:val="20"/>
                <w:szCs w:val="20"/>
                <w:lang w:eastAsia="pt-BR"/>
              </w:rPr>
              <w:t>, 1</w:t>
            </w:r>
            <w:r w:rsidRPr="001128E3">
              <w:rPr>
                <w:rFonts w:ascii="Times New Roman" w:eastAsia="Times New Roman" w:hAnsi="Times New Roman" w:cs="Times New Roman"/>
                <w:sz w:val="20"/>
                <w:szCs w:val="20"/>
                <w:lang w:eastAsia="pt-BR"/>
              </w:rPr>
              <w:t>982)</w:t>
            </w:r>
          </w:p>
        </w:tc>
      </w:tr>
      <w:tr w:rsidR="00CD7E1D" w:rsidRPr="001128E3" w14:paraId="36F12EDC" w14:textId="77777777" w:rsidTr="00945926">
        <w:trPr>
          <w:trHeight w:val="300"/>
        </w:trPr>
        <w:tc>
          <w:tcPr>
            <w:tcW w:w="880" w:type="dxa"/>
            <w:vMerge/>
            <w:tcBorders>
              <w:top w:val="nil"/>
              <w:left w:val="single" w:sz="4" w:space="0" w:color="auto"/>
              <w:bottom w:val="single" w:sz="4" w:space="0" w:color="000000"/>
              <w:right w:val="single" w:sz="4" w:space="0" w:color="auto"/>
            </w:tcBorders>
            <w:vAlign w:val="center"/>
            <w:hideMark/>
          </w:tcPr>
          <w:p w14:paraId="3B592493"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40" w:type="dxa"/>
            <w:vMerge/>
            <w:tcBorders>
              <w:top w:val="nil"/>
              <w:left w:val="single" w:sz="4" w:space="0" w:color="auto"/>
              <w:bottom w:val="single" w:sz="4" w:space="0" w:color="000000"/>
              <w:right w:val="single" w:sz="4" w:space="0" w:color="auto"/>
            </w:tcBorders>
            <w:vAlign w:val="center"/>
            <w:hideMark/>
          </w:tcPr>
          <w:p w14:paraId="65DCEDD2"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679C89FF"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2.04</w:t>
            </w:r>
          </w:p>
        </w:tc>
        <w:tc>
          <w:tcPr>
            <w:tcW w:w="1883" w:type="dxa"/>
            <w:tcBorders>
              <w:top w:val="nil"/>
              <w:left w:val="nil"/>
              <w:bottom w:val="single" w:sz="4" w:space="0" w:color="auto"/>
              <w:right w:val="single" w:sz="4" w:space="0" w:color="auto"/>
            </w:tcBorders>
            <w:shd w:val="clear" w:color="auto" w:fill="F2F2F2" w:themeFill="background1" w:themeFillShade="F2"/>
            <w:noWrap/>
            <w:vAlign w:val="center"/>
            <w:hideMark/>
          </w:tcPr>
          <w:p w14:paraId="7B66ED60"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111" w:type="dxa"/>
            <w:gridSpan w:val="2"/>
            <w:tcBorders>
              <w:top w:val="nil"/>
              <w:left w:val="nil"/>
              <w:bottom w:val="single" w:sz="4" w:space="0" w:color="auto"/>
              <w:right w:val="single" w:sz="4" w:space="0" w:color="auto"/>
            </w:tcBorders>
            <w:shd w:val="clear" w:color="auto" w:fill="F2F2F2" w:themeFill="background1" w:themeFillShade="F2"/>
            <w:noWrap/>
            <w:hideMark/>
          </w:tcPr>
          <w:p w14:paraId="36AD71BD" w14:textId="0C7F95CE" w:rsidR="00CD7E1D" w:rsidRPr="001128E3" w:rsidRDefault="00CD7E1D" w:rsidP="000C1057">
            <w:pPr>
              <w:spacing w:after="0" w:line="360" w:lineRule="auto"/>
              <w:jc w:val="both"/>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w:t>
            </w:r>
            <w:r w:rsidR="000C1057">
              <w:rPr>
                <w:rFonts w:ascii="Times New Roman" w:eastAsia="Times New Roman" w:hAnsi="Times New Roman" w:cs="Times New Roman"/>
                <w:sz w:val="20"/>
                <w:szCs w:val="20"/>
                <w:lang w:eastAsia="pt-BR"/>
              </w:rPr>
              <w:t xml:space="preserve">Long, 2003; </w:t>
            </w:r>
            <w:r w:rsidRPr="001128E3">
              <w:rPr>
                <w:rFonts w:ascii="Times New Roman" w:eastAsia="Times New Roman" w:hAnsi="Times New Roman" w:cs="Times New Roman"/>
                <w:sz w:val="20"/>
                <w:szCs w:val="20"/>
                <w:lang w:eastAsia="pt-BR"/>
              </w:rPr>
              <w:t>Smith</w:t>
            </w:r>
            <w:r w:rsidR="00C62356">
              <w:rPr>
                <w:rFonts w:ascii="Times New Roman" w:eastAsia="Times New Roman" w:hAnsi="Times New Roman" w:cs="Times New Roman"/>
                <w:sz w:val="20"/>
                <w:szCs w:val="20"/>
                <w:lang w:eastAsia="pt-BR"/>
              </w:rPr>
              <w:t>, 1</w:t>
            </w:r>
            <w:r w:rsidRPr="001128E3">
              <w:rPr>
                <w:rFonts w:ascii="Times New Roman" w:eastAsia="Times New Roman" w:hAnsi="Times New Roman" w:cs="Times New Roman"/>
                <w:sz w:val="20"/>
                <w:szCs w:val="20"/>
                <w:lang w:eastAsia="pt-BR"/>
              </w:rPr>
              <w:t>973; Smith</w:t>
            </w:r>
            <w:r w:rsidR="00C62356">
              <w:rPr>
                <w:rFonts w:ascii="Times New Roman" w:eastAsia="Times New Roman" w:hAnsi="Times New Roman" w:cs="Times New Roman"/>
                <w:sz w:val="20"/>
                <w:szCs w:val="20"/>
                <w:lang w:eastAsia="pt-BR"/>
              </w:rPr>
              <w:t>, 1</w:t>
            </w:r>
            <w:r w:rsidR="000C1057">
              <w:rPr>
                <w:rFonts w:ascii="Times New Roman" w:eastAsia="Times New Roman" w:hAnsi="Times New Roman" w:cs="Times New Roman"/>
                <w:sz w:val="20"/>
                <w:szCs w:val="20"/>
                <w:lang w:eastAsia="pt-BR"/>
              </w:rPr>
              <w:t>982</w:t>
            </w:r>
            <w:r w:rsidRPr="001128E3">
              <w:rPr>
                <w:rFonts w:ascii="Times New Roman" w:eastAsia="Times New Roman" w:hAnsi="Times New Roman" w:cs="Times New Roman"/>
                <w:sz w:val="20"/>
                <w:szCs w:val="20"/>
                <w:lang w:eastAsia="pt-BR"/>
              </w:rPr>
              <w:t>)</w:t>
            </w:r>
          </w:p>
        </w:tc>
      </w:tr>
      <w:tr w:rsidR="00CD7E1D" w:rsidRPr="00611B4D" w14:paraId="2219EFAF" w14:textId="77777777" w:rsidTr="00945926">
        <w:trPr>
          <w:trHeight w:val="300"/>
        </w:trPr>
        <w:tc>
          <w:tcPr>
            <w:tcW w:w="880" w:type="dxa"/>
            <w:vMerge/>
            <w:tcBorders>
              <w:top w:val="nil"/>
              <w:left w:val="single" w:sz="4" w:space="0" w:color="auto"/>
              <w:bottom w:val="single" w:sz="4" w:space="0" w:color="000000"/>
              <w:right w:val="single" w:sz="4" w:space="0" w:color="auto"/>
            </w:tcBorders>
            <w:vAlign w:val="center"/>
            <w:hideMark/>
          </w:tcPr>
          <w:p w14:paraId="5D9F8789"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40" w:type="dxa"/>
            <w:vMerge w:val="restart"/>
            <w:tcBorders>
              <w:top w:val="nil"/>
              <w:left w:val="single" w:sz="4" w:space="0" w:color="auto"/>
              <w:bottom w:val="single" w:sz="4" w:space="0" w:color="000000"/>
              <w:right w:val="single" w:sz="4" w:space="0" w:color="auto"/>
            </w:tcBorders>
            <w:shd w:val="clear" w:color="auto" w:fill="auto"/>
            <w:vAlign w:val="center"/>
            <w:hideMark/>
          </w:tcPr>
          <w:p w14:paraId="4C1F75E6"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Ecological Interactions</w:t>
            </w:r>
          </w:p>
        </w:tc>
        <w:tc>
          <w:tcPr>
            <w:tcW w:w="590" w:type="dxa"/>
            <w:tcBorders>
              <w:top w:val="nil"/>
              <w:left w:val="nil"/>
              <w:bottom w:val="single" w:sz="4" w:space="0" w:color="auto"/>
              <w:right w:val="single" w:sz="4" w:space="0" w:color="auto"/>
            </w:tcBorders>
            <w:shd w:val="clear" w:color="auto" w:fill="auto"/>
            <w:noWrap/>
            <w:vAlign w:val="center"/>
            <w:hideMark/>
          </w:tcPr>
          <w:p w14:paraId="6DFADE4E"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3.01</w:t>
            </w:r>
          </w:p>
        </w:tc>
        <w:tc>
          <w:tcPr>
            <w:tcW w:w="1883" w:type="dxa"/>
            <w:tcBorders>
              <w:top w:val="nil"/>
              <w:left w:val="nil"/>
              <w:bottom w:val="single" w:sz="4" w:space="0" w:color="auto"/>
              <w:right w:val="single" w:sz="4" w:space="0" w:color="auto"/>
            </w:tcBorders>
            <w:shd w:val="clear" w:color="auto" w:fill="F2F2F2" w:themeFill="background1" w:themeFillShade="F2"/>
            <w:noWrap/>
            <w:vAlign w:val="center"/>
            <w:hideMark/>
          </w:tcPr>
          <w:p w14:paraId="4C2F49CD"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111" w:type="dxa"/>
            <w:gridSpan w:val="2"/>
            <w:tcBorders>
              <w:top w:val="nil"/>
              <w:left w:val="nil"/>
              <w:bottom w:val="single" w:sz="4" w:space="0" w:color="auto"/>
              <w:right w:val="single" w:sz="4" w:space="0" w:color="auto"/>
            </w:tcBorders>
            <w:shd w:val="clear" w:color="auto" w:fill="F2F2F2" w:themeFill="background1" w:themeFillShade="F2"/>
            <w:hideMark/>
          </w:tcPr>
          <w:p w14:paraId="4D2F13DD" w14:textId="72D6377B" w:rsidR="00CD7E1D" w:rsidRPr="001128E3" w:rsidRDefault="00CD7E1D" w:rsidP="000C1057">
            <w:pPr>
              <w:spacing w:after="0" w:line="360" w:lineRule="auto"/>
              <w:jc w:val="both"/>
              <w:rPr>
                <w:rFonts w:ascii="Times New Roman" w:eastAsia="Times New Roman" w:hAnsi="Times New Roman" w:cs="Times New Roman"/>
                <w:sz w:val="20"/>
                <w:szCs w:val="20"/>
                <w:lang w:val="en-US" w:eastAsia="pt-BR"/>
              </w:rPr>
            </w:pPr>
            <w:r w:rsidRPr="001128E3">
              <w:rPr>
                <w:rFonts w:ascii="Times New Roman" w:eastAsia="Times New Roman" w:hAnsi="Times New Roman" w:cs="Times New Roman"/>
                <w:sz w:val="20"/>
                <w:szCs w:val="20"/>
                <w:lang w:val="en-US" w:eastAsia="pt-BR"/>
              </w:rPr>
              <w:t>(</w:t>
            </w:r>
            <w:r w:rsidR="000C1057" w:rsidRPr="001128E3">
              <w:rPr>
                <w:rFonts w:ascii="Times New Roman" w:eastAsia="Times New Roman" w:hAnsi="Times New Roman" w:cs="Times New Roman"/>
                <w:sz w:val="20"/>
                <w:szCs w:val="20"/>
                <w:lang w:val="en-US" w:eastAsia="pt-BR"/>
              </w:rPr>
              <w:t>Heinsohn et al.</w:t>
            </w:r>
            <w:r w:rsidR="000C1057">
              <w:rPr>
                <w:rFonts w:ascii="Times New Roman" w:eastAsia="Times New Roman" w:hAnsi="Times New Roman" w:cs="Times New Roman"/>
                <w:sz w:val="20"/>
                <w:szCs w:val="20"/>
                <w:lang w:val="en-US" w:eastAsia="pt-BR"/>
              </w:rPr>
              <w:t>, 2</w:t>
            </w:r>
            <w:r w:rsidR="000C1057" w:rsidRPr="001128E3">
              <w:rPr>
                <w:rFonts w:ascii="Times New Roman" w:eastAsia="Times New Roman" w:hAnsi="Times New Roman" w:cs="Times New Roman"/>
                <w:sz w:val="20"/>
                <w:szCs w:val="20"/>
                <w:lang w:val="en-US" w:eastAsia="pt-BR"/>
              </w:rPr>
              <w:t>015</w:t>
            </w:r>
            <w:r w:rsidR="000C1057">
              <w:rPr>
                <w:rFonts w:ascii="Times New Roman" w:eastAsia="Times New Roman" w:hAnsi="Times New Roman" w:cs="Times New Roman"/>
                <w:sz w:val="20"/>
                <w:szCs w:val="20"/>
                <w:lang w:val="en-US" w:eastAsia="pt-BR"/>
              </w:rPr>
              <w:t xml:space="preserve">; </w:t>
            </w:r>
            <w:r w:rsidRPr="001128E3">
              <w:rPr>
                <w:rFonts w:ascii="Times New Roman" w:eastAsia="Times New Roman" w:hAnsi="Times New Roman" w:cs="Times New Roman"/>
                <w:sz w:val="20"/>
                <w:szCs w:val="20"/>
                <w:lang w:val="en-US" w:eastAsia="pt-BR"/>
              </w:rPr>
              <w:t>Stojanovic et al.</w:t>
            </w:r>
            <w:r w:rsidR="00C62356">
              <w:rPr>
                <w:rFonts w:ascii="Times New Roman" w:eastAsia="Times New Roman" w:hAnsi="Times New Roman" w:cs="Times New Roman"/>
                <w:sz w:val="20"/>
                <w:szCs w:val="20"/>
                <w:lang w:val="en-US" w:eastAsia="pt-BR"/>
              </w:rPr>
              <w:t>, 2</w:t>
            </w:r>
            <w:r w:rsidR="000C1057">
              <w:rPr>
                <w:rFonts w:ascii="Times New Roman" w:eastAsia="Times New Roman" w:hAnsi="Times New Roman" w:cs="Times New Roman"/>
                <w:sz w:val="20"/>
                <w:szCs w:val="20"/>
                <w:lang w:val="en-US" w:eastAsia="pt-BR"/>
              </w:rPr>
              <w:t>014</w:t>
            </w:r>
            <w:r w:rsidRPr="001128E3">
              <w:rPr>
                <w:rFonts w:ascii="Times New Roman" w:eastAsia="Times New Roman" w:hAnsi="Times New Roman" w:cs="Times New Roman"/>
                <w:sz w:val="20"/>
                <w:szCs w:val="20"/>
                <w:lang w:val="en-US" w:eastAsia="pt-BR"/>
              </w:rPr>
              <w:t>)</w:t>
            </w:r>
          </w:p>
        </w:tc>
      </w:tr>
      <w:tr w:rsidR="00CD7E1D" w:rsidRPr="001128E3" w14:paraId="33E86097" w14:textId="77777777" w:rsidTr="00945926">
        <w:trPr>
          <w:trHeight w:val="300"/>
        </w:trPr>
        <w:tc>
          <w:tcPr>
            <w:tcW w:w="880" w:type="dxa"/>
            <w:vMerge/>
            <w:tcBorders>
              <w:top w:val="nil"/>
              <w:left w:val="single" w:sz="4" w:space="0" w:color="auto"/>
              <w:bottom w:val="single" w:sz="4" w:space="0" w:color="000000"/>
              <w:right w:val="single" w:sz="4" w:space="0" w:color="auto"/>
            </w:tcBorders>
            <w:vAlign w:val="center"/>
            <w:hideMark/>
          </w:tcPr>
          <w:p w14:paraId="580CE3B7"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1340" w:type="dxa"/>
            <w:vMerge/>
            <w:tcBorders>
              <w:top w:val="nil"/>
              <w:left w:val="single" w:sz="4" w:space="0" w:color="auto"/>
              <w:bottom w:val="single" w:sz="4" w:space="0" w:color="000000"/>
              <w:right w:val="single" w:sz="4" w:space="0" w:color="auto"/>
            </w:tcBorders>
            <w:vAlign w:val="center"/>
            <w:hideMark/>
          </w:tcPr>
          <w:p w14:paraId="0188C6D7"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7740D409"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3.02</w:t>
            </w:r>
          </w:p>
        </w:tc>
        <w:tc>
          <w:tcPr>
            <w:tcW w:w="1883" w:type="dxa"/>
            <w:tcBorders>
              <w:top w:val="nil"/>
              <w:left w:val="nil"/>
              <w:bottom w:val="single" w:sz="4" w:space="0" w:color="auto"/>
              <w:right w:val="single" w:sz="4" w:space="0" w:color="auto"/>
            </w:tcBorders>
            <w:shd w:val="clear" w:color="auto" w:fill="F2F2F2" w:themeFill="background1" w:themeFillShade="F2"/>
            <w:noWrap/>
            <w:vAlign w:val="center"/>
            <w:hideMark/>
          </w:tcPr>
          <w:p w14:paraId="0D134460"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No</w:t>
            </w:r>
          </w:p>
        </w:tc>
        <w:tc>
          <w:tcPr>
            <w:tcW w:w="4111" w:type="dxa"/>
            <w:gridSpan w:val="2"/>
            <w:tcBorders>
              <w:top w:val="nil"/>
              <w:left w:val="nil"/>
              <w:bottom w:val="single" w:sz="4" w:space="0" w:color="auto"/>
              <w:right w:val="single" w:sz="4" w:space="0" w:color="auto"/>
            </w:tcBorders>
            <w:shd w:val="clear" w:color="auto" w:fill="F2F2F2" w:themeFill="background1" w:themeFillShade="F2"/>
            <w:hideMark/>
          </w:tcPr>
          <w:p w14:paraId="3732D37E" w14:textId="0B22925D"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(Schultze-Westrum</w:t>
            </w:r>
            <w:r w:rsidR="00C62356">
              <w:rPr>
                <w:rFonts w:ascii="Times New Roman" w:eastAsia="Times New Roman" w:hAnsi="Times New Roman" w:cs="Times New Roman"/>
                <w:sz w:val="20"/>
                <w:szCs w:val="20"/>
                <w:lang w:eastAsia="pt-BR"/>
              </w:rPr>
              <w:t>, 1</w:t>
            </w:r>
            <w:r w:rsidRPr="001128E3">
              <w:rPr>
                <w:rFonts w:ascii="Times New Roman" w:eastAsia="Times New Roman" w:hAnsi="Times New Roman" w:cs="Times New Roman"/>
                <w:sz w:val="20"/>
                <w:szCs w:val="20"/>
                <w:lang w:eastAsia="pt-BR"/>
              </w:rPr>
              <w:t>969; Smith</w:t>
            </w:r>
            <w:r w:rsidR="00C62356">
              <w:rPr>
                <w:rFonts w:ascii="Times New Roman" w:eastAsia="Times New Roman" w:hAnsi="Times New Roman" w:cs="Times New Roman"/>
                <w:sz w:val="20"/>
                <w:szCs w:val="20"/>
                <w:lang w:eastAsia="pt-BR"/>
              </w:rPr>
              <w:t>, 1</w:t>
            </w:r>
            <w:r w:rsidRPr="001128E3">
              <w:rPr>
                <w:rFonts w:ascii="Times New Roman" w:eastAsia="Times New Roman" w:hAnsi="Times New Roman" w:cs="Times New Roman"/>
                <w:sz w:val="20"/>
                <w:szCs w:val="20"/>
                <w:lang w:eastAsia="pt-BR"/>
              </w:rPr>
              <w:t>973)</w:t>
            </w:r>
          </w:p>
        </w:tc>
      </w:tr>
      <w:tr w:rsidR="00CD7E1D" w:rsidRPr="001128E3" w14:paraId="709D95CF" w14:textId="77777777" w:rsidTr="00945926">
        <w:trPr>
          <w:trHeight w:val="300"/>
        </w:trPr>
        <w:tc>
          <w:tcPr>
            <w:tcW w:w="880" w:type="dxa"/>
            <w:vMerge/>
            <w:tcBorders>
              <w:top w:val="nil"/>
              <w:left w:val="single" w:sz="4" w:space="0" w:color="auto"/>
              <w:bottom w:val="single" w:sz="4" w:space="0" w:color="000000"/>
              <w:right w:val="single" w:sz="4" w:space="0" w:color="auto"/>
            </w:tcBorders>
            <w:vAlign w:val="center"/>
            <w:hideMark/>
          </w:tcPr>
          <w:p w14:paraId="74CE5632"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40" w:type="dxa"/>
            <w:vMerge/>
            <w:tcBorders>
              <w:top w:val="nil"/>
              <w:left w:val="single" w:sz="4" w:space="0" w:color="auto"/>
              <w:bottom w:val="single" w:sz="4" w:space="0" w:color="000000"/>
              <w:right w:val="single" w:sz="4" w:space="0" w:color="auto"/>
            </w:tcBorders>
            <w:vAlign w:val="center"/>
            <w:hideMark/>
          </w:tcPr>
          <w:p w14:paraId="2ACDB819"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311C5B58"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3.03</w:t>
            </w:r>
          </w:p>
        </w:tc>
        <w:tc>
          <w:tcPr>
            <w:tcW w:w="1883" w:type="dxa"/>
            <w:tcBorders>
              <w:top w:val="nil"/>
              <w:left w:val="nil"/>
              <w:bottom w:val="single" w:sz="4" w:space="0" w:color="auto"/>
              <w:right w:val="single" w:sz="4" w:space="0" w:color="auto"/>
            </w:tcBorders>
            <w:shd w:val="clear" w:color="auto" w:fill="F2F2F2" w:themeFill="background1" w:themeFillShade="F2"/>
            <w:noWrap/>
            <w:vAlign w:val="center"/>
            <w:hideMark/>
          </w:tcPr>
          <w:p w14:paraId="27E904A7"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p>
        </w:tc>
        <w:tc>
          <w:tcPr>
            <w:tcW w:w="4111" w:type="dxa"/>
            <w:gridSpan w:val="2"/>
            <w:tcBorders>
              <w:top w:val="nil"/>
              <w:left w:val="nil"/>
              <w:bottom w:val="single" w:sz="4" w:space="0" w:color="auto"/>
              <w:right w:val="single" w:sz="4" w:space="0" w:color="auto"/>
            </w:tcBorders>
            <w:shd w:val="clear" w:color="auto" w:fill="F2F2F2" w:themeFill="background1" w:themeFillShade="F2"/>
            <w:hideMark/>
          </w:tcPr>
          <w:p w14:paraId="316451A9"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 </w:t>
            </w:r>
          </w:p>
        </w:tc>
      </w:tr>
      <w:tr w:rsidR="00CD7E1D" w:rsidRPr="00611B4D" w14:paraId="2F193A25" w14:textId="77777777" w:rsidTr="00945926">
        <w:trPr>
          <w:trHeight w:val="510"/>
        </w:trPr>
        <w:tc>
          <w:tcPr>
            <w:tcW w:w="880" w:type="dxa"/>
            <w:vMerge/>
            <w:tcBorders>
              <w:top w:val="nil"/>
              <w:left w:val="single" w:sz="4" w:space="0" w:color="auto"/>
              <w:bottom w:val="single" w:sz="4" w:space="0" w:color="000000"/>
              <w:right w:val="single" w:sz="4" w:space="0" w:color="auto"/>
            </w:tcBorders>
            <w:vAlign w:val="center"/>
            <w:hideMark/>
          </w:tcPr>
          <w:p w14:paraId="68892919"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40" w:type="dxa"/>
            <w:vMerge/>
            <w:tcBorders>
              <w:top w:val="nil"/>
              <w:left w:val="single" w:sz="4" w:space="0" w:color="auto"/>
              <w:bottom w:val="single" w:sz="4" w:space="0" w:color="000000"/>
              <w:right w:val="single" w:sz="4" w:space="0" w:color="auto"/>
            </w:tcBorders>
            <w:vAlign w:val="center"/>
            <w:hideMark/>
          </w:tcPr>
          <w:p w14:paraId="70FA8A82"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56A082AE"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3.04</w:t>
            </w:r>
          </w:p>
        </w:tc>
        <w:tc>
          <w:tcPr>
            <w:tcW w:w="1883" w:type="dxa"/>
            <w:tcBorders>
              <w:top w:val="nil"/>
              <w:left w:val="nil"/>
              <w:bottom w:val="single" w:sz="4" w:space="0" w:color="auto"/>
              <w:right w:val="single" w:sz="4" w:space="0" w:color="auto"/>
            </w:tcBorders>
            <w:shd w:val="clear" w:color="auto" w:fill="F2F2F2" w:themeFill="background1" w:themeFillShade="F2"/>
            <w:noWrap/>
            <w:vAlign w:val="center"/>
            <w:hideMark/>
          </w:tcPr>
          <w:p w14:paraId="66C224F3"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111" w:type="dxa"/>
            <w:gridSpan w:val="2"/>
            <w:tcBorders>
              <w:top w:val="nil"/>
              <w:left w:val="nil"/>
              <w:bottom w:val="single" w:sz="4" w:space="0" w:color="auto"/>
              <w:right w:val="single" w:sz="4" w:space="0" w:color="auto"/>
            </w:tcBorders>
            <w:shd w:val="clear" w:color="auto" w:fill="F2F2F2" w:themeFill="background1" w:themeFillShade="F2"/>
            <w:hideMark/>
          </w:tcPr>
          <w:p w14:paraId="41107304" w14:textId="79B800A8" w:rsidR="00CD7E1D" w:rsidRPr="001128E3" w:rsidRDefault="00CD7E1D" w:rsidP="000C1057">
            <w:pPr>
              <w:spacing w:after="0" w:line="360" w:lineRule="auto"/>
              <w:rPr>
                <w:rFonts w:ascii="Times New Roman" w:eastAsia="Times New Roman" w:hAnsi="Times New Roman" w:cs="Times New Roman"/>
                <w:sz w:val="20"/>
                <w:szCs w:val="20"/>
                <w:lang w:val="en-US" w:eastAsia="pt-BR"/>
              </w:rPr>
            </w:pPr>
            <w:r w:rsidRPr="001128E3">
              <w:rPr>
                <w:rFonts w:ascii="Times New Roman" w:eastAsia="Times New Roman" w:hAnsi="Times New Roman" w:cs="Times New Roman"/>
                <w:sz w:val="20"/>
                <w:szCs w:val="20"/>
                <w:lang w:val="en-US" w:eastAsia="pt-BR"/>
              </w:rPr>
              <w:t>(</w:t>
            </w:r>
            <w:r w:rsidR="000C1057" w:rsidRPr="001128E3">
              <w:rPr>
                <w:rFonts w:ascii="Times New Roman" w:eastAsia="Times New Roman" w:hAnsi="Times New Roman" w:cs="Times New Roman"/>
                <w:sz w:val="20"/>
                <w:szCs w:val="20"/>
                <w:lang w:val="en-US" w:eastAsia="pt-BR"/>
              </w:rPr>
              <w:t>Booth</w:t>
            </w:r>
            <w:r w:rsidR="000C1057">
              <w:rPr>
                <w:rFonts w:ascii="Times New Roman" w:eastAsia="Times New Roman" w:hAnsi="Times New Roman" w:cs="Times New Roman"/>
                <w:sz w:val="20"/>
                <w:szCs w:val="20"/>
                <w:lang w:val="en-US" w:eastAsia="pt-BR"/>
              </w:rPr>
              <w:t>, 2</w:t>
            </w:r>
            <w:r w:rsidR="000C1057" w:rsidRPr="001128E3">
              <w:rPr>
                <w:rFonts w:ascii="Times New Roman" w:eastAsia="Times New Roman" w:hAnsi="Times New Roman" w:cs="Times New Roman"/>
                <w:sz w:val="20"/>
                <w:szCs w:val="20"/>
                <w:lang w:val="en-US" w:eastAsia="pt-BR"/>
              </w:rPr>
              <w:t>003</w:t>
            </w:r>
            <w:r w:rsidRPr="001128E3">
              <w:rPr>
                <w:rFonts w:ascii="Times New Roman" w:eastAsia="Times New Roman" w:hAnsi="Times New Roman" w:cs="Times New Roman"/>
                <w:sz w:val="20"/>
                <w:szCs w:val="20"/>
                <w:lang w:val="en-US" w:eastAsia="pt-BR"/>
              </w:rPr>
              <w:t>; Lindenmayer and Cunningham</w:t>
            </w:r>
            <w:r w:rsidR="00C62356">
              <w:rPr>
                <w:rFonts w:ascii="Times New Roman" w:eastAsia="Times New Roman" w:hAnsi="Times New Roman" w:cs="Times New Roman"/>
                <w:sz w:val="20"/>
                <w:szCs w:val="20"/>
                <w:lang w:val="en-US" w:eastAsia="pt-BR"/>
              </w:rPr>
              <w:t>, 1</w:t>
            </w:r>
            <w:r w:rsidR="000C1057">
              <w:rPr>
                <w:rFonts w:ascii="Times New Roman" w:eastAsia="Times New Roman" w:hAnsi="Times New Roman" w:cs="Times New Roman"/>
                <w:sz w:val="20"/>
                <w:szCs w:val="20"/>
                <w:lang w:val="en-US" w:eastAsia="pt-BR"/>
              </w:rPr>
              <w:t xml:space="preserve">997; </w:t>
            </w:r>
            <w:r w:rsidR="000C1057" w:rsidRPr="001128E3">
              <w:rPr>
                <w:rFonts w:ascii="Times New Roman" w:eastAsia="Times New Roman" w:hAnsi="Times New Roman" w:cs="Times New Roman"/>
                <w:sz w:val="20"/>
                <w:szCs w:val="20"/>
                <w:lang w:val="en-US" w:eastAsia="pt-BR"/>
              </w:rPr>
              <w:t>Smith</w:t>
            </w:r>
            <w:r w:rsidR="000C1057">
              <w:rPr>
                <w:rFonts w:ascii="Times New Roman" w:eastAsia="Times New Roman" w:hAnsi="Times New Roman" w:cs="Times New Roman"/>
                <w:sz w:val="20"/>
                <w:szCs w:val="20"/>
                <w:lang w:val="en-US" w:eastAsia="pt-BR"/>
              </w:rPr>
              <w:t>, 1</w:t>
            </w:r>
            <w:r w:rsidR="000C1057" w:rsidRPr="001128E3">
              <w:rPr>
                <w:rFonts w:ascii="Times New Roman" w:eastAsia="Times New Roman" w:hAnsi="Times New Roman" w:cs="Times New Roman"/>
                <w:sz w:val="20"/>
                <w:szCs w:val="20"/>
                <w:lang w:val="en-US" w:eastAsia="pt-BR"/>
              </w:rPr>
              <w:t>973</w:t>
            </w:r>
            <w:r w:rsidRPr="001128E3">
              <w:rPr>
                <w:rFonts w:ascii="Times New Roman" w:eastAsia="Times New Roman" w:hAnsi="Times New Roman" w:cs="Times New Roman"/>
                <w:sz w:val="20"/>
                <w:szCs w:val="20"/>
                <w:lang w:val="en-US" w:eastAsia="pt-BR"/>
              </w:rPr>
              <w:t>)</w:t>
            </w:r>
          </w:p>
        </w:tc>
      </w:tr>
      <w:tr w:rsidR="00CD7E1D" w:rsidRPr="001128E3" w14:paraId="5EC084F7" w14:textId="77777777" w:rsidTr="00945926">
        <w:trPr>
          <w:trHeight w:val="300"/>
        </w:trPr>
        <w:tc>
          <w:tcPr>
            <w:tcW w:w="880" w:type="dxa"/>
            <w:vMerge/>
            <w:tcBorders>
              <w:top w:val="nil"/>
              <w:left w:val="single" w:sz="4" w:space="0" w:color="auto"/>
              <w:bottom w:val="single" w:sz="4" w:space="0" w:color="000000"/>
              <w:right w:val="single" w:sz="4" w:space="0" w:color="auto"/>
            </w:tcBorders>
            <w:vAlign w:val="center"/>
            <w:hideMark/>
          </w:tcPr>
          <w:p w14:paraId="75D8612C"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1340" w:type="dxa"/>
            <w:vMerge/>
            <w:tcBorders>
              <w:top w:val="nil"/>
              <w:left w:val="single" w:sz="4" w:space="0" w:color="auto"/>
              <w:bottom w:val="single" w:sz="4" w:space="0" w:color="000000"/>
              <w:right w:val="single" w:sz="4" w:space="0" w:color="auto"/>
            </w:tcBorders>
            <w:vAlign w:val="center"/>
            <w:hideMark/>
          </w:tcPr>
          <w:p w14:paraId="0914DCFC"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006E56BD"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3.05</w:t>
            </w:r>
          </w:p>
        </w:tc>
        <w:tc>
          <w:tcPr>
            <w:tcW w:w="1883" w:type="dxa"/>
            <w:tcBorders>
              <w:top w:val="nil"/>
              <w:left w:val="nil"/>
              <w:bottom w:val="single" w:sz="4" w:space="0" w:color="auto"/>
              <w:right w:val="single" w:sz="4" w:space="0" w:color="auto"/>
            </w:tcBorders>
            <w:shd w:val="clear" w:color="auto" w:fill="F2F2F2" w:themeFill="background1" w:themeFillShade="F2"/>
            <w:noWrap/>
            <w:vAlign w:val="center"/>
            <w:hideMark/>
          </w:tcPr>
          <w:p w14:paraId="24024410"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111" w:type="dxa"/>
            <w:gridSpan w:val="2"/>
            <w:tcBorders>
              <w:top w:val="nil"/>
              <w:left w:val="nil"/>
              <w:bottom w:val="single" w:sz="4" w:space="0" w:color="auto"/>
              <w:right w:val="single" w:sz="4" w:space="0" w:color="auto"/>
            </w:tcBorders>
            <w:shd w:val="clear" w:color="auto" w:fill="F2F2F2" w:themeFill="background1" w:themeFillShade="F2"/>
            <w:hideMark/>
          </w:tcPr>
          <w:p w14:paraId="05F9E485" w14:textId="4CA8ED79"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(Geiser</w:t>
            </w:r>
            <w:r w:rsidR="00C62356">
              <w:rPr>
                <w:rFonts w:ascii="Times New Roman" w:eastAsia="Times New Roman" w:hAnsi="Times New Roman" w:cs="Times New Roman"/>
                <w:sz w:val="20"/>
                <w:szCs w:val="20"/>
                <w:lang w:eastAsia="pt-BR"/>
              </w:rPr>
              <w:t>, 2</w:t>
            </w:r>
            <w:r w:rsidRPr="001128E3">
              <w:rPr>
                <w:rFonts w:ascii="Times New Roman" w:eastAsia="Times New Roman" w:hAnsi="Times New Roman" w:cs="Times New Roman"/>
                <w:sz w:val="20"/>
                <w:szCs w:val="20"/>
                <w:lang w:eastAsia="pt-BR"/>
              </w:rPr>
              <w:t>004; Geiser et al.</w:t>
            </w:r>
            <w:r w:rsidR="00C62356">
              <w:rPr>
                <w:rFonts w:ascii="Times New Roman" w:eastAsia="Times New Roman" w:hAnsi="Times New Roman" w:cs="Times New Roman"/>
                <w:sz w:val="20"/>
                <w:szCs w:val="20"/>
                <w:lang w:eastAsia="pt-BR"/>
              </w:rPr>
              <w:t>, 2</w:t>
            </w:r>
            <w:r w:rsidRPr="001128E3">
              <w:rPr>
                <w:rFonts w:ascii="Times New Roman" w:eastAsia="Times New Roman" w:hAnsi="Times New Roman" w:cs="Times New Roman"/>
                <w:sz w:val="20"/>
                <w:szCs w:val="20"/>
                <w:lang w:eastAsia="pt-BR"/>
              </w:rPr>
              <w:t>007; Quin et al.</w:t>
            </w:r>
            <w:r w:rsidR="00C62356">
              <w:rPr>
                <w:rFonts w:ascii="Times New Roman" w:eastAsia="Times New Roman" w:hAnsi="Times New Roman" w:cs="Times New Roman"/>
                <w:sz w:val="20"/>
                <w:szCs w:val="20"/>
                <w:lang w:eastAsia="pt-BR"/>
              </w:rPr>
              <w:t>, 2</w:t>
            </w:r>
            <w:r w:rsidRPr="001128E3">
              <w:rPr>
                <w:rFonts w:ascii="Times New Roman" w:eastAsia="Times New Roman" w:hAnsi="Times New Roman" w:cs="Times New Roman"/>
                <w:sz w:val="20"/>
                <w:szCs w:val="20"/>
                <w:lang w:eastAsia="pt-BR"/>
              </w:rPr>
              <w:t>010)</w:t>
            </w:r>
          </w:p>
        </w:tc>
      </w:tr>
      <w:tr w:rsidR="00CD7E1D" w:rsidRPr="00611B4D" w14:paraId="2204FB07" w14:textId="77777777" w:rsidTr="00945926">
        <w:trPr>
          <w:trHeight w:val="510"/>
        </w:trPr>
        <w:tc>
          <w:tcPr>
            <w:tcW w:w="880" w:type="dxa"/>
            <w:vMerge/>
            <w:tcBorders>
              <w:top w:val="nil"/>
              <w:left w:val="single" w:sz="4" w:space="0" w:color="auto"/>
              <w:bottom w:val="single" w:sz="4" w:space="0" w:color="000000"/>
              <w:right w:val="single" w:sz="4" w:space="0" w:color="auto"/>
            </w:tcBorders>
            <w:vAlign w:val="center"/>
            <w:hideMark/>
          </w:tcPr>
          <w:p w14:paraId="1AB9D43B"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40" w:type="dxa"/>
            <w:vMerge w:val="restart"/>
            <w:tcBorders>
              <w:top w:val="nil"/>
              <w:left w:val="single" w:sz="4" w:space="0" w:color="auto"/>
              <w:bottom w:val="single" w:sz="4" w:space="0" w:color="000000"/>
              <w:right w:val="single" w:sz="4" w:space="0" w:color="auto"/>
            </w:tcBorders>
            <w:shd w:val="clear" w:color="auto" w:fill="auto"/>
            <w:vAlign w:val="center"/>
            <w:hideMark/>
          </w:tcPr>
          <w:p w14:paraId="660FAB28"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Hábitat</w:t>
            </w:r>
          </w:p>
        </w:tc>
        <w:tc>
          <w:tcPr>
            <w:tcW w:w="590" w:type="dxa"/>
            <w:tcBorders>
              <w:top w:val="nil"/>
              <w:left w:val="nil"/>
              <w:bottom w:val="single" w:sz="4" w:space="0" w:color="auto"/>
              <w:right w:val="single" w:sz="4" w:space="0" w:color="auto"/>
            </w:tcBorders>
            <w:shd w:val="clear" w:color="auto" w:fill="auto"/>
            <w:noWrap/>
            <w:vAlign w:val="center"/>
            <w:hideMark/>
          </w:tcPr>
          <w:p w14:paraId="02260191"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4.01</w:t>
            </w:r>
          </w:p>
        </w:tc>
        <w:tc>
          <w:tcPr>
            <w:tcW w:w="1883" w:type="dxa"/>
            <w:tcBorders>
              <w:top w:val="nil"/>
              <w:left w:val="nil"/>
              <w:bottom w:val="single" w:sz="4" w:space="0" w:color="auto"/>
              <w:right w:val="single" w:sz="4" w:space="0" w:color="auto"/>
            </w:tcBorders>
            <w:shd w:val="clear" w:color="auto" w:fill="F2F2F2" w:themeFill="background1" w:themeFillShade="F2"/>
            <w:noWrap/>
            <w:vAlign w:val="center"/>
            <w:hideMark/>
          </w:tcPr>
          <w:p w14:paraId="0716B799"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No</w:t>
            </w:r>
          </w:p>
        </w:tc>
        <w:tc>
          <w:tcPr>
            <w:tcW w:w="4111" w:type="dxa"/>
            <w:gridSpan w:val="2"/>
            <w:tcBorders>
              <w:top w:val="nil"/>
              <w:left w:val="nil"/>
              <w:bottom w:val="single" w:sz="4" w:space="0" w:color="auto"/>
              <w:right w:val="single" w:sz="4" w:space="0" w:color="auto"/>
            </w:tcBorders>
            <w:shd w:val="clear" w:color="auto" w:fill="F2F2F2" w:themeFill="background1" w:themeFillShade="F2"/>
            <w:hideMark/>
          </w:tcPr>
          <w:p w14:paraId="0D8E2A99" w14:textId="1DAF4C18" w:rsidR="00CD7E1D" w:rsidRPr="001128E3" w:rsidRDefault="00CD7E1D" w:rsidP="000C1057">
            <w:pPr>
              <w:spacing w:after="0" w:line="360" w:lineRule="auto"/>
              <w:rPr>
                <w:rFonts w:ascii="Times New Roman" w:eastAsia="Times New Roman" w:hAnsi="Times New Roman" w:cs="Times New Roman"/>
                <w:sz w:val="20"/>
                <w:szCs w:val="20"/>
                <w:lang w:val="en-US" w:eastAsia="pt-BR"/>
              </w:rPr>
            </w:pPr>
            <w:r w:rsidRPr="001128E3">
              <w:rPr>
                <w:rFonts w:ascii="Times New Roman" w:eastAsia="Times New Roman" w:hAnsi="Times New Roman" w:cs="Times New Roman"/>
                <w:sz w:val="20"/>
                <w:szCs w:val="20"/>
                <w:lang w:val="en-US" w:eastAsia="pt-BR"/>
              </w:rPr>
              <w:t>(Caryl et al.</w:t>
            </w:r>
            <w:r w:rsidR="00C62356">
              <w:rPr>
                <w:rFonts w:ascii="Times New Roman" w:eastAsia="Times New Roman" w:hAnsi="Times New Roman" w:cs="Times New Roman"/>
                <w:sz w:val="20"/>
                <w:szCs w:val="20"/>
                <w:lang w:val="en-US" w:eastAsia="pt-BR"/>
              </w:rPr>
              <w:t>, 2</w:t>
            </w:r>
            <w:r w:rsidRPr="001128E3">
              <w:rPr>
                <w:rFonts w:ascii="Times New Roman" w:eastAsia="Times New Roman" w:hAnsi="Times New Roman" w:cs="Times New Roman"/>
                <w:sz w:val="20"/>
                <w:szCs w:val="20"/>
                <w:lang w:val="en-US" w:eastAsia="pt-BR"/>
              </w:rPr>
              <w:t xml:space="preserve">013; </w:t>
            </w:r>
            <w:r w:rsidR="000C1057" w:rsidRPr="001128E3">
              <w:rPr>
                <w:rFonts w:ascii="Times New Roman" w:eastAsia="Times New Roman" w:hAnsi="Times New Roman" w:cs="Times New Roman"/>
                <w:sz w:val="20"/>
                <w:szCs w:val="20"/>
                <w:lang w:val="en-US" w:eastAsia="pt-BR"/>
              </w:rPr>
              <w:t>Jackson</w:t>
            </w:r>
            <w:r w:rsidR="000C1057">
              <w:rPr>
                <w:rFonts w:ascii="Times New Roman" w:eastAsia="Times New Roman" w:hAnsi="Times New Roman" w:cs="Times New Roman"/>
                <w:sz w:val="20"/>
                <w:szCs w:val="20"/>
                <w:lang w:val="en-US" w:eastAsia="pt-BR"/>
              </w:rPr>
              <w:t>, 2</w:t>
            </w:r>
            <w:r w:rsidR="000C1057" w:rsidRPr="001128E3">
              <w:rPr>
                <w:rFonts w:ascii="Times New Roman" w:eastAsia="Times New Roman" w:hAnsi="Times New Roman" w:cs="Times New Roman"/>
                <w:sz w:val="20"/>
                <w:szCs w:val="20"/>
                <w:lang w:val="en-US" w:eastAsia="pt-BR"/>
              </w:rPr>
              <w:t>000</w:t>
            </w:r>
            <w:r w:rsidR="000C1057">
              <w:rPr>
                <w:rFonts w:ascii="Times New Roman" w:eastAsia="Times New Roman" w:hAnsi="Times New Roman" w:cs="Times New Roman"/>
                <w:sz w:val="20"/>
                <w:szCs w:val="20"/>
                <w:lang w:val="en-US" w:eastAsia="pt-BR"/>
              </w:rPr>
              <w:t xml:space="preserve">; </w:t>
            </w:r>
            <w:r w:rsidRPr="001128E3">
              <w:rPr>
                <w:rFonts w:ascii="Times New Roman" w:eastAsia="Times New Roman" w:hAnsi="Times New Roman" w:cs="Times New Roman"/>
                <w:sz w:val="20"/>
                <w:szCs w:val="20"/>
                <w:lang w:val="en-US" w:eastAsia="pt-BR"/>
              </w:rPr>
              <w:t>Taylor and Rohweder</w:t>
            </w:r>
            <w:r w:rsidR="00C62356">
              <w:rPr>
                <w:rFonts w:ascii="Times New Roman" w:eastAsia="Times New Roman" w:hAnsi="Times New Roman" w:cs="Times New Roman"/>
                <w:sz w:val="20"/>
                <w:szCs w:val="20"/>
                <w:lang w:val="en-US" w:eastAsia="pt-BR"/>
              </w:rPr>
              <w:t>, 2</w:t>
            </w:r>
            <w:r w:rsidRPr="001128E3">
              <w:rPr>
                <w:rFonts w:ascii="Times New Roman" w:eastAsia="Times New Roman" w:hAnsi="Times New Roman" w:cs="Times New Roman"/>
                <w:sz w:val="20"/>
                <w:szCs w:val="20"/>
                <w:lang w:val="en-US" w:eastAsia="pt-BR"/>
              </w:rPr>
              <w:t>013)</w:t>
            </w:r>
          </w:p>
        </w:tc>
      </w:tr>
      <w:tr w:rsidR="00CD7E1D" w:rsidRPr="001128E3" w14:paraId="152EC685" w14:textId="77777777" w:rsidTr="00945926">
        <w:trPr>
          <w:trHeight w:val="300"/>
        </w:trPr>
        <w:tc>
          <w:tcPr>
            <w:tcW w:w="880" w:type="dxa"/>
            <w:vMerge/>
            <w:tcBorders>
              <w:top w:val="nil"/>
              <w:left w:val="single" w:sz="4" w:space="0" w:color="auto"/>
              <w:bottom w:val="single" w:sz="4" w:space="0" w:color="000000"/>
              <w:right w:val="single" w:sz="4" w:space="0" w:color="auto"/>
            </w:tcBorders>
            <w:vAlign w:val="center"/>
            <w:hideMark/>
          </w:tcPr>
          <w:p w14:paraId="341F02C3"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1340" w:type="dxa"/>
            <w:vMerge/>
            <w:tcBorders>
              <w:top w:val="nil"/>
              <w:left w:val="single" w:sz="4" w:space="0" w:color="auto"/>
              <w:bottom w:val="single" w:sz="4" w:space="0" w:color="000000"/>
              <w:right w:val="single" w:sz="4" w:space="0" w:color="auto"/>
            </w:tcBorders>
            <w:vAlign w:val="center"/>
            <w:hideMark/>
          </w:tcPr>
          <w:p w14:paraId="24B9D26A"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07C9E6FE"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4.02</w:t>
            </w:r>
          </w:p>
        </w:tc>
        <w:tc>
          <w:tcPr>
            <w:tcW w:w="1883" w:type="dxa"/>
            <w:tcBorders>
              <w:top w:val="nil"/>
              <w:left w:val="nil"/>
              <w:bottom w:val="single" w:sz="4" w:space="0" w:color="auto"/>
              <w:right w:val="single" w:sz="4" w:space="0" w:color="auto"/>
            </w:tcBorders>
            <w:shd w:val="clear" w:color="auto" w:fill="F2F2F2" w:themeFill="background1" w:themeFillShade="F2"/>
            <w:noWrap/>
            <w:vAlign w:val="center"/>
            <w:hideMark/>
          </w:tcPr>
          <w:p w14:paraId="67AF5C20"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111" w:type="dxa"/>
            <w:gridSpan w:val="2"/>
            <w:tcBorders>
              <w:top w:val="nil"/>
              <w:left w:val="nil"/>
              <w:bottom w:val="single" w:sz="4" w:space="0" w:color="auto"/>
              <w:right w:val="single" w:sz="4" w:space="0" w:color="auto"/>
            </w:tcBorders>
            <w:shd w:val="clear" w:color="auto" w:fill="F2F2F2" w:themeFill="background1" w:themeFillShade="F2"/>
            <w:hideMark/>
          </w:tcPr>
          <w:p w14:paraId="4D6E2282" w14:textId="1880994F" w:rsidR="00CD7E1D" w:rsidRPr="001128E3" w:rsidRDefault="00CD7E1D" w:rsidP="000C1057">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(Caryl et al.</w:t>
            </w:r>
            <w:r w:rsidR="00C62356">
              <w:rPr>
                <w:rFonts w:ascii="Times New Roman" w:eastAsia="Times New Roman" w:hAnsi="Times New Roman" w:cs="Times New Roman"/>
                <w:sz w:val="20"/>
                <w:szCs w:val="20"/>
                <w:lang w:eastAsia="pt-BR"/>
              </w:rPr>
              <w:t>, 2</w:t>
            </w:r>
            <w:r w:rsidRPr="001128E3">
              <w:rPr>
                <w:rFonts w:ascii="Times New Roman" w:eastAsia="Times New Roman" w:hAnsi="Times New Roman" w:cs="Times New Roman"/>
                <w:sz w:val="20"/>
                <w:szCs w:val="20"/>
                <w:lang w:eastAsia="pt-BR"/>
              </w:rPr>
              <w:t>013</w:t>
            </w:r>
            <w:r w:rsidR="000C1057">
              <w:rPr>
                <w:rFonts w:ascii="Times New Roman" w:eastAsia="Times New Roman" w:hAnsi="Times New Roman" w:cs="Times New Roman"/>
                <w:sz w:val="20"/>
                <w:szCs w:val="20"/>
                <w:lang w:eastAsia="pt-BR"/>
              </w:rPr>
              <w:t xml:space="preserve">; </w:t>
            </w:r>
            <w:r w:rsidR="000C1057" w:rsidRPr="001128E3">
              <w:rPr>
                <w:rFonts w:ascii="Times New Roman" w:eastAsia="Times New Roman" w:hAnsi="Times New Roman" w:cs="Times New Roman"/>
                <w:sz w:val="20"/>
                <w:szCs w:val="20"/>
                <w:lang w:eastAsia="pt-BR"/>
              </w:rPr>
              <w:t>Smith</w:t>
            </w:r>
            <w:r w:rsidR="000C1057">
              <w:rPr>
                <w:rFonts w:ascii="Times New Roman" w:eastAsia="Times New Roman" w:hAnsi="Times New Roman" w:cs="Times New Roman"/>
                <w:sz w:val="20"/>
                <w:szCs w:val="20"/>
                <w:lang w:eastAsia="pt-BR"/>
              </w:rPr>
              <w:t>, 1</w:t>
            </w:r>
            <w:r w:rsidR="000C1057" w:rsidRPr="001128E3">
              <w:rPr>
                <w:rFonts w:ascii="Times New Roman" w:eastAsia="Times New Roman" w:hAnsi="Times New Roman" w:cs="Times New Roman"/>
                <w:sz w:val="20"/>
                <w:szCs w:val="20"/>
                <w:lang w:eastAsia="pt-BR"/>
              </w:rPr>
              <w:t>973</w:t>
            </w:r>
            <w:r w:rsidRPr="001128E3">
              <w:rPr>
                <w:rFonts w:ascii="Times New Roman" w:eastAsia="Times New Roman" w:hAnsi="Times New Roman" w:cs="Times New Roman"/>
                <w:sz w:val="20"/>
                <w:szCs w:val="20"/>
                <w:lang w:eastAsia="pt-BR"/>
              </w:rPr>
              <w:t>)</w:t>
            </w:r>
          </w:p>
        </w:tc>
      </w:tr>
      <w:tr w:rsidR="00CD7E1D" w:rsidRPr="001128E3" w14:paraId="27D3E141" w14:textId="77777777" w:rsidTr="00945926">
        <w:trPr>
          <w:trHeight w:val="300"/>
        </w:trPr>
        <w:tc>
          <w:tcPr>
            <w:tcW w:w="880" w:type="dxa"/>
            <w:vMerge/>
            <w:tcBorders>
              <w:top w:val="nil"/>
              <w:left w:val="single" w:sz="4" w:space="0" w:color="auto"/>
              <w:bottom w:val="single" w:sz="4" w:space="0" w:color="000000"/>
              <w:right w:val="single" w:sz="4" w:space="0" w:color="auto"/>
            </w:tcBorders>
            <w:vAlign w:val="center"/>
            <w:hideMark/>
          </w:tcPr>
          <w:p w14:paraId="3E82A85E"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40" w:type="dxa"/>
            <w:vMerge/>
            <w:tcBorders>
              <w:top w:val="nil"/>
              <w:left w:val="single" w:sz="4" w:space="0" w:color="auto"/>
              <w:bottom w:val="single" w:sz="4" w:space="0" w:color="000000"/>
              <w:right w:val="single" w:sz="4" w:space="0" w:color="auto"/>
            </w:tcBorders>
            <w:vAlign w:val="center"/>
            <w:hideMark/>
          </w:tcPr>
          <w:p w14:paraId="35820600"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582CFE66"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4.03</w:t>
            </w:r>
          </w:p>
        </w:tc>
        <w:tc>
          <w:tcPr>
            <w:tcW w:w="1883" w:type="dxa"/>
            <w:tcBorders>
              <w:top w:val="nil"/>
              <w:left w:val="nil"/>
              <w:bottom w:val="single" w:sz="4" w:space="0" w:color="auto"/>
              <w:right w:val="single" w:sz="4" w:space="0" w:color="auto"/>
            </w:tcBorders>
            <w:shd w:val="clear" w:color="auto" w:fill="F2F2F2" w:themeFill="background1" w:themeFillShade="F2"/>
            <w:noWrap/>
            <w:vAlign w:val="center"/>
            <w:hideMark/>
          </w:tcPr>
          <w:p w14:paraId="51286512"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111" w:type="dxa"/>
            <w:gridSpan w:val="2"/>
            <w:tcBorders>
              <w:top w:val="nil"/>
              <w:left w:val="nil"/>
              <w:bottom w:val="single" w:sz="4" w:space="0" w:color="auto"/>
              <w:right w:val="single" w:sz="4" w:space="0" w:color="auto"/>
            </w:tcBorders>
            <w:shd w:val="clear" w:color="auto" w:fill="F2F2F2" w:themeFill="background1" w:themeFillShade="F2"/>
            <w:hideMark/>
          </w:tcPr>
          <w:p w14:paraId="15BA5176" w14:textId="64492250"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(Geiser</w:t>
            </w:r>
            <w:r w:rsidR="00C62356">
              <w:rPr>
                <w:rFonts w:ascii="Times New Roman" w:eastAsia="Times New Roman" w:hAnsi="Times New Roman" w:cs="Times New Roman"/>
                <w:sz w:val="20"/>
                <w:szCs w:val="20"/>
                <w:lang w:eastAsia="pt-BR"/>
              </w:rPr>
              <w:t>, 2</w:t>
            </w:r>
            <w:r w:rsidRPr="001128E3">
              <w:rPr>
                <w:rFonts w:ascii="Times New Roman" w:eastAsia="Times New Roman" w:hAnsi="Times New Roman" w:cs="Times New Roman"/>
                <w:sz w:val="20"/>
                <w:szCs w:val="20"/>
                <w:lang w:eastAsia="pt-BR"/>
              </w:rPr>
              <w:t>004; Geiser et al.</w:t>
            </w:r>
            <w:r w:rsidR="00C62356">
              <w:rPr>
                <w:rFonts w:ascii="Times New Roman" w:eastAsia="Times New Roman" w:hAnsi="Times New Roman" w:cs="Times New Roman"/>
                <w:sz w:val="20"/>
                <w:szCs w:val="20"/>
                <w:lang w:eastAsia="pt-BR"/>
              </w:rPr>
              <w:t>, 2</w:t>
            </w:r>
            <w:r w:rsidRPr="001128E3">
              <w:rPr>
                <w:rFonts w:ascii="Times New Roman" w:eastAsia="Times New Roman" w:hAnsi="Times New Roman" w:cs="Times New Roman"/>
                <w:sz w:val="20"/>
                <w:szCs w:val="20"/>
                <w:lang w:eastAsia="pt-BR"/>
              </w:rPr>
              <w:t>007; Quin et al.</w:t>
            </w:r>
            <w:r w:rsidR="00C62356">
              <w:rPr>
                <w:rFonts w:ascii="Times New Roman" w:eastAsia="Times New Roman" w:hAnsi="Times New Roman" w:cs="Times New Roman"/>
                <w:sz w:val="20"/>
                <w:szCs w:val="20"/>
                <w:lang w:eastAsia="pt-BR"/>
              </w:rPr>
              <w:t>, 2</w:t>
            </w:r>
            <w:r w:rsidRPr="001128E3">
              <w:rPr>
                <w:rFonts w:ascii="Times New Roman" w:eastAsia="Times New Roman" w:hAnsi="Times New Roman" w:cs="Times New Roman"/>
                <w:sz w:val="20"/>
                <w:szCs w:val="20"/>
                <w:lang w:eastAsia="pt-BR"/>
              </w:rPr>
              <w:t>010)</w:t>
            </w:r>
          </w:p>
        </w:tc>
      </w:tr>
      <w:tr w:rsidR="00CD7E1D" w:rsidRPr="001128E3" w14:paraId="3113E8C8" w14:textId="77777777" w:rsidTr="004E7F19">
        <w:trPr>
          <w:trHeight w:val="300"/>
        </w:trPr>
        <w:tc>
          <w:tcPr>
            <w:tcW w:w="4693" w:type="dxa"/>
            <w:gridSpan w:val="4"/>
            <w:tcBorders>
              <w:top w:val="single" w:sz="4" w:space="0" w:color="auto"/>
              <w:left w:val="single" w:sz="4" w:space="0" w:color="auto"/>
              <w:bottom w:val="single" w:sz="4" w:space="0" w:color="auto"/>
              <w:right w:val="single" w:sz="4" w:space="0" w:color="000000"/>
            </w:tcBorders>
            <w:shd w:val="clear" w:color="auto" w:fill="000000" w:themeFill="text1"/>
            <w:vAlign w:val="center"/>
            <w:hideMark/>
          </w:tcPr>
          <w:p w14:paraId="067535BC" w14:textId="4CB67F6B" w:rsidR="00CD7E1D" w:rsidRPr="001128E3" w:rsidRDefault="007D25E9" w:rsidP="001128E3">
            <w:pPr>
              <w:spacing w:after="0" w:line="360" w:lineRule="auto"/>
              <w:rPr>
                <w:rFonts w:ascii="Times New Roman" w:eastAsia="Times New Roman" w:hAnsi="Times New Roman" w:cs="Times New Roman"/>
                <w:b/>
                <w:bCs/>
                <w:sz w:val="20"/>
                <w:szCs w:val="20"/>
                <w:lang w:eastAsia="pt-BR"/>
              </w:rPr>
            </w:pPr>
            <w:r>
              <w:rPr>
                <w:rFonts w:ascii="Times New Roman" w:eastAsia="Times New Roman" w:hAnsi="Times New Roman" w:cs="Times New Roman"/>
                <w:b/>
                <w:bCs/>
                <w:sz w:val="20"/>
                <w:szCs w:val="20"/>
                <w:lang w:eastAsia="pt-BR"/>
              </w:rPr>
              <w:t>Biogeographic features</w:t>
            </w:r>
          </w:p>
        </w:tc>
        <w:tc>
          <w:tcPr>
            <w:tcW w:w="4111" w:type="dxa"/>
            <w:gridSpan w:val="2"/>
            <w:tcBorders>
              <w:top w:val="nil"/>
              <w:left w:val="nil"/>
              <w:bottom w:val="single" w:sz="4" w:space="0" w:color="auto"/>
              <w:right w:val="single" w:sz="4" w:space="0" w:color="auto"/>
            </w:tcBorders>
            <w:shd w:val="clear" w:color="auto" w:fill="000000" w:themeFill="text1"/>
            <w:vAlign w:val="center"/>
            <w:hideMark/>
          </w:tcPr>
          <w:p w14:paraId="599B2CD6" w14:textId="77777777" w:rsidR="00CD7E1D" w:rsidRPr="001128E3" w:rsidRDefault="00CD7E1D" w:rsidP="001128E3">
            <w:pPr>
              <w:spacing w:after="0" w:line="360" w:lineRule="auto"/>
              <w:rPr>
                <w:rFonts w:ascii="Times New Roman" w:eastAsia="Times New Roman" w:hAnsi="Times New Roman" w:cs="Times New Roman"/>
                <w:b/>
                <w:bCs/>
                <w:sz w:val="20"/>
                <w:szCs w:val="20"/>
                <w:lang w:eastAsia="pt-BR"/>
              </w:rPr>
            </w:pPr>
            <w:r w:rsidRPr="001128E3">
              <w:rPr>
                <w:rFonts w:ascii="Times New Roman" w:eastAsia="Times New Roman" w:hAnsi="Times New Roman" w:cs="Times New Roman"/>
                <w:b/>
                <w:bCs/>
                <w:sz w:val="20"/>
                <w:szCs w:val="20"/>
                <w:lang w:eastAsia="pt-BR"/>
              </w:rPr>
              <w:t> </w:t>
            </w:r>
          </w:p>
        </w:tc>
      </w:tr>
      <w:tr w:rsidR="00CD7E1D" w:rsidRPr="001128E3" w14:paraId="60A2B844" w14:textId="77777777" w:rsidTr="00945926">
        <w:trPr>
          <w:trHeight w:val="300"/>
        </w:trPr>
        <w:tc>
          <w:tcPr>
            <w:tcW w:w="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3D60EBB"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B</w:t>
            </w:r>
          </w:p>
        </w:tc>
        <w:tc>
          <w:tcPr>
            <w:tcW w:w="13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600001D"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 xml:space="preserve">Occurrence </w:t>
            </w:r>
          </w:p>
        </w:tc>
        <w:tc>
          <w:tcPr>
            <w:tcW w:w="590" w:type="dxa"/>
            <w:tcBorders>
              <w:top w:val="nil"/>
              <w:left w:val="nil"/>
              <w:bottom w:val="single" w:sz="4" w:space="0" w:color="auto"/>
              <w:right w:val="single" w:sz="4" w:space="0" w:color="auto"/>
            </w:tcBorders>
            <w:shd w:val="clear" w:color="auto" w:fill="auto"/>
            <w:noWrap/>
            <w:vAlign w:val="center"/>
            <w:hideMark/>
          </w:tcPr>
          <w:p w14:paraId="69112CC1"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5.01</w:t>
            </w:r>
          </w:p>
        </w:tc>
        <w:tc>
          <w:tcPr>
            <w:tcW w:w="1883" w:type="dxa"/>
            <w:tcBorders>
              <w:top w:val="nil"/>
              <w:left w:val="nil"/>
              <w:bottom w:val="single" w:sz="4" w:space="0" w:color="auto"/>
              <w:right w:val="single" w:sz="4" w:space="0" w:color="auto"/>
            </w:tcBorders>
            <w:shd w:val="clear" w:color="auto" w:fill="F2F2F2" w:themeFill="background1" w:themeFillShade="F2"/>
            <w:noWrap/>
            <w:vAlign w:val="center"/>
            <w:hideMark/>
          </w:tcPr>
          <w:p w14:paraId="52EEC83F"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111" w:type="dxa"/>
            <w:gridSpan w:val="2"/>
            <w:tcBorders>
              <w:top w:val="nil"/>
              <w:left w:val="nil"/>
              <w:bottom w:val="single" w:sz="4" w:space="0" w:color="auto"/>
              <w:right w:val="single" w:sz="4" w:space="0" w:color="auto"/>
            </w:tcBorders>
            <w:shd w:val="clear" w:color="auto" w:fill="F2F2F2" w:themeFill="background1" w:themeFillShade="F2"/>
            <w:hideMark/>
          </w:tcPr>
          <w:p w14:paraId="2D84F473" w14:textId="0515E5D3"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w:t>
            </w:r>
            <w:r w:rsidR="00C62356">
              <w:rPr>
                <w:rFonts w:ascii="Times New Roman" w:eastAsia="Times New Roman" w:hAnsi="Times New Roman" w:cs="Times New Roman"/>
                <w:sz w:val="20"/>
                <w:szCs w:val="20"/>
                <w:lang w:eastAsia="pt-BR"/>
              </w:rPr>
              <w:t>Long, 2003</w:t>
            </w:r>
            <w:r w:rsidRPr="001128E3">
              <w:rPr>
                <w:rFonts w:ascii="Times New Roman" w:eastAsia="Times New Roman" w:hAnsi="Times New Roman" w:cs="Times New Roman"/>
                <w:sz w:val="20"/>
                <w:szCs w:val="20"/>
                <w:lang w:eastAsia="pt-BR"/>
              </w:rPr>
              <w:t>)</w:t>
            </w:r>
          </w:p>
        </w:tc>
      </w:tr>
      <w:tr w:rsidR="00CD7E1D" w:rsidRPr="00611B4D" w14:paraId="022805E6" w14:textId="77777777" w:rsidTr="00945926">
        <w:trPr>
          <w:trHeight w:val="510"/>
        </w:trPr>
        <w:tc>
          <w:tcPr>
            <w:tcW w:w="880" w:type="dxa"/>
            <w:vMerge/>
            <w:tcBorders>
              <w:top w:val="nil"/>
              <w:left w:val="single" w:sz="4" w:space="0" w:color="auto"/>
              <w:bottom w:val="single" w:sz="4" w:space="0" w:color="000000"/>
              <w:right w:val="single" w:sz="4" w:space="0" w:color="auto"/>
            </w:tcBorders>
            <w:vAlign w:val="center"/>
            <w:hideMark/>
          </w:tcPr>
          <w:p w14:paraId="5D83F666"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40" w:type="dxa"/>
            <w:vMerge/>
            <w:tcBorders>
              <w:top w:val="nil"/>
              <w:left w:val="single" w:sz="4" w:space="0" w:color="auto"/>
              <w:bottom w:val="single" w:sz="4" w:space="0" w:color="000000"/>
              <w:right w:val="single" w:sz="4" w:space="0" w:color="auto"/>
            </w:tcBorders>
            <w:vAlign w:val="center"/>
            <w:hideMark/>
          </w:tcPr>
          <w:p w14:paraId="2A907DE6"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043AA80A"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5.02</w:t>
            </w:r>
          </w:p>
        </w:tc>
        <w:tc>
          <w:tcPr>
            <w:tcW w:w="1883" w:type="dxa"/>
            <w:tcBorders>
              <w:top w:val="nil"/>
              <w:left w:val="nil"/>
              <w:bottom w:val="single" w:sz="4" w:space="0" w:color="auto"/>
              <w:right w:val="single" w:sz="4" w:space="0" w:color="auto"/>
            </w:tcBorders>
            <w:shd w:val="clear" w:color="auto" w:fill="F2F2F2" w:themeFill="background1" w:themeFillShade="F2"/>
            <w:noWrap/>
            <w:vAlign w:val="center"/>
            <w:hideMark/>
          </w:tcPr>
          <w:p w14:paraId="594D460C"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111" w:type="dxa"/>
            <w:gridSpan w:val="2"/>
            <w:tcBorders>
              <w:top w:val="nil"/>
              <w:left w:val="nil"/>
              <w:bottom w:val="single" w:sz="4" w:space="0" w:color="auto"/>
              <w:right w:val="single" w:sz="4" w:space="0" w:color="auto"/>
            </w:tcBorders>
            <w:shd w:val="clear" w:color="auto" w:fill="F2F2F2" w:themeFill="background1" w:themeFillShade="F2"/>
            <w:hideMark/>
          </w:tcPr>
          <w:p w14:paraId="04851FF7" w14:textId="258C5052" w:rsidR="00CD7E1D" w:rsidRPr="001128E3" w:rsidRDefault="00CD7E1D" w:rsidP="000C1057">
            <w:pPr>
              <w:spacing w:after="0" w:line="360" w:lineRule="auto"/>
              <w:rPr>
                <w:rFonts w:ascii="Times New Roman" w:eastAsia="Times New Roman" w:hAnsi="Times New Roman" w:cs="Times New Roman"/>
                <w:sz w:val="20"/>
                <w:szCs w:val="20"/>
                <w:lang w:val="en-US" w:eastAsia="pt-BR"/>
              </w:rPr>
            </w:pPr>
            <w:r w:rsidRPr="001128E3">
              <w:rPr>
                <w:rFonts w:ascii="Times New Roman" w:eastAsia="Times New Roman" w:hAnsi="Times New Roman" w:cs="Times New Roman"/>
                <w:sz w:val="20"/>
                <w:szCs w:val="20"/>
                <w:lang w:val="en-US" w:eastAsia="pt-BR"/>
              </w:rPr>
              <w:t>(</w:t>
            </w:r>
            <w:r w:rsidR="000C1057" w:rsidRPr="001128E3">
              <w:rPr>
                <w:rFonts w:ascii="Times New Roman" w:eastAsia="Times New Roman" w:hAnsi="Times New Roman" w:cs="Times New Roman"/>
                <w:sz w:val="20"/>
                <w:szCs w:val="20"/>
                <w:lang w:val="en-US" w:eastAsia="pt-BR"/>
              </w:rPr>
              <w:t>Heinsohn et al.</w:t>
            </w:r>
            <w:r w:rsidR="000C1057">
              <w:rPr>
                <w:rFonts w:ascii="Times New Roman" w:eastAsia="Times New Roman" w:hAnsi="Times New Roman" w:cs="Times New Roman"/>
                <w:sz w:val="20"/>
                <w:szCs w:val="20"/>
                <w:lang w:val="en-US" w:eastAsia="pt-BR"/>
              </w:rPr>
              <w:t>, 2</w:t>
            </w:r>
            <w:r w:rsidR="000C1057" w:rsidRPr="001128E3">
              <w:rPr>
                <w:rFonts w:ascii="Times New Roman" w:eastAsia="Times New Roman" w:hAnsi="Times New Roman" w:cs="Times New Roman"/>
                <w:sz w:val="20"/>
                <w:szCs w:val="20"/>
                <w:lang w:val="en-US" w:eastAsia="pt-BR"/>
              </w:rPr>
              <w:t>015</w:t>
            </w:r>
            <w:r w:rsidR="000C1057">
              <w:rPr>
                <w:rFonts w:ascii="Times New Roman" w:eastAsia="Times New Roman" w:hAnsi="Times New Roman" w:cs="Times New Roman"/>
                <w:sz w:val="20"/>
                <w:szCs w:val="20"/>
                <w:lang w:val="en-US" w:eastAsia="pt-BR"/>
              </w:rPr>
              <w:t xml:space="preserve">; </w:t>
            </w:r>
            <w:r w:rsidR="00C62356">
              <w:rPr>
                <w:rFonts w:ascii="Times New Roman" w:eastAsia="Times New Roman" w:hAnsi="Times New Roman" w:cs="Times New Roman"/>
                <w:sz w:val="20"/>
                <w:szCs w:val="20"/>
                <w:lang w:val="en-US" w:eastAsia="pt-BR"/>
              </w:rPr>
              <w:t>Long, 2003</w:t>
            </w:r>
            <w:r w:rsidRPr="001128E3">
              <w:rPr>
                <w:rFonts w:ascii="Times New Roman" w:eastAsia="Times New Roman" w:hAnsi="Times New Roman" w:cs="Times New Roman"/>
                <w:sz w:val="20"/>
                <w:szCs w:val="20"/>
                <w:lang w:val="en-US" w:eastAsia="pt-BR"/>
              </w:rPr>
              <w:t>; Stojanovic et al.</w:t>
            </w:r>
            <w:r w:rsidR="00C62356">
              <w:rPr>
                <w:rFonts w:ascii="Times New Roman" w:eastAsia="Times New Roman" w:hAnsi="Times New Roman" w:cs="Times New Roman"/>
                <w:sz w:val="20"/>
                <w:szCs w:val="20"/>
                <w:lang w:val="en-US" w:eastAsia="pt-BR"/>
              </w:rPr>
              <w:t>, 2</w:t>
            </w:r>
            <w:r w:rsidR="000C1057">
              <w:rPr>
                <w:rFonts w:ascii="Times New Roman" w:eastAsia="Times New Roman" w:hAnsi="Times New Roman" w:cs="Times New Roman"/>
                <w:sz w:val="20"/>
                <w:szCs w:val="20"/>
                <w:lang w:val="en-US" w:eastAsia="pt-BR"/>
              </w:rPr>
              <w:t>014</w:t>
            </w:r>
            <w:r w:rsidRPr="001128E3">
              <w:rPr>
                <w:rFonts w:ascii="Times New Roman" w:eastAsia="Times New Roman" w:hAnsi="Times New Roman" w:cs="Times New Roman"/>
                <w:sz w:val="20"/>
                <w:szCs w:val="20"/>
                <w:lang w:val="en-US" w:eastAsia="pt-BR"/>
              </w:rPr>
              <w:t>)</w:t>
            </w:r>
          </w:p>
        </w:tc>
      </w:tr>
      <w:tr w:rsidR="00CD7E1D" w:rsidRPr="001128E3" w14:paraId="79FE37A7" w14:textId="77777777" w:rsidTr="00945926">
        <w:trPr>
          <w:trHeight w:val="300"/>
        </w:trPr>
        <w:tc>
          <w:tcPr>
            <w:tcW w:w="880" w:type="dxa"/>
            <w:vMerge/>
            <w:tcBorders>
              <w:top w:val="nil"/>
              <w:left w:val="single" w:sz="4" w:space="0" w:color="auto"/>
              <w:bottom w:val="single" w:sz="4" w:space="0" w:color="000000"/>
              <w:right w:val="single" w:sz="4" w:space="0" w:color="auto"/>
            </w:tcBorders>
            <w:vAlign w:val="center"/>
            <w:hideMark/>
          </w:tcPr>
          <w:p w14:paraId="547700C0"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1340" w:type="dxa"/>
            <w:vMerge/>
            <w:tcBorders>
              <w:top w:val="nil"/>
              <w:left w:val="single" w:sz="4" w:space="0" w:color="auto"/>
              <w:bottom w:val="single" w:sz="4" w:space="0" w:color="000000"/>
              <w:right w:val="single" w:sz="4" w:space="0" w:color="auto"/>
            </w:tcBorders>
            <w:vAlign w:val="center"/>
            <w:hideMark/>
          </w:tcPr>
          <w:p w14:paraId="7464A86E"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549E7D45"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5.03</w:t>
            </w:r>
          </w:p>
        </w:tc>
        <w:tc>
          <w:tcPr>
            <w:tcW w:w="1883" w:type="dxa"/>
            <w:tcBorders>
              <w:top w:val="nil"/>
              <w:left w:val="nil"/>
              <w:bottom w:val="single" w:sz="4" w:space="0" w:color="auto"/>
              <w:right w:val="single" w:sz="4" w:space="0" w:color="auto"/>
            </w:tcBorders>
            <w:shd w:val="clear" w:color="auto" w:fill="F2F2F2" w:themeFill="background1" w:themeFillShade="F2"/>
            <w:noWrap/>
            <w:vAlign w:val="center"/>
            <w:hideMark/>
          </w:tcPr>
          <w:p w14:paraId="5F389CE7"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No</w:t>
            </w:r>
          </w:p>
        </w:tc>
        <w:tc>
          <w:tcPr>
            <w:tcW w:w="4111" w:type="dxa"/>
            <w:gridSpan w:val="2"/>
            <w:tcBorders>
              <w:top w:val="nil"/>
              <w:left w:val="nil"/>
              <w:bottom w:val="single" w:sz="4" w:space="0" w:color="auto"/>
              <w:right w:val="single" w:sz="4" w:space="0" w:color="auto"/>
            </w:tcBorders>
            <w:shd w:val="clear" w:color="auto" w:fill="F2F2F2" w:themeFill="background1" w:themeFillShade="F2"/>
            <w:hideMark/>
          </w:tcPr>
          <w:p w14:paraId="19E825C8" w14:textId="29918186"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(Smith</w:t>
            </w:r>
            <w:r w:rsidR="00C62356">
              <w:rPr>
                <w:rFonts w:ascii="Times New Roman" w:eastAsia="Times New Roman" w:hAnsi="Times New Roman" w:cs="Times New Roman"/>
                <w:sz w:val="20"/>
                <w:szCs w:val="20"/>
                <w:lang w:eastAsia="pt-BR"/>
              </w:rPr>
              <w:t>, 1</w:t>
            </w:r>
            <w:r w:rsidRPr="001128E3">
              <w:rPr>
                <w:rFonts w:ascii="Times New Roman" w:eastAsia="Times New Roman" w:hAnsi="Times New Roman" w:cs="Times New Roman"/>
                <w:sz w:val="20"/>
                <w:szCs w:val="20"/>
                <w:lang w:eastAsia="pt-BR"/>
              </w:rPr>
              <w:t>973)</w:t>
            </w:r>
          </w:p>
        </w:tc>
      </w:tr>
      <w:tr w:rsidR="00CD7E1D" w:rsidRPr="001128E3" w14:paraId="7AAB373E" w14:textId="77777777" w:rsidTr="00945926">
        <w:trPr>
          <w:trHeight w:val="300"/>
        </w:trPr>
        <w:tc>
          <w:tcPr>
            <w:tcW w:w="880" w:type="dxa"/>
            <w:vMerge/>
            <w:tcBorders>
              <w:top w:val="nil"/>
              <w:left w:val="single" w:sz="4" w:space="0" w:color="auto"/>
              <w:bottom w:val="single" w:sz="4" w:space="0" w:color="000000"/>
              <w:right w:val="single" w:sz="4" w:space="0" w:color="auto"/>
            </w:tcBorders>
            <w:vAlign w:val="center"/>
            <w:hideMark/>
          </w:tcPr>
          <w:p w14:paraId="28AA053E"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40" w:type="dxa"/>
            <w:vMerge/>
            <w:tcBorders>
              <w:top w:val="nil"/>
              <w:left w:val="single" w:sz="4" w:space="0" w:color="auto"/>
              <w:bottom w:val="single" w:sz="4" w:space="0" w:color="000000"/>
              <w:right w:val="single" w:sz="4" w:space="0" w:color="auto"/>
            </w:tcBorders>
            <w:vAlign w:val="center"/>
            <w:hideMark/>
          </w:tcPr>
          <w:p w14:paraId="1D97F3DE"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6973450B"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5.04</w:t>
            </w:r>
          </w:p>
        </w:tc>
        <w:tc>
          <w:tcPr>
            <w:tcW w:w="1883" w:type="dxa"/>
            <w:tcBorders>
              <w:top w:val="nil"/>
              <w:left w:val="nil"/>
              <w:bottom w:val="single" w:sz="4" w:space="0" w:color="auto"/>
              <w:right w:val="single" w:sz="4" w:space="0" w:color="auto"/>
            </w:tcBorders>
            <w:shd w:val="clear" w:color="auto" w:fill="F2F2F2" w:themeFill="background1" w:themeFillShade="F2"/>
            <w:noWrap/>
            <w:vAlign w:val="center"/>
            <w:hideMark/>
          </w:tcPr>
          <w:p w14:paraId="062C9615"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111" w:type="dxa"/>
            <w:gridSpan w:val="2"/>
            <w:tcBorders>
              <w:top w:val="nil"/>
              <w:left w:val="nil"/>
              <w:bottom w:val="single" w:sz="4" w:space="0" w:color="auto"/>
              <w:right w:val="single" w:sz="4" w:space="0" w:color="auto"/>
            </w:tcBorders>
            <w:shd w:val="clear" w:color="auto" w:fill="F2F2F2" w:themeFill="background1" w:themeFillShade="F2"/>
            <w:hideMark/>
          </w:tcPr>
          <w:p w14:paraId="77866A5C" w14:textId="5EB55A36"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(Booth</w:t>
            </w:r>
            <w:r w:rsidR="00C62356">
              <w:rPr>
                <w:rFonts w:ascii="Times New Roman" w:eastAsia="Times New Roman" w:hAnsi="Times New Roman" w:cs="Times New Roman"/>
                <w:sz w:val="20"/>
                <w:szCs w:val="20"/>
                <w:lang w:eastAsia="pt-BR"/>
              </w:rPr>
              <w:t>, 2</w:t>
            </w:r>
            <w:r w:rsidRPr="001128E3">
              <w:rPr>
                <w:rFonts w:ascii="Times New Roman" w:eastAsia="Times New Roman" w:hAnsi="Times New Roman" w:cs="Times New Roman"/>
                <w:sz w:val="20"/>
                <w:szCs w:val="20"/>
                <w:lang w:eastAsia="pt-BR"/>
              </w:rPr>
              <w:t>003)</w:t>
            </w:r>
          </w:p>
        </w:tc>
      </w:tr>
      <w:tr w:rsidR="00CD7E1D" w:rsidRPr="001128E3" w14:paraId="03A72EEB" w14:textId="77777777" w:rsidTr="00945926">
        <w:trPr>
          <w:trHeight w:val="300"/>
        </w:trPr>
        <w:tc>
          <w:tcPr>
            <w:tcW w:w="880" w:type="dxa"/>
            <w:vMerge/>
            <w:tcBorders>
              <w:top w:val="nil"/>
              <w:left w:val="single" w:sz="4" w:space="0" w:color="auto"/>
              <w:bottom w:val="single" w:sz="4" w:space="0" w:color="000000"/>
              <w:right w:val="single" w:sz="4" w:space="0" w:color="auto"/>
            </w:tcBorders>
            <w:vAlign w:val="center"/>
            <w:hideMark/>
          </w:tcPr>
          <w:p w14:paraId="15732E0D"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40" w:type="dxa"/>
            <w:vMerge/>
            <w:tcBorders>
              <w:top w:val="nil"/>
              <w:left w:val="single" w:sz="4" w:space="0" w:color="auto"/>
              <w:bottom w:val="single" w:sz="4" w:space="0" w:color="000000"/>
              <w:right w:val="single" w:sz="4" w:space="0" w:color="auto"/>
            </w:tcBorders>
            <w:vAlign w:val="center"/>
            <w:hideMark/>
          </w:tcPr>
          <w:p w14:paraId="7EBA6B2E"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50AEC855"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5.05</w:t>
            </w:r>
          </w:p>
        </w:tc>
        <w:tc>
          <w:tcPr>
            <w:tcW w:w="1883" w:type="dxa"/>
            <w:tcBorders>
              <w:top w:val="nil"/>
              <w:left w:val="nil"/>
              <w:bottom w:val="single" w:sz="4" w:space="0" w:color="auto"/>
              <w:right w:val="single" w:sz="4" w:space="0" w:color="auto"/>
            </w:tcBorders>
            <w:shd w:val="clear" w:color="auto" w:fill="F2F2F2" w:themeFill="background1" w:themeFillShade="F2"/>
            <w:noWrap/>
            <w:vAlign w:val="center"/>
            <w:hideMark/>
          </w:tcPr>
          <w:p w14:paraId="5C485233"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111" w:type="dxa"/>
            <w:gridSpan w:val="2"/>
            <w:tcBorders>
              <w:top w:val="nil"/>
              <w:left w:val="nil"/>
              <w:bottom w:val="single" w:sz="4" w:space="0" w:color="auto"/>
              <w:right w:val="single" w:sz="4" w:space="0" w:color="auto"/>
            </w:tcBorders>
            <w:shd w:val="clear" w:color="auto" w:fill="F2F2F2" w:themeFill="background1" w:themeFillShade="F2"/>
            <w:hideMark/>
          </w:tcPr>
          <w:p w14:paraId="5D8648E4" w14:textId="67151C2F"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w:t>
            </w:r>
            <w:r w:rsidR="00C62356">
              <w:rPr>
                <w:rFonts w:ascii="Times New Roman" w:eastAsia="Times New Roman" w:hAnsi="Times New Roman" w:cs="Times New Roman"/>
                <w:sz w:val="20"/>
                <w:szCs w:val="20"/>
                <w:lang w:eastAsia="pt-BR"/>
              </w:rPr>
              <w:t>Long, 2003</w:t>
            </w:r>
            <w:r w:rsidRPr="001128E3">
              <w:rPr>
                <w:rFonts w:ascii="Times New Roman" w:eastAsia="Times New Roman" w:hAnsi="Times New Roman" w:cs="Times New Roman"/>
                <w:sz w:val="20"/>
                <w:szCs w:val="20"/>
                <w:lang w:eastAsia="pt-BR"/>
              </w:rPr>
              <w:t>)</w:t>
            </w:r>
          </w:p>
        </w:tc>
      </w:tr>
      <w:tr w:rsidR="00CD7E1D" w:rsidRPr="001128E3" w14:paraId="3B391906" w14:textId="77777777" w:rsidTr="004E7F19">
        <w:trPr>
          <w:trHeight w:val="300"/>
        </w:trPr>
        <w:tc>
          <w:tcPr>
            <w:tcW w:w="4693" w:type="dxa"/>
            <w:gridSpan w:val="4"/>
            <w:tcBorders>
              <w:top w:val="single" w:sz="4" w:space="0" w:color="auto"/>
              <w:left w:val="single" w:sz="4" w:space="0" w:color="auto"/>
              <w:bottom w:val="single" w:sz="4" w:space="0" w:color="auto"/>
              <w:right w:val="single" w:sz="4" w:space="0" w:color="000000"/>
            </w:tcBorders>
            <w:shd w:val="clear" w:color="auto" w:fill="000000" w:themeFill="text1"/>
            <w:vAlign w:val="center"/>
            <w:hideMark/>
          </w:tcPr>
          <w:p w14:paraId="3FBFA9EA" w14:textId="06AD27A6" w:rsidR="00CD7E1D" w:rsidRPr="001128E3" w:rsidRDefault="007D25E9" w:rsidP="001128E3">
            <w:pPr>
              <w:spacing w:after="0" w:line="360" w:lineRule="auto"/>
              <w:rPr>
                <w:rFonts w:ascii="Times New Roman" w:eastAsia="Times New Roman" w:hAnsi="Times New Roman" w:cs="Times New Roman"/>
                <w:b/>
                <w:bCs/>
                <w:sz w:val="20"/>
                <w:szCs w:val="20"/>
                <w:lang w:eastAsia="pt-BR"/>
              </w:rPr>
            </w:pPr>
            <w:r>
              <w:rPr>
                <w:rFonts w:ascii="Times New Roman" w:eastAsia="Times New Roman" w:hAnsi="Times New Roman" w:cs="Times New Roman"/>
                <w:b/>
                <w:bCs/>
                <w:sz w:val="20"/>
                <w:szCs w:val="20"/>
                <w:lang w:eastAsia="pt-BR"/>
              </w:rPr>
              <w:t>Social and economic features</w:t>
            </w:r>
          </w:p>
        </w:tc>
        <w:tc>
          <w:tcPr>
            <w:tcW w:w="4111" w:type="dxa"/>
            <w:gridSpan w:val="2"/>
            <w:tcBorders>
              <w:top w:val="nil"/>
              <w:left w:val="nil"/>
              <w:bottom w:val="single" w:sz="4" w:space="0" w:color="auto"/>
              <w:right w:val="single" w:sz="4" w:space="0" w:color="auto"/>
            </w:tcBorders>
            <w:shd w:val="clear" w:color="auto" w:fill="000000" w:themeFill="text1"/>
            <w:vAlign w:val="center"/>
            <w:hideMark/>
          </w:tcPr>
          <w:p w14:paraId="36E646DB" w14:textId="77777777" w:rsidR="00CD7E1D" w:rsidRPr="001128E3" w:rsidRDefault="00CD7E1D" w:rsidP="001128E3">
            <w:pPr>
              <w:spacing w:after="0" w:line="360" w:lineRule="auto"/>
              <w:rPr>
                <w:rFonts w:ascii="Times New Roman" w:eastAsia="Times New Roman" w:hAnsi="Times New Roman" w:cs="Times New Roman"/>
                <w:b/>
                <w:bCs/>
                <w:sz w:val="20"/>
                <w:szCs w:val="20"/>
                <w:lang w:eastAsia="pt-BR"/>
              </w:rPr>
            </w:pPr>
            <w:r w:rsidRPr="001128E3">
              <w:rPr>
                <w:rFonts w:ascii="Times New Roman" w:eastAsia="Times New Roman" w:hAnsi="Times New Roman" w:cs="Times New Roman"/>
                <w:b/>
                <w:bCs/>
                <w:sz w:val="20"/>
                <w:szCs w:val="20"/>
                <w:lang w:eastAsia="pt-BR"/>
              </w:rPr>
              <w:t> </w:t>
            </w:r>
          </w:p>
        </w:tc>
      </w:tr>
      <w:tr w:rsidR="00CD7E1D" w:rsidRPr="00611B4D" w14:paraId="6B9FA26F" w14:textId="77777777" w:rsidTr="00945926">
        <w:trPr>
          <w:trHeight w:val="765"/>
        </w:trPr>
        <w:tc>
          <w:tcPr>
            <w:tcW w:w="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881D060"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C</w:t>
            </w:r>
          </w:p>
        </w:tc>
        <w:tc>
          <w:tcPr>
            <w:tcW w:w="1340" w:type="dxa"/>
            <w:vMerge w:val="restart"/>
            <w:tcBorders>
              <w:top w:val="nil"/>
              <w:left w:val="single" w:sz="4" w:space="0" w:color="auto"/>
              <w:bottom w:val="single" w:sz="4" w:space="0" w:color="000000"/>
              <w:right w:val="single" w:sz="4" w:space="0" w:color="auto"/>
            </w:tcBorders>
            <w:shd w:val="clear" w:color="auto" w:fill="auto"/>
            <w:vAlign w:val="center"/>
            <w:hideMark/>
          </w:tcPr>
          <w:p w14:paraId="4723BA82"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val="en-US" w:eastAsia="pt-BR"/>
              </w:rPr>
            </w:pPr>
            <w:r w:rsidRPr="001128E3">
              <w:rPr>
                <w:rFonts w:ascii="Times New Roman" w:eastAsia="Times New Roman" w:hAnsi="Times New Roman" w:cs="Times New Roman"/>
                <w:sz w:val="20"/>
                <w:szCs w:val="20"/>
                <w:lang w:val="en-US" w:eastAsia="pt-BR"/>
              </w:rPr>
              <w:t>Economic importance of the taxon</w:t>
            </w:r>
          </w:p>
        </w:tc>
        <w:tc>
          <w:tcPr>
            <w:tcW w:w="590" w:type="dxa"/>
            <w:tcBorders>
              <w:top w:val="nil"/>
              <w:left w:val="nil"/>
              <w:bottom w:val="single" w:sz="4" w:space="0" w:color="auto"/>
              <w:right w:val="single" w:sz="4" w:space="0" w:color="auto"/>
            </w:tcBorders>
            <w:shd w:val="clear" w:color="auto" w:fill="auto"/>
            <w:noWrap/>
            <w:vAlign w:val="center"/>
            <w:hideMark/>
          </w:tcPr>
          <w:p w14:paraId="40B6D994"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6.01</w:t>
            </w:r>
          </w:p>
        </w:tc>
        <w:tc>
          <w:tcPr>
            <w:tcW w:w="1883" w:type="dxa"/>
            <w:tcBorders>
              <w:top w:val="nil"/>
              <w:left w:val="nil"/>
              <w:bottom w:val="single" w:sz="4" w:space="0" w:color="auto"/>
              <w:right w:val="single" w:sz="4" w:space="0" w:color="auto"/>
            </w:tcBorders>
            <w:shd w:val="clear" w:color="auto" w:fill="F2F2F2" w:themeFill="background1" w:themeFillShade="F2"/>
            <w:noWrap/>
            <w:vAlign w:val="center"/>
            <w:hideMark/>
          </w:tcPr>
          <w:p w14:paraId="41C5E020"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No</w:t>
            </w:r>
          </w:p>
        </w:tc>
        <w:tc>
          <w:tcPr>
            <w:tcW w:w="4111" w:type="dxa"/>
            <w:gridSpan w:val="2"/>
            <w:tcBorders>
              <w:top w:val="nil"/>
              <w:left w:val="nil"/>
              <w:bottom w:val="single" w:sz="4" w:space="0" w:color="auto"/>
              <w:right w:val="single" w:sz="4" w:space="0" w:color="auto"/>
            </w:tcBorders>
            <w:shd w:val="clear" w:color="auto" w:fill="F2F2F2" w:themeFill="background1" w:themeFillShade="F2"/>
            <w:hideMark/>
          </w:tcPr>
          <w:p w14:paraId="5F3411E7" w14:textId="22D0AD64" w:rsidR="00CD7E1D" w:rsidRPr="001128E3" w:rsidRDefault="000C1057" w:rsidP="000C1057">
            <w:pPr>
              <w:spacing w:after="0" w:line="360" w:lineRule="auto"/>
              <w:rPr>
                <w:rFonts w:ascii="Times New Roman" w:eastAsia="Times New Roman" w:hAnsi="Times New Roman" w:cs="Times New Roman"/>
                <w:sz w:val="20"/>
                <w:szCs w:val="20"/>
                <w:lang w:val="en-US" w:eastAsia="pt-BR"/>
              </w:rPr>
            </w:pPr>
            <w:r>
              <w:rPr>
                <w:rFonts w:ascii="Times New Roman" w:eastAsia="Times New Roman" w:hAnsi="Times New Roman" w:cs="Times New Roman"/>
                <w:sz w:val="20"/>
                <w:szCs w:val="20"/>
                <w:lang w:val="en-US" w:eastAsia="pt-BR"/>
              </w:rPr>
              <w:t xml:space="preserve">We did not found reasons </w:t>
            </w:r>
            <w:r w:rsidR="00CD7E1D" w:rsidRPr="001128E3">
              <w:rPr>
                <w:rFonts w:ascii="Times New Roman" w:eastAsia="Times New Roman" w:hAnsi="Times New Roman" w:cs="Times New Roman"/>
                <w:sz w:val="20"/>
                <w:szCs w:val="20"/>
                <w:lang w:val="en-US" w:eastAsia="pt-BR"/>
              </w:rPr>
              <w:t>encouraging the creation of this taxon</w:t>
            </w:r>
            <w:r>
              <w:rPr>
                <w:rFonts w:ascii="Times New Roman" w:eastAsia="Times New Roman" w:hAnsi="Times New Roman" w:cs="Times New Roman"/>
                <w:sz w:val="20"/>
                <w:szCs w:val="20"/>
                <w:lang w:val="en-US" w:eastAsia="pt-BR"/>
              </w:rPr>
              <w:t xml:space="preserve"> for </w:t>
            </w:r>
            <w:r w:rsidRPr="001128E3">
              <w:rPr>
                <w:rFonts w:ascii="Times New Roman" w:eastAsia="Times New Roman" w:hAnsi="Times New Roman" w:cs="Times New Roman"/>
                <w:sz w:val="20"/>
                <w:szCs w:val="20"/>
                <w:lang w:val="en-US" w:eastAsia="pt-BR"/>
              </w:rPr>
              <w:t>the</w:t>
            </w:r>
            <w:r>
              <w:rPr>
                <w:rFonts w:ascii="Times New Roman" w:eastAsia="Times New Roman" w:hAnsi="Times New Roman" w:cs="Times New Roman"/>
                <w:sz w:val="20"/>
                <w:szCs w:val="20"/>
                <w:lang w:val="en-US" w:eastAsia="pt-BR"/>
              </w:rPr>
              <w:t xml:space="preserve"> m</w:t>
            </w:r>
            <w:r w:rsidRPr="001128E3">
              <w:rPr>
                <w:rFonts w:ascii="Times New Roman" w:eastAsia="Times New Roman" w:hAnsi="Times New Roman" w:cs="Times New Roman"/>
                <w:sz w:val="20"/>
                <w:szCs w:val="20"/>
                <w:lang w:val="en-US" w:eastAsia="pt-BR"/>
              </w:rPr>
              <w:t>eat consumption</w:t>
            </w:r>
          </w:p>
        </w:tc>
      </w:tr>
      <w:tr w:rsidR="00CD7E1D" w:rsidRPr="00611B4D" w14:paraId="342F51C6" w14:textId="77777777" w:rsidTr="00945926">
        <w:trPr>
          <w:trHeight w:val="300"/>
        </w:trPr>
        <w:tc>
          <w:tcPr>
            <w:tcW w:w="880" w:type="dxa"/>
            <w:vMerge/>
            <w:tcBorders>
              <w:top w:val="nil"/>
              <w:left w:val="single" w:sz="4" w:space="0" w:color="auto"/>
              <w:bottom w:val="single" w:sz="4" w:space="0" w:color="000000"/>
              <w:right w:val="single" w:sz="4" w:space="0" w:color="auto"/>
            </w:tcBorders>
            <w:vAlign w:val="center"/>
            <w:hideMark/>
          </w:tcPr>
          <w:p w14:paraId="66275C28"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1340" w:type="dxa"/>
            <w:vMerge/>
            <w:tcBorders>
              <w:top w:val="nil"/>
              <w:left w:val="single" w:sz="4" w:space="0" w:color="auto"/>
              <w:bottom w:val="single" w:sz="4" w:space="0" w:color="000000"/>
              <w:right w:val="single" w:sz="4" w:space="0" w:color="auto"/>
            </w:tcBorders>
            <w:vAlign w:val="center"/>
            <w:hideMark/>
          </w:tcPr>
          <w:p w14:paraId="0F0750A9"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26AE2CFA"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6.02</w:t>
            </w:r>
          </w:p>
        </w:tc>
        <w:tc>
          <w:tcPr>
            <w:tcW w:w="1883" w:type="dxa"/>
            <w:tcBorders>
              <w:top w:val="nil"/>
              <w:left w:val="nil"/>
              <w:bottom w:val="single" w:sz="4" w:space="0" w:color="auto"/>
              <w:right w:val="single" w:sz="4" w:space="0" w:color="auto"/>
            </w:tcBorders>
            <w:shd w:val="clear" w:color="auto" w:fill="F2F2F2" w:themeFill="background1" w:themeFillShade="F2"/>
            <w:noWrap/>
            <w:vAlign w:val="center"/>
            <w:hideMark/>
          </w:tcPr>
          <w:p w14:paraId="03003489"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111" w:type="dxa"/>
            <w:gridSpan w:val="2"/>
            <w:tcBorders>
              <w:top w:val="nil"/>
              <w:left w:val="nil"/>
              <w:bottom w:val="single" w:sz="4" w:space="0" w:color="auto"/>
              <w:right w:val="single" w:sz="4" w:space="0" w:color="auto"/>
            </w:tcBorders>
            <w:shd w:val="clear" w:color="auto" w:fill="F2F2F2" w:themeFill="background1" w:themeFillShade="F2"/>
            <w:hideMark/>
          </w:tcPr>
          <w:p w14:paraId="39EC2AB6"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r w:rsidRPr="001128E3">
              <w:rPr>
                <w:rFonts w:ascii="Times New Roman" w:eastAsia="Times New Roman" w:hAnsi="Times New Roman" w:cs="Times New Roman"/>
                <w:sz w:val="20"/>
                <w:szCs w:val="20"/>
                <w:lang w:val="en-US" w:eastAsia="pt-BR"/>
              </w:rPr>
              <w:t>Sold in pet stores throughout Brazil</w:t>
            </w:r>
          </w:p>
        </w:tc>
      </w:tr>
      <w:tr w:rsidR="00CD7E1D" w:rsidRPr="001128E3" w14:paraId="5D73C416" w14:textId="77777777" w:rsidTr="00945926">
        <w:trPr>
          <w:trHeight w:val="300"/>
        </w:trPr>
        <w:tc>
          <w:tcPr>
            <w:tcW w:w="880" w:type="dxa"/>
            <w:vMerge/>
            <w:tcBorders>
              <w:top w:val="nil"/>
              <w:left w:val="single" w:sz="4" w:space="0" w:color="auto"/>
              <w:bottom w:val="single" w:sz="4" w:space="0" w:color="000000"/>
              <w:right w:val="single" w:sz="4" w:space="0" w:color="auto"/>
            </w:tcBorders>
            <w:vAlign w:val="center"/>
            <w:hideMark/>
          </w:tcPr>
          <w:p w14:paraId="1660F89E"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1340" w:type="dxa"/>
            <w:vMerge/>
            <w:tcBorders>
              <w:top w:val="nil"/>
              <w:left w:val="single" w:sz="4" w:space="0" w:color="auto"/>
              <w:bottom w:val="single" w:sz="4" w:space="0" w:color="000000"/>
              <w:right w:val="single" w:sz="4" w:space="0" w:color="auto"/>
            </w:tcBorders>
            <w:vAlign w:val="center"/>
            <w:hideMark/>
          </w:tcPr>
          <w:p w14:paraId="212E7727"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0E9DDE06"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6.03</w:t>
            </w:r>
          </w:p>
        </w:tc>
        <w:tc>
          <w:tcPr>
            <w:tcW w:w="1883" w:type="dxa"/>
            <w:tcBorders>
              <w:top w:val="nil"/>
              <w:left w:val="nil"/>
              <w:bottom w:val="single" w:sz="4" w:space="0" w:color="auto"/>
              <w:right w:val="single" w:sz="4" w:space="0" w:color="auto"/>
            </w:tcBorders>
            <w:shd w:val="clear" w:color="auto" w:fill="F2F2F2" w:themeFill="background1" w:themeFillShade="F2"/>
            <w:noWrap/>
            <w:vAlign w:val="center"/>
            <w:hideMark/>
          </w:tcPr>
          <w:p w14:paraId="595B5143"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No</w:t>
            </w:r>
          </w:p>
        </w:tc>
        <w:tc>
          <w:tcPr>
            <w:tcW w:w="4111" w:type="dxa"/>
            <w:gridSpan w:val="2"/>
            <w:tcBorders>
              <w:top w:val="nil"/>
              <w:left w:val="nil"/>
              <w:bottom w:val="single" w:sz="4" w:space="0" w:color="auto"/>
              <w:right w:val="single" w:sz="4" w:space="0" w:color="auto"/>
            </w:tcBorders>
            <w:shd w:val="clear" w:color="auto" w:fill="F2F2F2" w:themeFill="background1" w:themeFillShade="F2"/>
            <w:hideMark/>
          </w:tcPr>
          <w:p w14:paraId="1F496350" w14:textId="5077BC0C"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w:t>
            </w:r>
            <w:r w:rsidR="00C62356">
              <w:rPr>
                <w:rFonts w:ascii="Times New Roman" w:eastAsia="Times New Roman" w:hAnsi="Times New Roman" w:cs="Times New Roman"/>
                <w:sz w:val="20"/>
                <w:szCs w:val="20"/>
                <w:lang w:eastAsia="pt-BR"/>
              </w:rPr>
              <w:t>Long, 2003</w:t>
            </w:r>
            <w:r w:rsidRPr="001128E3">
              <w:rPr>
                <w:rFonts w:ascii="Times New Roman" w:eastAsia="Times New Roman" w:hAnsi="Times New Roman" w:cs="Times New Roman"/>
                <w:sz w:val="20"/>
                <w:szCs w:val="20"/>
                <w:lang w:eastAsia="pt-BR"/>
              </w:rPr>
              <w:t>)</w:t>
            </w:r>
          </w:p>
        </w:tc>
      </w:tr>
      <w:tr w:rsidR="00CD7E1D" w:rsidRPr="001128E3" w14:paraId="74D27FA4" w14:textId="77777777" w:rsidTr="00945926">
        <w:trPr>
          <w:trHeight w:val="300"/>
        </w:trPr>
        <w:tc>
          <w:tcPr>
            <w:tcW w:w="880" w:type="dxa"/>
            <w:vMerge/>
            <w:tcBorders>
              <w:top w:val="nil"/>
              <w:left w:val="single" w:sz="4" w:space="0" w:color="auto"/>
              <w:bottom w:val="single" w:sz="4" w:space="0" w:color="000000"/>
              <w:right w:val="single" w:sz="4" w:space="0" w:color="auto"/>
            </w:tcBorders>
            <w:vAlign w:val="center"/>
            <w:hideMark/>
          </w:tcPr>
          <w:p w14:paraId="3D365988"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40" w:type="dxa"/>
            <w:vMerge w:val="restart"/>
            <w:tcBorders>
              <w:top w:val="nil"/>
              <w:left w:val="single" w:sz="4" w:space="0" w:color="auto"/>
              <w:bottom w:val="single" w:sz="4" w:space="0" w:color="000000"/>
              <w:right w:val="single" w:sz="4" w:space="0" w:color="auto"/>
            </w:tcBorders>
            <w:shd w:val="clear" w:color="auto" w:fill="auto"/>
            <w:vAlign w:val="center"/>
            <w:hideMark/>
          </w:tcPr>
          <w:p w14:paraId="69159291"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 xml:space="preserve">Risk to People </w:t>
            </w:r>
          </w:p>
        </w:tc>
        <w:tc>
          <w:tcPr>
            <w:tcW w:w="590" w:type="dxa"/>
            <w:tcBorders>
              <w:top w:val="nil"/>
              <w:left w:val="nil"/>
              <w:bottom w:val="single" w:sz="4" w:space="0" w:color="auto"/>
              <w:right w:val="single" w:sz="4" w:space="0" w:color="auto"/>
            </w:tcBorders>
            <w:shd w:val="clear" w:color="auto" w:fill="auto"/>
            <w:noWrap/>
            <w:vAlign w:val="center"/>
            <w:hideMark/>
          </w:tcPr>
          <w:p w14:paraId="7BA4AE8C"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7.01</w:t>
            </w:r>
          </w:p>
        </w:tc>
        <w:tc>
          <w:tcPr>
            <w:tcW w:w="1883" w:type="dxa"/>
            <w:tcBorders>
              <w:top w:val="nil"/>
              <w:left w:val="nil"/>
              <w:bottom w:val="single" w:sz="4" w:space="0" w:color="auto"/>
              <w:right w:val="single" w:sz="4" w:space="0" w:color="auto"/>
            </w:tcBorders>
            <w:shd w:val="clear" w:color="auto" w:fill="F2F2F2" w:themeFill="background1" w:themeFillShade="F2"/>
            <w:vAlign w:val="center"/>
            <w:hideMark/>
          </w:tcPr>
          <w:p w14:paraId="77C923F2"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No</w:t>
            </w:r>
          </w:p>
        </w:tc>
        <w:tc>
          <w:tcPr>
            <w:tcW w:w="4111" w:type="dxa"/>
            <w:gridSpan w:val="2"/>
            <w:tcBorders>
              <w:top w:val="nil"/>
              <w:left w:val="nil"/>
              <w:bottom w:val="single" w:sz="4" w:space="0" w:color="auto"/>
              <w:right w:val="single" w:sz="4" w:space="0" w:color="auto"/>
            </w:tcBorders>
            <w:shd w:val="clear" w:color="auto" w:fill="F2F2F2" w:themeFill="background1" w:themeFillShade="F2"/>
            <w:hideMark/>
          </w:tcPr>
          <w:p w14:paraId="7A74FB1D" w14:textId="5F0300AE"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(Booth</w:t>
            </w:r>
            <w:r w:rsidR="00C62356">
              <w:rPr>
                <w:rFonts w:ascii="Times New Roman" w:eastAsia="Times New Roman" w:hAnsi="Times New Roman" w:cs="Times New Roman"/>
                <w:sz w:val="20"/>
                <w:szCs w:val="20"/>
                <w:lang w:eastAsia="pt-BR"/>
              </w:rPr>
              <w:t>, 2</w:t>
            </w:r>
            <w:r w:rsidRPr="001128E3">
              <w:rPr>
                <w:rFonts w:ascii="Times New Roman" w:eastAsia="Times New Roman" w:hAnsi="Times New Roman" w:cs="Times New Roman"/>
                <w:sz w:val="20"/>
                <w:szCs w:val="20"/>
                <w:lang w:eastAsia="pt-BR"/>
              </w:rPr>
              <w:t>003)</w:t>
            </w:r>
          </w:p>
        </w:tc>
      </w:tr>
      <w:tr w:rsidR="00CD7E1D" w:rsidRPr="00611B4D" w14:paraId="02AFB715" w14:textId="77777777" w:rsidTr="00945926">
        <w:trPr>
          <w:trHeight w:val="510"/>
        </w:trPr>
        <w:tc>
          <w:tcPr>
            <w:tcW w:w="880" w:type="dxa"/>
            <w:vMerge/>
            <w:tcBorders>
              <w:top w:val="nil"/>
              <w:left w:val="single" w:sz="4" w:space="0" w:color="auto"/>
              <w:bottom w:val="single" w:sz="4" w:space="0" w:color="000000"/>
              <w:right w:val="single" w:sz="4" w:space="0" w:color="auto"/>
            </w:tcBorders>
            <w:vAlign w:val="center"/>
            <w:hideMark/>
          </w:tcPr>
          <w:p w14:paraId="4A77BD60"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40" w:type="dxa"/>
            <w:vMerge/>
            <w:tcBorders>
              <w:top w:val="nil"/>
              <w:left w:val="single" w:sz="4" w:space="0" w:color="auto"/>
              <w:bottom w:val="single" w:sz="4" w:space="0" w:color="000000"/>
              <w:right w:val="single" w:sz="4" w:space="0" w:color="auto"/>
            </w:tcBorders>
            <w:vAlign w:val="center"/>
            <w:hideMark/>
          </w:tcPr>
          <w:p w14:paraId="6EA8DD05"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5F33FE27"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7.02</w:t>
            </w:r>
          </w:p>
        </w:tc>
        <w:tc>
          <w:tcPr>
            <w:tcW w:w="1883" w:type="dxa"/>
            <w:tcBorders>
              <w:top w:val="nil"/>
              <w:left w:val="nil"/>
              <w:bottom w:val="single" w:sz="4" w:space="0" w:color="auto"/>
              <w:right w:val="single" w:sz="4" w:space="0" w:color="auto"/>
            </w:tcBorders>
            <w:shd w:val="clear" w:color="auto" w:fill="F2F2F2" w:themeFill="background1" w:themeFillShade="F2"/>
            <w:noWrap/>
            <w:vAlign w:val="center"/>
            <w:hideMark/>
          </w:tcPr>
          <w:p w14:paraId="68AA0963"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No</w:t>
            </w:r>
          </w:p>
        </w:tc>
        <w:tc>
          <w:tcPr>
            <w:tcW w:w="4111" w:type="dxa"/>
            <w:gridSpan w:val="2"/>
            <w:tcBorders>
              <w:top w:val="nil"/>
              <w:left w:val="nil"/>
              <w:bottom w:val="single" w:sz="4" w:space="0" w:color="auto"/>
              <w:right w:val="single" w:sz="4" w:space="0" w:color="auto"/>
            </w:tcBorders>
            <w:shd w:val="clear" w:color="auto" w:fill="F2F2F2" w:themeFill="background1" w:themeFillShade="F2"/>
            <w:hideMark/>
          </w:tcPr>
          <w:p w14:paraId="5E371865"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r w:rsidRPr="001128E3">
              <w:rPr>
                <w:rFonts w:ascii="Times New Roman" w:eastAsia="Times New Roman" w:hAnsi="Times New Roman" w:cs="Times New Roman"/>
                <w:sz w:val="20"/>
                <w:szCs w:val="20"/>
                <w:lang w:val="en-US" w:eastAsia="pt-BR"/>
              </w:rPr>
              <w:t>There are no records of toxins inoculated by this species</w:t>
            </w:r>
          </w:p>
        </w:tc>
      </w:tr>
      <w:tr w:rsidR="00CD7E1D" w:rsidRPr="001128E3" w14:paraId="2997DD1B" w14:textId="77777777" w:rsidTr="00945926">
        <w:trPr>
          <w:trHeight w:val="300"/>
        </w:trPr>
        <w:tc>
          <w:tcPr>
            <w:tcW w:w="880" w:type="dxa"/>
            <w:vMerge/>
            <w:tcBorders>
              <w:top w:val="nil"/>
              <w:left w:val="single" w:sz="4" w:space="0" w:color="auto"/>
              <w:bottom w:val="single" w:sz="4" w:space="0" w:color="000000"/>
              <w:right w:val="single" w:sz="4" w:space="0" w:color="auto"/>
            </w:tcBorders>
            <w:vAlign w:val="center"/>
            <w:hideMark/>
          </w:tcPr>
          <w:p w14:paraId="2A0F52AF"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1340" w:type="dxa"/>
            <w:vMerge/>
            <w:tcBorders>
              <w:top w:val="nil"/>
              <w:left w:val="single" w:sz="4" w:space="0" w:color="auto"/>
              <w:bottom w:val="single" w:sz="4" w:space="0" w:color="000000"/>
              <w:right w:val="single" w:sz="4" w:space="0" w:color="auto"/>
            </w:tcBorders>
            <w:vAlign w:val="center"/>
            <w:hideMark/>
          </w:tcPr>
          <w:p w14:paraId="28E3C3F1"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44E0C027"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7.03</w:t>
            </w:r>
          </w:p>
        </w:tc>
        <w:tc>
          <w:tcPr>
            <w:tcW w:w="1883" w:type="dxa"/>
            <w:tcBorders>
              <w:top w:val="nil"/>
              <w:left w:val="nil"/>
              <w:bottom w:val="single" w:sz="4" w:space="0" w:color="auto"/>
              <w:right w:val="single" w:sz="4" w:space="0" w:color="auto"/>
            </w:tcBorders>
            <w:shd w:val="clear" w:color="auto" w:fill="F2F2F2" w:themeFill="background1" w:themeFillShade="F2"/>
            <w:noWrap/>
            <w:vAlign w:val="center"/>
            <w:hideMark/>
          </w:tcPr>
          <w:p w14:paraId="7D387C92"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111" w:type="dxa"/>
            <w:gridSpan w:val="2"/>
            <w:tcBorders>
              <w:top w:val="nil"/>
              <w:left w:val="nil"/>
              <w:bottom w:val="single" w:sz="4" w:space="0" w:color="auto"/>
              <w:right w:val="single" w:sz="4" w:space="0" w:color="auto"/>
            </w:tcBorders>
            <w:shd w:val="clear" w:color="auto" w:fill="F2F2F2" w:themeFill="background1" w:themeFillShade="F2"/>
            <w:hideMark/>
          </w:tcPr>
          <w:p w14:paraId="7B0FD629" w14:textId="3154835C" w:rsidR="00CD7E1D" w:rsidRPr="001128E3" w:rsidRDefault="00CD7E1D" w:rsidP="000C1057">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(Nichols et al.</w:t>
            </w:r>
            <w:r w:rsidR="00C62356">
              <w:rPr>
                <w:rFonts w:ascii="Times New Roman" w:eastAsia="Times New Roman" w:hAnsi="Times New Roman" w:cs="Times New Roman"/>
                <w:sz w:val="20"/>
                <w:szCs w:val="20"/>
                <w:lang w:eastAsia="pt-BR"/>
              </w:rPr>
              <w:t>, 2</w:t>
            </w:r>
            <w:r w:rsidRPr="001128E3">
              <w:rPr>
                <w:rFonts w:ascii="Times New Roman" w:eastAsia="Times New Roman" w:hAnsi="Times New Roman" w:cs="Times New Roman"/>
                <w:sz w:val="20"/>
                <w:szCs w:val="20"/>
                <w:lang w:eastAsia="pt-BR"/>
              </w:rPr>
              <w:t>015</w:t>
            </w:r>
            <w:r w:rsidR="000C1057">
              <w:rPr>
                <w:rFonts w:ascii="Times New Roman" w:eastAsia="Times New Roman" w:hAnsi="Times New Roman" w:cs="Times New Roman"/>
                <w:sz w:val="20"/>
                <w:szCs w:val="20"/>
                <w:lang w:eastAsia="pt-BR"/>
              </w:rPr>
              <w:t xml:space="preserve">; </w:t>
            </w:r>
            <w:r w:rsidR="000C1057" w:rsidRPr="001128E3">
              <w:rPr>
                <w:rFonts w:ascii="Times New Roman" w:eastAsia="Times New Roman" w:hAnsi="Times New Roman" w:cs="Times New Roman"/>
                <w:sz w:val="20"/>
                <w:szCs w:val="20"/>
                <w:lang w:eastAsia="pt-BR"/>
              </w:rPr>
              <w:t>Smith</w:t>
            </w:r>
            <w:r w:rsidR="000C1057">
              <w:rPr>
                <w:rFonts w:ascii="Times New Roman" w:eastAsia="Times New Roman" w:hAnsi="Times New Roman" w:cs="Times New Roman"/>
                <w:sz w:val="20"/>
                <w:szCs w:val="20"/>
                <w:lang w:eastAsia="pt-BR"/>
              </w:rPr>
              <w:t>, 1</w:t>
            </w:r>
            <w:r w:rsidR="000C1057" w:rsidRPr="001128E3">
              <w:rPr>
                <w:rFonts w:ascii="Times New Roman" w:eastAsia="Times New Roman" w:hAnsi="Times New Roman" w:cs="Times New Roman"/>
                <w:sz w:val="20"/>
                <w:szCs w:val="20"/>
                <w:lang w:eastAsia="pt-BR"/>
              </w:rPr>
              <w:t>973</w:t>
            </w:r>
            <w:r w:rsidRPr="001128E3">
              <w:rPr>
                <w:rFonts w:ascii="Times New Roman" w:eastAsia="Times New Roman" w:hAnsi="Times New Roman" w:cs="Times New Roman"/>
                <w:sz w:val="20"/>
                <w:szCs w:val="20"/>
                <w:lang w:eastAsia="pt-BR"/>
              </w:rPr>
              <w:t>)</w:t>
            </w:r>
          </w:p>
        </w:tc>
      </w:tr>
      <w:tr w:rsidR="00CD7E1D" w:rsidRPr="001128E3" w14:paraId="0F988CC3" w14:textId="77777777" w:rsidTr="004E7F19">
        <w:trPr>
          <w:trHeight w:val="300"/>
        </w:trPr>
        <w:tc>
          <w:tcPr>
            <w:tcW w:w="4693" w:type="dxa"/>
            <w:gridSpan w:val="4"/>
            <w:tcBorders>
              <w:top w:val="single" w:sz="4" w:space="0" w:color="auto"/>
              <w:left w:val="single" w:sz="4" w:space="0" w:color="auto"/>
              <w:bottom w:val="single" w:sz="4" w:space="0" w:color="auto"/>
              <w:right w:val="single" w:sz="4" w:space="0" w:color="000000"/>
            </w:tcBorders>
            <w:shd w:val="clear" w:color="auto" w:fill="000000" w:themeFill="text1"/>
            <w:vAlign w:val="center"/>
            <w:hideMark/>
          </w:tcPr>
          <w:p w14:paraId="420A122D" w14:textId="180A9643" w:rsidR="00CD7E1D" w:rsidRPr="001128E3" w:rsidRDefault="007D25E9" w:rsidP="001128E3">
            <w:pPr>
              <w:spacing w:after="0" w:line="360" w:lineRule="auto"/>
              <w:rPr>
                <w:rFonts w:ascii="Times New Roman" w:eastAsia="Times New Roman" w:hAnsi="Times New Roman" w:cs="Times New Roman"/>
                <w:b/>
                <w:bCs/>
                <w:sz w:val="20"/>
                <w:szCs w:val="20"/>
                <w:lang w:eastAsia="pt-BR"/>
              </w:rPr>
            </w:pPr>
            <w:r>
              <w:rPr>
                <w:rFonts w:ascii="Times New Roman" w:eastAsia="Times New Roman" w:hAnsi="Times New Roman" w:cs="Times New Roman"/>
                <w:b/>
                <w:bCs/>
                <w:sz w:val="20"/>
                <w:szCs w:val="20"/>
                <w:lang w:eastAsia="pt-BR"/>
              </w:rPr>
              <w:t>Characteristics that potentialize risk</w:t>
            </w:r>
          </w:p>
        </w:tc>
        <w:tc>
          <w:tcPr>
            <w:tcW w:w="4111" w:type="dxa"/>
            <w:gridSpan w:val="2"/>
            <w:tcBorders>
              <w:top w:val="nil"/>
              <w:left w:val="nil"/>
              <w:bottom w:val="single" w:sz="4" w:space="0" w:color="auto"/>
              <w:right w:val="single" w:sz="4" w:space="0" w:color="auto"/>
            </w:tcBorders>
            <w:shd w:val="clear" w:color="auto" w:fill="000000" w:themeFill="text1"/>
            <w:vAlign w:val="center"/>
            <w:hideMark/>
          </w:tcPr>
          <w:p w14:paraId="17681920" w14:textId="77777777" w:rsidR="00CD7E1D" w:rsidRPr="001128E3" w:rsidRDefault="00CD7E1D" w:rsidP="001128E3">
            <w:pPr>
              <w:spacing w:after="0" w:line="360" w:lineRule="auto"/>
              <w:rPr>
                <w:rFonts w:ascii="Times New Roman" w:eastAsia="Times New Roman" w:hAnsi="Times New Roman" w:cs="Times New Roman"/>
                <w:b/>
                <w:bCs/>
                <w:sz w:val="20"/>
                <w:szCs w:val="20"/>
                <w:lang w:eastAsia="pt-BR"/>
              </w:rPr>
            </w:pPr>
            <w:r w:rsidRPr="001128E3">
              <w:rPr>
                <w:rFonts w:ascii="Times New Roman" w:eastAsia="Times New Roman" w:hAnsi="Times New Roman" w:cs="Times New Roman"/>
                <w:b/>
                <w:bCs/>
                <w:sz w:val="20"/>
                <w:szCs w:val="20"/>
                <w:lang w:eastAsia="pt-BR"/>
              </w:rPr>
              <w:t> </w:t>
            </w:r>
          </w:p>
        </w:tc>
      </w:tr>
      <w:tr w:rsidR="00CD7E1D" w:rsidRPr="00611B4D" w14:paraId="359F0FA6" w14:textId="77777777" w:rsidTr="00945926">
        <w:trPr>
          <w:trHeight w:val="600"/>
        </w:trPr>
        <w:tc>
          <w:tcPr>
            <w:tcW w:w="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A5CC7CA"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D</w:t>
            </w:r>
          </w:p>
        </w:tc>
        <w:tc>
          <w:tcPr>
            <w:tcW w:w="1340" w:type="dxa"/>
            <w:vMerge w:val="restart"/>
            <w:tcBorders>
              <w:top w:val="nil"/>
              <w:left w:val="single" w:sz="4" w:space="0" w:color="auto"/>
              <w:bottom w:val="single" w:sz="4" w:space="0" w:color="000000"/>
              <w:right w:val="single" w:sz="4" w:space="0" w:color="auto"/>
            </w:tcBorders>
            <w:shd w:val="clear" w:color="auto" w:fill="auto"/>
            <w:vAlign w:val="center"/>
            <w:hideMark/>
          </w:tcPr>
          <w:p w14:paraId="04697E02"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val="en-US" w:eastAsia="pt-BR"/>
              </w:rPr>
            </w:pPr>
            <w:r w:rsidRPr="001128E3">
              <w:rPr>
                <w:rFonts w:ascii="Times New Roman" w:eastAsia="Times New Roman" w:hAnsi="Times New Roman" w:cs="Times New Roman"/>
                <w:sz w:val="20"/>
                <w:szCs w:val="20"/>
                <w:lang w:val="en-US" w:eastAsia="pt-BR"/>
              </w:rPr>
              <w:t>Contamination by Pathogens and Parasites</w:t>
            </w:r>
          </w:p>
        </w:tc>
        <w:tc>
          <w:tcPr>
            <w:tcW w:w="590" w:type="dxa"/>
            <w:tcBorders>
              <w:top w:val="nil"/>
              <w:left w:val="nil"/>
              <w:bottom w:val="single" w:sz="4" w:space="0" w:color="auto"/>
              <w:right w:val="single" w:sz="4" w:space="0" w:color="auto"/>
            </w:tcBorders>
            <w:shd w:val="clear" w:color="auto" w:fill="auto"/>
            <w:noWrap/>
            <w:vAlign w:val="center"/>
            <w:hideMark/>
          </w:tcPr>
          <w:p w14:paraId="5E13BC3C"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8.01</w:t>
            </w:r>
          </w:p>
        </w:tc>
        <w:tc>
          <w:tcPr>
            <w:tcW w:w="1883" w:type="dxa"/>
            <w:tcBorders>
              <w:top w:val="nil"/>
              <w:left w:val="nil"/>
              <w:bottom w:val="single" w:sz="4" w:space="0" w:color="auto"/>
              <w:right w:val="single" w:sz="4" w:space="0" w:color="auto"/>
            </w:tcBorders>
            <w:shd w:val="clear" w:color="auto" w:fill="F2F2F2" w:themeFill="background1" w:themeFillShade="F2"/>
            <w:noWrap/>
            <w:vAlign w:val="center"/>
            <w:hideMark/>
          </w:tcPr>
          <w:p w14:paraId="36293BC4"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111" w:type="dxa"/>
            <w:gridSpan w:val="2"/>
            <w:tcBorders>
              <w:top w:val="nil"/>
              <w:left w:val="nil"/>
              <w:bottom w:val="single" w:sz="4" w:space="0" w:color="auto"/>
              <w:right w:val="single" w:sz="4" w:space="0" w:color="auto"/>
            </w:tcBorders>
            <w:shd w:val="clear" w:color="auto" w:fill="F2F2F2" w:themeFill="background1" w:themeFillShade="F2"/>
            <w:hideMark/>
          </w:tcPr>
          <w:p w14:paraId="66E68C3E" w14:textId="1970EE19" w:rsidR="00CD7E1D" w:rsidRPr="001128E3" w:rsidRDefault="00CD7E1D" w:rsidP="000C1057">
            <w:pPr>
              <w:spacing w:after="0" w:line="360" w:lineRule="auto"/>
              <w:rPr>
                <w:rFonts w:ascii="Times New Roman" w:eastAsia="Times New Roman" w:hAnsi="Times New Roman" w:cs="Times New Roman"/>
                <w:sz w:val="20"/>
                <w:szCs w:val="20"/>
                <w:lang w:val="en-US" w:eastAsia="pt-BR"/>
              </w:rPr>
            </w:pPr>
            <w:r w:rsidRPr="001128E3">
              <w:rPr>
                <w:rFonts w:ascii="Times New Roman" w:eastAsia="Times New Roman" w:hAnsi="Times New Roman" w:cs="Times New Roman"/>
                <w:sz w:val="20"/>
                <w:szCs w:val="20"/>
                <w:lang w:val="en-US" w:eastAsia="pt-BR"/>
              </w:rPr>
              <w:t>(Holz and Graham</w:t>
            </w:r>
            <w:r w:rsidR="00C62356">
              <w:rPr>
                <w:rFonts w:ascii="Times New Roman" w:eastAsia="Times New Roman" w:hAnsi="Times New Roman" w:cs="Times New Roman"/>
                <w:sz w:val="20"/>
                <w:szCs w:val="20"/>
                <w:lang w:val="en-US" w:eastAsia="pt-BR"/>
              </w:rPr>
              <w:t>, 2</w:t>
            </w:r>
            <w:r w:rsidRPr="001128E3">
              <w:rPr>
                <w:rFonts w:ascii="Times New Roman" w:eastAsia="Times New Roman" w:hAnsi="Times New Roman" w:cs="Times New Roman"/>
                <w:sz w:val="20"/>
                <w:szCs w:val="20"/>
                <w:lang w:val="en-US" w:eastAsia="pt-BR"/>
              </w:rPr>
              <w:t>008; Nichols et al.</w:t>
            </w:r>
            <w:r w:rsidR="00C62356">
              <w:rPr>
                <w:rFonts w:ascii="Times New Roman" w:eastAsia="Times New Roman" w:hAnsi="Times New Roman" w:cs="Times New Roman"/>
                <w:sz w:val="20"/>
                <w:szCs w:val="20"/>
                <w:lang w:val="en-US" w:eastAsia="pt-BR"/>
              </w:rPr>
              <w:t>, 2</w:t>
            </w:r>
            <w:r w:rsidRPr="001128E3">
              <w:rPr>
                <w:rFonts w:ascii="Times New Roman" w:eastAsia="Times New Roman" w:hAnsi="Times New Roman" w:cs="Times New Roman"/>
                <w:sz w:val="20"/>
                <w:szCs w:val="20"/>
                <w:lang w:val="en-US" w:eastAsia="pt-BR"/>
              </w:rPr>
              <w:t>015</w:t>
            </w:r>
            <w:r w:rsidR="000C1057">
              <w:rPr>
                <w:rFonts w:ascii="Times New Roman" w:eastAsia="Times New Roman" w:hAnsi="Times New Roman" w:cs="Times New Roman"/>
                <w:sz w:val="20"/>
                <w:szCs w:val="20"/>
                <w:lang w:val="en-US" w:eastAsia="pt-BR"/>
              </w:rPr>
              <w:t xml:space="preserve">; </w:t>
            </w:r>
            <w:r w:rsidR="000C1057" w:rsidRPr="001128E3">
              <w:rPr>
                <w:rFonts w:ascii="Times New Roman" w:eastAsia="Times New Roman" w:hAnsi="Times New Roman" w:cs="Times New Roman"/>
                <w:sz w:val="20"/>
                <w:szCs w:val="20"/>
                <w:lang w:val="en-US" w:eastAsia="pt-BR"/>
              </w:rPr>
              <w:t>Smith</w:t>
            </w:r>
            <w:r w:rsidR="000C1057">
              <w:rPr>
                <w:rFonts w:ascii="Times New Roman" w:eastAsia="Times New Roman" w:hAnsi="Times New Roman" w:cs="Times New Roman"/>
                <w:sz w:val="20"/>
                <w:szCs w:val="20"/>
                <w:lang w:val="en-US" w:eastAsia="pt-BR"/>
              </w:rPr>
              <w:t>, 1</w:t>
            </w:r>
            <w:r w:rsidR="000C1057" w:rsidRPr="001128E3">
              <w:rPr>
                <w:rFonts w:ascii="Times New Roman" w:eastAsia="Times New Roman" w:hAnsi="Times New Roman" w:cs="Times New Roman"/>
                <w:sz w:val="20"/>
                <w:szCs w:val="20"/>
                <w:lang w:val="en-US" w:eastAsia="pt-BR"/>
              </w:rPr>
              <w:t>973</w:t>
            </w:r>
            <w:r w:rsidRPr="001128E3">
              <w:rPr>
                <w:rFonts w:ascii="Times New Roman" w:eastAsia="Times New Roman" w:hAnsi="Times New Roman" w:cs="Times New Roman"/>
                <w:sz w:val="20"/>
                <w:szCs w:val="20"/>
                <w:lang w:val="en-US" w:eastAsia="pt-BR"/>
              </w:rPr>
              <w:t>)</w:t>
            </w:r>
          </w:p>
        </w:tc>
      </w:tr>
      <w:tr w:rsidR="00CD7E1D" w:rsidRPr="00611B4D" w14:paraId="797FC0D5" w14:textId="77777777" w:rsidTr="00945926">
        <w:trPr>
          <w:trHeight w:val="300"/>
        </w:trPr>
        <w:tc>
          <w:tcPr>
            <w:tcW w:w="880" w:type="dxa"/>
            <w:vMerge/>
            <w:tcBorders>
              <w:top w:val="nil"/>
              <w:left w:val="single" w:sz="4" w:space="0" w:color="auto"/>
              <w:bottom w:val="single" w:sz="4" w:space="0" w:color="000000"/>
              <w:right w:val="single" w:sz="4" w:space="0" w:color="auto"/>
            </w:tcBorders>
            <w:vAlign w:val="center"/>
            <w:hideMark/>
          </w:tcPr>
          <w:p w14:paraId="32282713"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1340" w:type="dxa"/>
            <w:vMerge/>
            <w:tcBorders>
              <w:top w:val="nil"/>
              <w:left w:val="single" w:sz="4" w:space="0" w:color="auto"/>
              <w:bottom w:val="single" w:sz="4" w:space="0" w:color="000000"/>
              <w:right w:val="single" w:sz="4" w:space="0" w:color="auto"/>
            </w:tcBorders>
            <w:vAlign w:val="center"/>
            <w:hideMark/>
          </w:tcPr>
          <w:p w14:paraId="496FE097"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6407CEC7"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8.02</w:t>
            </w:r>
          </w:p>
        </w:tc>
        <w:tc>
          <w:tcPr>
            <w:tcW w:w="1883" w:type="dxa"/>
            <w:tcBorders>
              <w:top w:val="nil"/>
              <w:left w:val="nil"/>
              <w:bottom w:val="single" w:sz="4" w:space="0" w:color="auto"/>
              <w:right w:val="single" w:sz="4" w:space="0" w:color="auto"/>
            </w:tcBorders>
            <w:shd w:val="clear" w:color="auto" w:fill="F2F2F2" w:themeFill="background1" w:themeFillShade="F2"/>
            <w:noWrap/>
            <w:vAlign w:val="center"/>
            <w:hideMark/>
          </w:tcPr>
          <w:p w14:paraId="1A94A4E7"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No</w:t>
            </w:r>
          </w:p>
        </w:tc>
        <w:tc>
          <w:tcPr>
            <w:tcW w:w="4111" w:type="dxa"/>
            <w:gridSpan w:val="2"/>
            <w:tcBorders>
              <w:top w:val="nil"/>
              <w:left w:val="nil"/>
              <w:bottom w:val="single" w:sz="4" w:space="0" w:color="auto"/>
              <w:right w:val="single" w:sz="4" w:space="0" w:color="auto"/>
            </w:tcBorders>
            <w:shd w:val="clear" w:color="auto" w:fill="F2F2F2" w:themeFill="background1" w:themeFillShade="F2"/>
            <w:hideMark/>
          </w:tcPr>
          <w:p w14:paraId="5386E804"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r w:rsidRPr="001128E3">
              <w:rPr>
                <w:rFonts w:ascii="Times New Roman" w:eastAsia="Times New Roman" w:hAnsi="Times New Roman" w:cs="Times New Roman"/>
                <w:sz w:val="20"/>
                <w:szCs w:val="20"/>
                <w:lang w:val="en-US" w:eastAsia="pt-BR"/>
              </w:rPr>
              <w:t>There is no epidemic events</w:t>
            </w:r>
          </w:p>
        </w:tc>
      </w:tr>
      <w:tr w:rsidR="00CD7E1D" w:rsidRPr="001128E3" w14:paraId="776FCDFF" w14:textId="77777777" w:rsidTr="00945926">
        <w:trPr>
          <w:trHeight w:val="300"/>
        </w:trPr>
        <w:tc>
          <w:tcPr>
            <w:tcW w:w="880" w:type="dxa"/>
            <w:vMerge/>
            <w:tcBorders>
              <w:top w:val="nil"/>
              <w:left w:val="single" w:sz="4" w:space="0" w:color="auto"/>
              <w:bottom w:val="single" w:sz="4" w:space="0" w:color="000000"/>
              <w:right w:val="single" w:sz="4" w:space="0" w:color="auto"/>
            </w:tcBorders>
            <w:vAlign w:val="center"/>
            <w:hideMark/>
          </w:tcPr>
          <w:p w14:paraId="3515B459"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1340" w:type="dxa"/>
            <w:vMerge w:val="restart"/>
            <w:tcBorders>
              <w:top w:val="nil"/>
              <w:left w:val="single" w:sz="4" w:space="0" w:color="auto"/>
              <w:bottom w:val="single" w:sz="4" w:space="0" w:color="000000"/>
              <w:right w:val="single" w:sz="4" w:space="0" w:color="auto"/>
            </w:tcBorders>
            <w:shd w:val="clear" w:color="auto" w:fill="auto"/>
            <w:vAlign w:val="center"/>
            <w:hideMark/>
          </w:tcPr>
          <w:p w14:paraId="1CB495AC"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Persistence Attributes</w:t>
            </w:r>
          </w:p>
        </w:tc>
        <w:tc>
          <w:tcPr>
            <w:tcW w:w="590" w:type="dxa"/>
            <w:tcBorders>
              <w:top w:val="nil"/>
              <w:left w:val="nil"/>
              <w:bottom w:val="single" w:sz="4" w:space="0" w:color="auto"/>
              <w:right w:val="single" w:sz="4" w:space="0" w:color="auto"/>
            </w:tcBorders>
            <w:shd w:val="clear" w:color="auto" w:fill="auto"/>
            <w:noWrap/>
            <w:vAlign w:val="center"/>
            <w:hideMark/>
          </w:tcPr>
          <w:p w14:paraId="56DEAB12"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9.01</w:t>
            </w:r>
          </w:p>
        </w:tc>
        <w:tc>
          <w:tcPr>
            <w:tcW w:w="1883" w:type="dxa"/>
            <w:tcBorders>
              <w:top w:val="nil"/>
              <w:left w:val="nil"/>
              <w:bottom w:val="single" w:sz="4" w:space="0" w:color="auto"/>
              <w:right w:val="single" w:sz="4" w:space="0" w:color="auto"/>
            </w:tcBorders>
            <w:shd w:val="clear" w:color="auto" w:fill="F2F2F2" w:themeFill="background1" w:themeFillShade="F2"/>
            <w:noWrap/>
            <w:vAlign w:val="center"/>
            <w:hideMark/>
          </w:tcPr>
          <w:p w14:paraId="3755A53C"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Mammal</w:t>
            </w:r>
          </w:p>
        </w:tc>
        <w:tc>
          <w:tcPr>
            <w:tcW w:w="4111" w:type="dxa"/>
            <w:gridSpan w:val="2"/>
            <w:tcBorders>
              <w:top w:val="nil"/>
              <w:left w:val="nil"/>
              <w:bottom w:val="single" w:sz="4" w:space="0" w:color="auto"/>
              <w:right w:val="single" w:sz="4" w:space="0" w:color="auto"/>
            </w:tcBorders>
            <w:shd w:val="clear" w:color="auto" w:fill="F2F2F2" w:themeFill="background1" w:themeFillShade="F2"/>
            <w:hideMark/>
          </w:tcPr>
          <w:p w14:paraId="6BB0C483" w14:textId="74F033A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w:t>
            </w:r>
            <w:r w:rsidR="00C62356">
              <w:rPr>
                <w:rFonts w:ascii="Times New Roman" w:eastAsia="Times New Roman" w:hAnsi="Times New Roman" w:cs="Times New Roman"/>
                <w:sz w:val="20"/>
                <w:szCs w:val="20"/>
                <w:lang w:eastAsia="pt-BR"/>
              </w:rPr>
              <w:t>Long, 2003</w:t>
            </w:r>
            <w:r w:rsidRPr="001128E3">
              <w:rPr>
                <w:rFonts w:ascii="Times New Roman" w:eastAsia="Times New Roman" w:hAnsi="Times New Roman" w:cs="Times New Roman"/>
                <w:sz w:val="20"/>
                <w:szCs w:val="20"/>
                <w:lang w:eastAsia="pt-BR"/>
              </w:rPr>
              <w:t>)</w:t>
            </w:r>
          </w:p>
        </w:tc>
      </w:tr>
      <w:tr w:rsidR="00CD7E1D" w:rsidRPr="001128E3" w14:paraId="5883E348" w14:textId="77777777" w:rsidTr="00945926">
        <w:trPr>
          <w:trHeight w:val="300"/>
        </w:trPr>
        <w:tc>
          <w:tcPr>
            <w:tcW w:w="880" w:type="dxa"/>
            <w:vMerge/>
            <w:tcBorders>
              <w:top w:val="nil"/>
              <w:left w:val="single" w:sz="4" w:space="0" w:color="auto"/>
              <w:bottom w:val="single" w:sz="4" w:space="0" w:color="000000"/>
              <w:right w:val="single" w:sz="4" w:space="0" w:color="auto"/>
            </w:tcBorders>
            <w:vAlign w:val="center"/>
            <w:hideMark/>
          </w:tcPr>
          <w:p w14:paraId="173EABF2"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40" w:type="dxa"/>
            <w:vMerge/>
            <w:tcBorders>
              <w:top w:val="nil"/>
              <w:left w:val="single" w:sz="4" w:space="0" w:color="auto"/>
              <w:bottom w:val="single" w:sz="4" w:space="0" w:color="000000"/>
              <w:right w:val="single" w:sz="4" w:space="0" w:color="auto"/>
            </w:tcBorders>
            <w:vAlign w:val="center"/>
            <w:hideMark/>
          </w:tcPr>
          <w:p w14:paraId="5A572393"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5BFCB53D"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9.02</w:t>
            </w:r>
          </w:p>
        </w:tc>
        <w:tc>
          <w:tcPr>
            <w:tcW w:w="1883" w:type="dxa"/>
            <w:tcBorders>
              <w:top w:val="nil"/>
              <w:left w:val="nil"/>
              <w:bottom w:val="single" w:sz="4" w:space="0" w:color="auto"/>
              <w:right w:val="single" w:sz="4" w:space="0" w:color="auto"/>
            </w:tcBorders>
            <w:shd w:val="clear" w:color="auto" w:fill="F2F2F2" w:themeFill="background1" w:themeFillShade="F2"/>
            <w:noWrap/>
            <w:vAlign w:val="center"/>
            <w:hideMark/>
          </w:tcPr>
          <w:p w14:paraId="08C1C226"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No</w:t>
            </w:r>
          </w:p>
        </w:tc>
        <w:tc>
          <w:tcPr>
            <w:tcW w:w="4111" w:type="dxa"/>
            <w:gridSpan w:val="2"/>
            <w:tcBorders>
              <w:top w:val="nil"/>
              <w:left w:val="nil"/>
              <w:bottom w:val="single" w:sz="4" w:space="0" w:color="auto"/>
              <w:right w:val="single" w:sz="4" w:space="0" w:color="auto"/>
            </w:tcBorders>
            <w:shd w:val="clear" w:color="auto" w:fill="F2F2F2" w:themeFill="background1" w:themeFillShade="F2"/>
            <w:hideMark/>
          </w:tcPr>
          <w:p w14:paraId="0C41EF3E" w14:textId="4D81738C"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(Smith</w:t>
            </w:r>
            <w:r w:rsidR="00C62356">
              <w:rPr>
                <w:rFonts w:ascii="Times New Roman" w:eastAsia="Times New Roman" w:hAnsi="Times New Roman" w:cs="Times New Roman"/>
                <w:sz w:val="20"/>
                <w:szCs w:val="20"/>
                <w:lang w:eastAsia="pt-BR"/>
              </w:rPr>
              <w:t>, 1</w:t>
            </w:r>
            <w:r w:rsidRPr="001128E3">
              <w:rPr>
                <w:rFonts w:ascii="Times New Roman" w:eastAsia="Times New Roman" w:hAnsi="Times New Roman" w:cs="Times New Roman"/>
                <w:sz w:val="20"/>
                <w:szCs w:val="20"/>
                <w:lang w:eastAsia="pt-BR"/>
              </w:rPr>
              <w:t>973; Smith</w:t>
            </w:r>
            <w:r w:rsidR="00C62356">
              <w:rPr>
                <w:rFonts w:ascii="Times New Roman" w:eastAsia="Times New Roman" w:hAnsi="Times New Roman" w:cs="Times New Roman"/>
                <w:sz w:val="20"/>
                <w:szCs w:val="20"/>
                <w:lang w:eastAsia="pt-BR"/>
              </w:rPr>
              <w:t>, 1</w:t>
            </w:r>
            <w:r w:rsidRPr="001128E3">
              <w:rPr>
                <w:rFonts w:ascii="Times New Roman" w:eastAsia="Times New Roman" w:hAnsi="Times New Roman" w:cs="Times New Roman"/>
                <w:sz w:val="20"/>
                <w:szCs w:val="20"/>
                <w:lang w:eastAsia="pt-BR"/>
              </w:rPr>
              <w:t>982)</w:t>
            </w:r>
          </w:p>
        </w:tc>
      </w:tr>
      <w:tr w:rsidR="00CD7E1D" w:rsidRPr="001128E3" w14:paraId="4F4C76CE" w14:textId="77777777" w:rsidTr="00945926">
        <w:trPr>
          <w:trHeight w:val="300"/>
        </w:trPr>
        <w:tc>
          <w:tcPr>
            <w:tcW w:w="880" w:type="dxa"/>
            <w:vMerge/>
            <w:tcBorders>
              <w:top w:val="nil"/>
              <w:left w:val="single" w:sz="4" w:space="0" w:color="auto"/>
              <w:bottom w:val="single" w:sz="4" w:space="0" w:color="000000"/>
              <w:right w:val="single" w:sz="4" w:space="0" w:color="auto"/>
            </w:tcBorders>
            <w:vAlign w:val="center"/>
            <w:hideMark/>
          </w:tcPr>
          <w:p w14:paraId="56B31F1E"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40" w:type="dxa"/>
            <w:vMerge/>
            <w:tcBorders>
              <w:top w:val="nil"/>
              <w:left w:val="single" w:sz="4" w:space="0" w:color="auto"/>
              <w:bottom w:val="single" w:sz="4" w:space="0" w:color="000000"/>
              <w:right w:val="single" w:sz="4" w:space="0" w:color="auto"/>
            </w:tcBorders>
            <w:vAlign w:val="center"/>
            <w:hideMark/>
          </w:tcPr>
          <w:p w14:paraId="30BD9332"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73C4C213"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9.03</w:t>
            </w:r>
          </w:p>
        </w:tc>
        <w:tc>
          <w:tcPr>
            <w:tcW w:w="1883" w:type="dxa"/>
            <w:tcBorders>
              <w:top w:val="nil"/>
              <w:left w:val="nil"/>
              <w:bottom w:val="single" w:sz="4" w:space="0" w:color="auto"/>
              <w:right w:val="single" w:sz="4" w:space="0" w:color="auto"/>
            </w:tcBorders>
            <w:shd w:val="clear" w:color="auto" w:fill="F2F2F2" w:themeFill="background1" w:themeFillShade="F2"/>
            <w:noWrap/>
            <w:vAlign w:val="center"/>
            <w:hideMark/>
          </w:tcPr>
          <w:p w14:paraId="5E5635BB"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p>
        </w:tc>
        <w:tc>
          <w:tcPr>
            <w:tcW w:w="4111" w:type="dxa"/>
            <w:gridSpan w:val="2"/>
            <w:tcBorders>
              <w:top w:val="nil"/>
              <w:left w:val="nil"/>
              <w:bottom w:val="single" w:sz="4" w:space="0" w:color="auto"/>
              <w:right w:val="single" w:sz="4" w:space="0" w:color="auto"/>
            </w:tcBorders>
            <w:shd w:val="clear" w:color="auto" w:fill="F2F2F2" w:themeFill="background1" w:themeFillShade="F2"/>
            <w:hideMark/>
          </w:tcPr>
          <w:p w14:paraId="2C583741"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 </w:t>
            </w:r>
          </w:p>
        </w:tc>
      </w:tr>
      <w:tr w:rsidR="00CD7E1D" w:rsidRPr="001128E3" w14:paraId="3EA69C94" w14:textId="77777777" w:rsidTr="00945926">
        <w:trPr>
          <w:trHeight w:val="300"/>
        </w:trPr>
        <w:tc>
          <w:tcPr>
            <w:tcW w:w="880" w:type="dxa"/>
            <w:vMerge/>
            <w:tcBorders>
              <w:top w:val="nil"/>
              <w:left w:val="single" w:sz="4" w:space="0" w:color="auto"/>
              <w:bottom w:val="single" w:sz="4" w:space="0" w:color="000000"/>
              <w:right w:val="single" w:sz="4" w:space="0" w:color="auto"/>
            </w:tcBorders>
            <w:vAlign w:val="center"/>
            <w:hideMark/>
          </w:tcPr>
          <w:p w14:paraId="43768D89"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40" w:type="dxa"/>
            <w:vMerge/>
            <w:tcBorders>
              <w:top w:val="nil"/>
              <w:left w:val="single" w:sz="4" w:space="0" w:color="auto"/>
              <w:bottom w:val="single" w:sz="4" w:space="0" w:color="000000"/>
              <w:right w:val="single" w:sz="4" w:space="0" w:color="auto"/>
            </w:tcBorders>
            <w:vAlign w:val="center"/>
            <w:hideMark/>
          </w:tcPr>
          <w:p w14:paraId="36208C4C"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19B31D0C"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9.04</w:t>
            </w:r>
          </w:p>
        </w:tc>
        <w:tc>
          <w:tcPr>
            <w:tcW w:w="1883" w:type="dxa"/>
            <w:tcBorders>
              <w:top w:val="nil"/>
              <w:left w:val="nil"/>
              <w:bottom w:val="single" w:sz="4" w:space="0" w:color="auto"/>
              <w:right w:val="single" w:sz="4" w:space="0" w:color="auto"/>
            </w:tcBorders>
            <w:shd w:val="clear" w:color="auto" w:fill="F2F2F2" w:themeFill="background1" w:themeFillShade="F2"/>
            <w:noWrap/>
            <w:vAlign w:val="center"/>
            <w:hideMark/>
          </w:tcPr>
          <w:p w14:paraId="076E1C3F"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No</w:t>
            </w:r>
          </w:p>
        </w:tc>
        <w:tc>
          <w:tcPr>
            <w:tcW w:w="4111" w:type="dxa"/>
            <w:gridSpan w:val="2"/>
            <w:tcBorders>
              <w:top w:val="nil"/>
              <w:left w:val="nil"/>
              <w:bottom w:val="single" w:sz="4" w:space="0" w:color="auto"/>
              <w:right w:val="single" w:sz="4" w:space="0" w:color="auto"/>
            </w:tcBorders>
            <w:shd w:val="clear" w:color="auto" w:fill="F2F2F2" w:themeFill="background1" w:themeFillShade="F2"/>
            <w:hideMark/>
          </w:tcPr>
          <w:p w14:paraId="263E49EC" w14:textId="36290B8D"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(Smith</w:t>
            </w:r>
            <w:r w:rsidR="00C62356">
              <w:rPr>
                <w:rFonts w:ascii="Times New Roman" w:eastAsia="Times New Roman" w:hAnsi="Times New Roman" w:cs="Times New Roman"/>
                <w:sz w:val="20"/>
                <w:szCs w:val="20"/>
                <w:lang w:eastAsia="pt-BR"/>
              </w:rPr>
              <w:t>, 1</w:t>
            </w:r>
            <w:r w:rsidRPr="001128E3">
              <w:rPr>
                <w:rFonts w:ascii="Times New Roman" w:eastAsia="Times New Roman" w:hAnsi="Times New Roman" w:cs="Times New Roman"/>
                <w:sz w:val="20"/>
                <w:szCs w:val="20"/>
                <w:lang w:eastAsia="pt-BR"/>
              </w:rPr>
              <w:t>973)</w:t>
            </w:r>
          </w:p>
        </w:tc>
      </w:tr>
      <w:tr w:rsidR="00CD7E1D" w:rsidRPr="001128E3" w14:paraId="141560BA" w14:textId="77777777" w:rsidTr="00945926">
        <w:trPr>
          <w:trHeight w:val="300"/>
        </w:trPr>
        <w:tc>
          <w:tcPr>
            <w:tcW w:w="880" w:type="dxa"/>
            <w:vMerge/>
            <w:tcBorders>
              <w:top w:val="nil"/>
              <w:left w:val="single" w:sz="4" w:space="0" w:color="auto"/>
              <w:bottom w:val="single" w:sz="4" w:space="0" w:color="000000"/>
              <w:right w:val="single" w:sz="4" w:space="0" w:color="auto"/>
            </w:tcBorders>
            <w:vAlign w:val="center"/>
            <w:hideMark/>
          </w:tcPr>
          <w:p w14:paraId="18D1BC4D"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40" w:type="dxa"/>
            <w:vMerge/>
            <w:tcBorders>
              <w:top w:val="nil"/>
              <w:left w:val="single" w:sz="4" w:space="0" w:color="auto"/>
              <w:bottom w:val="single" w:sz="4" w:space="0" w:color="000000"/>
              <w:right w:val="single" w:sz="4" w:space="0" w:color="auto"/>
            </w:tcBorders>
            <w:vAlign w:val="center"/>
            <w:hideMark/>
          </w:tcPr>
          <w:p w14:paraId="413183FB"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23A0FBE4"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9.05</w:t>
            </w:r>
          </w:p>
        </w:tc>
        <w:tc>
          <w:tcPr>
            <w:tcW w:w="1883" w:type="dxa"/>
            <w:tcBorders>
              <w:top w:val="nil"/>
              <w:left w:val="nil"/>
              <w:bottom w:val="single" w:sz="4" w:space="0" w:color="auto"/>
              <w:right w:val="single" w:sz="4" w:space="0" w:color="auto"/>
            </w:tcBorders>
            <w:shd w:val="clear" w:color="auto" w:fill="F2F2F2" w:themeFill="background1" w:themeFillShade="F2"/>
            <w:noWrap/>
            <w:vAlign w:val="center"/>
            <w:hideMark/>
          </w:tcPr>
          <w:p w14:paraId="71EC2D25"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p>
        </w:tc>
        <w:tc>
          <w:tcPr>
            <w:tcW w:w="4111" w:type="dxa"/>
            <w:gridSpan w:val="2"/>
            <w:tcBorders>
              <w:top w:val="nil"/>
              <w:left w:val="nil"/>
              <w:bottom w:val="single" w:sz="4" w:space="0" w:color="auto"/>
              <w:right w:val="single" w:sz="4" w:space="0" w:color="auto"/>
            </w:tcBorders>
            <w:shd w:val="clear" w:color="auto" w:fill="F2F2F2" w:themeFill="background1" w:themeFillShade="F2"/>
            <w:hideMark/>
          </w:tcPr>
          <w:p w14:paraId="0C8CE40C"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 </w:t>
            </w:r>
          </w:p>
        </w:tc>
      </w:tr>
      <w:tr w:rsidR="00CD7E1D" w:rsidRPr="001128E3" w14:paraId="3E2532B6" w14:textId="77777777" w:rsidTr="00945926">
        <w:trPr>
          <w:trHeight w:val="300"/>
        </w:trPr>
        <w:tc>
          <w:tcPr>
            <w:tcW w:w="880" w:type="dxa"/>
            <w:vMerge/>
            <w:tcBorders>
              <w:top w:val="nil"/>
              <w:left w:val="single" w:sz="4" w:space="0" w:color="auto"/>
              <w:bottom w:val="single" w:sz="4" w:space="0" w:color="000000"/>
              <w:right w:val="single" w:sz="4" w:space="0" w:color="auto"/>
            </w:tcBorders>
            <w:vAlign w:val="center"/>
            <w:hideMark/>
          </w:tcPr>
          <w:p w14:paraId="132C742C"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40" w:type="dxa"/>
            <w:vMerge/>
            <w:tcBorders>
              <w:top w:val="nil"/>
              <w:left w:val="single" w:sz="4" w:space="0" w:color="auto"/>
              <w:bottom w:val="single" w:sz="4" w:space="0" w:color="000000"/>
              <w:right w:val="single" w:sz="4" w:space="0" w:color="auto"/>
            </w:tcBorders>
            <w:vAlign w:val="center"/>
            <w:hideMark/>
          </w:tcPr>
          <w:p w14:paraId="2B718318"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3CBEF1A8"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9.06</w:t>
            </w:r>
          </w:p>
        </w:tc>
        <w:tc>
          <w:tcPr>
            <w:tcW w:w="1883" w:type="dxa"/>
            <w:tcBorders>
              <w:top w:val="nil"/>
              <w:left w:val="nil"/>
              <w:bottom w:val="single" w:sz="4" w:space="0" w:color="auto"/>
              <w:right w:val="single" w:sz="4" w:space="0" w:color="auto"/>
            </w:tcBorders>
            <w:shd w:val="clear" w:color="auto" w:fill="F2F2F2" w:themeFill="background1" w:themeFillShade="F2"/>
            <w:noWrap/>
            <w:vAlign w:val="center"/>
            <w:hideMark/>
          </w:tcPr>
          <w:p w14:paraId="04498DE1"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p>
        </w:tc>
        <w:tc>
          <w:tcPr>
            <w:tcW w:w="4111" w:type="dxa"/>
            <w:gridSpan w:val="2"/>
            <w:tcBorders>
              <w:top w:val="nil"/>
              <w:left w:val="nil"/>
              <w:bottom w:val="single" w:sz="4" w:space="0" w:color="auto"/>
              <w:right w:val="single" w:sz="4" w:space="0" w:color="auto"/>
            </w:tcBorders>
            <w:shd w:val="clear" w:color="auto" w:fill="F2F2F2" w:themeFill="background1" w:themeFillShade="F2"/>
            <w:hideMark/>
          </w:tcPr>
          <w:p w14:paraId="14D4AE08"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 </w:t>
            </w:r>
          </w:p>
        </w:tc>
      </w:tr>
      <w:tr w:rsidR="00CA3CA3" w:rsidRPr="00611B4D" w14:paraId="5E20EFC6" w14:textId="77777777" w:rsidTr="001F0ACE">
        <w:trPr>
          <w:trHeight w:val="300"/>
        </w:trPr>
        <w:tc>
          <w:tcPr>
            <w:tcW w:w="880" w:type="dxa"/>
            <w:vMerge/>
            <w:tcBorders>
              <w:top w:val="nil"/>
              <w:left w:val="single" w:sz="4" w:space="0" w:color="auto"/>
              <w:bottom w:val="single" w:sz="4" w:space="0" w:color="000000"/>
              <w:right w:val="single" w:sz="4" w:space="0" w:color="auto"/>
            </w:tcBorders>
            <w:vAlign w:val="center"/>
            <w:hideMark/>
          </w:tcPr>
          <w:p w14:paraId="341746BC" w14:textId="77777777" w:rsidR="00CA3CA3" w:rsidRPr="001128E3" w:rsidRDefault="00CA3CA3" w:rsidP="00CA3CA3">
            <w:pPr>
              <w:spacing w:after="0" w:line="360" w:lineRule="auto"/>
              <w:rPr>
                <w:rFonts w:ascii="Times New Roman" w:eastAsia="Times New Roman" w:hAnsi="Times New Roman" w:cs="Times New Roman"/>
                <w:sz w:val="20"/>
                <w:szCs w:val="20"/>
                <w:lang w:eastAsia="pt-BR"/>
              </w:rPr>
            </w:pPr>
          </w:p>
        </w:tc>
        <w:tc>
          <w:tcPr>
            <w:tcW w:w="1340" w:type="dxa"/>
            <w:vMerge w:val="restart"/>
            <w:tcBorders>
              <w:top w:val="nil"/>
              <w:left w:val="single" w:sz="4" w:space="0" w:color="auto"/>
              <w:bottom w:val="single" w:sz="4" w:space="0" w:color="000000"/>
              <w:right w:val="single" w:sz="4" w:space="0" w:color="auto"/>
            </w:tcBorders>
            <w:shd w:val="clear" w:color="auto" w:fill="auto"/>
            <w:vAlign w:val="center"/>
            <w:hideMark/>
          </w:tcPr>
          <w:p w14:paraId="7C01733C" w14:textId="77777777" w:rsidR="00CA3CA3" w:rsidRPr="001128E3" w:rsidRDefault="00CA3CA3" w:rsidP="00CA3CA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Social Actors Involved</w:t>
            </w:r>
          </w:p>
        </w:tc>
        <w:tc>
          <w:tcPr>
            <w:tcW w:w="590" w:type="dxa"/>
            <w:tcBorders>
              <w:top w:val="nil"/>
              <w:left w:val="nil"/>
              <w:bottom w:val="single" w:sz="4" w:space="0" w:color="auto"/>
              <w:right w:val="single" w:sz="4" w:space="0" w:color="auto"/>
            </w:tcBorders>
            <w:shd w:val="clear" w:color="auto" w:fill="auto"/>
            <w:noWrap/>
            <w:vAlign w:val="center"/>
            <w:hideMark/>
          </w:tcPr>
          <w:p w14:paraId="5EAEB5F0" w14:textId="77777777" w:rsidR="00CA3CA3" w:rsidRPr="001128E3" w:rsidRDefault="00CA3CA3" w:rsidP="00CA3CA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10.01</w:t>
            </w:r>
          </w:p>
        </w:tc>
        <w:tc>
          <w:tcPr>
            <w:tcW w:w="1883" w:type="dxa"/>
            <w:tcBorders>
              <w:top w:val="nil"/>
              <w:left w:val="nil"/>
              <w:bottom w:val="single" w:sz="4" w:space="0" w:color="auto"/>
              <w:right w:val="single" w:sz="4" w:space="0" w:color="auto"/>
            </w:tcBorders>
            <w:shd w:val="clear" w:color="auto" w:fill="F2F2F2" w:themeFill="background1" w:themeFillShade="F2"/>
            <w:noWrap/>
            <w:vAlign w:val="center"/>
            <w:hideMark/>
          </w:tcPr>
          <w:p w14:paraId="6F869CD0" w14:textId="77777777" w:rsidR="00CA3CA3" w:rsidRPr="001128E3" w:rsidRDefault="00CA3CA3" w:rsidP="00CA3CA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No</w:t>
            </w:r>
          </w:p>
        </w:tc>
        <w:tc>
          <w:tcPr>
            <w:tcW w:w="4111" w:type="dxa"/>
            <w:gridSpan w:val="2"/>
            <w:tcBorders>
              <w:top w:val="nil"/>
              <w:left w:val="nil"/>
              <w:bottom w:val="single" w:sz="4" w:space="0" w:color="auto"/>
              <w:right w:val="single" w:sz="4" w:space="0" w:color="auto"/>
            </w:tcBorders>
            <w:shd w:val="clear" w:color="auto" w:fill="F2F2F2" w:themeFill="background1" w:themeFillShade="F2"/>
            <w:hideMark/>
          </w:tcPr>
          <w:p w14:paraId="1A3AD598" w14:textId="386387FC" w:rsidR="00CA3CA3" w:rsidRPr="00CA3CA3" w:rsidRDefault="00CA3CA3" w:rsidP="00CA3CA3">
            <w:pPr>
              <w:spacing w:after="0" w:line="360" w:lineRule="auto"/>
              <w:rPr>
                <w:rFonts w:ascii="Times New Roman" w:eastAsia="Times New Roman" w:hAnsi="Times New Roman" w:cs="Times New Roman"/>
                <w:sz w:val="20"/>
                <w:szCs w:val="20"/>
                <w:lang w:val="en-GB" w:eastAsia="pt-BR"/>
              </w:rPr>
            </w:pPr>
            <w:r w:rsidRPr="00074543">
              <w:rPr>
                <w:rFonts w:ascii="Times New Roman" w:eastAsia="Times New Roman" w:hAnsi="Times New Roman" w:cs="Times New Roman"/>
                <w:sz w:val="20"/>
                <w:szCs w:val="20"/>
                <w:lang w:val="en-US" w:eastAsia="pt-BR"/>
              </w:rPr>
              <w:t>Common in pet stores and with large numbers of pets supporters in Brazil</w:t>
            </w:r>
            <w:r w:rsidRPr="00CA3CA3">
              <w:rPr>
                <w:rFonts w:ascii="Times New Roman" w:eastAsia="Times New Roman" w:hAnsi="Times New Roman" w:cs="Times New Roman"/>
                <w:sz w:val="20"/>
                <w:szCs w:val="20"/>
                <w:lang w:val="en-GB" w:eastAsia="pt-BR"/>
              </w:rPr>
              <w:t> </w:t>
            </w:r>
          </w:p>
        </w:tc>
      </w:tr>
      <w:tr w:rsidR="00CA3CA3" w:rsidRPr="00611B4D" w14:paraId="64BC4605" w14:textId="77777777" w:rsidTr="001F0ACE">
        <w:trPr>
          <w:trHeight w:val="300"/>
        </w:trPr>
        <w:tc>
          <w:tcPr>
            <w:tcW w:w="880" w:type="dxa"/>
            <w:vMerge/>
            <w:tcBorders>
              <w:top w:val="nil"/>
              <w:left w:val="single" w:sz="4" w:space="0" w:color="auto"/>
              <w:bottom w:val="single" w:sz="4" w:space="0" w:color="000000"/>
              <w:right w:val="single" w:sz="4" w:space="0" w:color="auto"/>
            </w:tcBorders>
            <w:vAlign w:val="center"/>
            <w:hideMark/>
          </w:tcPr>
          <w:p w14:paraId="309B6AAE" w14:textId="77777777" w:rsidR="00CA3CA3" w:rsidRPr="00CA3CA3" w:rsidRDefault="00CA3CA3" w:rsidP="00CA3CA3">
            <w:pPr>
              <w:spacing w:after="0" w:line="360" w:lineRule="auto"/>
              <w:rPr>
                <w:rFonts w:ascii="Times New Roman" w:eastAsia="Times New Roman" w:hAnsi="Times New Roman" w:cs="Times New Roman"/>
                <w:sz w:val="20"/>
                <w:szCs w:val="20"/>
                <w:lang w:val="en-GB" w:eastAsia="pt-BR"/>
              </w:rPr>
            </w:pPr>
          </w:p>
        </w:tc>
        <w:tc>
          <w:tcPr>
            <w:tcW w:w="1340" w:type="dxa"/>
            <w:vMerge/>
            <w:tcBorders>
              <w:top w:val="nil"/>
              <w:left w:val="single" w:sz="4" w:space="0" w:color="auto"/>
              <w:bottom w:val="single" w:sz="4" w:space="0" w:color="000000"/>
              <w:right w:val="single" w:sz="4" w:space="0" w:color="auto"/>
            </w:tcBorders>
            <w:vAlign w:val="center"/>
            <w:hideMark/>
          </w:tcPr>
          <w:p w14:paraId="55585054" w14:textId="77777777" w:rsidR="00CA3CA3" w:rsidRPr="00CA3CA3" w:rsidRDefault="00CA3CA3" w:rsidP="00CA3CA3">
            <w:pPr>
              <w:spacing w:after="0" w:line="360" w:lineRule="auto"/>
              <w:rPr>
                <w:rFonts w:ascii="Times New Roman" w:eastAsia="Times New Roman" w:hAnsi="Times New Roman" w:cs="Times New Roman"/>
                <w:sz w:val="20"/>
                <w:szCs w:val="20"/>
                <w:lang w:val="en-GB"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380E8C6B" w14:textId="77777777" w:rsidR="00CA3CA3" w:rsidRPr="001128E3" w:rsidRDefault="00CA3CA3" w:rsidP="00CA3CA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10.02</w:t>
            </w:r>
          </w:p>
        </w:tc>
        <w:tc>
          <w:tcPr>
            <w:tcW w:w="1883" w:type="dxa"/>
            <w:tcBorders>
              <w:top w:val="nil"/>
              <w:left w:val="nil"/>
              <w:bottom w:val="single" w:sz="4" w:space="0" w:color="auto"/>
              <w:right w:val="single" w:sz="4" w:space="0" w:color="auto"/>
            </w:tcBorders>
            <w:shd w:val="clear" w:color="auto" w:fill="F2F2F2" w:themeFill="background1" w:themeFillShade="F2"/>
            <w:noWrap/>
            <w:vAlign w:val="center"/>
            <w:hideMark/>
          </w:tcPr>
          <w:p w14:paraId="212DBFE9" w14:textId="77777777" w:rsidR="00CA3CA3" w:rsidRPr="001128E3" w:rsidRDefault="00CA3CA3" w:rsidP="00CA3CA3">
            <w:pPr>
              <w:spacing w:after="0" w:line="360" w:lineRule="auto"/>
              <w:jc w:val="center"/>
              <w:rPr>
                <w:rFonts w:ascii="Times New Roman" w:eastAsia="Times New Roman" w:hAnsi="Times New Roman" w:cs="Times New Roman"/>
                <w:sz w:val="20"/>
                <w:szCs w:val="20"/>
                <w:lang w:eastAsia="pt-BR"/>
              </w:rPr>
            </w:pPr>
          </w:p>
        </w:tc>
        <w:tc>
          <w:tcPr>
            <w:tcW w:w="4111" w:type="dxa"/>
            <w:gridSpan w:val="2"/>
            <w:tcBorders>
              <w:top w:val="nil"/>
              <w:left w:val="nil"/>
              <w:bottom w:val="single" w:sz="4" w:space="0" w:color="auto"/>
              <w:right w:val="single" w:sz="4" w:space="0" w:color="auto"/>
            </w:tcBorders>
            <w:shd w:val="clear" w:color="auto" w:fill="F2F2F2" w:themeFill="background1" w:themeFillShade="F2"/>
            <w:hideMark/>
          </w:tcPr>
          <w:p w14:paraId="73281BB8" w14:textId="76F92E06" w:rsidR="00CA3CA3" w:rsidRPr="00CA3CA3" w:rsidRDefault="00CA3CA3" w:rsidP="00CA3CA3">
            <w:pPr>
              <w:spacing w:after="0" w:line="360" w:lineRule="auto"/>
              <w:rPr>
                <w:rFonts w:ascii="Times New Roman" w:eastAsia="Times New Roman" w:hAnsi="Times New Roman" w:cs="Times New Roman"/>
                <w:sz w:val="20"/>
                <w:szCs w:val="20"/>
                <w:lang w:val="en-GB" w:eastAsia="pt-BR"/>
              </w:rPr>
            </w:pPr>
            <w:r w:rsidRPr="00074543">
              <w:rPr>
                <w:rFonts w:ascii="Times New Roman" w:eastAsia="Times New Roman" w:hAnsi="Times New Roman" w:cs="Times New Roman"/>
                <w:sz w:val="20"/>
                <w:szCs w:val="20"/>
                <w:lang w:val="en-US" w:eastAsia="pt-BR"/>
              </w:rPr>
              <w:t>Common in pet stores and with large numbers of pets supporters in Brazil</w:t>
            </w:r>
            <w:r w:rsidRPr="00CA3CA3">
              <w:rPr>
                <w:rFonts w:ascii="Times New Roman" w:eastAsia="Times New Roman" w:hAnsi="Times New Roman" w:cs="Times New Roman"/>
                <w:sz w:val="20"/>
                <w:szCs w:val="20"/>
                <w:lang w:val="en-GB" w:eastAsia="pt-BR"/>
              </w:rPr>
              <w:t> </w:t>
            </w:r>
          </w:p>
        </w:tc>
      </w:tr>
      <w:tr w:rsidR="00CA3CA3" w:rsidRPr="00611B4D" w14:paraId="0A39A44D" w14:textId="77777777" w:rsidTr="001F0ACE">
        <w:trPr>
          <w:trHeight w:val="510"/>
        </w:trPr>
        <w:tc>
          <w:tcPr>
            <w:tcW w:w="880" w:type="dxa"/>
            <w:vMerge/>
            <w:tcBorders>
              <w:top w:val="nil"/>
              <w:left w:val="single" w:sz="4" w:space="0" w:color="auto"/>
              <w:bottom w:val="single" w:sz="4" w:space="0" w:color="000000"/>
              <w:right w:val="single" w:sz="4" w:space="0" w:color="auto"/>
            </w:tcBorders>
            <w:vAlign w:val="center"/>
            <w:hideMark/>
          </w:tcPr>
          <w:p w14:paraId="25D7287A" w14:textId="77777777" w:rsidR="00CA3CA3" w:rsidRPr="00CA3CA3" w:rsidRDefault="00CA3CA3" w:rsidP="00CA3CA3">
            <w:pPr>
              <w:spacing w:after="0" w:line="360" w:lineRule="auto"/>
              <w:rPr>
                <w:rFonts w:ascii="Times New Roman" w:eastAsia="Times New Roman" w:hAnsi="Times New Roman" w:cs="Times New Roman"/>
                <w:sz w:val="20"/>
                <w:szCs w:val="20"/>
                <w:lang w:val="en-GB" w:eastAsia="pt-BR"/>
              </w:rPr>
            </w:pPr>
          </w:p>
        </w:tc>
        <w:tc>
          <w:tcPr>
            <w:tcW w:w="1340" w:type="dxa"/>
            <w:vMerge/>
            <w:tcBorders>
              <w:top w:val="nil"/>
              <w:left w:val="single" w:sz="4" w:space="0" w:color="auto"/>
              <w:bottom w:val="single" w:sz="4" w:space="0" w:color="000000"/>
              <w:right w:val="single" w:sz="4" w:space="0" w:color="auto"/>
            </w:tcBorders>
            <w:vAlign w:val="center"/>
            <w:hideMark/>
          </w:tcPr>
          <w:p w14:paraId="4A38910F" w14:textId="77777777" w:rsidR="00CA3CA3" w:rsidRPr="00CA3CA3" w:rsidRDefault="00CA3CA3" w:rsidP="00CA3CA3">
            <w:pPr>
              <w:spacing w:after="0" w:line="360" w:lineRule="auto"/>
              <w:rPr>
                <w:rFonts w:ascii="Times New Roman" w:eastAsia="Times New Roman" w:hAnsi="Times New Roman" w:cs="Times New Roman"/>
                <w:sz w:val="20"/>
                <w:szCs w:val="20"/>
                <w:lang w:val="en-GB"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7721C3E3" w14:textId="77777777" w:rsidR="00CA3CA3" w:rsidRPr="001128E3" w:rsidRDefault="00CA3CA3" w:rsidP="00CA3CA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10.03</w:t>
            </w:r>
          </w:p>
        </w:tc>
        <w:tc>
          <w:tcPr>
            <w:tcW w:w="1883" w:type="dxa"/>
            <w:tcBorders>
              <w:top w:val="nil"/>
              <w:left w:val="nil"/>
              <w:bottom w:val="single" w:sz="4" w:space="0" w:color="auto"/>
              <w:right w:val="single" w:sz="4" w:space="0" w:color="auto"/>
            </w:tcBorders>
            <w:shd w:val="clear" w:color="auto" w:fill="F2F2F2" w:themeFill="background1" w:themeFillShade="F2"/>
            <w:noWrap/>
            <w:vAlign w:val="center"/>
            <w:hideMark/>
          </w:tcPr>
          <w:p w14:paraId="6564DAB1" w14:textId="77777777" w:rsidR="00CA3CA3" w:rsidRPr="001128E3" w:rsidRDefault="00CA3CA3" w:rsidP="00CA3CA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111" w:type="dxa"/>
            <w:gridSpan w:val="2"/>
            <w:tcBorders>
              <w:top w:val="nil"/>
              <w:left w:val="nil"/>
              <w:bottom w:val="single" w:sz="4" w:space="0" w:color="auto"/>
              <w:right w:val="single" w:sz="4" w:space="0" w:color="auto"/>
            </w:tcBorders>
            <w:shd w:val="clear" w:color="auto" w:fill="F2F2F2" w:themeFill="background1" w:themeFillShade="F2"/>
            <w:hideMark/>
          </w:tcPr>
          <w:p w14:paraId="6926A29F" w14:textId="333D3E09" w:rsidR="00CA3CA3" w:rsidRPr="001128E3" w:rsidRDefault="00CA3CA3" w:rsidP="00CA3CA3">
            <w:pPr>
              <w:spacing w:after="0" w:line="360" w:lineRule="auto"/>
              <w:rPr>
                <w:rFonts w:ascii="Times New Roman" w:eastAsia="Times New Roman" w:hAnsi="Times New Roman" w:cs="Times New Roman"/>
                <w:sz w:val="20"/>
                <w:szCs w:val="20"/>
                <w:lang w:val="en-US" w:eastAsia="pt-BR"/>
              </w:rPr>
            </w:pPr>
            <w:r w:rsidRPr="00074543">
              <w:rPr>
                <w:rFonts w:ascii="Times New Roman" w:eastAsia="Times New Roman" w:hAnsi="Times New Roman" w:cs="Times New Roman"/>
                <w:sz w:val="20"/>
                <w:szCs w:val="20"/>
                <w:lang w:val="en-US" w:eastAsia="pt-BR"/>
              </w:rPr>
              <w:t>Common in pet stores and with large numbers of pets supporters in Brazil</w:t>
            </w:r>
            <w:r w:rsidRPr="00CA3CA3">
              <w:rPr>
                <w:rFonts w:ascii="Times New Roman" w:eastAsia="Times New Roman" w:hAnsi="Times New Roman" w:cs="Times New Roman"/>
                <w:sz w:val="20"/>
                <w:szCs w:val="20"/>
                <w:lang w:val="en-GB" w:eastAsia="pt-BR"/>
              </w:rPr>
              <w:t> </w:t>
            </w:r>
          </w:p>
        </w:tc>
      </w:tr>
      <w:tr w:rsidR="00CA3CA3" w:rsidRPr="00611B4D" w14:paraId="26F24B56" w14:textId="77777777" w:rsidTr="001F0ACE">
        <w:trPr>
          <w:trHeight w:val="300"/>
        </w:trPr>
        <w:tc>
          <w:tcPr>
            <w:tcW w:w="880" w:type="dxa"/>
            <w:vMerge/>
            <w:tcBorders>
              <w:top w:val="nil"/>
              <w:left w:val="single" w:sz="4" w:space="0" w:color="auto"/>
              <w:bottom w:val="single" w:sz="4" w:space="0" w:color="000000"/>
              <w:right w:val="single" w:sz="4" w:space="0" w:color="auto"/>
            </w:tcBorders>
            <w:vAlign w:val="center"/>
            <w:hideMark/>
          </w:tcPr>
          <w:p w14:paraId="6060DF15" w14:textId="77777777" w:rsidR="00CA3CA3" w:rsidRPr="001128E3" w:rsidRDefault="00CA3CA3" w:rsidP="00CA3CA3">
            <w:pPr>
              <w:spacing w:after="0" w:line="360" w:lineRule="auto"/>
              <w:rPr>
                <w:rFonts w:ascii="Times New Roman" w:eastAsia="Times New Roman" w:hAnsi="Times New Roman" w:cs="Times New Roman"/>
                <w:sz w:val="20"/>
                <w:szCs w:val="20"/>
                <w:lang w:val="en-US" w:eastAsia="pt-BR"/>
              </w:rPr>
            </w:pPr>
          </w:p>
        </w:tc>
        <w:tc>
          <w:tcPr>
            <w:tcW w:w="1340" w:type="dxa"/>
            <w:vMerge/>
            <w:tcBorders>
              <w:top w:val="nil"/>
              <w:left w:val="single" w:sz="4" w:space="0" w:color="auto"/>
              <w:bottom w:val="single" w:sz="4" w:space="0" w:color="000000"/>
              <w:right w:val="single" w:sz="4" w:space="0" w:color="auto"/>
            </w:tcBorders>
            <w:vAlign w:val="center"/>
            <w:hideMark/>
          </w:tcPr>
          <w:p w14:paraId="7F5B22E9" w14:textId="77777777" w:rsidR="00CA3CA3" w:rsidRPr="001128E3" w:rsidRDefault="00CA3CA3" w:rsidP="00CA3CA3">
            <w:pPr>
              <w:spacing w:after="0" w:line="360" w:lineRule="auto"/>
              <w:rPr>
                <w:rFonts w:ascii="Times New Roman" w:eastAsia="Times New Roman" w:hAnsi="Times New Roman" w:cs="Times New Roman"/>
                <w:sz w:val="20"/>
                <w:szCs w:val="20"/>
                <w:lang w:val="en-US"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66572F44" w14:textId="77777777" w:rsidR="00CA3CA3" w:rsidRPr="001128E3" w:rsidRDefault="00CA3CA3" w:rsidP="00CA3CA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10.04</w:t>
            </w:r>
          </w:p>
        </w:tc>
        <w:tc>
          <w:tcPr>
            <w:tcW w:w="1883" w:type="dxa"/>
            <w:tcBorders>
              <w:top w:val="nil"/>
              <w:left w:val="nil"/>
              <w:bottom w:val="single" w:sz="4" w:space="0" w:color="auto"/>
              <w:right w:val="single" w:sz="4" w:space="0" w:color="auto"/>
            </w:tcBorders>
            <w:shd w:val="clear" w:color="auto" w:fill="F2F2F2" w:themeFill="background1" w:themeFillShade="F2"/>
            <w:noWrap/>
            <w:vAlign w:val="center"/>
            <w:hideMark/>
          </w:tcPr>
          <w:p w14:paraId="39BD2FD3" w14:textId="77777777" w:rsidR="00CA3CA3" w:rsidRPr="001128E3" w:rsidRDefault="00CA3CA3" w:rsidP="00CA3CA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No</w:t>
            </w:r>
          </w:p>
        </w:tc>
        <w:tc>
          <w:tcPr>
            <w:tcW w:w="4111" w:type="dxa"/>
            <w:gridSpan w:val="2"/>
            <w:tcBorders>
              <w:top w:val="nil"/>
              <w:left w:val="nil"/>
              <w:bottom w:val="single" w:sz="4" w:space="0" w:color="auto"/>
              <w:right w:val="single" w:sz="4" w:space="0" w:color="auto"/>
            </w:tcBorders>
            <w:shd w:val="clear" w:color="auto" w:fill="F2F2F2" w:themeFill="background1" w:themeFillShade="F2"/>
            <w:hideMark/>
          </w:tcPr>
          <w:p w14:paraId="29E08F9D" w14:textId="3C2BF56D" w:rsidR="00CA3CA3" w:rsidRPr="00CA3CA3" w:rsidRDefault="00CA3CA3" w:rsidP="00CA3CA3">
            <w:pPr>
              <w:spacing w:after="0" w:line="360" w:lineRule="auto"/>
              <w:rPr>
                <w:rFonts w:ascii="Times New Roman" w:eastAsia="Times New Roman" w:hAnsi="Times New Roman" w:cs="Times New Roman"/>
                <w:sz w:val="20"/>
                <w:szCs w:val="20"/>
                <w:lang w:val="en-GB" w:eastAsia="pt-BR"/>
              </w:rPr>
            </w:pPr>
            <w:r w:rsidRPr="00074543">
              <w:rPr>
                <w:rFonts w:ascii="Times New Roman" w:eastAsia="Times New Roman" w:hAnsi="Times New Roman" w:cs="Times New Roman"/>
                <w:sz w:val="20"/>
                <w:szCs w:val="20"/>
                <w:lang w:val="en-US" w:eastAsia="pt-BR"/>
              </w:rPr>
              <w:t>Common in pet stores and with large numbers of pets supporters in Brazil</w:t>
            </w:r>
            <w:r w:rsidRPr="00CA3CA3">
              <w:rPr>
                <w:rFonts w:ascii="Times New Roman" w:eastAsia="Times New Roman" w:hAnsi="Times New Roman" w:cs="Times New Roman"/>
                <w:sz w:val="20"/>
                <w:szCs w:val="20"/>
                <w:lang w:val="en-GB" w:eastAsia="pt-BR"/>
              </w:rPr>
              <w:t> </w:t>
            </w:r>
          </w:p>
        </w:tc>
      </w:tr>
    </w:tbl>
    <w:p w14:paraId="3840D8CA" w14:textId="77777777" w:rsidR="00CD7E1D" w:rsidRPr="001128E3" w:rsidRDefault="00CD7E1D" w:rsidP="001128E3">
      <w:pPr>
        <w:spacing w:after="0" w:line="360" w:lineRule="auto"/>
        <w:jc w:val="both"/>
        <w:rPr>
          <w:rFonts w:ascii="Times New Roman" w:hAnsi="Times New Roman" w:cs="Times New Roman"/>
          <w:sz w:val="20"/>
          <w:szCs w:val="20"/>
          <w:lang w:val="en-US"/>
        </w:rPr>
      </w:pPr>
    </w:p>
    <w:p w14:paraId="2AC9A037" w14:textId="1C59BADB" w:rsidR="00EA1E6E" w:rsidRPr="006C2829" w:rsidRDefault="00EA1E6E" w:rsidP="006C2829">
      <w:pPr>
        <w:spacing w:after="0" w:line="360" w:lineRule="auto"/>
        <w:rPr>
          <w:rFonts w:ascii="Times New Roman" w:hAnsi="Times New Roman" w:cs="Times New Roman"/>
          <w:i/>
          <w:sz w:val="24"/>
          <w:szCs w:val="24"/>
          <w:lang w:val="en-US"/>
        </w:rPr>
      </w:pPr>
      <w:r w:rsidRPr="006C2829">
        <w:rPr>
          <w:rFonts w:ascii="Times New Roman" w:hAnsi="Times New Roman" w:cs="Times New Roman"/>
          <w:sz w:val="24"/>
          <w:szCs w:val="24"/>
          <w:lang w:val="en-US"/>
        </w:rPr>
        <w:t xml:space="preserve">Table 6: </w:t>
      </w:r>
      <w:r w:rsidR="00856873" w:rsidRPr="006C2829">
        <w:rPr>
          <w:rFonts w:ascii="Times New Roman" w:hAnsi="Times New Roman" w:cs="Times New Roman"/>
          <w:sz w:val="24"/>
          <w:szCs w:val="24"/>
          <w:lang w:val="en-US"/>
        </w:rPr>
        <w:t>Risk Assessment (Pereira and Ziller</w:t>
      </w:r>
      <w:r w:rsidR="00C62356">
        <w:rPr>
          <w:rFonts w:ascii="Times New Roman" w:hAnsi="Times New Roman" w:cs="Times New Roman"/>
          <w:sz w:val="24"/>
          <w:szCs w:val="24"/>
          <w:lang w:val="en-US"/>
        </w:rPr>
        <w:t>, 2</w:t>
      </w:r>
      <w:r w:rsidR="00856873" w:rsidRPr="006C2829">
        <w:rPr>
          <w:rFonts w:ascii="Times New Roman" w:hAnsi="Times New Roman" w:cs="Times New Roman"/>
          <w:sz w:val="24"/>
          <w:szCs w:val="24"/>
          <w:lang w:val="en-US"/>
        </w:rPr>
        <w:t xml:space="preserve">008) for invasion of the </w:t>
      </w:r>
      <w:r w:rsidR="00CF4990" w:rsidRPr="006C2829">
        <w:rPr>
          <w:rFonts w:ascii="Times New Roman" w:hAnsi="Times New Roman" w:cs="Times New Roman"/>
          <w:sz w:val="24"/>
          <w:szCs w:val="24"/>
          <w:lang w:val="en-US"/>
        </w:rPr>
        <w:t>s</w:t>
      </w:r>
      <w:r w:rsidR="00856873" w:rsidRPr="006C2829">
        <w:rPr>
          <w:rFonts w:ascii="Times New Roman" w:hAnsi="Times New Roman" w:cs="Times New Roman"/>
          <w:sz w:val="24"/>
          <w:szCs w:val="24"/>
          <w:lang w:val="en-US"/>
        </w:rPr>
        <w:t xml:space="preserve">kunk </w:t>
      </w:r>
      <w:r w:rsidR="00856873" w:rsidRPr="006C2829">
        <w:rPr>
          <w:rFonts w:ascii="Times New Roman" w:hAnsi="Times New Roman" w:cs="Times New Roman"/>
          <w:i/>
          <w:sz w:val="24"/>
          <w:szCs w:val="24"/>
          <w:lang w:val="en-US"/>
        </w:rPr>
        <w:t>Mephitis mephitis</w:t>
      </w:r>
      <w:r w:rsidR="00856873" w:rsidRPr="006C2829">
        <w:rPr>
          <w:rFonts w:ascii="Times New Roman" w:hAnsi="Times New Roman" w:cs="Times New Roman"/>
          <w:sz w:val="24"/>
          <w:szCs w:val="24"/>
          <w:lang w:val="en-US"/>
        </w:rPr>
        <w:t xml:space="preserve"> in Brazilian territory.</w:t>
      </w:r>
    </w:p>
    <w:tbl>
      <w:tblPr>
        <w:tblW w:w="8804" w:type="dxa"/>
        <w:tblInd w:w="55" w:type="dxa"/>
        <w:tblCellMar>
          <w:left w:w="70" w:type="dxa"/>
          <w:right w:w="70" w:type="dxa"/>
        </w:tblCellMar>
        <w:tblLook w:val="04A0" w:firstRow="1" w:lastRow="0" w:firstColumn="1" w:lastColumn="0" w:noHBand="0" w:noVBand="1"/>
      </w:tblPr>
      <w:tblGrid>
        <w:gridCol w:w="763"/>
        <w:gridCol w:w="1329"/>
        <w:gridCol w:w="590"/>
        <w:gridCol w:w="1869"/>
        <w:gridCol w:w="4253"/>
      </w:tblGrid>
      <w:tr w:rsidR="00CD7E1D" w:rsidRPr="00611B4D" w14:paraId="644A0081" w14:textId="77777777" w:rsidTr="004E7F19">
        <w:trPr>
          <w:trHeight w:val="300"/>
        </w:trPr>
        <w:tc>
          <w:tcPr>
            <w:tcW w:w="8804"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41427DD" w14:textId="3E085EAD" w:rsidR="00CD7E1D" w:rsidRPr="004E7F19" w:rsidRDefault="00171D52" w:rsidP="001128E3">
            <w:pPr>
              <w:spacing w:after="0" w:line="360" w:lineRule="auto"/>
              <w:jc w:val="center"/>
              <w:rPr>
                <w:rFonts w:ascii="Times New Roman" w:eastAsia="Times New Roman" w:hAnsi="Times New Roman" w:cs="Times New Roman"/>
                <w:b/>
                <w:bCs/>
                <w:sz w:val="20"/>
                <w:szCs w:val="20"/>
                <w:lang w:val="en-US" w:eastAsia="pt-BR"/>
              </w:rPr>
            </w:pPr>
            <w:r w:rsidRPr="00171D52">
              <w:rPr>
                <w:rFonts w:ascii="Times New Roman" w:eastAsia="Times New Roman" w:hAnsi="Times New Roman" w:cs="Times New Roman"/>
                <w:b/>
                <w:bCs/>
                <w:sz w:val="20"/>
                <w:szCs w:val="20"/>
                <w:lang w:val="en-US"/>
              </w:rPr>
              <w:lastRenderedPageBreak/>
              <w:t>THE HORUS INSTITUTE FOR ENVIRONMENTAL CONSERVATION AND DEVELOPMENT</w:t>
            </w:r>
          </w:p>
        </w:tc>
      </w:tr>
      <w:tr w:rsidR="00CD7E1D" w:rsidRPr="001128E3" w14:paraId="21C5A784" w14:textId="77777777" w:rsidTr="004E7F19">
        <w:trPr>
          <w:trHeight w:val="300"/>
        </w:trPr>
        <w:tc>
          <w:tcPr>
            <w:tcW w:w="8804" w:type="dxa"/>
            <w:gridSpan w:val="5"/>
            <w:tcBorders>
              <w:top w:val="single" w:sz="4" w:space="0" w:color="auto"/>
              <w:left w:val="single" w:sz="4" w:space="0" w:color="auto"/>
              <w:bottom w:val="single" w:sz="4" w:space="0" w:color="auto"/>
              <w:right w:val="single" w:sz="4" w:space="0" w:color="000000"/>
            </w:tcBorders>
            <w:shd w:val="clear" w:color="auto" w:fill="000000" w:themeFill="text1"/>
            <w:vAlign w:val="center"/>
            <w:hideMark/>
          </w:tcPr>
          <w:p w14:paraId="0602500D" w14:textId="77777777" w:rsidR="00CD7E1D" w:rsidRPr="004E7F19" w:rsidRDefault="00CD7E1D" w:rsidP="001128E3">
            <w:pPr>
              <w:spacing w:after="0" w:line="360" w:lineRule="auto"/>
              <w:rPr>
                <w:rFonts w:ascii="Times New Roman" w:eastAsia="Times New Roman" w:hAnsi="Times New Roman" w:cs="Times New Roman"/>
                <w:b/>
                <w:bCs/>
                <w:sz w:val="20"/>
                <w:szCs w:val="20"/>
                <w:lang w:eastAsia="pt-BR"/>
              </w:rPr>
            </w:pPr>
            <w:r w:rsidRPr="004E7F19">
              <w:rPr>
                <w:rFonts w:ascii="Times New Roman" w:eastAsia="Times New Roman" w:hAnsi="Times New Roman" w:cs="Times New Roman"/>
                <w:b/>
                <w:bCs/>
                <w:sz w:val="20"/>
                <w:szCs w:val="20"/>
                <w:lang w:eastAsia="pt-BR"/>
              </w:rPr>
              <w:t>RESULT</w:t>
            </w:r>
          </w:p>
        </w:tc>
      </w:tr>
      <w:tr w:rsidR="001128E3" w:rsidRPr="001128E3" w14:paraId="53C7AF03" w14:textId="77777777" w:rsidTr="004E7F19">
        <w:trPr>
          <w:trHeight w:val="570"/>
        </w:trPr>
        <w:tc>
          <w:tcPr>
            <w:tcW w:w="2682" w:type="dxa"/>
            <w:gridSpan w:val="3"/>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36B82D8C" w14:textId="77777777" w:rsidR="001128E3" w:rsidRPr="004E7F19" w:rsidRDefault="001128E3" w:rsidP="001128E3">
            <w:pPr>
              <w:spacing w:after="0" w:line="360" w:lineRule="auto"/>
              <w:jc w:val="center"/>
              <w:rPr>
                <w:rFonts w:ascii="Times New Roman" w:eastAsia="Times New Roman" w:hAnsi="Times New Roman" w:cs="Times New Roman"/>
                <w:b/>
                <w:bCs/>
                <w:sz w:val="20"/>
                <w:szCs w:val="20"/>
                <w:lang w:eastAsia="pt-BR"/>
              </w:rPr>
            </w:pPr>
            <w:r w:rsidRPr="004E7F19">
              <w:rPr>
                <w:rFonts w:ascii="Times New Roman" w:eastAsia="Times New Roman" w:hAnsi="Times New Roman" w:cs="Times New Roman"/>
                <w:b/>
                <w:bCs/>
                <w:sz w:val="20"/>
                <w:szCs w:val="20"/>
                <w:lang w:eastAsia="pt-BR"/>
              </w:rPr>
              <w:t>Pontuation: 79</w:t>
            </w:r>
          </w:p>
        </w:tc>
        <w:tc>
          <w:tcPr>
            <w:tcW w:w="1869" w:type="dxa"/>
            <w:tcBorders>
              <w:top w:val="nil"/>
              <w:left w:val="nil"/>
              <w:bottom w:val="single" w:sz="4" w:space="0" w:color="auto"/>
              <w:right w:val="single" w:sz="4" w:space="0" w:color="auto"/>
            </w:tcBorders>
            <w:shd w:val="clear" w:color="auto" w:fill="000000" w:themeFill="text1"/>
            <w:vAlign w:val="center"/>
            <w:hideMark/>
          </w:tcPr>
          <w:p w14:paraId="52B82F59" w14:textId="77777777" w:rsidR="001128E3" w:rsidRPr="004E7F19" w:rsidRDefault="001128E3" w:rsidP="001128E3">
            <w:pPr>
              <w:spacing w:after="0" w:line="360" w:lineRule="auto"/>
              <w:jc w:val="center"/>
              <w:rPr>
                <w:rFonts w:ascii="Times New Roman" w:eastAsia="Times New Roman" w:hAnsi="Times New Roman" w:cs="Times New Roman"/>
                <w:b/>
                <w:bCs/>
                <w:sz w:val="20"/>
                <w:szCs w:val="20"/>
                <w:lang w:eastAsia="pt-BR"/>
              </w:rPr>
            </w:pPr>
            <w:r w:rsidRPr="004E7F19">
              <w:rPr>
                <w:rFonts w:ascii="Times New Roman" w:eastAsia="Times New Roman" w:hAnsi="Times New Roman" w:cs="Times New Roman"/>
                <w:b/>
                <w:bCs/>
                <w:sz w:val="20"/>
                <w:szCs w:val="20"/>
                <w:lang w:eastAsia="pt-BR"/>
              </w:rPr>
              <w:t>Valid Avaliation (&gt;70% of answers)</w:t>
            </w:r>
          </w:p>
        </w:tc>
        <w:tc>
          <w:tcPr>
            <w:tcW w:w="4253" w:type="dxa"/>
            <w:tcBorders>
              <w:top w:val="nil"/>
              <w:left w:val="nil"/>
              <w:bottom w:val="single" w:sz="4" w:space="0" w:color="auto"/>
              <w:right w:val="single" w:sz="4" w:space="0" w:color="auto"/>
            </w:tcBorders>
            <w:shd w:val="clear" w:color="auto" w:fill="000000" w:themeFill="text1"/>
            <w:vAlign w:val="center"/>
            <w:hideMark/>
          </w:tcPr>
          <w:p w14:paraId="7EFD3ADA" w14:textId="77777777" w:rsidR="001128E3" w:rsidRPr="004E7F19" w:rsidRDefault="001128E3" w:rsidP="001128E3">
            <w:pPr>
              <w:spacing w:after="0" w:line="360" w:lineRule="auto"/>
              <w:jc w:val="center"/>
              <w:rPr>
                <w:rFonts w:ascii="Times New Roman" w:eastAsia="Times New Roman" w:hAnsi="Times New Roman" w:cs="Times New Roman"/>
                <w:b/>
                <w:bCs/>
                <w:sz w:val="20"/>
                <w:szCs w:val="20"/>
                <w:lang w:eastAsia="pt-BR"/>
              </w:rPr>
            </w:pPr>
            <w:r w:rsidRPr="004E7F19">
              <w:rPr>
                <w:rFonts w:ascii="Times New Roman" w:eastAsia="Times New Roman" w:hAnsi="Times New Roman" w:cs="Times New Roman"/>
                <w:b/>
                <w:bCs/>
                <w:sz w:val="20"/>
                <w:szCs w:val="20"/>
                <w:lang w:eastAsia="pt-BR"/>
              </w:rPr>
              <w:t>High Risk</w:t>
            </w:r>
          </w:p>
        </w:tc>
      </w:tr>
      <w:tr w:rsidR="00CD7E1D" w:rsidRPr="00611B4D" w14:paraId="2CCA04D3" w14:textId="77777777" w:rsidTr="004E7F19">
        <w:trPr>
          <w:trHeight w:val="300"/>
        </w:trPr>
        <w:tc>
          <w:tcPr>
            <w:tcW w:w="8804"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E91DCA2" w14:textId="4A51A632" w:rsidR="00CD7E1D" w:rsidRPr="004E7F19" w:rsidRDefault="007D25E9" w:rsidP="001128E3">
            <w:pPr>
              <w:spacing w:after="0" w:line="360" w:lineRule="auto"/>
              <w:jc w:val="center"/>
              <w:rPr>
                <w:rFonts w:ascii="Times New Roman" w:eastAsia="Times New Roman" w:hAnsi="Times New Roman" w:cs="Times New Roman"/>
                <w:b/>
                <w:bCs/>
                <w:sz w:val="20"/>
                <w:szCs w:val="20"/>
                <w:lang w:val="en-US" w:eastAsia="pt-BR"/>
              </w:rPr>
            </w:pPr>
            <w:r w:rsidRPr="00171D52">
              <w:rPr>
                <w:rFonts w:ascii="Times New Roman" w:eastAsia="Times New Roman" w:hAnsi="Times New Roman" w:cs="Times New Roman"/>
                <w:b/>
                <w:bCs/>
                <w:sz w:val="20"/>
                <w:szCs w:val="20"/>
                <w:lang w:val="en-US"/>
              </w:rPr>
              <w:t>RISK ASSESSMENT FOR NON-NATIVE TERRESTRIAL VERTEBRATES</w:t>
            </w:r>
          </w:p>
        </w:tc>
      </w:tr>
      <w:tr w:rsidR="00CD7E1D" w:rsidRPr="001128E3" w14:paraId="5E56050D" w14:textId="77777777" w:rsidTr="004E7F19">
        <w:trPr>
          <w:trHeight w:val="540"/>
        </w:trPr>
        <w:tc>
          <w:tcPr>
            <w:tcW w:w="763"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5D27E18D" w14:textId="77777777" w:rsidR="00CD7E1D" w:rsidRPr="004E7F19" w:rsidRDefault="00CD7E1D" w:rsidP="001128E3">
            <w:pPr>
              <w:spacing w:after="0" w:line="360" w:lineRule="auto"/>
              <w:jc w:val="center"/>
              <w:rPr>
                <w:rFonts w:ascii="Times New Roman" w:eastAsia="Times New Roman" w:hAnsi="Times New Roman" w:cs="Times New Roman"/>
                <w:b/>
                <w:bCs/>
                <w:sz w:val="20"/>
                <w:szCs w:val="20"/>
                <w:lang w:eastAsia="pt-BR"/>
              </w:rPr>
            </w:pPr>
            <w:r w:rsidRPr="004E7F19">
              <w:rPr>
                <w:rFonts w:ascii="Times New Roman" w:eastAsia="Times New Roman" w:hAnsi="Times New Roman" w:cs="Times New Roman"/>
                <w:b/>
                <w:bCs/>
                <w:sz w:val="20"/>
                <w:szCs w:val="20"/>
                <w:lang w:eastAsia="pt-BR"/>
              </w:rPr>
              <w:t>Section</w:t>
            </w:r>
          </w:p>
        </w:tc>
        <w:tc>
          <w:tcPr>
            <w:tcW w:w="1329" w:type="dxa"/>
            <w:tcBorders>
              <w:top w:val="nil"/>
              <w:left w:val="nil"/>
              <w:bottom w:val="single" w:sz="4" w:space="0" w:color="auto"/>
              <w:right w:val="single" w:sz="4" w:space="0" w:color="auto"/>
            </w:tcBorders>
            <w:shd w:val="clear" w:color="auto" w:fill="BFBFBF" w:themeFill="background1" w:themeFillShade="BF"/>
            <w:vAlign w:val="center"/>
            <w:hideMark/>
          </w:tcPr>
          <w:p w14:paraId="5E04C253" w14:textId="77777777" w:rsidR="00CD7E1D" w:rsidRPr="004E7F19" w:rsidRDefault="00CD7E1D" w:rsidP="001128E3">
            <w:pPr>
              <w:spacing w:after="0" w:line="360" w:lineRule="auto"/>
              <w:jc w:val="center"/>
              <w:rPr>
                <w:rFonts w:ascii="Times New Roman" w:eastAsia="Times New Roman" w:hAnsi="Times New Roman" w:cs="Times New Roman"/>
                <w:b/>
                <w:bCs/>
                <w:sz w:val="20"/>
                <w:szCs w:val="20"/>
                <w:lang w:eastAsia="pt-BR"/>
              </w:rPr>
            </w:pPr>
            <w:r w:rsidRPr="004E7F19">
              <w:rPr>
                <w:rFonts w:ascii="Times New Roman" w:eastAsia="Times New Roman" w:hAnsi="Times New Roman" w:cs="Times New Roman"/>
                <w:b/>
                <w:bCs/>
                <w:sz w:val="20"/>
                <w:szCs w:val="20"/>
                <w:lang w:eastAsia="pt-BR"/>
              </w:rPr>
              <w:t>Group</w:t>
            </w:r>
          </w:p>
        </w:tc>
        <w:tc>
          <w:tcPr>
            <w:tcW w:w="590" w:type="dxa"/>
            <w:tcBorders>
              <w:top w:val="nil"/>
              <w:left w:val="nil"/>
              <w:bottom w:val="single" w:sz="4" w:space="0" w:color="auto"/>
              <w:right w:val="single" w:sz="4" w:space="0" w:color="auto"/>
            </w:tcBorders>
            <w:shd w:val="clear" w:color="auto" w:fill="BFBFBF" w:themeFill="background1" w:themeFillShade="BF"/>
            <w:noWrap/>
            <w:vAlign w:val="center"/>
            <w:hideMark/>
          </w:tcPr>
          <w:p w14:paraId="779FDDC3" w14:textId="77777777" w:rsidR="00CD7E1D" w:rsidRPr="004E7F19" w:rsidRDefault="00CD7E1D" w:rsidP="001128E3">
            <w:pPr>
              <w:spacing w:after="0" w:line="360" w:lineRule="auto"/>
              <w:rPr>
                <w:rFonts w:ascii="Times New Roman" w:eastAsia="Times New Roman" w:hAnsi="Times New Roman" w:cs="Times New Roman"/>
                <w:b/>
                <w:bCs/>
                <w:sz w:val="20"/>
                <w:szCs w:val="20"/>
                <w:lang w:eastAsia="pt-BR"/>
              </w:rPr>
            </w:pPr>
            <w:r w:rsidRPr="004E7F19">
              <w:rPr>
                <w:rFonts w:ascii="Times New Roman" w:eastAsia="Times New Roman" w:hAnsi="Times New Roman" w:cs="Times New Roman"/>
                <w:b/>
                <w:bCs/>
                <w:sz w:val="20"/>
                <w:szCs w:val="20"/>
                <w:lang w:eastAsia="pt-BR"/>
              </w:rPr>
              <w:t> </w:t>
            </w:r>
          </w:p>
        </w:tc>
        <w:tc>
          <w:tcPr>
            <w:tcW w:w="1869" w:type="dxa"/>
            <w:tcBorders>
              <w:top w:val="nil"/>
              <w:left w:val="nil"/>
              <w:bottom w:val="single" w:sz="4" w:space="0" w:color="auto"/>
              <w:right w:val="single" w:sz="4" w:space="0" w:color="auto"/>
            </w:tcBorders>
            <w:shd w:val="clear" w:color="auto" w:fill="BFBFBF" w:themeFill="background1" w:themeFillShade="BF"/>
            <w:vAlign w:val="center"/>
            <w:hideMark/>
          </w:tcPr>
          <w:p w14:paraId="4B0B8C75" w14:textId="77777777" w:rsidR="00CD7E1D" w:rsidRPr="004E7F19" w:rsidRDefault="00CD7E1D" w:rsidP="001128E3">
            <w:pPr>
              <w:spacing w:after="0" w:line="360" w:lineRule="auto"/>
              <w:rPr>
                <w:rFonts w:ascii="Times New Roman" w:eastAsia="Times New Roman" w:hAnsi="Times New Roman" w:cs="Times New Roman"/>
                <w:b/>
                <w:bCs/>
                <w:sz w:val="20"/>
                <w:szCs w:val="20"/>
                <w:lang w:eastAsia="pt-BR"/>
              </w:rPr>
            </w:pPr>
            <w:r w:rsidRPr="004E7F19">
              <w:rPr>
                <w:rFonts w:ascii="Times New Roman" w:eastAsia="Times New Roman" w:hAnsi="Times New Roman" w:cs="Times New Roman"/>
                <w:b/>
                <w:bCs/>
                <w:sz w:val="20"/>
                <w:szCs w:val="20"/>
                <w:lang w:eastAsia="pt-BR"/>
              </w:rPr>
              <w:t xml:space="preserve">Answers           </w:t>
            </w:r>
            <w:r w:rsidRPr="004E7F19">
              <w:rPr>
                <w:rFonts w:ascii="Times New Roman" w:eastAsia="Times New Roman" w:hAnsi="Times New Roman" w:cs="Times New Roman"/>
                <w:b/>
                <w:bCs/>
                <w:i/>
                <w:iCs/>
                <w:sz w:val="20"/>
                <w:szCs w:val="20"/>
                <w:lang w:eastAsia="pt-BR"/>
              </w:rPr>
              <w:t>Mephitis</w:t>
            </w:r>
            <w:r w:rsidR="001128E3" w:rsidRPr="004E7F19">
              <w:rPr>
                <w:rFonts w:ascii="Times New Roman" w:eastAsia="Times New Roman" w:hAnsi="Times New Roman" w:cs="Times New Roman"/>
                <w:b/>
                <w:bCs/>
                <w:i/>
                <w:iCs/>
                <w:sz w:val="20"/>
                <w:szCs w:val="20"/>
                <w:lang w:eastAsia="pt-BR"/>
              </w:rPr>
              <w:t xml:space="preserve"> </w:t>
            </w:r>
            <w:r w:rsidRPr="004E7F19">
              <w:rPr>
                <w:rFonts w:ascii="Times New Roman" w:eastAsia="Times New Roman" w:hAnsi="Times New Roman" w:cs="Times New Roman"/>
                <w:b/>
                <w:bCs/>
                <w:i/>
                <w:iCs/>
                <w:sz w:val="20"/>
                <w:szCs w:val="20"/>
                <w:lang w:eastAsia="pt-BR"/>
              </w:rPr>
              <w:t>mephitis</w:t>
            </w:r>
          </w:p>
        </w:tc>
        <w:tc>
          <w:tcPr>
            <w:tcW w:w="4253" w:type="dxa"/>
            <w:tcBorders>
              <w:top w:val="nil"/>
              <w:left w:val="nil"/>
              <w:bottom w:val="single" w:sz="4" w:space="0" w:color="auto"/>
              <w:right w:val="single" w:sz="4" w:space="0" w:color="auto"/>
            </w:tcBorders>
            <w:shd w:val="clear" w:color="auto" w:fill="BFBFBF" w:themeFill="background1" w:themeFillShade="BF"/>
            <w:noWrap/>
            <w:vAlign w:val="center"/>
            <w:hideMark/>
          </w:tcPr>
          <w:p w14:paraId="15183FD8" w14:textId="77777777" w:rsidR="00CD7E1D" w:rsidRPr="004E7F19" w:rsidRDefault="00CD7E1D" w:rsidP="001128E3">
            <w:pPr>
              <w:spacing w:after="0" w:line="360" w:lineRule="auto"/>
              <w:jc w:val="center"/>
              <w:rPr>
                <w:rFonts w:ascii="Times New Roman" w:eastAsia="Times New Roman" w:hAnsi="Times New Roman" w:cs="Times New Roman"/>
                <w:b/>
                <w:bCs/>
                <w:sz w:val="20"/>
                <w:szCs w:val="20"/>
                <w:lang w:eastAsia="pt-BR"/>
              </w:rPr>
            </w:pPr>
            <w:r w:rsidRPr="004E7F19">
              <w:rPr>
                <w:rFonts w:ascii="Times New Roman" w:eastAsia="Times New Roman" w:hAnsi="Times New Roman" w:cs="Times New Roman"/>
                <w:b/>
                <w:bCs/>
                <w:sz w:val="20"/>
                <w:szCs w:val="20"/>
                <w:lang w:eastAsia="pt-BR"/>
              </w:rPr>
              <w:t>References</w:t>
            </w:r>
          </w:p>
        </w:tc>
      </w:tr>
      <w:tr w:rsidR="00CD7E1D" w:rsidRPr="001128E3" w14:paraId="55C56FEC" w14:textId="77777777" w:rsidTr="004E7F19">
        <w:trPr>
          <w:trHeight w:val="270"/>
        </w:trPr>
        <w:tc>
          <w:tcPr>
            <w:tcW w:w="4551" w:type="dxa"/>
            <w:gridSpan w:val="4"/>
            <w:tcBorders>
              <w:top w:val="single" w:sz="4" w:space="0" w:color="auto"/>
              <w:left w:val="single" w:sz="4" w:space="0" w:color="auto"/>
              <w:bottom w:val="single" w:sz="4" w:space="0" w:color="auto"/>
              <w:right w:val="single" w:sz="4" w:space="0" w:color="000000"/>
            </w:tcBorders>
            <w:shd w:val="clear" w:color="auto" w:fill="000000" w:themeFill="text1"/>
            <w:vAlign w:val="center"/>
            <w:hideMark/>
          </w:tcPr>
          <w:p w14:paraId="250CBDC8" w14:textId="086955A8" w:rsidR="00CD7E1D" w:rsidRPr="001128E3" w:rsidRDefault="007D25E9" w:rsidP="001128E3">
            <w:pPr>
              <w:spacing w:after="0" w:line="360" w:lineRule="auto"/>
              <w:rPr>
                <w:rFonts w:ascii="Times New Roman" w:eastAsia="Times New Roman" w:hAnsi="Times New Roman" w:cs="Times New Roman"/>
                <w:b/>
                <w:bCs/>
                <w:sz w:val="20"/>
                <w:szCs w:val="20"/>
                <w:lang w:eastAsia="pt-BR"/>
              </w:rPr>
            </w:pPr>
            <w:r>
              <w:rPr>
                <w:rFonts w:ascii="Times New Roman" w:eastAsia="Times New Roman" w:hAnsi="Times New Roman" w:cs="Times New Roman"/>
                <w:b/>
                <w:bCs/>
                <w:sz w:val="20"/>
                <w:szCs w:val="20"/>
                <w:lang w:eastAsia="pt-BR"/>
              </w:rPr>
              <w:t>Biological and ecological features</w:t>
            </w:r>
          </w:p>
        </w:tc>
        <w:tc>
          <w:tcPr>
            <w:tcW w:w="4253" w:type="dxa"/>
            <w:tcBorders>
              <w:top w:val="nil"/>
              <w:left w:val="nil"/>
              <w:bottom w:val="single" w:sz="4" w:space="0" w:color="auto"/>
              <w:right w:val="single" w:sz="4" w:space="0" w:color="auto"/>
            </w:tcBorders>
            <w:shd w:val="clear" w:color="auto" w:fill="000000" w:themeFill="text1"/>
            <w:vAlign w:val="center"/>
            <w:hideMark/>
          </w:tcPr>
          <w:p w14:paraId="74D9775F" w14:textId="77777777" w:rsidR="00CD7E1D" w:rsidRPr="001128E3" w:rsidRDefault="00CD7E1D" w:rsidP="001128E3">
            <w:pPr>
              <w:spacing w:after="0" w:line="360" w:lineRule="auto"/>
              <w:rPr>
                <w:rFonts w:ascii="Times New Roman" w:eastAsia="Times New Roman" w:hAnsi="Times New Roman" w:cs="Times New Roman"/>
                <w:b/>
                <w:bCs/>
                <w:sz w:val="20"/>
                <w:szCs w:val="20"/>
                <w:lang w:eastAsia="pt-BR"/>
              </w:rPr>
            </w:pPr>
            <w:r w:rsidRPr="001128E3">
              <w:rPr>
                <w:rFonts w:ascii="Times New Roman" w:eastAsia="Times New Roman" w:hAnsi="Times New Roman" w:cs="Times New Roman"/>
                <w:b/>
                <w:bCs/>
                <w:sz w:val="20"/>
                <w:szCs w:val="20"/>
                <w:lang w:eastAsia="pt-BR"/>
              </w:rPr>
              <w:t> </w:t>
            </w:r>
          </w:p>
        </w:tc>
      </w:tr>
      <w:tr w:rsidR="00CD7E1D" w:rsidRPr="001128E3" w14:paraId="4B6B9BF6" w14:textId="77777777" w:rsidTr="00945926">
        <w:trPr>
          <w:trHeight w:val="300"/>
        </w:trPr>
        <w:tc>
          <w:tcPr>
            <w:tcW w:w="76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26386AE"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A</w:t>
            </w:r>
          </w:p>
        </w:tc>
        <w:tc>
          <w:tcPr>
            <w:tcW w:w="1329" w:type="dxa"/>
            <w:vMerge w:val="restart"/>
            <w:tcBorders>
              <w:top w:val="nil"/>
              <w:left w:val="single" w:sz="4" w:space="0" w:color="auto"/>
              <w:bottom w:val="single" w:sz="4" w:space="0" w:color="000000"/>
              <w:right w:val="single" w:sz="4" w:space="0" w:color="auto"/>
            </w:tcBorders>
            <w:shd w:val="clear" w:color="auto" w:fill="auto"/>
            <w:vAlign w:val="center"/>
            <w:hideMark/>
          </w:tcPr>
          <w:p w14:paraId="0F3281CD"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 xml:space="preserve">Reproductive Mechanisms </w:t>
            </w:r>
          </w:p>
        </w:tc>
        <w:tc>
          <w:tcPr>
            <w:tcW w:w="590" w:type="dxa"/>
            <w:tcBorders>
              <w:top w:val="nil"/>
              <w:left w:val="nil"/>
              <w:bottom w:val="single" w:sz="4" w:space="0" w:color="auto"/>
              <w:right w:val="single" w:sz="4" w:space="0" w:color="auto"/>
            </w:tcBorders>
            <w:shd w:val="clear" w:color="auto" w:fill="auto"/>
            <w:noWrap/>
            <w:vAlign w:val="center"/>
            <w:hideMark/>
          </w:tcPr>
          <w:p w14:paraId="1FAA5EFB"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1.01</w:t>
            </w:r>
          </w:p>
        </w:tc>
        <w:tc>
          <w:tcPr>
            <w:tcW w:w="1869" w:type="dxa"/>
            <w:tcBorders>
              <w:top w:val="nil"/>
              <w:left w:val="nil"/>
              <w:bottom w:val="single" w:sz="4" w:space="0" w:color="auto"/>
              <w:right w:val="single" w:sz="4" w:space="0" w:color="auto"/>
            </w:tcBorders>
            <w:shd w:val="clear" w:color="auto" w:fill="F2F2F2" w:themeFill="background1" w:themeFillShade="F2"/>
            <w:noWrap/>
            <w:vAlign w:val="center"/>
            <w:hideMark/>
          </w:tcPr>
          <w:p w14:paraId="660A7DED"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253" w:type="dxa"/>
            <w:tcBorders>
              <w:top w:val="nil"/>
              <w:left w:val="nil"/>
              <w:bottom w:val="single" w:sz="4" w:space="0" w:color="auto"/>
              <w:right w:val="single" w:sz="4" w:space="0" w:color="auto"/>
            </w:tcBorders>
            <w:shd w:val="clear" w:color="auto" w:fill="F2F2F2" w:themeFill="background1" w:themeFillShade="F2"/>
            <w:vAlign w:val="center"/>
            <w:hideMark/>
          </w:tcPr>
          <w:p w14:paraId="3B8DD686" w14:textId="4DA6326A"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w:t>
            </w:r>
            <w:r w:rsidR="00C62356">
              <w:rPr>
                <w:rFonts w:ascii="Times New Roman" w:eastAsia="Times New Roman" w:hAnsi="Times New Roman" w:cs="Times New Roman"/>
                <w:sz w:val="20"/>
                <w:szCs w:val="20"/>
                <w:lang w:eastAsia="pt-BR"/>
              </w:rPr>
              <w:t>Long, 2003</w:t>
            </w:r>
            <w:r w:rsidRPr="001128E3">
              <w:rPr>
                <w:rFonts w:ascii="Times New Roman" w:eastAsia="Times New Roman" w:hAnsi="Times New Roman" w:cs="Times New Roman"/>
                <w:sz w:val="20"/>
                <w:szCs w:val="20"/>
                <w:lang w:eastAsia="pt-BR"/>
              </w:rPr>
              <w:t>)</w:t>
            </w:r>
          </w:p>
        </w:tc>
      </w:tr>
      <w:tr w:rsidR="00CD7E1D" w:rsidRPr="001128E3" w14:paraId="61B2261A" w14:textId="77777777" w:rsidTr="00945926">
        <w:trPr>
          <w:trHeight w:val="300"/>
        </w:trPr>
        <w:tc>
          <w:tcPr>
            <w:tcW w:w="763" w:type="dxa"/>
            <w:vMerge/>
            <w:tcBorders>
              <w:top w:val="nil"/>
              <w:left w:val="single" w:sz="4" w:space="0" w:color="auto"/>
              <w:bottom w:val="single" w:sz="4" w:space="0" w:color="000000"/>
              <w:right w:val="single" w:sz="4" w:space="0" w:color="auto"/>
            </w:tcBorders>
            <w:vAlign w:val="center"/>
            <w:hideMark/>
          </w:tcPr>
          <w:p w14:paraId="7A4AF891"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292EC877"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02CD4564"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1.02</w:t>
            </w:r>
          </w:p>
        </w:tc>
        <w:tc>
          <w:tcPr>
            <w:tcW w:w="1869" w:type="dxa"/>
            <w:tcBorders>
              <w:top w:val="nil"/>
              <w:left w:val="nil"/>
              <w:bottom w:val="single" w:sz="4" w:space="0" w:color="auto"/>
              <w:right w:val="single" w:sz="4" w:space="0" w:color="auto"/>
            </w:tcBorders>
            <w:shd w:val="clear" w:color="auto" w:fill="F2F2F2" w:themeFill="background1" w:themeFillShade="F2"/>
            <w:noWrap/>
            <w:vAlign w:val="center"/>
            <w:hideMark/>
          </w:tcPr>
          <w:p w14:paraId="17EBBDBC"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No</w:t>
            </w:r>
          </w:p>
        </w:tc>
        <w:tc>
          <w:tcPr>
            <w:tcW w:w="4253" w:type="dxa"/>
            <w:tcBorders>
              <w:top w:val="nil"/>
              <w:left w:val="nil"/>
              <w:bottom w:val="single" w:sz="4" w:space="0" w:color="auto"/>
              <w:right w:val="single" w:sz="4" w:space="0" w:color="auto"/>
            </w:tcBorders>
            <w:shd w:val="clear" w:color="auto" w:fill="F2F2F2" w:themeFill="background1" w:themeFillShade="F2"/>
            <w:noWrap/>
            <w:vAlign w:val="center"/>
            <w:hideMark/>
          </w:tcPr>
          <w:p w14:paraId="49DA95D0" w14:textId="3160CFED" w:rsidR="00CD7E1D" w:rsidRPr="001128E3" w:rsidRDefault="00CD7E1D" w:rsidP="001128E3">
            <w:pPr>
              <w:spacing w:after="0" w:line="360" w:lineRule="auto"/>
              <w:jc w:val="both"/>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w:t>
            </w:r>
            <w:r w:rsidR="00C62356">
              <w:rPr>
                <w:rFonts w:ascii="Times New Roman" w:eastAsia="Times New Roman" w:hAnsi="Times New Roman" w:cs="Times New Roman"/>
                <w:sz w:val="20"/>
                <w:szCs w:val="20"/>
                <w:lang w:eastAsia="pt-BR"/>
              </w:rPr>
              <w:t>Long, 2003</w:t>
            </w:r>
            <w:r w:rsidRPr="001128E3">
              <w:rPr>
                <w:rFonts w:ascii="Times New Roman" w:eastAsia="Times New Roman" w:hAnsi="Times New Roman" w:cs="Times New Roman"/>
                <w:sz w:val="20"/>
                <w:szCs w:val="20"/>
                <w:lang w:eastAsia="pt-BR"/>
              </w:rPr>
              <w:t>)</w:t>
            </w:r>
          </w:p>
        </w:tc>
      </w:tr>
      <w:tr w:rsidR="00CD7E1D" w:rsidRPr="001128E3" w14:paraId="140EEFFC" w14:textId="77777777" w:rsidTr="00945926">
        <w:trPr>
          <w:trHeight w:val="300"/>
        </w:trPr>
        <w:tc>
          <w:tcPr>
            <w:tcW w:w="763" w:type="dxa"/>
            <w:vMerge/>
            <w:tcBorders>
              <w:top w:val="nil"/>
              <w:left w:val="single" w:sz="4" w:space="0" w:color="auto"/>
              <w:bottom w:val="single" w:sz="4" w:space="0" w:color="000000"/>
              <w:right w:val="single" w:sz="4" w:space="0" w:color="auto"/>
            </w:tcBorders>
            <w:vAlign w:val="center"/>
            <w:hideMark/>
          </w:tcPr>
          <w:p w14:paraId="0A6C8F9C"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01CE1730"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5A5C32CD"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1.03</w:t>
            </w:r>
          </w:p>
        </w:tc>
        <w:tc>
          <w:tcPr>
            <w:tcW w:w="1869" w:type="dxa"/>
            <w:tcBorders>
              <w:top w:val="nil"/>
              <w:left w:val="nil"/>
              <w:bottom w:val="single" w:sz="4" w:space="0" w:color="auto"/>
              <w:right w:val="single" w:sz="4" w:space="0" w:color="auto"/>
            </w:tcBorders>
            <w:shd w:val="clear" w:color="auto" w:fill="F2F2F2" w:themeFill="background1" w:themeFillShade="F2"/>
            <w:noWrap/>
            <w:vAlign w:val="center"/>
            <w:hideMark/>
          </w:tcPr>
          <w:p w14:paraId="1E15BC51"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No</w:t>
            </w:r>
          </w:p>
        </w:tc>
        <w:tc>
          <w:tcPr>
            <w:tcW w:w="4253" w:type="dxa"/>
            <w:tcBorders>
              <w:top w:val="nil"/>
              <w:left w:val="nil"/>
              <w:bottom w:val="single" w:sz="4" w:space="0" w:color="auto"/>
              <w:right w:val="single" w:sz="4" w:space="0" w:color="auto"/>
            </w:tcBorders>
            <w:shd w:val="clear" w:color="auto" w:fill="F2F2F2" w:themeFill="background1" w:themeFillShade="F2"/>
            <w:noWrap/>
            <w:vAlign w:val="center"/>
            <w:hideMark/>
          </w:tcPr>
          <w:p w14:paraId="42E631BD" w14:textId="5FF0C3FD" w:rsidR="00CD7E1D" w:rsidRPr="001128E3" w:rsidRDefault="00CD7E1D" w:rsidP="000C1057">
            <w:pPr>
              <w:spacing w:after="0" w:line="360" w:lineRule="auto"/>
              <w:jc w:val="both"/>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w:t>
            </w:r>
            <w:r w:rsidR="000C1057" w:rsidRPr="001128E3">
              <w:rPr>
                <w:rFonts w:ascii="Times New Roman" w:eastAsia="Times New Roman" w:hAnsi="Times New Roman" w:cs="Times New Roman"/>
                <w:sz w:val="20"/>
                <w:szCs w:val="20"/>
                <w:lang w:eastAsia="pt-BR"/>
              </w:rPr>
              <w:t>Johnson-Delaney</w:t>
            </w:r>
            <w:r w:rsidR="000C1057">
              <w:rPr>
                <w:rFonts w:ascii="Times New Roman" w:eastAsia="Times New Roman" w:hAnsi="Times New Roman" w:cs="Times New Roman"/>
                <w:sz w:val="20"/>
                <w:szCs w:val="20"/>
                <w:lang w:eastAsia="pt-BR"/>
              </w:rPr>
              <w:t>, 2</w:t>
            </w:r>
            <w:r w:rsidR="000C1057" w:rsidRPr="001128E3">
              <w:rPr>
                <w:rFonts w:ascii="Times New Roman" w:eastAsia="Times New Roman" w:hAnsi="Times New Roman" w:cs="Times New Roman"/>
                <w:sz w:val="20"/>
                <w:szCs w:val="20"/>
                <w:lang w:eastAsia="pt-BR"/>
              </w:rPr>
              <w:t>014</w:t>
            </w:r>
            <w:r w:rsidR="000C1057">
              <w:rPr>
                <w:rFonts w:ascii="Times New Roman" w:eastAsia="Times New Roman" w:hAnsi="Times New Roman" w:cs="Times New Roman"/>
                <w:sz w:val="20"/>
                <w:szCs w:val="20"/>
                <w:lang w:eastAsia="pt-BR"/>
              </w:rPr>
              <w:t xml:space="preserve">; </w:t>
            </w:r>
            <w:r w:rsidR="00C62356">
              <w:rPr>
                <w:rFonts w:ascii="Times New Roman" w:eastAsia="Times New Roman" w:hAnsi="Times New Roman" w:cs="Times New Roman"/>
                <w:sz w:val="20"/>
                <w:szCs w:val="20"/>
                <w:lang w:eastAsia="pt-BR"/>
              </w:rPr>
              <w:t>Long, 2003</w:t>
            </w:r>
            <w:r w:rsidRPr="001128E3">
              <w:rPr>
                <w:rFonts w:ascii="Times New Roman" w:eastAsia="Times New Roman" w:hAnsi="Times New Roman" w:cs="Times New Roman"/>
                <w:sz w:val="20"/>
                <w:szCs w:val="20"/>
                <w:lang w:eastAsia="pt-BR"/>
              </w:rPr>
              <w:t>)</w:t>
            </w:r>
          </w:p>
        </w:tc>
      </w:tr>
      <w:tr w:rsidR="00CD7E1D" w:rsidRPr="001128E3" w14:paraId="5C361221" w14:textId="77777777" w:rsidTr="00945926">
        <w:trPr>
          <w:trHeight w:val="300"/>
        </w:trPr>
        <w:tc>
          <w:tcPr>
            <w:tcW w:w="763" w:type="dxa"/>
            <w:vMerge/>
            <w:tcBorders>
              <w:top w:val="nil"/>
              <w:left w:val="single" w:sz="4" w:space="0" w:color="auto"/>
              <w:bottom w:val="single" w:sz="4" w:space="0" w:color="000000"/>
              <w:right w:val="single" w:sz="4" w:space="0" w:color="auto"/>
            </w:tcBorders>
            <w:vAlign w:val="center"/>
            <w:hideMark/>
          </w:tcPr>
          <w:p w14:paraId="1C196599"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155B6A43"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6F085159"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1.04</w:t>
            </w:r>
          </w:p>
        </w:tc>
        <w:tc>
          <w:tcPr>
            <w:tcW w:w="1869" w:type="dxa"/>
            <w:tcBorders>
              <w:top w:val="nil"/>
              <w:left w:val="nil"/>
              <w:bottom w:val="single" w:sz="4" w:space="0" w:color="auto"/>
              <w:right w:val="single" w:sz="4" w:space="0" w:color="auto"/>
            </w:tcBorders>
            <w:shd w:val="clear" w:color="auto" w:fill="F2F2F2" w:themeFill="background1" w:themeFillShade="F2"/>
            <w:noWrap/>
            <w:vAlign w:val="center"/>
            <w:hideMark/>
          </w:tcPr>
          <w:p w14:paraId="2D25A856"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No</w:t>
            </w:r>
          </w:p>
        </w:tc>
        <w:tc>
          <w:tcPr>
            <w:tcW w:w="4253" w:type="dxa"/>
            <w:tcBorders>
              <w:top w:val="nil"/>
              <w:left w:val="nil"/>
              <w:bottom w:val="single" w:sz="4" w:space="0" w:color="auto"/>
              <w:right w:val="single" w:sz="4" w:space="0" w:color="auto"/>
            </w:tcBorders>
            <w:shd w:val="clear" w:color="auto" w:fill="F2F2F2" w:themeFill="background1" w:themeFillShade="F2"/>
            <w:noWrap/>
            <w:vAlign w:val="center"/>
            <w:hideMark/>
          </w:tcPr>
          <w:p w14:paraId="18B7BF64" w14:textId="14B32A35" w:rsidR="00CD7E1D" w:rsidRPr="001128E3" w:rsidRDefault="00CD7E1D" w:rsidP="001128E3">
            <w:pPr>
              <w:spacing w:after="0" w:line="360" w:lineRule="auto"/>
              <w:jc w:val="both"/>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w:t>
            </w:r>
            <w:r w:rsidR="00C62356">
              <w:rPr>
                <w:rFonts w:ascii="Times New Roman" w:eastAsia="Times New Roman" w:hAnsi="Times New Roman" w:cs="Times New Roman"/>
                <w:sz w:val="20"/>
                <w:szCs w:val="20"/>
                <w:lang w:eastAsia="pt-BR"/>
              </w:rPr>
              <w:t>Long, 2003</w:t>
            </w:r>
            <w:r w:rsidRPr="001128E3">
              <w:rPr>
                <w:rFonts w:ascii="Times New Roman" w:eastAsia="Times New Roman" w:hAnsi="Times New Roman" w:cs="Times New Roman"/>
                <w:sz w:val="20"/>
                <w:szCs w:val="20"/>
                <w:lang w:eastAsia="pt-BR"/>
              </w:rPr>
              <w:t>)</w:t>
            </w:r>
          </w:p>
        </w:tc>
      </w:tr>
      <w:tr w:rsidR="00CD7E1D" w:rsidRPr="001128E3" w14:paraId="35B33CCA" w14:textId="77777777" w:rsidTr="00945926">
        <w:trPr>
          <w:trHeight w:val="300"/>
        </w:trPr>
        <w:tc>
          <w:tcPr>
            <w:tcW w:w="763" w:type="dxa"/>
            <w:vMerge/>
            <w:tcBorders>
              <w:top w:val="nil"/>
              <w:left w:val="single" w:sz="4" w:space="0" w:color="auto"/>
              <w:bottom w:val="single" w:sz="4" w:space="0" w:color="000000"/>
              <w:right w:val="single" w:sz="4" w:space="0" w:color="auto"/>
            </w:tcBorders>
            <w:vAlign w:val="center"/>
            <w:hideMark/>
          </w:tcPr>
          <w:p w14:paraId="21625BAD"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29" w:type="dxa"/>
            <w:vMerge w:val="restart"/>
            <w:tcBorders>
              <w:top w:val="nil"/>
              <w:left w:val="single" w:sz="4" w:space="0" w:color="auto"/>
              <w:bottom w:val="single" w:sz="4" w:space="0" w:color="000000"/>
              <w:right w:val="single" w:sz="4" w:space="0" w:color="auto"/>
            </w:tcBorders>
            <w:shd w:val="clear" w:color="auto" w:fill="auto"/>
            <w:vAlign w:val="center"/>
            <w:hideMark/>
          </w:tcPr>
          <w:p w14:paraId="5563AD99"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Food Group</w:t>
            </w:r>
          </w:p>
        </w:tc>
        <w:tc>
          <w:tcPr>
            <w:tcW w:w="590" w:type="dxa"/>
            <w:tcBorders>
              <w:top w:val="nil"/>
              <w:left w:val="nil"/>
              <w:bottom w:val="single" w:sz="4" w:space="0" w:color="auto"/>
              <w:right w:val="single" w:sz="4" w:space="0" w:color="auto"/>
            </w:tcBorders>
            <w:shd w:val="clear" w:color="auto" w:fill="auto"/>
            <w:noWrap/>
            <w:vAlign w:val="center"/>
            <w:hideMark/>
          </w:tcPr>
          <w:p w14:paraId="6C07B7CC"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2.01</w:t>
            </w:r>
          </w:p>
        </w:tc>
        <w:tc>
          <w:tcPr>
            <w:tcW w:w="1869" w:type="dxa"/>
            <w:tcBorders>
              <w:top w:val="nil"/>
              <w:left w:val="nil"/>
              <w:bottom w:val="single" w:sz="4" w:space="0" w:color="auto"/>
              <w:right w:val="single" w:sz="4" w:space="0" w:color="auto"/>
            </w:tcBorders>
            <w:shd w:val="clear" w:color="auto" w:fill="F2F2F2" w:themeFill="background1" w:themeFillShade="F2"/>
            <w:noWrap/>
            <w:vAlign w:val="center"/>
            <w:hideMark/>
          </w:tcPr>
          <w:p w14:paraId="7F22F88E"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253" w:type="dxa"/>
            <w:tcBorders>
              <w:top w:val="nil"/>
              <w:left w:val="nil"/>
              <w:bottom w:val="single" w:sz="4" w:space="0" w:color="auto"/>
              <w:right w:val="single" w:sz="4" w:space="0" w:color="auto"/>
            </w:tcBorders>
            <w:shd w:val="clear" w:color="auto" w:fill="F2F2F2" w:themeFill="background1" w:themeFillShade="F2"/>
            <w:noWrap/>
            <w:vAlign w:val="center"/>
            <w:hideMark/>
          </w:tcPr>
          <w:p w14:paraId="7BA64BB4" w14:textId="60ED4BBD" w:rsidR="00CD7E1D" w:rsidRPr="001128E3" w:rsidRDefault="00CD7E1D" w:rsidP="001128E3">
            <w:pPr>
              <w:spacing w:after="0" w:line="360" w:lineRule="auto"/>
              <w:jc w:val="both"/>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w:t>
            </w:r>
            <w:r w:rsidR="00C62356">
              <w:rPr>
                <w:rFonts w:ascii="Times New Roman" w:eastAsia="Times New Roman" w:hAnsi="Times New Roman" w:cs="Times New Roman"/>
                <w:sz w:val="20"/>
                <w:szCs w:val="20"/>
                <w:lang w:eastAsia="pt-BR"/>
              </w:rPr>
              <w:t>Long, 2003</w:t>
            </w:r>
            <w:r w:rsidRPr="001128E3">
              <w:rPr>
                <w:rFonts w:ascii="Times New Roman" w:eastAsia="Times New Roman" w:hAnsi="Times New Roman" w:cs="Times New Roman"/>
                <w:sz w:val="20"/>
                <w:szCs w:val="20"/>
                <w:lang w:eastAsia="pt-BR"/>
              </w:rPr>
              <w:t>)</w:t>
            </w:r>
          </w:p>
        </w:tc>
      </w:tr>
      <w:tr w:rsidR="00CD7E1D" w:rsidRPr="00611B4D" w14:paraId="44375AA5" w14:textId="77777777" w:rsidTr="00945926">
        <w:trPr>
          <w:trHeight w:val="300"/>
        </w:trPr>
        <w:tc>
          <w:tcPr>
            <w:tcW w:w="763" w:type="dxa"/>
            <w:vMerge/>
            <w:tcBorders>
              <w:top w:val="nil"/>
              <w:left w:val="single" w:sz="4" w:space="0" w:color="auto"/>
              <w:bottom w:val="single" w:sz="4" w:space="0" w:color="000000"/>
              <w:right w:val="single" w:sz="4" w:space="0" w:color="auto"/>
            </w:tcBorders>
            <w:vAlign w:val="center"/>
            <w:hideMark/>
          </w:tcPr>
          <w:p w14:paraId="382FE9B9"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21263DF8"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53240BD0"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2.02</w:t>
            </w:r>
          </w:p>
        </w:tc>
        <w:tc>
          <w:tcPr>
            <w:tcW w:w="1869" w:type="dxa"/>
            <w:tcBorders>
              <w:top w:val="nil"/>
              <w:left w:val="nil"/>
              <w:bottom w:val="single" w:sz="4" w:space="0" w:color="auto"/>
              <w:right w:val="single" w:sz="4" w:space="0" w:color="auto"/>
            </w:tcBorders>
            <w:shd w:val="clear" w:color="auto" w:fill="F2F2F2" w:themeFill="background1" w:themeFillShade="F2"/>
            <w:noWrap/>
            <w:vAlign w:val="center"/>
            <w:hideMark/>
          </w:tcPr>
          <w:p w14:paraId="28E617A9"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253" w:type="dxa"/>
            <w:tcBorders>
              <w:top w:val="nil"/>
              <w:left w:val="nil"/>
              <w:bottom w:val="single" w:sz="4" w:space="0" w:color="auto"/>
              <w:right w:val="single" w:sz="4" w:space="0" w:color="auto"/>
            </w:tcBorders>
            <w:shd w:val="clear" w:color="auto" w:fill="F2F2F2" w:themeFill="background1" w:themeFillShade="F2"/>
            <w:vAlign w:val="center"/>
            <w:hideMark/>
          </w:tcPr>
          <w:p w14:paraId="1E2673DB" w14:textId="0B49BABF"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r w:rsidRPr="001128E3">
              <w:rPr>
                <w:rFonts w:ascii="Times New Roman" w:eastAsia="Times New Roman" w:hAnsi="Times New Roman" w:cs="Times New Roman"/>
                <w:sz w:val="20"/>
                <w:szCs w:val="20"/>
                <w:lang w:val="en-US" w:eastAsia="pt-BR"/>
              </w:rPr>
              <w:t>(Aleksiuk and Stewart</w:t>
            </w:r>
            <w:r w:rsidR="00C62356">
              <w:rPr>
                <w:rFonts w:ascii="Times New Roman" w:eastAsia="Times New Roman" w:hAnsi="Times New Roman" w:cs="Times New Roman"/>
                <w:sz w:val="20"/>
                <w:szCs w:val="20"/>
                <w:lang w:val="en-US" w:eastAsia="pt-BR"/>
              </w:rPr>
              <w:t>, 1</w:t>
            </w:r>
            <w:r w:rsidRPr="001128E3">
              <w:rPr>
                <w:rFonts w:ascii="Times New Roman" w:eastAsia="Times New Roman" w:hAnsi="Times New Roman" w:cs="Times New Roman"/>
                <w:sz w:val="20"/>
                <w:szCs w:val="20"/>
                <w:lang w:val="en-US" w:eastAsia="pt-BR"/>
              </w:rPr>
              <w:t>977; Mustonen et al.</w:t>
            </w:r>
            <w:r w:rsidR="00C62356">
              <w:rPr>
                <w:rFonts w:ascii="Times New Roman" w:eastAsia="Times New Roman" w:hAnsi="Times New Roman" w:cs="Times New Roman"/>
                <w:sz w:val="20"/>
                <w:szCs w:val="20"/>
                <w:lang w:val="en-US" w:eastAsia="pt-BR"/>
              </w:rPr>
              <w:t>, 2</w:t>
            </w:r>
            <w:r w:rsidRPr="001128E3">
              <w:rPr>
                <w:rFonts w:ascii="Times New Roman" w:eastAsia="Times New Roman" w:hAnsi="Times New Roman" w:cs="Times New Roman"/>
                <w:sz w:val="20"/>
                <w:szCs w:val="20"/>
                <w:lang w:val="en-US" w:eastAsia="pt-BR"/>
              </w:rPr>
              <w:t>013)</w:t>
            </w:r>
          </w:p>
        </w:tc>
      </w:tr>
      <w:tr w:rsidR="00CD7E1D" w:rsidRPr="00611B4D" w14:paraId="3081E310" w14:textId="77777777" w:rsidTr="00945926">
        <w:trPr>
          <w:trHeight w:val="765"/>
        </w:trPr>
        <w:tc>
          <w:tcPr>
            <w:tcW w:w="763" w:type="dxa"/>
            <w:vMerge/>
            <w:tcBorders>
              <w:top w:val="nil"/>
              <w:left w:val="single" w:sz="4" w:space="0" w:color="auto"/>
              <w:bottom w:val="single" w:sz="4" w:space="0" w:color="000000"/>
              <w:right w:val="single" w:sz="4" w:space="0" w:color="auto"/>
            </w:tcBorders>
            <w:vAlign w:val="center"/>
            <w:hideMark/>
          </w:tcPr>
          <w:p w14:paraId="1A9D4DBA"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1FBB8D9F"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7934D750"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2.03</w:t>
            </w:r>
          </w:p>
        </w:tc>
        <w:tc>
          <w:tcPr>
            <w:tcW w:w="1869" w:type="dxa"/>
            <w:tcBorders>
              <w:top w:val="nil"/>
              <w:left w:val="nil"/>
              <w:bottom w:val="single" w:sz="4" w:space="0" w:color="auto"/>
              <w:right w:val="single" w:sz="4" w:space="0" w:color="auto"/>
            </w:tcBorders>
            <w:shd w:val="clear" w:color="auto" w:fill="F2F2F2" w:themeFill="background1" w:themeFillShade="F2"/>
            <w:noWrap/>
            <w:vAlign w:val="center"/>
            <w:hideMark/>
          </w:tcPr>
          <w:p w14:paraId="7B350DFF"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No</w:t>
            </w:r>
          </w:p>
        </w:tc>
        <w:tc>
          <w:tcPr>
            <w:tcW w:w="4253" w:type="dxa"/>
            <w:tcBorders>
              <w:top w:val="nil"/>
              <w:left w:val="nil"/>
              <w:bottom w:val="single" w:sz="4" w:space="0" w:color="auto"/>
              <w:right w:val="single" w:sz="4" w:space="0" w:color="auto"/>
            </w:tcBorders>
            <w:shd w:val="clear" w:color="auto" w:fill="F2F2F2" w:themeFill="background1" w:themeFillShade="F2"/>
            <w:vAlign w:val="center"/>
            <w:hideMark/>
          </w:tcPr>
          <w:p w14:paraId="3D66EC3E"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r w:rsidRPr="001128E3">
              <w:rPr>
                <w:rFonts w:ascii="Times New Roman" w:eastAsia="Times New Roman" w:hAnsi="Times New Roman" w:cs="Times New Roman"/>
                <w:sz w:val="20"/>
                <w:szCs w:val="20"/>
                <w:lang w:val="en-US" w:eastAsia="pt-BR"/>
              </w:rPr>
              <w:t>Taxon is carnivorous and there are no records of consumption or vegetation compression for any species of</w:t>
            </w:r>
            <w:r w:rsidRPr="001128E3">
              <w:rPr>
                <w:rFonts w:ascii="Times New Roman" w:eastAsia="Times New Roman" w:hAnsi="Times New Roman" w:cs="Times New Roman"/>
                <w:i/>
                <w:iCs/>
                <w:sz w:val="20"/>
                <w:szCs w:val="20"/>
                <w:lang w:val="en-US" w:eastAsia="pt-BR"/>
              </w:rPr>
              <w:t xml:space="preserve"> Mephitis</w:t>
            </w:r>
            <w:r w:rsidRPr="001128E3">
              <w:rPr>
                <w:rFonts w:ascii="Times New Roman" w:eastAsia="Times New Roman" w:hAnsi="Times New Roman" w:cs="Times New Roman"/>
                <w:sz w:val="20"/>
                <w:szCs w:val="20"/>
                <w:lang w:val="en-US" w:eastAsia="pt-BR"/>
              </w:rPr>
              <w:t xml:space="preserve"> sp.</w:t>
            </w:r>
          </w:p>
        </w:tc>
      </w:tr>
      <w:tr w:rsidR="00CD7E1D" w:rsidRPr="001128E3" w14:paraId="1AB661E1" w14:textId="77777777" w:rsidTr="00945926">
        <w:trPr>
          <w:trHeight w:val="300"/>
        </w:trPr>
        <w:tc>
          <w:tcPr>
            <w:tcW w:w="763" w:type="dxa"/>
            <w:vMerge/>
            <w:tcBorders>
              <w:top w:val="nil"/>
              <w:left w:val="single" w:sz="4" w:space="0" w:color="auto"/>
              <w:bottom w:val="single" w:sz="4" w:space="0" w:color="000000"/>
              <w:right w:val="single" w:sz="4" w:space="0" w:color="auto"/>
            </w:tcBorders>
            <w:vAlign w:val="center"/>
            <w:hideMark/>
          </w:tcPr>
          <w:p w14:paraId="01F09CCE"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06BC42F6"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7F618CB7"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2.04</w:t>
            </w:r>
          </w:p>
        </w:tc>
        <w:tc>
          <w:tcPr>
            <w:tcW w:w="1869" w:type="dxa"/>
            <w:tcBorders>
              <w:top w:val="nil"/>
              <w:left w:val="nil"/>
              <w:bottom w:val="single" w:sz="4" w:space="0" w:color="auto"/>
              <w:right w:val="single" w:sz="4" w:space="0" w:color="auto"/>
            </w:tcBorders>
            <w:shd w:val="clear" w:color="auto" w:fill="F2F2F2" w:themeFill="background1" w:themeFillShade="F2"/>
            <w:noWrap/>
            <w:vAlign w:val="center"/>
            <w:hideMark/>
          </w:tcPr>
          <w:p w14:paraId="5C6045E6"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253" w:type="dxa"/>
            <w:tcBorders>
              <w:top w:val="nil"/>
              <w:left w:val="nil"/>
              <w:bottom w:val="single" w:sz="4" w:space="0" w:color="auto"/>
              <w:right w:val="single" w:sz="4" w:space="0" w:color="auto"/>
            </w:tcBorders>
            <w:shd w:val="clear" w:color="auto" w:fill="F2F2F2" w:themeFill="background1" w:themeFillShade="F2"/>
            <w:noWrap/>
            <w:vAlign w:val="center"/>
            <w:hideMark/>
          </w:tcPr>
          <w:p w14:paraId="74667C2B" w14:textId="58317DCE" w:rsidR="00CD7E1D" w:rsidRPr="001128E3" w:rsidRDefault="00CD7E1D" w:rsidP="001128E3">
            <w:pPr>
              <w:spacing w:after="0" w:line="360" w:lineRule="auto"/>
              <w:jc w:val="both"/>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w:t>
            </w:r>
            <w:r w:rsidR="00C62356">
              <w:rPr>
                <w:rFonts w:ascii="Times New Roman" w:eastAsia="Times New Roman" w:hAnsi="Times New Roman" w:cs="Times New Roman"/>
                <w:sz w:val="20"/>
                <w:szCs w:val="20"/>
                <w:lang w:eastAsia="pt-BR"/>
              </w:rPr>
              <w:t>Long, 2003</w:t>
            </w:r>
            <w:r w:rsidRPr="001128E3">
              <w:rPr>
                <w:rFonts w:ascii="Times New Roman" w:eastAsia="Times New Roman" w:hAnsi="Times New Roman" w:cs="Times New Roman"/>
                <w:sz w:val="20"/>
                <w:szCs w:val="20"/>
                <w:lang w:eastAsia="pt-BR"/>
              </w:rPr>
              <w:t>)</w:t>
            </w:r>
          </w:p>
        </w:tc>
      </w:tr>
      <w:tr w:rsidR="00CD7E1D" w:rsidRPr="00611B4D" w14:paraId="4C104E0D" w14:textId="77777777" w:rsidTr="00945926">
        <w:trPr>
          <w:trHeight w:val="510"/>
        </w:trPr>
        <w:tc>
          <w:tcPr>
            <w:tcW w:w="763" w:type="dxa"/>
            <w:vMerge/>
            <w:tcBorders>
              <w:top w:val="nil"/>
              <w:left w:val="single" w:sz="4" w:space="0" w:color="auto"/>
              <w:bottom w:val="single" w:sz="4" w:space="0" w:color="000000"/>
              <w:right w:val="single" w:sz="4" w:space="0" w:color="auto"/>
            </w:tcBorders>
            <w:vAlign w:val="center"/>
            <w:hideMark/>
          </w:tcPr>
          <w:p w14:paraId="61D5A9B6"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29" w:type="dxa"/>
            <w:vMerge w:val="restart"/>
            <w:tcBorders>
              <w:top w:val="nil"/>
              <w:left w:val="single" w:sz="4" w:space="0" w:color="auto"/>
              <w:bottom w:val="single" w:sz="4" w:space="0" w:color="000000"/>
              <w:right w:val="single" w:sz="4" w:space="0" w:color="auto"/>
            </w:tcBorders>
            <w:shd w:val="clear" w:color="auto" w:fill="auto"/>
            <w:vAlign w:val="center"/>
            <w:hideMark/>
          </w:tcPr>
          <w:p w14:paraId="5CDC9510"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Ecological Interactions</w:t>
            </w:r>
          </w:p>
        </w:tc>
        <w:tc>
          <w:tcPr>
            <w:tcW w:w="590" w:type="dxa"/>
            <w:tcBorders>
              <w:top w:val="nil"/>
              <w:left w:val="nil"/>
              <w:bottom w:val="single" w:sz="4" w:space="0" w:color="auto"/>
              <w:right w:val="single" w:sz="4" w:space="0" w:color="auto"/>
            </w:tcBorders>
            <w:shd w:val="clear" w:color="auto" w:fill="auto"/>
            <w:noWrap/>
            <w:vAlign w:val="center"/>
            <w:hideMark/>
          </w:tcPr>
          <w:p w14:paraId="154F80E0"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3.01</w:t>
            </w:r>
          </w:p>
        </w:tc>
        <w:tc>
          <w:tcPr>
            <w:tcW w:w="1869" w:type="dxa"/>
            <w:tcBorders>
              <w:top w:val="nil"/>
              <w:left w:val="nil"/>
              <w:bottom w:val="single" w:sz="4" w:space="0" w:color="auto"/>
              <w:right w:val="single" w:sz="4" w:space="0" w:color="auto"/>
            </w:tcBorders>
            <w:shd w:val="clear" w:color="auto" w:fill="F2F2F2" w:themeFill="background1" w:themeFillShade="F2"/>
            <w:noWrap/>
            <w:vAlign w:val="center"/>
            <w:hideMark/>
          </w:tcPr>
          <w:p w14:paraId="260FC0BB"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253" w:type="dxa"/>
            <w:tcBorders>
              <w:top w:val="nil"/>
              <w:left w:val="nil"/>
              <w:bottom w:val="single" w:sz="4" w:space="0" w:color="auto"/>
              <w:right w:val="single" w:sz="4" w:space="0" w:color="auto"/>
            </w:tcBorders>
            <w:shd w:val="clear" w:color="auto" w:fill="F2F2F2" w:themeFill="background1" w:themeFillShade="F2"/>
            <w:noWrap/>
            <w:vAlign w:val="center"/>
            <w:hideMark/>
          </w:tcPr>
          <w:p w14:paraId="456197FB" w14:textId="4C70A592" w:rsidR="00CD7E1D" w:rsidRPr="001128E3" w:rsidRDefault="00CD7E1D" w:rsidP="000C1057">
            <w:pPr>
              <w:spacing w:after="0" w:line="360" w:lineRule="auto"/>
              <w:jc w:val="both"/>
              <w:rPr>
                <w:rFonts w:ascii="Times New Roman" w:eastAsia="Times New Roman" w:hAnsi="Times New Roman" w:cs="Times New Roman"/>
                <w:sz w:val="20"/>
                <w:szCs w:val="20"/>
                <w:lang w:val="en-US" w:eastAsia="pt-BR"/>
              </w:rPr>
            </w:pPr>
            <w:r w:rsidRPr="001128E3">
              <w:rPr>
                <w:rFonts w:ascii="Times New Roman" w:eastAsia="Times New Roman" w:hAnsi="Times New Roman" w:cs="Times New Roman"/>
                <w:sz w:val="20"/>
                <w:szCs w:val="20"/>
                <w:lang w:val="en-US" w:eastAsia="pt-BR"/>
              </w:rPr>
              <w:t>(</w:t>
            </w:r>
            <w:r w:rsidR="000C1057" w:rsidRPr="001128E3">
              <w:rPr>
                <w:rFonts w:ascii="Times New Roman" w:eastAsia="Times New Roman" w:hAnsi="Times New Roman" w:cs="Times New Roman"/>
                <w:sz w:val="20"/>
                <w:szCs w:val="20"/>
                <w:lang w:val="en-US" w:eastAsia="pt-BR"/>
              </w:rPr>
              <w:t>Alvarez et al.</w:t>
            </w:r>
            <w:r w:rsidR="000C1057">
              <w:rPr>
                <w:rFonts w:ascii="Times New Roman" w:eastAsia="Times New Roman" w:hAnsi="Times New Roman" w:cs="Times New Roman"/>
                <w:sz w:val="20"/>
                <w:szCs w:val="20"/>
                <w:lang w:val="en-US" w:eastAsia="pt-BR"/>
              </w:rPr>
              <w:t>, 2</w:t>
            </w:r>
            <w:r w:rsidR="000C1057" w:rsidRPr="001128E3">
              <w:rPr>
                <w:rFonts w:ascii="Times New Roman" w:eastAsia="Times New Roman" w:hAnsi="Times New Roman" w:cs="Times New Roman"/>
                <w:sz w:val="20"/>
                <w:szCs w:val="20"/>
                <w:lang w:val="en-US" w:eastAsia="pt-BR"/>
              </w:rPr>
              <w:t>014</w:t>
            </w:r>
            <w:r w:rsidR="000C1057">
              <w:rPr>
                <w:rFonts w:ascii="Times New Roman" w:eastAsia="Times New Roman" w:hAnsi="Times New Roman" w:cs="Times New Roman"/>
                <w:sz w:val="20"/>
                <w:szCs w:val="20"/>
                <w:lang w:val="en-US" w:eastAsia="pt-BR"/>
              </w:rPr>
              <w:t xml:space="preserve">; </w:t>
            </w:r>
            <w:r w:rsidRPr="001128E3">
              <w:rPr>
                <w:rFonts w:ascii="Times New Roman" w:eastAsia="Times New Roman" w:hAnsi="Times New Roman" w:cs="Times New Roman"/>
                <w:sz w:val="20"/>
                <w:szCs w:val="20"/>
                <w:lang w:val="en-US" w:eastAsia="pt-BR"/>
              </w:rPr>
              <w:t>Azevedo et al.</w:t>
            </w:r>
            <w:r w:rsidR="00C62356">
              <w:rPr>
                <w:rFonts w:ascii="Times New Roman" w:eastAsia="Times New Roman" w:hAnsi="Times New Roman" w:cs="Times New Roman"/>
                <w:sz w:val="20"/>
                <w:szCs w:val="20"/>
                <w:lang w:val="en-US" w:eastAsia="pt-BR"/>
              </w:rPr>
              <w:t>, 2</w:t>
            </w:r>
            <w:r w:rsidRPr="001128E3">
              <w:rPr>
                <w:rFonts w:ascii="Times New Roman" w:eastAsia="Times New Roman" w:hAnsi="Times New Roman" w:cs="Times New Roman"/>
                <w:sz w:val="20"/>
                <w:szCs w:val="20"/>
                <w:lang w:val="en-US" w:eastAsia="pt-BR"/>
              </w:rPr>
              <w:t>006; Harrison et al.</w:t>
            </w:r>
            <w:r w:rsidR="00C62356">
              <w:rPr>
                <w:rFonts w:ascii="Times New Roman" w:eastAsia="Times New Roman" w:hAnsi="Times New Roman" w:cs="Times New Roman"/>
                <w:sz w:val="20"/>
                <w:szCs w:val="20"/>
                <w:lang w:val="en-US" w:eastAsia="pt-BR"/>
              </w:rPr>
              <w:t>, 2</w:t>
            </w:r>
            <w:r w:rsidRPr="001128E3">
              <w:rPr>
                <w:rFonts w:ascii="Times New Roman" w:eastAsia="Times New Roman" w:hAnsi="Times New Roman" w:cs="Times New Roman"/>
                <w:sz w:val="20"/>
                <w:szCs w:val="20"/>
                <w:lang w:val="en-US" w:eastAsia="pt-BR"/>
              </w:rPr>
              <w:t>011;</w:t>
            </w:r>
            <w:r w:rsidR="000C1057">
              <w:rPr>
                <w:rFonts w:ascii="Times New Roman" w:eastAsia="Times New Roman" w:hAnsi="Times New Roman" w:cs="Times New Roman"/>
                <w:sz w:val="20"/>
                <w:szCs w:val="20"/>
                <w:lang w:val="en-US" w:eastAsia="pt-BR"/>
              </w:rPr>
              <w:t xml:space="preserve"> Long, 2003</w:t>
            </w:r>
            <w:r w:rsidRPr="001128E3">
              <w:rPr>
                <w:rFonts w:ascii="Times New Roman" w:eastAsia="Times New Roman" w:hAnsi="Times New Roman" w:cs="Times New Roman"/>
                <w:sz w:val="20"/>
                <w:szCs w:val="20"/>
                <w:lang w:val="en-US" w:eastAsia="pt-BR"/>
              </w:rPr>
              <w:t>)</w:t>
            </w:r>
          </w:p>
        </w:tc>
      </w:tr>
      <w:tr w:rsidR="00CD7E1D" w:rsidRPr="001128E3" w14:paraId="45E222A5" w14:textId="77777777" w:rsidTr="00945926">
        <w:trPr>
          <w:trHeight w:val="300"/>
        </w:trPr>
        <w:tc>
          <w:tcPr>
            <w:tcW w:w="763" w:type="dxa"/>
            <w:vMerge/>
            <w:tcBorders>
              <w:top w:val="nil"/>
              <w:left w:val="single" w:sz="4" w:space="0" w:color="auto"/>
              <w:bottom w:val="single" w:sz="4" w:space="0" w:color="000000"/>
              <w:right w:val="single" w:sz="4" w:space="0" w:color="auto"/>
            </w:tcBorders>
            <w:vAlign w:val="center"/>
            <w:hideMark/>
          </w:tcPr>
          <w:p w14:paraId="288F28B5"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17197562"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46B8EAF8"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3.02</w:t>
            </w:r>
          </w:p>
        </w:tc>
        <w:tc>
          <w:tcPr>
            <w:tcW w:w="1869" w:type="dxa"/>
            <w:tcBorders>
              <w:top w:val="nil"/>
              <w:left w:val="nil"/>
              <w:bottom w:val="single" w:sz="4" w:space="0" w:color="auto"/>
              <w:right w:val="single" w:sz="4" w:space="0" w:color="auto"/>
            </w:tcBorders>
            <w:shd w:val="clear" w:color="auto" w:fill="F2F2F2" w:themeFill="background1" w:themeFillShade="F2"/>
            <w:noWrap/>
            <w:vAlign w:val="center"/>
            <w:hideMark/>
          </w:tcPr>
          <w:p w14:paraId="3F1B190A"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 </w:t>
            </w:r>
          </w:p>
        </w:tc>
        <w:tc>
          <w:tcPr>
            <w:tcW w:w="4253" w:type="dxa"/>
            <w:tcBorders>
              <w:top w:val="nil"/>
              <w:left w:val="nil"/>
              <w:bottom w:val="single" w:sz="4" w:space="0" w:color="auto"/>
              <w:right w:val="single" w:sz="4" w:space="0" w:color="auto"/>
            </w:tcBorders>
            <w:shd w:val="clear" w:color="auto" w:fill="F2F2F2" w:themeFill="background1" w:themeFillShade="F2"/>
            <w:vAlign w:val="center"/>
            <w:hideMark/>
          </w:tcPr>
          <w:p w14:paraId="0D9C7285"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 </w:t>
            </w:r>
          </w:p>
        </w:tc>
      </w:tr>
      <w:tr w:rsidR="00CD7E1D" w:rsidRPr="001128E3" w14:paraId="30AB0E41" w14:textId="77777777" w:rsidTr="00945926">
        <w:trPr>
          <w:trHeight w:val="300"/>
        </w:trPr>
        <w:tc>
          <w:tcPr>
            <w:tcW w:w="763" w:type="dxa"/>
            <w:vMerge/>
            <w:tcBorders>
              <w:top w:val="nil"/>
              <w:left w:val="single" w:sz="4" w:space="0" w:color="auto"/>
              <w:bottom w:val="single" w:sz="4" w:space="0" w:color="000000"/>
              <w:right w:val="single" w:sz="4" w:space="0" w:color="auto"/>
            </w:tcBorders>
            <w:vAlign w:val="center"/>
            <w:hideMark/>
          </w:tcPr>
          <w:p w14:paraId="0F57F4FA"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3C5DD6EA"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770A9C68"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3.03</w:t>
            </w:r>
          </w:p>
        </w:tc>
        <w:tc>
          <w:tcPr>
            <w:tcW w:w="1869" w:type="dxa"/>
            <w:tcBorders>
              <w:top w:val="nil"/>
              <w:left w:val="nil"/>
              <w:bottom w:val="single" w:sz="4" w:space="0" w:color="auto"/>
              <w:right w:val="single" w:sz="4" w:space="0" w:color="auto"/>
            </w:tcBorders>
            <w:shd w:val="clear" w:color="auto" w:fill="F2F2F2" w:themeFill="background1" w:themeFillShade="F2"/>
            <w:noWrap/>
            <w:vAlign w:val="center"/>
            <w:hideMark/>
          </w:tcPr>
          <w:p w14:paraId="6D1F33F8"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 </w:t>
            </w:r>
          </w:p>
        </w:tc>
        <w:tc>
          <w:tcPr>
            <w:tcW w:w="4253" w:type="dxa"/>
            <w:tcBorders>
              <w:top w:val="nil"/>
              <w:left w:val="nil"/>
              <w:bottom w:val="single" w:sz="4" w:space="0" w:color="auto"/>
              <w:right w:val="single" w:sz="4" w:space="0" w:color="auto"/>
            </w:tcBorders>
            <w:shd w:val="clear" w:color="auto" w:fill="F2F2F2" w:themeFill="background1" w:themeFillShade="F2"/>
            <w:vAlign w:val="center"/>
            <w:hideMark/>
          </w:tcPr>
          <w:p w14:paraId="6119AA67"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 </w:t>
            </w:r>
          </w:p>
        </w:tc>
      </w:tr>
      <w:tr w:rsidR="00CD7E1D" w:rsidRPr="001128E3" w14:paraId="1234C806" w14:textId="77777777" w:rsidTr="00945926">
        <w:trPr>
          <w:trHeight w:val="300"/>
        </w:trPr>
        <w:tc>
          <w:tcPr>
            <w:tcW w:w="763" w:type="dxa"/>
            <w:vMerge/>
            <w:tcBorders>
              <w:top w:val="nil"/>
              <w:left w:val="single" w:sz="4" w:space="0" w:color="auto"/>
              <w:bottom w:val="single" w:sz="4" w:space="0" w:color="000000"/>
              <w:right w:val="single" w:sz="4" w:space="0" w:color="auto"/>
            </w:tcBorders>
            <w:vAlign w:val="center"/>
            <w:hideMark/>
          </w:tcPr>
          <w:p w14:paraId="2D4EAF7A"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3EAEA952"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4DA28C00"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3.04</w:t>
            </w:r>
          </w:p>
        </w:tc>
        <w:tc>
          <w:tcPr>
            <w:tcW w:w="1869" w:type="dxa"/>
            <w:tcBorders>
              <w:top w:val="nil"/>
              <w:left w:val="nil"/>
              <w:bottom w:val="single" w:sz="4" w:space="0" w:color="auto"/>
              <w:right w:val="single" w:sz="4" w:space="0" w:color="auto"/>
            </w:tcBorders>
            <w:shd w:val="clear" w:color="auto" w:fill="F2F2F2" w:themeFill="background1" w:themeFillShade="F2"/>
            <w:noWrap/>
            <w:vAlign w:val="center"/>
            <w:hideMark/>
          </w:tcPr>
          <w:p w14:paraId="6FE1B456"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 </w:t>
            </w:r>
          </w:p>
        </w:tc>
        <w:tc>
          <w:tcPr>
            <w:tcW w:w="4253" w:type="dxa"/>
            <w:tcBorders>
              <w:top w:val="nil"/>
              <w:left w:val="nil"/>
              <w:bottom w:val="single" w:sz="4" w:space="0" w:color="auto"/>
              <w:right w:val="single" w:sz="4" w:space="0" w:color="auto"/>
            </w:tcBorders>
            <w:shd w:val="clear" w:color="auto" w:fill="F2F2F2" w:themeFill="background1" w:themeFillShade="F2"/>
            <w:vAlign w:val="center"/>
            <w:hideMark/>
          </w:tcPr>
          <w:p w14:paraId="40D04D5D"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 </w:t>
            </w:r>
          </w:p>
        </w:tc>
      </w:tr>
      <w:tr w:rsidR="00CD7E1D" w:rsidRPr="00611B4D" w14:paraId="0C1214FF" w14:textId="77777777" w:rsidTr="00945926">
        <w:trPr>
          <w:trHeight w:val="300"/>
        </w:trPr>
        <w:tc>
          <w:tcPr>
            <w:tcW w:w="763" w:type="dxa"/>
            <w:vMerge/>
            <w:tcBorders>
              <w:top w:val="nil"/>
              <w:left w:val="single" w:sz="4" w:space="0" w:color="auto"/>
              <w:bottom w:val="single" w:sz="4" w:space="0" w:color="000000"/>
              <w:right w:val="single" w:sz="4" w:space="0" w:color="auto"/>
            </w:tcBorders>
            <w:vAlign w:val="center"/>
            <w:hideMark/>
          </w:tcPr>
          <w:p w14:paraId="0DEA3C7D"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6E1F44A0"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40989753"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3.05</w:t>
            </w:r>
          </w:p>
        </w:tc>
        <w:tc>
          <w:tcPr>
            <w:tcW w:w="1869" w:type="dxa"/>
            <w:tcBorders>
              <w:top w:val="nil"/>
              <w:left w:val="nil"/>
              <w:bottom w:val="single" w:sz="4" w:space="0" w:color="auto"/>
              <w:right w:val="single" w:sz="4" w:space="0" w:color="auto"/>
            </w:tcBorders>
            <w:shd w:val="clear" w:color="auto" w:fill="F2F2F2" w:themeFill="background1" w:themeFillShade="F2"/>
            <w:noWrap/>
            <w:vAlign w:val="center"/>
            <w:hideMark/>
          </w:tcPr>
          <w:p w14:paraId="38F225E4"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253" w:type="dxa"/>
            <w:tcBorders>
              <w:top w:val="nil"/>
              <w:left w:val="nil"/>
              <w:bottom w:val="single" w:sz="4" w:space="0" w:color="auto"/>
              <w:right w:val="single" w:sz="4" w:space="0" w:color="auto"/>
            </w:tcBorders>
            <w:shd w:val="clear" w:color="auto" w:fill="F2F2F2" w:themeFill="background1" w:themeFillShade="F2"/>
            <w:noWrap/>
            <w:vAlign w:val="center"/>
            <w:hideMark/>
          </w:tcPr>
          <w:p w14:paraId="3CA47465" w14:textId="2B165508" w:rsidR="00CD7E1D" w:rsidRPr="001128E3" w:rsidRDefault="00CD7E1D" w:rsidP="001128E3">
            <w:pPr>
              <w:spacing w:after="0" w:line="360" w:lineRule="auto"/>
              <w:jc w:val="both"/>
              <w:rPr>
                <w:rFonts w:ascii="Times New Roman" w:eastAsia="Times New Roman" w:hAnsi="Times New Roman" w:cs="Times New Roman"/>
                <w:sz w:val="20"/>
                <w:szCs w:val="20"/>
                <w:lang w:val="en-US" w:eastAsia="pt-BR"/>
              </w:rPr>
            </w:pPr>
            <w:r w:rsidRPr="001128E3">
              <w:rPr>
                <w:rFonts w:ascii="Times New Roman" w:eastAsia="Times New Roman" w:hAnsi="Times New Roman" w:cs="Times New Roman"/>
                <w:sz w:val="20"/>
                <w:szCs w:val="20"/>
                <w:lang w:val="en-US" w:eastAsia="pt-BR"/>
              </w:rPr>
              <w:t>(Aleksiuk and Stewart</w:t>
            </w:r>
            <w:r w:rsidR="00C62356">
              <w:rPr>
                <w:rFonts w:ascii="Times New Roman" w:eastAsia="Times New Roman" w:hAnsi="Times New Roman" w:cs="Times New Roman"/>
                <w:sz w:val="20"/>
                <w:szCs w:val="20"/>
                <w:lang w:val="en-US" w:eastAsia="pt-BR"/>
              </w:rPr>
              <w:t>, 1</w:t>
            </w:r>
            <w:r w:rsidRPr="001128E3">
              <w:rPr>
                <w:rFonts w:ascii="Times New Roman" w:eastAsia="Times New Roman" w:hAnsi="Times New Roman" w:cs="Times New Roman"/>
                <w:sz w:val="20"/>
                <w:szCs w:val="20"/>
                <w:lang w:val="en-US" w:eastAsia="pt-BR"/>
              </w:rPr>
              <w:t>977; Mustonen et al.</w:t>
            </w:r>
            <w:r w:rsidR="00C62356">
              <w:rPr>
                <w:rFonts w:ascii="Times New Roman" w:eastAsia="Times New Roman" w:hAnsi="Times New Roman" w:cs="Times New Roman"/>
                <w:sz w:val="20"/>
                <w:szCs w:val="20"/>
                <w:lang w:val="en-US" w:eastAsia="pt-BR"/>
              </w:rPr>
              <w:t>, 2</w:t>
            </w:r>
            <w:r w:rsidRPr="001128E3">
              <w:rPr>
                <w:rFonts w:ascii="Times New Roman" w:eastAsia="Times New Roman" w:hAnsi="Times New Roman" w:cs="Times New Roman"/>
                <w:sz w:val="20"/>
                <w:szCs w:val="20"/>
                <w:lang w:val="en-US" w:eastAsia="pt-BR"/>
              </w:rPr>
              <w:t>013)</w:t>
            </w:r>
          </w:p>
        </w:tc>
      </w:tr>
      <w:tr w:rsidR="00CD7E1D" w:rsidRPr="00611B4D" w14:paraId="5035FD9C" w14:textId="77777777" w:rsidTr="00945926">
        <w:trPr>
          <w:trHeight w:val="765"/>
        </w:trPr>
        <w:tc>
          <w:tcPr>
            <w:tcW w:w="763" w:type="dxa"/>
            <w:vMerge/>
            <w:tcBorders>
              <w:top w:val="nil"/>
              <w:left w:val="single" w:sz="4" w:space="0" w:color="auto"/>
              <w:bottom w:val="single" w:sz="4" w:space="0" w:color="000000"/>
              <w:right w:val="single" w:sz="4" w:space="0" w:color="auto"/>
            </w:tcBorders>
            <w:vAlign w:val="center"/>
            <w:hideMark/>
          </w:tcPr>
          <w:p w14:paraId="2CBC26FF"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1329" w:type="dxa"/>
            <w:vMerge w:val="restart"/>
            <w:tcBorders>
              <w:top w:val="nil"/>
              <w:left w:val="single" w:sz="4" w:space="0" w:color="auto"/>
              <w:bottom w:val="single" w:sz="4" w:space="0" w:color="000000"/>
              <w:right w:val="single" w:sz="4" w:space="0" w:color="auto"/>
            </w:tcBorders>
            <w:shd w:val="clear" w:color="auto" w:fill="auto"/>
            <w:vAlign w:val="center"/>
            <w:hideMark/>
          </w:tcPr>
          <w:p w14:paraId="4930CC7E"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Hábitat</w:t>
            </w:r>
          </w:p>
        </w:tc>
        <w:tc>
          <w:tcPr>
            <w:tcW w:w="590" w:type="dxa"/>
            <w:tcBorders>
              <w:top w:val="nil"/>
              <w:left w:val="nil"/>
              <w:bottom w:val="single" w:sz="4" w:space="0" w:color="auto"/>
              <w:right w:val="single" w:sz="4" w:space="0" w:color="auto"/>
            </w:tcBorders>
            <w:shd w:val="clear" w:color="auto" w:fill="auto"/>
            <w:noWrap/>
            <w:vAlign w:val="center"/>
            <w:hideMark/>
          </w:tcPr>
          <w:p w14:paraId="7021DF07"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4.01</w:t>
            </w:r>
          </w:p>
        </w:tc>
        <w:tc>
          <w:tcPr>
            <w:tcW w:w="1869" w:type="dxa"/>
            <w:tcBorders>
              <w:top w:val="nil"/>
              <w:left w:val="nil"/>
              <w:bottom w:val="single" w:sz="4" w:space="0" w:color="auto"/>
              <w:right w:val="single" w:sz="4" w:space="0" w:color="auto"/>
            </w:tcBorders>
            <w:shd w:val="clear" w:color="auto" w:fill="F2F2F2" w:themeFill="background1" w:themeFillShade="F2"/>
            <w:noWrap/>
            <w:vAlign w:val="center"/>
            <w:hideMark/>
          </w:tcPr>
          <w:p w14:paraId="5E7606E7"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253" w:type="dxa"/>
            <w:tcBorders>
              <w:top w:val="nil"/>
              <w:left w:val="nil"/>
              <w:bottom w:val="single" w:sz="4" w:space="0" w:color="auto"/>
              <w:right w:val="single" w:sz="4" w:space="0" w:color="auto"/>
            </w:tcBorders>
            <w:shd w:val="clear" w:color="auto" w:fill="F2F2F2" w:themeFill="background1" w:themeFillShade="F2"/>
            <w:vAlign w:val="center"/>
            <w:hideMark/>
          </w:tcPr>
          <w:p w14:paraId="70F3B364" w14:textId="65EE4CB6" w:rsidR="00CD7E1D" w:rsidRPr="001128E3" w:rsidRDefault="00CD7E1D" w:rsidP="000C1057">
            <w:pPr>
              <w:spacing w:after="0" w:line="360" w:lineRule="auto"/>
              <w:jc w:val="both"/>
              <w:rPr>
                <w:rFonts w:ascii="Times New Roman" w:eastAsia="Times New Roman" w:hAnsi="Times New Roman" w:cs="Times New Roman"/>
                <w:sz w:val="20"/>
                <w:szCs w:val="20"/>
                <w:lang w:val="en-US" w:eastAsia="pt-BR"/>
              </w:rPr>
            </w:pPr>
            <w:r w:rsidRPr="001128E3">
              <w:rPr>
                <w:rFonts w:ascii="Times New Roman" w:eastAsia="Times New Roman" w:hAnsi="Times New Roman" w:cs="Times New Roman"/>
                <w:sz w:val="20"/>
                <w:szCs w:val="20"/>
                <w:lang w:val="en-US" w:eastAsia="pt-BR"/>
              </w:rPr>
              <w:t>(Brashear et al.</w:t>
            </w:r>
            <w:r w:rsidR="00C62356">
              <w:rPr>
                <w:rFonts w:ascii="Times New Roman" w:eastAsia="Times New Roman" w:hAnsi="Times New Roman" w:cs="Times New Roman"/>
                <w:sz w:val="20"/>
                <w:szCs w:val="20"/>
                <w:lang w:val="en-US" w:eastAsia="pt-BR"/>
              </w:rPr>
              <w:t>, 2</w:t>
            </w:r>
            <w:r w:rsidRPr="001128E3">
              <w:rPr>
                <w:rFonts w:ascii="Times New Roman" w:eastAsia="Times New Roman" w:hAnsi="Times New Roman" w:cs="Times New Roman"/>
                <w:sz w:val="20"/>
                <w:szCs w:val="20"/>
                <w:lang w:val="en-US" w:eastAsia="pt-BR"/>
              </w:rPr>
              <w:t>015</w:t>
            </w:r>
            <w:r w:rsidR="000C1057">
              <w:rPr>
                <w:rFonts w:ascii="Times New Roman" w:eastAsia="Times New Roman" w:hAnsi="Times New Roman" w:cs="Times New Roman"/>
                <w:sz w:val="20"/>
                <w:szCs w:val="20"/>
                <w:lang w:val="en-US" w:eastAsia="pt-BR"/>
              </w:rPr>
              <w:t>; Long, 2003</w:t>
            </w:r>
            <w:r w:rsidR="000C1057" w:rsidRPr="001128E3">
              <w:rPr>
                <w:rFonts w:ascii="Times New Roman" w:eastAsia="Times New Roman" w:hAnsi="Times New Roman" w:cs="Times New Roman"/>
                <w:sz w:val="20"/>
                <w:szCs w:val="20"/>
                <w:lang w:val="en-US" w:eastAsia="pt-BR"/>
              </w:rPr>
              <w:t>; Neiswenter et al.</w:t>
            </w:r>
            <w:r w:rsidR="000C1057">
              <w:rPr>
                <w:rFonts w:ascii="Times New Roman" w:eastAsia="Times New Roman" w:hAnsi="Times New Roman" w:cs="Times New Roman"/>
                <w:sz w:val="20"/>
                <w:szCs w:val="20"/>
                <w:lang w:val="en-US" w:eastAsia="pt-BR"/>
              </w:rPr>
              <w:t>, 2</w:t>
            </w:r>
            <w:r w:rsidR="000C1057" w:rsidRPr="001128E3">
              <w:rPr>
                <w:rFonts w:ascii="Times New Roman" w:eastAsia="Times New Roman" w:hAnsi="Times New Roman" w:cs="Times New Roman"/>
                <w:sz w:val="20"/>
                <w:szCs w:val="20"/>
                <w:lang w:val="en-US" w:eastAsia="pt-BR"/>
              </w:rPr>
              <w:t>010</w:t>
            </w:r>
            <w:r w:rsidR="000C1057">
              <w:rPr>
                <w:rFonts w:ascii="Times New Roman" w:eastAsia="Times New Roman" w:hAnsi="Times New Roman" w:cs="Times New Roman"/>
                <w:sz w:val="20"/>
                <w:szCs w:val="20"/>
                <w:lang w:val="en-US" w:eastAsia="pt-BR"/>
              </w:rPr>
              <w:t xml:space="preserve">; </w:t>
            </w:r>
            <w:r w:rsidR="000C1057" w:rsidRPr="001128E3">
              <w:rPr>
                <w:rFonts w:ascii="Times New Roman" w:eastAsia="Times New Roman" w:hAnsi="Times New Roman" w:cs="Times New Roman"/>
                <w:sz w:val="20"/>
                <w:szCs w:val="20"/>
                <w:lang w:val="en-US" w:eastAsia="pt-BR"/>
              </w:rPr>
              <w:t>Rosatte et al.</w:t>
            </w:r>
            <w:r w:rsidR="000C1057">
              <w:rPr>
                <w:rFonts w:ascii="Times New Roman" w:eastAsia="Times New Roman" w:hAnsi="Times New Roman" w:cs="Times New Roman"/>
                <w:sz w:val="20"/>
                <w:szCs w:val="20"/>
                <w:lang w:val="en-US" w:eastAsia="pt-BR"/>
              </w:rPr>
              <w:t>, 1</w:t>
            </w:r>
            <w:r w:rsidR="000C1057" w:rsidRPr="001128E3">
              <w:rPr>
                <w:rFonts w:ascii="Times New Roman" w:eastAsia="Times New Roman" w:hAnsi="Times New Roman" w:cs="Times New Roman"/>
                <w:sz w:val="20"/>
                <w:szCs w:val="20"/>
                <w:lang w:val="en-US" w:eastAsia="pt-BR"/>
              </w:rPr>
              <w:t>992</w:t>
            </w:r>
            <w:r w:rsidRPr="001128E3">
              <w:rPr>
                <w:rFonts w:ascii="Times New Roman" w:eastAsia="Times New Roman" w:hAnsi="Times New Roman" w:cs="Times New Roman"/>
                <w:sz w:val="20"/>
                <w:szCs w:val="20"/>
                <w:lang w:val="en-US" w:eastAsia="pt-BR"/>
              </w:rPr>
              <w:t>)</w:t>
            </w:r>
          </w:p>
        </w:tc>
      </w:tr>
      <w:tr w:rsidR="00CD7E1D" w:rsidRPr="00611B4D" w14:paraId="0C7EFE38" w14:textId="77777777" w:rsidTr="00945926">
        <w:trPr>
          <w:trHeight w:val="510"/>
        </w:trPr>
        <w:tc>
          <w:tcPr>
            <w:tcW w:w="763" w:type="dxa"/>
            <w:vMerge/>
            <w:tcBorders>
              <w:top w:val="nil"/>
              <w:left w:val="single" w:sz="4" w:space="0" w:color="auto"/>
              <w:bottom w:val="single" w:sz="4" w:space="0" w:color="000000"/>
              <w:right w:val="single" w:sz="4" w:space="0" w:color="auto"/>
            </w:tcBorders>
            <w:vAlign w:val="center"/>
            <w:hideMark/>
          </w:tcPr>
          <w:p w14:paraId="424F344C"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73960D4A"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5E88CD3C"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4.02</w:t>
            </w:r>
          </w:p>
        </w:tc>
        <w:tc>
          <w:tcPr>
            <w:tcW w:w="1869" w:type="dxa"/>
            <w:tcBorders>
              <w:top w:val="nil"/>
              <w:left w:val="nil"/>
              <w:bottom w:val="single" w:sz="4" w:space="0" w:color="auto"/>
              <w:right w:val="single" w:sz="4" w:space="0" w:color="auto"/>
            </w:tcBorders>
            <w:shd w:val="clear" w:color="auto" w:fill="F2F2F2" w:themeFill="background1" w:themeFillShade="F2"/>
            <w:noWrap/>
            <w:vAlign w:val="center"/>
            <w:hideMark/>
          </w:tcPr>
          <w:p w14:paraId="413672A7"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253" w:type="dxa"/>
            <w:tcBorders>
              <w:top w:val="nil"/>
              <w:left w:val="nil"/>
              <w:bottom w:val="single" w:sz="4" w:space="0" w:color="auto"/>
              <w:right w:val="single" w:sz="4" w:space="0" w:color="auto"/>
            </w:tcBorders>
            <w:shd w:val="clear" w:color="auto" w:fill="F2F2F2" w:themeFill="background1" w:themeFillShade="F2"/>
            <w:vAlign w:val="center"/>
            <w:hideMark/>
          </w:tcPr>
          <w:p w14:paraId="60D9542C" w14:textId="77E0E2E8" w:rsidR="00CD7E1D" w:rsidRPr="001128E3" w:rsidRDefault="00CD7E1D" w:rsidP="000C1057">
            <w:pPr>
              <w:spacing w:after="0" w:line="360" w:lineRule="auto"/>
              <w:rPr>
                <w:rFonts w:ascii="Times New Roman" w:eastAsia="Times New Roman" w:hAnsi="Times New Roman" w:cs="Times New Roman"/>
                <w:sz w:val="20"/>
                <w:szCs w:val="20"/>
                <w:lang w:val="en-US" w:eastAsia="pt-BR"/>
              </w:rPr>
            </w:pPr>
            <w:r w:rsidRPr="001128E3">
              <w:rPr>
                <w:rFonts w:ascii="Times New Roman" w:eastAsia="Times New Roman" w:hAnsi="Times New Roman" w:cs="Times New Roman"/>
                <w:sz w:val="20"/>
                <w:szCs w:val="20"/>
                <w:lang w:val="en-US" w:eastAsia="pt-BR"/>
              </w:rPr>
              <w:t>(Harrison et al.</w:t>
            </w:r>
            <w:r w:rsidR="00C62356">
              <w:rPr>
                <w:rFonts w:ascii="Times New Roman" w:eastAsia="Times New Roman" w:hAnsi="Times New Roman" w:cs="Times New Roman"/>
                <w:sz w:val="20"/>
                <w:szCs w:val="20"/>
                <w:lang w:val="en-US" w:eastAsia="pt-BR"/>
              </w:rPr>
              <w:t>, 2</w:t>
            </w:r>
            <w:r w:rsidRPr="001128E3">
              <w:rPr>
                <w:rFonts w:ascii="Times New Roman" w:eastAsia="Times New Roman" w:hAnsi="Times New Roman" w:cs="Times New Roman"/>
                <w:sz w:val="20"/>
                <w:szCs w:val="20"/>
                <w:lang w:val="en-US" w:eastAsia="pt-BR"/>
              </w:rPr>
              <w:t xml:space="preserve">011; </w:t>
            </w:r>
            <w:r w:rsidR="000C1057" w:rsidRPr="001128E3">
              <w:rPr>
                <w:rFonts w:ascii="Times New Roman" w:eastAsia="Times New Roman" w:hAnsi="Times New Roman" w:cs="Times New Roman"/>
                <w:sz w:val="20"/>
                <w:szCs w:val="20"/>
                <w:lang w:val="en-US" w:eastAsia="pt-BR"/>
              </w:rPr>
              <w:t>Kowalski</w:t>
            </w:r>
            <w:r w:rsidR="000C1057">
              <w:rPr>
                <w:rFonts w:ascii="Times New Roman" w:eastAsia="Times New Roman" w:hAnsi="Times New Roman" w:cs="Times New Roman"/>
                <w:sz w:val="20"/>
                <w:szCs w:val="20"/>
                <w:lang w:val="en-US" w:eastAsia="pt-BR"/>
              </w:rPr>
              <w:t>, 2</w:t>
            </w:r>
            <w:r w:rsidR="000C1057" w:rsidRPr="001128E3">
              <w:rPr>
                <w:rFonts w:ascii="Times New Roman" w:eastAsia="Times New Roman" w:hAnsi="Times New Roman" w:cs="Times New Roman"/>
                <w:sz w:val="20"/>
                <w:szCs w:val="20"/>
                <w:lang w:val="en-US" w:eastAsia="pt-BR"/>
              </w:rPr>
              <w:t>003</w:t>
            </w:r>
            <w:r w:rsidR="000C1057">
              <w:rPr>
                <w:rFonts w:ascii="Times New Roman" w:eastAsia="Times New Roman" w:hAnsi="Times New Roman" w:cs="Times New Roman"/>
                <w:sz w:val="20"/>
                <w:szCs w:val="20"/>
                <w:lang w:val="en-US" w:eastAsia="pt-BR"/>
              </w:rPr>
              <w:t xml:space="preserve">; </w:t>
            </w:r>
            <w:r w:rsidRPr="001128E3">
              <w:rPr>
                <w:rFonts w:ascii="Times New Roman" w:eastAsia="Times New Roman" w:hAnsi="Times New Roman" w:cs="Times New Roman"/>
                <w:sz w:val="20"/>
                <w:szCs w:val="20"/>
                <w:lang w:val="en-US" w:eastAsia="pt-BR"/>
              </w:rPr>
              <w:t>Lesmeister et al.</w:t>
            </w:r>
            <w:r w:rsidR="00C62356">
              <w:rPr>
                <w:rFonts w:ascii="Times New Roman" w:eastAsia="Times New Roman" w:hAnsi="Times New Roman" w:cs="Times New Roman"/>
                <w:sz w:val="20"/>
                <w:szCs w:val="20"/>
                <w:lang w:val="en-US" w:eastAsia="pt-BR"/>
              </w:rPr>
              <w:t>, 2</w:t>
            </w:r>
            <w:r w:rsidRPr="001128E3">
              <w:rPr>
                <w:rFonts w:ascii="Times New Roman" w:eastAsia="Times New Roman" w:hAnsi="Times New Roman" w:cs="Times New Roman"/>
                <w:sz w:val="20"/>
                <w:szCs w:val="20"/>
                <w:lang w:val="en-US" w:eastAsia="pt-BR"/>
              </w:rPr>
              <w:t>015)</w:t>
            </w:r>
          </w:p>
        </w:tc>
      </w:tr>
      <w:tr w:rsidR="00CD7E1D" w:rsidRPr="001128E3" w14:paraId="42F3DB5A" w14:textId="77777777" w:rsidTr="00945926">
        <w:trPr>
          <w:trHeight w:val="300"/>
        </w:trPr>
        <w:tc>
          <w:tcPr>
            <w:tcW w:w="763" w:type="dxa"/>
            <w:vMerge/>
            <w:tcBorders>
              <w:top w:val="nil"/>
              <w:left w:val="single" w:sz="4" w:space="0" w:color="auto"/>
              <w:bottom w:val="single" w:sz="4" w:space="0" w:color="000000"/>
              <w:right w:val="single" w:sz="4" w:space="0" w:color="auto"/>
            </w:tcBorders>
            <w:vAlign w:val="center"/>
            <w:hideMark/>
          </w:tcPr>
          <w:p w14:paraId="7EEB62D6"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273BAA4C"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3700F782"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4.03</w:t>
            </w:r>
          </w:p>
        </w:tc>
        <w:tc>
          <w:tcPr>
            <w:tcW w:w="1869" w:type="dxa"/>
            <w:tcBorders>
              <w:top w:val="nil"/>
              <w:left w:val="nil"/>
              <w:bottom w:val="single" w:sz="4" w:space="0" w:color="auto"/>
              <w:right w:val="single" w:sz="4" w:space="0" w:color="auto"/>
            </w:tcBorders>
            <w:shd w:val="clear" w:color="auto" w:fill="F2F2F2" w:themeFill="background1" w:themeFillShade="F2"/>
            <w:noWrap/>
            <w:vAlign w:val="center"/>
            <w:hideMark/>
          </w:tcPr>
          <w:p w14:paraId="3B23FE29"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253" w:type="dxa"/>
            <w:tcBorders>
              <w:top w:val="nil"/>
              <w:left w:val="nil"/>
              <w:bottom w:val="single" w:sz="4" w:space="0" w:color="auto"/>
              <w:right w:val="single" w:sz="4" w:space="0" w:color="auto"/>
            </w:tcBorders>
            <w:shd w:val="clear" w:color="auto" w:fill="F2F2F2" w:themeFill="background1" w:themeFillShade="F2"/>
            <w:noWrap/>
            <w:vAlign w:val="center"/>
            <w:hideMark/>
          </w:tcPr>
          <w:p w14:paraId="6EDA2CC1" w14:textId="4A1F5BC3" w:rsidR="00CD7E1D" w:rsidRPr="001128E3" w:rsidRDefault="00CD7E1D" w:rsidP="001128E3">
            <w:pPr>
              <w:spacing w:after="0" w:line="360" w:lineRule="auto"/>
              <w:jc w:val="both"/>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(Mustonen et al.</w:t>
            </w:r>
            <w:r w:rsidR="00C62356">
              <w:rPr>
                <w:rFonts w:ascii="Times New Roman" w:eastAsia="Times New Roman" w:hAnsi="Times New Roman" w:cs="Times New Roman"/>
                <w:sz w:val="20"/>
                <w:szCs w:val="20"/>
                <w:lang w:eastAsia="pt-BR"/>
              </w:rPr>
              <w:t>, 2</w:t>
            </w:r>
            <w:r w:rsidRPr="001128E3">
              <w:rPr>
                <w:rFonts w:ascii="Times New Roman" w:eastAsia="Times New Roman" w:hAnsi="Times New Roman" w:cs="Times New Roman"/>
                <w:sz w:val="20"/>
                <w:szCs w:val="20"/>
                <w:lang w:eastAsia="pt-BR"/>
              </w:rPr>
              <w:t>013)</w:t>
            </w:r>
          </w:p>
        </w:tc>
      </w:tr>
      <w:tr w:rsidR="00CD7E1D" w:rsidRPr="001128E3" w14:paraId="1B2DADE3" w14:textId="77777777" w:rsidTr="004E7F19">
        <w:trPr>
          <w:trHeight w:val="300"/>
        </w:trPr>
        <w:tc>
          <w:tcPr>
            <w:tcW w:w="4551" w:type="dxa"/>
            <w:gridSpan w:val="4"/>
            <w:tcBorders>
              <w:top w:val="single" w:sz="4" w:space="0" w:color="auto"/>
              <w:left w:val="single" w:sz="4" w:space="0" w:color="auto"/>
              <w:bottom w:val="single" w:sz="4" w:space="0" w:color="auto"/>
              <w:right w:val="single" w:sz="4" w:space="0" w:color="000000"/>
            </w:tcBorders>
            <w:shd w:val="clear" w:color="auto" w:fill="000000" w:themeFill="text1"/>
            <w:vAlign w:val="center"/>
            <w:hideMark/>
          </w:tcPr>
          <w:p w14:paraId="2032F3A0" w14:textId="74AC7AE4" w:rsidR="00CD7E1D" w:rsidRPr="001128E3" w:rsidRDefault="007D25E9" w:rsidP="001128E3">
            <w:pPr>
              <w:spacing w:after="0" w:line="360" w:lineRule="auto"/>
              <w:rPr>
                <w:rFonts w:ascii="Times New Roman" w:eastAsia="Times New Roman" w:hAnsi="Times New Roman" w:cs="Times New Roman"/>
                <w:b/>
                <w:bCs/>
                <w:sz w:val="20"/>
                <w:szCs w:val="20"/>
                <w:lang w:eastAsia="pt-BR"/>
              </w:rPr>
            </w:pPr>
            <w:r>
              <w:rPr>
                <w:rFonts w:ascii="Times New Roman" w:eastAsia="Times New Roman" w:hAnsi="Times New Roman" w:cs="Times New Roman"/>
                <w:b/>
                <w:bCs/>
                <w:sz w:val="20"/>
                <w:szCs w:val="20"/>
                <w:lang w:eastAsia="pt-BR"/>
              </w:rPr>
              <w:t>Biogeographic features</w:t>
            </w:r>
          </w:p>
        </w:tc>
        <w:tc>
          <w:tcPr>
            <w:tcW w:w="4253" w:type="dxa"/>
            <w:tcBorders>
              <w:top w:val="nil"/>
              <w:left w:val="nil"/>
              <w:bottom w:val="single" w:sz="4" w:space="0" w:color="auto"/>
              <w:right w:val="single" w:sz="4" w:space="0" w:color="auto"/>
            </w:tcBorders>
            <w:shd w:val="clear" w:color="auto" w:fill="000000" w:themeFill="text1"/>
            <w:vAlign w:val="center"/>
            <w:hideMark/>
          </w:tcPr>
          <w:p w14:paraId="5DB8F220" w14:textId="77777777" w:rsidR="00CD7E1D" w:rsidRPr="001128E3" w:rsidRDefault="00CD7E1D" w:rsidP="001128E3">
            <w:pPr>
              <w:spacing w:after="0" w:line="360" w:lineRule="auto"/>
              <w:rPr>
                <w:rFonts w:ascii="Times New Roman" w:eastAsia="Times New Roman" w:hAnsi="Times New Roman" w:cs="Times New Roman"/>
                <w:b/>
                <w:bCs/>
                <w:sz w:val="20"/>
                <w:szCs w:val="20"/>
                <w:lang w:eastAsia="pt-BR"/>
              </w:rPr>
            </w:pPr>
            <w:r w:rsidRPr="001128E3">
              <w:rPr>
                <w:rFonts w:ascii="Times New Roman" w:eastAsia="Times New Roman" w:hAnsi="Times New Roman" w:cs="Times New Roman"/>
                <w:b/>
                <w:bCs/>
                <w:sz w:val="20"/>
                <w:szCs w:val="20"/>
                <w:lang w:eastAsia="pt-BR"/>
              </w:rPr>
              <w:t> </w:t>
            </w:r>
          </w:p>
        </w:tc>
      </w:tr>
      <w:tr w:rsidR="00CD7E1D" w:rsidRPr="001128E3" w14:paraId="67927993" w14:textId="77777777" w:rsidTr="00945926">
        <w:trPr>
          <w:trHeight w:val="300"/>
        </w:trPr>
        <w:tc>
          <w:tcPr>
            <w:tcW w:w="76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274A565"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B</w:t>
            </w:r>
          </w:p>
        </w:tc>
        <w:tc>
          <w:tcPr>
            <w:tcW w:w="132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FF9FBEB"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 xml:space="preserve">Occurrence </w:t>
            </w:r>
          </w:p>
        </w:tc>
        <w:tc>
          <w:tcPr>
            <w:tcW w:w="590" w:type="dxa"/>
            <w:tcBorders>
              <w:top w:val="nil"/>
              <w:left w:val="nil"/>
              <w:bottom w:val="single" w:sz="4" w:space="0" w:color="auto"/>
              <w:right w:val="single" w:sz="4" w:space="0" w:color="auto"/>
            </w:tcBorders>
            <w:shd w:val="clear" w:color="auto" w:fill="auto"/>
            <w:noWrap/>
            <w:vAlign w:val="center"/>
            <w:hideMark/>
          </w:tcPr>
          <w:p w14:paraId="04423340"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5.01</w:t>
            </w:r>
          </w:p>
        </w:tc>
        <w:tc>
          <w:tcPr>
            <w:tcW w:w="1869" w:type="dxa"/>
            <w:tcBorders>
              <w:top w:val="nil"/>
              <w:left w:val="nil"/>
              <w:bottom w:val="single" w:sz="4" w:space="0" w:color="auto"/>
              <w:right w:val="single" w:sz="4" w:space="0" w:color="auto"/>
            </w:tcBorders>
            <w:shd w:val="clear" w:color="auto" w:fill="F2F2F2" w:themeFill="background1" w:themeFillShade="F2"/>
            <w:noWrap/>
            <w:vAlign w:val="center"/>
            <w:hideMark/>
          </w:tcPr>
          <w:p w14:paraId="7AB4DFA9"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253" w:type="dxa"/>
            <w:tcBorders>
              <w:top w:val="nil"/>
              <w:left w:val="nil"/>
              <w:bottom w:val="single" w:sz="4" w:space="0" w:color="auto"/>
              <w:right w:val="single" w:sz="4" w:space="0" w:color="auto"/>
            </w:tcBorders>
            <w:shd w:val="clear" w:color="auto" w:fill="F2F2F2" w:themeFill="background1" w:themeFillShade="F2"/>
            <w:vAlign w:val="center"/>
            <w:hideMark/>
          </w:tcPr>
          <w:p w14:paraId="07F54631" w14:textId="74F56578"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w:t>
            </w:r>
            <w:r w:rsidR="00C62356">
              <w:rPr>
                <w:rFonts w:ascii="Times New Roman" w:eastAsia="Times New Roman" w:hAnsi="Times New Roman" w:cs="Times New Roman"/>
                <w:sz w:val="20"/>
                <w:szCs w:val="20"/>
                <w:lang w:eastAsia="pt-BR"/>
              </w:rPr>
              <w:t>Long, 2003</w:t>
            </w:r>
            <w:r w:rsidRPr="001128E3">
              <w:rPr>
                <w:rFonts w:ascii="Times New Roman" w:eastAsia="Times New Roman" w:hAnsi="Times New Roman" w:cs="Times New Roman"/>
                <w:sz w:val="20"/>
                <w:szCs w:val="20"/>
                <w:lang w:eastAsia="pt-BR"/>
              </w:rPr>
              <w:t>)</w:t>
            </w:r>
          </w:p>
        </w:tc>
      </w:tr>
      <w:tr w:rsidR="00CD7E1D" w:rsidRPr="001128E3" w14:paraId="512CE100" w14:textId="77777777" w:rsidTr="00945926">
        <w:trPr>
          <w:trHeight w:val="300"/>
        </w:trPr>
        <w:tc>
          <w:tcPr>
            <w:tcW w:w="763" w:type="dxa"/>
            <w:vMerge/>
            <w:tcBorders>
              <w:top w:val="nil"/>
              <w:left w:val="single" w:sz="4" w:space="0" w:color="auto"/>
              <w:bottom w:val="single" w:sz="4" w:space="0" w:color="000000"/>
              <w:right w:val="single" w:sz="4" w:space="0" w:color="auto"/>
            </w:tcBorders>
            <w:vAlign w:val="center"/>
            <w:hideMark/>
          </w:tcPr>
          <w:p w14:paraId="794EE9F2"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6371D82E"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217F52E0"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5.02</w:t>
            </w:r>
          </w:p>
        </w:tc>
        <w:tc>
          <w:tcPr>
            <w:tcW w:w="1869" w:type="dxa"/>
            <w:tcBorders>
              <w:top w:val="nil"/>
              <w:left w:val="nil"/>
              <w:bottom w:val="single" w:sz="4" w:space="0" w:color="auto"/>
              <w:right w:val="single" w:sz="4" w:space="0" w:color="auto"/>
            </w:tcBorders>
            <w:shd w:val="clear" w:color="auto" w:fill="F2F2F2" w:themeFill="background1" w:themeFillShade="F2"/>
            <w:noWrap/>
            <w:vAlign w:val="center"/>
            <w:hideMark/>
          </w:tcPr>
          <w:p w14:paraId="2C9B2003"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253" w:type="dxa"/>
            <w:tcBorders>
              <w:top w:val="nil"/>
              <w:left w:val="nil"/>
              <w:bottom w:val="single" w:sz="4" w:space="0" w:color="auto"/>
              <w:right w:val="single" w:sz="4" w:space="0" w:color="auto"/>
            </w:tcBorders>
            <w:shd w:val="clear" w:color="auto" w:fill="F2F2F2" w:themeFill="background1" w:themeFillShade="F2"/>
            <w:vAlign w:val="center"/>
            <w:hideMark/>
          </w:tcPr>
          <w:p w14:paraId="5627D540" w14:textId="68FA6AB8"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w:t>
            </w:r>
            <w:r w:rsidR="00C62356">
              <w:rPr>
                <w:rFonts w:ascii="Times New Roman" w:eastAsia="Times New Roman" w:hAnsi="Times New Roman" w:cs="Times New Roman"/>
                <w:sz w:val="20"/>
                <w:szCs w:val="20"/>
                <w:lang w:eastAsia="pt-BR"/>
              </w:rPr>
              <w:t>Long, 2003</w:t>
            </w:r>
            <w:r w:rsidRPr="001128E3">
              <w:rPr>
                <w:rFonts w:ascii="Times New Roman" w:eastAsia="Times New Roman" w:hAnsi="Times New Roman" w:cs="Times New Roman"/>
                <w:sz w:val="20"/>
                <w:szCs w:val="20"/>
                <w:lang w:eastAsia="pt-BR"/>
              </w:rPr>
              <w:t>)</w:t>
            </w:r>
          </w:p>
        </w:tc>
      </w:tr>
      <w:tr w:rsidR="00CD7E1D" w:rsidRPr="00611B4D" w14:paraId="2AFA9B3B" w14:textId="77777777" w:rsidTr="00945926">
        <w:trPr>
          <w:trHeight w:val="300"/>
        </w:trPr>
        <w:tc>
          <w:tcPr>
            <w:tcW w:w="763" w:type="dxa"/>
            <w:vMerge/>
            <w:tcBorders>
              <w:top w:val="nil"/>
              <w:left w:val="single" w:sz="4" w:space="0" w:color="auto"/>
              <w:bottom w:val="single" w:sz="4" w:space="0" w:color="000000"/>
              <w:right w:val="single" w:sz="4" w:space="0" w:color="auto"/>
            </w:tcBorders>
            <w:vAlign w:val="center"/>
            <w:hideMark/>
          </w:tcPr>
          <w:p w14:paraId="41C0944B"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1405CC2D"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3D76A666"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5.03</w:t>
            </w:r>
          </w:p>
        </w:tc>
        <w:tc>
          <w:tcPr>
            <w:tcW w:w="1869" w:type="dxa"/>
            <w:tcBorders>
              <w:top w:val="nil"/>
              <w:left w:val="nil"/>
              <w:bottom w:val="single" w:sz="4" w:space="0" w:color="auto"/>
              <w:right w:val="single" w:sz="4" w:space="0" w:color="auto"/>
            </w:tcBorders>
            <w:shd w:val="clear" w:color="auto" w:fill="F2F2F2" w:themeFill="background1" w:themeFillShade="F2"/>
            <w:noWrap/>
            <w:vAlign w:val="center"/>
            <w:hideMark/>
          </w:tcPr>
          <w:p w14:paraId="0BDA7EE9"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No</w:t>
            </w:r>
          </w:p>
        </w:tc>
        <w:tc>
          <w:tcPr>
            <w:tcW w:w="4253" w:type="dxa"/>
            <w:tcBorders>
              <w:top w:val="nil"/>
              <w:left w:val="nil"/>
              <w:bottom w:val="single" w:sz="4" w:space="0" w:color="auto"/>
              <w:right w:val="single" w:sz="4" w:space="0" w:color="auto"/>
            </w:tcBorders>
            <w:shd w:val="clear" w:color="auto" w:fill="F2F2F2" w:themeFill="background1" w:themeFillShade="F2"/>
            <w:vAlign w:val="center"/>
            <w:hideMark/>
          </w:tcPr>
          <w:p w14:paraId="58435AAE" w14:textId="5CDA1471"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r w:rsidRPr="001128E3">
              <w:rPr>
                <w:rFonts w:ascii="Times New Roman" w:eastAsia="Times New Roman" w:hAnsi="Times New Roman" w:cs="Times New Roman"/>
                <w:sz w:val="20"/>
                <w:szCs w:val="20"/>
                <w:lang w:val="en-US" w:eastAsia="pt-BR"/>
              </w:rPr>
              <w:t>(</w:t>
            </w:r>
            <w:r w:rsidR="00C62356">
              <w:rPr>
                <w:rFonts w:ascii="Times New Roman" w:eastAsia="Times New Roman" w:hAnsi="Times New Roman" w:cs="Times New Roman"/>
                <w:sz w:val="20"/>
                <w:szCs w:val="20"/>
                <w:lang w:val="en-US" w:eastAsia="pt-BR"/>
              </w:rPr>
              <w:t>Long, 2003</w:t>
            </w:r>
            <w:r w:rsidRPr="001128E3">
              <w:rPr>
                <w:rFonts w:ascii="Times New Roman" w:eastAsia="Times New Roman" w:hAnsi="Times New Roman" w:cs="Times New Roman"/>
                <w:sz w:val="20"/>
                <w:szCs w:val="20"/>
                <w:lang w:val="en-US" w:eastAsia="pt-BR"/>
              </w:rPr>
              <w:t>; Reid and Helgen</w:t>
            </w:r>
            <w:r w:rsidR="00C62356">
              <w:rPr>
                <w:rFonts w:ascii="Times New Roman" w:eastAsia="Times New Roman" w:hAnsi="Times New Roman" w:cs="Times New Roman"/>
                <w:sz w:val="20"/>
                <w:szCs w:val="20"/>
                <w:lang w:val="en-US" w:eastAsia="pt-BR"/>
              </w:rPr>
              <w:t>, 2</w:t>
            </w:r>
            <w:r w:rsidRPr="001128E3">
              <w:rPr>
                <w:rFonts w:ascii="Times New Roman" w:eastAsia="Times New Roman" w:hAnsi="Times New Roman" w:cs="Times New Roman"/>
                <w:sz w:val="20"/>
                <w:szCs w:val="20"/>
                <w:lang w:val="en-US" w:eastAsia="pt-BR"/>
              </w:rPr>
              <w:t>008b)</w:t>
            </w:r>
          </w:p>
        </w:tc>
      </w:tr>
      <w:tr w:rsidR="00CD7E1D" w:rsidRPr="001128E3" w14:paraId="7EBE790A" w14:textId="77777777" w:rsidTr="00945926">
        <w:trPr>
          <w:trHeight w:val="300"/>
        </w:trPr>
        <w:tc>
          <w:tcPr>
            <w:tcW w:w="763" w:type="dxa"/>
            <w:vMerge/>
            <w:tcBorders>
              <w:top w:val="nil"/>
              <w:left w:val="single" w:sz="4" w:space="0" w:color="auto"/>
              <w:bottom w:val="single" w:sz="4" w:space="0" w:color="000000"/>
              <w:right w:val="single" w:sz="4" w:space="0" w:color="auto"/>
            </w:tcBorders>
            <w:vAlign w:val="center"/>
            <w:hideMark/>
          </w:tcPr>
          <w:p w14:paraId="6B21EDFD"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0FB3EEA9"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04D784AB"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5.04</w:t>
            </w:r>
          </w:p>
        </w:tc>
        <w:tc>
          <w:tcPr>
            <w:tcW w:w="1869" w:type="dxa"/>
            <w:tcBorders>
              <w:top w:val="nil"/>
              <w:left w:val="nil"/>
              <w:bottom w:val="single" w:sz="4" w:space="0" w:color="auto"/>
              <w:right w:val="single" w:sz="4" w:space="0" w:color="auto"/>
            </w:tcBorders>
            <w:shd w:val="clear" w:color="auto" w:fill="F2F2F2" w:themeFill="background1" w:themeFillShade="F2"/>
            <w:noWrap/>
            <w:vAlign w:val="center"/>
            <w:hideMark/>
          </w:tcPr>
          <w:p w14:paraId="5B093B3B"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253" w:type="dxa"/>
            <w:tcBorders>
              <w:top w:val="nil"/>
              <w:left w:val="nil"/>
              <w:bottom w:val="single" w:sz="4" w:space="0" w:color="auto"/>
              <w:right w:val="single" w:sz="4" w:space="0" w:color="auto"/>
            </w:tcBorders>
            <w:shd w:val="clear" w:color="auto" w:fill="F2F2F2" w:themeFill="background1" w:themeFillShade="F2"/>
            <w:vAlign w:val="center"/>
            <w:hideMark/>
          </w:tcPr>
          <w:p w14:paraId="0C323F99" w14:textId="36B6A118"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w:t>
            </w:r>
            <w:r w:rsidR="00C62356">
              <w:rPr>
                <w:rFonts w:ascii="Times New Roman" w:eastAsia="Times New Roman" w:hAnsi="Times New Roman" w:cs="Times New Roman"/>
                <w:sz w:val="20"/>
                <w:szCs w:val="20"/>
                <w:lang w:eastAsia="pt-BR"/>
              </w:rPr>
              <w:t>Long, 2003</w:t>
            </w:r>
            <w:r w:rsidRPr="001128E3">
              <w:rPr>
                <w:rFonts w:ascii="Times New Roman" w:eastAsia="Times New Roman" w:hAnsi="Times New Roman" w:cs="Times New Roman"/>
                <w:sz w:val="20"/>
                <w:szCs w:val="20"/>
                <w:lang w:eastAsia="pt-BR"/>
              </w:rPr>
              <w:t>)</w:t>
            </w:r>
          </w:p>
        </w:tc>
      </w:tr>
      <w:tr w:rsidR="00CD7E1D" w:rsidRPr="001128E3" w14:paraId="463FBACA" w14:textId="77777777" w:rsidTr="00945926">
        <w:trPr>
          <w:trHeight w:val="300"/>
        </w:trPr>
        <w:tc>
          <w:tcPr>
            <w:tcW w:w="763" w:type="dxa"/>
            <w:vMerge/>
            <w:tcBorders>
              <w:top w:val="nil"/>
              <w:left w:val="single" w:sz="4" w:space="0" w:color="auto"/>
              <w:bottom w:val="single" w:sz="4" w:space="0" w:color="000000"/>
              <w:right w:val="single" w:sz="4" w:space="0" w:color="auto"/>
            </w:tcBorders>
            <w:vAlign w:val="center"/>
            <w:hideMark/>
          </w:tcPr>
          <w:p w14:paraId="6C367821"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00AB81CE"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4E9F5A08"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5.05</w:t>
            </w:r>
          </w:p>
        </w:tc>
        <w:tc>
          <w:tcPr>
            <w:tcW w:w="1869" w:type="dxa"/>
            <w:tcBorders>
              <w:top w:val="nil"/>
              <w:left w:val="nil"/>
              <w:bottom w:val="single" w:sz="4" w:space="0" w:color="auto"/>
              <w:right w:val="single" w:sz="4" w:space="0" w:color="auto"/>
            </w:tcBorders>
            <w:shd w:val="clear" w:color="auto" w:fill="F2F2F2" w:themeFill="background1" w:themeFillShade="F2"/>
            <w:noWrap/>
            <w:vAlign w:val="center"/>
            <w:hideMark/>
          </w:tcPr>
          <w:p w14:paraId="524DC677"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253" w:type="dxa"/>
            <w:tcBorders>
              <w:top w:val="nil"/>
              <w:left w:val="nil"/>
              <w:bottom w:val="single" w:sz="4" w:space="0" w:color="auto"/>
              <w:right w:val="single" w:sz="4" w:space="0" w:color="auto"/>
            </w:tcBorders>
            <w:shd w:val="clear" w:color="auto" w:fill="F2F2F2" w:themeFill="background1" w:themeFillShade="F2"/>
            <w:vAlign w:val="center"/>
            <w:hideMark/>
          </w:tcPr>
          <w:p w14:paraId="0CC39535" w14:textId="5A0FCAD2" w:rsidR="00CD7E1D" w:rsidRPr="001128E3" w:rsidRDefault="00CD7E1D" w:rsidP="000C1057">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w:t>
            </w:r>
            <w:r w:rsidR="000C1057" w:rsidRPr="001128E3">
              <w:rPr>
                <w:rFonts w:ascii="Times New Roman" w:eastAsia="Times New Roman" w:hAnsi="Times New Roman" w:cs="Times New Roman"/>
                <w:sz w:val="20"/>
                <w:szCs w:val="20"/>
                <w:lang w:eastAsia="pt-BR"/>
              </w:rPr>
              <w:t>DAISIE</w:t>
            </w:r>
            <w:r w:rsidR="000C1057">
              <w:rPr>
                <w:rFonts w:ascii="Times New Roman" w:eastAsia="Times New Roman" w:hAnsi="Times New Roman" w:cs="Times New Roman"/>
                <w:sz w:val="20"/>
                <w:szCs w:val="20"/>
                <w:lang w:eastAsia="pt-BR"/>
              </w:rPr>
              <w:t>, 2</w:t>
            </w:r>
            <w:r w:rsidR="000C1057" w:rsidRPr="001128E3">
              <w:rPr>
                <w:rFonts w:ascii="Times New Roman" w:eastAsia="Times New Roman" w:hAnsi="Times New Roman" w:cs="Times New Roman"/>
                <w:sz w:val="20"/>
                <w:szCs w:val="20"/>
                <w:lang w:eastAsia="pt-BR"/>
              </w:rPr>
              <w:t>015</w:t>
            </w:r>
            <w:r w:rsidR="000C1057">
              <w:rPr>
                <w:rFonts w:ascii="Times New Roman" w:eastAsia="Times New Roman" w:hAnsi="Times New Roman" w:cs="Times New Roman"/>
                <w:sz w:val="20"/>
                <w:szCs w:val="20"/>
                <w:lang w:eastAsia="pt-BR"/>
              </w:rPr>
              <w:t xml:space="preserve">; </w:t>
            </w:r>
            <w:r w:rsidR="00C62356">
              <w:rPr>
                <w:rFonts w:ascii="Times New Roman" w:eastAsia="Times New Roman" w:hAnsi="Times New Roman" w:cs="Times New Roman"/>
                <w:sz w:val="20"/>
                <w:szCs w:val="20"/>
                <w:lang w:eastAsia="pt-BR"/>
              </w:rPr>
              <w:t>Long, 2003</w:t>
            </w:r>
            <w:r w:rsidRPr="001128E3">
              <w:rPr>
                <w:rFonts w:ascii="Times New Roman" w:eastAsia="Times New Roman" w:hAnsi="Times New Roman" w:cs="Times New Roman"/>
                <w:sz w:val="20"/>
                <w:szCs w:val="20"/>
                <w:lang w:eastAsia="pt-BR"/>
              </w:rPr>
              <w:t>)</w:t>
            </w:r>
          </w:p>
        </w:tc>
      </w:tr>
      <w:tr w:rsidR="00CD7E1D" w:rsidRPr="001128E3" w14:paraId="638172A6" w14:textId="77777777" w:rsidTr="004E7F19">
        <w:trPr>
          <w:trHeight w:val="300"/>
        </w:trPr>
        <w:tc>
          <w:tcPr>
            <w:tcW w:w="4551" w:type="dxa"/>
            <w:gridSpan w:val="4"/>
            <w:tcBorders>
              <w:top w:val="single" w:sz="4" w:space="0" w:color="auto"/>
              <w:left w:val="single" w:sz="4" w:space="0" w:color="auto"/>
              <w:bottom w:val="single" w:sz="4" w:space="0" w:color="auto"/>
              <w:right w:val="single" w:sz="4" w:space="0" w:color="000000"/>
            </w:tcBorders>
            <w:shd w:val="clear" w:color="auto" w:fill="000000" w:themeFill="text1"/>
            <w:vAlign w:val="center"/>
            <w:hideMark/>
          </w:tcPr>
          <w:p w14:paraId="15EDBB7D" w14:textId="38986DDF" w:rsidR="00CD7E1D" w:rsidRPr="001128E3" w:rsidRDefault="007D25E9" w:rsidP="001128E3">
            <w:pPr>
              <w:spacing w:after="0" w:line="360" w:lineRule="auto"/>
              <w:rPr>
                <w:rFonts w:ascii="Times New Roman" w:eastAsia="Times New Roman" w:hAnsi="Times New Roman" w:cs="Times New Roman"/>
                <w:b/>
                <w:bCs/>
                <w:sz w:val="20"/>
                <w:szCs w:val="20"/>
                <w:lang w:eastAsia="pt-BR"/>
              </w:rPr>
            </w:pPr>
            <w:r>
              <w:rPr>
                <w:rFonts w:ascii="Times New Roman" w:eastAsia="Times New Roman" w:hAnsi="Times New Roman" w:cs="Times New Roman"/>
                <w:b/>
                <w:bCs/>
                <w:sz w:val="20"/>
                <w:szCs w:val="20"/>
                <w:lang w:eastAsia="pt-BR"/>
              </w:rPr>
              <w:t>Social and economic features</w:t>
            </w:r>
          </w:p>
        </w:tc>
        <w:tc>
          <w:tcPr>
            <w:tcW w:w="4253" w:type="dxa"/>
            <w:tcBorders>
              <w:top w:val="nil"/>
              <w:left w:val="nil"/>
              <w:bottom w:val="single" w:sz="4" w:space="0" w:color="auto"/>
              <w:right w:val="single" w:sz="4" w:space="0" w:color="auto"/>
            </w:tcBorders>
            <w:shd w:val="clear" w:color="auto" w:fill="000000" w:themeFill="text1"/>
            <w:vAlign w:val="center"/>
            <w:hideMark/>
          </w:tcPr>
          <w:p w14:paraId="5C3E77A9" w14:textId="77777777" w:rsidR="00CD7E1D" w:rsidRPr="001128E3" w:rsidRDefault="00CD7E1D" w:rsidP="001128E3">
            <w:pPr>
              <w:spacing w:after="0" w:line="360" w:lineRule="auto"/>
              <w:rPr>
                <w:rFonts w:ascii="Times New Roman" w:eastAsia="Times New Roman" w:hAnsi="Times New Roman" w:cs="Times New Roman"/>
                <w:b/>
                <w:bCs/>
                <w:sz w:val="20"/>
                <w:szCs w:val="20"/>
                <w:lang w:eastAsia="pt-BR"/>
              </w:rPr>
            </w:pPr>
            <w:r w:rsidRPr="001128E3">
              <w:rPr>
                <w:rFonts w:ascii="Times New Roman" w:eastAsia="Times New Roman" w:hAnsi="Times New Roman" w:cs="Times New Roman"/>
                <w:b/>
                <w:bCs/>
                <w:sz w:val="20"/>
                <w:szCs w:val="20"/>
                <w:lang w:eastAsia="pt-BR"/>
              </w:rPr>
              <w:t> </w:t>
            </w:r>
          </w:p>
        </w:tc>
      </w:tr>
      <w:tr w:rsidR="00CD7E1D" w:rsidRPr="00611B4D" w14:paraId="53974B93" w14:textId="77777777" w:rsidTr="00945926">
        <w:trPr>
          <w:trHeight w:val="765"/>
        </w:trPr>
        <w:tc>
          <w:tcPr>
            <w:tcW w:w="76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818257D"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C</w:t>
            </w:r>
          </w:p>
        </w:tc>
        <w:tc>
          <w:tcPr>
            <w:tcW w:w="1329" w:type="dxa"/>
            <w:vMerge w:val="restart"/>
            <w:tcBorders>
              <w:top w:val="nil"/>
              <w:left w:val="single" w:sz="4" w:space="0" w:color="auto"/>
              <w:bottom w:val="single" w:sz="4" w:space="0" w:color="000000"/>
              <w:right w:val="single" w:sz="4" w:space="0" w:color="auto"/>
            </w:tcBorders>
            <w:shd w:val="clear" w:color="auto" w:fill="auto"/>
            <w:vAlign w:val="center"/>
            <w:hideMark/>
          </w:tcPr>
          <w:p w14:paraId="51632EC9"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val="en-US" w:eastAsia="pt-BR"/>
              </w:rPr>
            </w:pPr>
            <w:r w:rsidRPr="001128E3">
              <w:rPr>
                <w:rFonts w:ascii="Times New Roman" w:eastAsia="Times New Roman" w:hAnsi="Times New Roman" w:cs="Times New Roman"/>
                <w:sz w:val="20"/>
                <w:szCs w:val="20"/>
                <w:lang w:val="en-US" w:eastAsia="pt-BR"/>
              </w:rPr>
              <w:t>Economic importance of the taxon</w:t>
            </w:r>
          </w:p>
        </w:tc>
        <w:tc>
          <w:tcPr>
            <w:tcW w:w="590" w:type="dxa"/>
            <w:tcBorders>
              <w:top w:val="nil"/>
              <w:left w:val="nil"/>
              <w:bottom w:val="single" w:sz="4" w:space="0" w:color="auto"/>
              <w:right w:val="single" w:sz="4" w:space="0" w:color="auto"/>
            </w:tcBorders>
            <w:shd w:val="clear" w:color="auto" w:fill="auto"/>
            <w:noWrap/>
            <w:vAlign w:val="center"/>
            <w:hideMark/>
          </w:tcPr>
          <w:p w14:paraId="6506B0F4"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6.01</w:t>
            </w:r>
          </w:p>
        </w:tc>
        <w:tc>
          <w:tcPr>
            <w:tcW w:w="1869" w:type="dxa"/>
            <w:tcBorders>
              <w:top w:val="nil"/>
              <w:left w:val="nil"/>
              <w:bottom w:val="single" w:sz="4" w:space="0" w:color="auto"/>
              <w:right w:val="single" w:sz="4" w:space="0" w:color="auto"/>
            </w:tcBorders>
            <w:shd w:val="clear" w:color="auto" w:fill="F2F2F2" w:themeFill="background1" w:themeFillShade="F2"/>
            <w:noWrap/>
            <w:vAlign w:val="center"/>
            <w:hideMark/>
          </w:tcPr>
          <w:p w14:paraId="4CBF7BF9"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No</w:t>
            </w:r>
          </w:p>
        </w:tc>
        <w:tc>
          <w:tcPr>
            <w:tcW w:w="4253" w:type="dxa"/>
            <w:tcBorders>
              <w:top w:val="nil"/>
              <w:left w:val="nil"/>
              <w:bottom w:val="single" w:sz="4" w:space="0" w:color="auto"/>
              <w:right w:val="single" w:sz="4" w:space="0" w:color="auto"/>
            </w:tcBorders>
            <w:shd w:val="clear" w:color="auto" w:fill="F2F2F2" w:themeFill="background1" w:themeFillShade="F2"/>
            <w:hideMark/>
          </w:tcPr>
          <w:p w14:paraId="6903D88B" w14:textId="4CBB66EB" w:rsidR="00CD7E1D" w:rsidRPr="001128E3" w:rsidRDefault="000C1057" w:rsidP="000C1057">
            <w:pPr>
              <w:spacing w:after="0" w:line="360" w:lineRule="auto"/>
              <w:rPr>
                <w:rFonts w:ascii="Times New Roman" w:eastAsia="Times New Roman" w:hAnsi="Times New Roman" w:cs="Times New Roman"/>
                <w:sz w:val="20"/>
                <w:szCs w:val="20"/>
                <w:lang w:val="en-US" w:eastAsia="pt-BR"/>
              </w:rPr>
            </w:pPr>
            <w:r>
              <w:rPr>
                <w:rFonts w:ascii="Times New Roman" w:eastAsia="Times New Roman" w:hAnsi="Times New Roman" w:cs="Times New Roman"/>
                <w:sz w:val="20"/>
                <w:szCs w:val="20"/>
                <w:lang w:val="en-US" w:eastAsia="pt-BR"/>
              </w:rPr>
              <w:t xml:space="preserve">We did not found reasons </w:t>
            </w:r>
            <w:r w:rsidR="00CD7E1D" w:rsidRPr="001128E3">
              <w:rPr>
                <w:rFonts w:ascii="Times New Roman" w:eastAsia="Times New Roman" w:hAnsi="Times New Roman" w:cs="Times New Roman"/>
                <w:sz w:val="20"/>
                <w:szCs w:val="20"/>
                <w:lang w:val="en-US" w:eastAsia="pt-BR"/>
              </w:rPr>
              <w:t>encouraging the creation of this taxon</w:t>
            </w:r>
            <w:r>
              <w:rPr>
                <w:rFonts w:ascii="Times New Roman" w:eastAsia="Times New Roman" w:hAnsi="Times New Roman" w:cs="Times New Roman"/>
                <w:sz w:val="20"/>
                <w:szCs w:val="20"/>
                <w:lang w:val="en-US" w:eastAsia="pt-BR"/>
              </w:rPr>
              <w:t xml:space="preserve"> for </w:t>
            </w:r>
            <w:r w:rsidRPr="001128E3">
              <w:rPr>
                <w:rFonts w:ascii="Times New Roman" w:eastAsia="Times New Roman" w:hAnsi="Times New Roman" w:cs="Times New Roman"/>
                <w:sz w:val="20"/>
                <w:szCs w:val="20"/>
                <w:lang w:val="en-US" w:eastAsia="pt-BR"/>
              </w:rPr>
              <w:t>the</w:t>
            </w:r>
            <w:r>
              <w:rPr>
                <w:rFonts w:ascii="Times New Roman" w:eastAsia="Times New Roman" w:hAnsi="Times New Roman" w:cs="Times New Roman"/>
                <w:sz w:val="20"/>
                <w:szCs w:val="20"/>
                <w:lang w:val="en-US" w:eastAsia="pt-BR"/>
              </w:rPr>
              <w:t xml:space="preserve"> m</w:t>
            </w:r>
            <w:r w:rsidRPr="001128E3">
              <w:rPr>
                <w:rFonts w:ascii="Times New Roman" w:eastAsia="Times New Roman" w:hAnsi="Times New Roman" w:cs="Times New Roman"/>
                <w:sz w:val="20"/>
                <w:szCs w:val="20"/>
                <w:lang w:val="en-US" w:eastAsia="pt-BR"/>
              </w:rPr>
              <w:t>eat consumption</w:t>
            </w:r>
          </w:p>
        </w:tc>
      </w:tr>
      <w:tr w:rsidR="00CD7E1D" w:rsidRPr="001128E3" w14:paraId="7F91BDB4" w14:textId="77777777" w:rsidTr="00945926">
        <w:trPr>
          <w:trHeight w:val="300"/>
        </w:trPr>
        <w:tc>
          <w:tcPr>
            <w:tcW w:w="763" w:type="dxa"/>
            <w:vMerge/>
            <w:tcBorders>
              <w:top w:val="nil"/>
              <w:left w:val="single" w:sz="4" w:space="0" w:color="auto"/>
              <w:bottom w:val="single" w:sz="4" w:space="0" w:color="000000"/>
              <w:right w:val="single" w:sz="4" w:space="0" w:color="auto"/>
            </w:tcBorders>
            <w:vAlign w:val="center"/>
            <w:hideMark/>
          </w:tcPr>
          <w:p w14:paraId="6E3B22A3"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6DACB80E"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161DE035"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6.02</w:t>
            </w:r>
          </w:p>
        </w:tc>
        <w:tc>
          <w:tcPr>
            <w:tcW w:w="1869" w:type="dxa"/>
            <w:tcBorders>
              <w:top w:val="nil"/>
              <w:left w:val="nil"/>
              <w:bottom w:val="single" w:sz="4" w:space="0" w:color="auto"/>
              <w:right w:val="single" w:sz="4" w:space="0" w:color="auto"/>
            </w:tcBorders>
            <w:shd w:val="clear" w:color="auto" w:fill="F2F2F2" w:themeFill="background1" w:themeFillShade="F2"/>
            <w:noWrap/>
            <w:vAlign w:val="center"/>
            <w:hideMark/>
          </w:tcPr>
          <w:p w14:paraId="132F131E"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253" w:type="dxa"/>
            <w:tcBorders>
              <w:top w:val="nil"/>
              <w:left w:val="nil"/>
              <w:bottom w:val="single" w:sz="4" w:space="0" w:color="auto"/>
              <w:right w:val="single" w:sz="4" w:space="0" w:color="auto"/>
            </w:tcBorders>
            <w:shd w:val="clear" w:color="auto" w:fill="F2F2F2" w:themeFill="background1" w:themeFillShade="F2"/>
            <w:vAlign w:val="center"/>
            <w:hideMark/>
          </w:tcPr>
          <w:p w14:paraId="0FFD32C7" w14:textId="1C47A22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w:t>
            </w:r>
            <w:r w:rsidR="00C62356">
              <w:rPr>
                <w:rFonts w:ascii="Times New Roman" w:eastAsia="Times New Roman" w:hAnsi="Times New Roman" w:cs="Times New Roman"/>
                <w:sz w:val="20"/>
                <w:szCs w:val="20"/>
                <w:lang w:eastAsia="pt-BR"/>
              </w:rPr>
              <w:t>Long, 2003</w:t>
            </w:r>
            <w:r w:rsidRPr="001128E3">
              <w:rPr>
                <w:rFonts w:ascii="Times New Roman" w:eastAsia="Times New Roman" w:hAnsi="Times New Roman" w:cs="Times New Roman"/>
                <w:sz w:val="20"/>
                <w:szCs w:val="20"/>
                <w:lang w:eastAsia="pt-BR"/>
              </w:rPr>
              <w:t>)</w:t>
            </w:r>
          </w:p>
        </w:tc>
      </w:tr>
      <w:tr w:rsidR="00CD7E1D" w:rsidRPr="001128E3" w14:paraId="3A49DF37" w14:textId="77777777" w:rsidTr="00945926">
        <w:trPr>
          <w:trHeight w:val="300"/>
        </w:trPr>
        <w:tc>
          <w:tcPr>
            <w:tcW w:w="763" w:type="dxa"/>
            <w:vMerge/>
            <w:tcBorders>
              <w:top w:val="nil"/>
              <w:left w:val="single" w:sz="4" w:space="0" w:color="auto"/>
              <w:bottom w:val="single" w:sz="4" w:space="0" w:color="000000"/>
              <w:right w:val="single" w:sz="4" w:space="0" w:color="auto"/>
            </w:tcBorders>
            <w:vAlign w:val="center"/>
            <w:hideMark/>
          </w:tcPr>
          <w:p w14:paraId="15279230"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2A1FEF37"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2628D82A"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6.03</w:t>
            </w:r>
          </w:p>
        </w:tc>
        <w:tc>
          <w:tcPr>
            <w:tcW w:w="1869" w:type="dxa"/>
            <w:tcBorders>
              <w:top w:val="nil"/>
              <w:left w:val="nil"/>
              <w:bottom w:val="single" w:sz="4" w:space="0" w:color="auto"/>
              <w:right w:val="single" w:sz="4" w:space="0" w:color="auto"/>
            </w:tcBorders>
            <w:shd w:val="clear" w:color="auto" w:fill="F2F2F2" w:themeFill="background1" w:themeFillShade="F2"/>
            <w:noWrap/>
            <w:vAlign w:val="center"/>
            <w:hideMark/>
          </w:tcPr>
          <w:p w14:paraId="07F98C2B"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253" w:type="dxa"/>
            <w:tcBorders>
              <w:top w:val="nil"/>
              <w:left w:val="nil"/>
              <w:bottom w:val="single" w:sz="4" w:space="0" w:color="auto"/>
              <w:right w:val="single" w:sz="4" w:space="0" w:color="auto"/>
            </w:tcBorders>
            <w:shd w:val="clear" w:color="auto" w:fill="F2F2F2" w:themeFill="background1" w:themeFillShade="F2"/>
            <w:vAlign w:val="center"/>
            <w:hideMark/>
          </w:tcPr>
          <w:p w14:paraId="0B82F6FC" w14:textId="267BDB31"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w:t>
            </w:r>
            <w:r w:rsidR="00C62356">
              <w:rPr>
                <w:rFonts w:ascii="Times New Roman" w:eastAsia="Times New Roman" w:hAnsi="Times New Roman" w:cs="Times New Roman"/>
                <w:sz w:val="20"/>
                <w:szCs w:val="20"/>
                <w:lang w:eastAsia="pt-BR"/>
              </w:rPr>
              <w:t>Long, 2003</w:t>
            </w:r>
            <w:r w:rsidRPr="001128E3">
              <w:rPr>
                <w:rFonts w:ascii="Times New Roman" w:eastAsia="Times New Roman" w:hAnsi="Times New Roman" w:cs="Times New Roman"/>
                <w:sz w:val="20"/>
                <w:szCs w:val="20"/>
                <w:lang w:eastAsia="pt-BR"/>
              </w:rPr>
              <w:t>)</w:t>
            </w:r>
          </w:p>
        </w:tc>
      </w:tr>
      <w:tr w:rsidR="00CD7E1D" w:rsidRPr="001128E3" w14:paraId="3141CAD7" w14:textId="77777777" w:rsidTr="00945926">
        <w:trPr>
          <w:trHeight w:val="300"/>
        </w:trPr>
        <w:tc>
          <w:tcPr>
            <w:tcW w:w="763" w:type="dxa"/>
            <w:vMerge/>
            <w:tcBorders>
              <w:top w:val="nil"/>
              <w:left w:val="single" w:sz="4" w:space="0" w:color="auto"/>
              <w:bottom w:val="single" w:sz="4" w:space="0" w:color="000000"/>
              <w:right w:val="single" w:sz="4" w:space="0" w:color="auto"/>
            </w:tcBorders>
            <w:vAlign w:val="center"/>
            <w:hideMark/>
          </w:tcPr>
          <w:p w14:paraId="3F050743"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29" w:type="dxa"/>
            <w:vMerge w:val="restart"/>
            <w:tcBorders>
              <w:top w:val="nil"/>
              <w:left w:val="single" w:sz="4" w:space="0" w:color="auto"/>
              <w:bottom w:val="single" w:sz="4" w:space="0" w:color="000000"/>
              <w:right w:val="single" w:sz="4" w:space="0" w:color="auto"/>
            </w:tcBorders>
            <w:shd w:val="clear" w:color="auto" w:fill="auto"/>
            <w:vAlign w:val="center"/>
            <w:hideMark/>
          </w:tcPr>
          <w:p w14:paraId="3EF47DB7"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 xml:space="preserve">Risk to People </w:t>
            </w:r>
          </w:p>
        </w:tc>
        <w:tc>
          <w:tcPr>
            <w:tcW w:w="590" w:type="dxa"/>
            <w:tcBorders>
              <w:top w:val="nil"/>
              <w:left w:val="nil"/>
              <w:bottom w:val="single" w:sz="4" w:space="0" w:color="auto"/>
              <w:right w:val="single" w:sz="4" w:space="0" w:color="auto"/>
            </w:tcBorders>
            <w:shd w:val="clear" w:color="auto" w:fill="auto"/>
            <w:noWrap/>
            <w:vAlign w:val="center"/>
            <w:hideMark/>
          </w:tcPr>
          <w:p w14:paraId="4487B04B"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7.01</w:t>
            </w:r>
          </w:p>
        </w:tc>
        <w:tc>
          <w:tcPr>
            <w:tcW w:w="1869" w:type="dxa"/>
            <w:tcBorders>
              <w:top w:val="nil"/>
              <w:left w:val="nil"/>
              <w:bottom w:val="single" w:sz="4" w:space="0" w:color="auto"/>
              <w:right w:val="single" w:sz="4" w:space="0" w:color="auto"/>
            </w:tcBorders>
            <w:shd w:val="clear" w:color="auto" w:fill="F2F2F2" w:themeFill="background1" w:themeFillShade="F2"/>
            <w:vAlign w:val="center"/>
            <w:hideMark/>
          </w:tcPr>
          <w:p w14:paraId="24830CC8"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253" w:type="dxa"/>
            <w:tcBorders>
              <w:top w:val="nil"/>
              <w:left w:val="nil"/>
              <w:bottom w:val="single" w:sz="4" w:space="0" w:color="auto"/>
              <w:right w:val="single" w:sz="4" w:space="0" w:color="auto"/>
            </w:tcBorders>
            <w:shd w:val="clear" w:color="auto" w:fill="F2F2F2" w:themeFill="background1" w:themeFillShade="F2"/>
            <w:vAlign w:val="center"/>
            <w:hideMark/>
          </w:tcPr>
          <w:p w14:paraId="528E1ED6" w14:textId="5CC19DEE"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(Johnson-Delaney</w:t>
            </w:r>
            <w:r w:rsidR="00C62356">
              <w:rPr>
                <w:rFonts w:ascii="Times New Roman" w:eastAsia="Times New Roman" w:hAnsi="Times New Roman" w:cs="Times New Roman"/>
                <w:sz w:val="20"/>
                <w:szCs w:val="20"/>
                <w:lang w:eastAsia="pt-BR"/>
              </w:rPr>
              <w:t>, 2</w:t>
            </w:r>
            <w:r w:rsidRPr="001128E3">
              <w:rPr>
                <w:rFonts w:ascii="Times New Roman" w:eastAsia="Times New Roman" w:hAnsi="Times New Roman" w:cs="Times New Roman"/>
                <w:sz w:val="20"/>
                <w:szCs w:val="20"/>
                <w:lang w:eastAsia="pt-BR"/>
              </w:rPr>
              <w:t>014)</w:t>
            </w:r>
          </w:p>
        </w:tc>
      </w:tr>
      <w:tr w:rsidR="00CD7E1D" w:rsidRPr="001128E3" w14:paraId="4EA701E5" w14:textId="77777777" w:rsidTr="00945926">
        <w:trPr>
          <w:trHeight w:val="300"/>
        </w:trPr>
        <w:tc>
          <w:tcPr>
            <w:tcW w:w="763" w:type="dxa"/>
            <w:vMerge/>
            <w:tcBorders>
              <w:top w:val="nil"/>
              <w:left w:val="single" w:sz="4" w:space="0" w:color="auto"/>
              <w:bottom w:val="single" w:sz="4" w:space="0" w:color="000000"/>
              <w:right w:val="single" w:sz="4" w:space="0" w:color="auto"/>
            </w:tcBorders>
            <w:vAlign w:val="center"/>
            <w:hideMark/>
          </w:tcPr>
          <w:p w14:paraId="440F5E71"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1CA6E1B4"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492D8943"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7.02</w:t>
            </w:r>
          </w:p>
        </w:tc>
        <w:tc>
          <w:tcPr>
            <w:tcW w:w="1869" w:type="dxa"/>
            <w:tcBorders>
              <w:top w:val="nil"/>
              <w:left w:val="nil"/>
              <w:bottom w:val="single" w:sz="4" w:space="0" w:color="auto"/>
              <w:right w:val="single" w:sz="4" w:space="0" w:color="auto"/>
            </w:tcBorders>
            <w:shd w:val="clear" w:color="auto" w:fill="F2F2F2" w:themeFill="background1" w:themeFillShade="F2"/>
            <w:noWrap/>
            <w:vAlign w:val="center"/>
            <w:hideMark/>
          </w:tcPr>
          <w:p w14:paraId="72F7A521"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p>
        </w:tc>
        <w:tc>
          <w:tcPr>
            <w:tcW w:w="4253" w:type="dxa"/>
            <w:tcBorders>
              <w:top w:val="nil"/>
              <w:left w:val="nil"/>
              <w:bottom w:val="single" w:sz="4" w:space="0" w:color="auto"/>
              <w:right w:val="single" w:sz="4" w:space="0" w:color="auto"/>
            </w:tcBorders>
            <w:shd w:val="clear" w:color="auto" w:fill="F2F2F2" w:themeFill="background1" w:themeFillShade="F2"/>
            <w:vAlign w:val="center"/>
            <w:hideMark/>
          </w:tcPr>
          <w:p w14:paraId="2186E25E"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 </w:t>
            </w:r>
          </w:p>
        </w:tc>
      </w:tr>
      <w:tr w:rsidR="00CD7E1D" w:rsidRPr="00611B4D" w14:paraId="753CD179" w14:textId="77777777" w:rsidTr="00945926">
        <w:trPr>
          <w:trHeight w:val="510"/>
        </w:trPr>
        <w:tc>
          <w:tcPr>
            <w:tcW w:w="763" w:type="dxa"/>
            <w:vMerge/>
            <w:tcBorders>
              <w:top w:val="nil"/>
              <w:left w:val="single" w:sz="4" w:space="0" w:color="auto"/>
              <w:bottom w:val="single" w:sz="4" w:space="0" w:color="000000"/>
              <w:right w:val="single" w:sz="4" w:space="0" w:color="auto"/>
            </w:tcBorders>
            <w:vAlign w:val="center"/>
            <w:hideMark/>
          </w:tcPr>
          <w:p w14:paraId="78008E8C"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48698154"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12933FB9"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7.03</w:t>
            </w:r>
          </w:p>
        </w:tc>
        <w:tc>
          <w:tcPr>
            <w:tcW w:w="1869" w:type="dxa"/>
            <w:tcBorders>
              <w:top w:val="nil"/>
              <w:left w:val="nil"/>
              <w:bottom w:val="single" w:sz="4" w:space="0" w:color="auto"/>
              <w:right w:val="single" w:sz="4" w:space="0" w:color="auto"/>
            </w:tcBorders>
            <w:shd w:val="clear" w:color="auto" w:fill="F2F2F2" w:themeFill="background1" w:themeFillShade="F2"/>
            <w:noWrap/>
            <w:vAlign w:val="center"/>
            <w:hideMark/>
          </w:tcPr>
          <w:p w14:paraId="36004545"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253" w:type="dxa"/>
            <w:tcBorders>
              <w:top w:val="nil"/>
              <w:left w:val="nil"/>
              <w:bottom w:val="single" w:sz="4" w:space="0" w:color="auto"/>
              <w:right w:val="single" w:sz="4" w:space="0" w:color="auto"/>
            </w:tcBorders>
            <w:shd w:val="clear" w:color="auto" w:fill="F2F2F2" w:themeFill="background1" w:themeFillShade="F2"/>
            <w:vAlign w:val="center"/>
            <w:hideMark/>
          </w:tcPr>
          <w:p w14:paraId="436E3039" w14:textId="5AAD841B" w:rsidR="00CD7E1D" w:rsidRPr="001128E3" w:rsidRDefault="00CD7E1D" w:rsidP="000C1057">
            <w:pPr>
              <w:spacing w:after="0" w:line="360" w:lineRule="auto"/>
              <w:rPr>
                <w:rFonts w:ascii="Times New Roman" w:eastAsia="Times New Roman" w:hAnsi="Times New Roman" w:cs="Times New Roman"/>
                <w:sz w:val="20"/>
                <w:szCs w:val="20"/>
                <w:lang w:val="en-US" w:eastAsia="pt-BR"/>
              </w:rPr>
            </w:pPr>
            <w:r w:rsidRPr="001128E3">
              <w:rPr>
                <w:rFonts w:ascii="Times New Roman" w:eastAsia="Times New Roman" w:hAnsi="Times New Roman" w:cs="Times New Roman"/>
                <w:sz w:val="20"/>
                <w:szCs w:val="20"/>
                <w:lang w:val="en-US" w:eastAsia="pt-BR"/>
              </w:rPr>
              <w:t>(Barton et al.</w:t>
            </w:r>
            <w:r w:rsidR="00C62356">
              <w:rPr>
                <w:rFonts w:ascii="Times New Roman" w:eastAsia="Times New Roman" w:hAnsi="Times New Roman" w:cs="Times New Roman"/>
                <w:sz w:val="20"/>
                <w:szCs w:val="20"/>
                <w:lang w:val="en-US" w:eastAsia="pt-BR"/>
              </w:rPr>
              <w:t>, 2</w:t>
            </w:r>
            <w:r w:rsidRPr="001128E3">
              <w:rPr>
                <w:rFonts w:ascii="Times New Roman" w:eastAsia="Times New Roman" w:hAnsi="Times New Roman" w:cs="Times New Roman"/>
                <w:sz w:val="20"/>
                <w:szCs w:val="20"/>
                <w:lang w:val="en-US" w:eastAsia="pt-BR"/>
              </w:rPr>
              <w:t xml:space="preserve">010; </w:t>
            </w:r>
            <w:r w:rsidR="000C1057" w:rsidRPr="001128E3">
              <w:rPr>
                <w:rFonts w:ascii="Times New Roman" w:eastAsia="Times New Roman" w:hAnsi="Times New Roman" w:cs="Times New Roman"/>
                <w:sz w:val="20"/>
                <w:szCs w:val="20"/>
                <w:lang w:val="en-US" w:eastAsia="pt-BR"/>
              </w:rPr>
              <w:t>Brown et al.</w:t>
            </w:r>
            <w:r w:rsidR="000C1057">
              <w:rPr>
                <w:rFonts w:ascii="Times New Roman" w:eastAsia="Times New Roman" w:hAnsi="Times New Roman" w:cs="Times New Roman"/>
                <w:sz w:val="20"/>
                <w:szCs w:val="20"/>
                <w:lang w:val="en-US" w:eastAsia="pt-BR"/>
              </w:rPr>
              <w:t>, 2</w:t>
            </w:r>
            <w:r w:rsidR="000C1057" w:rsidRPr="001128E3">
              <w:rPr>
                <w:rFonts w:ascii="Times New Roman" w:eastAsia="Times New Roman" w:hAnsi="Times New Roman" w:cs="Times New Roman"/>
                <w:sz w:val="20"/>
                <w:szCs w:val="20"/>
                <w:lang w:val="en-US" w:eastAsia="pt-BR"/>
              </w:rPr>
              <w:t>014</w:t>
            </w:r>
            <w:r w:rsidR="000C1057">
              <w:rPr>
                <w:rFonts w:ascii="Times New Roman" w:eastAsia="Times New Roman" w:hAnsi="Times New Roman" w:cs="Times New Roman"/>
                <w:sz w:val="20"/>
                <w:szCs w:val="20"/>
                <w:lang w:val="en-US" w:eastAsia="pt-BR"/>
              </w:rPr>
              <w:t xml:space="preserve">; </w:t>
            </w:r>
            <w:r w:rsidR="000C1057" w:rsidRPr="001128E3">
              <w:rPr>
                <w:rFonts w:ascii="Times New Roman" w:eastAsia="Times New Roman" w:hAnsi="Times New Roman" w:cs="Times New Roman"/>
                <w:sz w:val="20"/>
                <w:szCs w:val="20"/>
                <w:lang w:val="en-US" w:eastAsia="pt-BR"/>
              </w:rPr>
              <w:t>Dubey and Jones</w:t>
            </w:r>
            <w:r w:rsidR="000C1057">
              <w:rPr>
                <w:rFonts w:ascii="Times New Roman" w:eastAsia="Times New Roman" w:hAnsi="Times New Roman" w:cs="Times New Roman"/>
                <w:sz w:val="20"/>
                <w:szCs w:val="20"/>
                <w:lang w:val="en-US" w:eastAsia="pt-BR"/>
              </w:rPr>
              <w:t>, 2</w:t>
            </w:r>
            <w:r w:rsidR="000C1057" w:rsidRPr="001128E3">
              <w:rPr>
                <w:rFonts w:ascii="Times New Roman" w:eastAsia="Times New Roman" w:hAnsi="Times New Roman" w:cs="Times New Roman"/>
                <w:sz w:val="20"/>
                <w:szCs w:val="20"/>
                <w:lang w:val="en-US" w:eastAsia="pt-BR"/>
              </w:rPr>
              <w:t>008</w:t>
            </w:r>
            <w:r w:rsidR="000C1057">
              <w:rPr>
                <w:rFonts w:ascii="Times New Roman" w:eastAsia="Times New Roman" w:hAnsi="Times New Roman" w:cs="Times New Roman"/>
                <w:sz w:val="20"/>
                <w:szCs w:val="20"/>
                <w:lang w:val="en-US" w:eastAsia="pt-BR"/>
              </w:rPr>
              <w:t xml:space="preserve">; </w:t>
            </w:r>
            <w:r w:rsidRPr="001128E3">
              <w:rPr>
                <w:rFonts w:ascii="Times New Roman" w:eastAsia="Times New Roman" w:hAnsi="Times New Roman" w:cs="Times New Roman"/>
                <w:sz w:val="20"/>
                <w:szCs w:val="20"/>
                <w:lang w:val="en-US" w:eastAsia="pt-BR"/>
              </w:rPr>
              <w:t>Gajadhar and Forbes</w:t>
            </w:r>
            <w:r w:rsidR="00C62356">
              <w:rPr>
                <w:rFonts w:ascii="Times New Roman" w:eastAsia="Times New Roman" w:hAnsi="Times New Roman" w:cs="Times New Roman"/>
                <w:sz w:val="20"/>
                <w:szCs w:val="20"/>
                <w:lang w:val="en-US" w:eastAsia="pt-BR"/>
              </w:rPr>
              <w:t>, 2</w:t>
            </w:r>
            <w:r w:rsidRPr="001128E3">
              <w:rPr>
                <w:rFonts w:ascii="Times New Roman" w:eastAsia="Times New Roman" w:hAnsi="Times New Roman" w:cs="Times New Roman"/>
                <w:sz w:val="20"/>
                <w:szCs w:val="20"/>
                <w:lang w:val="en-US" w:eastAsia="pt-BR"/>
              </w:rPr>
              <w:t>010)</w:t>
            </w:r>
          </w:p>
        </w:tc>
      </w:tr>
      <w:tr w:rsidR="00CD7E1D" w:rsidRPr="001128E3" w14:paraId="5E98C9E4" w14:textId="77777777" w:rsidTr="004E7F19">
        <w:trPr>
          <w:trHeight w:val="300"/>
        </w:trPr>
        <w:tc>
          <w:tcPr>
            <w:tcW w:w="4551" w:type="dxa"/>
            <w:gridSpan w:val="4"/>
            <w:tcBorders>
              <w:top w:val="single" w:sz="4" w:space="0" w:color="auto"/>
              <w:left w:val="single" w:sz="4" w:space="0" w:color="auto"/>
              <w:bottom w:val="single" w:sz="4" w:space="0" w:color="auto"/>
              <w:right w:val="single" w:sz="4" w:space="0" w:color="000000"/>
            </w:tcBorders>
            <w:shd w:val="clear" w:color="auto" w:fill="000000" w:themeFill="text1"/>
            <w:vAlign w:val="center"/>
            <w:hideMark/>
          </w:tcPr>
          <w:p w14:paraId="393CF5D6" w14:textId="70AC8E83" w:rsidR="00CD7E1D" w:rsidRPr="001128E3" w:rsidRDefault="007D25E9" w:rsidP="001128E3">
            <w:pPr>
              <w:spacing w:after="0" w:line="360" w:lineRule="auto"/>
              <w:rPr>
                <w:rFonts w:ascii="Times New Roman" w:eastAsia="Times New Roman" w:hAnsi="Times New Roman" w:cs="Times New Roman"/>
                <w:b/>
                <w:bCs/>
                <w:sz w:val="20"/>
                <w:szCs w:val="20"/>
                <w:lang w:eastAsia="pt-BR"/>
              </w:rPr>
            </w:pPr>
            <w:r>
              <w:rPr>
                <w:rFonts w:ascii="Times New Roman" w:eastAsia="Times New Roman" w:hAnsi="Times New Roman" w:cs="Times New Roman"/>
                <w:b/>
                <w:bCs/>
                <w:sz w:val="20"/>
                <w:szCs w:val="20"/>
                <w:lang w:eastAsia="pt-BR"/>
              </w:rPr>
              <w:t>Characteristics that potentialize risk</w:t>
            </w:r>
          </w:p>
        </w:tc>
        <w:tc>
          <w:tcPr>
            <w:tcW w:w="4253" w:type="dxa"/>
            <w:tcBorders>
              <w:top w:val="nil"/>
              <w:left w:val="nil"/>
              <w:bottom w:val="single" w:sz="4" w:space="0" w:color="auto"/>
              <w:right w:val="single" w:sz="4" w:space="0" w:color="auto"/>
            </w:tcBorders>
            <w:shd w:val="clear" w:color="auto" w:fill="000000" w:themeFill="text1"/>
            <w:vAlign w:val="center"/>
            <w:hideMark/>
          </w:tcPr>
          <w:p w14:paraId="72AFD55A" w14:textId="77777777" w:rsidR="00CD7E1D" w:rsidRPr="001128E3" w:rsidRDefault="00CD7E1D" w:rsidP="001128E3">
            <w:pPr>
              <w:spacing w:after="0" w:line="360" w:lineRule="auto"/>
              <w:rPr>
                <w:rFonts w:ascii="Times New Roman" w:eastAsia="Times New Roman" w:hAnsi="Times New Roman" w:cs="Times New Roman"/>
                <w:b/>
                <w:bCs/>
                <w:sz w:val="20"/>
                <w:szCs w:val="20"/>
                <w:lang w:eastAsia="pt-BR"/>
              </w:rPr>
            </w:pPr>
            <w:r w:rsidRPr="001128E3">
              <w:rPr>
                <w:rFonts w:ascii="Times New Roman" w:eastAsia="Times New Roman" w:hAnsi="Times New Roman" w:cs="Times New Roman"/>
                <w:b/>
                <w:bCs/>
                <w:sz w:val="20"/>
                <w:szCs w:val="20"/>
                <w:lang w:eastAsia="pt-BR"/>
              </w:rPr>
              <w:t> </w:t>
            </w:r>
          </w:p>
        </w:tc>
      </w:tr>
      <w:tr w:rsidR="00CD7E1D" w:rsidRPr="00611B4D" w14:paraId="509CF6AE" w14:textId="77777777" w:rsidTr="00945926">
        <w:trPr>
          <w:trHeight w:val="600"/>
        </w:trPr>
        <w:tc>
          <w:tcPr>
            <w:tcW w:w="76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68614C2"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D</w:t>
            </w:r>
          </w:p>
        </w:tc>
        <w:tc>
          <w:tcPr>
            <w:tcW w:w="1329" w:type="dxa"/>
            <w:vMerge w:val="restart"/>
            <w:tcBorders>
              <w:top w:val="nil"/>
              <w:left w:val="single" w:sz="4" w:space="0" w:color="auto"/>
              <w:bottom w:val="single" w:sz="4" w:space="0" w:color="000000"/>
              <w:right w:val="single" w:sz="4" w:space="0" w:color="auto"/>
            </w:tcBorders>
            <w:shd w:val="clear" w:color="auto" w:fill="auto"/>
            <w:vAlign w:val="center"/>
            <w:hideMark/>
          </w:tcPr>
          <w:p w14:paraId="00D723A8"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val="en-US" w:eastAsia="pt-BR"/>
              </w:rPr>
            </w:pPr>
            <w:r w:rsidRPr="001128E3">
              <w:rPr>
                <w:rFonts w:ascii="Times New Roman" w:eastAsia="Times New Roman" w:hAnsi="Times New Roman" w:cs="Times New Roman"/>
                <w:sz w:val="20"/>
                <w:szCs w:val="20"/>
                <w:lang w:val="en-US" w:eastAsia="pt-BR"/>
              </w:rPr>
              <w:t>Contamination by Pathogens and Parasites</w:t>
            </w:r>
          </w:p>
        </w:tc>
        <w:tc>
          <w:tcPr>
            <w:tcW w:w="590" w:type="dxa"/>
            <w:tcBorders>
              <w:top w:val="nil"/>
              <w:left w:val="nil"/>
              <w:bottom w:val="single" w:sz="4" w:space="0" w:color="auto"/>
              <w:right w:val="single" w:sz="4" w:space="0" w:color="auto"/>
            </w:tcBorders>
            <w:shd w:val="clear" w:color="auto" w:fill="auto"/>
            <w:noWrap/>
            <w:vAlign w:val="center"/>
            <w:hideMark/>
          </w:tcPr>
          <w:p w14:paraId="587F9AF4"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8.01</w:t>
            </w:r>
          </w:p>
        </w:tc>
        <w:tc>
          <w:tcPr>
            <w:tcW w:w="1869" w:type="dxa"/>
            <w:tcBorders>
              <w:top w:val="nil"/>
              <w:left w:val="nil"/>
              <w:bottom w:val="single" w:sz="4" w:space="0" w:color="auto"/>
              <w:right w:val="single" w:sz="4" w:space="0" w:color="auto"/>
            </w:tcBorders>
            <w:shd w:val="clear" w:color="auto" w:fill="F2F2F2" w:themeFill="background1" w:themeFillShade="F2"/>
            <w:noWrap/>
            <w:vAlign w:val="center"/>
            <w:hideMark/>
          </w:tcPr>
          <w:p w14:paraId="326861F4"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253" w:type="dxa"/>
            <w:tcBorders>
              <w:top w:val="nil"/>
              <w:left w:val="nil"/>
              <w:bottom w:val="single" w:sz="4" w:space="0" w:color="auto"/>
              <w:right w:val="single" w:sz="4" w:space="0" w:color="auto"/>
            </w:tcBorders>
            <w:shd w:val="clear" w:color="auto" w:fill="F2F2F2" w:themeFill="background1" w:themeFillShade="F2"/>
            <w:vAlign w:val="center"/>
            <w:hideMark/>
          </w:tcPr>
          <w:p w14:paraId="69828E60" w14:textId="0768DBB8"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r w:rsidRPr="001128E3">
              <w:rPr>
                <w:rFonts w:ascii="Times New Roman" w:eastAsia="Times New Roman" w:hAnsi="Times New Roman" w:cs="Times New Roman"/>
                <w:sz w:val="20"/>
                <w:szCs w:val="20"/>
                <w:lang w:val="en-US" w:eastAsia="pt-BR"/>
              </w:rPr>
              <w:t>(</w:t>
            </w:r>
            <w:r w:rsidR="000C1057" w:rsidRPr="001128E3">
              <w:rPr>
                <w:rFonts w:ascii="Times New Roman" w:eastAsia="Times New Roman" w:hAnsi="Times New Roman" w:cs="Times New Roman"/>
                <w:sz w:val="20"/>
                <w:szCs w:val="20"/>
                <w:lang w:val="en-US" w:eastAsia="pt-BR"/>
              </w:rPr>
              <w:t>Barton et al.</w:t>
            </w:r>
            <w:r w:rsidR="000C1057">
              <w:rPr>
                <w:rFonts w:ascii="Times New Roman" w:eastAsia="Times New Roman" w:hAnsi="Times New Roman" w:cs="Times New Roman"/>
                <w:sz w:val="20"/>
                <w:szCs w:val="20"/>
                <w:lang w:val="en-US" w:eastAsia="pt-BR"/>
              </w:rPr>
              <w:t>, 2</w:t>
            </w:r>
            <w:r w:rsidR="000C1057" w:rsidRPr="001128E3">
              <w:rPr>
                <w:rFonts w:ascii="Times New Roman" w:eastAsia="Times New Roman" w:hAnsi="Times New Roman" w:cs="Times New Roman"/>
                <w:sz w:val="20"/>
                <w:szCs w:val="20"/>
                <w:lang w:val="en-US" w:eastAsia="pt-BR"/>
              </w:rPr>
              <w:t>010; Brown et al.</w:t>
            </w:r>
            <w:r w:rsidR="000C1057">
              <w:rPr>
                <w:rFonts w:ascii="Times New Roman" w:eastAsia="Times New Roman" w:hAnsi="Times New Roman" w:cs="Times New Roman"/>
                <w:sz w:val="20"/>
                <w:szCs w:val="20"/>
                <w:lang w:val="en-US" w:eastAsia="pt-BR"/>
              </w:rPr>
              <w:t>, 2</w:t>
            </w:r>
            <w:r w:rsidR="000C1057" w:rsidRPr="001128E3">
              <w:rPr>
                <w:rFonts w:ascii="Times New Roman" w:eastAsia="Times New Roman" w:hAnsi="Times New Roman" w:cs="Times New Roman"/>
                <w:sz w:val="20"/>
                <w:szCs w:val="20"/>
                <w:lang w:val="en-US" w:eastAsia="pt-BR"/>
              </w:rPr>
              <w:t>014</w:t>
            </w:r>
            <w:r w:rsidR="000C1057">
              <w:rPr>
                <w:rFonts w:ascii="Times New Roman" w:eastAsia="Times New Roman" w:hAnsi="Times New Roman" w:cs="Times New Roman"/>
                <w:sz w:val="20"/>
                <w:szCs w:val="20"/>
                <w:lang w:val="en-US" w:eastAsia="pt-BR"/>
              </w:rPr>
              <w:t xml:space="preserve">; </w:t>
            </w:r>
            <w:r w:rsidR="000C1057" w:rsidRPr="001128E3">
              <w:rPr>
                <w:rFonts w:ascii="Times New Roman" w:eastAsia="Times New Roman" w:hAnsi="Times New Roman" w:cs="Times New Roman"/>
                <w:sz w:val="20"/>
                <w:szCs w:val="20"/>
                <w:lang w:val="en-US" w:eastAsia="pt-BR"/>
              </w:rPr>
              <w:t>Dubey and Jones</w:t>
            </w:r>
            <w:r w:rsidR="000C1057">
              <w:rPr>
                <w:rFonts w:ascii="Times New Roman" w:eastAsia="Times New Roman" w:hAnsi="Times New Roman" w:cs="Times New Roman"/>
                <w:sz w:val="20"/>
                <w:szCs w:val="20"/>
                <w:lang w:val="en-US" w:eastAsia="pt-BR"/>
              </w:rPr>
              <w:t>, 2</w:t>
            </w:r>
            <w:r w:rsidR="000C1057" w:rsidRPr="001128E3">
              <w:rPr>
                <w:rFonts w:ascii="Times New Roman" w:eastAsia="Times New Roman" w:hAnsi="Times New Roman" w:cs="Times New Roman"/>
                <w:sz w:val="20"/>
                <w:szCs w:val="20"/>
                <w:lang w:val="en-US" w:eastAsia="pt-BR"/>
              </w:rPr>
              <w:t>008</w:t>
            </w:r>
            <w:r w:rsidR="000C1057">
              <w:rPr>
                <w:rFonts w:ascii="Times New Roman" w:eastAsia="Times New Roman" w:hAnsi="Times New Roman" w:cs="Times New Roman"/>
                <w:sz w:val="20"/>
                <w:szCs w:val="20"/>
                <w:lang w:val="en-US" w:eastAsia="pt-BR"/>
              </w:rPr>
              <w:t xml:space="preserve">; </w:t>
            </w:r>
            <w:r w:rsidR="000C1057" w:rsidRPr="001128E3">
              <w:rPr>
                <w:rFonts w:ascii="Times New Roman" w:eastAsia="Times New Roman" w:hAnsi="Times New Roman" w:cs="Times New Roman"/>
                <w:sz w:val="20"/>
                <w:szCs w:val="20"/>
                <w:lang w:val="en-US" w:eastAsia="pt-BR"/>
              </w:rPr>
              <w:t>Gajadhar and Forbes</w:t>
            </w:r>
            <w:r w:rsidR="000C1057">
              <w:rPr>
                <w:rFonts w:ascii="Times New Roman" w:eastAsia="Times New Roman" w:hAnsi="Times New Roman" w:cs="Times New Roman"/>
                <w:sz w:val="20"/>
                <w:szCs w:val="20"/>
                <w:lang w:val="en-US" w:eastAsia="pt-BR"/>
              </w:rPr>
              <w:t>, 2</w:t>
            </w:r>
            <w:r w:rsidR="000C1057" w:rsidRPr="001128E3">
              <w:rPr>
                <w:rFonts w:ascii="Times New Roman" w:eastAsia="Times New Roman" w:hAnsi="Times New Roman" w:cs="Times New Roman"/>
                <w:sz w:val="20"/>
                <w:szCs w:val="20"/>
                <w:lang w:val="en-US" w:eastAsia="pt-BR"/>
              </w:rPr>
              <w:t>010</w:t>
            </w:r>
            <w:r w:rsidRPr="001128E3">
              <w:rPr>
                <w:rFonts w:ascii="Times New Roman" w:eastAsia="Times New Roman" w:hAnsi="Times New Roman" w:cs="Times New Roman"/>
                <w:sz w:val="20"/>
                <w:szCs w:val="20"/>
                <w:lang w:val="en-US" w:eastAsia="pt-BR"/>
              </w:rPr>
              <w:t>)</w:t>
            </w:r>
          </w:p>
        </w:tc>
      </w:tr>
      <w:tr w:rsidR="00CD7E1D" w:rsidRPr="001128E3" w14:paraId="0A539642" w14:textId="77777777" w:rsidTr="00945926">
        <w:trPr>
          <w:trHeight w:val="300"/>
        </w:trPr>
        <w:tc>
          <w:tcPr>
            <w:tcW w:w="763" w:type="dxa"/>
            <w:vMerge/>
            <w:tcBorders>
              <w:top w:val="nil"/>
              <w:left w:val="single" w:sz="4" w:space="0" w:color="auto"/>
              <w:bottom w:val="single" w:sz="4" w:space="0" w:color="000000"/>
              <w:right w:val="single" w:sz="4" w:space="0" w:color="auto"/>
            </w:tcBorders>
            <w:vAlign w:val="center"/>
            <w:hideMark/>
          </w:tcPr>
          <w:p w14:paraId="30B04A14"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7616A513"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5DC7B280"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8.02</w:t>
            </w:r>
          </w:p>
        </w:tc>
        <w:tc>
          <w:tcPr>
            <w:tcW w:w="1869" w:type="dxa"/>
            <w:tcBorders>
              <w:top w:val="nil"/>
              <w:left w:val="nil"/>
              <w:bottom w:val="single" w:sz="4" w:space="0" w:color="auto"/>
              <w:right w:val="single" w:sz="4" w:space="0" w:color="auto"/>
            </w:tcBorders>
            <w:shd w:val="clear" w:color="auto" w:fill="F2F2F2" w:themeFill="background1" w:themeFillShade="F2"/>
            <w:noWrap/>
            <w:vAlign w:val="center"/>
            <w:hideMark/>
          </w:tcPr>
          <w:p w14:paraId="5117C838"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253" w:type="dxa"/>
            <w:tcBorders>
              <w:top w:val="nil"/>
              <w:left w:val="nil"/>
              <w:bottom w:val="single" w:sz="4" w:space="0" w:color="auto"/>
              <w:right w:val="single" w:sz="4" w:space="0" w:color="auto"/>
            </w:tcBorders>
            <w:shd w:val="clear" w:color="auto" w:fill="F2F2F2" w:themeFill="background1" w:themeFillShade="F2"/>
            <w:vAlign w:val="center"/>
            <w:hideMark/>
          </w:tcPr>
          <w:p w14:paraId="1868DF84" w14:textId="7CE38D05"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(Brashear</w:t>
            </w:r>
            <w:r w:rsidR="00C62356">
              <w:rPr>
                <w:rFonts w:ascii="Times New Roman" w:eastAsia="Times New Roman" w:hAnsi="Times New Roman" w:cs="Times New Roman"/>
                <w:sz w:val="20"/>
                <w:szCs w:val="20"/>
                <w:lang w:eastAsia="pt-BR"/>
              </w:rPr>
              <w:t>, 2</w:t>
            </w:r>
            <w:r w:rsidRPr="001128E3">
              <w:rPr>
                <w:rFonts w:ascii="Times New Roman" w:eastAsia="Times New Roman" w:hAnsi="Times New Roman" w:cs="Times New Roman"/>
                <w:sz w:val="20"/>
                <w:szCs w:val="20"/>
                <w:lang w:eastAsia="pt-BR"/>
              </w:rPr>
              <w:t>013; Brown et al.</w:t>
            </w:r>
            <w:r w:rsidR="00C62356">
              <w:rPr>
                <w:rFonts w:ascii="Times New Roman" w:eastAsia="Times New Roman" w:hAnsi="Times New Roman" w:cs="Times New Roman"/>
                <w:sz w:val="20"/>
                <w:szCs w:val="20"/>
                <w:lang w:eastAsia="pt-BR"/>
              </w:rPr>
              <w:t>, 2</w:t>
            </w:r>
            <w:r w:rsidRPr="001128E3">
              <w:rPr>
                <w:rFonts w:ascii="Times New Roman" w:eastAsia="Times New Roman" w:hAnsi="Times New Roman" w:cs="Times New Roman"/>
                <w:sz w:val="20"/>
                <w:szCs w:val="20"/>
                <w:lang w:eastAsia="pt-BR"/>
              </w:rPr>
              <w:t>014)</w:t>
            </w:r>
          </w:p>
        </w:tc>
      </w:tr>
      <w:tr w:rsidR="00CD7E1D" w:rsidRPr="001128E3" w14:paraId="3FA0721B" w14:textId="77777777" w:rsidTr="00945926">
        <w:trPr>
          <w:trHeight w:val="300"/>
        </w:trPr>
        <w:tc>
          <w:tcPr>
            <w:tcW w:w="763" w:type="dxa"/>
            <w:vMerge/>
            <w:tcBorders>
              <w:top w:val="nil"/>
              <w:left w:val="single" w:sz="4" w:space="0" w:color="auto"/>
              <w:bottom w:val="single" w:sz="4" w:space="0" w:color="000000"/>
              <w:right w:val="single" w:sz="4" w:space="0" w:color="auto"/>
            </w:tcBorders>
            <w:vAlign w:val="center"/>
            <w:hideMark/>
          </w:tcPr>
          <w:p w14:paraId="43B82A82"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29" w:type="dxa"/>
            <w:vMerge w:val="restart"/>
            <w:tcBorders>
              <w:top w:val="nil"/>
              <w:left w:val="single" w:sz="4" w:space="0" w:color="auto"/>
              <w:bottom w:val="single" w:sz="4" w:space="0" w:color="000000"/>
              <w:right w:val="single" w:sz="4" w:space="0" w:color="auto"/>
            </w:tcBorders>
            <w:shd w:val="clear" w:color="auto" w:fill="auto"/>
            <w:vAlign w:val="center"/>
            <w:hideMark/>
          </w:tcPr>
          <w:p w14:paraId="0B43907A" w14:textId="77777777" w:rsidR="00CD7E1D" w:rsidRPr="001128E3" w:rsidRDefault="00CD7E1D"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Persistence Attributes</w:t>
            </w:r>
          </w:p>
        </w:tc>
        <w:tc>
          <w:tcPr>
            <w:tcW w:w="590" w:type="dxa"/>
            <w:tcBorders>
              <w:top w:val="nil"/>
              <w:left w:val="nil"/>
              <w:bottom w:val="single" w:sz="4" w:space="0" w:color="auto"/>
              <w:right w:val="single" w:sz="4" w:space="0" w:color="auto"/>
            </w:tcBorders>
            <w:shd w:val="clear" w:color="auto" w:fill="auto"/>
            <w:noWrap/>
            <w:vAlign w:val="center"/>
            <w:hideMark/>
          </w:tcPr>
          <w:p w14:paraId="3A0A443B"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9.01</w:t>
            </w:r>
          </w:p>
        </w:tc>
        <w:tc>
          <w:tcPr>
            <w:tcW w:w="1869" w:type="dxa"/>
            <w:tcBorders>
              <w:top w:val="nil"/>
              <w:left w:val="nil"/>
              <w:bottom w:val="single" w:sz="4" w:space="0" w:color="auto"/>
              <w:right w:val="single" w:sz="4" w:space="0" w:color="auto"/>
            </w:tcBorders>
            <w:shd w:val="clear" w:color="auto" w:fill="F2F2F2" w:themeFill="background1" w:themeFillShade="F2"/>
            <w:noWrap/>
            <w:vAlign w:val="center"/>
            <w:hideMark/>
          </w:tcPr>
          <w:p w14:paraId="36E84FD8"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Mammal</w:t>
            </w:r>
          </w:p>
        </w:tc>
        <w:tc>
          <w:tcPr>
            <w:tcW w:w="4253" w:type="dxa"/>
            <w:tcBorders>
              <w:top w:val="nil"/>
              <w:left w:val="nil"/>
              <w:bottom w:val="single" w:sz="4" w:space="0" w:color="auto"/>
              <w:right w:val="single" w:sz="4" w:space="0" w:color="auto"/>
            </w:tcBorders>
            <w:shd w:val="clear" w:color="auto" w:fill="F2F2F2" w:themeFill="background1" w:themeFillShade="F2"/>
            <w:vAlign w:val="center"/>
            <w:hideMark/>
          </w:tcPr>
          <w:p w14:paraId="094BE518" w14:textId="7C92A90E"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w:t>
            </w:r>
            <w:r w:rsidR="00C62356">
              <w:rPr>
                <w:rFonts w:ascii="Times New Roman" w:eastAsia="Times New Roman" w:hAnsi="Times New Roman" w:cs="Times New Roman"/>
                <w:sz w:val="20"/>
                <w:szCs w:val="20"/>
                <w:lang w:eastAsia="pt-BR"/>
              </w:rPr>
              <w:t>Long, 2003</w:t>
            </w:r>
            <w:r w:rsidRPr="001128E3">
              <w:rPr>
                <w:rFonts w:ascii="Times New Roman" w:eastAsia="Times New Roman" w:hAnsi="Times New Roman" w:cs="Times New Roman"/>
                <w:sz w:val="20"/>
                <w:szCs w:val="20"/>
                <w:lang w:eastAsia="pt-BR"/>
              </w:rPr>
              <w:t>)</w:t>
            </w:r>
          </w:p>
        </w:tc>
      </w:tr>
      <w:tr w:rsidR="00CD7E1D" w:rsidRPr="00611B4D" w14:paraId="0332CB46" w14:textId="77777777" w:rsidTr="00945926">
        <w:trPr>
          <w:trHeight w:val="510"/>
        </w:trPr>
        <w:tc>
          <w:tcPr>
            <w:tcW w:w="763" w:type="dxa"/>
            <w:vMerge/>
            <w:tcBorders>
              <w:top w:val="nil"/>
              <w:left w:val="single" w:sz="4" w:space="0" w:color="auto"/>
              <w:bottom w:val="single" w:sz="4" w:space="0" w:color="000000"/>
              <w:right w:val="single" w:sz="4" w:space="0" w:color="auto"/>
            </w:tcBorders>
            <w:vAlign w:val="center"/>
            <w:hideMark/>
          </w:tcPr>
          <w:p w14:paraId="09464BFB"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68DD8B50"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16365F92"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9.02</w:t>
            </w:r>
          </w:p>
        </w:tc>
        <w:tc>
          <w:tcPr>
            <w:tcW w:w="1869" w:type="dxa"/>
            <w:tcBorders>
              <w:top w:val="nil"/>
              <w:left w:val="nil"/>
              <w:bottom w:val="single" w:sz="4" w:space="0" w:color="auto"/>
              <w:right w:val="single" w:sz="4" w:space="0" w:color="auto"/>
            </w:tcBorders>
            <w:shd w:val="clear" w:color="auto" w:fill="F2F2F2" w:themeFill="background1" w:themeFillShade="F2"/>
            <w:noWrap/>
            <w:vAlign w:val="center"/>
            <w:hideMark/>
          </w:tcPr>
          <w:p w14:paraId="3EFD1FE8"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No</w:t>
            </w:r>
          </w:p>
        </w:tc>
        <w:tc>
          <w:tcPr>
            <w:tcW w:w="4253" w:type="dxa"/>
            <w:tcBorders>
              <w:top w:val="nil"/>
              <w:left w:val="nil"/>
              <w:bottom w:val="single" w:sz="4" w:space="0" w:color="auto"/>
              <w:right w:val="single" w:sz="4" w:space="0" w:color="auto"/>
            </w:tcBorders>
            <w:shd w:val="clear" w:color="auto" w:fill="F2F2F2" w:themeFill="background1" w:themeFillShade="F2"/>
            <w:vAlign w:val="center"/>
            <w:hideMark/>
          </w:tcPr>
          <w:p w14:paraId="0FBDE625"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r w:rsidRPr="001128E3">
              <w:rPr>
                <w:rFonts w:ascii="Times New Roman" w:eastAsia="Times New Roman" w:hAnsi="Times New Roman" w:cs="Times New Roman"/>
                <w:sz w:val="20"/>
                <w:szCs w:val="20"/>
                <w:lang w:val="en-US" w:eastAsia="pt-BR"/>
              </w:rPr>
              <w:t>There are no records of direct (consumption) or indirect (feces, urine, etc.) damage to agriculture</w:t>
            </w:r>
          </w:p>
        </w:tc>
      </w:tr>
      <w:tr w:rsidR="00CD7E1D" w:rsidRPr="001128E3" w14:paraId="5D1AA60B" w14:textId="77777777" w:rsidTr="00945926">
        <w:trPr>
          <w:trHeight w:val="300"/>
        </w:trPr>
        <w:tc>
          <w:tcPr>
            <w:tcW w:w="763" w:type="dxa"/>
            <w:vMerge/>
            <w:tcBorders>
              <w:top w:val="nil"/>
              <w:left w:val="single" w:sz="4" w:space="0" w:color="auto"/>
              <w:bottom w:val="single" w:sz="4" w:space="0" w:color="000000"/>
              <w:right w:val="single" w:sz="4" w:space="0" w:color="auto"/>
            </w:tcBorders>
            <w:vAlign w:val="center"/>
            <w:hideMark/>
          </w:tcPr>
          <w:p w14:paraId="4EACE7E3"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5A48D6CB"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376506BC"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9.03</w:t>
            </w:r>
          </w:p>
        </w:tc>
        <w:tc>
          <w:tcPr>
            <w:tcW w:w="1869" w:type="dxa"/>
            <w:tcBorders>
              <w:top w:val="nil"/>
              <w:left w:val="nil"/>
              <w:bottom w:val="single" w:sz="4" w:space="0" w:color="auto"/>
              <w:right w:val="single" w:sz="4" w:space="0" w:color="auto"/>
            </w:tcBorders>
            <w:shd w:val="clear" w:color="auto" w:fill="F2F2F2" w:themeFill="background1" w:themeFillShade="F2"/>
            <w:noWrap/>
            <w:vAlign w:val="center"/>
            <w:hideMark/>
          </w:tcPr>
          <w:p w14:paraId="39C01DBC"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p>
        </w:tc>
        <w:tc>
          <w:tcPr>
            <w:tcW w:w="4253" w:type="dxa"/>
            <w:tcBorders>
              <w:top w:val="nil"/>
              <w:left w:val="nil"/>
              <w:bottom w:val="single" w:sz="4" w:space="0" w:color="auto"/>
              <w:right w:val="single" w:sz="4" w:space="0" w:color="auto"/>
            </w:tcBorders>
            <w:shd w:val="clear" w:color="auto" w:fill="F2F2F2" w:themeFill="background1" w:themeFillShade="F2"/>
            <w:vAlign w:val="center"/>
            <w:hideMark/>
          </w:tcPr>
          <w:p w14:paraId="1A417B0F"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 </w:t>
            </w:r>
          </w:p>
        </w:tc>
      </w:tr>
      <w:tr w:rsidR="00CD7E1D" w:rsidRPr="00611B4D" w14:paraId="5493B0E2" w14:textId="77777777" w:rsidTr="00945926">
        <w:trPr>
          <w:trHeight w:val="510"/>
        </w:trPr>
        <w:tc>
          <w:tcPr>
            <w:tcW w:w="763" w:type="dxa"/>
            <w:vMerge/>
            <w:tcBorders>
              <w:top w:val="nil"/>
              <w:left w:val="single" w:sz="4" w:space="0" w:color="auto"/>
              <w:bottom w:val="single" w:sz="4" w:space="0" w:color="000000"/>
              <w:right w:val="single" w:sz="4" w:space="0" w:color="auto"/>
            </w:tcBorders>
            <w:vAlign w:val="center"/>
            <w:hideMark/>
          </w:tcPr>
          <w:p w14:paraId="6260EBA8"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3B3D68F1"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3DEFC862"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9.04</w:t>
            </w:r>
          </w:p>
        </w:tc>
        <w:tc>
          <w:tcPr>
            <w:tcW w:w="1869" w:type="dxa"/>
            <w:tcBorders>
              <w:top w:val="nil"/>
              <w:left w:val="nil"/>
              <w:bottom w:val="single" w:sz="4" w:space="0" w:color="auto"/>
              <w:right w:val="single" w:sz="4" w:space="0" w:color="auto"/>
            </w:tcBorders>
            <w:shd w:val="clear" w:color="auto" w:fill="F2F2F2" w:themeFill="background1" w:themeFillShade="F2"/>
            <w:noWrap/>
            <w:vAlign w:val="center"/>
            <w:hideMark/>
          </w:tcPr>
          <w:p w14:paraId="32E7217B"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No</w:t>
            </w:r>
          </w:p>
        </w:tc>
        <w:tc>
          <w:tcPr>
            <w:tcW w:w="4253" w:type="dxa"/>
            <w:tcBorders>
              <w:top w:val="nil"/>
              <w:left w:val="nil"/>
              <w:bottom w:val="single" w:sz="4" w:space="0" w:color="auto"/>
              <w:right w:val="single" w:sz="4" w:space="0" w:color="auto"/>
            </w:tcBorders>
            <w:shd w:val="clear" w:color="auto" w:fill="F2F2F2" w:themeFill="background1" w:themeFillShade="F2"/>
            <w:vAlign w:val="center"/>
            <w:hideMark/>
          </w:tcPr>
          <w:p w14:paraId="67FC4944"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r w:rsidRPr="001128E3">
              <w:rPr>
                <w:rFonts w:ascii="Times New Roman" w:eastAsia="Times New Roman" w:hAnsi="Times New Roman" w:cs="Times New Roman"/>
                <w:sz w:val="20"/>
                <w:szCs w:val="20"/>
                <w:lang w:val="en-US" w:eastAsia="pt-BR"/>
              </w:rPr>
              <w:t>We did not find usage records for human consumption</w:t>
            </w:r>
          </w:p>
        </w:tc>
      </w:tr>
      <w:tr w:rsidR="00CD7E1D" w:rsidRPr="001128E3" w14:paraId="1D26018E" w14:textId="77777777" w:rsidTr="00945926">
        <w:trPr>
          <w:trHeight w:val="300"/>
        </w:trPr>
        <w:tc>
          <w:tcPr>
            <w:tcW w:w="763" w:type="dxa"/>
            <w:vMerge/>
            <w:tcBorders>
              <w:top w:val="nil"/>
              <w:left w:val="single" w:sz="4" w:space="0" w:color="auto"/>
              <w:bottom w:val="single" w:sz="4" w:space="0" w:color="000000"/>
              <w:right w:val="single" w:sz="4" w:space="0" w:color="auto"/>
            </w:tcBorders>
            <w:vAlign w:val="center"/>
            <w:hideMark/>
          </w:tcPr>
          <w:p w14:paraId="40F5BF9E"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2EC4F15B" w14:textId="77777777" w:rsidR="00CD7E1D" w:rsidRPr="001128E3" w:rsidRDefault="00CD7E1D" w:rsidP="001128E3">
            <w:pPr>
              <w:spacing w:after="0" w:line="360" w:lineRule="auto"/>
              <w:rPr>
                <w:rFonts w:ascii="Times New Roman" w:eastAsia="Times New Roman" w:hAnsi="Times New Roman" w:cs="Times New Roman"/>
                <w:sz w:val="20"/>
                <w:szCs w:val="20"/>
                <w:lang w:val="en-US"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546C0B8C"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9.05</w:t>
            </w:r>
          </w:p>
        </w:tc>
        <w:tc>
          <w:tcPr>
            <w:tcW w:w="1869" w:type="dxa"/>
            <w:tcBorders>
              <w:top w:val="nil"/>
              <w:left w:val="nil"/>
              <w:bottom w:val="single" w:sz="4" w:space="0" w:color="auto"/>
              <w:right w:val="single" w:sz="4" w:space="0" w:color="auto"/>
            </w:tcBorders>
            <w:shd w:val="clear" w:color="auto" w:fill="F2F2F2" w:themeFill="background1" w:themeFillShade="F2"/>
            <w:noWrap/>
            <w:vAlign w:val="center"/>
            <w:hideMark/>
          </w:tcPr>
          <w:p w14:paraId="5003CB61"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p>
        </w:tc>
        <w:tc>
          <w:tcPr>
            <w:tcW w:w="4253" w:type="dxa"/>
            <w:tcBorders>
              <w:top w:val="nil"/>
              <w:left w:val="nil"/>
              <w:bottom w:val="single" w:sz="4" w:space="0" w:color="auto"/>
              <w:right w:val="single" w:sz="4" w:space="0" w:color="auto"/>
            </w:tcBorders>
            <w:shd w:val="clear" w:color="auto" w:fill="F2F2F2" w:themeFill="background1" w:themeFillShade="F2"/>
            <w:vAlign w:val="center"/>
            <w:hideMark/>
          </w:tcPr>
          <w:p w14:paraId="3C9E3A0E"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 </w:t>
            </w:r>
          </w:p>
        </w:tc>
      </w:tr>
      <w:tr w:rsidR="00CD7E1D" w:rsidRPr="001128E3" w14:paraId="31054C71" w14:textId="77777777" w:rsidTr="00945926">
        <w:trPr>
          <w:trHeight w:val="300"/>
        </w:trPr>
        <w:tc>
          <w:tcPr>
            <w:tcW w:w="763" w:type="dxa"/>
            <w:vMerge/>
            <w:tcBorders>
              <w:top w:val="nil"/>
              <w:left w:val="single" w:sz="4" w:space="0" w:color="auto"/>
              <w:bottom w:val="single" w:sz="4" w:space="0" w:color="000000"/>
              <w:right w:val="single" w:sz="4" w:space="0" w:color="auto"/>
            </w:tcBorders>
            <w:vAlign w:val="center"/>
            <w:hideMark/>
          </w:tcPr>
          <w:p w14:paraId="56166F97"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35C3C6E1"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32B1631B"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9.06</w:t>
            </w:r>
          </w:p>
        </w:tc>
        <w:tc>
          <w:tcPr>
            <w:tcW w:w="1869" w:type="dxa"/>
            <w:tcBorders>
              <w:top w:val="nil"/>
              <w:left w:val="nil"/>
              <w:bottom w:val="single" w:sz="4" w:space="0" w:color="auto"/>
              <w:right w:val="single" w:sz="4" w:space="0" w:color="auto"/>
            </w:tcBorders>
            <w:shd w:val="clear" w:color="auto" w:fill="F2F2F2" w:themeFill="background1" w:themeFillShade="F2"/>
            <w:noWrap/>
            <w:vAlign w:val="center"/>
            <w:hideMark/>
          </w:tcPr>
          <w:p w14:paraId="5A33D394" w14:textId="77777777" w:rsidR="00CD7E1D" w:rsidRPr="001128E3" w:rsidRDefault="00CD7E1D" w:rsidP="00945926">
            <w:pPr>
              <w:spacing w:after="0" w:line="360" w:lineRule="auto"/>
              <w:jc w:val="center"/>
              <w:rPr>
                <w:rFonts w:ascii="Times New Roman" w:eastAsia="Times New Roman" w:hAnsi="Times New Roman" w:cs="Times New Roman"/>
                <w:sz w:val="20"/>
                <w:szCs w:val="20"/>
                <w:lang w:eastAsia="pt-BR"/>
              </w:rPr>
            </w:pPr>
          </w:p>
        </w:tc>
        <w:tc>
          <w:tcPr>
            <w:tcW w:w="4253" w:type="dxa"/>
            <w:tcBorders>
              <w:top w:val="nil"/>
              <w:left w:val="nil"/>
              <w:bottom w:val="single" w:sz="4" w:space="0" w:color="auto"/>
              <w:right w:val="single" w:sz="4" w:space="0" w:color="auto"/>
            </w:tcBorders>
            <w:shd w:val="clear" w:color="auto" w:fill="F2F2F2" w:themeFill="background1" w:themeFillShade="F2"/>
            <w:vAlign w:val="center"/>
            <w:hideMark/>
          </w:tcPr>
          <w:p w14:paraId="1148CDA1" w14:textId="77777777" w:rsidR="00CD7E1D" w:rsidRPr="001128E3" w:rsidRDefault="00CD7E1D"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 </w:t>
            </w:r>
          </w:p>
        </w:tc>
      </w:tr>
      <w:tr w:rsidR="00CA3CA3" w:rsidRPr="00611B4D" w14:paraId="24E8652E" w14:textId="77777777" w:rsidTr="00945926">
        <w:trPr>
          <w:trHeight w:val="300"/>
        </w:trPr>
        <w:tc>
          <w:tcPr>
            <w:tcW w:w="763" w:type="dxa"/>
            <w:vMerge/>
            <w:tcBorders>
              <w:top w:val="nil"/>
              <w:left w:val="single" w:sz="4" w:space="0" w:color="auto"/>
              <w:bottom w:val="single" w:sz="4" w:space="0" w:color="000000"/>
              <w:right w:val="single" w:sz="4" w:space="0" w:color="auto"/>
            </w:tcBorders>
            <w:vAlign w:val="center"/>
            <w:hideMark/>
          </w:tcPr>
          <w:p w14:paraId="3352524F" w14:textId="77777777" w:rsidR="00CA3CA3" w:rsidRPr="001128E3" w:rsidRDefault="00CA3CA3" w:rsidP="00CA3CA3">
            <w:pPr>
              <w:spacing w:after="0" w:line="360" w:lineRule="auto"/>
              <w:rPr>
                <w:rFonts w:ascii="Times New Roman" w:eastAsia="Times New Roman" w:hAnsi="Times New Roman" w:cs="Times New Roman"/>
                <w:sz w:val="20"/>
                <w:szCs w:val="20"/>
                <w:lang w:eastAsia="pt-BR"/>
              </w:rPr>
            </w:pPr>
          </w:p>
        </w:tc>
        <w:tc>
          <w:tcPr>
            <w:tcW w:w="1329" w:type="dxa"/>
            <w:vMerge w:val="restart"/>
            <w:tcBorders>
              <w:top w:val="nil"/>
              <w:left w:val="single" w:sz="4" w:space="0" w:color="auto"/>
              <w:bottom w:val="single" w:sz="4" w:space="0" w:color="000000"/>
              <w:right w:val="single" w:sz="4" w:space="0" w:color="auto"/>
            </w:tcBorders>
            <w:shd w:val="clear" w:color="auto" w:fill="auto"/>
            <w:vAlign w:val="center"/>
            <w:hideMark/>
          </w:tcPr>
          <w:p w14:paraId="782C7092" w14:textId="77777777" w:rsidR="00CA3CA3" w:rsidRPr="001128E3" w:rsidRDefault="00CA3CA3" w:rsidP="00CA3CA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Social Actors Involved</w:t>
            </w:r>
          </w:p>
        </w:tc>
        <w:tc>
          <w:tcPr>
            <w:tcW w:w="590" w:type="dxa"/>
            <w:tcBorders>
              <w:top w:val="nil"/>
              <w:left w:val="nil"/>
              <w:bottom w:val="single" w:sz="4" w:space="0" w:color="auto"/>
              <w:right w:val="single" w:sz="4" w:space="0" w:color="auto"/>
            </w:tcBorders>
            <w:shd w:val="clear" w:color="auto" w:fill="auto"/>
            <w:noWrap/>
            <w:vAlign w:val="center"/>
            <w:hideMark/>
          </w:tcPr>
          <w:p w14:paraId="5BE78301" w14:textId="77777777" w:rsidR="00CA3CA3" w:rsidRPr="001128E3" w:rsidRDefault="00CA3CA3" w:rsidP="00CA3CA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10.01</w:t>
            </w:r>
          </w:p>
        </w:tc>
        <w:tc>
          <w:tcPr>
            <w:tcW w:w="1869" w:type="dxa"/>
            <w:tcBorders>
              <w:top w:val="nil"/>
              <w:left w:val="nil"/>
              <w:bottom w:val="single" w:sz="4" w:space="0" w:color="auto"/>
              <w:right w:val="single" w:sz="4" w:space="0" w:color="auto"/>
            </w:tcBorders>
            <w:shd w:val="clear" w:color="auto" w:fill="F2F2F2" w:themeFill="background1" w:themeFillShade="F2"/>
            <w:noWrap/>
            <w:vAlign w:val="center"/>
            <w:hideMark/>
          </w:tcPr>
          <w:p w14:paraId="5B99A1D7" w14:textId="77777777" w:rsidR="00CA3CA3" w:rsidRPr="001128E3" w:rsidRDefault="00CA3CA3" w:rsidP="00CA3CA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No</w:t>
            </w:r>
          </w:p>
        </w:tc>
        <w:tc>
          <w:tcPr>
            <w:tcW w:w="4253" w:type="dxa"/>
            <w:tcBorders>
              <w:top w:val="nil"/>
              <w:left w:val="nil"/>
              <w:bottom w:val="single" w:sz="4" w:space="0" w:color="auto"/>
              <w:right w:val="single" w:sz="4" w:space="0" w:color="auto"/>
            </w:tcBorders>
            <w:shd w:val="clear" w:color="auto" w:fill="F2F2F2" w:themeFill="background1" w:themeFillShade="F2"/>
            <w:vAlign w:val="center"/>
            <w:hideMark/>
          </w:tcPr>
          <w:p w14:paraId="2FE2A533" w14:textId="7BBA7F86" w:rsidR="00CA3CA3" w:rsidRPr="00CA3CA3" w:rsidRDefault="00293A9A" w:rsidP="00CA3CA3">
            <w:pPr>
              <w:spacing w:after="0" w:line="360" w:lineRule="auto"/>
              <w:rPr>
                <w:rFonts w:ascii="Times New Roman" w:eastAsia="Times New Roman" w:hAnsi="Times New Roman" w:cs="Times New Roman"/>
                <w:sz w:val="20"/>
                <w:szCs w:val="20"/>
                <w:lang w:val="en-GB" w:eastAsia="pt-BR"/>
              </w:rPr>
            </w:pPr>
            <w:r>
              <w:rPr>
                <w:rFonts w:ascii="Times New Roman" w:eastAsia="Times New Roman" w:hAnsi="Times New Roman" w:cs="Times New Roman"/>
                <w:sz w:val="20"/>
                <w:szCs w:val="20"/>
                <w:lang w:val="en-GB" w:eastAsia="pt-BR"/>
              </w:rPr>
              <w:t>Import and sale not allowed by Ordinance IBAMA 93/1998</w:t>
            </w:r>
          </w:p>
        </w:tc>
      </w:tr>
      <w:tr w:rsidR="00CA3CA3" w:rsidRPr="001128E3" w14:paraId="40432FDA" w14:textId="77777777" w:rsidTr="00945926">
        <w:trPr>
          <w:trHeight w:val="300"/>
        </w:trPr>
        <w:tc>
          <w:tcPr>
            <w:tcW w:w="763" w:type="dxa"/>
            <w:vMerge/>
            <w:tcBorders>
              <w:top w:val="nil"/>
              <w:left w:val="single" w:sz="4" w:space="0" w:color="auto"/>
              <w:bottom w:val="single" w:sz="4" w:space="0" w:color="000000"/>
              <w:right w:val="single" w:sz="4" w:space="0" w:color="auto"/>
            </w:tcBorders>
            <w:vAlign w:val="center"/>
            <w:hideMark/>
          </w:tcPr>
          <w:p w14:paraId="027E4C6A" w14:textId="77777777" w:rsidR="00CA3CA3" w:rsidRPr="00CA3CA3" w:rsidRDefault="00CA3CA3" w:rsidP="00CA3CA3">
            <w:pPr>
              <w:spacing w:after="0" w:line="360" w:lineRule="auto"/>
              <w:rPr>
                <w:rFonts w:ascii="Times New Roman" w:eastAsia="Times New Roman" w:hAnsi="Times New Roman" w:cs="Times New Roman"/>
                <w:sz w:val="20"/>
                <w:szCs w:val="20"/>
                <w:lang w:val="en-GB"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4246228C" w14:textId="77777777" w:rsidR="00CA3CA3" w:rsidRPr="00CA3CA3" w:rsidRDefault="00CA3CA3" w:rsidP="00CA3CA3">
            <w:pPr>
              <w:spacing w:after="0" w:line="360" w:lineRule="auto"/>
              <w:rPr>
                <w:rFonts w:ascii="Times New Roman" w:eastAsia="Times New Roman" w:hAnsi="Times New Roman" w:cs="Times New Roman"/>
                <w:sz w:val="20"/>
                <w:szCs w:val="20"/>
                <w:lang w:val="en-GB"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17A83CDD" w14:textId="77777777" w:rsidR="00CA3CA3" w:rsidRPr="001128E3" w:rsidRDefault="00CA3CA3" w:rsidP="00CA3CA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10.02</w:t>
            </w:r>
          </w:p>
        </w:tc>
        <w:tc>
          <w:tcPr>
            <w:tcW w:w="1869" w:type="dxa"/>
            <w:tcBorders>
              <w:top w:val="nil"/>
              <w:left w:val="nil"/>
              <w:bottom w:val="single" w:sz="4" w:space="0" w:color="auto"/>
              <w:right w:val="single" w:sz="4" w:space="0" w:color="auto"/>
            </w:tcBorders>
            <w:shd w:val="clear" w:color="auto" w:fill="F2F2F2" w:themeFill="background1" w:themeFillShade="F2"/>
            <w:noWrap/>
            <w:vAlign w:val="center"/>
            <w:hideMark/>
          </w:tcPr>
          <w:p w14:paraId="2C33B943" w14:textId="77777777" w:rsidR="00CA3CA3" w:rsidRPr="001128E3" w:rsidRDefault="00CA3CA3" w:rsidP="00CA3CA3">
            <w:pPr>
              <w:spacing w:after="0" w:line="360" w:lineRule="auto"/>
              <w:jc w:val="center"/>
              <w:rPr>
                <w:rFonts w:ascii="Times New Roman" w:eastAsia="Times New Roman" w:hAnsi="Times New Roman" w:cs="Times New Roman"/>
                <w:sz w:val="20"/>
                <w:szCs w:val="20"/>
                <w:lang w:eastAsia="pt-BR"/>
              </w:rPr>
            </w:pPr>
          </w:p>
        </w:tc>
        <w:tc>
          <w:tcPr>
            <w:tcW w:w="4253" w:type="dxa"/>
            <w:tcBorders>
              <w:top w:val="nil"/>
              <w:left w:val="nil"/>
              <w:bottom w:val="single" w:sz="4" w:space="0" w:color="auto"/>
              <w:right w:val="single" w:sz="4" w:space="0" w:color="auto"/>
            </w:tcBorders>
            <w:shd w:val="clear" w:color="auto" w:fill="F2F2F2" w:themeFill="background1" w:themeFillShade="F2"/>
            <w:vAlign w:val="center"/>
            <w:hideMark/>
          </w:tcPr>
          <w:p w14:paraId="5757040C" w14:textId="7E08ECB1" w:rsidR="00CA3CA3" w:rsidRPr="001128E3" w:rsidRDefault="00CA3CA3" w:rsidP="00CA3CA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 </w:t>
            </w:r>
          </w:p>
        </w:tc>
      </w:tr>
      <w:tr w:rsidR="00CA3CA3" w:rsidRPr="00611B4D" w14:paraId="312E9445" w14:textId="77777777" w:rsidTr="00945926">
        <w:trPr>
          <w:trHeight w:val="510"/>
        </w:trPr>
        <w:tc>
          <w:tcPr>
            <w:tcW w:w="763" w:type="dxa"/>
            <w:vMerge/>
            <w:tcBorders>
              <w:top w:val="nil"/>
              <w:left w:val="single" w:sz="4" w:space="0" w:color="auto"/>
              <w:bottom w:val="single" w:sz="4" w:space="0" w:color="000000"/>
              <w:right w:val="single" w:sz="4" w:space="0" w:color="auto"/>
            </w:tcBorders>
            <w:vAlign w:val="center"/>
            <w:hideMark/>
          </w:tcPr>
          <w:p w14:paraId="6C8FA2D2" w14:textId="77777777" w:rsidR="00CA3CA3" w:rsidRPr="001128E3" w:rsidRDefault="00CA3CA3" w:rsidP="00CA3CA3">
            <w:pPr>
              <w:spacing w:after="0" w:line="360" w:lineRule="auto"/>
              <w:rPr>
                <w:rFonts w:ascii="Times New Roman" w:eastAsia="Times New Roman" w:hAnsi="Times New Roman" w:cs="Times New Roman"/>
                <w:sz w:val="20"/>
                <w:szCs w:val="20"/>
                <w:lang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5D665051" w14:textId="77777777" w:rsidR="00CA3CA3" w:rsidRPr="001128E3" w:rsidRDefault="00CA3CA3" w:rsidP="00CA3CA3">
            <w:pPr>
              <w:spacing w:after="0" w:line="360" w:lineRule="auto"/>
              <w:rPr>
                <w:rFonts w:ascii="Times New Roman" w:eastAsia="Times New Roman" w:hAnsi="Times New Roman" w:cs="Times New Roman"/>
                <w:sz w:val="20"/>
                <w:szCs w:val="20"/>
                <w:lang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39242159" w14:textId="77777777" w:rsidR="00CA3CA3" w:rsidRPr="001128E3" w:rsidRDefault="00CA3CA3" w:rsidP="00CA3CA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10.03</w:t>
            </w:r>
          </w:p>
        </w:tc>
        <w:tc>
          <w:tcPr>
            <w:tcW w:w="1869" w:type="dxa"/>
            <w:tcBorders>
              <w:top w:val="nil"/>
              <w:left w:val="nil"/>
              <w:bottom w:val="single" w:sz="4" w:space="0" w:color="auto"/>
              <w:right w:val="single" w:sz="4" w:space="0" w:color="auto"/>
            </w:tcBorders>
            <w:shd w:val="clear" w:color="auto" w:fill="F2F2F2" w:themeFill="background1" w:themeFillShade="F2"/>
            <w:noWrap/>
            <w:vAlign w:val="center"/>
            <w:hideMark/>
          </w:tcPr>
          <w:p w14:paraId="3A2018B7" w14:textId="77777777" w:rsidR="00CA3CA3" w:rsidRPr="001128E3" w:rsidRDefault="00CA3CA3" w:rsidP="00CA3CA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253" w:type="dxa"/>
            <w:tcBorders>
              <w:top w:val="nil"/>
              <w:left w:val="nil"/>
              <w:bottom w:val="single" w:sz="4" w:space="0" w:color="auto"/>
              <w:right w:val="single" w:sz="4" w:space="0" w:color="auto"/>
            </w:tcBorders>
            <w:shd w:val="clear" w:color="auto" w:fill="F2F2F2" w:themeFill="background1" w:themeFillShade="F2"/>
            <w:vAlign w:val="center"/>
            <w:hideMark/>
          </w:tcPr>
          <w:p w14:paraId="7C6105F5" w14:textId="72A08302" w:rsidR="00CA3CA3" w:rsidRPr="001128E3" w:rsidRDefault="00CA3CA3" w:rsidP="00CA3CA3">
            <w:pPr>
              <w:spacing w:after="0" w:line="360" w:lineRule="auto"/>
              <w:rPr>
                <w:rFonts w:ascii="Times New Roman" w:eastAsia="Times New Roman" w:hAnsi="Times New Roman" w:cs="Times New Roman"/>
                <w:sz w:val="20"/>
                <w:szCs w:val="20"/>
                <w:lang w:val="en-US" w:eastAsia="pt-BR"/>
              </w:rPr>
            </w:pPr>
            <w:r w:rsidRPr="001128E3">
              <w:rPr>
                <w:rFonts w:ascii="Times New Roman" w:eastAsia="Times New Roman" w:hAnsi="Times New Roman" w:cs="Times New Roman"/>
                <w:sz w:val="20"/>
                <w:szCs w:val="20"/>
                <w:lang w:val="en-US" w:eastAsia="pt-BR"/>
              </w:rPr>
              <w:t>Only need waybill issued by any vet without restriction</w:t>
            </w:r>
            <w:r>
              <w:rPr>
                <w:rFonts w:ascii="Times New Roman" w:eastAsia="Times New Roman" w:hAnsi="Times New Roman" w:cs="Times New Roman"/>
                <w:sz w:val="20"/>
                <w:szCs w:val="20"/>
                <w:lang w:val="en-US" w:eastAsia="pt-BR"/>
              </w:rPr>
              <w:t xml:space="preserve"> (Normative Instruction IBAMA 07/2015)</w:t>
            </w:r>
          </w:p>
        </w:tc>
      </w:tr>
      <w:tr w:rsidR="00CA3CA3" w:rsidRPr="00611B4D" w14:paraId="2F9F3E4A" w14:textId="77777777" w:rsidTr="00945926">
        <w:trPr>
          <w:trHeight w:val="300"/>
        </w:trPr>
        <w:tc>
          <w:tcPr>
            <w:tcW w:w="763" w:type="dxa"/>
            <w:vMerge/>
            <w:tcBorders>
              <w:top w:val="nil"/>
              <w:left w:val="single" w:sz="4" w:space="0" w:color="auto"/>
              <w:bottom w:val="single" w:sz="4" w:space="0" w:color="000000"/>
              <w:right w:val="single" w:sz="4" w:space="0" w:color="auto"/>
            </w:tcBorders>
            <w:vAlign w:val="center"/>
            <w:hideMark/>
          </w:tcPr>
          <w:p w14:paraId="62FAF61A" w14:textId="77777777" w:rsidR="00CA3CA3" w:rsidRPr="001128E3" w:rsidRDefault="00CA3CA3" w:rsidP="00CA3CA3">
            <w:pPr>
              <w:spacing w:after="0" w:line="360" w:lineRule="auto"/>
              <w:rPr>
                <w:rFonts w:ascii="Times New Roman" w:eastAsia="Times New Roman" w:hAnsi="Times New Roman" w:cs="Times New Roman"/>
                <w:sz w:val="20"/>
                <w:szCs w:val="20"/>
                <w:lang w:val="en-US"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50C037E2" w14:textId="77777777" w:rsidR="00CA3CA3" w:rsidRPr="001128E3" w:rsidRDefault="00CA3CA3" w:rsidP="00CA3CA3">
            <w:pPr>
              <w:spacing w:after="0" w:line="360" w:lineRule="auto"/>
              <w:rPr>
                <w:rFonts w:ascii="Times New Roman" w:eastAsia="Times New Roman" w:hAnsi="Times New Roman" w:cs="Times New Roman"/>
                <w:sz w:val="20"/>
                <w:szCs w:val="20"/>
                <w:lang w:val="en-US" w:eastAsia="pt-BR"/>
              </w:rPr>
            </w:pPr>
          </w:p>
        </w:tc>
        <w:tc>
          <w:tcPr>
            <w:tcW w:w="590" w:type="dxa"/>
            <w:tcBorders>
              <w:top w:val="nil"/>
              <w:left w:val="nil"/>
              <w:bottom w:val="single" w:sz="4" w:space="0" w:color="auto"/>
              <w:right w:val="single" w:sz="4" w:space="0" w:color="auto"/>
            </w:tcBorders>
            <w:shd w:val="clear" w:color="auto" w:fill="auto"/>
            <w:noWrap/>
            <w:vAlign w:val="center"/>
            <w:hideMark/>
          </w:tcPr>
          <w:p w14:paraId="792CBD47" w14:textId="77777777" w:rsidR="00CA3CA3" w:rsidRPr="001128E3" w:rsidRDefault="00CA3CA3" w:rsidP="00CA3CA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10.04</w:t>
            </w:r>
          </w:p>
        </w:tc>
        <w:tc>
          <w:tcPr>
            <w:tcW w:w="1869" w:type="dxa"/>
            <w:tcBorders>
              <w:top w:val="nil"/>
              <w:left w:val="nil"/>
              <w:bottom w:val="single" w:sz="4" w:space="0" w:color="auto"/>
              <w:right w:val="single" w:sz="4" w:space="0" w:color="auto"/>
            </w:tcBorders>
            <w:shd w:val="clear" w:color="auto" w:fill="F2F2F2" w:themeFill="background1" w:themeFillShade="F2"/>
            <w:noWrap/>
            <w:vAlign w:val="center"/>
            <w:hideMark/>
          </w:tcPr>
          <w:p w14:paraId="44664760" w14:textId="77777777" w:rsidR="00CA3CA3" w:rsidRPr="001128E3" w:rsidRDefault="00CA3CA3" w:rsidP="00CA3CA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No</w:t>
            </w:r>
          </w:p>
        </w:tc>
        <w:tc>
          <w:tcPr>
            <w:tcW w:w="4253" w:type="dxa"/>
            <w:tcBorders>
              <w:top w:val="nil"/>
              <w:left w:val="nil"/>
              <w:bottom w:val="single" w:sz="4" w:space="0" w:color="auto"/>
              <w:right w:val="single" w:sz="4" w:space="0" w:color="auto"/>
            </w:tcBorders>
            <w:shd w:val="clear" w:color="auto" w:fill="F2F2F2" w:themeFill="background1" w:themeFillShade="F2"/>
            <w:vAlign w:val="center"/>
            <w:hideMark/>
          </w:tcPr>
          <w:p w14:paraId="22CD0E03" w14:textId="7527ED2C" w:rsidR="00CA3CA3" w:rsidRPr="00CA3CA3" w:rsidRDefault="00293A9A" w:rsidP="00CA3CA3">
            <w:pPr>
              <w:spacing w:after="0" w:line="360" w:lineRule="auto"/>
              <w:rPr>
                <w:rFonts w:ascii="Times New Roman" w:eastAsia="Times New Roman" w:hAnsi="Times New Roman" w:cs="Times New Roman"/>
                <w:sz w:val="20"/>
                <w:szCs w:val="20"/>
                <w:lang w:val="en-GB" w:eastAsia="pt-BR"/>
              </w:rPr>
            </w:pPr>
            <w:r>
              <w:rPr>
                <w:rFonts w:ascii="Times New Roman" w:eastAsia="Times New Roman" w:hAnsi="Times New Roman" w:cs="Times New Roman"/>
                <w:sz w:val="20"/>
                <w:szCs w:val="20"/>
                <w:lang w:val="en-GB" w:eastAsia="pt-BR"/>
              </w:rPr>
              <w:t>Import and sale not allowed by Ordinance IBAMA 93/1998</w:t>
            </w:r>
          </w:p>
        </w:tc>
      </w:tr>
    </w:tbl>
    <w:p w14:paraId="0B257560" w14:textId="77777777" w:rsidR="00CD7E1D" w:rsidRPr="001128E3" w:rsidRDefault="00CD7E1D" w:rsidP="001128E3">
      <w:pPr>
        <w:spacing w:after="0" w:line="360" w:lineRule="auto"/>
        <w:jc w:val="both"/>
        <w:rPr>
          <w:rFonts w:ascii="Times New Roman" w:hAnsi="Times New Roman" w:cs="Times New Roman"/>
          <w:sz w:val="20"/>
          <w:szCs w:val="20"/>
          <w:lang w:val="en-US"/>
        </w:rPr>
      </w:pPr>
    </w:p>
    <w:p w14:paraId="3714AB35" w14:textId="5E34E5B8" w:rsidR="00EA1E6E" w:rsidRPr="006C2829" w:rsidRDefault="00EA1E6E" w:rsidP="006C2829">
      <w:pPr>
        <w:spacing w:after="0" w:line="360" w:lineRule="auto"/>
        <w:rPr>
          <w:rFonts w:ascii="Times New Roman" w:hAnsi="Times New Roman" w:cs="Times New Roman"/>
          <w:sz w:val="24"/>
          <w:szCs w:val="24"/>
          <w:lang w:val="en-US"/>
        </w:rPr>
      </w:pPr>
      <w:r w:rsidRPr="006C2829">
        <w:rPr>
          <w:rFonts w:ascii="Times New Roman" w:hAnsi="Times New Roman" w:cs="Times New Roman"/>
          <w:sz w:val="24"/>
          <w:szCs w:val="24"/>
          <w:lang w:val="en-US"/>
        </w:rPr>
        <w:t xml:space="preserve">Table 7: </w:t>
      </w:r>
      <w:r w:rsidR="00856873" w:rsidRPr="006C2829">
        <w:rPr>
          <w:rFonts w:ascii="Times New Roman" w:hAnsi="Times New Roman" w:cs="Times New Roman"/>
          <w:sz w:val="24"/>
          <w:szCs w:val="24"/>
          <w:lang w:val="en-US"/>
        </w:rPr>
        <w:t>Risk Assessment (Pereira and Ziller</w:t>
      </w:r>
      <w:r w:rsidR="00C62356">
        <w:rPr>
          <w:rFonts w:ascii="Times New Roman" w:hAnsi="Times New Roman" w:cs="Times New Roman"/>
          <w:sz w:val="24"/>
          <w:szCs w:val="24"/>
          <w:lang w:val="en-US"/>
        </w:rPr>
        <w:t>, 2</w:t>
      </w:r>
      <w:r w:rsidR="00856873" w:rsidRPr="006C2829">
        <w:rPr>
          <w:rFonts w:ascii="Times New Roman" w:hAnsi="Times New Roman" w:cs="Times New Roman"/>
          <w:sz w:val="24"/>
          <w:szCs w:val="24"/>
          <w:lang w:val="en-US"/>
        </w:rPr>
        <w:t xml:space="preserve">008) for invasion of the </w:t>
      </w:r>
      <w:r w:rsidR="00CF4990" w:rsidRPr="006C2829">
        <w:rPr>
          <w:rFonts w:ascii="Times New Roman" w:hAnsi="Times New Roman" w:cs="Times New Roman"/>
          <w:sz w:val="24"/>
          <w:szCs w:val="24"/>
          <w:lang w:val="en-US"/>
        </w:rPr>
        <w:t>s</w:t>
      </w:r>
      <w:r w:rsidR="00856873" w:rsidRPr="006C2829">
        <w:rPr>
          <w:rFonts w:ascii="Times New Roman" w:hAnsi="Times New Roman" w:cs="Times New Roman"/>
          <w:sz w:val="24"/>
          <w:szCs w:val="24"/>
          <w:lang w:val="en-US"/>
        </w:rPr>
        <w:t xml:space="preserve">toat </w:t>
      </w:r>
      <w:r w:rsidR="00856873" w:rsidRPr="006C2829">
        <w:rPr>
          <w:rFonts w:ascii="Times New Roman" w:hAnsi="Times New Roman" w:cs="Times New Roman"/>
          <w:i/>
          <w:sz w:val="24"/>
          <w:szCs w:val="24"/>
          <w:lang w:val="en-US"/>
        </w:rPr>
        <w:t>Mustela erminea</w:t>
      </w:r>
      <w:r w:rsidR="00856873" w:rsidRPr="006C2829">
        <w:rPr>
          <w:rFonts w:ascii="Times New Roman" w:hAnsi="Times New Roman" w:cs="Times New Roman"/>
          <w:sz w:val="24"/>
          <w:szCs w:val="24"/>
          <w:lang w:val="en-US"/>
        </w:rPr>
        <w:t xml:space="preserve"> in Brazilian territory.</w:t>
      </w:r>
    </w:p>
    <w:tbl>
      <w:tblPr>
        <w:tblW w:w="8871" w:type="dxa"/>
        <w:tblInd w:w="55" w:type="dxa"/>
        <w:tblLayout w:type="fixed"/>
        <w:tblCellMar>
          <w:left w:w="70" w:type="dxa"/>
          <w:right w:w="70" w:type="dxa"/>
        </w:tblCellMar>
        <w:tblLook w:val="04A0" w:firstRow="1" w:lastRow="0" w:firstColumn="1" w:lastColumn="0" w:noHBand="0" w:noVBand="1"/>
      </w:tblPr>
      <w:tblGrid>
        <w:gridCol w:w="763"/>
        <w:gridCol w:w="1329"/>
        <w:gridCol w:w="50"/>
        <w:gridCol w:w="540"/>
        <w:gridCol w:w="1869"/>
        <w:gridCol w:w="4320"/>
      </w:tblGrid>
      <w:tr w:rsidR="002534F4" w:rsidRPr="00611B4D" w14:paraId="1DC67191" w14:textId="77777777" w:rsidTr="00171D52">
        <w:trPr>
          <w:trHeight w:val="285"/>
        </w:trPr>
        <w:tc>
          <w:tcPr>
            <w:tcW w:w="8871"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EF8E719" w14:textId="3AB62ED9" w:rsidR="002534F4" w:rsidRPr="004E7F19" w:rsidRDefault="00171D52" w:rsidP="001128E3">
            <w:pPr>
              <w:spacing w:after="0" w:line="360" w:lineRule="auto"/>
              <w:jc w:val="center"/>
              <w:rPr>
                <w:rFonts w:ascii="Times New Roman" w:eastAsia="Times New Roman" w:hAnsi="Times New Roman" w:cs="Times New Roman"/>
                <w:b/>
                <w:bCs/>
                <w:sz w:val="20"/>
                <w:szCs w:val="20"/>
                <w:lang w:val="en-US" w:eastAsia="pt-BR"/>
              </w:rPr>
            </w:pPr>
            <w:r w:rsidRPr="00171D52">
              <w:rPr>
                <w:rFonts w:ascii="Times New Roman" w:eastAsia="Times New Roman" w:hAnsi="Times New Roman" w:cs="Times New Roman"/>
                <w:b/>
                <w:bCs/>
                <w:sz w:val="20"/>
                <w:szCs w:val="20"/>
                <w:lang w:val="en-US"/>
              </w:rPr>
              <w:t>THE HORUS INSTITUTE FOR ENVIRONMENTAL CONSERVATION AND DEVELOPMENT</w:t>
            </w:r>
          </w:p>
        </w:tc>
      </w:tr>
      <w:tr w:rsidR="002534F4" w:rsidRPr="001128E3" w14:paraId="45C805F5" w14:textId="77777777" w:rsidTr="00171D52">
        <w:trPr>
          <w:trHeight w:val="255"/>
        </w:trPr>
        <w:tc>
          <w:tcPr>
            <w:tcW w:w="8871" w:type="dxa"/>
            <w:gridSpan w:val="6"/>
            <w:tcBorders>
              <w:top w:val="single" w:sz="4" w:space="0" w:color="auto"/>
              <w:left w:val="single" w:sz="4" w:space="0" w:color="auto"/>
              <w:bottom w:val="single" w:sz="4" w:space="0" w:color="auto"/>
              <w:right w:val="single" w:sz="4" w:space="0" w:color="000000"/>
            </w:tcBorders>
            <w:shd w:val="clear" w:color="auto" w:fill="000000" w:themeFill="text1"/>
            <w:vAlign w:val="center"/>
            <w:hideMark/>
          </w:tcPr>
          <w:p w14:paraId="60FF8617" w14:textId="77777777" w:rsidR="002534F4" w:rsidRPr="004E7F19" w:rsidRDefault="002534F4" w:rsidP="001128E3">
            <w:pPr>
              <w:spacing w:after="0" w:line="360" w:lineRule="auto"/>
              <w:rPr>
                <w:rFonts w:ascii="Times New Roman" w:eastAsia="Times New Roman" w:hAnsi="Times New Roman" w:cs="Times New Roman"/>
                <w:b/>
                <w:bCs/>
                <w:sz w:val="20"/>
                <w:szCs w:val="20"/>
                <w:lang w:eastAsia="pt-BR"/>
              </w:rPr>
            </w:pPr>
            <w:r w:rsidRPr="004E7F19">
              <w:rPr>
                <w:rFonts w:ascii="Times New Roman" w:eastAsia="Times New Roman" w:hAnsi="Times New Roman" w:cs="Times New Roman"/>
                <w:b/>
                <w:bCs/>
                <w:sz w:val="20"/>
                <w:szCs w:val="20"/>
                <w:lang w:eastAsia="pt-BR"/>
              </w:rPr>
              <w:t>RESULT</w:t>
            </w:r>
          </w:p>
        </w:tc>
      </w:tr>
      <w:tr w:rsidR="002534F4" w:rsidRPr="001128E3" w14:paraId="2E25C474" w14:textId="77777777" w:rsidTr="00171D52">
        <w:trPr>
          <w:trHeight w:val="510"/>
        </w:trPr>
        <w:tc>
          <w:tcPr>
            <w:tcW w:w="2682" w:type="dxa"/>
            <w:gridSpan w:val="4"/>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25996D89" w14:textId="77777777" w:rsidR="002534F4" w:rsidRPr="004E7F19" w:rsidRDefault="002534F4" w:rsidP="001128E3">
            <w:pPr>
              <w:spacing w:after="0" w:line="360" w:lineRule="auto"/>
              <w:jc w:val="center"/>
              <w:rPr>
                <w:rFonts w:ascii="Times New Roman" w:eastAsia="Times New Roman" w:hAnsi="Times New Roman" w:cs="Times New Roman"/>
                <w:b/>
                <w:bCs/>
                <w:sz w:val="20"/>
                <w:szCs w:val="20"/>
                <w:lang w:eastAsia="pt-BR"/>
              </w:rPr>
            </w:pPr>
            <w:r w:rsidRPr="004E7F19">
              <w:rPr>
                <w:rFonts w:ascii="Times New Roman" w:eastAsia="Times New Roman" w:hAnsi="Times New Roman" w:cs="Times New Roman"/>
                <w:b/>
                <w:bCs/>
                <w:sz w:val="20"/>
                <w:szCs w:val="20"/>
                <w:lang w:eastAsia="pt-BR"/>
              </w:rPr>
              <w:t>Pontuation: 68.5</w:t>
            </w:r>
          </w:p>
        </w:tc>
        <w:tc>
          <w:tcPr>
            <w:tcW w:w="1869" w:type="dxa"/>
            <w:tcBorders>
              <w:top w:val="nil"/>
              <w:left w:val="nil"/>
              <w:bottom w:val="single" w:sz="4" w:space="0" w:color="auto"/>
              <w:right w:val="single" w:sz="4" w:space="0" w:color="auto"/>
            </w:tcBorders>
            <w:shd w:val="clear" w:color="auto" w:fill="000000" w:themeFill="text1"/>
            <w:vAlign w:val="center"/>
            <w:hideMark/>
          </w:tcPr>
          <w:p w14:paraId="0A0BD8F8" w14:textId="77777777" w:rsidR="002534F4" w:rsidRPr="004E7F19" w:rsidRDefault="002534F4" w:rsidP="001128E3">
            <w:pPr>
              <w:spacing w:after="0" w:line="360" w:lineRule="auto"/>
              <w:jc w:val="center"/>
              <w:rPr>
                <w:rFonts w:ascii="Times New Roman" w:eastAsia="Times New Roman" w:hAnsi="Times New Roman" w:cs="Times New Roman"/>
                <w:b/>
                <w:bCs/>
                <w:sz w:val="20"/>
                <w:szCs w:val="20"/>
                <w:lang w:eastAsia="pt-BR"/>
              </w:rPr>
            </w:pPr>
            <w:r w:rsidRPr="004E7F19">
              <w:rPr>
                <w:rFonts w:ascii="Times New Roman" w:eastAsia="Times New Roman" w:hAnsi="Times New Roman" w:cs="Times New Roman"/>
                <w:b/>
                <w:bCs/>
                <w:sz w:val="20"/>
                <w:szCs w:val="20"/>
                <w:lang w:eastAsia="pt-BR"/>
              </w:rPr>
              <w:t>Valid Avaliation (&gt;70% of answers)</w:t>
            </w:r>
          </w:p>
        </w:tc>
        <w:tc>
          <w:tcPr>
            <w:tcW w:w="4320" w:type="dxa"/>
            <w:tcBorders>
              <w:top w:val="nil"/>
              <w:left w:val="nil"/>
              <w:bottom w:val="single" w:sz="4" w:space="0" w:color="auto"/>
              <w:right w:val="single" w:sz="4" w:space="0" w:color="auto"/>
            </w:tcBorders>
            <w:shd w:val="clear" w:color="auto" w:fill="000000" w:themeFill="text1"/>
            <w:vAlign w:val="center"/>
            <w:hideMark/>
          </w:tcPr>
          <w:p w14:paraId="038F5E6A" w14:textId="77777777" w:rsidR="002534F4" w:rsidRPr="004E7F19" w:rsidRDefault="002534F4" w:rsidP="001128E3">
            <w:pPr>
              <w:spacing w:after="0" w:line="360" w:lineRule="auto"/>
              <w:jc w:val="center"/>
              <w:rPr>
                <w:rFonts w:ascii="Times New Roman" w:eastAsia="Times New Roman" w:hAnsi="Times New Roman" w:cs="Times New Roman"/>
                <w:b/>
                <w:bCs/>
                <w:sz w:val="20"/>
                <w:szCs w:val="20"/>
                <w:lang w:eastAsia="pt-BR"/>
              </w:rPr>
            </w:pPr>
            <w:r w:rsidRPr="004E7F19">
              <w:rPr>
                <w:rFonts w:ascii="Times New Roman" w:eastAsia="Times New Roman" w:hAnsi="Times New Roman" w:cs="Times New Roman"/>
                <w:b/>
                <w:bCs/>
                <w:sz w:val="20"/>
                <w:szCs w:val="20"/>
                <w:lang w:eastAsia="pt-BR"/>
              </w:rPr>
              <w:t>High Risk</w:t>
            </w:r>
          </w:p>
        </w:tc>
      </w:tr>
      <w:tr w:rsidR="002534F4" w:rsidRPr="00611B4D" w14:paraId="4756EF61" w14:textId="77777777" w:rsidTr="00171D52">
        <w:trPr>
          <w:trHeight w:val="285"/>
        </w:trPr>
        <w:tc>
          <w:tcPr>
            <w:tcW w:w="8871"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9EE559A" w14:textId="731E9B0A" w:rsidR="002534F4" w:rsidRPr="004E7F19" w:rsidRDefault="007D25E9" w:rsidP="001128E3">
            <w:pPr>
              <w:spacing w:after="0" w:line="360" w:lineRule="auto"/>
              <w:jc w:val="center"/>
              <w:rPr>
                <w:rFonts w:ascii="Times New Roman" w:eastAsia="Times New Roman" w:hAnsi="Times New Roman" w:cs="Times New Roman"/>
                <w:b/>
                <w:bCs/>
                <w:sz w:val="20"/>
                <w:szCs w:val="20"/>
                <w:lang w:val="en-US" w:eastAsia="pt-BR"/>
              </w:rPr>
            </w:pPr>
            <w:r w:rsidRPr="00171D52">
              <w:rPr>
                <w:rFonts w:ascii="Times New Roman" w:eastAsia="Times New Roman" w:hAnsi="Times New Roman" w:cs="Times New Roman"/>
                <w:b/>
                <w:bCs/>
                <w:sz w:val="20"/>
                <w:szCs w:val="20"/>
                <w:lang w:val="en-US"/>
              </w:rPr>
              <w:t>RISK ASSESSMENT FOR NON-NATIVE TERRESTRIAL VERTEBRATES</w:t>
            </w:r>
          </w:p>
        </w:tc>
      </w:tr>
      <w:tr w:rsidR="002534F4" w:rsidRPr="001128E3" w14:paraId="01653349" w14:textId="77777777" w:rsidTr="00171D52">
        <w:trPr>
          <w:trHeight w:val="540"/>
        </w:trPr>
        <w:tc>
          <w:tcPr>
            <w:tcW w:w="763"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D2A2E95" w14:textId="77777777" w:rsidR="002534F4" w:rsidRPr="004E7F19" w:rsidRDefault="002534F4" w:rsidP="001128E3">
            <w:pPr>
              <w:spacing w:after="0" w:line="360" w:lineRule="auto"/>
              <w:jc w:val="center"/>
              <w:rPr>
                <w:rFonts w:ascii="Times New Roman" w:eastAsia="Times New Roman" w:hAnsi="Times New Roman" w:cs="Times New Roman"/>
                <w:b/>
                <w:bCs/>
                <w:sz w:val="20"/>
                <w:szCs w:val="20"/>
                <w:lang w:eastAsia="pt-BR"/>
              </w:rPr>
            </w:pPr>
            <w:r w:rsidRPr="004E7F19">
              <w:rPr>
                <w:rFonts w:ascii="Times New Roman" w:eastAsia="Times New Roman" w:hAnsi="Times New Roman" w:cs="Times New Roman"/>
                <w:b/>
                <w:bCs/>
                <w:sz w:val="20"/>
                <w:szCs w:val="20"/>
                <w:lang w:eastAsia="pt-BR"/>
              </w:rPr>
              <w:t>Section</w:t>
            </w:r>
          </w:p>
        </w:tc>
        <w:tc>
          <w:tcPr>
            <w:tcW w:w="1379" w:type="dxa"/>
            <w:gridSpan w:val="2"/>
            <w:tcBorders>
              <w:top w:val="nil"/>
              <w:left w:val="nil"/>
              <w:bottom w:val="single" w:sz="4" w:space="0" w:color="auto"/>
              <w:right w:val="single" w:sz="4" w:space="0" w:color="auto"/>
            </w:tcBorders>
            <w:shd w:val="clear" w:color="auto" w:fill="BFBFBF" w:themeFill="background1" w:themeFillShade="BF"/>
            <w:vAlign w:val="center"/>
            <w:hideMark/>
          </w:tcPr>
          <w:p w14:paraId="0649FBE0" w14:textId="77777777" w:rsidR="002534F4" w:rsidRPr="004E7F19" w:rsidRDefault="002534F4" w:rsidP="001128E3">
            <w:pPr>
              <w:spacing w:after="0" w:line="360" w:lineRule="auto"/>
              <w:jc w:val="center"/>
              <w:rPr>
                <w:rFonts w:ascii="Times New Roman" w:eastAsia="Times New Roman" w:hAnsi="Times New Roman" w:cs="Times New Roman"/>
                <w:b/>
                <w:bCs/>
                <w:sz w:val="20"/>
                <w:szCs w:val="20"/>
                <w:lang w:eastAsia="pt-BR"/>
              </w:rPr>
            </w:pPr>
            <w:r w:rsidRPr="004E7F19">
              <w:rPr>
                <w:rFonts w:ascii="Times New Roman" w:eastAsia="Times New Roman" w:hAnsi="Times New Roman" w:cs="Times New Roman"/>
                <w:b/>
                <w:bCs/>
                <w:sz w:val="20"/>
                <w:szCs w:val="20"/>
                <w:lang w:eastAsia="pt-BR"/>
              </w:rPr>
              <w:t>Group</w:t>
            </w:r>
          </w:p>
        </w:tc>
        <w:tc>
          <w:tcPr>
            <w:tcW w:w="540" w:type="dxa"/>
            <w:tcBorders>
              <w:top w:val="nil"/>
              <w:left w:val="nil"/>
              <w:bottom w:val="single" w:sz="4" w:space="0" w:color="auto"/>
              <w:right w:val="single" w:sz="4" w:space="0" w:color="auto"/>
            </w:tcBorders>
            <w:shd w:val="clear" w:color="auto" w:fill="BFBFBF" w:themeFill="background1" w:themeFillShade="BF"/>
            <w:noWrap/>
            <w:vAlign w:val="center"/>
            <w:hideMark/>
          </w:tcPr>
          <w:p w14:paraId="5F5069A9" w14:textId="77777777" w:rsidR="002534F4" w:rsidRPr="004E7F19" w:rsidRDefault="002534F4" w:rsidP="001128E3">
            <w:pPr>
              <w:spacing w:after="0" w:line="360" w:lineRule="auto"/>
              <w:rPr>
                <w:rFonts w:ascii="Times New Roman" w:eastAsia="Times New Roman" w:hAnsi="Times New Roman" w:cs="Times New Roman"/>
                <w:b/>
                <w:bCs/>
                <w:sz w:val="20"/>
                <w:szCs w:val="20"/>
                <w:lang w:eastAsia="pt-BR"/>
              </w:rPr>
            </w:pPr>
            <w:r w:rsidRPr="004E7F19">
              <w:rPr>
                <w:rFonts w:ascii="Times New Roman" w:eastAsia="Times New Roman" w:hAnsi="Times New Roman" w:cs="Times New Roman"/>
                <w:b/>
                <w:bCs/>
                <w:sz w:val="20"/>
                <w:szCs w:val="20"/>
                <w:lang w:eastAsia="pt-BR"/>
              </w:rPr>
              <w:t> </w:t>
            </w:r>
          </w:p>
        </w:tc>
        <w:tc>
          <w:tcPr>
            <w:tcW w:w="1869" w:type="dxa"/>
            <w:tcBorders>
              <w:top w:val="nil"/>
              <w:left w:val="nil"/>
              <w:bottom w:val="single" w:sz="4" w:space="0" w:color="auto"/>
              <w:right w:val="single" w:sz="4" w:space="0" w:color="auto"/>
            </w:tcBorders>
            <w:shd w:val="clear" w:color="auto" w:fill="BFBFBF" w:themeFill="background1" w:themeFillShade="BF"/>
            <w:vAlign w:val="center"/>
            <w:hideMark/>
          </w:tcPr>
          <w:p w14:paraId="2AF25575" w14:textId="77777777" w:rsidR="002534F4" w:rsidRPr="004E7F19" w:rsidRDefault="002534F4" w:rsidP="001128E3">
            <w:pPr>
              <w:spacing w:after="0" w:line="360" w:lineRule="auto"/>
              <w:rPr>
                <w:rFonts w:ascii="Times New Roman" w:eastAsia="Times New Roman" w:hAnsi="Times New Roman" w:cs="Times New Roman"/>
                <w:b/>
                <w:bCs/>
                <w:sz w:val="20"/>
                <w:szCs w:val="20"/>
                <w:lang w:eastAsia="pt-BR"/>
              </w:rPr>
            </w:pPr>
            <w:r w:rsidRPr="004E7F19">
              <w:rPr>
                <w:rFonts w:ascii="Times New Roman" w:eastAsia="Times New Roman" w:hAnsi="Times New Roman" w:cs="Times New Roman"/>
                <w:b/>
                <w:bCs/>
                <w:sz w:val="20"/>
                <w:szCs w:val="20"/>
                <w:lang w:eastAsia="pt-BR"/>
              </w:rPr>
              <w:t xml:space="preserve">Answers         </w:t>
            </w:r>
            <w:r w:rsidRPr="004E7F19">
              <w:rPr>
                <w:rFonts w:ascii="Times New Roman" w:eastAsia="Times New Roman" w:hAnsi="Times New Roman" w:cs="Times New Roman"/>
                <w:b/>
                <w:bCs/>
                <w:i/>
                <w:iCs/>
                <w:sz w:val="20"/>
                <w:szCs w:val="20"/>
                <w:lang w:eastAsia="pt-BR"/>
              </w:rPr>
              <w:t>Mustela erminea</w:t>
            </w:r>
          </w:p>
        </w:tc>
        <w:tc>
          <w:tcPr>
            <w:tcW w:w="4320" w:type="dxa"/>
            <w:tcBorders>
              <w:top w:val="nil"/>
              <w:left w:val="nil"/>
              <w:bottom w:val="single" w:sz="4" w:space="0" w:color="auto"/>
              <w:right w:val="single" w:sz="4" w:space="0" w:color="auto"/>
            </w:tcBorders>
            <w:shd w:val="clear" w:color="auto" w:fill="BFBFBF" w:themeFill="background1" w:themeFillShade="BF"/>
            <w:noWrap/>
            <w:vAlign w:val="center"/>
            <w:hideMark/>
          </w:tcPr>
          <w:p w14:paraId="2DC533E9" w14:textId="77777777" w:rsidR="002534F4" w:rsidRPr="004E7F19" w:rsidRDefault="002534F4" w:rsidP="001128E3">
            <w:pPr>
              <w:spacing w:after="0" w:line="360" w:lineRule="auto"/>
              <w:jc w:val="center"/>
              <w:rPr>
                <w:rFonts w:ascii="Times New Roman" w:eastAsia="Times New Roman" w:hAnsi="Times New Roman" w:cs="Times New Roman"/>
                <w:b/>
                <w:bCs/>
                <w:sz w:val="20"/>
                <w:szCs w:val="20"/>
                <w:lang w:eastAsia="pt-BR"/>
              </w:rPr>
            </w:pPr>
            <w:r w:rsidRPr="004E7F19">
              <w:rPr>
                <w:rFonts w:ascii="Times New Roman" w:eastAsia="Times New Roman" w:hAnsi="Times New Roman" w:cs="Times New Roman"/>
                <w:b/>
                <w:bCs/>
                <w:sz w:val="20"/>
                <w:szCs w:val="20"/>
                <w:lang w:eastAsia="pt-BR"/>
              </w:rPr>
              <w:t>References</w:t>
            </w:r>
          </w:p>
        </w:tc>
      </w:tr>
      <w:tr w:rsidR="002534F4" w:rsidRPr="001128E3" w14:paraId="5E0B6F07" w14:textId="77777777" w:rsidTr="00171D52">
        <w:trPr>
          <w:trHeight w:val="300"/>
        </w:trPr>
        <w:tc>
          <w:tcPr>
            <w:tcW w:w="4551" w:type="dxa"/>
            <w:gridSpan w:val="5"/>
            <w:tcBorders>
              <w:top w:val="single" w:sz="4" w:space="0" w:color="auto"/>
              <w:left w:val="single" w:sz="4" w:space="0" w:color="auto"/>
              <w:bottom w:val="single" w:sz="4" w:space="0" w:color="auto"/>
              <w:right w:val="single" w:sz="4" w:space="0" w:color="000000"/>
            </w:tcBorders>
            <w:shd w:val="clear" w:color="auto" w:fill="000000" w:themeFill="text1"/>
            <w:vAlign w:val="center"/>
            <w:hideMark/>
          </w:tcPr>
          <w:p w14:paraId="226D2F7E" w14:textId="5E2A85D5" w:rsidR="002534F4" w:rsidRPr="001128E3" w:rsidRDefault="007D25E9" w:rsidP="001128E3">
            <w:pPr>
              <w:spacing w:after="0" w:line="360" w:lineRule="auto"/>
              <w:rPr>
                <w:rFonts w:ascii="Times New Roman" w:eastAsia="Times New Roman" w:hAnsi="Times New Roman" w:cs="Times New Roman"/>
                <w:b/>
                <w:bCs/>
                <w:sz w:val="20"/>
                <w:szCs w:val="20"/>
                <w:lang w:eastAsia="pt-BR"/>
              </w:rPr>
            </w:pPr>
            <w:r>
              <w:rPr>
                <w:rFonts w:ascii="Times New Roman" w:eastAsia="Times New Roman" w:hAnsi="Times New Roman" w:cs="Times New Roman"/>
                <w:b/>
                <w:bCs/>
                <w:sz w:val="20"/>
                <w:szCs w:val="20"/>
                <w:lang w:eastAsia="pt-BR"/>
              </w:rPr>
              <w:t>Biological and ecological features</w:t>
            </w:r>
          </w:p>
        </w:tc>
        <w:tc>
          <w:tcPr>
            <w:tcW w:w="4320" w:type="dxa"/>
            <w:tcBorders>
              <w:top w:val="nil"/>
              <w:left w:val="nil"/>
              <w:bottom w:val="single" w:sz="4" w:space="0" w:color="auto"/>
              <w:right w:val="single" w:sz="4" w:space="0" w:color="auto"/>
            </w:tcBorders>
            <w:shd w:val="clear" w:color="auto" w:fill="000000" w:themeFill="text1"/>
            <w:vAlign w:val="center"/>
            <w:hideMark/>
          </w:tcPr>
          <w:p w14:paraId="51C3C28D" w14:textId="77777777" w:rsidR="002534F4" w:rsidRPr="001128E3" w:rsidRDefault="002534F4" w:rsidP="001128E3">
            <w:pPr>
              <w:spacing w:after="0" w:line="360" w:lineRule="auto"/>
              <w:rPr>
                <w:rFonts w:ascii="Times New Roman" w:eastAsia="Times New Roman" w:hAnsi="Times New Roman" w:cs="Times New Roman"/>
                <w:b/>
                <w:bCs/>
                <w:sz w:val="20"/>
                <w:szCs w:val="20"/>
                <w:lang w:eastAsia="pt-BR"/>
              </w:rPr>
            </w:pPr>
            <w:r w:rsidRPr="001128E3">
              <w:rPr>
                <w:rFonts w:ascii="Times New Roman" w:eastAsia="Times New Roman" w:hAnsi="Times New Roman" w:cs="Times New Roman"/>
                <w:b/>
                <w:bCs/>
                <w:sz w:val="20"/>
                <w:szCs w:val="20"/>
                <w:lang w:eastAsia="pt-BR"/>
              </w:rPr>
              <w:t> </w:t>
            </w:r>
          </w:p>
        </w:tc>
      </w:tr>
      <w:tr w:rsidR="002534F4" w:rsidRPr="001128E3" w14:paraId="2ED77C08" w14:textId="77777777" w:rsidTr="00171D52">
        <w:trPr>
          <w:trHeight w:val="300"/>
        </w:trPr>
        <w:tc>
          <w:tcPr>
            <w:tcW w:w="76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7AF52EE" w14:textId="77777777" w:rsidR="002534F4" w:rsidRPr="001128E3" w:rsidRDefault="002534F4"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A</w:t>
            </w:r>
          </w:p>
        </w:tc>
        <w:tc>
          <w:tcPr>
            <w:tcW w:w="137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C0D6A2D" w14:textId="77777777" w:rsidR="002534F4" w:rsidRPr="001128E3" w:rsidRDefault="002534F4"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 xml:space="preserve">Reproductive Mechanisms </w:t>
            </w:r>
          </w:p>
        </w:tc>
        <w:tc>
          <w:tcPr>
            <w:tcW w:w="540" w:type="dxa"/>
            <w:tcBorders>
              <w:top w:val="nil"/>
              <w:left w:val="nil"/>
              <w:bottom w:val="single" w:sz="4" w:space="0" w:color="auto"/>
              <w:right w:val="single" w:sz="4" w:space="0" w:color="auto"/>
            </w:tcBorders>
            <w:shd w:val="clear" w:color="auto" w:fill="auto"/>
            <w:noWrap/>
            <w:vAlign w:val="center"/>
            <w:hideMark/>
          </w:tcPr>
          <w:p w14:paraId="49AF019C" w14:textId="77777777" w:rsidR="002534F4" w:rsidRPr="001128E3" w:rsidRDefault="002534F4"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1.01</w:t>
            </w:r>
          </w:p>
        </w:tc>
        <w:tc>
          <w:tcPr>
            <w:tcW w:w="1869" w:type="dxa"/>
            <w:tcBorders>
              <w:top w:val="nil"/>
              <w:left w:val="nil"/>
              <w:bottom w:val="single" w:sz="4" w:space="0" w:color="auto"/>
              <w:right w:val="single" w:sz="4" w:space="0" w:color="auto"/>
            </w:tcBorders>
            <w:shd w:val="clear" w:color="auto" w:fill="F2F2F2" w:themeFill="background1" w:themeFillShade="F2"/>
            <w:noWrap/>
            <w:vAlign w:val="center"/>
            <w:hideMark/>
          </w:tcPr>
          <w:p w14:paraId="59DD9F87" w14:textId="77777777" w:rsidR="002534F4" w:rsidRPr="001128E3" w:rsidRDefault="002534F4"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320" w:type="dxa"/>
            <w:tcBorders>
              <w:top w:val="nil"/>
              <w:left w:val="nil"/>
              <w:bottom w:val="single" w:sz="4" w:space="0" w:color="auto"/>
              <w:right w:val="single" w:sz="4" w:space="0" w:color="auto"/>
            </w:tcBorders>
            <w:shd w:val="clear" w:color="auto" w:fill="F2F2F2" w:themeFill="background1" w:themeFillShade="F2"/>
            <w:hideMark/>
          </w:tcPr>
          <w:p w14:paraId="263DE06D" w14:textId="56B4D6FA" w:rsidR="002534F4" w:rsidRPr="00CF0B78" w:rsidRDefault="002534F4" w:rsidP="001128E3">
            <w:pPr>
              <w:spacing w:after="0" w:line="360" w:lineRule="auto"/>
              <w:rPr>
                <w:rFonts w:ascii="Times New Roman" w:eastAsia="Times New Roman" w:hAnsi="Times New Roman" w:cs="Times New Roman"/>
                <w:sz w:val="20"/>
                <w:szCs w:val="20"/>
                <w:lang w:eastAsia="pt-BR"/>
              </w:rPr>
            </w:pPr>
            <w:r w:rsidRPr="00CF0B78">
              <w:rPr>
                <w:rFonts w:ascii="Times New Roman" w:eastAsia="Times New Roman" w:hAnsi="Times New Roman" w:cs="Times New Roman"/>
                <w:sz w:val="20"/>
                <w:szCs w:val="20"/>
                <w:lang w:eastAsia="pt-BR"/>
              </w:rPr>
              <w:t>(</w:t>
            </w:r>
            <w:r w:rsidR="00C62356">
              <w:rPr>
                <w:rFonts w:ascii="Times New Roman" w:eastAsia="Times New Roman" w:hAnsi="Times New Roman" w:cs="Times New Roman"/>
                <w:sz w:val="20"/>
                <w:szCs w:val="20"/>
                <w:lang w:eastAsia="pt-BR"/>
              </w:rPr>
              <w:t>Long, 2003</w:t>
            </w:r>
            <w:r w:rsidRPr="00CF0B78">
              <w:rPr>
                <w:rFonts w:ascii="Times New Roman" w:eastAsia="Times New Roman" w:hAnsi="Times New Roman" w:cs="Times New Roman"/>
                <w:sz w:val="20"/>
                <w:szCs w:val="20"/>
                <w:lang w:eastAsia="pt-BR"/>
              </w:rPr>
              <w:t>)</w:t>
            </w:r>
          </w:p>
        </w:tc>
      </w:tr>
      <w:tr w:rsidR="002534F4" w:rsidRPr="001128E3" w14:paraId="229CA22E" w14:textId="77777777" w:rsidTr="00171D52">
        <w:trPr>
          <w:trHeight w:val="255"/>
        </w:trPr>
        <w:tc>
          <w:tcPr>
            <w:tcW w:w="763" w:type="dxa"/>
            <w:vMerge/>
            <w:tcBorders>
              <w:top w:val="nil"/>
              <w:left w:val="single" w:sz="4" w:space="0" w:color="auto"/>
              <w:bottom w:val="single" w:sz="4" w:space="0" w:color="000000"/>
              <w:right w:val="single" w:sz="4" w:space="0" w:color="auto"/>
            </w:tcBorders>
            <w:vAlign w:val="center"/>
            <w:hideMark/>
          </w:tcPr>
          <w:p w14:paraId="1BBE0EDB" w14:textId="77777777" w:rsidR="002534F4" w:rsidRPr="001128E3" w:rsidRDefault="002534F4" w:rsidP="001128E3">
            <w:pPr>
              <w:spacing w:after="0" w:line="360" w:lineRule="auto"/>
              <w:rPr>
                <w:rFonts w:ascii="Times New Roman" w:eastAsia="Times New Roman" w:hAnsi="Times New Roman" w:cs="Times New Roman"/>
                <w:sz w:val="20"/>
                <w:szCs w:val="20"/>
                <w:lang w:eastAsia="pt-BR"/>
              </w:rPr>
            </w:pPr>
          </w:p>
        </w:tc>
        <w:tc>
          <w:tcPr>
            <w:tcW w:w="1379" w:type="dxa"/>
            <w:gridSpan w:val="2"/>
            <w:vMerge/>
            <w:tcBorders>
              <w:top w:val="nil"/>
              <w:left w:val="single" w:sz="4" w:space="0" w:color="auto"/>
              <w:bottom w:val="single" w:sz="4" w:space="0" w:color="000000"/>
              <w:right w:val="single" w:sz="4" w:space="0" w:color="auto"/>
            </w:tcBorders>
            <w:vAlign w:val="center"/>
            <w:hideMark/>
          </w:tcPr>
          <w:p w14:paraId="654CBA21" w14:textId="77777777" w:rsidR="002534F4" w:rsidRPr="001128E3" w:rsidRDefault="002534F4" w:rsidP="001128E3">
            <w:pPr>
              <w:spacing w:after="0" w:line="360" w:lineRule="auto"/>
              <w:rPr>
                <w:rFonts w:ascii="Times New Roman" w:eastAsia="Times New Roman" w:hAnsi="Times New Roman" w:cs="Times New Roman"/>
                <w:sz w:val="20"/>
                <w:szCs w:val="20"/>
                <w:lang w:eastAsia="pt-BR"/>
              </w:rPr>
            </w:pPr>
          </w:p>
        </w:tc>
        <w:tc>
          <w:tcPr>
            <w:tcW w:w="540" w:type="dxa"/>
            <w:tcBorders>
              <w:top w:val="nil"/>
              <w:left w:val="nil"/>
              <w:bottom w:val="single" w:sz="4" w:space="0" w:color="auto"/>
              <w:right w:val="single" w:sz="4" w:space="0" w:color="auto"/>
            </w:tcBorders>
            <w:shd w:val="clear" w:color="auto" w:fill="auto"/>
            <w:noWrap/>
            <w:vAlign w:val="center"/>
            <w:hideMark/>
          </w:tcPr>
          <w:p w14:paraId="4B8D6445" w14:textId="77777777" w:rsidR="002534F4" w:rsidRPr="001128E3" w:rsidRDefault="002534F4"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1.02</w:t>
            </w:r>
          </w:p>
        </w:tc>
        <w:tc>
          <w:tcPr>
            <w:tcW w:w="1869" w:type="dxa"/>
            <w:tcBorders>
              <w:top w:val="nil"/>
              <w:left w:val="nil"/>
              <w:bottom w:val="single" w:sz="4" w:space="0" w:color="auto"/>
              <w:right w:val="single" w:sz="4" w:space="0" w:color="auto"/>
            </w:tcBorders>
            <w:shd w:val="clear" w:color="auto" w:fill="F2F2F2" w:themeFill="background1" w:themeFillShade="F2"/>
            <w:noWrap/>
            <w:vAlign w:val="center"/>
            <w:hideMark/>
          </w:tcPr>
          <w:p w14:paraId="0A4C9492" w14:textId="77777777" w:rsidR="002534F4" w:rsidRPr="001128E3" w:rsidRDefault="002534F4"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No</w:t>
            </w:r>
          </w:p>
        </w:tc>
        <w:tc>
          <w:tcPr>
            <w:tcW w:w="4320" w:type="dxa"/>
            <w:tcBorders>
              <w:top w:val="nil"/>
              <w:left w:val="nil"/>
              <w:bottom w:val="single" w:sz="4" w:space="0" w:color="auto"/>
              <w:right w:val="single" w:sz="4" w:space="0" w:color="auto"/>
            </w:tcBorders>
            <w:shd w:val="clear" w:color="auto" w:fill="F2F2F2" w:themeFill="background1" w:themeFillShade="F2"/>
            <w:noWrap/>
            <w:hideMark/>
          </w:tcPr>
          <w:p w14:paraId="36EC4EED" w14:textId="58D9B634" w:rsidR="002534F4" w:rsidRPr="00CF0B78" w:rsidRDefault="002534F4" w:rsidP="000C1057">
            <w:pPr>
              <w:spacing w:after="0" w:line="360" w:lineRule="auto"/>
              <w:jc w:val="both"/>
              <w:rPr>
                <w:rFonts w:ascii="Times New Roman" w:eastAsia="Times New Roman" w:hAnsi="Times New Roman" w:cs="Times New Roman"/>
                <w:sz w:val="20"/>
                <w:szCs w:val="20"/>
                <w:lang w:eastAsia="pt-BR"/>
              </w:rPr>
            </w:pPr>
            <w:r w:rsidRPr="00CF0B78">
              <w:rPr>
                <w:rFonts w:ascii="Times New Roman" w:eastAsia="Times New Roman" w:hAnsi="Times New Roman" w:cs="Times New Roman"/>
                <w:sz w:val="20"/>
                <w:szCs w:val="20"/>
                <w:lang w:eastAsia="pt-BR"/>
              </w:rPr>
              <w:t>(</w:t>
            </w:r>
            <w:r w:rsidR="000C1057" w:rsidRPr="00CF0B78">
              <w:rPr>
                <w:rFonts w:ascii="Times New Roman" w:eastAsia="Times New Roman" w:hAnsi="Times New Roman" w:cs="Times New Roman"/>
                <w:sz w:val="20"/>
                <w:szCs w:val="20"/>
                <w:lang w:eastAsia="pt-BR"/>
              </w:rPr>
              <w:t>Csurhes and Markula</w:t>
            </w:r>
            <w:r w:rsidR="000C1057">
              <w:rPr>
                <w:rFonts w:ascii="Times New Roman" w:eastAsia="Times New Roman" w:hAnsi="Times New Roman" w:cs="Times New Roman"/>
                <w:sz w:val="20"/>
                <w:szCs w:val="20"/>
                <w:lang w:eastAsia="pt-BR"/>
              </w:rPr>
              <w:t>, 2</w:t>
            </w:r>
            <w:r w:rsidR="000C1057" w:rsidRPr="00CF0B78">
              <w:rPr>
                <w:rFonts w:ascii="Times New Roman" w:eastAsia="Times New Roman" w:hAnsi="Times New Roman" w:cs="Times New Roman"/>
                <w:sz w:val="20"/>
                <w:szCs w:val="20"/>
                <w:lang w:eastAsia="pt-BR"/>
              </w:rPr>
              <w:t>010</w:t>
            </w:r>
            <w:r w:rsidR="000C1057">
              <w:rPr>
                <w:rFonts w:ascii="Times New Roman" w:eastAsia="Times New Roman" w:hAnsi="Times New Roman" w:cs="Times New Roman"/>
                <w:sz w:val="20"/>
                <w:szCs w:val="20"/>
                <w:lang w:eastAsia="pt-BR"/>
              </w:rPr>
              <w:t xml:space="preserve">; </w:t>
            </w:r>
            <w:r w:rsidRPr="00CF0B78">
              <w:rPr>
                <w:rFonts w:ascii="Times New Roman" w:eastAsia="Times New Roman" w:hAnsi="Times New Roman" w:cs="Times New Roman"/>
                <w:sz w:val="20"/>
                <w:szCs w:val="20"/>
                <w:lang w:eastAsia="pt-BR"/>
              </w:rPr>
              <w:t>King</w:t>
            </w:r>
            <w:r w:rsidR="00C62356">
              <w:rPr>
                <w:rFonts w:ascii="Times New Roman" w:eastAsia="Times New Roman" w:hAnsi="Times New Roman" w:cs="Times New Roman"/>
                <w:sz w:val="20"/>
                <w:szCs w:val="20"/>
                <w:lang w:eastAsia="pt-BR"/>
              </w:rPr>
              <w:t>, 2</w:t>
            </w:r>
            <w:r w:rsidR="000C1057">
              <w:rPr>
                <w:rFonts w:ascii="Times New Roman" w:eastAsia="Times New Roman" w:hAnsi="Times New Roman" w:cs="Times New Roman"/>
                <w:sz w:val="20"/>
                <w:szCs w:val="20"/>
                <w:lang w:eastAsia="pt-BR"/>
              </w:rPr>
              <w:t>002</w:t>
            </w:r>
            <w:r w:rsidRPr="00CF0B78">
              <w:rPr>
                <w:rFonts w:ascii="Times New Roman" w:eastAsia="Times New Roman" w:hAnsi="Times New Roman" w:cs="Times New Roman"/>
                <w:sz w:val="20"/>
                <w:szCs w:val="20"/>
                <w:lang w:eastAsia="pt-BR"/>
              </w:rPr>
              <w:t>)</w:t>
            </w:r>
          </w:p>
        </w:tc>
      </w:tr>
      <w:tr w:rsidR="002534F4" w:rsidRPr="00611B4D" w14:paraId="28D375D2" w14:textId="77777777" w:rsidTr="00171D52">
        <w:trPr>
          <w:trHeight w:val="510"/>
        </w:trPr>
        <w:tc>
          <w:tcPr>
            <w:tcW w:w="763" w:type="dxa"/>
            <w:vMerge/>
            <w:tcBorders>
              <w:top w:val="nil"/>
              <w:left w:val="single" w:sz="4" w:space="0" w:color="auto"/>
              <w:bottom w:val="single" w:sz="4" w:space="0" w:color="000000"/>
              <w:right w:val="single" w:sz="4" w:space="0" w:color="auto"/>
            </w:tcBorders>
            <w:vAlign w:val="center"/>
            <w:hideMark/>
          </w:tcPr>
          <w:p w14:paraId="6E068E82" w14:textId="77777777" w:rsidR="002534F4" w:rsidRPr="001128E3" w:rsidRDefault="002534F4" w:rsidP="001128E3">
            <w:pPr>
              <w:spacing w:after="0" w:line="360" w:lineRule="auto"/>
              <w:rPr>
                <w:rFonts w:ascii="Times New Roman" w:eastAsia="Times New Roman" w:hAnsi="Times New Roman" w:cs="Times New Roman"/>
                <w:sz w:val="20"/>
                <w:szCs w:val="20"/>
                <w:lang w:eastAsia="pt-BR"/>
              </w:rPr>
            </w:pPr>
          </w:p>
        </w:tc>
        <w:tc>
          <w:tcPr>
            <w:tcW w:w="1379" w:type="dxa"/>
            <w:gridSpan w:val="2"/>
            <w:vMerge/>
            <w:tcBorders>
              <w:top w:val="nil"/>
              <w:left w:val="single" w:sz="4" w:space="0" w:color="auto"/>
              <w:bottom w:val="single" w:sz="4" w:space="0" w:color="000000"/>
              <w:right w:val="single" w:sz="4" w:space="0" w:color="auto"/>
            </w:tcBorders>
            <w:vAlign w:val="center"/>
            <w:hideMark/>
          </w:tcPr>
          <w:p w14:paraId="0C95FC3A" w14:textId="77777777" w:rsidR="002534F4" w:rsidRPr="001128E3" w:rsidRDefault="002534F4" w:rsidP="001128E3">
            <w:pPr>
              <w:spacing w:after="0" w:line="360" w:lineRule="auto"/>
              <w:rPr>
                <w:rFonts w:ascii="Times New Roman" w:eastAsia="Times New Roman" w:hAnsi="Times New Roman" w:cs="Times New Roman"/>
                <w:sz w:val="20"/>
                <w:szCs w:val="20"/>
                <w:lang w:eastAsia="pt-BR"/>
              </w:rPr>
            </w:pPr>
          </w:p>
        </w:tc>
        <w:tc>
          <w:tcPr>
            <w:tcW w:w="540" w:type="dxa"/>
            <w:tcBorders>
              <w:top w:val="nil"/>
              <w:left w:val="nil"/>
              <w:bottom w:val="single" w:sz="4" w:space="0" w:color="auto"/>
              <w:right w:val="single" w:sz="4" w:space="0" w:color="auto"/>
            </w:tcBorders>
            <w:shd w:val="clear" w:color="auto" w:fill="auto"/>
            <w:noWrap/>
            <w:vAlign w:val="center"/>
            <w:hideMark/>
          </w:tcPr>
          <w:p w14:paraId="70F9FF3B" w14:textId="77777777" w:rsidR="002534F4" w:rsidRPr="001128E3" w:rsidRDefault="002534F4"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1.03</w:t>
            </w:r>
          </w:p>
        </w:tc>
        <w:tc>
          <w:tcPr>
            <w:tcW w:w="1869" w:type="dxa"/>
            <w:tcBorders>
              <w:top w:val="nil"/>
              <w:left w:val="nil"/>
              <w:bottom w:val="single" w:sz="4" w:space="0" w:color="auto"/>
              <w:right w:val="single" w:sz="4" w:space="0" w:color="auto"/>
            </w:tcBorders>
            <w:shd w:val="clear" w:color="auto" w:fill="F2F2F2" w:themeFill="background1" w:themeFillShade="F2"/>
            <w:noWrap/>
            <w:vAlign w:val="center"/>
            <w:hideMark/>
          </w:tcPr>
          <w:p w14:paraId="41C1632F" w14:textId="77777777" w:rsidR="002534F4" w:rsidRPr="001128E3" w:rsidRDefault="002534F4"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No</w:t>
            </w:r>
          </w:p>
        </w:tc>
        <w:tc>
          <w:tcPr>
            <w:tcW w:w="4320" w:type="dxa"/>
            <w:tcBorders>
              <w:top w:val="nil"/>
              <w:left w:val="nil"/>
              <w:bottom w:val="single" w:sz="4" w:space="0" w:color="auto"/>
              <w:right w:val="single" w:sz="4" w:space="0" w:color="auto"/>
            </w:tcBorders>
            <w:shd w:val="clear" w:color="auto" w:fill="F2F2F2" w:themeFill="background1" w:themeFillShade="F2"/>
            <w:noWrap/>
            <w:hideMark/>
          </w:tcPr>
          <w:p w14:paraId="3306D984" w14:textId="3D5956E7" w:rsidR="002534F4" w:rsidRPr="00CF0B78" w:rsidRDefault="002534F4" w:rsidP="000C1057">
            <w:pPr>
              <w:spacing w:after="0" w:line="360" w:lineRule="auto"/>
              <w:jc w:val="both"/>
              <w:rPr>
                <w:rFonts w:ascii="Times New Roman" w:eastAsia="Times New Roman" w:hAnsi="Times New Roman" w:cs="Times New Roman"/>
                <w:sz w:val="20"/>
                <w:szCs w:val="20"/>
                <w:lang w:val="en-US" w:eastAsia="pt-BR"/>
              </w:rPr>
            </w:pPr>
            <w:r w:rsidRPr="00CF0B78">
              <w:rPr>
                <w:rFonts w:ascii="Times New Roman" w:eastAsia="Times New Roman" w:hAnsi="Times New Roman" w:cs="Times New Roman"/>
                <w:sz w:val="20"/>
                <w:szCs w:val="20"/>
                <w:lang w:val="en-US" w:eastAsia="pt-BR"/>
              </w:rPr>
              <w:t>(</w:t>
            </w:r>
            <w:r w:rsidR="000C1057" w:rsidRPr="00CF0B78">
              <w:rPr>
                <w:rFonts w:ascii="Times New Roman" w:eastAsia="Times New Roman" w:hAnsi="Times New Roman" w:cs="Times New Roman"/>
                <w:sz w:val="20"/>
                <w:szCs w:val="20"/>
                <w:lang w:val="en-US" w:eastAsia="pt-BR"/>
              </w:rPr>
              <w:t>Csurhes and Markula</w:t>
            </w:r>
            <w:r w:rsidR="000C1057">
              <w:rPr>
                <w:rFonts w:ascii="Times New Roman" w:eastAsia="Times New Roman" w:hAnsi="Times New Roman" w:cs="Times New Roman"/>
                <w:sz w:val="20"/>
                <w:szCs w:val="20"/>
                <w:lang w:val="en-US" w:eastAsia="pt-BR"/>
              </w:rPr>
              <w:t>, 2</w:t>
            </w:r>
            <w:r w:rsidR="000C1057" w:rsidRPr="00CF0B78">
              <w:rPr>
                <w:rFonts w:ascii="Times New Roman" w:eastAsia="Times New Roman" w:hAnsi="Times New Roman" w:cs="Times New Roman"/>
                <w:sz w:val="20"/>
                <w:szCs w:val="20"/>
                <w:lang w:val="en-US" w:eastAsia="pt-BR"/>
              </w:rPr>
              <w:t>010</w:t>
            </w:r>
            <w:r w:rsidR="000C1057">
              <w:rPr>
                <w:rFonts w:ascii="Times New Roman" w:eastAsia="Times New Roman" w:hAnsi="Times New Roman" w:cs="Times New Roman"/>
                <w:sz w:val="20"/>
                <w:szCs w:val="20"/>
                <w:lang w:val="en-US" w:eastAsia="pt-BR"/>
              </w:rPr>
              <w:t xml:space="preserve">; </w:t>
            </w:r>
            <w:r w:rsidRPr="00CF0B78">
              <w:rPr>
                <w:rFonts w:ascii="Times New Roman" w:eastAsia="Times New Roman" w:hAnsi="Times New Roman" w:cs="Times New Roman"/>
                <w:sz w:val="20"/>
                <w:szCs w:val="20"/>
                <w:lang w:val="en-US" w:eastAsia="pt-BR"/>
              </w:rPr>
              <w:t>King</w:t>
            </w:r>
            <w:r w:rsidR="00C62356">
              <w:rPr>
                <w:rFonts w:ascii="Times New Roman" w:eastAsia="Times New Roman" w:hAnsi="Times New Roman" w:cs="Times New Roman"/>
                <w:sz w:val="20"/>
                <w:szCs w:val="20"/>
                <w:lang w:val="en-US" w:eastAsia="pt-BR"/>
              </w:rPr>
              <w:t>, 2</w:t>
            </w:r>
            <w:r w:rsidR="000C1057">
              <w:rPr>
                <w:rFonts w:ascii="Times New Roman" w:eastAsia="Times New Roman" w:hAnsi="Times New Roman" w:cs="Times New Roman"/>
                <w:sz w:val="20"/>
                <w:szCs w:val="20"/>
                <w:lang w:val="en-US" w:eastAsia="pt-BR"/>
              </w:rPr>
              <w:t xml:space="preserve">002; </w:t>
            </w:r>
            <w:r w:rsidR="000C1057" w:rsidRPr="00CF0B78">
              <w:rPr>
                <w:rFonts w:ascii="Times New Roman" w:eastAsia="Times New Roman" w:hAnsi="Times New Roman" w:cs="Times New Roman"/>
                <w:sz w:val="20"/>
                <w:szCs w:val="20"/>
                <w:lang w:val="en-US" w:eastAsia="pt-BR"/>
              </w:rPr>
              <w:t>King and Moody</w:t>
            </w:r>
            <w:r w:rsidR="000C1057">
              <w:rPr>
                <w:rFonts w:ascii="Times New Roman" w:eastAsia="Times New Roman" w:hAnsi="Times New Roman" w:cs="Times New Roman"/>
                <w:sz w:val="20"/>
                <w:szCs w:val="20"/>
                <w:lang w:val="en-US" w:eastAsia="pt-BR"/>
              </w:rPr>
              <w:t>, 1</w:t>
            </w:r>
            <w:r w:rsidR="000C1057" w:rsidRPr="00CF0B78">
              <w:rPr>
                <w:rFonts w:ascii="Times New Roman" w:eastAsia="Times New Roman" w:hAnsi="Times New Roman" w:cs="Times New Roman"/>
                <w:sz w:val="20"/>
                <w:szCs w:val="20"/>
                <w:lang w:val="en-US" w:eastAsia="pt-BR"/>
              </w:rPr>
              <w:t>982</w:t>
            </w:r>
            <w:r w:rsidRPr="00CF0B78">
              <w:rPr>
                <w:rFonts w:ascii="Times New Roman" w:eastAsia="Times New Roman" w:hAnsi="Times New Roman" w:cs="Times New Roman"/>
                <w:sz w:val="20"/>
                <w:szCs w:val="20"/>
                <w:lang w:val="en-US" w:eastAsia="pt-BR"/>
              </w:rPr>
              <w:t>)</w:t>
            </w:r>
          </w:p>
        </w:tc>
      </w:tr>
      <w:tr w:rsidR="002534F4" w:rsidRPr="001128E3" w14:paraId="36210C53" w14:textId="77777777" w:rsidTr="00171D52">
        <w:trPr>
          <w:trHeight w:val="255"/>
        </w:trPr>
        <w:tc>
          <w:tcPr>
            <w:tcW w:w="763" w:type="dxa"/>
            <w:vMerge/>
            <w:tcBorders>
              <w:top w:val="nil"/>
              <w:left w:val="single" w:sz="4" w:space="0" w:color="auto"/>
              <w:bottom w:val="single" w:sz="4" w:space="0" w:color="000000"/>
              <w:right w:val="single" w:sz="4" w:space="0" w:color="auto"/>
            </w:tcBorders>
            <w:vAlign w:val="center"/>
            <w:hideMark/>
          </w:tcPr>
          <w:p w14:paraId="535BBD19" w14:textId="77777777" w:rsidR="002534F4" w:rsidRPr="001128E3" w:rsidRDefault="002534F4" w:rsidP="001128E3">
            <w:pPr>
              <w:spacing w:after="0" w:line="360" w:lineRule="auto"/>
              <w:rPr>
                <w:rFonts w:ascii="Times New Roman" w:eastAsia="Times New Roman" w:hAnsi="Times New Roman" w:cs="Times New Roman"/>
                <w:sz w:val="20"/>
                <w:szCs w:val="20"/>
                <w:lang w:val="en-US" w:eastAsia="pt-BR"/>
              </w:rPr>
            </w:pPr>
          </w:p>
        </w:tc>
        <w:tc>
          <w:tcPr>
            <w:tcW w:w="1379" w:type="dxa"/>
            <w:gridSpan w:val="2"/>
            <w:vMerge/>
            <w:tcBorders>
              <w:top w:val="nil"/>
              <w:left w:val="single" w:sz="4" w:space="0" w:color="auto"/>
              <w:bottom w:val="single" w:sz="4" w:space="0" w:color="000000"/>
              <w:right w:val="single" w:sz="4" w:space="0" w:color="auto"/>
            </w:tcBorders>
            <w:vAlign w:val="center"/>
            <w:hideMark/>
          </w:tcPr>
          <w:p w14:paraId="017250B0" w14:textId="77777777" w:rsidR="002534F4" w:rsidRPr="001128E3" w:rsidRDefault="002534F4" w:rsidP="001128E3">
            <w:pPr>
              <w:spacing w:after="0" w:line="360" w:lineRule="auto"/>
              <w:rPr>
                <w:rFonts w:ascii="Times New Roman" w:eastAsia="Times New Roman" w:hAnsi="Times New Roman" w:cs="Times New Roman"/>
                <w:sz w:val="20"/>
                <w:szCs w:val="20"/>
                <w:lang w:val="en-US" w:eastAsia="pt-BR"/>
              </w:rPr>
            </w:pPr>
          </w:p>
        </w:tc>
        <w:tc>
          <w:tcPr>
            <w:tcW w:w="540" w:type="dxa"/>
            <w:tcBorders>
              <w:top w:val="nil"/>
              <w:left w:val="nil"/>
              <w:bottom w:val="single" w:sz="4" w:space="0" w:color="auto"/>
              <w:right w:val="single" w:sz="4" w:space="0" w:color="auto"/>
            </w:tcBorders>
            <w:shd w:val="clear" w:color="auto" w:fill="auto"/>
            <w:noWrap/>
            <w:vAlign w:val="center"/>
            <w:hideMark/>
          </w:tcPr>
          <w:p w14:paraId="198E12EF" w14:textId="77777777" w:rsidR="002534F4" w:rsidRPr="001128E3" w:rsidRDefault="002534F4"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1.04</w:t>
            </w:r>
          </w:p>
        </w:tc>
        <w:tc>
          <w:tcPr>
            <w:tcW w:w="1869" w:type="dxa"/>
            <w:tcBorders>
              <w:top w:val="nil"/>
              <w:left w:val="nil"/>
              <w:bottom w:val="single" w:sz="4" w:space="0" w:color="auto"/>
              <w:right w:val="single" w:sz="4" w:space="0" w:color="auto"/>
            </w:tcBorders>
            <w:shd w:val="clear" w:color="auto" w:fill="F2F2F2" w:themeFill="background1" w:themeFillShade="F2"/>
            <w:noWrap/>
            <w:vAlign w:val="center"/>
            <w:hideMark/>
          </w:tcPr>
          <w:p w14:paraId="7A7907A1" w14:textId="77777777" w:rsidR="002534F4" w:rsidRPr="001128E3" w:rsidRDefault="002534F4"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320" w:type="dxa"/>
            <w:tcBorders>
              <w:top w:val="nil"/>
              <w:left w:val="nil"/>
              <w:bottom w:val="single" w:sz="4" w:space="0" w:color="auto"/>
              <w:right w:val="single" w:sz="4" w:space="0" w:color="auto"/>
            </w:tcBorders>
            <w:shd w:val="clear" w:color="auto" w:fill="F2F2F2" w:themeFill="background1" w:themeFillShade="F2"/>
            <w:noWrap/>
            <w:hideMark/>
          </w:tcPr>
          <w:p w14:paraId="1026A8A9" w14:textId="20102B90" w:rsidR="002534F4" w:rsidRPr="001128E3" w:rsidRDefault="002534F4" w:rsidP="000C1057">
            <w:pPr>
              <w:spacing w:after="0" w:line="360" w:lineRule="auto"/>
              <w:jc w:val="both"/>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w:t>
            </w:r>
            <w:r w:rsidR="000C1057" w:rsidRPr="00CF0B78">
              <w:rPr>
                <w:rFonts w:ascii="Times New Roman" w:eastAsia="Times New Roman" w:hAnsi="Times New Roman" w:cs="Times New Roman"/>
                <w:sz w:val="20"/>
                <w:szCs w:val="20"/>
                <w:lang w:eastAsia="pt-BR"/>
              </w:rPr>
              <w:t>Csurhes and Markula</w:t>
            </w:r>
            <w:r w:rsidR="000C1057">
              <w:rPr>
                <w:rFonts w:ascii="Times New Roman" w:eastAsia="Times New Roman" w:hAnsi="Times New Roman" w:cs="Times New Roman"/>
                <w:sz w:val="20"/>
                <w:szCs w:val="20"/>
                <w:lang w:eastAsia="pt-BR"/>
              </w:rPr>
              <w:t>, 2</w:t>
            </w:r>
            <w:r w:rsidR="000C1057" w:rsidRPr="00CF0B78">
              <w:rPr>
                <w:rFonts w:ascii="Times New Roman" w:eastAsia="Times New Roman" w:hAnsi="Times New Roman" w:cs="Times New Roman"/>
                <w:sz w:val="20"/>
                <w:szCs w:val="20"/>
                <w:lang w:eastAsia="pt-BR"/>
              </w:rPr>
              <w:t>010</w:t>
            </w:r>
            <w:r w:rsidR="000C1057">
              <w:rPr>
                <w:rFonts w:ascii="Times New Roman" w:eastAsia="Times New Roman" w:hAnsi="Times New Roman" w:cs="Times New Roman"/>
                <w:sz w:val="20"/>
                <w:szCs w:val="20"/>
                <w:lang w:eastAsia="pt-BR"/>
              </w:rPr>
              <w:t xml:space="preserve">; </w:t>
            </w:r>
            <w:r w:rsidR="000C1057" w:rsidRPr="00CF0B78">
              <w:rPr>
                <w:rFonts w:ascii="Times New Roman" w:eastAsia="Times New Roman" w:hAnsi="Times New Roman" w:cs="Times New Roman"/>
                <w:sz w:val="20"/>
                <w:szCs w:val="20"/>
                <w:lang w:eastAsia="pt-BR"/>
              </w:rPr>
              <w:t>King</w:t>
            </w:r>
            <w:r w:rsidR="000C1057">
              <w:rPr>
                <w:rFonts w:ascii="Times New Roman" w:eastAsia="Times New Roman" w:hAnsi="Times New Roman" w:cs="Times New Roman"/>
                <w:sz w:val="20"/>
                <w:szCs w:val="20"/>
                <w:lang w:eastAsia="pt-BR"/>
              </w:rPr>
              <w:t>, 2002</w:t>
            </w:r>
            <w:r w:rsidRPr="001128E3">
              <w:rPr>
                <w:rFonts w:ascii="Times New Roman" w:eastAsia="Times New Roman" w:hAnsi="Times New Roman" w:cs="Times New Roman"/>
                <w:sz w:val="20"/>
                <w:szCs w:val="20"/>
                <w:lang w:eastAsia="pt-BR"/>
              </w:rPr>
              <w:t>)</w:t>
            </w:r>
          </w:p>
        </w:tc>
      </w:tr>
      <w:tr w:rsidR="002534F4" w:rsidRPr="001128E3" w14:paraId="663F06B7" w14:textId="77777777" w:rsidTr="00171D52">
        <w:trPr>
          <w:trHeight w:val="300"/>
        </w:trPr>
        <w:tc>
          <w:tcPr>
            <w:tcW w:w="763" w:type="dxa"/>
            <w:vMerge/>
            <w:tcBorders>
              <w:top w:val="nil"/>
              <w:left w:val="single" w:sz="4" w:space="0" w:color="auto"/>
              <w:bottom w:val="single" w:sz="4" w:space="0" w:color="000000"/>
              <w:right w:val="single" w:sz="4" w:space="0" w:color="auto"/>
            </w:tcBorders>
            <w:vAlign w:val="center"/>
            <w:hideMark/>
          </w:tcPr>
          <w:p w14:paraId="2CE29715" w14:textId="77777777" w:rsidR="002534F4" w:rsidRPr="001128E3" w:rsidRDefault="002534F4" w:rsidP="001128E3">
            <w:pPr>
              <w:spacing w:after="0" w:line="360" w:lineRule="auto"/>
              <w:rPr>
                <w:rFonts w:ascii="Times New Roman" w:eastAsia="Times New Roman" w:hAnsi="Times New Roman" w:cs="Times New Roman"/>
                <w:sz w:val="20"/>
                <w:szCs w:val="20"/>
                <w:lang w:eastAsia="pt-BR"/>
              </w:rPr>
            </w:pPr>
          </w:p>
        </w:tc>
        <w:tc>
          <w:tcPr>
            <w:tcW w:w="137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BCACCAF" w14:textId="77777777" w:rsidR="002534F4" w:rsidRPr="001128E3" w:rsidRDefault="002534F4"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Food Group</w:t>
            </w:r>
          </w:p>
        </w:tc>
        <w:tc>
          <w:tcPr>
            <w:tcW w:w="540" w:type="dxa"/>
            <w:tcBorders>
              <w:top w:val="nil"/>
              <w:left w:val="nil"/>
              <w:bottom w:val="single" w:sz="4" w:space="0" w:color="auto"/>
              <w:right w:val="single" w:sz="4" w:space="0" w:color="auto"/>
            </w:tcBorders>
            <w:shd w:val="clear" w:color="auto" w:fill="auto"/>
            <w:noWrap/>
            <w:vAlign w:val="center"/>
            <w:hideMark/>
          </w:tcPr>
          <w:p w14:paraId="7E1B170F" w14:textId="77777777" w:rsidR="002534F4" w:rsidRPr="001128E3" w:rsidRDefault="002534F4"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2.01</w:t>
            </w:r>
          </w:p>
        </w:tc>
        <w:tc>
          <w:tcPr>
            <w:tcW w:w="1869" w:type="dxa"/>
            <w:tcBorders>
              <w:top w:val="nil"/>
              <w:left w:val="nil"/>
              <w:bottom w:val="single" w:sz="4" w:space="0" w:color="auto"/>
              <w:right w:val="single" w:sz="4" w:space="0" w:color="auto"/>
            </w:tcBorders>
            <w:shd w:val="clear" w:color="auto" w:fill="F2F2F2" w:themeFill="background1" w:themeFillShade="F2"/>
            <w:noWrap/>
            <w:vAlign w:val="center"/>
            <w:hideMark/>
          </w:tcPr>
          <w:p w14:paraId="70509135" w14:textId="77777777" w:rsidR="002534F4" w:rsidRPr="001128E3" w:rsidRDefault="002534F4"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320" w:type="dxa"/>
            <w:tcBorders>
              <w:top w:val="nil"/>
              <w:left w:val="nil"/>
              <w:bottom w:val="single" w:sz="4" w:space="0" w:color="auto"/>
              <w:right w:val="single" w:sz="4" w:space="0" w:color="auto"/>
            </w:tcBorders>
            <w:shd w:val="clear" w:color="auto" w:fill="F2F2F2" w:themeFill="background1" w:themeFillShade="F2"/>
            <w:noWrap/>
            <w:hideMark/>
          </w:tcPr>
          <w:p w14:paraId="5DDF9AB5" w14:textId="38382DAC" w:rsidR="002534F4" w:rsidRPr="001128E3" w:rsidRDefault="002534F4" w:rsidP="001128E3">
            <w:pPr>
              <w:spacing w:after="0" w:line="360" w:lineRule="auto"/>
              <w:jc w:val="both"/>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w:t>
            </w:r>
            <w:r w:rsidR="00C62356">
              <w:rPr>
                <w:rFonts w:ascii="Times New Roman" w:eastAsia="Times New Roman" w:hAnsi="Times New Roman" w:cs="Times New Roman"/>
                <w:sz w:val="20"/>
                <w:szCs w:val="20"/>
                <w:lang w:eastAsia="pt-BR"/>
              </w:rPr>
              <w:t>Long, 2003</w:t>
            </w:r>
            <w:r w:rsidRPr="001128E3">
              <w:rPr>
                <w:rFonts w:ascii="Times New Roman" w:eastAsia="Times New Roman" w:hAnsi="Times New Roman" w:cs="Times New Roman"/>
                <w:sz w:val="20"/>
                <w:szCs w:val="20"/>
                <w:lang w:eastAsia="pt-BR"/>
              </w:rPr>
              <w:t>)</w:t>
            </w:r>
          </w:p>
        </w:tc>
      </w:tr>
      <w:tr w:rsidR="002534F4" w:rsidRPr="001128E3" w14:paraId="58B621DF" w14:textId="77777777" w:rsidTr="00171D52">
        <w:trPr>
          <w:trHeight w:val="255"/>
        </w:trPr>
        <w:tc>
          <w:tcPr>
            <w:tcW w:w="763" w:type="dxa"/>
            <w:vMerge/>
            <w:tcBorders>
              <w:top w:val="nil"/>
              <w:left w:val="single" w:sz="4" w:space="0" w:color="auto"/>
              <w:bottom w:val="single" w:sz="4" w:space="0" w:color="000000"/>
              <w:right w:val="single" w:sz="4" w:space="0" w:color="auto"/>
            </w:tcBorders>
            <w:vAlign w:val="center"/>
            <w:hideMark/>
          </w:tcPr>
          <w:p w14:paraId="1AF18914" w14:textId="77777777" w:rsidR="002534F4" w:rsidRPr="001128E3" w:rsidRDefault="002534F4" w:rsidP="001128E3">
            <w:pPr>
              <w:spacing w:after="0" w:line="360" w:lineRule="auto"/>
              <w:rPr>
                <w:rFonts w:ascii="Times New Roman" w:eastAsia="Times New Roman" w:hAnsi="Times New Roman" w:cs="Times New Roman"/>
                <w:sz w:val="20"/>
                <w:szCs w:val="20"/>
                <w:lang w:eastAsia="pt-BR"/>
              </w:rPr>
            </w:pPr>
          </w:p>
        </w:tc>
        <w:tc>
          <w:tcPr>
            <w:tcW w:w="1379" w:type="dxa"/>
            <w:gridSpan w:val="2"/>
            <w:vMerge/>
            <w:tcBorders>
              <w:top w:val="nil"/>
              <w:left w:val="single" w:sz="4" w:space="0" w:color="auto"/>
              <w:bottom w:val="single" w:sz="4" w:space="0" w:color="000000"/>
              <w:right w:val="single" w:sz="4" w:space="0" w:color="auto"/>
            </w:tcBorders>
            <w:vAlign w:val="center"/>
            <w:hideMark/>
          </w:tcPr>
          <w:p w14:paraId="3F247BA3" w14:textId="77777777" w:rsidR="002534F4" w:rsidRPr="001128E3" w:rsidRDefault="002534F4" w:rsidP="001128E3">
            <w:pPr>
              <w:spacing w:after="0" w:line="360" w:lineRule="auto"/>
              <w:rPr>
                <w:rFonts w:ascii="Times New Roman" w:eastAsia="Times New Roman" w:hAnsi="Times New Roman" w:cs="Times New Roman"/>
                <w:sz w:val="20"/>
                <w:szCs w:val="20"/>
                <w:lang w:eastAsia="pt-BR"/>
              </w:rPr>
            </w:pPr>
          </w:p>
        </w:tc>
        <w:tc>
          <w:tcPr>
            <w:tcW w:w="540" w:type="dxa"/>
            <w:tcBorders>
              <w:top w:val="nil"/>
              <w:left w:val="nil"/>
              <w:bottom w:val="single" w:sz="4" w:space="0" w:color="auto"/>
              <w:right w:val="single" w:sz="4" w:space="0" w:color="auto"/>
            </w:tcBorders>
            <w:shd w:val="clear" w:color="auto" w:fill="auto"/>
            <w:noWrap/>
            <w:vAlign w:val="center"/>
            <w:hideMark/>
          </w:tcPr>
          <w:p w14:paraId="75A7FEF8" w14:textId="77777777" w:rsidR="002534F4" w:rsidRPr="001128E3" w:rsidRDefault="002534F4"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2.02</w:t>
            </w:r>
          </w:p>
        </w:tc>
        <w:tc>
          <w:tcPr>
            <w:tcW w:w="1869" w:type="dxa"/>
            <w:tcBorders>
              <w:top w:val="nil"/>
              <w:left w:val="nil"/>
              <w:bottom w:val="single" w:sz="4" w:space="0" w:color="auto"/>
              <w:right w:val="single" w:sz="4" w:space="0" w:color="auto"/>
            </w:tcBorders>
            <w:shd w:val="clear" w:color="auto" w:fill="F2F2F2" w:themeFill="background1" w:themeFillShade="F2"/>
            <w:noWrap/>
            <w:vAlign w:val="center"/>
            <w:hideMark/>
          </w:tcPr>
          <w:p w14:paraId="48ED595E" w14:textId="77777777" w:rsidR="002534F4" w:rsidRPr="001128E3" w:rsidRDefault="002534F4"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No</w:t>
            </w:r>
          </w:p>
        </w:tc>
        <w:tc>
          <w:tcPr>
            <w:tcW w:w="4320" w:type="dxa"/>
            <w:tcBorders>
              <w:top w:val="nil"/>
              <w:left w:val="nil"/>
              <w:bottom w:val="single" w:sz="4" w:space="0" w:color="auto"/>
              <w:right w:val="single" w:sz="4" w:space="0" w:color="auto"/>
            </w:tcBorders>
            <w:shd w:val="clear" w:color="auto" w:fill="F2F2F2" w:themeFill="background1" w:themeFillShade="F2"/>
            <w:hideMark/>
          </w:tcPr>
          <w:p w14:paraId="548A4CEE" w14:textId="3690F056" w:rsidR="002534F4" w:rsidRPr="001128E3" w:rsidRDefault="002534F4"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(Harris and Yalden</w:t>
            </w:r>
            <w:r w:rsidR="00C62356">
              <w:rPr>
                <w:rFonts w:ascii="Times New Roman" w:eastAsia="Times New Roman" w:hAnsi="Times New Roman" w:cs="Times New Roman"/>
                <w:sz w:val="20"/>
                <w:szCs w:val="20"/>
                <w:lang w:eastAsia="pt-BR"/>
              </w:rPr>
              <w:t>, 2</w:t>
            </w:r>
            <w:r w:rsidRPr="001128E3">
              <w:rPr>
                <w:rFonts w:ascii="Times New Roman" w:eastAsia="Times New Roman" w:hAnsi="Times New Roman" w:cs="Times New Roman"/>
                <w:sz w:val="20"/>
                <w:szCs w:val="20"/>
                <w:lang w:eastAsia="pt-BR"/>
              </w:rPr>
              <w:t>008)</w:t>
            </w:r>
          </w:p>
        </w:tc>
      </w:tr>
      <w:tr w:rsidR="002534F4" w:rsidRPr="001128E3" w14:paraId="0C8F8303" w14:textId="77777777" w:rsidTr="00171D52">
        <w:trPr>
          <w:trHeight w:val="255"/>
        </w:trPr>
        <w:tc>
          <w:tcPr>
            <w:tcW w:w="763" w:type="dxa"/>
            <w:vMerge/>
            <w:tcBorders>
              <w:top w:val="nil"/>
              <w:left w:val="single" w:sz="4" w:space="0" w:color="auto"/>
              <w:bottom w:val="single" w:sz="4" w:space="0" w:color="000000"/>
              <w:right w:val="single" w:sz="4" w:space="0" w:color="auto"/>
            </w:tcBorders>
            <w:vAlign w:val="center"/>
            <w:hideMark/>
          </w:tcPr>
          <w:p w14:paraId="5E3E58ED" w14:textId="77777777" w:rsidR="002534F4" w:rsidRPr="001128E3" w:rsidRDefault="002534F4" w:rsidP="001128E3">
            <w:pPr>
              <w:spacing w:after="0" w:line="360" w:lineRule="auto"/>
              <w:rPr>
                <w:rFonts w:ascii="Times New Roman" w:eastAsia="Times New Roman" w:hAnsi="Times New Roman" w:cs="Times New Roman"/>
                <w:sz w:val="20"/>
                <w:szCs w:val="20"/>
                <w:lang w:eastAsia="pt-BR"/>
              </w:rPr>
            </w:pPr>
          </w:p>
        </w:tc>
        <w:tc>
          <w:tcPr>
            <w:tcW w:w="1379" w:type="dxa"/>
            <w:gridSpan w:val="2"/>
            <w:vMerge/>
            <w:tcBorders>
              <w:top w:val="nil"/>
              <w:left w:val="single" w:sz="4" w:space="0" w:color="auto"/>
              <w:bottom w:val="single" w:sz="4" w:space="0" w:color="000000"/>
              <w:right w:val="single" w:sz="4" w:space="0" w:color="auto"/>
            </w:tcBorders>
            <w:vAlign w:val="center"/>
            <w:hideMark/>
          </w:tcPr>
          <w:p w14:paraId="18E6720A" w14:textId="77777777" w:rsidR="002534F4" w:rsidRPr="001128E3" w:rsidRDefault="002534F4" w:rsidP="001128E3">
            <w:pPr>
              <w:spacing w:after="0" w:line="360" w:lineRule="auto"/>
              <w:rPr>
                <w:rFonts w:ascii="Times New Roman" w:eastAsia="Times New Roman" w:hAnsi="Times New Roman" w:cs="Times New Roman"/>
                <w:sz w:val="20"/>
                <w:szCs w:val="20"/>
                <w:lang w:eastAsia="pt-BR"/>
              </w:rPr>
            </w:pPr>
          </w:p>
        </w:tc>
        <w:tc>
          <w:tcPr>
            <w:tcW w:w="540" w:type="dxa"/>
            <w:tcBorders>
              <w:top w:val="nil"/>
              <w:left w:val="nil"/>
              <w:bottom w:val="single" w:sz="4" w:space="0" w:color="auto"/>
              <w:right w:val="single" w:sz="4" w:space="0" w:color="auto"/>
            </w:tcBorders>
            <w:shd w:val="clear" w:color="auto" w:fill="auto"/>
            <w:noWrap/>
            <w:vAlign w:val="center"/>
            <w:hideMark/>
          </w:tcPr>
          <w:p w14:paraId="5BB1995C" w14:textId="77777777" w:rsidR="002534F4" w:rsidRPr="001128E3" w:rsidRDefault="002534F4"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2.03</w:t>
            </w:r>
          </w:p>
        </w:tc>
        <w:tc>
          <w:tcPr>
            <w:tcW w:w="1869" w:type="dxa"/>
            <w:tcBorders>
              <w:top w:val="nil"/>
              <w:left w:val="nil"/>
              <w:bottom w:val="single" w:sz="4" w:space="0" w:color="auto"/>
              <w:right w:val="single" w:sz="4" w:space="0" w:color="auto"/>
            </w:tcBorders>
            <w:shd w:val="clear" w:color="auto" w:fill="F2F2F2" w:themeFill="background1" w:themeFillShade="F2"/>
            <w:noWrap/>
            <w:vAlign w:val="center"/>
            <w:hideMark/>
          </w:tcPr>
          <w:p w14:paraId="4755534F" w14:textId="77777777" w:rsidR="002534F4" w:rsidRPr="001128E3" w:rsidRDefault="002534F4"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No</w:t>
            </w:r>
          </w:p>
        </w:tc>
        <w:tc>
          <w:tcPr>
            <w:tcW w:w="4320" w:type="dxa"/>
            <w:tcBorders>
              <w:top w:val="nil"/>
              <w:left w:val="nil"/>
              <w:bottom w:val="single" w:sz="4" w:space="0" w:color="auto"/>
              <w:right w:val="single" w:sz="4" w:space="0" w:color="auto"/>
            </w:tcBorders>
            <w:shd w:val="clear" w:color="auto" w:fill="F2F2F2" w:themeFill="background1" w:themeFillShade="F2"/>
            <w:hideMark/>
          </w:tcPr>
          <w:p w14:paraId="2F69E554" w14:textId="2B88B1ED" w:rsidR="002534F4" w:rsidRPr="001128E3" w:rsidRDefault="002534F4"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(Hoset et al.</w:t>
            </w:r>
            <w:r w:rsidR="00C62356">
              <w:rPr>
                <w:rFonts w:ascii="Times New Roman" w:eastAsia="Times New Roman" w:hAnsi="Times New Roman" w:cs="Times New Roman"/>
                <w:sz w:val="20"/>
                <w:szCs w:val="20"/>
                <w:lang w:eastAsia="pt-BR"/>
              </w:rPr>
              <w:t>, 2</w:t>
            </w:r>
            <w:r w:rsidRPr="001128E3">
              <w:rPr>
                <w:rFonts w:ascii="Times New Roman" w:eastAsia="Times New Roman" w:hAnsi="Times New Roman" w:cs="Times New Roman"/>
                <w:sz w:val="20"/>
                <w:szCs w:val="20"/>
                <w:lang w:eastAsia="pt-BR"/>
              </w:rPr>
              <w:t>014)</w:t>
            </w:r>
          </w:p>
        </w:tc>
      </w:tr>
      <w:tr w:rsidR="002534F4" w:rsidRPr="00611B4D" w14:paraId="27AD2578" w14:textId="77777777" w:rsidTr="00171D52">
        <w:trPr>
          <w:trHeight w:val="510"/>
        </w:trPr>
        <w:tc>
          <w:tcPr>
            <w:tcW w:w="763" w:type="dxa"/>
            <w:vMerge/>
            <w:tcBorders>
              <w:top w:val="nil"/>
              <w:left w:val="single" w:sz="4" w:space="0" w:color="auto"/>
              <w:bottom w:val="single" w:sz="4" w:space="0" w:color="000000"/>
              <w:right w:val="single" w:sz="4" w:space="0" w:color="auto"/>
            </w:tcBorders>
            <w:vAlign w:val="center"/>
            <w:hideMark/>
          </w:tcPr>
          <w:p w14:paraId="78A1C61B" w14:textId="77777777" w:rsidR="002534F4" w:rsidRPr="001128E3" w:rsidRDefault="002534F4" w:rsidP="001128E3">
            <w:pPr>
              <w:spacing w:after="0" w:line="360" w:lineRule="auto"/>
              <w:rPr>
                <w:rFonts w:ascii="Times New Roman" w:eastAsia="Times New Roman" w:hAnsi="Times New Roman" w:cs="Times New Roman"/>
                <w:sz w:val="20"/>
                <w:szCs w:val="20"/>
                <w:lang w:eastAsia="pt-BR"/>
              </w:rPr>
            </w:pPr>
          </w:p>
        </w:tc>
        <w:tc>
          <w:tcPr>
            <w:tcW w:w="1379" w:type="dxa"/>
            <w:gridSpan w:val="2"/>
            <w:vMerge/>
            <w:tcBorders>
              <w:top w:val="nil"/>
              <w:left w:val="single" w:sz="4" w:space="0" w:color="auto"/>
              <w:bottom w:val="single" w:sz="4" w:space="0" w:color="000000"/>
              <w:right w:val="single" w:sz="4" w:space="0" w:color="auto"/>
            </w:tcBorders>
            <w:vAlign w:val="center"/>
            <w:hideMark/>
          </w:tcPr>
          <w:p w14:paraId="7139E69A" w14:textId="77777777" w:rsidR="002534F4" w:rsidRPr="001128E3" w:rsidRDefault="002534F4" w:rsidP="001128E3">
            <w:pPr>
              <w:spacing w:after="0" w:line="360" w:lineRule="auto"/>
              <w:rPr>
                <w:rFonts w:ascii="Times New Roman" w:eastAsia="Times New Roman" w:hAnsi="Times New Roman" w:cs="Times New Roman"/>
                <w:sz w:val="20"/>
                <w:szCs w:val="20"/>
                <w:lang w:eastAsia="pt-BR"/>
              </w:rPr>
            </w:pPr>
          </w:p>
        </w:tc>
        <w:tc>
          <w:tcPr>
            <w:tcW w:w="540" w:type="dxa"/>
            <w:tcBorders>
              <w:top w:val="nil"/>
              <w:left w:val="nil"/>
              <w:bottom w:val="single" w:sz="4" w:space="0" w:color="auto"/>
              <w:right w:val="single" w:sz="4" w:space="0" w:color="auto"/>
            </w:tcBorders>
            <w:shd w:val="clear" w:color="auto" w:fill="auto"/>
            <w:noWrap/>
            <w:vAlign w:val="center"/>
            <w:hideMark/>
          </w:tcPr>
          <w:p w14:paraId="55509842" w14:textId="77777777" w:rsidR="002534F4" w:rsidRPr="001128E3" w:rsidRDefault="002534F4"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2.04</w:t>
            </w:r>
          </w:p>
        </w:tc>
        <w:tc>
          <w:tcPr>
            <w:tcW w:w="1869" w:type="dxa"/>
            <w:tcBorders>
              <w:top w:val="nil"/>
              <w:left w:val="nil"/>
              <w:bottom w:val="single" w:sz="4" w:space="0" w:color="auto"/>
              <w:right w:val="single" w:sz="4" w:space="0" w:color="auto"/>
            </w:tcBorders>
            <w:shd w:val="clear" w:color="auto" w:fill="F2F2F2" w:themeFill="background1" w:themeFillShade="F2"/>
            <w:noWrap/>
            <w:vAlign w:val="center"/>
            <w:hideMark/>
          </w:tcPr>
          <w:p w14:paraId="0FEDEEA0" w14:textId="77777777" w:rsidR="002534F4" w:rsidRPr="001128E3" w:rsidRDefault="002534F4"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320" w:type="dxa"/>
            <w:tcBorders>
              <w:top w:val="nil"/>
              <w:left w:val="nil"/>
              <w:bottom w:val="single" w:sz="4" w:space="0" w:color="auto"/>
              <w:right w:val="single" w:sz="4" w:space="0" w:color="auto"/>
            </w:tcBorders>
            <w:shd w:val="clear" w:color="auto" w:fill="F2F2F2" w:themeFill="background1" w:themeFillShade="F2"/>
            <w:noWrap/>
            <w:hideMark/>
          </w:tcPr>
          <w:p w14:paraId="35E83104" w14:textId="205AD6E8" w:rsidR="002534F4" w:rsidRPr="001128E3" w:rsidRDefault="002534F4" w:rsidP="000C1057">
            <w:pPr>
              <w:spacing w:after="0" w:line="360" w:lineRule="auto"/>
              <w:jc w:val="both"/>
              <w:rPr>
                <w:rFonts w:ascii="Times New Roman" w:eastAsia="Times New Roman" w:hAnsi="Times New Roman" w:cs="Times New Roman"/>
                <w:sz w:val="20"/>
                <w:szCs w:val="20"/>
                <w:lang w:val="en-US" w:eastAsia="pt-BR"/>
              </w:rPr>
            </w:pPr>
            <w:r w:rsidRPr="001128E3">
              <w:rPr>
                <w:rFonts w:ascii="Times New Roman" w:eastAsia="Times New Roman" w:hAnsi="Times New Roman" w:cs="Times New Roman"/>
                <w:sz w:val="20"/>
                <w:szCs w:val="20"/>
                <w:lang w:val="en-US" w:eastAsia="pt-BR"/>
              </w:rPr>
              <w:t>(King et al.</w:t>
            </w:r>
            <w:r w:rsidR="00C62356">
              <w:rPr>
                <w:rFonts w:ascii="Times New Roman" w:eastAsia="Times New Roman" w:hAnsi="Times New Roman" w:cs="Times New Roman"/>
                <w:sz w:val="20"/>
                <w:szCs w:val="20"/>
                <w:lang w:val="en-US" w:eastAsia="pt-BR"/>
              </w:rPr>
              <w:t>, 2</w:t>
            </w:r>
            <w:r w:rsidRPr="001128E3">
              <w:rPr>
                <w:rFonts w:ascii="Times New Roman" w:eastAsia="Times New Roman" w:hAnsi="Times New Roman" w:cs="Times New Roman"/>
                <w:sz w:val="20"/>
                <w:szCs w:val="20"/>
                <w:lang w:val="en-US" w:eastAsia="pt-BR"/>
              </w:rPr>
              <w:t xml:space="preserve">003; </w:t>
            </w:r>
            <w:r w:rsidR="00C62356">
              <w:rPr>
                <w:rFonts w:ascii="Times New Roman" w:eastAsia="Times New Roman" w:hAnsi="Times New Roman" w:cs="Times New Roman"/>
                <w:sz w:val="20"/>
                <w:szCs w:val="20"/>
                <w:lang w:val="en-US" w:eastAsia="pt-BR"/>
              </w:rPr>
              <w:t>Long, 2003</w:t>
            </w:r>
            <w:r w:rsidRPr="001128E3">
              <w:rPr>
                <w:rFonts w:ascii="Times New Roman" w:eastAsia="Times New Roman" w:hAnsi="Times New Roman" w:cs="Times New Roman"/>
                <w:sz w:val="20"/>
                <w:szCs w:val="20"/>
                <w:lang w:val="en-US" w:eastAsia="pt-BR"/>
              </w:rPr>
              <w:t xml:space="preserve">; </w:t>
            </w:r>
            <w:r w:rsidR="000C1057" w:rsidRPr="001128E3">
              <w:rPr>
                <w:rFonts w:ascii="Times New Roman" w:eastAsia="Times New Roman" w:hAnsi="Times New Roman" w:cs="Times New Roman"/>
                <w:sz w:val="20"/>
                <w:szCs w:val="20"/>
                <w:lang w:val="en-US" w:eastAsia="pt-BR"/>
              </w:rPr>
              <w:t>Martinoli et al.</w:t>
            </w:r>
            <w:r w:rsidR="000C1057">
              <w:rPr>
                <w:rFonts w:ascii="Times New Roman" w:eastAsia="Times New Roman" w:hAnsi="Times New Roman" w:cs="Times New Roman"/>
                <w:sz w:val="20"/>
                <w:szCs w:val="20"/>
                <w:lang w:val="en-US" w:eastAsia="pt-BR"/>
              </w:rPr>
              <w:t>, 2</w:t>
            </w:r>
            <w:r w:rsidR="000C1057" w:rsidRPr="001128E3">
              <w:rPr>
                <w:rFonts w:ascii="Times New Roman" w:eastAsia="Times New Roman" w:hAnsi="Times New Roman" w:cs="Times New Roman"/>
                <w:sz w:val="20"/>
                <w:szCs w:val="20"/>
                <w:lang w:val="en-US" w:eastAsia="pt-BR"/>
              </w:rPr>
              <w:t>001</w:t>
            </w:r>
            <w:r w:rsidR="000C1057">
              <w:rPr>
                <w:rFonts w:ascii="Times New Roman" w:eastAsia="Times New Roman" w:hAnsi="Times New Roman" w:cs="Times New Roman"/>
                <w:sz w:val="20"/>
                <w:szCs w:val="20"/>
                <w:lang w:val="en-US" w:eastAsia="pt-BR"/>
              </w:rPr>
              <w:t xml:space="preserve">; </w:t>
            </w:r>
            <w:r w:rsidRPr="001128E3">
              <w:rPr>
                <w:rFonts w:ascii="Times New Roman" w:eastAsia="Times New Roman" w:hAnsi="Times New Roman" w:cs="Times New Roman"/>
                <w:sz w:val="20"/>
                <w:szCs w:val="20"/>
                <w:lang w:val="en-US" w:eastAsia="pt-BR"/>
              </w:rPr>
              <w:t>Remonti et al.</w:t>
            </w:r>
            <w:r w:rsidR="00C62356">
              <w:rPr>
                <w:rFonts w:ascii="Times New Roman" w:eastAsia="Times New Roman" w:hAnsi="Times New Roman" w:cs="Times New Roman"/>
                <w:sz w:val="20"/>
                <w:szCs w:val="20"/>
                <w:lang w:val="en-US" w:eastAsia="pt-BR"/>
              </w:rPr>
              <w:t>, 2</w:t>
            </w:r>
            <w:r w:rsidRPr="001128E3">
              <w:rPr>
                <w:rFonts w:ascii="Times New Roman" w:eastAsia="Times New Roman" w:hAnsi="Times New Roman" w:cs="Times New Roman"/>
                <w:sz w:val="20"/>
                <w:szCs w:val="20"/>
                <w:lang w:val="en-US" w:eastAsia="pt-BR"/>
              </w:rPr>
              <w:t>007)</w:t>
            </w:r>
          </w:p>
        </w:tc>
      </w:tr>
      <w:tr w:rsidR="002534F4" w:rsidRPr="00611B4D" w14:paraId="5BED8846" w14:textId="77777777" w:rsidTr="00171D52">
        <w:trPr>
          <w:trHeight w:val="510"/>
        </w:trPr>
        <w:tc>
          <w:tcPr>
            <w:tcW w:w="763" w:type="dxa"/>
            <w:vMerge/>
            <w:tcBorders>
              <w:top w:val="nil"/>
              <w:left w:val="single" w:sz="4" w:space="0" w:color="auto"/>
              <w:bottom w:val="single" w:sz="4" w:space="0" w:color="000000"/>
              <w:right w:val="single" w:sz="4" w:space="0" w:color="auto"/>
            </w:tcBorders>
            <w:vAlign w:val="center"/>
            <w:hideMark/>
          </w:tcPr>
          <w:p w14:paraId="38833D38" w14:textId="77777777" w:rsidR="002534F4" w:rsidRPr="001128E3" w:rsidRDefault="002534F4" w:rsidP="001128E3">
            <w:pPr>
              <w:spacing w:after="0" w:line="360" w:lineRule="auto"/>
              <w:rPr>
                <w:rFonts w:ascii="Times New Roman" w:eastAsia="Times New Roman" w:hAnsi="Times New Roman" w:cs="Times New Roman"/>
                <w:sz w:val="20"/>
                <w:szCs w:val="20"/>
                <w:lang w:val="en-US" w:eastAsia="pt-BR"/>
              </w:rPr>
            </w:pPr>
          </w:p>
        </w:tc>
        <w:tc>
          <w:tcPr>
            <w:tcW w:w="137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DD051E8" w14:textId="77777777" w:rsidR="002534F4" w:rsidRPr="001128E3" w:rsidRDefault="002534F4"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Ecological Interactions</w:t>
            </w:r>
          </w:p>
        </w:tc>
        <w:tc>
          <w:tcPr>
            <w:tcW w:w="540" w:type="dxa"/>
            <w:tcBorders>
              <w:top w:val="nil"/>
              <w:left w:val="nil"/>
              <w:bottom w:val="single" w:sz="4" w:space="0" w:color="auto"/>
              <w:right w:val="single" w:sz="4" w:space="0" w:color="auto"/>
            </w:tcBorders>
            <w:shd w:val="clear" w:color="auto" w:fill="auto"/>
            <w:noWrap/>
            <w:vAlign w:val="center"/>
            <w:hideMark/>
          </w:tcPr>
          <w:p w14:paraId="5BE2EC79" w14:textId="77777777" w:rsidR="002534F4" w:rsidRPr="001128E3" w:rsidRDefault="002534F4"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3.01</w:t>
            </w:r>
          </w:p>
        </w:tc>
        <w:tc>
          <w:tcPr>
            <w:tcW w:w="1869" w:type="dxa"/>
            <w:tcBorders>
              <w:top w:val="nil"/>
              <w:left w:val="nil"/>
              <w:bottom w:val="single" w:sz="4" w:space="0" w:color="auto"/>
              <w:right w:val="single" w:sz="4" w:space="0" w:color="auto"/>
            </w:tcBorders>
            <w:shd w:val="clear" w:color="auto" w:fill="F2F2F2" w:themeFill="background1" w:themeFillShade="F2"/>
            <w:noWrap/>
            <w:vAlign w:val="center"/>
            <w:hideMark/>
          </w:tcPr>
          <w:p w14:paraId="2B96CAD4" w14:textId="77777777" w:rsidR="002534F4" w:rsidRPr="001128E3" w:rsidRDefault="002534F4"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320" w:type="dxa"/>
            <w:tcBorders>
              <w:top w:val="nil"/>
              <w:left w:val="nil"/>
              <w:bottom w:val="single" w:sz="4" w:space="0" w:color="auto"/>
              <w:right w:val="single" w:sz="4" w:space="0" w:color="auto"/>
            </w:tcBorders>
            <w:shd w:val="clear" w:color="auto" w:fill="F2F2F2" w:themeFill="background1" w:themeFillShade="F2"/>
            <w:noWrap/>
            <w:hideMark/>
          </w:tcPr>
          <w:p w14:paraId="52EFFDEE" w14:textId="2447CC7C" w:rsidR="002534F4" w:rsidRPr="001128E3" w:rsidRDefault="002534F4" w:rsidP="00683992">
            <w:pPr>
              <w:spacing w:after="0" w:line="360" w:lineRule="auto"/>
              <w:jc w:val="both"/>
              <w:rPr>
                <w:rFonts w:ascii="Times New Roman" w:eastAsia="Times New Roman" w:hAnsi="Times New Roman" w:cs="Times New Roman"/>
                <w:sz w:val="20"/>
                <w:szCs w:val="20"/>
                <w:lang w:val="en-US" w:eastAsia="pt-BR"/>
              </w:rPr>
            </w:pPr>
            <w:r w:rsidRPr="001128E3">
              <w:rPr>
                <w:rFonts w:ascii="Times New Roman" w:eastAsia="Times New Roman" w:hAnsi="Times New Roman" w:cs="Times New Roman"/>
                <w:sz w:val="20"/>
                <w:szCs w:val="20"/>
                <w:lang w:val="en-US" w:eastAsia="pt-BR"/>
              </w:rPr>
              <w:t>(Edwards and Forbes</w:t>
            </w:r>
            <w:r w:rsidR="00C62356">
              <w:rPr>
                <w:rFonts w:ascii="Times New Roman" w:eastAsia="Times New Roman" w:hAnsi="Times New Roman" w:cs="Times New Roman"/>
                <w:sz w:val="20"/>
                <w:szCs w:val="20"/>
                <w:lang w:val="en-US" w:eastAsia="pt-BR"/>
              </w:rPr>
              <w:t>, 2</w:t>
            </w:r>
            <w:r w:rsidRPr="001128E3">
              <w:rPr>
                <w:rFonts w:ascii="Times New Roman" w:eastAsia="Times New Roman" w:hAnsi="Times New Roman" w:cs="Times New Roman"/>
                <w:sz w:val="20"/>
                <w:szCs w:val="20"/>
                <w:lang w:val="en-US" w:eastAsia="pt-BR"/>
              </w:rPr>
              <w:t xml:space="preserve">003; </w:t>
            </w:r>
            <w:r w:rsidR="00683992" w:rsidRPr="001128E3">
              <w:rPr>
                <w:rFonts w:ascii="Times New Roman" w:eastAsia="Times New Roman" w:hAnsi="Times New Roman" w:cs="Times New Roman"/>
                <w:sz w:val="20"/>
                <w:szCs w:val="20"/>
                <w:lang w:val="en-US" w:eastAsia="pt-BR"/>
              </w:rPr>
              <w:t>Elmeros</w:t>
            </w:r>
            <w:r w:rsidR="00683992">
              <w:rPr>
                <w:rFonts w:ascii="Times New Roman" w:eastAsia="Times New Roman" w:hAnsi="Times New Roman" w:cs="Times New Roman"/>
                <w:sz w:val="20"/>
                <w:szCs w:val="20"/>
                <w:lang w:val="en-US" w:eastAsia="pt-BR"/>
              </w:rPr>
              <w:t>, 2</w:t>
            </w:r>
            <w:r w:rsidR="00683992" w:rsidRPr="001128E3">
              <w:rPr>
                <w:rFonts w:ascii="Times New Roman" w:eastAsia="Times New Roman" w:hAnsi="Times New Roman" w:cs="Times New Roman"/>
                <w:sz w:val="20"/>
                <w:szCs w:val="20"/>
                <w:lang w:val="en-US" w:eastAsia="pt-BR"/>
              </w:rPr>
              <w:t>006</w:t>
            </w:r>
            <w:r w:rsidR="00683992">
              <w:rPr>
                <w:rFonts w:ascii="Times New Roman" w:eastAsia="Times New Roman" w:hAnsi="Times New Roman" w:cs="Times New Roman"/>
                <w:sz w:val="20"/>
                <w:szCs w:val="20"/>
                <w:lang w:val="en-US" w:eastAsia="pt-BR"/>
              </w:rPr>
              <w:t xml:space="preserve">; </w:t>
            </w:r>
            <w:r w:rsidR="00C62356">
              <w:rPr>
                <w:rFonts w:ascii="Times New Roman" w:eastAsia="Times New Roman" w:hAnsi="Times New Roman" w:cs="Times New Roman"/>
                <w:sz w:val="20"/>
                <w:szCs w:val="20"/>
                <w:lang w:val="en-US" w:eastAsia="pt-BR"/>
              </w:rPr>
              <w:t>Long, 2003</w:t>
            </w:r>
            <w:r w:rsidRPr="001128E3">
              <w:rPr>
                <w:rFonts w:ascii="Times New Roman" w:eastAsia="Times New Roman" w:hAnsi="Times New Roman" w:cs="Times New Roman"/>
                <w:sz w:val="20"/>
                <w:szCs w:val="20"/>
                <w:lang w:val="en-US" w:eastAsia="pt-BR"/>
              </w:rPr>
              <w:t>; Moorhouse et al.</w:t>
            </w:r>
            <w:r w:rsidR="00C62356">
              <w:rPr>
                <w:rFonts w:ascii="Times New Roman" w:eastAsia="Times New Roman" w:hAnsi="Times New Roman" w:cs="Times New Roman"/>
                <w:sz w:val="20"/>
                <w:szCs w:val="20"/>
                <w:lang w:val="en-US" w:eastAsia="pt-BR"/>
              </w:rPr>
              <w:t>, 2</w:t>
            </w:r>
            <w:r w:rsidRPr="001128E3">
              <w:rPr>
                <w:rFonts w:ascii="Times New Roman" w:eastAsia="Times New Roman" w:hAnsi="Times New Roman" w:cs="Times New Roman"/>
                <w:sz w:val="20"/>
                <w:szCs w:val="20"/>
                <w:lang w:val="en-US" w:eastAsia="pt-BR"/>
              </w:rPr>
              <w:t>003)</w:t>
            </w:r>
          </w:p>
        </w:tc>
      </w:tr>
      <w:tr w:rsidR="002534F4" w:rsidRPr="001128E3" w14:paraId="49035C3D" w14:textId="77777777" w:rsidTr="00171D52">
        <w:trPr>
          <w:trHeight w:val="255"/>
        </w:trPr>
        <w:tc>
          <w:tcPr>
            <w:tcW w:w="763" w:type="dxa"/>
            <w:vMerge/>
            <w:tcBorders>
              <w:top w:val="nil"/>
              <w:left w:val="single" w:sz="4" w:space="0" w:color="auto"/>
              <w:bottom w:val="single" w:sz="4" w:space="0" w:color="000000"/>
              <w:right w:val="single" w:sz="4" w:space="0" w:color="auto"/>
            </w:tcBorders>
            <w:vAlign w:val="center"/>
            <w:hideMark/>
          </w:tcPr>
          <w:p w14:paraId="4291C616" w14:textId="77777777" w:rsidR="002534F4" w:rsidRPr="001128E3" w:rsidRDefault="002534F4" w:rsidP="001128E3">
            <w:pPr>
              <w:spacing w:after="0" w:line="360" w:lineRule="auto"/>
              <w:rPr>
                <w:rFonts w:ascii="Times New Roman" w:eastAsia="Times New Roman" w:hAnsi="Times New Roman" w:cs="Times New Roman"/>
                <w:sz w:val="20"/>
                <w:szCs w:val="20"/>
                <w:lang w:val="en-US" w:eastAsia="pt-BR"/>
              </w:rPr>
            </w:pPr>
          </w:p>
        </w:tc>
        <w:tc>
          <w:tcPr>
            <w:tcW w:w="1379" w:type="dxa"/>
            <w:gridSpan w:val="2"/>
            <w:vMerge/>
            <w:tcBorders>
              <w:top w:val="nil"/>
              <w:left w:val="single" w:sz="4" w:space="0" w:color="auto"/>
              <w:bottom w:val="single" w:sz="4" w:space="0" w:color="000000"/>
              <w:right w:val="single" w:sz="4" w:space="0" w:color="auto"/>
            </w:tcBorders>
            <w:vAlign w:val="center"/>
            <w:hideMark/>
          </w:tcPr>
          <w:p w14:paraId="6D691FF8" w14:textId="77777777" w:rsidR="002534F4" w:rsidRPr="001128E3" w:rsidRDefault="002534F4" w:rsidP="001128E3">
            <w:pPr>
              <w:spacing w:after="0" w:line="360" w:lineRule="auto"/>
              <w:rPr>
                <w:rFonts w:ascii="Times New Roman" w:eastAsia="Times New Roman" w:hAnsi="Times New Roman" w:cs="Times New Roman"/>
                <w:sz w:val="20"/>
                <w:szCs w:val="20"/>
                <w:lang w:val="en-US" w:eastAsia="pt-BR"/>
              </w:rPr>
            </w:pPr>
          </w:p>
        </w:tc>
        <w:tc>
          <w:tcPr>
            <w:tcW w:w="540" w:type="dxa"/>
            <w:tcBorders>
              <w:top w:val="nil"/>
              <w:left w:val="nil"/>
              <w:bottom w:val="single" w:sz="4" w:space="0" w:color="auto"/>
              <w:right w:val="single" w:sz="4" w:space="0" w:color="auto"/>
            </w:tcBorders>
            <w:shd w:val="clear" w:color="auto" w:fill="auto"/>
            <w:noWrap/>
            <w:vAlign w:val="center"/>
            <w:hideMark/>
          </w:tcPr>
          <w:p w14:paraId="74FC4F19" w14:textId="77777777" w:rsidR="002534F4" w:rsidRPr="001128E3" w:rsidRDefault="002534F4"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3.02</w:t>
            </w:r>
          </w:p>
        </w:tc>
        <w:tc>
          <w:tcPr>
            <w:tcW w:w="1869" w:type="dxa"/>
            <w:tcBorders>
              <w:top w:val="nil"/>
              <w:left w:val="nil"/>
              <w:bottom w:val="single" w:sz="4" w:space="0" w:color="auto"/>
              <w:right w:val="single" w:sz="4" w:space="0" w:color="auto"/>
            </w:tcBorders>
            <w:shd w:val="clear" w:color="auto" w:fill="F2F2F2" w:themeFill="background1" w:themeFillShade="F2"/>
            <w:noWrap/>
            <w:vAlign w:val="center"/>
            <w:hideMark/>
          </w:tcPr>
          <w:p w14:paraId="0E736267" w14:textId="77777777" w:rsidR="002534F4" w:rsidRPr="001128E3" w:rsidRDefault="002534F4" w:rsidP="00945926">
            <w:pPr>
              <w:spacing w:after="0" w:line="360" w:lineRule="auto"/>
              <w:jc w:val="center"/>
              <w:rPr>
                <w:rFonts w:ascii="Times New Roman" w:eastAsia="Times New Roman" w:hAnsi="Times New Roman" w:cs="Times New Roman"/>
                <w:sz w:val="20"/>
                <w:szCs w:val="20"/>
                <w:lang w:eastAsia="pt-BR"/>
              </w:rPr>
            </w:pPr>
          </w:p>
        </w:tc>
        <w:tc>
          <w:tcPr>
            <w:tcW w:w="4320" w:type="dxa"/>
            <w:tcBorders>
              <w:top w:val="nil"/>
              <w:left w:val="nil"/>
              <w:bottom w:val="single" w:sz="4" w:space="0" w:color="auto"/>
              <w:right w:val="single" w:sz="4" w:space="0" w:color="auto"/>
            </w:tcBorders>
            <w:shd w:val="clear" w:color="auto" w:fill="F2F2F2" w:themeFill="background1" w:themeFillShade="F2"/>
            <w:noWrap/>
            <w:hideMark/>
          </w:tcPr>
          <w:p w14:paraId="7B92C7AE" w14:textId="77777777" w:rsidR="002534F4" w:rsidRPr="001128E3" w:rsidRDefault="002534F4"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 </w:t>
            </w:r>
          </w:p>
        </w:tc>
      </w:tr>
      <w:tr w:rsidR="002534F4" w:rsidRPr="001128E3" w14:paraId="2E6221EF" w14:textId="77777777" w:rsidTr="00171D52">
        <w:trPr>
          <w:trHeight w:val="255"/>
        </w:trPr>
        <w:tc>
          <w:tcPr>
            <w:tcW w:w="763" w:type="dxa"/>
            <w:vMerge/>
            <w:tcBorders>
              <w:top w:val="nil"/>
              <w:left w:val="single" w:sz="4" w:space="0" w:color="auto"/>
              <w:bottom w:val="single" w:sz="4" w:space="0" w:color="000000"/>
              <w:right w:val="single" w:sz="4" w:space="0" w:color="auto"/>
            </w:tcBorders>
            <w:vAlign w:val="center"/>
            <w:hideMark/>
          </w:tcPr>
          <w:p w14:paraId="20F67E15" w14:textId="77777777" w:rsidR="002534F4" w:rsidRPr="001128E3" w:rsidRDefault="002534F4" w:rsidP="001128E3">
            <w:pPr>
              <w:spacing w:after="0" w:line="360" w:lineRule="auto"/>
              <w:rPr>
                <w:rFonts w:ascii="Times New Roman" w:eastAsia="Times New Roman" w:hAnsi="Times New Roman" w:cs="Times New Roman"/>
                <w:sz w:val="20"/>
                <w:szCs w:val="20"/>
                <w:lang w:eastAsia="pt-BR"/>
              </w:rPr>
            </w:pPr>
          </w:p>
        </w:tc>
        <w:tc>
          <w:tcPr>
            <w:tcW w:w="1379" w:type="dxa"/>
            <w:gridSpan w:val="2"/>
            <w:vMerge/>
            <w:tcBorders>
              <w:top w:val="nil"/>
              <w:left w:val="single" w:sz="4" w:space="0" w:color="auto"/>
              <w:bottom w:val="single" w:sz="4" w:space="0" w:color="000000"/>
              <w:right w:val="single" w:sz="4" w:space="0" w:color="auto"/>
            </w:tcBorders>
            <w:vAlign w:val="center"/>
            <w:hideMark/>
          </w:tcPr>
          <w:p w14:paraId="2B4FB104" w14:textId="77777777" w:rsidR="002534F4" w:rsidRPr="001128E3" w:rsidRDefault="002534F4" w:rsidP="001128E3">
            <w:pPr>
              <w:spacing w:after="0" w:line="360" w:lineRule="auto"/>
              <w:rPr>
                <w:rFonts w:ascii="Times New Roman" w:eastAsia="Times New Roman" w:hAnsi="Times New Roman" w:cs="Times New Roman"/>
                <w:sz w:val="20"/>
                <w:szCs w:val="20"/>
                <w:lang w:eastAsia="pt-BR"/>
              </w:rPr>
            </w:pPr>
          </w:p>
        </w:tc>
        <w:tc>
          <w:tcPr>
            <w:tcW w:w="540" w:type="dxa"/>
            <w:tcBorders>
              <w:top w:val="nil"/>
              <w:left w:val="nil"/>
              <w:bottom w:val="single" w:sz="4" w:space="0" w:color="auto"/>
              <w:right w:val="single" w:sz="4" w:space="0" w:color="auto"/>
            </w:tcBorders>
            <w:shd w:val="clear" w:color="auto" w:fill="auto"/>
            <w:noWrap/>
            <w:vAlign w:val="center"/>
            <w:hideMark/>
          </w:tcPr>
          <w:p w14:paraId="2B46A193" w14:textId="77777777" w:rsidR="002534F4" w:rsidRPr="001128E3" w:rsidRDefault="002534F4"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3.03</w:t>
            </w:r>
          </w:p>
        </w:tc>
        <w:tc>
          <w:tcPr>
            <w:tcW w:w="1869" w:type="dxa"/>
            <w:tcBorders>
              <w:top w:val="nil"/>
              <w:left w:val="nil"/>
              <w:bottom w:val="single" w:sz="4" w:space="0" w:color="auto"/>
              <w:right w:val="single" w:sz="4" w:space="0" w:color="auto"/>
            </w:tcBorders>
            <w:shd w:val="clear" w:color="auto" w:fill="F2F2F2" w:themeFill="background1" w:themeFillShade="F2"/>
            <w:noWrap/>
            <w:vAlign w:val="center"/>
            <w:hideMark/>
          </w:tcPr>
          <w:p w14:paraId="4FB143F1" w14:textId="77777777" w:rsidR="002534F4" w:rsidRPr="001128E3" w:rsidRDefault="002534F4" w:rsidP="00945926">
            <w:pPr>
              <w:spacing w:after="0" w:line="360" w:lineRule="auto"/>
              <w:jc w:val="center"/>
              <w:rPr>
                <w:rFonts w:ascii="Times New Roman" w:eastAsia="Times New Roman" w:hAnsi="Times New Roman" w:cs="Times New Roman"/>
                <w:sz w:val="20"/>
                <w:szCs w:val="20"/>
                <w:lang w:eastAsia="pt-BR"/>
              </w:rPr>
            </w:pPr>
          </w:p>
        </w:tc>
        <w:tc>
          <w:tcPr>
            <w:tcW w:w="4320" w:type="dxa"/>
            <w:tcBorders>
              <w:top w:val="nil"/>
              <w:left w:val="nil"/>
              <w:bottom w:val="single" w:sz="4" w:space="0" w:color="auto"/>
              <w:right w:val="single" w:sz="4" w:space="0" w:color="auto"/>
            </w:tcBorders>
            <w:shd w:val="clear" w:color="auto" w:fill="F2F2F2" w:themeFill="background1" w:themeFillShade="F2"/>
            <w:hideMark/>
          </w:tcPr>
          <w:p w14:paraId="5E884F96" w14:textId="77777777" w:rsidR="002534F4" w:rsidRPr="001128E3" w:rsidRDefault="002534F4"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 </w:t>
            </w:r>
          </w:p>
        </w:tc>
      </w:tr>
      <w:tr w:rsidR="002534F4" w:rsidRPr="001128E3" w14:paraId="12500620" w14:textId="77777777" w:rsidTr="00171D52">
        <w:trPr>
          <w:trHeight w:val="255"/>
        </w:trPr>
        <w:tc>
          <w:tcPr>
            <w:tcW w:w="763" w:type="dxa"/>
            <w:vMerge/>
            <w:tcBorders>
              <w:top w:val="nil"/>
              <w:left w:val="single" w:sz="4" w:space="0" w:color="auto"/>
              <w:bottom w:val="single" w:sz="4" w:space="0" w:color="000000"/>
              <w:right w:val="single" w:sz="4" w:space="0" w:color="auto"/>
            </w:tcBorders>
            <w:vAlign w:val="center"/>
            <w:hideMark/>
          </w:tcPr>
          <w:p w14:paraId="05BC8BA5" w14:textId="77777777" w:rsidR="002534F4" w:rsidRPr="001128E3" w:rsidRDefault="002534F4" w:rsidP="001128E3">
            <w:pPr>
              <w:spacing w:after="0" w:line="360" w:lineRule="auto"/>
              <w:rPr>
                <w:rFonts w:ascii="Times New Roman" w:eastAsia="Times New Roman" w:hAnsi="Times New Roman" w:cs="Times New Roman"/>
                <w:sz w:val="20"/>
                <w:szCs w:val="20"/>
                <w:lang w:eastAsia="pt-BR"/>
              </w:rPr>
            </w:pPr>
          </w:p>
        </w:tc>
        <w:tc>
          <w:tcPr>
            <w:tcW w:w="1379" w:type="dxa"/>
            <w:gridSpan w:val="2"/>
            <w:vMerge/>
            <w:tcBorders>
              <w:top w:val="nil"/>
              <w:left w:val="single" w:sz="4" w:space="0" w:color="auto"/>
              <w:bottom w:val="single" w:sz="4" w:space="0" w:color="000000"/>
              <w:right w:val="single" w:sz="4" w:space="0" w:color="auto"/>
            </w:tcBorders>
            <w:vAlign w:val="center"/>
            <w:hideMark/>
          </w:tcPr>
          <w:p w14:paraId="2D45E6CD" w14:textId="77777777" w:rsidR="002534F4" w:rsidRPr="001128E3" w:rsidRDefault="002534F4" w:rsidP="001128E3">
            <w:pPr>
              <w:spacing w:after="0" w:line="360" w:lineRule="auto"/>
              <w:rPr>
                <w:rFonts w:ascii="Times New Roman" w:eastAsia="Times New Roman" w:hAnsi="Times New Roman" w:cs="Times New Roman"/>
                <w:sz w:val="20"/>
                <w:szCs w:val="20"/>
                <w:lang w:eastAsia="pt-BR"/>
              </w:rPr>
            </w:pPr>
          </w:p>
        </w:tc>
        <w:tc>
          <w:tcPr>
            <w:tcW w:w="540" w:type="dxa"/>
            <w:tcBorders>
              <w:top w:val="nil"/>
              <w:left w:val="nil"/>
              <w:bottom w:val="single" w:sz="4" w:space="0" w:color="auto"/>
              <w:right w:val="single" w:sz="4" w:space="0" w:color="auto"/>
            </w:tcBorders>
            <w:shd w:val="clear" w:color="auto" w:fill="auto"/>
            <w:noWrap/>
            <w:vAlign w:val="center"/>
            <w:hideMark/>
          </w:tcPr>
          <w:p w14:paraId="6DB4003D" w14:textId="77777777" w:rsidR="002534F4" w:rsidRPr="001128E3" w:rsidRDefault="002534F4"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3.04</w:t>
            </w:r>
          </w:p>
        </w:tc>
        <w:tc>
          <w:tcPr>
            <w:tcW w:w="1869" w:type="dxa"/>
            <w:tcBorders>
              <w:top w:val="nil"/>
              <w:left w:val="nil"/>
              <w:bottom w:val="single" w:sz="4" w:space="0" w:color="auto"/>
              <w:right w:val="single" w:sz="4" w:space="0" w:color="auto"/>
            </w:tcBorders>
            <w:shd w:val="clear" w:color="auto" w:fill="F2F2F2" w:themeFill="background1" w:themeFillShade="F2"/>
            <w:noWrap/>
            <w:vAlign w:val="center"/>
            <w:hideMark/>
          </w:tcPr>
          <w:p w14:paraId="2D7A2616" w14:textId="77777777" w:rsidR="002534F4" w:rsidRPr="001128E3" w:rsidRDefault="002534F4"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320" w:type="dxa"/>
            <w:tcBorders>
              <w:top w:val="nil"/>
              <w:left w:val="nil"/>
              <w:bottom w:val="single" w:sz="4" w:space="0" w:color="auto"/>
              <w:right w:val="single" w:sz="4" w:space="0" w:color="auto"/>
            </w:tcBorders>
            <w:shd w:val="clear" w:color="auto" w:fill="F2F2F2" w:themeFill="background1" w:themeFillShade="F2"/>
            <w:hideMark/>
          </w:tcPr>
          <w:p w14:paraId="4213F2A2" w14:textId="6C9EFCAF" w:rsidR="002534F4" w:rsidRPr="001128E3" w:rsidRDefault="002534F4"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(Erlinge</w:t>
            </w:r>
            <w:r w:rsidR="00C62356">
              <w:rPr>
                <w:rFonts w:ascii="Times New Roman" w:eastAsia="Times New Roman" w:hAnsi="Times New Roman" w:cs="Times New Roman"/>
                <w:sz w:val="20"/>
                <w:szCs w:val="20"/>
                <w:lang w:eastAsia="pt-BR"/>
              </w:rPr>
              <w:t>, 1</w:t>
            </w:r>
            <w:r w:rsidRPr="001128E3">
              <w:rPr>
                <w:rFonts w:ascii="Times New Roman" w:eastAsia="Times New Roman" w:hAnsi="Times New Roman" w:cs="Times New Roman"/>
                <w:sz w:val="20"/>
                <w:szCs w:val="20"/>
                <w:lang w:eastAsia="pt-BR"/>
              </w:rPr>
              <w:t xml:space="preserve">983) </w:t>
            </w:r>
          </w:p>
        </w:tc>
      </w:tr>
      <w:tr w:rsidR="002534F4" w:rsidRPr="001128E3" w14:paraId="329D8427" w14:textId="77777777" w:rsidTr="00171D52">
        <w:trPr>
          <w:trHeight w:val="255"/>
        </w:trPr>
        <w:tc>
          <w:tcPr>
            <w:tcW w:w="763" w:type="dxa"/>
            <w:vMerge/>
            <w:tcBorders>
              <w:top w:val="nil"/>
              <w:left w:val="single" w:sz="4" w:space="0" w:color="auto"/>
              <w:bottom w:val="single" w:sz="4" w:space="0" w:color="000000"/>
              <w:right w:val="single" w:sz="4" w:space="0" w:color="auto"/>
            </w:tcBorders>
            <w:vAlign w:val="center"/>
            <w:hideMark/>
          </w:tcPr>
          <w:p w14:paraId="2307A1DD" w14:textId="77777777" w:rsidR="002534F4" w:rsidRPr="001128E3" w:rsidRDefault="002534F4" w:rsidP="001128E3">
            <w:pPr>
              <w:spacing w:after="0" w:line="360" w:lineRule="auto"/>
              <w:rPr>
                <w:rFonts w:ascii="Times New Roman" w:eastAsia="Times New Roman" w:hAnsi="Times New Roman" w:cs="Times New Roman"/>
                <w:sz w:val="20"/>
                <w:szCs w:val="20"/>
                <w:lang w:eastAsia="pt-BR"/>
              </w:rPr>
            </w:pPr>
          </w:p>
        </w:tc>
        <w:tc>
          <w:tcPr>
            <w:tcW w:w="1379" w:type="dxa"/>
            <w:gridSpan w:val="2"/>
            <w:vMerge/>
            <w:tcBorders>
              <w:top w:val="nil"/>
              <w:left w:val="single" w:sz="4" w:space="0" w:color="auto"/>
              <w:bottom w:val="single" w:sz="4" w:space="0" w:color="000000"/>
              <w:right w:val="single" w:sz="4" w:space="0" w:color="auto"/>
            </w:tcBorders>
            <w:vAlign w:val="center"/>
            <w:hideMark/>
          </w:tcPr>
          <w:p w14:paraId="76D96383" w14:textId="77777777" w:rsidR="002534F4" w:rsidRPr="001128E3" w:rsidRDefault="002534F4" w:rsidP="001128E3">
            <w:pPr>
              <w:spacing w:after="0" w:line="360" w:lineRule="auto"/>
              <w:rPr>
                <w:rFonts w:ascii="Times New Roman" w:eastAsia="Times New Roman" w:hAnsi="Times New Roman" w:cs="Times New Roman"/>
                <w:sz w:val="20"/>
                <w:szCs w:val="20"/>
                <w:lang w:eastAsia="pt-BR"/>
              </w:rPr>
            </w:pPr>
          </w:p>
        </w:tc>
        <w:tc>
          <w:tcPr>
            <w:tcW w:w="540" w:type="dxa"/>
            <w:tcBorders>
              <w:top w:val="nil"/>
              <w:left w:val="nil"/>
              <w:bottom w:val="single" w:sz="4" w:space="0" w:color="auto"/>
              <w:right w:val="single" w:sz="4" w:space="0" w:color="auto"/>
            </w:tcBorders>
            <w:shd w:val="clear" w:color="auto" w:fill="auto"/>
            <w:noWrap/>
            <w:vAlign w:val="center"/>
            <w:hideMark/>
          </w:tcPr>
          <w:p w14:paraId="0CCB9CB1" w14:textId="77777777" w:rsidR="002534F4" w:rsidRPr="001128E3" w:rsidRDefault="002534F4"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3.05</w:t>
            </w:r>
          </w:p>
        </w:tc>
        <w:tc>
          <w:tcPr>
            <w:tcW w:w="1869" w:type="dxa"/>
            <w:tcBorders>
              <w:top w:val="nil"/>
              <w:left w:val="nil"/>
              <w:bottom w:val="single" w:sz="4" w:space="0" w:color="auto"/>
              <w:right w:val="single" w:sz="4" w:space="0" w:color="auto"/>
            </w:tcBorders>
            <w:shd w:val="clear" w:color="auto" w:fill="F2F2F2" w:themeFill="background1" w:themeFillShade="F2"/>
            <w:noWrap/>
            <w:vAlign w:val="center"/>
            <w:hideMark/>
          </w:tcPr>
          <w:p w14:paraId="7A46EEC4" w14:textId="77777777" w:rsidR="002534F4" w:rsidRPr="001128E3" w:rsidRDefault="002534F4" w:rsidP="00945926">
            <w:pPr>
              <w:spacing w:after="0" w:line="360" w:lineRule="auto"/>
              <w:jc w:val="center"/>
              <w:rPr>
                <w:rFonts w:ascii="Times New Roman" w:eastAsia="Times New Roman" w:hAnsi="Times New Roman" w:cs="Times New Roman"/>
                <w:sz w:val="20"/>
                <w:szCs w:val="20"/>
                <w:lang w:eastAsia="pt-BR"/>
              </w:rPr>
            </w:pPr>
          </w:p>
        </w:tc>
        <w:tc>
          <w:tcPr>
            <w:tcW w:w="4320" w:type="dxa"/>
            <w:tcBorders>
              <w:top w:val="nil"/>
              <w:left w:val="nil"/>
              <w:bottom w:val="single" w:sz="4" w:space="0" w:color="auto"/>
              <w:right w:val="single" w:sz="4" w:space="0" w:color="auto"/>
            </w:tcBorders>
            <w:shd w:val="clear" w:color="auto" w:fill="F2F2F2" w:themeFill="background1" w:themeFillShade="F2"/>
            <w:noWrap/>
            <w:hideMark/>
          </w:tcPr>
          <w:p w14:paraId="0E42C573" w14:textId="77777777" w:rsidR="002534F4" w:rsidRPr="001128E3" w:rsidRDefault="002534F4" w:rsidP="001128E3">
            <w:pPr>
              <w:spacing w:after="0" w:line="360" w:lineRule="auto"/>
              <w:jc w:val="both"/>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 </w:t>
            </w:r>
          </w:p>
        </w:tc>
      </w:tr>
      <w:tr w:rsidR="002534F4" w:rsidRPr="00611B4D" w14:paraId="036566C7" w14:textId="77777777" w:rsidTr="00171D52">
        <w:trPr>
          <w:trHeight w:val="765"/>
        </w:trPr>
        <w:tc>
          <w:tcPr>
            <w:tcW w:w="763" w:type="dxa"/>
            <w:vMerge/>
            <w:tcBorders>
              <w:top w:val="nil"/>
              <w:left w:val="single" w:sz="4" w:space="0" w:color="auto"/>
              <w:bottom w:val="single" w:sz="4" w:space="0" w:color="000000"/>
              <w:right w:val="single" w:sz="4" w:space="0" w:color="auto"/>
            </w:tcBorders>
            <w:vAlign w:val="center"/>
            <w:hideMark/>
          </w:tcPr>
          <w:p w14:paraId="5FE3888F" w14:textId="77777777" w:rsidR="002534F4" w:rsidRPr="001128E3" w:rsidRDefault="002534F4" w:rsidP="001128E3">
            <w:pPr>
              <w:spacing w:after="0" w:line="360" w:lineRule="auto"/>
              <w:rPr>
                <w:rFonts w:ascii="Times New Roman" w:eastAsia="Times New Roman" w:hAnsi="Times New Roman" w:cs="Times New Roman"/>
                <w:sz w:val="20"/>
                <w:szCs w:val="20"/>
                <w:lang w:eastAsia="pt-BR"/>
              </w:rPr>
            </w:pPr>
          </w:p>
        </w:tc>
        <w:tc>
          <w:tcPr>
            <w:tcW w:w="137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6FABF39" w14:textId="77777777" w:rsidR="002534F4" w:rsidRPr="001128E3" w:rsidRDefault="002534F4"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Hábitat</w:t>
            </w:r>
          </w:p>
        </w:tc>
        <w:tc>
          <w:tcPr>
            <w:tcW w:w="540" w:type="dxa"/>
            <w:tcBorders>
              <w:top w:val="nil"/>
              <w:left w:val="nil"/>
              <w:bottom w:val="single" w:sz="4" w:space="0" w:color="auto"/>
              <w:right w:val="single" w:sz="4" w:space="0" w:color="auto"/>
            </w:tcBorders>
            <w:shd w:val="clear" w:color="auto" w:fill="auto"/>
            <w:noWrap/>
            <w:vAlign w:val="center"/>
            <w:hideMark/>
          </w:tcPr>
          <w:p w14:paraId="4C86CF6A" w14:textId="77777777" w:rsidR="002534F4" w:rsidRPr="001128E3" w:rsidRDefault="002534F4"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4.01</w:t>
            </w:r>
          </w:p>
        </w:tc>
        <w:tc>
          <w:tcPr>
            <w:tcW w:w="1869" w:type="dxa"/>
            <w:tcBorders>
              <w:top w:val="nil"/>
              <w:left w:val="nil"/>
              <w:bottom w:val="single" w:sz="4" w:space="0" w:color="auto"/>
              <w:right w:val="single" w:sz="4" w:space="0" w:color="auto"/>
            </w:tcBorders>
            <w:shd w:val="clear" w:color="auto" w:fill="F2F2F2" w:themeFill="background1" w:themeFillShade="F2"/>
            <w:noWrap/>
            <w:vAlign w:val="center"/>
            <w:hideMark/>
          </w:tcPr>
          <w:p w14:paraId="6ACFE9F3" w14:textId="77777777" w:rsidR="002534F4" w:rsidRPr="001128E3" w:rsidRDefault="002534F4"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320" w:type="dxa"/>
            <w:tcBorders>
              <w:top w:val="nil"/>
              <w:left w:val="nil"/>
              <w:bottom w:val="single" w:sz="4" w:space="0" w:color="auto"/>
              <w:right w:val="single" w:sz="4" w:space="0" w:color="auto"/>
            </w:tcBorders>
            <w:shd w:val="clear" w:color="auto" w:fill="F2F2F2" w:themeFill="background1" w:themeFillShade="F2"/>
            <w:noWrap/>
            <w:hideMark/>
          </w:tcPr>
          <w:p w14:paraId="454F0451" w14:textId="69EC8270" w:rsidR="002534F4" w:rsidRPr="001128E3" w:rsidRDefault="002534F4" w:rsidP="00683992">
            <w:pPr>
              <w:spacing w:after="0" w:line="360" w:lineRule="auto"/>
              <w:jc w:val="both"/>
              <w:rPr>
                <w:rFonts w:ascii="Times New Roman" w:eastAsia="Times New Roman" w:hAnsi="Times New Roman" w:cs="Times New Roman"/>
                <w:sz w:val="20"/>
                <w:szCs w:val="20"/>
                <w:lang w:val="en-US" w:eastAsia="pt-BR"/>
              </w:rPr>
            </w:pPr>
            <w:r w:rsidRPr="001128E3">
              <w:rPr>
                <w:rFonts w:ascii="Times New Roman" w:eastAsia="Times New Roman" w:hAnsi="Times New Roman" w:cs="Times New Roman"/>
                <w:sz w:val="20"/>
                <w:szCs w:val="20"/>
                <w:lang w:val="en-US" w:eastAsia="pt-BR"/>
              </w:rPr>
              <w:t>(</w:t>
            </w:r>
            <w:r w:rsidR="00683992" w:rsidRPr="001128E3">
              <w:rPr>
                <w:rFonts w:ascii="Times New Roman" w:eastAsia="Times New Roman" w:hAnsi="Times New Roman" w:cs="Times New Roman"/>
                <w:sz w:val="20"/>
                <w:szCs w:val="20"/>
                <w:lang w:val="en-US" w:eastAsia="pt-BR"/>
              </w:rPr>
              <w:t>Gillies et al.</w:t>
            </w:r>
            <w:r w:rsidR="00683992">
              <w:rPr>
                <w:rFonts w:ascii="Times New Roman" w:eastAsia="Times New Roman" w:hAnsi="Times New Roman" w:cs="Times New Roman"/>
                <w:sz w:val="20"/>
                <w:szCs w:val="20"/>
                <w:lang w:val="en-US" w:eastAsia="pt-BR"/>
              </w:rPr>
              <w:t>, 2</w:t>
            </w:r>
            <w:r w:rsidR="00683992" w:rsidRPr="001128E3">
              <w:rPr>
                <w:rFonts w:ascii="Times New Roman" w:eastAsia="Times New Roman" w:hAnsi="Times New Roman" w:cs="Times New Roman"/>
                <w:sz w:val="20"/>
                <w:szCs w:val="20"/>
                <w:lang w:val="en-US" w:eastAsia="pt-BR"/>
              </w:rPr>
              <w:t>007</w:t>
            </w:r>
            <w:r w:rsidR="00683992">
              <w:rPr>
                <w:rFonts w:ascii="Times New Roman" w:eastAsia="Times New Roman" w:hAnsi="Times New Roman" w:cs="Times New Roman"/>
                <w:sz w:val="20"/>
                <w:szCs w:val="20"/>
                <w:lang w:val="en-US" w:eastAsia="pt-BR"/>
              </w:rPr>
              <w:t xml:space="preserve">; </w:t>
            </w:r>
            <w:r w:rsidRPr="001128E3">
              <w:rPr>
                <w:rFonts w:ascii="Times New Roman" w:eastAsia="Times New Roman" w:hAnsi="Times New Roman" w:cs="Times New Roman"/>
                <w:sz w:val="20"/>
                <w:szCs w:val="20"/>
                <w:lang w:val="en-US" w:eastAsia="pt-BR"/>
              </w:rPr>
              <w:t>King</w:t>
            </w:r>
            <w:r w:rsidR="00C62356">
              <w:rPr>
                <w:rFonts w:ascii="Times New Roman" w:eastAsia="Times New Roman" w:hAnsi="Times New Roman" w:cs="Times New Roman"/>
                <w:sz w:val="20"/>
                <w:szCs w:val="20"/>
                <w:lang w:val="en-US" w:eastAsia="pt-BR"/>
              </w:rPr>
              <w:t>, 1</w:t>
            </w:r>
            <w:r w:rsidRPr="001128E3">
              <w:rPr>
                <w:rFonts w:ascii="Times New Roman" w:eastAsia="Times New Roman" w:hAnsi="Times New Roman" w:cs="Times New Roman"/>
                <w:sz w:val="20"/>
                <w:szCs w:val="20"/>
                <w:lang w:val="en-US" w:eastAsia="pt-BR"/>
              </w:rPr>
              <w:t xml:space="preserve">983; </w:t>
            </w:r>
            <w:r w:rsidR="00C62356">
              <w:rPr>
                <w:rFonts w:ascii="Times New Roman" w:eastAsia="Times New Roman" w:hAnsi="Times New Roman" w:cs="Times New Roman"/>
                <w:sz w:val="20"/>
                <w:szCs w:val="20"/>
                <w:lang w:val="en-US" w:eastAsia="pt-BR"/>
              </w:rPr>
              <w:t>Long, 2003</w:t>
            </w:r>
            <w:r w:rsidRPr="001128E3">
              <w:rPr>
                <w:rFonts w:ascii="Times New Roman" w:eastAsia="Times New Roman" w:hAnsi="Times New Roman" w:cs="Times New Roman"/>
                <w:sz w:val="20"/>
                <w:szCs w:val="20"/>
                <w:lang w:val="en-US" w:eastAsia="pt-BR"/>
              </w:rPr>
              <w:t>; Reid and Helgen</w:t>
            </w:r>
            <w:r w:rsidR="00C62356">
              <w:rPr>
                <w:rFonts w:ascii="Times New Roman" w:eastAsia="Times New Roman" w:hAnsi="Times New Roman" w:cs="Times New Roman"/>
                <w:sz w:val="20"/>
                <w:szCs w:val="20"/>
                <w:lang w:val="en-US" w:eastAsia="pt-BR"/>
              </w:rPr>
              <w:t>, 2</w:t>
            </w:r>
            <w:r w:rsidRPr="001128E3">
              <w:rPr>
                <w:rFonts w:ascii="Times New Roman" w:eastAsia="Times New Roman" w:hAnsi="Times New Roman" w:cs="Times New Roman"/>
                <w:sz w:val="20"/>
                <w:szCs w:val="20"/>
                <w:lang w:val="en-US" w:eastAsia="pt-BR"/>
              </w:rPr>
              <w:t xml:space="preserve">008; </w:t>
            </w:r>
            <w:r w:rsidR="00683992" w:rsidRPr="001128E3">
              <w:rPr>
                <w:rFonts w:ascii="Times New Roman" w:eastAsia="Times New Roman" w:hAnsi="Times New Roman" w:cs="Times New Roman"/>
                <w:sz w:val="20"/>
                <w:szCs w:val="20"/>
                <w:lang w:val="en-US" w:eastAsia="pt-BR"/>
              </w:rPr>
              <w:t>Samson and Raymond</w:t>
            </w:r>
            <w:r w:rsidR="00683992">
              <w:rPr>
                <w:rFonts w:ascii="Times New Roman" w:eastAsia="Times New Roman" w:hAnsi="Times New Roman" w:cs="Times New Roman"/>
                <w:sz w:val="20"/>
                <w:szCs w:val="20"/>
                <w:lang w:val="en-US" w:eastAsia="pt-BR"/>
              </w:rPr>
              <w:t>, 1</w:t>
            </w:r>
            <w:r w:rsidR="00683992" w:rsidRPr="001128E3">
              <w:rPr>
                <w:rFonts w:ascii="Times New Roman" w:eastAsia="Times New Roman" w:hAnsi="Times New Roman" w:cs="Times New Roman"/>
                <w:sz w:val="20"/>
                <w:szCs w:val="20"/>
                <w:lang w:val="en-US" w:eastAsia="pt-BR"/>
              </w:rPr>
              <w:t>995</w:t>
            </w:r>
            <w:r w:rsidR="00683992">
              <w:rPr>
                <w:rFonts w:ascii="Times New Roman" w:eastAsia="Times New Roman" w:hAnsi="Times New Roman" w:cs="Times New Roman"/>
                <w:sz w:val="20"/>
                <w:szCs w:val="20"/>
                <w:lang w:val="en-US" w:eastAsia="pt-BR"/>
              </w:rPr>
              <w:t xml:space="preserve">; </w:t>
            </w:r>
            <w:r w:rsidRPr="001128E3">
              <w:rPr>
                <w:rFonts w:ascii="Times New Roman" w:eastAsia="Times New Roman" w:hAnsi="Times New Roman" w:cs="Times New Roman"/>
                <w:sz w:val="20"/>
                <w:szCs w:val="20"/>
                <w:lang w:val="en-US" w:eastAsia="pt-BR"/>
              </w:rPr>
              <w:t>Veale et al.</w:t>
            </w:r>
            <w:r w:rsidR="00C62356">
              <w:rPr>
                <w:rFonts w:ascii="Times New Roman" w:eastAsia="Times New Roman" w:hAnsi="Times New Roman" w:cs="Times New Roman"/>
                <w:sz w:val="20"/>
                <w:szCs w:val="20"/>
                <w:lang w:val="en-US" w:eastAsia="pt-BR"/>
              </w:rPr>
              <w:t>, 2</w:t>
            </w:r>
            <w:r w:rsidRPr="001128E3">
              <w:rPr>
                <w:rFonts w:ascii="Times New Roman" w:eastAsia="Times New Roman" w:hAnsi="Times New Roman" w:cs="Times New Roman"/>
                <w:sz w:val="20"/>
                <w:szCs w:val="20"/>
                <w:lang w:val="en-US" w:eastAsia="pt-BR"/>
              </w:rPr>
              <w:t>012)</w:t>
            </w:r>
          </w:p>
        </w:tc>
      </w:tr>
      <w:tr w:rsidR="002534F4" w:rsidRPr="00611B4D" w14:paraId="25BD4244" w14:textId="77777777" w:rsidTr="00171D52">
        <w:trPr>
          <w:trHeight w:val="510"/>
        </w:trPr>
        <w:tc>
          <w:tcPr>
            <w:tcW w:w="763" w:type="dxa"/>
            <w:vMerge/>
            <w:tcBorders>
              <w:top w:val="nil"/>
              <w:left w:val="single" w:sz="4" w:space="0" w:color="auto"/>
              <w:bottom w:val="single" w:sz="4" w:space="0" w:color="000000"/>
              <w:right w:val="single" w:sz="4" w:space="0" w:color="auto"/>
            </w:tcBorders>
            <w:vAlign w:val="center"/>
            <w:hideMark/>
          </w:tcPr>
          <w:p w14:paraId="6424A17B" w14:textId="77777777" w:rsidR="002534F4" w:rsidRPr="001128E3" w:rsidRDefault="002534F4" w:rsidP="001128E3">
            <w:pPr>
              <w:spacing w:after="0" w:line="360" w:lineRule="auto"/>
              <w:rPr>
                <w:rFonts w:ascii="Times New Roman" w:eastAsia="Times New Roman" w:hAnsi="Times New Roman" w:cs="Times New Roman"/>
                <w:sz w:val="20"/>
                <w:szCs w:val="20"/>
                <w:lang w:val="en-US" w:eastAsia="pt-BR"/>
              </w:rPr>
            </w:pPr>
          </w:p>
        </w:tc>
        <w:tc>
          <w:tcPr>
            <w:tcW w:w="1379" w:type="dxa"/>
            <w:gridSpan w:val="2"/>
            <w:vMerge/>
            <w:tcBorders>
              <w:top w:val="nil"/>
              <w:left w:val="single" w:sz="4" w:space="0" w:color="auto"/>
              <w:bottom w:val="single" w:sz="4" w:space="0" w:color="000000"/>
              <w:right w:val="single" w:sz="4" w:space="0" w:color="auto"/>
            </w:tcBorders>
            <w:vAlign w:val="center"/>
            <w:hideMark/>
          </w:tcPr>
          <w:p w14:paraId="6C53C692" w14:textId="77777777" w:rsidR="002534F4" w:rsidRPr="001128E3" w:rsidRDefault="002534F4" w:rsidP="001128E3">
            <w:pPr>
              <w:spacing w:after="0" w:line="360" w:lineRule="auto"/>
              <w:rPr>
                <w:rFonts w:ascii="Times New Roman" w:eastAsia="Times New Roman" w:hAnsi="Times New Roman" w:cs="Times New Roman"/>
                <w:sz w:val="20"/>
                <w:szCs w:val="20"/>
                <w:lang w:val="en-US" w:eastAsia="pt-BR"/>
              </w:rPr>
            </w:pPr>
          </w:p>
        </w:tc>
        <w:tc>
          <w:tcPr>
            <w:tcW w:w="540" w:type="dxa"/>
            <w:tcBorders>
              <w:top w:val="nil"/>
              <w:left w:val="nil"/>
              <w:bottom w:val="single" w:sz="4" w:space="0" w:color="auto"/>
              <w:right w:val="single" w:sz="4" w:space="0" w:color="auto"/>
            </w:tcBorders>
            <w:shd w:val="clear" w:color="auto" w:fill="auto"/>
            <w:noWrap/>
            <w:vAlign w:val="center"/>
            <w:hideMark/>
          </w:tcPr>
          <w:p w14:paraId="64F5B58A" w14:textId="77777777" w:rsidR="002534F4" w:rsidRPr="00683992" w:rsidRDefault="002534F4" w:rsidP="001128E3">
            <w:pPr>
              <w:spacing w:after="0" w:line="360" w:lineRule="auto"/>
              <w:rPr>
                <w:rFonts w:ascii="Times New Roman" w:eastAsia="Times New Roman" w:hAnsi="Times New Roman" w:cs="Times New Roman"/>
                <w:sz w:val="20"/>
                <w:szCs w:val="20"/>
                <w:lang w:val="en-GB" w:eastAsia="pt-BR"/>
              </w:rPr>
            </w:pPr>
            <w:r w:rsidRPr="00683992">
              <w:rPr>
                <w:rFonts w:ascii="Times New Roman" w:eastAsia="Times New Roman" w:hAnsi="Times New Roman" w:cs="Times New Roman"/>
                <w:sz w:val="20"/>
                <w:szCs w:val="20"/>
                <w:lang w:val="en-GB" w:eastAsia="pt-BR"/>
              </w:rPr>
              <w:t>4.02</w:t>
            </w:r>
          </w:p>
        </w:tc>
        <w:tc>
          <w:tcPr>
            <w:tcW w:w="1869" w:type="dxa"/>
            <w:tcBorders>
              <w:top w:val="nil"/>
              <w:left w:val="nil"/>
              <w:bottom w:val="single" w:sz="4" w:space="0" w:color="auto"/>
              <w:right w:val="single" w:sz="4" w:space="0" w:color="auto"/>
            </w:tcBorders>
            <w:shd w:val="clear" w:color="auto" w:fill="F2F2F2" w:themeFill="background1" w:themeFillShade="F2"/>
            <w:noWrap/>
            <w:vAlign w:val="center"/>
            <w:hideMark/>
          </w:tcPr>
          <w:p w14:paraId="41425B8E" w14:textId="77777777" w:rsidR="002534F4" w:rsidRPr="00683992" w:rsidRDefault="002534F4" w:rsidP="00945926">
            <w:pPr>
              <w:spacing w:after="0" w:line="360" w:lineRule="auto"/>
              <w:jc w:val="center"/>
              <w:rPr>
                <w:rFonts w:ascii="Times New Roman" w:eastAsia="Times New Roman" w:hAnsi="Times New Roman" w:cs="Times New Roman"/>
                <w:sz w:val="20"/>
                <w:szCs w:val="20"/>
                <w:lang w:val="en-GB" w:eastAsia="pt-BR"/>
              </w:rPr>
            </w:pPr>
            <w:r w:rsidRPr="00683992">
              <w:rPr>
                <w:rFonts w:ascii="Times New Roman" w:eastAsia="Times New Roman" w:hAnsi="Times New Roman" w:cs="Times New Roman"/>
                <w:sz w:val="20"/>
                <w:szCs w:val="20"/>
                <w:lang w:val="en-GB" w:eastAsia="pt-BR"/>
              </w:rPr>
              <w:t>Yes</w:t>
            </w:r>
          </w:p>
        </w:tc>
        <w:tc>
          <w:tcPr>
            <w:tcW w:w="4320" w:type="dxa"/>
            <w:tcBorders>
              <w:top w:val="nil"/>
              <w:left w:val="nil"/>
              <w:bottom w:val="single" w:sz="4" w:space="0" w:color="auto"/>
              <w:right w:val="single" w:sz="4" w:space="0" w:color="auto"/>
            </w:tcBorders>
            <w:shd w:val="clear" w:color="auto" w:fill="F2F2F2" w:themeFill="background1" w:themeFillShade="F2"/>
            <w:hideMark/>
          </w:tcPr>
          <w:p w14:paraId="29BF2A0F" w14:textId="3D8565A2" w:rsidR="002534F4" w:rsidRPr="001128E3" w:rsidRDefault="002534F4" w:rsidP="00683992">
            <w:pPr>
              <w:spacing w:after="0" w:line="360" w:lineRule="auto"/>
              <w:rPr>
                <w:rFonts w:ascii="Times New Roman" w:eastAsia="Times New Roman" w:hAnsi="Times New Roman" w:cs="Times New Roman"/>
                <w:sz w:val="20"/>
                <w:szCs w:val="20"/>
                <w:lang w:val="en-US" w:eastAsia="pt-BR"/>
              </w:rPr>
            </w:pPr>
            <w:r w:rsidRPr="001128E3">
              <w:rPr>
                <w:rFonts w:ascii="Times New Roman" w:eastAsia="Times New Roman" w:hAnsi="Times New Roman" w:cs="Times New Roman"/>
                <w:sz w:val="20"/>
                <w:szCs w:val="20"/>
                <w:lang w:val="en-US" w:eastAsia="pt-BR"/>
              </w:rPr>
              <w:t>(</w:t>
            </w:r>
            <w:r w:rsidR="00683992" w:rsidRPr="001128E3">
              <w:rPr>
                <w:rFonts w:ascii="Times New Roman" w:eastAsia="Times New Roman" w:hAnsi="Times New Roman" w:cs="Times New Roman"/>
                <w:sz w:val="20"/>
                <w:szCs w:val="20"/>
                <w:lang w:val="en-US" w:eastAsia="pt-BR"/>
              </w:rPr>
              <w:t>Cervinka et al.</w:t>
            </w:r>
            <w:r w:rsidR="00683992">
              <w:rPr>
                <w:rFonts w:ascii="Times New Roman" w:eastAsia="Times New Roman" w:hAnsi="Times New Roman" w:cs="Times New Roman"/>
                <w:sz w:val="20"/>
                <w:szCs w:val="20"/>
                <w:lang w:val="en-US" w:eastAsia="pt-BR"/>
              </w:rPr>
              <w:t>, 2</w:t>
            </w:r>
            <w:r w:rsidR="00683992" w:rsidRPr="001128E3">
              <w:rPr>
                <w:rFonts w:ascii="Times New Roman" w:eastAsia="Times New Roman" w:hAnsi="Times New Roman" w:cs="Times New Roman"/>
                <w:sz w:val="20"/>
                <w:szCs w:val="20"/>
                <w:lang w:val="en-US" w:eastAsia="pt-BR"/>
              </w:rPr>
              <w:t>013</w:t>
            </w:r>
            <w:r w:rsidR="00683992">
              <w:rPr>
                <w:rFonts w:ascii="Times New Roman" w:eastAsia="Times New Roman" w:hAnsi="Times New Roman" w:cs="Times New Roman"/>
                <w:sz w:val="20"/>
                <w:szCs w:val="20"/>
                <w:lang w:val="en-US" w:eastAsia="pt-BR"/>
              </w:rPr>
              <w:t xml:space="preserve">; Csurhes and Markula, 2010; </w:t>
            </w:r>
            <w:r w:rsidRPr="001128E3">
              <w:rPr>
                <w:rFonts w:ascii="Times New Roman" w:eastAsia="Times New Roman" w:hAnsi="Times New Roman" w:cs="Times New Roman"/>
                <w:sz w:val="20"/>
                <w:szCs w:val="20"/>
                <w:lang w:val="en-US" w:eastAsia="pt-BR"/>
              </w:rPr>
              <w:t>Klemola et al.</w:t>
            </w:r>
            <w:r w:rsidR="00C62356">
              <w:rPr>
                <w:rFonts w:ascii="Times New Roman" w:eastAsia="Times New Roman" w:hAnsi="Times New Roman" w:cs="Times New Roman"/>
                <w:sz w:val="20"/>
                <w:szCs w:val="20"/>
                <w:lang w:val="en-US" w:eastAsia="pt-BR"/>
              </w:rPr>
              <w:t>, 1</w:t>
            </w:r>
            <w:r w:rsidRPr="001128E3">
              <w:rPr>
                <w:rFonts w:ascii="Times New Roman" w:eastAsia="Times New Roman" w:hAnsi="Times New Roman" w:cs="Times New Roman"/>
                <w:sz w:val="20"/>
                <w:szCs w:val="20"/>
                <w:lang w:val="en-US" w:eastAsia="pt-BR"/>
              </w:rPr>
              <w:t>999; Ratz</w:t>
            </w:r>
            <w:r w:rsidR="00C62356">
              <w:rPr>
                <w:rFonts w:ascii="Times New Roman" w:eastAsia="Times New Roman" w:hAnsi="Times New Roman" w:cs="Times New Roman"/>
                <w:sz w:val="20"/>
                <w:szCs w:val="20"/>
                <w:lang w:val="en-US" w:eastAsia="pt-BR"/>
              </w:rPr>
              <w:t>, 2</w:t>
            </w:r>
            <w:r w:rsidRPr="001128E3">
              <w:rPr>
                <w:rFonts w:ascii="Times New Roman" w:eastAsia="Times New Roman" w:hAnsi="Times New Roman" w:cs="Times New Roman"/>
                <w:sz w:val="20"/>
                <w:szCs w:val="20"/>
                <w:lang w:val="en-US" w:eastAsia="pt-BR"/>
              </w:rPr>
              <w:t>000; Smith et al.</w:t>
            </w:r>
            <w:r w:rsidR="00C62356">
              <w:rPr>
                <w:rFonts w:ascii="Times New Roman" w:eastAsia="Times New Roman" w:hAnsi="Times New Roman" w:cs="Times New Roman"/>
                <w:sz w:val="20"/>
                <w:szCs w:val="20"/>
                <w:lang w:val="en-US" w:eastAsia="pt-BR"/>
              </w:rPr>
              <w:t>, 2</w:t>
            </w:r>
            <w:r w:rsidR="00683992">
              <w:rPr>
                <w:rFonts w:ascii="Times New Roman" w:eastAsia="Times New Roman" w:hAnsi="Times New Roman" w:cs="Times New Roman"/>
                <w:sz w:val="20"/>
                <w:szCs w:val="20"/>
                <w:lang w:val="en-US" w:eastAsia="pt-BR"/>
              </w:rPr>
              <w:t>007</w:t>
            </w:r>
            <w:r w:rsidRPr="001128E3">
              <w:rPr>
                <w:rFonts w:ascii="Times New Roman" w:eastAsia="Times New Roman" w:hAnsi="Times New Roman" w:cs="Times New Roman"/>
                <w:sz w:val="20"/>
                <w:szCs w:val="20"/>
                <w:lang w:val="en-US" w:eastAsia="pt-BR"/>
              </w:rPr>
              <w:t>)</w:t>
            </w:r>
          </w:p>
        </w:tc>
      </w:tr>
      <w:tr w:rsidR="002534F4" w:rsidRPr="00683992" w14:paraId="626932D0" w14:textId="77777777" w:rsidTr="00171D52">
        <w:trPr>
          <w:trHeight w:val="255"/>
        </w:trPr>
        <w:tc>
          <w:tcPr>
            <w:tcW w:w="763" w:type="dxa"/>
            <w:vMerge/>
            <w:tcBorders>
              <w:top w:val="nil"/>
              <w:left w:val="single" w:sz="4" w:space="0" w:color="auto"/>
              <w:bottom w:val="single" w:sz="4" w:space="0" w:color="000000"/>
              <w:right w:val="single" w:sz="4" w:space="0" w:color="auto"/>
            </w:tcBorders>
            <w:vAlign w:val="center"/>
            <w:hideMark/>
          </w:tcPr>
          <w:p w14:paraId="68A3E2BF" w14:textId="77777777" w:rsidR="002534F4" w:rsidRPr="001128E3" w:rsidRDefault="002534F4" w:rsidP="001128E3">
            <w:pPr>
              <w:spacing w:after="0" w:line="360" w:lineRule="auto"/>
              <w:rPr>
                <w:rFonts w:ascii="Times New Roman" w:eastAsia="Times New Roman" w:hAnsi="Times New Roman" w:cs="Times New Roman"/>
                <w:sz w:val="20"/>
                <w:szCs w:val="20"/>
                <w:lang w:val="en-US" w:eastAsia="pt-BR"/>
              </w:rPr>
            </w:pPr>
          </w:p>
        </w:tc>
        <w:tc>
          <w:tcPr>
            <w:tcW w:w="1379" w:type="dxa"/>
            <w:gridSpan w:val="2"/>
            <w:vMerge/>
            <w:tcBorders>
              <w:top w:val="nil"/>
              <w:left w:val="single" w:sz="4" w:space="0" w:color="auto"/>
              <w:bottom w:val="single" w:sz="4" w:space="0" w:color="000000"/>
              <w:right w:val="single" w:sz="4" w:space="0" w:color="auto"/>
            </w:tcBorders>
            <w:vAlign w:val="center"/>
            <w:hideMark/>
          </w:tcPr>
          <w:p w14:paraId="723EB47E" w14:textId="77777777" w:rsidR="002534F4" w:rsidRPr="001128E3" w:rsidRDefault="002534F4" w:rsidP="001128E3">
            <w:pPr>
              <w:spacing w:after="0" w:line="360" w:lineRule="auto"/>
              <w:rPr>
                <w:rFonts w:ascii="Times New Roman" w:eastAsia="Times New Roman" w:hAnsi="Times New Roman" w:cs="Times New Roman"/>
                <w:sz w:val="20"/>
                <w:szCs w:val="20"/>
                <w:lang w:val="en-US" w:eastAsia="pt-BR"/>
              </w:rPr>
            </w:pPr>
          </w:p>
        </w:tc>
        <w:tc>
          <w:tcPr>
            <w:tcW w:w="540" w:type="dxa"/>
            <w:tcBorders>
              <w:top w:val="nil"/>
              <w:left w:val="nil"/>
              <w:bottom w:val="single" w:sz="4" w:space="0" w:color="auto"/>
              <w:right w:val="single" w:sz="4" w:space="0" w:color="auto"/>
            </w:tcBorders>
            <w:shd w:val="clear" w:color="auto" w:fill="auto"/>
            <w:noWrap/>
            <w:vAlign w:val="center"/>
            <w:hideMark/>
          </w:tcPr>
          <w:p w14:paraId="6A9F3052" w14:textId="77777777" w:rsidR="002534F4" w:rsidRPr="00683992" w:rsidRDefault="002534F4" w:rsidP="001128E3">
            <w:pPr>
              <w:spacing w:after="0" w:line="360" w:lineRule="auto"/>
              <w:rPr>
                <w:rFonts w:ascii="Times New Roman" w:eastAsia="Times New Roman" w:hAnsi="Times New Roman" w:cs="Times New Roman"/>
                <w:sz w:val="20"/>
                <w:szCs w:val="20"/>
                <w:lang w:val="en-GB" w:eastAsia="pt-BR"/>
              </w:rPr>
            </w:pPr>
            <w:r w:rsidRPr="00683992">
              <w:rPr>
                <w:rFonts w:ascii="Times New Roman" w:eastAsia="Times New Roman" w:hAnsi="Times New Roman" w:cs="Times New Roman"/>
                <w:sz w:val="20"/>
                <w:szCs w:val="20"/>
                <w:lang w:val="en-GB" w:eastAsia="pt-BR"/>
              </w:rPr>
              <w:t>4.03</w:t>
            </w:r>
          </w:p>
        </w:tc>
        <w:tc>
          <w:tcPr>
            <w:tcW w:w="1869" w:type="dxa"/>
            <w:tcBorders>
              <w:top w:val="nil"/>
              <w:left w:val="nil"/>
              <w:bottom w:val="single" w:sz="4" w:space="0" w:color="auto"/>
              <w:right w:val="single" w:sz="4" w:space="0" w:color="auto"/>
            </w:tcBorders>
            <w:shd w:val="clear" w:color="auto" w:fill="F2F2F2" w:themeFill="background1" w:themeFillShade="F2"/>
            <w:noWrap/>
            <w:vAlign w:val="center"/>
            <w:hideMark/>
          </w:tcPr>
          <w:p w14:paraId="780D9F04" w14:textId="77777777" w:rsidR="002534F4" w:rsidRPr="00683992" w:rsidRDefault="002534F4" w:rsidP="00945926">
            <w:pPr>
              <w:spacing w:after="0" w:line="360" w:lineRule="auto"/>
              <w:jc w:val="center"/>
              <w:rPr>
                <w:rFonts w:ascii="Times New Roman" w:eastAsia="Times New Roman" w:hAnsi="Times New Roman" w:cs="Times New Roman"/>
                <w:sz w:val="20"/>
                <w:szCs w:val="20"/>
                <w:lang w:val="en-GB" w:eastAsia="pt-BR"/>
              </w:rPr>
            </w:pPr>
          </w:p>
        </w:tc>
        <w:tc>
          <w:tcPr>
            <w:tcW w:w="4320" w:type="dxa"/>
            <w:tcBorders>
              <w:top w:val="nil"/>
              <w:left w:val="nil"/>
              <w:bottom w:val="single" w:sz="4" w:space="0" w:color="auto"/>
              <w:right w:val="single" w:sz="4" w:space="0" w:color="auto"/>
            </w:tcBorders>
            <w:shd w:val="clear" w:color="auto" w:fill="F2F2F2" w:themeFill="background1" w:themeFillShade="F2"/>
            <w:hideMark/>
          </w:tcPr>
          <w:p w14:paraId="3D9A4581" w14:textId="77777777" w:rsidR="002534F4" w:rsidRPr="00683992" w:rsidRDefault="002534F4" w:rsidP="001128E3">
            <w:pPr>
              <w:spacing w:after="0" w:line="360" w:lineRule="auto"/>
              <w:rPr>
                <w:rFonts w:ascii="Times New Roman" w:eastAsia="Times New Roman" w:hAnsi="Times New Roman" w:cs="Times New Roman"/>
                <w:sz w:val="20"/>
                <w:szCs w:val="20"/>
                <w:lang w:val="en-GB" w:eastAsia="pt-BR"/>
              </w:rPr>
            </w:pPr>
            <w:r w:rsidRPr="00683992">
              <w:rPr>
                <w:rFonts w:ascii="Times New Roman" w:eastAsia="Times New Roman" w:hAnsi="Times New Roman" w:cs="Times New Roman"/>
                <w:sz w:val="20"/>
                <w:szCs w:val="20"/>
                <w:lang w:val="en-GB" w:eastAsia="pt-BR"/>
              </w:rPr>
              <w:t> </w:t>
            </w:r>
          </w:p>
        </w:tc>
      </w:tr>
      <w:tr w:rsidR="002534F4" w:rsidRPr="001128E3" w14:paraId="36163751" w14:textId="77777777" w:rsidTr="00171D52">
        <w:trPr>
          <w:trHeight w:val="300"/>
        </w:trPr>
        <w:tc>
          <w:tcPr>
            <w:tcW w:w="4551" w:type="dxa"/>
            <w:gridSpan w:val="5"/>
            <w:tcBorders>
              <w:top w:val="single" w:sz="4" w:space="0" w:color="auto"/>
              <w:left w:val="single" w:sz="4" w:space="0" w:color="auto"/>
              <w:bottom w:val="single" w:sz="4" w:space="0" w:color="auto"/>
              <w:right w:val="single" w:sz="4" w:space="0" w:color="000000"/>
            </w:tcBorders>
            <w:shd w:val="clear" w:color="auto" w:fill="000000" w:themeFill="text1"/>
            <w:vAlign w:val="center"/>
            <w:hideMark/>
          </w:tcPr>
          <w:p w14:paraId="78CF444E" w14:textId="7338ABD7" w:rsidR="002534F4" w:rsidRPr="001128E3" w:rsidRDefault="007D25E9" w:rsidP="001128E3">
            <w:pPr>
              <w:spacing w:after="0" w:line="360" w:lineRule="auto"/>
              <w:rPr>
                <w:rFonts w:ascii="Times New Roman" w:eastAsia="Times New Roman" w:hAnsi="Times New Roman" w:cs="Times New Roman"/>
                <w:b/>
                <w:bCs/>
                <w:sz w:val="20"/>
                <w:szCs w:val="20"/>
                <w:lang w:eastAsia="pt-BR"/>
              </w:rPr>
            </w:pPr>
            <w:r>
              <w:rPr>
                <w:rFonts w:ascii="Times New Roman" w:eastAsia="Times New Roman" w:hAnsi="Times New Roman" w:cs="Times New Roman"/>
                <w:b/>
                <w:bCs/>
                <w:sz w:val="20"/>
                <w:szCs w:val="20"/>
                <w:lang w:eastAsia="pt-BR"/>
              </w:rPr>
              <w:t>Biogeographic features</w:t>
            </w:r>
          </w:p>
        </w:tc>
        <w:tc>
          <w:tcPr>
            <w:tcW w:w="4320" w:type="dxa"/>
            <w:tcBorders>
              <w:top w:val="nil"/>
              <w:left w:val="nil"/>
              <w:bottom w:val="single" w:sz="4" w:space="0" w:color="auto"/>
              <w:right w:val="single" w:sz="4" w:space="0" w:color="auto"/>
            </w:tcBorders>
            <w:shd w:val="clear" w:color="auto" w:fill="000000" w:themeFill="text1"/>
            <w:vAlign w:val="center"/>
            <w:hideMark/>
          </w:tcPr>
          <w:p w14:paraId="427C5002" w14:textId="77777777" w:rsidR="002534F4" w:rsidRPr="001128E3" w:rsidRDefault="002534F4" w:rsidP="001128E3">
            <w:pPr>
              <w:spacing w:after="0" w:line="360" w:lineRule="auto"/>
              <w:rPr>
                <w:rFonts w:ascii="Times New Roman" w:eastAsia="Times New Roman" w:hAnsi="Times New Roman" w:cs="Times New Roman"/>
                <w:b/>
                <w:bCs/>
                <w:sz w:val="20"/>
                <w:szCs w:val="20"/>
                <w:lang w:eastAsia="pt-BR"/>
              </w:rPr>
            </w:pPr>
            <w:r w:rsidRPr="001128E3">
              <w:rPr>
                <w:rFonts w:ascii="Times New Roman" w:eastAsia="Times New Roman" w:hAnsi="Times New Roman" w:cs="Times New Roman"/>
                <w:b/>
                <w:bCs/>
                <w:sz w:val="20"/>
                <w:szCs w:val="20"/>
                <w:lang w:eastAsia="pt-BR"/>
              </w:rPr>
              <w:t> </w:t>
            </w:r>
          </w:p>
        </w:tc>
      </w:tr>
      <w:tr w:rsidR="002534F4" w:rsidRPr="001128E3" w14:paraId="3478ADF4" w14:textId="77777777" w:rsidTr="00171D52">
        <w:trPr>
          <w:trHeight w:val="255"/>
        </w:trPr>
        <w:tc>
          <w:tcPr>
            <w:tcW w:w="76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D54E90F" w14:textId="77777777" w:rsidR="002534F4" w:rsidRPr="001128E3" w:rsidRDefault="002534F4"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B</w:t>
            </w:r>
          </w:p>
        </w:tc>
        <w:tc>
          <w:tcPr>
            <w:tcW w:w="132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D7D94A2" w14:textId="77777777" w:rsidR="002534F4" w:rsidRPr="001128E3" w:rsidRDefault="002534F4"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 xml:space="preserve">Occurrence </w:t>
            </w:r>
          </w:p>
        </w:tc>
        <w:tc>
          <w:tcPr>
            <w:tcW w:w="590" w:type="dxa"/>
            <w:gridSpan w:val="2"/>
            <w:tcBorders>
              <w:top w:val="nil"/>
              <w:left w:val="nil"/>
              <w:bottom w:val="single" w:sz="4" w:space="0" w:color="auto"/>
              <w:right w:val="single" w:sz="4" w:space="0" w:color="auto"/>
            </w:tcBorders>
            <w:shd w:val="clear" w:color="auto" w:fill="auto"/>
            <w:noWrap/>
            <w:vAlign w:val="center"/>
            <w:hideMark/>
          </w:tcPr>
          <w:p w14:paraId="25BBB676" w14:textId="77777777" w:rsidR="002534F4" w:rsidRPr="001128E3" w:rsidRDefault="002534F4"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5.01</w:t>
            </w:r>
          </w:p>
        </w:tc>
        <w:tc>
          <w:tcPr>
            <w:tcW w:w="1869" w:type="dxa"/>
            <w:tcBorders>
              <w:top w:val="nil"/>
              <w:left w:val="nil"/>
              <w:bottom w:val="single" w:sz="4" w:space="0" w:color="auto"/>
              <w:right w:val="single" w:sz="4" w:space="0" w:color="auto"/>
            </w:tcBorders>
            <w:shd w:val="clear" w:color="auto" w:fill="F2F2F2" w:themeFill="background1" w:themeFillShade="F2"/>
            <w:noWrap/>
            <w:vAlign w:val="center"/>
            <w:hideMark/>
          </w:tcPr>
          <w:p w14:paraId="2D539BC5" w14:textId="77777777" w:rsidR="002534F4" w:rsidRPr="001128E3" w:rsidRDefault="002534F4"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320" w:type="dxa"/>
            <w:tcBorders>
              <w:top w:val="nil"/>
              <w:left w:val="nil"/>
              <w:bottom w:val="single" w:sz="4" w:space="0" w:color="auto"/>
              <w:right w:val="single" w:sz="4" w:space="0" w:color="auto"/>
            </w:tcBorders>
            <w:shd w:val="clear" w:color="auto" w:fill="F2F2F2" w:themeFill="background1" w:themeFillShade="F2"/>
            <w:hideMark/>
          </w:tcPr>
          <w:p w14:paraId="7B8B924E" w14:textId="2951DCFD" w:rsidR="002534F4" w:rsidRPr="001128E3" w:rsidRDefault="002534F4"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w:t>
            </w:r>
            <w:r w:rsidR="00C62356">
              <w:rPr>
                <w:rFonts w:ascii="Times New Roman" w:eastAsia="Times New Roman" w:hAnsi="Times New Roman" w:cs="Times New Roman"/>
                <w:sz w:val="20"/>
                <w:szCs w:val="20"/>
                <w:lang w:eastAsia="pt-BR"/>
              </w:rPr>
              <w:t>Long, 2003</w:t>
            </w:r>
            <w:r w:rsidRPr="001128E3">
              <w:rPr>
                <w:rFonts w:ascii="Times New Roman" w:eastAsia="Times New Roman" w:hAnsi="Times New Roman" w:cs="Times New Roman"/>
                <w:sz w:val="20"/>
                <w:szCs w:val="20"/>
                <w:lang w:eastAsia="pt-BR"/>
              </w:rPr>
              <w:t>)</w:t>
            </w:r>
          </w:p>
        </w:tc>
      </w:tr>
      <w:tr w:rsidR="002534F4" w:rsidRPr="001128E3" w14:paraId="47A788AE" w14:textId="77777777" w:rsidTr="00171D52">
        <w:trPr>
          <w:trHeight w:val="255"/>
        </w:trPr>
        <w:tc>
          <w:tcPr>
            <w:tcW w:w="763" w:type="dxa"/>
            <w:vMerge/>
            <w:tcBorders>
              <w:top w:val="nil"/>
              <w:left w:val="single" w:sz="4" w:space="0" w:color="auto"/>
              <w:bottom w:val="single" w:sz="4" w:space="0" w:color="000000"/>
              <w:right w:val="single" w:sz="4" w:space="0" w:color="auto"/>
            </w:tcBorders>
            <w:vAlign w:val="center"/>
            <w:hideMark/>
          </w:tcPr>
          <w:p w14:paraId="14B6279C" w14:textId="77777777" w:rsidR="002534F4" w:rsidRPr="001128E3" w:rsidRDefault="002534F4" w:rsidP="001128E3">
            <w:pPr>
              <w:spacing w:after="0" w:line="360" w:lineRule="auto"/>
              <w:rPr>
                <w:rFonts w:ascii="Times New Roman" w:eastAsia="Times New Roman" w:hAnsi="Times New Roman" w:cs="Times New Roman"/>
                <w:sz w:val="20"/>
                <w:szCs w:val="20"/>
                <w:lang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2B1A4777" w14:textId="77777777" w:rsidR="002534F4" w:rsidRPr="001128E3" w:rsidRDefault="002534F4" w:rsidP="001128E3">
            <w:pPr>
              <w:spacing w:after="0" w:line="360" w:lineRule="auto"/>
              <w:rPr>
                <w:rFonts w:ascii="Times New Roman" w:eastAsia="Times New Roman" w:hAnsi="Times New Roman" w:cs="Times New Roman"/>
                <w:sz w:val="20"/>
                <w:szCs w:val="20"/>
                <w:lang w:eastAsia="pt-BR"/>
              </w:rPr>
            </w:pPr>
          </w:p>
        </w:tc>
        <w:tc>
          <w:tcPr>
            <w:tcW w:w="590" w:type="dxa"/>
            <w:gridSpan w:val="2"/>
            <w:tcBorders>
              <w:top w:val="nil"/>
              <w:left w:val="nil"/>
              <w:bottom w:val="single" w:sz="4" w:space="0" w:color="auto"/>
              <w:right w:val="single" w:sz="4" w:space="0" w:color="auto"/>
            </w:tcBorders>
            <w:shd w:val="clear" w:color="auto" w:fill="auto"/>
            <w:noWrap/>
            <w:vAlign w:val="center"/>
            <w:hideMark/>
          </w:tcPr>
          <w:p w14:paraId="2A34781F" w14:textId="77777777" w:rsidR="002534F4" w:rsidRPr="001128E3" w:rsidRDefault="002534F4"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5.02</w:t>
            </w:r>
          </w:p>
        </w:tc>
        <w:tc>
          <w:tcPr>
            <w:tcW w:w="1869" w:type="dxa"/>
            <w:tcBorders>
              <w:top w:val="nil"/>
              <w:left w:val="nil"/>
              <w:bottom w:val="single" w:sz="4" w:space="0" w:color="auto"/>
              <w:right w:val="single" w:sz="4" w:space="0" w:color="auto"/>
            </w:tcBorders>
            <w:shd w:val="clear" w:color="auto" w:fill="F2F2F2" w:themeFill="background1" w:themeFillShade="F2"/>
            <w:noWrap/>
            <w:vAlign w:val="center"/>
            <w:hideMark/>
          </w:tcPr>
          <w:p w14:paraId="39F11993" w14:textId="77777777" w:rsidR="002534F4" w:rsidRPr="001128E3" w:rsidRDefault="002534F4"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320" w:type="dxa"/>
            <w:tcBorders>
              <w:top w:val="nil"/>
              <w:left w:val="nil"/>
              <w:bottom w:val="single" w:sz="4" w:space="0" w:color="auto"/>
              <w:right w:val="single" w:sz="4" w:space="0" w:color="auto"/>
            </w:tcBorders>
            <w:shd w:val="clear" w:color="auto" w:fill="F2F2F2" w:themeFill="background1" w:themeFillShade="F2"/>
            <w:hideMark/>
          </w:tcPr>
          <w:p w14:paraId="716EEDD9" w14:textId="0918F79E" w:rsidR="002534F4" w:rsidRPr="001128E3" w:rsidRDefault="002534F4"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w:t>
            </w:r>
            <w:r w:rsidR="00C62356">
              <w:rPr>
                <w:rFonts w:ascii="Times New Roman" w:eastAsia="Times New Roman" w:hAnsi="Times New Roman" w:cs="Times New Roman"/>
                <w:sz w:val="20"/>
                <w:szCs w:val="20"/>
                <w:lang w:eastAsia="pt-BR"/>
              </w:rPr>
              <w:t>Long, 2003</w:t>
            </w:r>
            <w:r w:rsidRPr="001128E3">
              <w:rPr>
                <w:rFonts w:ascii="Times New Roman" w:eastAsia="Times New Roman" w:hAnsi="Times New Roman" w:cs="Times New Roman"/>
                <w:sz w:val="20"/>
                <w:szCs w:val="20"/>
                <w:lang w:eastAsia="pt-BR"/>
              </w:rPr>
              <w:t>)</w:t>
            </w:r>
          </w:p>
        </w:tc>
      </w:tr>
      <w:tr w:rsidR="002534F4" w:rsidRPr="001128E3" w14:paraId="4C30DF2C" w14:textId="77777777" w:rsidTr="00171D52">
        <w:trPr>
          <w:trHeight w:val="255"/>
        </w:trPr>
        <w:tc>
          <w:tcPr>
            <w:tcW w:w="763" w:type="dxa"/>
            <w:vMerge/>
            <w:tcBorders>
              <w:top w:val="nil"/>
              <w:left w:val="single" w:sz="4" w:space="0" w:color="auto"/>
              <w:bottom w:val="single" w:sz="4" w:space="0" w:color="000000"/>
              <w:right w:val="single" w:sz="4" w:space="0" w:color="auto"/>
            </w:tcBorders>
            <w:vAlign w:val="center"/>
            <w:hideMark/>
          </w:tcPr>
          <w:p w14:paraId="013355F4" w14:textId="77777777" w:rsidR="002534F4" w:rsidRPr="001128E3" w:rsidRDefault="002534F4" w:rsidP="001128E3">
            <w:pPr>
              <w:spacing w:after="0" w:line="360" w:lineRule="auto"/>
              <w:rPr>
                <w:rFonts w:ascii="Times New Roman" w:eastAsia="Times New Roman" w:hAnsi="Times New Roman" w:cs="Times New Roman"/>
                <w:sz w:val="20"/>
                <w:szCs w:val="20"/>
                <w:lang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297523D8" w14:textId="77777777" w:rsidR="002534F4" w:rsidRPr="001128E3" w:rsidRDefault="002534F4" w:rsidP="001128E3">
            <w:pPr>
              <w:spacing w:after="0" w:line="360" w:lineRule="auto"/>
              <w:rPr>
                <w:rFonts w:ascii="Times New Roman" w:eastAsia="Times New Roman" w:hAnsi="Times New Roman" w:cs="Times New Roman"/>
                <w:sz w:val="20"/>
                <w:szCs w:val="20"/>
                <w:lang w:eastAsia="pt-BR"/>
              </w:rPr>
            </w:pPr>
          </w:p>
        </w:tc>
        <w:tc>
          <w:tcPr>
            <w:tcW w:w="590" w:type="dxa"/>
            <w:gridSpan w:val="2"/>
            <w:tcBorders>
              <w:top w:val="nil"/>
              <w:left w:val="nil"/>
              <w:bottom w:val="single" w:sz="4" w:space="0" w:color="auto"/>
              <w:right w:val="single" w:sz="4" w:space="0" w:color="auto"/>
            </w:tcBorders>
            <w:shd w:val="clear" w:color="auto" w:fill="auto"/>
            <w:noWrap/>
            <w:vAlign w:val="center"/>
            <w:hideMark/>
          </w:tcPr>
          <w:p w14:paraId="0DECE3C6" w14:textId="77777777" w:rsidR="002534F4" w:rsidRPr="001128E3" w:rsidRDefault="002534F4"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5.03</w:t>
            </w:r>
          </w:p>
        </w:tc>
        <w:tc>
          <w:tcPr>
            <w:tcW w:w="1869" w:type="dxa"/>
            <w:tcBorders>
              <w:top w:val="nil"/>
              <w:left w:val="nil"/>
              <w:bottom w:val="single" w:sz="4" w:space="0" w:color="auto"/>
              <w:right w:val="single" w:sz="4" w:space="0" w:color="auto"/>
            </w:tcBorders>
            <w:shd w:val="clear" w:color="auto" w:fill="F2F2F2" w:themeFill="background1" w:themeFillShade="F2"/>
            <w:noWrap/>
            <w:vAlign w:val="center"/>
            <w:hideMark/>
          </w:tcPr>
          <w:p w14:paraId="53EADACA" w14:textId="77777777" w:rsidR="002534F4" w:rsidRPr="001128E3" w:rsidRDefault="002534F4"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No</w:t>
            </w:r>
          </w:p>
        </w:tc>
        <w:tc>
          <w:tcPr>
            <w:tcW w:w="4320" w:type="dxa"/>
            <w:tcBorders>
              <w:top w:val="nil"/>
              <w:left w:val="nil"/>
              <w:bottom w:val="single" w:sz="4" w:space="0" w:color="auto"/>
              <w:right w:val="single" w:sz="4" w:space="0" w:color="auto"/>
            </w:tcBorders>
            <w:shd w:val="clear" w:color="auto" w:fill="F2F2F2" w:themeFill="background1" w:themeFillShade="F2"/>
            <w:hideMark/>
          </w:tcPr>
          <w:p w14:paraId="73D84DE2" w14:textId="3949B5AB" w:rsidR="002534F4" w:rsidRPr="001128E3" w:rsidRDefault="002534F4"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w:t>
            </w:r>
            <w:r w:rsidR="00C62356">
              <w:rPr>
                <w:rFonts w:ascii="Times New Roman" w:eastAsia="Times New Roman" w:hAnsi="Times New Roman" w:cs="Times New Roman"/>
                <w:sz w:val="20"/>
                <w:szCs w:val="20"/>
                <w:lang w:eastAsia="pt-BR"/>
              </w:rPr>
              <w:t>Long, 2003</w:t>
            </w:r>
            <w:r w:rsidRPr="001128E3">
              <w:rPr>
                <w:rFonts w:ascii="Times New Roman" w:eastAsia="Times New Roman" w:hAnsi="Times New Roman" w:cs="Times New Roman"/>
                <w:sz w:val="20"/>
                <w:szCs w:val="20"/>
                <w:lang w:eastAsia="pt-BR"/>
              </w:rPr>
              <w:t>; Reid and Helgen</w:t>
            </w:r>
            <w:r w:rsidR="00C62356">
              <w:rPr>
                <w:rFonts w:ascii="Times New Roman" w:eastAsia="Times New Roman" w:hAnsi="Times New Roman" w:cs="Times New Roman"/>
                <w:sz w:val="20"/>
                <w:szCs w:val="20"/>
                <w:lang w:eastAsia="pt-BR"/>
              </w:rPr>
              <w:t>, 2</w:t>
            </w:r>
            <w:r w:rsidRPr="001128E3">
              <w:rPr>
                <w:rFonts w:ascii="Times New Roman" w:eastAsia="Times New Roman" w:hAnsi="Times New Roman" w:cs="Times New Roman"/>
                <w:sz w:val="20"/>
                <w:szCs w:val="20"/>
                <w:lang w:eastAsia="pt-BR"/>
              </w:rPr>
              <w:t>008)</w:t>
            </w:r>
          </w:p>
        </w:tc>
      </w:tr>
      <w:tr w:rsidR="002534F4" w:rsidRPr="001128E3" w14:paraId="4A903F15" w14:textId="77777777" w:rsidTr="00171D52">
        <w:trPr>
          <w:trHeight w:val="255"/>
        </w:trPr>
        <w:tc>
          <w:tcPr>
            <w:tcW w:w="763" w:type="dxa"/>
            <w:vMerge/>
            <w:tcBorders>
              <w:top w:val="nil"/>
              <w:left w:val="single" w:sz="4" w:space="0" w:color="auto"/>
              <w:bottom w:val="single" w:sz="4" w:space="0" w:color="000000"/>
              <w:right w:val="single" w:sz="4" w:space="0" w:color="auto"/>
            </w:tcBorders>
            <w:vAlign w:val="center"/>
            <w:hideMark/>
          </w:tcPr>
          <w:p w14:paraId="09EE6F6F" w14:textId="77777777" w:rsidR="002534F4" w:rsidRPr="001128E3" w:rsidRDefault="002534F4" w:rsidP="001128E3">
            <w:pPr>
              <w:spacing w:after="0" w:line="360" w:lineRule="auto"/>
              <w:rPr>
                <w:rFonts w:ascii="Times New Roman" w:eastAsia="Times New Roman" w:hAnsi="Times New Roman" w:cs="Times New Roman"/>
                <w:sz w:val="20"/>
                <w:szCs w:val="20"/>
                <w:lang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1B359DA3" w14:textId="77777777" w:rsidR="002534F4" w:rsidRPr="001128E3" w:rsidRDefault="002534F4" w:rsidP="001128E3">
            <w:pPr>
              <w:spacing w:after="0" w:line="360" w:lineRule="auto"/>
              <w:rPr>
                <w:rFonts w:ascii="Times New Roman" w:eastAsia="Times New Roman" w:hAnsi="Times New Roman" w:cs="Times New Roman"/>
                <w:sz w:val="20"/>
                <w:szCs w:val="20"/>
                <w:lang w:eastAsia="pt-BR"/>
              </w:rPr>
            </w:pPr>
          </w:p>
        </w:tc>
        <w:tc>
          <w:tcPr>
            <w:tcW w:w="590" w:type="dxa"/>
            <w:gridSpan w:val="2"/>
            <w:tcBorders>
              <w:top w:val="nil"/>
              <w:left w:val="nil"/>
              <w:bottom w:val="single" w:sz="4" w:space="0" w:color="auto"/>
              <w:right w:val="single" w:sz="4" w:space="0" w:color="auto"/>
            </w:tcBorders>
            <w:shd w:val="clear" w:color="auto" w:fill="auto"/>
            <w:noWrap/>
            <w:vAlign w:val="center"/>
            <w:hideMark/>
          </w:tcPr>
          <w:p w14:paraId="72ED4569" w14:textId="77777777" w:rsidR="002534F4" w:rsidRPr="001128E3" w:rsidRDefault="002534F4"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5.04</w:t>
            </w:r>
          </w:p>
        </w:tc>
        <w:tc>
          <w:tcPr>
            <w:tcW w:w="1869" w:type="dxa"/>
            <w:tcBorders>
              <w:top w:val="nil"/>
              <w:left w:val="nil"/>
              <w:bottom w:val="single" w:sz="4" w:space="0" w:color="auto"/>
              <w:right w:val="single" w:sz="4" w:space="0" w:color="auto"/>
            </w:tcBorders>
            <w:shd w:val="clear" w:color="auto" w:fill="F2F2F2" w:themeFill="background1" w:themeFillShade="F2"/>
            <w:noWrap/>
            <w:vAlign w:val="center"/>
            <w:hideMark/>
          </w:tcPr>
          <w:p w14:paraId="138CCD20" w14:textId="77777777" w:rsidR="002534F4" w:rsidRPr="001128E3" w:rsidRDefault="002534F4"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320" w:type="dxa"/>
            <w:tcBorders>
              <w:top w:val="nil"/>
              <w:left w:val="nil"/>
              <w:bottom w:val="single" w:sz="4" w:space="0" w:color="auto"/>
              <w:right w:val="single" w:sz="4" w:space="0" w:color="auto"/>
            </w:tcBorders>
            <w:shd w:val="clear" w:color="auto" w:fill="F2F2F2" w:themeFill="background1" w:themeFillShade="F2"/>
            <w:hideMark/>
          </w:tcPr>
          <w:p w14:paraId="1BA60165" w14:textId="1E9C014D" w:rsidR="002534F4" w:rsidRPr="001128E3" w:rsidRDefault="002534F4"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w:t>
            </w:r>
            <w:r w:rsidR="00C62356">
              <w:rPr>
                <w:rFonts w:ascii="Times New Roman" w:eastAsia="Times New Roman" w:hAnsi="Times New Roman" w:cs="Times New Roman"/>
                <w:sz w:val="20"/>
                <w:szCs w:val="20"/>
                <w:lang w:eastAsia="pt-BR"/>
              </w:rPr>
              <w:t>Long, 2003</w:t>
            </w:r>
            <w:r w:rsidRPr="001128E3">
              <w:rPr>
                <w:rFonts w:ascii="Times New Roman" w:eastAsia="Times New Roman" w:hAnsi="Times New Roman" w:cs="Times New Roman"/>
                <w:sz w:val="20"/>
                <w:szCs w:val="20"/>
                <w:lang w:eastAsia="pt-BR"/>
              </w:rPr>
              <w:t>)</w:t>
            </w:r>
          </w:p>
        </w:tc>
      </w:tr>
      <w:tr w:rsidR="002534F4" w:rsidRPr="001128E3" w14:paraId="68B55000" w14:textId="77777777" w:rsidTr="00171D52">
        <w:trPr>
          <w:trHeight w:val="255"/>
        </w:trPr>
        <w:tc>
          <w:tcPr>
            <w:tcW w:w="763" w:type="dxa"/>
            <w:vMerge/>
            <w:tcBorders>
              <w:top w:val="nil"/>
              <w:left w:val="single" w:sz="4" w:space="0" w:color="auto"/>
              <w:bottom w:val="single" w:sz="4" w:space="0" w:color="000000"/>
              <w:right w:val="single" w:sz="4" w:space="0" w:color="auto"/>
            </w:tcBorders>
            <w:vAlign w:val="center"/>
            <w:hideMark/>
          </w:tcPr>
          <w:p w14:paraId="1AD0D5BC" w14:textId="77777777" w:rsidR="002534F4" w:rsidRPr="001128E3" w:rsidRDefault="002534F4" w:rsidP="001128E3">
            <w:pPr>
              <w:spacing w:after="0" w:line="360" w:lineRule="auto"/>
              <w:rPr>
                <w:rFonts w:ascii="Times New Roman" w:eastAsia="Times New Roman" w:hAnsi="Times New Roman" w:cs="Times New Roman"/>
                <w:sz w:val="20"/>
                <w:szCs w:val="20"/>
                <w:lang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58A43D40" w14:textId="77777777" w:rsidR="002534F4" w:rsidRPr="001128E3" w:rsidRDefault="002534F4" w:rsidP="001128E3">
            <w:pPr>
              <w:spacing w:after="0" w:line="360" w:lineRule="auto"/>
              <w:rPr>
                <w:rFonts w:ascii="Times New Roman" w:eastAsia="Times New Roman" w:hAnsi="Times New Roman" w:cs="Times New Roman"/>
                <w:sz w:val="20"/>
                <w:szCs w:val="20"/>
                <w:lang w:eastAsia="pt-BR"/>
              </w:rPr>
            </w:pPr>
          </w:p>
        </w:tc>
        <w:tc>
          <w:tcPr>
            <w:tcW w:w="590" w:type="dxa"/>
            <w:gridSpan w:val="2"/>
            <w:tcBorders>
              <w:top w:val="nil"/>
              <w:left w:val="nil"/>
              <w:bottom w:val="single" w:sz="4" w:space="0" w:color="auto"/>
              <w:right w:val="single" w:sz="4" w:space="0" w:color="auto"/>
            </w:tcBorders>
            <w:shd w:val="clear" w:color="auto" w:fill="auto"/>
            <w:noWrap/>
            <w:vAlign w:val="center"/>
            <w:hideMark/>
          </w:tcPr>
          <w:p w14:paraId="2FCEA3AE" w14:textId="77777777" w:rsidR="002534F4" w:rsidRPr="001128E3" w:rsidRDefault="002534F4"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5.05</w:t>
            </w:r>
          </w:p>
        </w:tc>
        <w:tc>
          <w:tcPr>
            <w:tcW w:w="1869" w:type="dxa"/>
            <w:tcBorders>
              <w:top w:val="nil"/>
              <w:left w:val="nil"/>
              <w:bottom w:val="single" w:sz="4" w:space="0" w:color="auto"/>
              <w:right w:val="single" w:sz="4" w:space="0" w:color="auto"/>
            </w:tcBorders>
            <w:shd w:val="clear" w:color="auto" w:fill="F2F2F2" w:themeFill="background1" w:themeFillShade="F2"/>
            <w:noWrap/>
            <w:vAlign w:val="center"/>
            <w:hideMark/>
          </w:tcPr>
          <w:p w14:paraId="256A257A" w14:textId="77777777" w:rsidR="002534F4" w:rsidRPr="001128E3" w:rsidRDefault="002534F4"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320" w:type="dxa"/>
            <w:tcBorders>
              <w:top w:val="nil"/>
              <w:left w:val="nil"/>
              <w:bottom w:val="single" w:sz="4" w:space="0" w:color="auto"/>
              <w:right w:val="single" w:sz="4" w:space="0" w:color="auto"/>
            </w:tcBorders>
            <w:shd w:val="clear" w:color="auto" w:fill="F2F2F2" w:themeFill="background1" w:themeFillShade="F2"/>
            <w:hideMark/>
          </w:tcPr>
          <w:p w14:paraId="742C75EF" w14:textId="015EF201" w:rsidR="002534F4" w:rsidRPr="001128E3" w:rsidRDefault="002534F4"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w:t>
            </w:r>
            <w:r w:rsidR="00C62356">
              <w:rPr>
                <w:rFonts w:ascii="Times New Roman" w:eastAsia="Times New Roman" w:hAnsi="Times New Roman" w:cs="Times New Roman"/>
                <w:sz w:val="20"/>
                <w:szCs w:val="20"/>
                <w:lang w:eastAsia="pt-BR"/>
              </w:rPr>
              <w:t>Long, 2003</w:t>
            </w:r>
            <w:r w:rsidRPr="001128E3">
              <w:rPr>
                <w:rFonts w:ascii="Times New Roman" w:eastAsia="Times New Roman" w:hAnsi="Times New Roman" w:cs="Times New Roman"/>
                <w:sz w:val="20"/>
                <w:szCs w:val="20"/>
                <w:lang w:eastAsia="pt-BR"/>
              </w:rPr>
              <w:t>; Reid and Helgen</w:t>
            </w:r>
            <w:r w:rsidR="00C62356">
              <w:rPr>
                <w:rFonts w:ascii="Times New Roman" w:eastAsia="Times New Roman" w:hAnsi="Times New Roman" w:cs="Times New Roman"/>
                <w:sz w:val="20"/>
                <w:szCs w:val="20"/>
                <w:lang w:eastAsia="pt-BR"/>
              </w:rPr>
              <w:t>, 2</w:t>
            </w:r>
            <w:r w:rsidRPr="001128E3">
              <w:rPr>
                <w:rFonts w:ascii="Times New Roman" w:eastAsia="Times New Roman" w:hAnsi="Times New Roman" w:cs="Times New Roman"/>
                <w:sz w:val="20"/>
                <w:szCs w:val="20"/>
                <w:lang w:eastAsia="pt-BR"/>
              </w:rPr>
              <w:t>008)</w:t>
            </w:r>
          </w:p>
        </w:tc>
      </w:tr>
      <w:tr w:rsidR="002534F4" w:rsidRPr="001128E3" w14:paraId="2085D844" w14:textId="77777777" w:rsidTr="00171D52">
        <w:trPr>
          <w:trHeight w:val="300"/>
        </w:trPr>
        <w:tc>
          <w:tcPr>
            <w:tcW w:w="4551" w:type="dxa"/>
            <w:gridSpan w:val="5"/>
            <w:tcBorders>
              <w:top w:val="single" w:sz="4" w:space="0" w:color="auto"/>
              <w:left w:val="single" w:sz="4" w:space="0" w:color="auto"/>
              <w:bottom w:val="single" w:sz="4" w:space="0" w:color="auto"/>
              <w:right w:val="single" w:sz="4" w:space="0" w:color="000000"/>
            </w:tcBorders>
            <w:shd w:val="clear" w:color="auto" w:fill="000000" w:themeFill="text1"/>
            <w:vAlign w:val="center"/>
            <w:hideMark/>
          </w:tcPr>
          <w:p w14:paraId="0ECB0BB6" w14:textId="23ED295C" w:rsidR="002534F4" w:rsidRPr="001128E3" w:rsidRDefault="007D25E9" w:rsidP="001128E3">
            <w:pPr>
              <w:spacing w:after="0" w:line="360" w:lineRule="auto"/>
              <w:rPr>
                <w:rFonts w:ascii="Times New Roman" w:eastAsia="Times New Roman" w:hAnsi="Times New Roman" w:cs="Times New Roman"/>
                <w:b/>
                <w:bCs/>
                <w:sz w:val="20"/>
                <w:szCs w:val="20"/>
                <w:lang w:eastAsia="pt-BR"/>
              </w:rPr>
            </w:pPr>
            <w:r>
              <w:rPr>
                <w:rFonts w:ascii="Times New Roman" w:eastAsia="Times New Roman" w:hAnsi="Times New Roman" w:cs="Times New Roman"/>
                <w:b/>
                <w:bCs/>
                <w:sz w:val="20"/>
                <w:szCs w:val="20"/>
                <w:lang w:eastAsia="pt-BR"/>
              </w:rPr>
              <w:t>Social and economic features</w:t>
            </w:r>
          </w:p>
        </w:tc>
        <w:tc>
          <w:tcPr>
            <w:tcW w:w="4320" w:type="dxa"/>
            <w:tcBorders>
              <w:top w:val="nil"/>
              <w:left w:val="nil"/>
              <w:bottom w:val="single" w:sz="4" w:space="0" w:color="auto"/>
              <w:right w:val="single" w:sz="4" w:space="0" w:color="auto"/>
            </w:tcBorders>
            <w:shd w:val="clear" w:color="auto" w:fill="000000" w:themeFill="text1"/>
            <w:vAlign w:val="center"/>
            <w:hideMark/>
          </w:tcPr>
          <w:p w14:paraId="1E8CF453" w14:textId="77777777" w:rsidR="002534F4" w:rsidRPr="001128E3" w:rsidRDefault="002534F4" w:rsidP="001128E3">
            <w:pPr>
              <w:spacing w:after="0" w:line="360" w:lineRule="auto"/>
              <w:rPr>
                <w:rFonts w:ascii="Times New Roman" w:eastAsia="Times New Roman" w:hAnsi="Times New Roman" w:cs="Times New Roman"/>
                <w:b/>
                <w:bCs/>
                <w:sz w:val="20"/>
                <w:szCs w:val="20"/>
                <w:lang w:eastAsia="pt-BR"/>
              </w:rPr>
            </w:pPr>
            <w:r w:rsidRPr="001128E3">
              <w:rPr>
                <w:rFonts w:ascii="Times New Roman" w:eastAsia="Times New Roman" w:hAnsi="Times New Roman" w:cs="Times New Roman"/>
                <w:b/>
                <w:bCs/>
                <w:sz w:val="20"/>
                <w:szCs w:val="20"/>
                <w:lang w:eastAsia="pt-BR"/>
              </w:rPr>
              <w:t> </w:t>
            </w:r>
          </w:p>
        </w:tc>
      </w:tr>
      <w:tr w:rsidR="002534F4" w:rsidRPr="00611B4D" w14:paraId="49BCD921" w14:textId="77777777" w:rsidTr="00171D52">
        <w:trPr>
          <w:trHeight w:val="765"/>
        </w:trPr>
        <w:tc>
          <w:tcPr>
            <w:tcW w:w="76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9C66073" w14:textId="77777777" w:rsidR="002534F4" w:rsidRPr="001128E3" w:rsidRDefault="002534F4"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C</w:t>
            </w:r>
          </w:p>
        </w:tc>
        <w:tc>
          <w:tcPr>
            <w:tcW w:w="1329" w:type="dxa"/>
            <w:vMerge w:val="restart"/>
            <w:tcBorders>
              <w:top w:val="nil"/>
              <w:left w:val="single" w:sz="4" w:space="0" w:color="auto"/>
              <w:bottom w:val="single" w:sz="4" w:space="0" w:color="000000"/>
              <w:right w:val="single" w:sz="4" w:space="0" w:color="auto"/>
            </w:tcBorders>
            <w:shd w:val="clear" w:color="auto" w:fill="auto"/>
            <w:vAlign w:val="center"/>
            <w:hideMark/>
          </w:tcPr>
          <w:p w14:paraId="5A6EFB03" w14:textId="77777777" w:rsidR="002534F4" w:rsidRPr="001128E3" w:rsidRDefault="002534F4" w:rsidP="001128E3">
            <w:pPr>
              <w:spacing w:after="0" w:line="360" w:lineRule="auto"/>
              <w:jc w:val="center"/>
              <w:rPr>
                <w:rFonts w:ascii="Times New Roman" w:eastAsia="Times New Roman" w:hAnsi="Times New Roman" w:cs="Times New Roman"/>
                <w:sz w:val="20"/>
                <w:szCs w:val="20"/>
                <w:lang w:val="en-US" w:eastAsia="pt-BR"/>
              </w:rPr>
            </w:pPr>
            <w:r w:rsidRPr="001128E3">
              <w:rPr>
                <w:rFonts w:ascii="Times New Roman" w:eastAsia="Times New Roman" w:hAnsi="Times New Roman" w:cs="Times New Roman"/>
                <w:sz w:val="20"/>
                <w:szCs w:val="20"/>
                <w:lang w:val="en-US" w:eastAsia="pt-BR"/>
              </w:rPr>
              <w:t>Economic importance of the taxon</w:t>
            </w:r>
          </w:p>
        </w:tc>
        <w:tc>
          <w:tcPr>
            <w:tcW w:w="590" w:type="dxa"/>
            <w:gridSpan w:val="2"/>
            <w:tcBorders>
              <w:top w:val="nil"/>
              <w:left w:val="nil"/>
              <w:bottom w:val="single" w:sz="4" w:space="0" w:color="auto"/>
              <w:right w:val="single" w:sz="4" w:space="0" w:color="auto"/>
            </w:tcBorders>
            <w:shd w:val="clear" w:color="auto" w:fill="auto"/>
            <w:noWrap/>
            <w:vAlign w:val="center"/>
            <w:hideMark/>
          </w:tcPr>
          <w:p w14:paraId="6EA076C2" w14:textId="77777777" w:rsidR="002534F4" w:rsidRPr="001128E3" w:rsidRDefault="002534F4"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6.01</w:t>
            </w:r>
          </w:p>
        </w:tc>
        <w:tc>
          <w:tcPr>
            <w:tcW w:w="1869" w:type="dxa"/>
            <w:tcBorders>
              <w:top w:val="nil"/>
              <w:left w:val="nil"/>
              <w:bottom w:val="single" w:sz="4" w:space="0" w:color="auto"/>
              <w:right w:val="single" w:sz="4" w:space="0" w:color="auto"/>
            </w:tcBorders>
            <w:shd w:val="clear" w:color="auto" w:fill="F2F2F2" w:themeFill="background1" w:themeFillShade="F2"/>
            <w:noWrap/>
            <w:vAlign w:val="center"/>
            <w:hideMark/>
          </w:tcPr>
          <w:p w14:paraId="1CF8D40F" w14:textId="77777777" w:rsidR="002534F4" w:rsidRPr="001128E3" w:rsidRDefault="002534F4"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No</w:t>
            </w:r>
          </w:p>
        </w:tc>
        <w:tc>
          <w:tcPr>
            <w:tcW w:w="4320" w:type="dxa"/>
            <w:tcBorders>
              <w:top w:val="nil"/>
              <w:left w:val="nil"/>
              <w:bottom w:val="single" w:sz="4" w:space="0" w:color="auto"/>
              <w:right w:val="single" w:sz="4" w:space="0" w:color="auto"/>
            </w:tcBorders>
            <w:shd w:val="clear" w:color="auto" w:fill="F2F2F2" w:themeFill="background1" w:themeFillShade="F2"/>
            <w:hideMark/>
          </w:tcPr>
          <w:p w14:paraId="10EC065D" w14:textId="08EBF73E" w:rsidR="002534F4" w:rsidRPr="001128E3" w:rsidRDefault="00683992" w:rsidP="00683992">
            <w:pPr>
              <w:spacing w:after="0" w:line="360" w:lineRule="auto"/>
              <w:rPr>
                <w:rFonts w:ascii="Times New Roman" w:eastAsia="Times New Roman" w:hAnsi="Times New Roman" w:cs="Times New Roman"/>
                <w:sz w:val="20"/>
                <w:szCs w:val="20"/>
                <w:lang w:val="en-US" w:eastAsia="pt-BR"/>
              </w:rPr>
            </w:pPr>
            <w:r>
              <w:rPr>
                <w:rFonts w:ascii="Times New Roman" w:eastAsia="Times New Roman" w:hAnsi="Times New Roman" w:cs="Times New Roman"/>
                <w:sz w:val="20"/>
                <w:szCs w:val="20"/>
                <w:lang w:val="en-US" w:eastAsia="pt-BR"/>
              </w:rPr>
              <w:t xml:space="preserve">We did not found reasons </w:t>
            </w:r>
            <w:r w:rsidR="002534F4" w:rsidRPr="001128E3">
              <w:rPr>
                <w:rFonts w:ascii="Times New Roman" w:eastAsia="Times New Roman" w:hAnsi="Times New Roman" w:cs="Times New Roman"/>
                <w:sz w:val="20"/>
                <w:szCs w:val="20"/>
                <w:lang w:val="en-US" w:eastAsia="pt-BR"/>
              </w:rPr>
              <w:t>encouraging the creation of this taxon</w:t>
            </w:r>
            <w:r>
              <w:rPr>
                <w:rFonts w:ascii="Times New Roman" w:eastAsia="Times New Roman" w:hAnsi="Times New Roman" w:cs="Times New Roman"/>
                <w:sz w:val="20"/>
                <w:szCs w:val="20"/>
                <w:lang w:val="en-US" w:eastAsia="pt-BR"/>
              </w:rPr>
              <w:t xml:space="preserve"> for </w:t>
            </w:r>
            <w:r w:rsidRPr="001128E3">
              <w:rPr>
                <w:rFonts w:ascii="Times New Roman" w:eastAsia="Times New Roman" w:hAnsi="Times New Roman" w:cs="Times New Roman"/>
                <w:sz w:val="20"/>
                <w:szCs w:val="20"/>
                <w:lang w:val="en-US" w:eastAsia="pt-BR"/>
              </w:rPr>
              <w:t>the</w:t>
            </w:r>
            <w:r>
              <w:rPr>
                <w:rFonts w:ascii="Times New Roman" w:eastAsia="Times New Roman" w:hAnsi="Times New Roman" w:cs="Times New Roman"/>
                <w:sz w:val="20"/>
                <w:szCs w:val="20"/>
                <w:lang w:val="en-US" w:eastAsia="pt-BR"/>
              </w:rPr>
              <w:t xml:space="preserve"> m</w:t>
            </w:r>
            <w:r w:rsidRPr="001128E3">
              <w:rPr>
                <w:rFonts w:ascii="Times New Roman" w:eastAsia="Times New Roman" w:hAnsi="Times New Roman" w:cs="Times New Roman"/>
                <w:sz w:val="20"/>
                <w:szCs w:val="20"/>
                <w:lang w:val="en-US" w:eastAsia="pt-BR"/>
              </w:rPr>
              <w:t>eat consumption</w:t>
            </w:r>
          </w:p>
        </w:tc>
      </w:tr>
      <w:tr w:rsidR="002534F4" w:rsidRPr="00611B4D" w14:paraId="67345869" w14:textId="77777777" w:rsidTr="00171D52">
        <w:trPr>
          <w:trHeight w:val="255"/>
        </w:trPr>
        <w:tc>
          <w:tcPr>
            <w:tcW w:w="763" w:type="dxa"/>
            <w:vMerge/>
            <w:tcBorders>
              <w:top w:val="nil"/>
              <w:left w:val="single" w:sz="4" w:space="0" w:color="auto"/>
              <w:bottom w:val="single" w:sz="4" w:space="0" w:color="000000"/>
              <w:right w:val="single" w:sz="4" w:space="0" w:color="auto"/>
            </w:tcBorders>
            <w:vAlign w:val="center"/>
            <w:hideMark/>
          </w:tcPr>
          <w:p w14:paraId="6CE29B6E" w14:textId="77777777" w:rsidR="002534F4" w:rsidRPr="001128E3" w:rsidRDefault="002534F4" w:rsidP="001128E3">
            <w:pPr>
              <w:spacing w:after="0" w:line="360" w:lineRule="auto"/>
              <w:rPr>
                <w:rFonts w:ascii="Times New Roman" w:eastAsia="Times New Roman" w:hAnsi="Times New Roman" w:cs="Times New Roman"/>
                <w:sz w:val="20"/>
                <w:szCs w:val="20"/>
                <w:lang w:val="en-US"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4C71C000" w14:textId="77777777" w:rsidR="002534F4" w:rsidRPr="001128E3" w:rsidRDefault="002534F4" w:rsidP="001128E3">
            <w:pPr>
              <w:spacing w:after="0" w:line="360" w:lineRule="auto"/>
              <w:rPr>
                <w:rFonts w:ascii="Times New Roman" w:eastAsia="Times New Roman" w:hAnsi="Times New Roman" w:cs="Times New Roman"/>
                <w:sz w:val="20"/>
                <w:szCs w:val="20"/>
                <w:lang w:val="en-US" w:eastAsia="pt-BR"/>
              </w:rPr>
            </w:pPr>
          </w:p>
        </w:tc>
        <w:tc>
          <w:tcPr>
            <w:tcW w:w="590" w:type="dxa"/>
            <w:gridSpan w:val="2"/>
            <w:tcBorders>
              <w:top w:val="nil"/>
              <w:left w:val="nil"/>
              <w:bottom w:val="single" w:sz="4" w:space="0" w:color="auto"/>
              <w:right w:val="single" w:sz="4" w:space="0" w:color="auto"/>
            </w:tcBorders>
            <w:shd w:val="clear" w:color="auto" w:fill="auto"/>
            <w:noWrap/>
            <w:vAlign w:val="center"/>
            <w:hideMark/>
          </w:tcPr>
          <w:p w14:paraId="42DF8F59" w14:textId="77777777" w:rsidR="002534F4" w:rsidRPr="00683992" w:rsidRDefault="002534F4" w:rsidP="001128E3">
            <w:pPr>
              <w:spacing w:after="0" w:line="360" w:lineRule="auto"/>
              <w:rPr>
                <w:rFonts w:ascii="Times New Roman" w:eastAsia="Times New Roman" w:hAnsi="Times New Roman" w:cs="Times New Roman"/>
                <w:sz w:val="20"/>
                <w:szCs w:val="20"/>
                <w:lang w:val="en-GB" w:eastAsia="pt-BR"/>
              </w:rPr>
            </w:pPr>
            <w:r w:rsidRPr="00683992">
              <w:rPr>
                <w:rFonts w:ascii="Times New Roman" w:eastAsia="Times New Roman" w:hAnsi="Times New Roman" w:cs="Times New Roman"/>
                <w:sz w:val="20"/>
                <w:szCs w:val="20"/>
                <w:lang w:val="en-GB" w:eastAsia="pt-BR"/>
              </w:rPr>
              <w:t>6.02</w:t>
            </w:r>
          </w:p>
        </w:tc>
        <w:tc>
          <w:tcPr>
            <w:tcW w:w="1869" w:type="dxa"/>
            <w:tcBorders>
              <w:top w:val="nil"/>
              <w:left w:val="nil"/>
              <w:bottom w:val="single" w:sz="4" w:space="0" w:color="auto"/>
              <w:right w:val="single" w:sz="4" w:space="0" w:color="auto"/>
            </w:tcBorders>
            <w:shd w:val="clear" w:color="auto" w:fill="F2F2F2" w:themeFill="background1" w:themeFillShade="F2"/>
            <w:noWrap/>
            <w:vAlign w:val="center"/>
            <w:hideMark/>
          </w:tcPr>
          <w:p w14:paraId="158B30E3" w14:textId="77777777" w:rsidR="002534F4" w:rsidRPr="00683992" w:rsidRDefault="002534F4" w:rsidP="00945926">
            <w:pPr>
              <w:spacing w:after="0" w:line="360" w:lineRule="auto"/>
              <w:jc w:val="center"/>
              <w:rPr>
                <w:rFonts w:ascii="Times New Roman" w:eastAsia="Times New Roman" w:hAnsi="Times New Roman" w:cs="Times New Roman"/>
                <w:sz w:val="20"/>
                <w:szCs w:val="20"/>
                <w:lang w:val="en-GB" w:eastAsia="pt-BR"/>
              </w:rPr>
            </w:pPr>
            <w:r w:rsidRPr="00683992">
              <w:rPr>
                <w:rFonts w:ascii="Times New Roman" w:eastAsia="Times New Roman" w:hAnsi="Times New Roman" w:cs="Times New Roman"/>
                <w:sz w:val="20"/>
                <w:szCs w:val="20"/>
                <w:lang w:val="en-GB" w:eastAsia="pt-BR"/>
              </w:rPr>
              <w:t>Yes</w:t>
            </w:r>
          </w:p>
        </w:tc>
        <w:tc>
          <w:tcPr>
            <w:tcW w:w="4320" w:type="dxa"/>
            <w:tcBorders>
              <w:top w:val="nil"/>
              <w:left w:val="nil"/>
              <w:bottom w:val="single" w:sz="4" w:space="0" w:color="auto"/>
              <w:right w:val="single" w:sz="4" w:space="0" w:color="auto"/>
            </w:tcBorders>
            <w:shd w:val="clear" w:color="auto" w:fill="F2F2F2" w:themeFill="background1" w:themeFillShade="F2"/>
            <w:hideMark/>
          </w:tcPr>
          <w:p w14:paraId="17DF28FE" w14:textId="77777777" w:rsidR="002534F4" w:rsidRPr="001128E3" w:rsidRDefault="002534F4" w:rsidP="001128E3">
            <w:pPr>
              <w:spacing w:after="0" w:line="360" w:lineRule="auto"/>
              <w:rPr>
                <w:rFonts w:ascii="Times New Roman" w:eastAsia="Times New Roman" w:hAnsi="Times New Roman" w:cs="Times New Roman"/>
                <w:sz w:val="20"/>
                <w:szCs w:val="20"/>
                <w:lang w:val="en-US" w:eastAsia="pt-BR"/>
              </w:rPr>
            </w:pPr>
            <w:r w:rsidRPr="001128E3">
              <w:rPr>
                <w:rFonts w:ascii="Times New Roman" w:eastAsia="Times New Roman" w:hAnsi="Times New Roman" w:cs="Times New Roman"/>
                <w:sz w:val="20"/>
                <w:szCs w:val="20"/>
                <w:lang w:val="en-US" w:eastAsia="pt-BR"/>
              </w:rPr>
              <w:t>Sold in pet stores throughout Brazil</w:t>
            </w:r>
          </w:p>
        </w:tc>
      </w:tr>
      <w:tr w:rsidR="002534F4" w:rsidRPr="00683992" w14:paraId="58ED4819" w14:textId="77777777" w:rsidTr="00171D52">
        <w:trPr>
          <w:trHeight w:val="255"/>
        </w:trPr>
        <w:tc>
          <w:tcPr>
            <w:tcW w:w="763" w:type="dxa"/>
            <w:vMerge/>
            <w:tcBorders>
              <w:top w:val="nil"/>
              <w:left w:val="single" w:sz="4" w:space="0" w:color="auto"/>
              <w:bottom w:val="single" w:sz="4" w:space="0" w:color="000000"/>
              <w:right w:val="single" w:sz="4" w:space="0" w:color="auto"/>
            </w:tcBorders>
            <w:vAlign w:val="center"/>
            <w:hideMark/>
          </w:tcPr>
          <w:p w14:paraId="5E30A090" w14:textId="77777777" w:rsidR="002534F4" w:rsidRPr="001128E3" w:rsidRDefault="002534F4" w:rsidP="001128E3">
            <w:pPr>
              <w:spacing w:after="0" w:line="360" w:lineRule="auto"/>
              <w:rPr>
                <w:rFonts w:ascii="Times New Roman" w:eastAsia="Times New Roman" w:hAnsi="Times New Roman" w:cs="Times New Roman"/>
                <w:sz w:val="20"/>
                <w:szCs w:val="20"/>
                <w:lang w:val="en-US"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0A8CAE26" w14:textId="77777777" w:rsidR="002534F4" w:rsidRPr="001128E3" w:rsidRDefault="002534F4" w:rsidP="001128E3">
            <w:pPr>
              <w:spacing w:after="0" w:line="360" w:lineRule="auto"/>
              <w:rPr>
                <w:rFonts w:ascii="Times New Roman" w:eastAsia="Times New Roman" w:hAnsi="Times New Roman" w:cs="Times New Roman"/>
                <w:sz w:val="20"/>
                <w:szCs w:val="20"/>
                <w:lang w:val="en-US" w:eastAsia="pt-BR"/>
              </w:rPr>
            </w:pPr>
          </w:p>
        </w:tc>
        <w:tc>
          <w:tcPr>
            <w:tcW w:w="590" w:type="dxa"/>
            <w:gridSpan w:val="2"/>
            <w:tcBorders>
              <w:top w:val="nil"/>
              <w:left w:val="nil"/>
              <w:bottom w:val="single" w:sz="4" w:space="0" w:color="auto"/>
              <w:right w:val="single" w:sz="4" w:space="0" w:color="auto"/>
            </w:tcBorders>
            <w:shd w:val="clear" w:color="auto" w:fill="auto"/>
            <w:noWrap/>
            <w:vAlign w:val="center"/>
            <w:hideMark/>
          </w:tcPr>
          <w:p w14:paraId="5201A89E" w14:textId="77777777" w:rsidR="002534F4" w:rsidRPr="00683992" w:rsidRDefault="002534F4" w:rsidP="001128E3">
            <w:pPr>
              <w:spacing w:after="0" w:line="360" w:lineRule="auto"/>
              <w:rPr>
                <w:rFonts w:ascii="Times New Roman" w:eastAsia="Times New Roman" w:hAnsi="Times New Roman" w:cs="Times New Roman"/>
                <w:sz w:val="20"/>
                <w:szCs w:val="20"/>
                <w:lang w:val="en-GB" w:eastAsia="pt-BR"/>
              </w:rPr>
            </w:pPr>
            <w:r w:rsidRPr="00683992">
              <w:rPr>
                <w:rFonts w:ascii="Times New Roman" w:eastAsia="Times New Roman" w:hAnsi="Times New Roman" w:cs="Times New Roman"/>
                <w:sz w:val="20"/>
                <w:szCs w:val="20"/>
                <w:lang w:val="en-GB" w:eastAsia="pt-BR"/>
              </w:rPr>
              <w:t>6.03</w:t>
            </w:r>
          </w:p>
        </w:tc>
        <w:tc>
          <w:tcPr>
            <w:tcW w:w="1869" w:type="dxa"/>
            <w:tcBorders>
              <w:top w:val="nil"/>
              <w:left w:val="nil"/>
              <w:bottom w:val="single" w:sz="4" w:space="0" w:color="auto"/>
              <w:right w:val="single" w:sz="4" w:space="0" w:color="auto"/>
            </w:tcBorders>
            <w:shd w:val="clear" w:color="auto" w:fill="F2F2F2" w:themeFill="background1" w:themeFillShade="F2"/>
            <w:noWrap/>
            <w:vAlign w:val="center"/>
            <w:hideMark/>
          </w:tcPr>
          <w:p w14:paraId="24AE93CF" w14:textId="77777777" w:rsidR="002534F4" w:rsidRPr="00683992" w:rsidRDefault="002534F4" w:rsidP="00945926">
            <w:pPr>
              <w:spacing w:after="0" w:line="360" w:lineRule="auto"/>
              <w:jc w:val="center"/>
              <w:rPr>
                <w:rFonts w:ascii="Times New Roman" w:eastAsia="Times New Roman" w:hAnsi="Times New Roman" w:cs="Times New Roman"/>
                <w:sz w:val="20"/>
                <w:szCs w:val="20"/>
                <w:lang w:val="en-GB" w:eastAsia="pt-BR"/>
              </w:rPr>
            </w:pPr>
            <w:r w:rsidRPr="00683992">
              <w:rPr>
                <w:rFonts w:ascii="Times New Roman" w:eastAsia="Times New Roman" w:hAnsi="Times New Roman" w:cs="Times New Roman"/>
                <w:sz w:val="20"/>
                <w:szCs w:val="20"/>
                <w:lang w:val="en-GB" w:eastAsia="pt-BR"/>
              </w:rPr>
              <w:t>No</w:t>
            </w:r>
          </w:p>
        </w:tc>
        <w:tc>
          <w:tcPr>
            <w:tcW w:w="4320" w:type="dxa"/>
            <w:tcBorders>
              <w:top w:val="nil"/>
              <w:left w:val="nil"/>
              <w:bottom w:val="single" w:sz="4" w:space="0" w:color="auto"/>
              <w:right w:val="single" w:sz="4" w:space="0" w:color="auto"/>
            </w:tcBorders>
            <w:shd w:val="clear" w:color="auto" w:fill="F2F2F2" w:themeFill="background1" w:themeFillShade="F2"/>
            <w:hideMark/>
          </w:tcPr>
          <w:p w14:paraId="586940F1" w14:textId="1035ACF0" w:rsidR="002534F4" w:rsidRPr="00683992" w:rsidRDefault="002534F4" w:rsidP="001128E3">
            <w:pPr>
              <w:spacing w:after="0" w:line="360" w:lineRule="auto"/>
              <w:rPr>
                <w:rFonts w:ascii="Times New Roman" w:eastAsia="Times New Roman" w:hAnsi="Times New Roman" w:cs="Times New Roman"/>
                <w:sz w:val="20"/>
                <w:szCs w:val="20"/>
                <w:lang w:val="en-GB" w:eastAsia="pt-BR"/>
              </w:rPr>
            </w:pPr>
            <w:r w:rsidRPr="00683992">
              <w:rPr>
                <w:rFonts w:ascii="Times New Roman" w:eastAsia="Times New Roman" w:hAnsi="Times New Roman" w:cs="Times New Roman"/>
                <w:sz w:val="20"/>
                <w:szCs w:val="20"/>
                <w:lang w:val="en-GB" w:eastAsia="pt-BR"/>
              </w:rPr>
              <w:t>(</w:t>
            </w:r>
            <w:r w:rsidR="00C62356" w:rsidRPr="00683992">
              <w:rPr>
                <w:rFonts w:ascii="Times New Roman" w:eastAsia="Times New Roman" w:hAnsi="Times New Roman" w:cs="Times New Roman"/>
                <w:sz w:val="20"/>
                <w:szCs w:val="20"/>
                <w:lang w:val="en-GB" w:eastAsia="pt-BR"/>
              </w:rPr>
              <w:t>Long, 2003</w:t>
            </w:r>
            <w:r w:rsidRPr="00683992">
              <w:rPr>
                <w:rFonts w:ascii="Times New Roman" w:eastAsia="Times New Roman" w:hAnsi="Times New Roman" w:cs="Times New Roman"/>
                <w:sz w:val="20"/>
                <w:szCs w:val="20"/>
                <w:lang w:val="en-GB" w:eastAsia="pt-BR"/>
              </w:rPr>
              <w:t>)</w:t>
            </w:r>
          </w:p>
        </w:tc>
      </w:tr>
      <w:tr w:rsidR="002534F4" w:rsidRPr="00683992" w14:paraId="46061388" w14:textId="77777777" w:rsidTr="00171D52">
        <w:trPr>
          <w:trHeight w:val="300"/>
        </w:trPr>
        <w:tc>
          <w:tcPr>
            <w:tcW w:w="763" w:type="dxa"/>
            <w:vMerge/>
            <w:tcBorders>
              <w:top w:val="nil"/>
              <w:left w:val="single" w:sz="4" w:space="0" w:color="auto"/>
              <w:bottom w:val="single" w:sz="4" w:space="0" w:color="000000"/>
              <w:right w:val="single" w:sz="4" w:space="0" w:color="auto"/>
            </w:tcBorders>
            <w:vAlign w:val="center"/>
            <w:hideMark/>
          </w:tcPr>
          <w:p w14:paraId="21F3CC2A" w14:textId="77777777" w:rsidR="002534F4" w:rsidRPr="00683992" w:rsidRDefault="002534F4" w:rsidP="001128E3">
            <w:pPr>
              <w:spacing w:after="0" w:line="360" w:lineRule="auto"/>
              <w:rPr>
                <w:rFonts w:ascii="Times New Roman" w:eastAsia="Times New Roman" w:hAnsi="Times New Roman" w:cs="Times New Roman"/>
                <w:sz w:val="20"/>
                <w:szCs w:val="20"/>
                <w:lang w:val="en-GB" w:eastAsia="pt-BR"/>
              </w:rPr>
            </w:pPr>
          </w:p>
        </w:tc>
        <w:tc>
          <w:tcPr>
            <w:tcW w:w="1329" w:type="dxa"/>
            <w:vMerge w:val="restart"/>
            <w:tcBorders>
              <w:top w:val="nil"/>
              <w:left w:val="single" w:sz="4" w:space="0" w:color="auto"/>
              <w:bottom w:val="single" w:sz="4" w:space="0" w:color="000000"/>
              <w:right w:val="single" w:sz="4" w:space="0" w:color="auto"/>
            </w:tcBorders>
            <w:shd w:val="clear" w:color="auto" w:fill="auto"/>
            <w:vAlign w:val="center"/>
            <w:hideMark/>
          </w:tcPr>
          <w:p w14:paraId="20EC1C02" w14:textId="77777777" w:rsidR="002534F4" w:rsidRPr="00683992" w:rsidRDefault="002534F4" w:rsidP="001128E3">
            <w:pPr>
              <w:spacing w:after="0" w:line="360" w:lineRule="auto"/>
              <w:jc w:val="center"/>
              <w:rPr>
                <w:rFonts w:ascii="Times New Roman" w:eastAsia="Times New Roman" w:hAnsi="Times New Roman" w:cs="Times New Roman"/>
                <w:sz w:val="20"/>
                <w:szCs w:val="20"/>
                <w:lang w:val="en-GB" w:eastAsia="pt-BR"/>
              </w:rPr>
            </w:pPr>
            <w:r w:rsidRPr="00683992">
              <w:rPr>
                <w:rFonts w:ascii="Times New Roman" w:eastAsia="Times New Roman" w:hAnsi="Times New Roman" w:cs="Times New Roman"/>
                <w:sz w:val="20"/>
                <w:szCs w:val="20"/>
                <w:lang w:val="en-GB" w:eastAsia="pt-BR"/>
              </w:rPr>
              <w:t xml:space="preserve">Risk to People </w:t>
            </w:r>
          </w:p>
        </w:tc>
        <w:tc>
          <w:tcPr>
            <w:tcW w:w="590" w:type="dxa"/>
            <w:gridSpan w:val="2"/>
            <w:tcBorders>
              <w:top w:val="nil"/>
              <w:left w:val="nil"/>
              <w:bottom w:val="single" w:sz="4" w:space="0" w:color="auto"/>
              <w:right w:val="single" w:sz="4" w:space="0" w:color="auto"/>
            </w:tcBorders>
            <w:shd w:val="clear" w:color="auto" w:fill="auto"/>
            <w:noWrap/>
            <w:vAlign w:val="center"/>
            <w:hideMark/>
          </w:tcPr>
          <w:p w14:paraId="1CFB4DC6" w14:textId="77777777" w:rsidR="002534F4" w:rsidRPr="00683992" w:rsidRDefault="002534F4" w:rsidP="001128E3">
            <w:pPr>
              <w:spacing w:after="0" w:line="360" w:lineRule="auto"/>
              <w:rPr>
                <w:rFonts w:ascii="Times New Roman" w:eastAsia="Times New Roman" w:hAnsi="Times New Roman" w:cs="Times New Roman"/>
                <w:sz w:val="20"/>
                <w:szCs w:val="20"/>
                <w:lang w:val="en-GB" w:eastAsia="pt-BR"/>
              </w:rPr>
            </w:pPr>
            <w:r w:rsidRPr="00683992">
              <w:rPr>
                <w:rFonts w:ascii="Times New Roman" w:eastAsia="Times New Roman" w:hAnsi="Times New Roman" w:cs="Times New Roman"/>
                <w:sz w:val="20"/>
                <w:szCs w:val="20"/>
                <w:lang w:val="en-GB" w:eastAsia="pt-BR"/>
              </w:rPr>
              <w:t>7.01</w:t>
            </w:r>
          </w:p>
        </w:tc>
        <w:tc>
          <w:tcPr>
            <w:tcW w:w="1869" w:type="dxa"/>
            <w:tcBorders>
              <w:top w:val="nil"/>
              <w:left w:val="nil"/>
              <w:bottom w:val="single" w:sz="4" w:space="0" w:color="auto"/>
              <w:right w:val="single" w:sz="4" w:space="0" w:color="auto"/>
            </w:tcBorders>
            <w:shd w:val="clear" w:color="auto" w:fill="F2F2F2" w:themeFill="background1" w:themeFillShade="F2"/>
            <w:vAlign w:val="center"/>
            <w:hideMark/>
          </w:tcPr>
          <w:p w14:paraId="6FE35E9F" w14:textId="77777777" w:rsidR="002534F4" w:rsidRPr="00683992" w:rsidRDefault="002534F4" w:rsidP="00945926">
            <w:pPr>
              <w:spacing w:after="0" w:line="360" w:lineRule="auto"/>
              <w:jc w:val="center"/>
              <w:rPr>
                <w:rFonts w:ascii="Times New Roman" w:eastAsia="Times New Roman" w:hAnsi="Times New Roman" w:cs="Times New Roman"/>
                <w:sz w:val="20"/>
                <w:szCs w:val="20"/>
                <w:lang w:val="en-GB" w:eastAsia="pt-BR"/>
              </w:rPr>
            </w:pPr>
          </w:p>
        </w:tc>
        <w:tc>
          <w:tcPr>
            <w:tcW w:w="4320" w:type="dxa"/>
            <w:tcBorders>
              <w:top w:val="nil"/>
              <w:left w:val="nil"/>
              <w:bottom w:val="single" w:sz="4" w:space="0" w:color="auto"/>
              <w:right w:val="single" w:sz="4" w:space="0" w:color="auto"/>
            </w:tcBorders>
            <w:shd w:val="clear" w:color="auto" w:fill="F2F2F2" w:themeFill="background1" w:themeFillShade="F2"/>
            <w:hideMark/>
          </w:tcPr>
          <w:p w14:paraId="00B1F4B9" w14:textId="77777777" w:rsidR="002534F4" w:rsidRPr="00683992" w:rsidRDefault="002534F4" w:rsidP="001128E3">
            <w:pPr>
              <w:spacing w:after="0" w:line="360" w:lineRule="auto"/>
              <w:rPr>
                <w:rFonts w:ascii="Times New Roman" w:eastAsia="Times New Roman" w:hAnsi="Times New Roman" w:cs="Times New Roman"/>
                <w:sz w:val="20"/>
                <w:szCs w:val="20"/>
                <w:lang w:val="en-GB" w:eastAsia="pt-BR"/>
              </w:rPr>
            </w:pPr>
            <w:r w:rsidRPr="00683992">
              <w:rPr>
                <w:rFonts w:ascii="Times New Roman" w:eastAsia="Times New Roman" w:hAnsi="Times New Roman" w:cs="Times New Roman"/>
                <w:sz w:val="20"/>
                <w:szCs w:val="20"/>
                <w:lang w:val="en-GB" w:eastAsia="pt-BR"/>
              </w:rPr>
              <w:t> </w:t>
            </w:r>
          </w:p>
        </w:tc>
      </w:tr>
      <w:tr w:rsidR="002534F4" w:rsidRPr="00611B4D" w14:paraId="4A1916BC" w14:textId="77777777" w:rsidTr="00171D52">
        <w:trPr>
          <w:trHeight w:val="510"/>
        </w:trPr>
        <w:tc>
          <w:tcPr>
            <w:tcW w:w="763" w:type="dxa"/>
            <w:vMerge/>
            <w:tcBorders>
              <w:top w:val="nil"/>
              <w:left w:val="single" w:sz="4" w:space="0" w:color="auto"/>
              <w:bottom w:val="single" w:sz="4" w:space="0" w:color="000000"/>
              <w:right w:val="single" w:sz="4" w:space="0" w:color="auto"/>
            </w:tcBorders>
            <w:vAlign w:val="center"/>
            <w:hideMark/>
          </w:tcPr>
          <w:p w14:paraId="72281655" w14:textId="77777777" w:rsidR="002534F4" w:rsidRPr="00683992" w:rsidRDefault="002534F4" w:rsidP="001128E3">
            <w:pPr>
              <w:spacing w:after="0" w:line="360" w:lineRule="auto"/>
              <w:rPr>
                <w:rFonts w:ascii="Times New Roman" w:eastAsia="Times New Roman" w:hAnsi="Times New Roman" w:cs="Times New Roman"/>
                <w:sz w:val="20"/>
                <w:szCs w:val="20"/>
                <w:lang w:val="en-GB"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06ED9C97" w14:textId="77777777" w:rsidR="002534F4" w:rsidRPr="00683992" w:rsidRDefault="002534F4" w:rsidP="001128E3">
            <w:pPr>
              <w:spacing w:after="0" w:line="360" w:lineRule="auto"/>
              <w:rPr>
                <w:rFonts w:ascii="Times New Roman" w:eastAsia="Times New Roman" w:hAnsi="Times New Roman" w:cs="Times New Roman"/>
                <w:sz w:val="20"/>
                <w:szCs w:val="20"/>
                <w:lang w:val="en-GB" w:eastAsia="pt-BR"/>
              </w:rPr>
            </w:pPr>
          </w:p>
        </w:tc>
        <w:tc>
          <w:tcPr>
            <w:tcW w:w="590" w:type="dxa"/>
            <w:gridSpan w:val="2"/>
            <w:tcBorders>
              <w:top w:val="nil"/>
              <w:left w:val="nil"/>
              <w:bottom w:val="single" w:sz="4" w:space="0" w:color="auto"/>
              <w:right w:val="single" w:sz="4" w:space="0" w:color="auto"/>
            </w:tcBorders>
            <w:shd w:val="clear" w:color="auto" w:fill="auto"/>
            <w:noWrap/>
            <w:vAlign w:val="center"/>
            <w:hideMark/>
          </w:tcPr>
          <w:p w14:paraId="649CFAEF" w14:textId="77777777" w:rsidR="002534F4" w:rsidRPr="00683992" w:rsidRDefault="002534F4" w:rsidP="001128E3">
            <w:pPr>
              <w:spacing w:after="0" w:line="360" w:lineRule="auto"/>
              <w:rPr>
                <w:rFonts w:ascii="Times New Roman" w:eastAsia="Times New Roman" w:hAnsi="Times New Roman" w:cs="Times New Roman"/>
                <w:sz w:val="20"/>
                <w:szCs w:val="20"/>
                <w:lang w:val="en-GB" w:eastAsia="pt-BR"/>
              </w:rPr>
            </w:pPr>
            <w:r w:rsidRPr="00683992">
              <w:rPr>
                <w:rFonts w:ascii="Times New Roman" w:eastAsia="Times New Roman" w:hAnsi="Times New Roman" w:cs="Times New Roman"/>
                <w:sz w:val="20"/>
                <w:szCs w:val="20"/>
                <w:lang w:val="en-GB" w:eastAsia="pt-BR"/>
              </w:rPr>
              <w:t>7.02</w:t>
            </w:r>
          </w:p>
        </w:tc>
        <w:tc>
          <w:tcPr>
            <w:tcW w:w="1869" w:type="dxa"/>
            <w:tcBorders>
              <w:top w:val="nil"/>
              <w:left w:val="nil"/>
              <w:bottom w:val="single" w:sz="4" w:space="0" w:color="auto"/>
              <w:right w:val="single" w:sz="4" w:space="0" w:color="auto"/>
            </w:tcBorders>
            <w:shd w:val="clear" w:color="auto" w:fill="F2F2F2" w:themeFill="background1" w:themeFillShade="F2"/>
            <w:noWrap/>
            <w:vAlign w:val="center"/>
            <w:hideMark/>
          </w:tcPr>
          <w:p w14:paraId="755397DC" w14:textId="77777777" w:rsidR="002534F4" w:rsidRPr="00683992" w:rsidRDefault="002534F4" w:rsidP="00945926">
            <w:pPr>
              <w:spacing w:after="0" w:line="360" w:lineRule="auto"/>
              <w:jc w:val="center"/>
              <w:rPr>
                <w:rFonts w:ascii="Times New Roman" w:eastAsia="Times New Roman" w:hAnsi="Times New Roman" w:cs="Times New Roman"/>
                <w:sz w:val="20"/>
                <w:szCs w:val="20"/>
                <w:lang w:val="en-GB" w:eastAsia="pt-BR"/>
              </w:rPr>
            </w:pPr>
            <w:r w:rsidRPr="00683992">
              <w:rPr>
                <w:rFonts w:ascii="Times New Roman" w:eastAsia="Times New Roman" w:hAnsi="Times New Roman" w:cs="Times New Roman"/>
                <w:sz w:val="20"/>
                <w:szCs w:val="20"/>
                <w:lang w:val="en-GB" w:eastAsia="pt-BR"/>
              </w:rPr>
              <w:t>No</w:t>
            </w:r>
          </w:p>
        </w:tc>
        <w:tc>
          <w:tcPr>
            <w:tcW w:w="4320" w:type="dxa"/>
            <w:tcBorders>
              <w:top w:val="nil"/>
              <w:left w:val="nil"/>
              <w:bottom w:val="single" w:sz="4" w:space="0" w:color="auto"/>
              <w:right w:val="single" w:sz="4" w:space="0" w:color="auto"/>
            </w:tcBorders>
            <w:shd w:val="clear" w:color="auto" w:fill="F2F2F2" w:themeFill="background1" w:themeFillShade="F2"/>
            <w:hideMark/>
          </w:tcPr>
          <w:p w14:paraId="22F5C87D" w14:textId="77777777" w:rsidR="002534F4" w:rsidRPr="001128E3" w:rsidRDefault="002534F4" w:rsidP="001128E3">
            <w:pPr>
              <w:spacing w:after="0" w:line="360" w:lineRule="auto"/>
              <w:rPr>
                <w:rFonts w:ascii="Times New Roman" w:eastAsia="Times New Roman" w:hAnsi="Times New Roman" w:cs="Times New Roman"/>
                <w:sz w:val="20"/>
                <w:szCs w:val="20"/>
                <w:lang w:val="en-US" w:eastAsia="pt-BR"/>
              </w:rPr>
            </w:pPr>
            <w:r w:rsidRPr="001128E3">
              <w:rPr>
                <w:rFonts w:ascii="Times New Roman" w:eastAsia="Times New Roman" w:hAnsi="Times New Roman" w:cs="Times New Roman"/>
                <w:sz w:val="20"/>
                <w:szCs w:val="20"/>
                <w:lang w:val="en-US" w:eastAsia="pt-BR"/>
              </w:rPr>
              <w:t>There are no records of toxins inoculated by this species</w:t>
            </w:r>
          </w:p>
        </w:tc>
      </w:tr>
      <w:tr w:rsidR="002534F4" w:rsidRPr="00611B4D" w14:paraId="1CA4341B" w14:textId="77777777" w:rsidTr="00171D52">
        <w:trPr>
          <w:trHeight w:val="255"/>
        </w:trPr>
        <w:tc>
          <w:tcPr>
            <w:tcW w:w="763" w:type="dxa"/>
            <w:vMerge/>
            <w:tcBorders>
              <w:top w:val="nil"/>
              <w:left w:val="single" w:sz="4" w:space="0" w:color="auto"/>
              <w:bottom w:val="single" w:sz="4" w:space="0" w:color="000000"/>
              <w:right w:val="single" w:sz="4" w:space="0" w:color="auto"/>
            </w:tcBorders>
            <w:vAlign w:val="center"/>
            <w:hideMark/>
          </w:tcPr>
          <w:p w14:paraId="3F8A1465" w14:textId="77777777" w:rsidR="002534F4" w:rsidRPr="001128E3" w:rsidRDefault="002534F4" w:rsidP="001128E3">
            <w:pPr>
              <w:spacing w:after="0" w:line="360" w:lineRule="auto"/>
              <w:rPr>
                <w:rFonts w:ascii="Times New Roman" w:eastAsia="Times New Roman" w:hAnsi="Times New Roman" w:cs="Times New Roman"/>
                <w:sz w:val="20"/>
                <w:szCs w:val="20"/>
                <w:lang w:val="en-US"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2F3D4853" w14:textId="77777777" w:rsidR="002534F4" w:rsidRPr="001128E3" w:rsidRDefault="002534F4" w:rsidP="001128E3">
            <w:pPr>
              <w:spacing w:after="0" w:line="360" w:lineRule="auto"/>
              <w:rPr>
                <w:rFonts w:ascii="Times New Roman" w:eastAsia="Times New Roman" w:hAnsi="Times New Roman" w:cs="Times New Roman"/>
                <w:sz w:val="20"/>
                <w:szCs w:val="20"/>
                <w:lang w:val="en-US" w:eastAsia="pt-BR"/>
              </w:rPr>
            </w:pPr>
          </w:p>
        </w:tc>
        <w:tc>
          <w:tcPr>
            <w:tcW w:w="590" w:type="dxa"/>
            <w:gridSpan w:val="2"/>
            <w:tcBorders>
              <w:top w:val="nil"/>
              <w:left w:val="nil"/>
              <w:bottom w:val="single" w:sz="4" w:space="0" w:color="auto"/>
              <w:right w:val="single" w:sz="4" w:space="0" w:color="auto"/>
            </w:tcBorders>
            <w:shd w:val="clear" w:color="auto" w:fill="auto"/>
            <w:noWrap/>
            <w:vAlign w:val="center"/>
            <w:hideMark/>
          </w:tcPr>
          <w:p w14:paraId="5D0C65A0" w14:textId="77777777" w:rsidR="002534F4" w:rsidRPr="001128E3" w:rsidRDefault="002534F4"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7.03</w:t>
            </w:r>
          </w:p>
        </w:tc>
        <w:tc>
          <w:tcPr>
            <w:tcW w:w="1869" w:type="dxa"/>
            <w:tcBorders>
              <w:top w:val="nil"/>
              <w:left w:val="nil"/>
              <w:bottom w:val="single" w:sz="4" w:space="0" w:color="auto"/>
              <w:right w:val="single" w:sz="4" w:space="0" w:color="auto"/>
            </w:tcBorders>
            <w:shd w:val="clear" w:color="auto" w:fill="F2F2F2" w:themeFill="background1" w:themeFillShade="F2"/>
            <w:noWrap/>
            <w:vAlign w:val="center"/>
            <w:hideMark/>
          </w:tcPr>
          <w:p w14:paraId="3FA3A449" w14:textId="77777777" w:rsidR="002534F4" w:rsidRPr="001128E3" w:rsidRDefault="002534F4"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320" w:type="dxa"/>
            <w:tcBorders>
              <w:top w:val="nil"/>
              <w:left w:val="nil"/>
              <w:bottom w:val="single" w:sz="4" w:space="0" w:color="auto"/>
              <w:right w:val="single" w:sz="4" w:space="0" w:color="auto"/>
            </w:tcBorders>
            <w:shd w:val="clear" w:color="auto" w:fill="F2F2F2" w:themeFill="background1" w:themeFillShade="F2"/>
            <w:hideMark/>
          </w:tcPr>
          <w:p w14:paraId="03E25359" w14:textId="3F4431D8" w:rsidR="002534F4" w:rsidRPr="001128E3" w:rsidRDefault="002534F4" w:rsidP="00683992">
            <w:pPr>
              <w:spacing w:after="0" w:line="360" w:lineRule="auto"/>
              <w:rPr>
                <w:rFonts w:ascii="Times New Roman" w:eastAsia="Times New Roman" w:hAnsi="Times New Roman" w:cs="Times New Roman"/>
                <w:sz w:val="20"/>
                <w:szCs w:val="20"/>
                <w:lang w:val="en-US" w:eastAsia="pt-BR"/>
              </w:rPr>
            </w:pPr>
            <w:r w:rsidRPr="001128E3">
              <w:rPr>
                <w:rFonts w:ascii="Times New Roman" w:eastAsia="Times New Roman" w:hAnsi="Times New Roman" w:cs="Times New Roman"/>
                <w:sz w:val="20"/>
                <w:szCs w:val="20"/>
                <w:lang w:val="en-US" w:eastAsia="pt-BR"/>
              </w:rPr>
              <w:t>(</w:t>
            </w:r>
            <w:r w:rsidR="00683992" w:rsidRPr="001128E3">
              <w:rPr>
                <w:rFonts w:ascii="Times New Roman" w:eastAsia="Times New Roman" w:hAnsi="Times New Roman" w:cs="Times New Roman"/>
                <w:sz w:val="20"/>
                <w:szCs w:val="20"/>
                <w:lang w:val="en-US" w:eastAsia="pt-BR"/>
              </w:rPr>
              <w:t>Burrells et al.</w:t>
            </w:r>
            <w:r w:rsidR="00683992">
              <w:rPr>
                <w:rFonts w:ascii="Times New Roman" w:eastAsia="Times New Roman" w:hAnsi="Times New Roman" w:cs="Times New Roman"/>
                <w:sz w:val="20"/>
                <w:szCs w:val="20"/>
                <w:lang w:val="en-US" w:eastAsia="pt-BR"/>
              </w:rPr>
              <w:t>, 2</w:t>
            </w:r>
            <w:r w:rsidR="00683992" w:rsidRPr="001128E3">
              <w:rPr>
                <w:rFonts w:ascii="Times New Roman" w:eastAsia="Times New Roman" w:hAnsi="Times New Roman" w:cs="Times New Roman"/>
                <w:sz w:val="20"/>
                <w:szCs w:val="20"/>
                <w:lang w:val="en-US" w:eastAsia="pt-BR"/>
              </w:rPr>
              <w:t>013</w:t>
            </w:r>
            <w:r w:rsidR="00683992">
              <w:rPr>
                <w:rFonts w:ascii="Times New Roman" w:eastAsia="Times New Roman" w:hAnsi="Times New Roman" w:cs="Times New Roman"/>
                <w:sz w:val="20"/>
                <w:szCs w:val="20"/>
                <w:lang w:val="en-US" w:eastAsia="pt-BR"/>
              </w:rPr>
              <w:t xml:space="preserve">; </w:t>
            </w:r>
            <w:r w:rsidR="00CF0B78">
              <w:rPr>
                <w:rFonts w:ascii="Times New Roman" w:eastAsia="Times New Roman" w:hAnsi="Times New Roman" w:cs="Times New Roman"/>
                <w:sz w:val="20"/>
                <w:szCs w:val="20"/>
                <w:lang w:val="en-US" w:eastAsia="pt-BR"/>
              </w:rPr>
              <w:t>Csurhes and Markula</w:t>
            </w:r>
            <w:r w:rsidR="00C62356">
              <w:rPr>
                <w:rFonts w:ascii="Times New Roman" w:eastAsia="Times New Roman" w:hAnsi="Times New Roman" w:cs="Times New Roman"/>
                <w:sz w:val="20"/>
                <w:szCs w:val="20"/>
                <w:lang w:val="en-US" w:eastAsia="pt-BR"/>
              </w:rPr>
              <w:t>, 2</w:t>
            </w:r>
            <w:r w:rsidR="00CF0B78">
              <w:rPr>
                <w:rFonts w:ascii="Times New Roman" w:eastAsia="Times New Roman" w:hAnsi="Times New Roman" w:cs="Times New Roman"/>
                <w:sz w:val="20"/>
                <w:szCs w:val="20"/>
                <w:lang w:val="en-US" w:eastAsia="pt-BR"/>
              </w:rPr>
              <w:t>010</w:t>
            </w:r>
            <w:r w:rsidRPr="001128E3">
              <w:rPr>
                <w:rFonts w:ascii="Times New Roman" w:eastAsia="Times New Roman" w:hAnsi="Times New Roman" w:cs="Times New Roman"/>
                <w:sz w:val="20"/>
                <w:szCs w:val="20"/>
                <w:lang w:val="en-US" w:eastAsia="pt-BR"/>
              </w:rPr>
              <w:t>)</w:t>
            </w:r>
          </w:p>
        </w:tc>
      </w:tr>
      <w:tr w:rsidR="002534F4" w:rsidRPr="001128E3" w14:paraId="2B3EB091" w14:textId="77777777" w:rsidTr="00171D52">
        <w:trPr>
          <w:trHeight w:val="300"/>
        </w:trPr>
        <w:tc>
          <w:tcPr>
            <w:tcW w:w="4551" w:type="dxa"/>
            <w:gridSpan w:val="5"/>
            <w:tcBorders>
              <w:top w:val="single" w:sz="4" w:space="0" w:color="auto"/>
              <w:left w:val="single" w:sz="4" w:space="0" w:color="auto"/>
              <w:bottom w:val="single" w:sz="4" w:space="0" w:color="auto"/>
              <w:right w:val="single" w:sz="4" w:space="0" w:color="000000"/>
            </w:tcBorders>
            <w:shd w:val="clear" w:color="auto" w:fill="000000" w:themeFill="text1"/>
            <w:vAlign w:val="center"/>
            <w:hideMark/>
          </w:tcPr>
          <w:p w14:paraId="626FC12E" w14:textId="1C571742" w:rsidR="002534F4" w:rsidRPr="001128E3" w:rsidRDefault="007D25E9" w:rsidP="001128E3">
            <w:pPr>
              <w:spacing w:after="0" w:line="360" w:lineRule="auto"/>
              <w:rPr>
                <w:rFonts w:ascii="Times New Roman" w:eastAsia="Times New Roman" w:hAnsi="Times New Roman" w:cs="Times New Roman"/>
                <w:b/>
                <w:bCs/>
                <w:sz w:val="20"/>
                <w:szCs w:val="20"/>
                <w:lang w:eastAsia="pt-BR"/>
              </w:rPr>
            </w:pPr>
            <w:r>
              <w:rPr>
                <w:rFonts w:ascii="Times New Roman" w:eastAsia="Times New Roman" w:hAnsi="Times New Roman" w:cs="Times New Roman"/>
                <w:b/>
                <w:bCs/>
                <w:sz w:val="20"/>
                <w:szCs w:val="20"/>
                <w:lang w:eastAsia="pt-BR"/>
              </w:rPr>
              <w:t>Characteristics that potentialize risk</w:t>
            </w:r>
          </w:p>
        </w:tc>
        <w:tc>
          <w:tcPr>
            <w:tcW w:w="4320" w:type="dxa"/>
            <w:tcBorders>
              <w:top w:val="nil"/>
              <w:left w:val="nil"/>
              <w:bottom w:val="single" w:sz="4" w:space="0" w:color="auto"/>
              <w:right w:val="single" w:sz="4" w:space="0" w:color="auto"/>
            </w:tcBorders>
            <w:shd w:val="clear" w:color="auto" w:fill="000000" w:themeFill="text1"/>
            <w:vAlign w:val="center"/>
            <w:hideMark/>
          </w:tcPr>
          <w:p w14:paraId="7452E596" w14:textId="77777777" w:rsidR="002534F4" w:rsidRPr="001128E3" w:rsidRDefault="002534F4" w:rsidP="001128E3">
            <w:pPr>
              <w:spacing w:after="0" w:line="360" w:lineRule="auto"/>
              <w:rPr>
                <w:rFonts w:ascii="Times New Roman" w:eastAsia="Times New Roman" w:hAnsi="Times New Roman" w:cs="Times New Roman"/>
                <w:b/>
                <w:bCs/>
                <w:sz w:val="20"/>
                <w:szCs w:val="20"/>
                <w:lang w:eastAsia="pt-BR"/>
              </w:rPr>
            </w:pPr>
            <w:r w:rsidRPr="001128E3">
              <w:rPr>
                <w:rFonts w:ascii="Times New Roman" w:eastAsia="Times New Roman" w:hAnsi="Times New Roman" w:cs="Times New Roman"/>
                <w:b/>
                <w:bCs/>
                <w:sz w:val="20"/>
                <w:szCs w:val="20"/>
                <w:lang w:eastAsia="pt-BR"/>
              </w:rPr>
              <w:t> </w:t>
            </w:r>
          </w:p>
        </w:tc>
      </w:tr>
      <w:tr w:rsidR="002534F4" w:rsidRPr="00611B4D" w14:paraId="1C3136AC" w14:textId="77777777" w:rsidTr="00171D52">
        <w:trPr>
          <w:trHeight w:val="900"/>
        </w:trPr>
        <w:tc>
          <w:tcPr>
            <w:tcW w:w="76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F0874EF" w14:textId="77777777" w:rsidR="002534F4" w:rsidRPr="001128E3" w:rsidRDefault="002534F4"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lastRenderedPageBreak/>
              <w:t>D</w:t>
            </w:r>
          </w:p>
        </w:tc>
        <w:tc>
          <w:tcPr>
            <w:tcW w:w="1329" w:type="dxa"/>
            <w:vMerge w:val="restart"/>
            <w:tcBorders>
              <w:top w:val="nil"/>
              <w:left w:val="single" w:sz="4" w:space="0" w:color="auto"/>
              <w:bottom w:val="single" w:sz="4" w:space="0" w:color="000000"/>
              <w:right w:val="single" w:sz="4" w:space="0" w:color="auto"/>
            </w:tcBorders>
            <w:shd w:val="clear" w:color="auto" w:fill="auto"/>
            <w:vAlign w:val="center"/>
            <w:hideMark/>
          </w:tcPr>
          <w:p w14:paraId="227AA887" w14:textId="77777777" w:rsidR="002534F4" w:rsidRPr="001128E3" w:rsidRDefault="002534F4" w:rsidP="001128E3">
            <w:pPr>
              <w:spacing w:after="0" w:line="360" w:lineRule="auto"/>
              <w:jc w:val="center"/>
              <w:rPr>
                <w:rFonts w:ascii="Times New Roman" w:eastAsia="Times New Roman" w:hAnsi="Times New Roman" w:cs="Times New Roman"/>
                <w:sz w:val="20"/>
                <w:szCs w:val="20"/>
                <w:lang w:val="en-US" w:eastAsia="pt-BR"/>
              </w:rPr>
            </w:pPr>
            <w:r w:rsidRPr="001128E3">
              <w:rPr>
                <w:rFonts w:ascii="Times New Roman" w:eastAsia="Times New Roman" w:hAnsi="Times New Roman" w:cs="Times New Roman"/>
                <w:sz w:val="20"/>
                <w:szCs w:val="20"/>
                <w:lang w:val="en-US" w:eastAsia="pt-BR"/>
              </w:rPr>
              <w:t>Contamination by Pathogens and Parasites</w:t>
            </w:r>
          </w:p>
        </w:tc>
        <w:tc>
          <w:tcPr>
            <w:tcW w:w="590" w:type="dxa"/>
            <w:gridSpan w:val="2"/>
            <w:tcBorders>
              <w:top w:val="nil"/>
              <w:left w:val="nil"/>
              <w:bottom w:val="single" w:sz="4" w:space="0" w:color="auto"/>
              <w:right w:val="single" w:sz="4" w:space="0" w:color="auto"/>
            </w:tcBorders>
            <w:shd w:val="clear" w:color="auto" w:fill="auto"/>
            <w:noWrap/>
            <w:vAlign w:val="center"/>
            <w:hideMark/>
          </w:tcPr>
          <w:p w14:paraId="56A00341" w14:textId="77777777" w:rsidR="002534F4" w:rsidRPr="001128E3" w:rsidRDefault="002534F4"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8.01</w:t>
            </w:r>
          </w:p>
        </w:tc>
        <w:tc>
          <w:tcPr>
            <w:tcW w:w="1869" w:type="dxa"/>
            <w:tcBorders>
              <w:top w:val="nil"/>
              <w:left w:val="nil"/>
              <w:bottom w:val="single" w:sz="4" w:space="0" w:color="auto"/>
              <w:right w:val="single" w:sz="4" w:space="0" w:color="auto"/>
            </w:tcBorders>
            <w:shd w:val="clear" w:color="auto" w:fill="F2F2F2" w:themeFill="background1" w:themeFillShade="F2"/>
            <w:noWrap/>
            <w:vAlign w:val="center"/>
            <w:hideMark/>
          </w:tcPr>
          <w:p w14:paraId="53A9C801" w14:textId="77777777" w:rsidR="002534F4" w:rsidRPr="001128E3" w:rsidRDefault="002534F4"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320" w:type="dxa"/>
            <w:tcBorders>
              <w:top w:val="nil"/>
              <w:left w:val="nil"/>
              <w:bottom w:val="single" w:sz="4" w:space="0" w:color="auto"/>
              <w:right w:val="single" w:sz="4" w:space="0" w:color="auto"/>
            </w:tcBorders>
            <w:shd w:val="clear" w:color="auto" w:fill="F2F2F2" w:themeFill="background1" w:themeFillShade="F2"/>
            <w:hideMark/>
          </w:tcPr>
          <w:p w14:paraId="336A9DB7" w14:textId="1E0C305E" w:rsidR="002534F4" w:rsidRPr="001128E3" w:rsidRDefault="002534F4" w:rsidP="00683992">
            <w:pPr>
              <w:spacing w:after="0" w:line="360" w:lineRule="auto"/>
              <w:rPr>
                <w:rFonts w:ascii="Times New Roman" w:eastAsia="Times New Roman" w:hAnsi="Times New Roman" w:cs="Times New Roman"/>
                <w:sz w:val="20"/>
                <w:szCs w:val="20"/>
                <w:lang w:val="en-US" w:eastAsia="pt-BR"/>
              </w:rPr>
            </w:pPr>
            <w:r w:rsidRPr="001128E3">
              <w:rPr>
                <w:rFonts w:ascii="Times New Roman" w:eastAsia="Times New Roman" w:hAnsi="Times New Roman" w:cs="Times New Roman"/>
                <w:sz w:val="20"/>
                <w:szCs w:val="20"/>
                <w:lang w:val="en-US" w:eastAsia="pt-BR"/>
              </w:rPr>
              <w:t>(Burrells et al.</w:t>
            </w:r>
            <w:r w:rsidR="00C62356">
              <w:rPr>
                <w:rFonts w:ascii="Times New Roman" w:eastAsia="Times New Roman" w:hAnsi="Times New Roman" w:cs="Times New Roman"/>
                <w:sz w:val="20"/>
                <w:szCs w:val="20"/>
                <w:lang w:val="en-US" w:eastAsia="pt-BR"/>
              </w:rPr>
              <w:t>, 2</w:t>
            </w:r>
            <w:r w:rsidRPr="001128E3">
              <w:rPr>
                <w:rFonts w:ascii="Times New Roman" w:eastAsia="Times New Roman" w:hAnsi="Times New Roman" w:cs="Times New Roman"/>
                <w:sz w:val="20"/>
                <w:szCs w:val="20"/>
                <w:lang w:val="en-US" w:eastAsia="pt-BR"/>
              </w:rPr>
              <w:t xml:space="preserve">013; </w:t>
            </w:r>
            <w:r w:rsidR="00683992">
              <w:rPr>
                <w:rFonts w:ascii="Times New Roman" w:eastAsia="Times New Roman" w:hAnsi="Times New Roman" w:cs="Times New Roman"/>
                <w:sz w:val="20"/>
                <w:szCs w:val="20"/>
                <w:lang w:val="en-US" w:eastAsia="pt-BR"/>
              </w:rPr>
              <w:t xml:space="preserve">Csurhes and Markula, 2010; </w:t>
            </w:r>
            <w:r w:rsidRPr="001128E3">
              <w:rPr>
                <w:rFonts w:ascii="Times New Roman" w:eastAsia="Times New Roman" w:hAnsi="Times New Roman" w:cs="Times New Roman"/>
                <w:sz w:val="20"/>
                <w:szCs w:val="20"/>
                <w:lang w:val="en-US" w:eastAsia="pt-BR"/>
              </w:rPr>
              <w:t>Dubay et al.</w:t>
            </w:r>
            <w:r w:rsidR="00C62356">
              <w:rPr>
                <w:rFonts w:ascii="Times New Roman" w:eastAsia="Times New Roman" w:hAnsi="Times New Roman" w:cs="Times New Roman"/>
                <w:sz w:val="20"/>
                <w:szCs w:val="20"/>
                <w:lang w:val="en-US" w:eastAsia="pt-BR"/>
              </w:rPr>
              <w:t>, 2</w:t>
            </w:r>
            <w:r w:rsidRPr="001128E3">
              <w:rPr>
                <w:rFonts w:ascii="Times New Roman" w:eastAsia="Times New Roman" w:hAnsi="Times New Roman" w:cs="Times New Roman"/>
                <w:sz w:val="20"/>
                <w:szCs w:val="20"/>
                <w:lang w:val="en-US" w:eastAsia="pt-BR"/>
              </w:rPr>
              <w:t>014; Oltean et al.</w:t>
            </w:r>
            <w:r w:rsidR="00C62356">
              <w:rPr>
                <w:rFonts w:ascii="Times New Roman" w:eastAsia="Times New Roman" w:hAnsi="Times New Roman" w:cs="Times New Roman"/>
                <w:sz w:val="20"/>
                <w:szCs w:val="20"/>
                <w:lang w:val="en-US" w:eastAsia="pt-BR"/>
              </w:rPr>
              <w:t>, 2</w:t>
            </w:r>
            <w:r w:rsidRPr="001128E3">
              <w:rPr>
                <w:rFonts w:ascii="Times New Roman" w:eastAsia="Times New Roman" w:hAnsi="Times New Roman" w:cs="Times New Roman"/>
                <w:sz w:val="20"/>
                <w:szCs w:val="20"/>
                <w:lang w:val="en-US" w:eastAsia="pt-BR"/>
              </w:rPr>
              <w:t>014</w:t>
            </w:r>
            <w:r w:rsidR="00683992">
              <w:rPr>
                <w:rFonts w:ascii="Times New Roman" w:eastAsia="Times New Roman" w:hAnsi="Times New Roman" w:cs="Times New Roman"/>
                <w:sz w:val="20"/>
                <w:szCs w:val="20"/>
                <w:lang w:val="en-US" w:eastAsia="pt-BR"/>
              </w:rPr>
              <w:t xml:space="preserve">; </w:t>
            </w:r>
            <w:r w:rsidR="00683992" w:rsidRPr="001128E3">
              <w:rPr>
                <w:rFonts w:ascii="Times New Roman" w:eastAsia="Times New Roman" w:hAnsi="Times New Roman" w:cs="Times New Roman"/>
                <w:sz w:val="20"/>
                <w:szCs w:val="20"/>
                <w:lang w:val="en-US" w:eastAsia="pt-BR"/>
              </w:rPr>
              <w:t>Pavlacik et al.</w:t>
            </w:r>
            <w:r w:rsidR="00683992">
              <w:rPr>
                <w:rFonts w:ascii="Times New Roman" w:eastAsia="Times New Roman" w:hAnsi="Times New Roman" w:cs="Times New Roman"/>
                <w:sz w:val="20"/>
                <w:szCs w:val="20"/>
                <w:lang w:val="en-US" w:eastAsia="pt-BR"/>
              </w:rPr>
              <w:t>, 2</w:t>
            </w:r>
            <w:r w:rsidR="00683992" w:rsidRPr="001128E3">
              <w:rPr>
                <w:rFonts w:ascii="Times New Roman" w:eastAsia="Times New Roman" w:hAnsi="Times New Roman" w:cs="Times New Roman"/>
                <w:sz w:val="20"/>
                <w:szCs w:val="20"/>
                <w:lang w:val="en-US" w:eastAsia="pt-BR"/>
              </w:rPr>
              <w:t>007; Stuart et al.</w:t>
            </w:r>
            <w:r w:rsidR="00683992">
              <w:rPr>
                <w:rFonts w:ascii="Times New Roman" w:eastAsia="Times New Roman" w:hAnsi="Times New Roman" w:cs="Times New Roman"/>
                <w:sz w:val="20"/>
                <w:szCs w:val="20"/>
                <w:lang w:val="en-US" w:eastAsia="pt-BR"/>
              </w:rPr>
              <w:t>, 2</w:t>
            </w:r>
            <w:r w:rsidR="00683992" w:rsidRPr="001128E3">
              <w:rPr>
                <w:rFonts w:ascii="Times New Roman" w:eastAsia="Times New Roman" w:hAnsi="Times New Roman" w:cs="Times New Roman"/>
                <w:sz w:val="20"/>
                <w:szCs w:val="20"/>
                <w:lang w:val="en-US" w:eastAsia="pt-BR"/>
              </w:rPr>
              <w:t>012</w:t>
            </w:r>
            <w:r w:rsidRPr="001128E3">
              <w:rPr>
                <w:rFonts w:ascii="Times New Roman" w:eastAsia="Times New Roman" w:hAnsi="Times New Roman" w:cs="Times New Roman"/>
                <w:sz w:val="20"/>
                <w:szCs w:val="20"/>
                <w:lang w:val="en-US" w:eastAsia="pt-BR"/>
              </w:rPr>
              <w:t>)</w:t>
            </w:r>
          </w:p>
        </w:tc>
      </w:tr>
      <w:tr w:rsidR="002534F4" w:rsidRPr="001128E3" w14:paraId="4B4BDE54" w14:textId="77777777" w:rsidTr="00171D52">
        <w:trPr>
          <w:trHeight w:val="255"/>
        </w:trPr>
        <w:tc>
          <w:tcPr>
            <w:tcW w:w="763" w:type="dxa"/>
            <w:vMerge/>
            <w:tcBorders>
              <w:top w:val="nil"/>
              <w:left w:val="single" w:sz="4" w:space="0" w:color="auto"/>
              <w:bottom w:val="single" w:sz="4" w:space="0" w:color="000000"/>
              <w:right w:val="single" w:sz="4" w:space="0" w:color="auto"/>
            </w:tcBorders>
            <w:vAlign w:val="center"/>
            <w:hideMark/>
          </w:tcPr>
          <w:p w14:paraId="270B1903" w14:textId="77777777" w:rsidR="002534F4" w:rsidRPr="001128E3" w:rsidRDefault="002534F4" w:rsidP="001128E3">
            <w:pPr>
              <w:spacing w:after="0" w:line="360" w:lineRule="auto"/>
              <w:rPr>
                <w:rFonts w:ascii="Times New Roman" w:eastAsia="Times New Roman" w:hAnsi="Times New Roman" w:cs="Times New Roman"/>
                <w:sz w:val="20"/>
                <w:szCs w:val="20"/>
                <w:lang w:val="en-US"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6FCB483A" w14:textId="77777777" w:rsidR="002534F4" w:rsidRPr="001128E3" w:rsidRDefault="002534F4" w:rsidP="001128E3">
            <w:pPr>
              <w:spacing w:after="0" w:line="360" w:lineRule="auto"/>
              <w:rPr>
                <w:rFonts w:ascii="Times New Roman" w:eastAsia="Times New Roman" w:hAnsi="Times New Roman" w:cs="Times New Roman"/>
                <w:sz w:val="20"/>
                <w:szCs w:val="20"/>
                <w:lang w:val="en-US" w:eastAsia="pt-BR"/>
              </w:rPr>
            </w:pPr>
          </w:p>
        </w:tc>
        <w:tc>
          <w:tcPr>
            <w:tcW w:w="590" w:type="dxa"/>
            <w:gridSpan w:val="2"/>
            <w:tcBorders>
              <w:top w:val="nil"/>
              <w:left w:val="nil"/>
              <w:bottom w:val="single" w:sz="4" w:space="0" w:color="auto"/>
              <w:right w:val="single" w:sz="4" w:space="0" w:color="auto"/>
            </w:tcBorders>
            <w:shd w:val="clear" w:color="auto" w:fill="auto"/>
            <w:noWrap/>
            <w:vAlign w:val="center"/>
            <w:hideMark/>
          </w:tcPr>
          <w:p w14:paraId="649EC57D" w14:textId="77777777" w:rsidR="002534F4" w:rsidRPr="001128E3" w:rsidRDefault="002534F4"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8.02</w:t>
            </w:r>
          </w:p>
        </w:tc>
        <w:tc>
          <w:tcPr>
            <w:tcW w:w="1869" w:type="dxa"/>
            <w:tcBorders>
              <w:top w:val="nil"/>
              <w:left w:val="nil"/>
              <w:bottom w:val="single" w:sz="4" w:space="0" w:color="auto"/>
              <w:right w:val="single" w:sz="4" w:space="0" w:color="auto"/>
            </w:tcBorders>
            <w:shd w:val="clear" w:color="auto" w:fill="F2F2F2" w:themeFill="background1" w:themeFillShade="F2"/>
            <w:noWrap/>
            <w:vAlign w:val="center"/>
            <w:hideMark/>
          </w:tcPr>
          <w:p w14:paraId="3A0B4652" w14:textId="77777777" w:rsidR="002534F4" w:rsidRPr="001128E3" w:rsidRDefault="002534F4" w:rsidP="00945926">
            <w:pPr>
              <w:spacing w:after="0" w:line="360" w:lineRule="auto"/>
              <w:jc w:val="center"/>
              <w:rPr>
                <w:rFonts w:ascii="Times New Roman" w:eastAsia="Times New Roman" w:hAnsi="Times New Roman" w:cs="Times New Roman"/>
                <w:sz w:val="20"/>
                <w:szCs w:val="20"/>
                <w:lang w:eastAsia="pt-BR"/>
              </w:rPr>
            </w:pPr>
          </w:p>
        </w:tc>
        <w:tc>
          <w:tcPr>
            <w:tcW w:w="4320" w:type="dxa"/>
            <w:tcBorders>
              <w:top w:val="nil"/>
              <w:left w:val="nil"/>
              <w:bottom w:val="single" w:sz="4" w:space="0" w:color="auto"/>
              <w:right w:val="single" w:sz="4" w:space="0" w:color="auto"/>
            </w:tcBorders>
            <w:shd w:val="clear" w:color="auto" w:fill="F2F2F2" w:themeFill="background1" w:themeFillShade="F2"/>
            <w:hideMark/>
          </w:tcPr>
          <w:p w14:paraId="5D957F92" w14:textId="77777777" w:rsidR="002534F4" w:rsidRPr="001128E3" w:rsidRDefault="002534F4"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 </w:t>
            </w:r>
          </w:p>
        </w:tc>
      </w:tr>
      <w:tr w:rsidR="002534F4" w:rsidRPr="001128E3" w14:paraId="7B70D7EC" w14:textId="77777777" w:rsidTr="00171D52">
        <w:trPr>
          <w:trHeight w:val="300"/>
        </w:trPr>
        <w:tc>
          <w:tcPr>
            <w:tcW w:w="763" w:type="dxa"/>
            <w:vMerge/>
            <w:tcBorders>
              <w:top w:val="nil"/>
              <w:left w:val="single" w:sz="4" w:space="0" w:color="auto"/>
              <w:bottom w:val="single" w:sz="4" w:space="0" w:color="000000"/>
              <w:right w:val="single" w:sz="4" w:space="0" w:color="auto"/>
            </w:tcBorders>
            <w:vAlign w:val="center"/>
            <w:hideMark/>
          </w:tcPr>
          <w:p w14:paraId="389D11A3" w14:textId="77777777" w:rsidR="002534F4" w:rsidRPr="001128E3" w:rsidRDefault="002534F4" w:rsidP="001128E3">
            <w:pPr>
              <w:spacing w:after="0" w:line="360" w:lineRule="auto"/>
              <w:rPr>
                <w:rFonts w:ascii="Times New Roman" w:eastAsia="Times New Roman" w:hAnsi="Times New Roman" w:cs="Times New Roman"/>
                <w:sz w:val="20"/>
                <w:szCs w:val="20"/>
                <w:lang w:eastAsia="pt-BR"/>
              </w:rPr>
            </w:pPr>
          </w:p>
        </w:tc>
        <w:tc>
          <w:tcPr>
            <w:tcW w:w="1329" w:type="dxa"/>
            <w:vMerge w:val="restart"/>
            <w:tcBorders>
              <w:top w:val="nil"/>
              <w:left w:val="single" w:sz="4" w:space="0" w:color="auto"/>
              <w:bottom w:val="single" w:sz="4" w:space="0" w:color="000000"/>
              <w:right w:val="single" w:sz="4" w:space="0" w:color="auto"/>
            </w:tcBorders>
            <w:shd w:val="clear" w:color="auto" w:fill="auto"/>
            <w:vAlign w:val="center"/>
            <w:hideMark/>
          </w:tcPr>
          <w:p w14:paraId="7CBA5AE0" w14:textId="77777777" w:rsidR="002534F4" w:rsidRPr="001128E3" w:rsidRDefault="002534F4" w:rsidP="001128E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Persistence Attributes</w:t>
            </w:r>
          </w:p>
        </w:tc>
        <w:tc>
          <w:tcPr>
            <w:tcW w:w="590" w:type="dxa"/>
            <w:gridSpan w:val="2"/>
            <w:tcBorders>
              <w:top w:val="nil"/>
              <w:left w:val="nil"/>
              <w:bottom w:val="single" w:sz="4" w:space="0" w:color="auto"/>
              <w:right w:val="single" w:sz="4" w:space="0" w:color="auto"/>
            </w:tcBorders>
            <w:shd w:val="clear" w:color="auto" w:fill="auto"/>
            <w:noWrap/>
            <w:vAlign w:val="center"/>
            <w:hideMark/>
          </w:tcPr>
          <w:p w14:paraId="143D3A37" w14:textId="77777777" w:rsidR="002534F4" w:rsidRPr="001128E3" w:rsidRDefault="002534F4"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9.01</w:t>
            </w:r>
          </w:p>
        </w:tc>
        <w:tc>
          <w:tcPr>
            <w:tcW w:w="1869" w:type="dxa"/>
            <w:tcBorders>
              <w:top w:val="nil"/>
              <w:left w:val="nil"/>
              <w:bottom w:val="single" w:sz="4" w:space="0" w:color="auto"/>
              <w:right w:val="single" w:sz="4" w:space="0" w:color="auto"/>
            </w:tcBorders>
            <w:shd w:val="clear" w:color="auto" w:fill="F2F2F2" w:themeFill="background1" w:themeFillShade="F2"/>
            <w:noWrap/>
            <w:vAlign w:val="center"/>
            <w:hideMark/>
          </w:tcPr>
          <w:p w14:paraId="0BEF06C2" w14:textId="77777777" w:rsidR="002534F4" w:rsidRPr="001128E3" w:rsidRDefault="004E7F19" w:rsidP="00945926">
            <w:pPr>
              <w:spacing w:after="0" w:line="360" w:lineRule="auto"/>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Mammal</w:t>
            </w:r>
          </w:p>
        </w:tc>
        <w:tc>
          <w:tcPr>
            <w:tcW w:w="4320" w:type="dxa"/>
            <w:tcBorders>
              <w:top w:val="nil"/>
              <w:left w:val="nil"/>
              <w:bottom w:val="single" w:sz="4" w:space="0" w:color="auto"/>
              <w:right w:val="single" w:sz="4" w:space="0" w:color="auto"/>
            </w:tcBorders>
            <w:shd w:val="clear" w:color="auto" w:fill="F2F2F2" w:themeFill="background1" w:themeFillShade="F2"/>
            <w:hideMark/>
          </w:tcPr>
          <w:p w14:paraId="6BE2EB7C" w14:textId="6567CFE3" w:rsidR="002534F4" w:rsidRPr="001128E3" w:rsidRDefault="002534F4"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w:t>
            </w:r>
            <w:r w:rsidR="00C62356">
              <w:rPr>
                <w:rFonts w:ascii="Times New Roman" w:eastAsia="Times New Roman" w:hAnsi="Times New Roman" w:cs="Times New Roman"/>
                <w:sz w:val="20"/>
                <w:szCs w:val="20"/>
                <w:lang w:eastAsia="pt-BR"/>
              </w:rPr>
              <w:t>Long, 2003</w:t>
            </w:r>
            <w:r w:rsidRPr="001128E3">
              <w:rPr>
                <w:rFonts w:ascii="Times New Roman" w:eastAsia="Times New Roman" w:hAnsi="Times New Roman" w:cs="Times New Roman"/>
                <w:sz w:val="20"/>
                <w:szCs w:val="20"/>
                <w:lang w:eastAsia="pt-BR"/>
              </w:rPr>
              <w:t>)</w:t>
            </w:r>
          </w:p>
        </w:tc>
      </w:tr>
      <w:tr w:rsidR="002534F4" w:rsidRPr="00611B4D" w14:paraId="77F24262" w14:textId="77777777" w:rsidTr="00171D52">
        <w:trPr>
          <w:trHeight w:val="765"/>
        </w:trPr>
        <w:tc>
          <w:tcPr>
            <w:tcW w:w="763" w:type="dxa"/>
            <w:vMerge/>
            <w:tcBorders>
              <w:top w:val="nil"/>
              <w:left w:val="single" w:sz="4" w:space="0" w:color="auto"/>
              <w:bottom w:val="single" w:sz="4" w:space="0" w:color="000000"/>
              <w:right w:val="single" w:sz="4" w:space="0" w:color="auto"/>
            </w:tcBorders>
            <w:vAlign w:val="center"/>
            <w:hideMark/>
          </w:tcPr>
          <w:p w14:paraId="33187DE2" w14:textId="77777777" w:rsidR="002534F4" w:rsidRPr="001128E3" w:rsidRDefault="002534F4" w:rsidP="001128E3">
            <w:pPr>
              <w:spacing w:after="0" w:line="360" w:lineRule="auto"/>
              <w:rPr>
                <w:rFonts w:ascii="Times New Roman" w:eastAsia="Times New Roman" w:hAnsi="Times New Roman" w:cs="Times New Roman"/>
                <w:sz w:val="20"/>
                <w:szCs w:val="20"/>
                <w:lang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4DA21866" w14:textId="77777777" w:rsidR="002534F4" w:rsidRPr="001128E3" w:rsidRDefault="002534F4" w:rsidP="001128E3">
            <w:pPr>
              <w:spacing w:after="0" w:line="360" w:lineRule="auto"/>
              <w:rPr>
                <w:rFonts w:ascii="Times New Roman" w:eastAsia="Times New Roman" w:hAnsi="Times New Roman" w:cs="Times New Roman"/>
                <w:sz w:val="20"/>
                <w:szCs w:val="20"/>
                <w:lang w:eastAsia="pt-BR"/>
              </w:rPr>
            </w:pPr>
          </w:p>
        </w:tc>
        <w:tc>
          <w:tcPr>
            <w:tcW w:w="590" w:type="dxa"/>
            <w:gridSpan w:val="2"/>
            <w:tcBorders>
              <w:top w:val="nil"/>
              <w:left w:val="nil"/>
              <w:bottom w:val="single" w:sz="4" w:space="0" w:color="auto"/>
              <w:right w:val="single" w:sz="4" w:space="0" w:color="auto"/>
            </w:tcBorders>
            <w:shd w:val="clear" w:color="auto" w:fill="auto"/>
            <w:noWrap/>
            <w:vAlign w:val="center"/>
            <w:hideMark/>
          </w:tcPr>
          <w:p w14:paraId="5E8EDDF7" w14:textId="77777777" w:rsidR="002534F4" w:rsidRPr="001128E3" w:rsidRDefault="002534F4"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9.02</w:t>
            </w:r>
          </w:p>
        </w:tc>
        <w:tc>
          <w:tcPr>
            <w:tcW w:w="1869" w:type="dxa"/>
            <w:tcBorders>
              <w:top w:val="nil"/>
              <w:left w:val="nil"/>
              <w:bottom w:val="single" w:sz="4" w:space="0" w:color="auto"/>
              <w:right w:val="single" w:sz="4" w:space="0" w:color="auto"/>
            </w:tcBorders>
            <w:shd w:val="clear" w:color="auto" w:fill="F2F2F2" w:themeFill="background1" w:themeFillShade="F2"/>
            <w:noWrap/>
            <w:vAlign w:val="center"/>
            <w:hideMark/>
          </w:tcPr>
          <w:p w14:paraId="29E62F90" w14:textId="77777777" w:rsidR="002534F4" w:rsidRPr="001128E3" w:rsidRDefault="002534F4"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No</w:t>
            </w:r>
          </w:p>
        </w:tc>
        <w:tc>
          <w:tcPr>
            <w:tcW w:w="4320" w:type="dxa"/>
            <w:tcBorders>
              <w:top w:val="nil"/>
              <w:left w:val="nil"/>
              <w:bottom w:val="single" w:sz="4" w:space="0" w:color="auto"/>
              <w:right w:val="single" w:sz="4" w:space="0" w:color="auto"/>
            </w:tcBorders>
            <w:shd w:val="clear" w:color="auto" w:fill="F2F2F2" w:themeFill="background1" w:themeFillShade="F2"/>
            <w:hideMark/>
          </w:tcPr>
          <w:p w14:paraId="7EBB7130" w14:textId="77777777" w:rsidR="002534F4" w:rsidRPr="006A5E82" w:rsidRDefault="006A5E82" w:rsidP="001128E3">
            <w:pPr>
              <w:spacing w:after="0" w:line="360" w:lineRule="auto"/>
              <w:rPr>
                <w:rFonts w:ascii="Times New Roman" w:eastAsia="Times New Roman" w:hAnsi="Times New Roman" w:cs="Times New Roman"/>
                <w:sz w:val="20"/>
                <w:szCs w:val="20"/>
                <w:lang w:val="en-US" w:eastAsia="pt-BR"/>
              </w:rPr>
            </w:pPr>
            <w:r w:rsidRPr="001128E3">
              <w:rPr>
                <w:rFonts w:ascii="Times New Roman" w:eastAsia="Times New Roman" w:hAnsi="Times New Roman" w:cs="Times New Roman"/>
                <w:sz w:val="20"/>
                <w:szCs w:val="20"/>
                <w:lang w:val="en-US" w:eastAsia="pt-BR"/>
              </w:rPr>
              <w:t>There are no records of direct (consumption) or indirect (feces, urine, etc.) damage to agriculture</w:t>
            </w:r>
          </w:p>
        </w:tc>
      </w:tr>
      <w:tr w:rsidR="002534F4" w:rsidRPr="001128E3" w14:paraId="49A90842" w14:textId="77777777" w:rsidTr="00171D52">
        <w:trPr>
          <w:trHeight w:val="255"/>
        </w:trPr>
        <w:tc>
          <w:tcPr>
            <w:tcW w:w="763" w:type="dxa"/>
            <w:vMerge/>
            <w:tcBorders>
              <w:top w:val="nil"/>
              <w:left w:val="single" w:sz="4" w:space="0" w:color="auto"/>
              <w:bottom w:val="single" w:sz="4" w:space="0" w:color="000000"/>
              <w:right w:val="single" w:sz="4" w:space="0" w:color="auto"/>
            </w:tcBorders>
            <w:vAlign w:val="center"/>
            <w:hideMark/>
          </w:tcPr>
          <w:p w14:paraId="23E9A4DC" w14:textId="77777777" w:rsidR="002534F4" w:rsidRPr="006A5E82" w:rsidRDefault="002534F4" w:rsidP="001128E3">
            <w:pPr>
              <w:spacing w:after="0" w:line="360" w:lineRule="auto"/>
              <w:rPr>
                <w:rFonts w:ascii="Times New Roman" w:eastAsia="Times New Roman" w:hAnsi="Times New Roman" w:cs="Times New Roman"/>
                <w:sz w:val="20"/>
                <w:szCs w:val="20"/>
                <w:lang w:val="en-US"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55665E1E" w14:textId="77777777" w:rsidR="002534F4" w:rsidRPr="006A5E82" w:rsidRDefault="002534F4" w:rsidP="001128E3">
            <w:pPr>
              <w:spacing w:after="0" w:line="360" w:lineRule="auto"/>
              <w:rPr>
                <w:rFonts w:ascii="Times New Roman" w:eastAsia="Times New Roman" w:hAnsi="Times New Roman" w:cs="Times New Roman"/>
                <w:sz w:val="20"/>
                <w:szCs w:val="20"/>
                <w:lang w:val="en-US" w:eastAsia="pt-BR"/>
              </w:rPr>
            </w:pPr>
          </w:p>
        </w:tc>
        <w:tc>
          <w:tcPr>
            <w:tcW w:w="590" w:type="dxa"/>
            <w:gridSpan w:val="2"/>
            <w:tcBorders>
              <w:top w:val="nil"/>
              <w:left w:val="nil"/>
              <w:bottom w:val="single" w:sz="4" w:space="0" w:color="auto"/>
              <w:right w:val="single" w:sz="4" w:space="0" w:color="auto"/>
            </w:tcBorders>
            <w:shd w:val="clear" w:color="auto" w:fill="auto"/>
            <w:noWrap/>
            <w:vAlign w:val="center"/>
            <w:hideMark/>
          </w:tcPr>
          <w:p w14:paraId="533588B4" w14:textId="77777777" w:rsidR="002534F4" w:rsidRPr="001128E3" w:rsidRDefault="002534F4"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9.03</w:t>
            </w:r>
          </w:p>
        </w:tc>
        <w:tc>
          <w:tcPr>
            <w:tcW w:w="1869" w:type="dxa"/>
            <w:tcBorders>
              <w:top w:val="nil"/>
              <w:left w:val="nil"/>
              <w:bottom w:val="single" w:sz="4" w:space="0" w:color="auto"/>
              <w:right w:val="single" w:sz="4" w:space="0" w:color="auto"/>
            </w:tcBorders>
            <w:shd w:val="clear" w:color="auto" w:fill="F2F2F2" w:themeFill="background1" w:themeFillShade="F2"/>
            <w:noWrap/>
            <w:vAlign w:val="center"/>
            <w:hideMark/>
          </w:tcPr>
          <w:p w14:paraId="47CA3922" w14:textId="77777777" w:rsidR="002534F4" w:rsidRPr="001128E3" w:rsidRDefault="002534F4" w:rsidP="00945926">
            <w:pPr>
              <w:spacing w:after="0" w:line="360" w:lineRule="auto"/>
              <w:jc w:val="center"/>
              <w:rPr>
                <w:rFonts w:ascii="Times New Roman" w:eastAsia="Times New Roman" w:hAnsi="Times New Roman" w:cs="Times New Roman"/>
                <w:sz w:val="20"/>
                <w:szCs w:val="20"/>
                <w:lang w:eastAsia="pt-BR"/>
              </w:rPr>
            </w:pPr>
          </w:p>
        </w:tc>
        <w:tc>
          <w:tcPr>
            <w:tcW w:w="4320" w:type="dxa"/>
            <w:tcBorders>
              <w:top w:val="nil"/>
              <w:left w:val="nil"/>
              <w:bottom w:val="single" w:sz="4" w:space="0" w:color="auto"/>
              <w:right w:val="single" w:sz="4" w:space="0" w:color="auto"/>
            </w:tcBorders>
            <w:shd w:val="clear" w:color="auto" w:fill="F2F2F2" w:themeFill="background1" w:themeFillShade="F2"/>
            <w:hideMark/>
          </w:tcPr>
          <w:p w14:paraId="33FE9BBA" w14:textId="77777777" w:rsidR="002534F4" w:rsidRPr="001128E3" w:rsidRDefault="002534F4"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 </w:t>
            </w:r>
          </w:p>
        </w:tc>
      </w:tr>
      <w:tr w:rsidR="002534F4" w:rsidRPr="00611B4D" w14:paraId="3A206449" w14:textId="77777777" w:rsidTr="00171D52">
        <w:trPr>
          <w:trHeight w:val="510"/>
        </w:trPr>
        <w:tc>
          <w:tcPr>
            <w:tcW w:w="763" w:type="dxa"/>
            <w:vMerge/>
            <w:tcBorders>
              <w:top w:val="nil"/>
              <w:left w:val="single" w:sz="4" w:space="0" w:color="auto"/>
              <w:bottom w:val="single" w:sz="4" w:space="0" w:color="000000"/>
              <w:right w:val="single" w:sz="4" w:space="0" w:color="auto"/>
            </w:tcBorders>
            <w:vAlign w:val="center"/>
            <w:hideMark/>
          </w:tcPr>
          <w:p w14:paraId="74AEB612" w14:textId="77777777" w:rsidR="002534F4" w:rsidRPr="001128E3" w:rsidRDefault="002534F4" w:rsidP="001128E3">
            <w:pPr>
              <w:spacing w:after="0" w:line="360" w:lineRule="auto"/>
              <w:rPr>
                <w:rFonts w:ascii="Times New Roman" w:eastAsia="Times New Roman" w:hAnsi="Times New Roman" w:cs="Times New Roman"/>
                <w:sz w:val="20"/>
                <w:szCs w:val="20"/>
                <w:lang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6D8BD888" w14:textId="77777777" w:rsidR="002534F4" w:rsidRPr="001128E3" w:rsidRDefault="002534F4" w:rsidP="001128E3">
            <w:pPr>
              <w:spacing w:after="0" w:line="360" w:lineRule="auto"/>
              <w:rPr>
                <w:rFonts w:ascii="Times New Roman" w:eastAsia="Times New Roman" w:hAnsi="Times New Roman" w:cs="Times New Roman"/>
                <w:sz w:val="20"/>
                <w:szCs w:val="20"/>
                <w:lang w:eastAsia="pt-BR"/>
              </w:rPr>
            </w:pPr>
          </w:p>
        </w:tc>
        <w:tc>
          <w:tcPr>
            <w:tcW w:w="590" w:type="dxa"/>
            <w:gridSpan w:val="2"/>
            <w:tcBorders>
              <w:top w:val="nil"/>
              <w:left w:val="nil"/>
              <w:bottom w:val="single" w:sz="4" w:space="0" w:color="auto"/>
              <w:right w:val="single" w:sz="4" w:space="0" w:color="auto"/>
            </w:tcBorders>
            <w:shd w:val="clear" w:color="auto" w:fill="auto"/>
            <w:noWrap/>
            <w:vAlign w:val="center"/>
            <w:hideMark/>
          </w:tcPr>
          <w:p w14:paraId="28FECD52" w14:textId="77777777" w:rsidR="002534F4" w:rsidRPr="001128E3" w:rsidRDefault="002534F4"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9.04</w:t>
            </w:r>
          </w:p>
        </w:tc>
        <w:tc>
          <w:tcPr>
            <w:tcW w:w="1869" w:type="dxa"/>
            <w:tcBorders>
              <w:top w:val="nil"/>
              <w:left w:val="nil"/>
              <w:bottom w:val="single" w:sz="4" w:space="0" w:color="auto"/>
              <w:right w:val="single" w:sz="4" w:space="0" w:color="auto"/>
            </w:tcBorders>
            <w:shd w:val="clear" w:color="auto" w:fill="F2F2F2" w:themeFill="background1" w:themeFillShade="F2"/>
            <w:noWrap/>
            <w:vAlign w:val="center"/>
            <w:hideMark/>
          </w:tcPr>
          <w:p w14:paraId="52179CA1" w14:textId="77777777" w:rsidR="002534F4" w:rsidRPr="001128E3" w:rsidRDefault="002534F4"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No</w:t>
            </w:r>
          </w:p>
        </w:tc>
        <w:tc>
          <w:tcPr>
            <w:tcW w:w="4320" w:type="dxa"/>
            <w:tcBorders>
              <w:top w:val="nil"/>
              <w:left w:val="nil"/>
              <w:bottom w:val="single" w:sz="4" w:space="0" w:color="auto"/>
              <w:right w:val="single" w:sz="4" w:space="0" w:color="auto"/>
            </w:tcBorders>
            <w:shd w:val="clear" w:color="auto" w:fill="F2F2F2" w:themeFill="background1" w:themeFillShade="F2"/>
            <w:hideMark/>
          </w:tcPr>
          <w:p w14:paraId="6EE09E28" w14:textId="5499BAF0" w:rsidR="002534F4" w:rsidRPr="001128E3" w:rsidRDefault="002534F4" w:rsidP="00683992">
            <w:pPr>
              <w:spacing w:after="0" w:line="360" w:lineRule="auto"/>
              <w:rPr>
                <w:rFonts w:ascii="Times New Roman" w:eastAsia="Times New Roman" w:hAnsi="Times New Roman" w:cs="Times New Roman"/>
                <w:sz w:val="20"/>
                <w:szCs w:val="20"/>
                <w:lang w:val="en-US" w:eastAsia="pt-BR"/>
              </w:rPr>
            </w:pPr>
            <w:r w:rsidRPr="001128E3">
              <w:rPr>
                <w:rFonts w:ascii="Times New Roman" w:eastAsia="Times New Roman" w:hAnsi="Times New Roman" w:cs="Times New Roman"/>
                <w:sz w:val="20"/>
                <w:szCs w:val="20"/>
                <w:lang w:val="en-US" w:eastAsia="pt-BR"/>
              </w:rPr>
              <w:t>(</w:t>
            </w:r>
            <w:r w:rsidR="00CF0B78">
              <w:rPr>
                <w:rFonts w:ascii="Times New Roman" w:eastAsia="Times New Roman" w:hAnsi="Times New Roman" w:cs="Times New Roman"/>
                <w:sz w:val="20"/>
                <w:szCs w:val="20"/>
                <w:lang w:val="en-US" w:eastAsia="pt-BR"/>
              </w:rPr>
              <w:t>Csurhes and Markula</w:t>
            </w:r>
            <w:r w:rsidR="00C62356">
              <w:rPr>
                <w:rFonts w:ascii="Times New Roman" w:eastAsia="Times New Roman" w:hAnsi="Times New Roman" w:cs="Times New Roman"/>
                <w:sz w:val="20"/>
                <w:szCs w:val="20"/>
                <w:lang w:val="en-US" w:eastAsia="pt-BR"/>
              </w:rPr>
              <w:t>, 2</w:t>
            </w:r>
            <w:r w:rsidR="00CF0B78">
              <w:rPr>
                <w:rFonts w:ascii="Times New Roman" w:eastAsia="Times New Roman" w:hAnsi="Times New Roman" w:cs="Times New Roman"/>
                <w:sz w:val="20"/>
                <w:szCs w:val="20"/>
                <w:lang w:val="en-US" w:eastAsia="pt-BR"/>
              </w:rPr>
              <w:t>010</w:t>
            </w:r>
            <w:r w:rsidR="00683992">
              <w:rPr>
                <w:rFonts w:ascii="Times New Roman" w:eastAsia="Times New Roman" w:hAnsi="Times New Roman" w:cs="Times New Roman"/>
                <w:sz w:val="20"/>
                <w:szCs w:val="20"/>
                <w:lang w:val="en-US" w:eastAsia="pt-BR"/>
              </w:rPr>
              <w:t xml:space="preserve">; </w:t>
            </w:r>
            <w:r w:rsidR="00683992" w:rsidRPr="001128E3">
              <w:rPr>
                <w:rFonts w:ascii="Times New Roman" w:eastAsia="Times New Roman" w:hAnsi="Times New Roman" w:cs="Times New Roman"/>
                <w:sz w:val="20"/>
                <w:szCs w:val="20"/>
                <w:lang w:val="en-US" w:eastAsia="pt-BR"/>
              </w:rPr>
              <w:t>Reid and Helgen</w:t>
            </w:r>
            <w:r w:rsidR="00683992">
              <w:rPr>
                <w:rFonts w:ascii="Times New Roman" w:eastAsia="Times New Roman" w:hAnsi="Times New Roman" w:cs="Times New Roman"/>
                <w:sz w:val="20"/>
                <w:szCs w:val="20"/>
                <w:lang w:val="en-US" w:eastAsia="pt-BR"/>
              </w:rPr>
              <w:t>, 2</w:t>
            </w:r>
            <w:r w:rsidR="00683992" w:rsidRPr="001128E3">
              <w:rPr>
                <w:rFonts w:ascii="Times New Roman" w:eastAsia="Times New Roman" w:hAnsi="Times New Roman" w:cs="Times New Roman"/>
                <w:sz w:val="20"/>
                <w:szCs w:val="20"/>
                <w:lang w:val="en-US" w:eastAsia="pt-BR"/>
              </w:rPr>
              <w:t>008</w:t>
            </w:r>
            <w:r w:rsidRPr="001128E3">
              <w:rPr>
                <w:rFonts w:ascii="Times New Roman" w:eastAsia="Times New Roman" w:hAnsi="Times New Roman" w:cs="Times New Roman"/>
                <w:sz w:val="20"/>
                <w:szCs w:val="20"/>
                <w:lang w:val="en-US" w:eastAsia="pt-BR"/>
              </w:rPr>
              <w:t>)</w:t>
            </w:r>
          </w:p>
        </w:tc>
      </w:tr>
      <w:tr w:rsidR="002534F4" w:rsidRPr="001128E3" w14:paraId="36712054" w14:textId="77777777" w:rsidTr="00171D52">
        <w:trPr>
          <w:trHeight w:val="255"/>
        </w:trPr>
        <w:tc>
          <w:tcPr>
            <w:tcW w:w="763" w:type="dxa"/>
            <w:vMerge/>
            <w:tcBorders>
              <w:top w:val="nil"/>
              <w:left w:val="single" w:sz="4" w:space="0" w:color="auto"/>
              <w:bottom w:val="single" w:sz="4" w:space="0" w:color="000000"/>
              <w:right w:val="single" w:sz="4" w:space="0" w:color="auto"/>
            </w:tcBorders>
            <w:vAlign w:val="center"/>
            <w:hideMark/>
          </w:tcPr>
          <w:p w14:paraId="07B412D3" w14:textId="77777777" w:rsidR="002534F4" w:rsidRPr="001128E3" w:rsidRDefault="002534F4" w:rsidP="001128E3">
            <w:pPr>
              <w:spacing w:after="0" w:line="360" w:lineRule="auto"/>
              <w:rPr>
                <w:rFonts w:ascii="Times New Roman" w:eastAsia="Times New Roman" w:hAnsi="Times New Roman" w:cs="Times New Roman"/>
                <w:sz w:val="20"/>
                <w:szCs w:val="20"/>
                <w:lang w:val="en-US"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2242D503" w14:textId="77777777" w:rsidR="002534F4" w:rsidRPr="001128E3" w:rsidRDefault="002534F4" w:rsidP="001128E3">
            <w:pPr>
              <w:spacing w:after="0" w:line="360" w:lineRule="auto"/>
              <w:rPr>
                <w:rFonts w:ascii="Times New Roman" w:eastAsia="Times New Roman" w:hAnsi="Times New Roman" w:cs="Times New Roman"/>
                <w:sz w:val="20"/>
                <w:szCs w:val="20"/>
                <w:lang w:val="en-US" w:eastAsia="pt-BR"/>
              </w:rPr>
            </w:pPr>
          </w:p>
        </w:tc>
        <w:tc>
          <w:tcPr>
            <w:tcW w:w="590" w:type="dxa"/>
            <w:gridSpan w:val="2"/>
            <w:tcBorders>
              <w:top w:val="nil"/>
              <w:left w:val="nil"/>
              <w:bottom w:val="single" w:sz="4" w:space="0" w:color="auto"/>
              <w:right w:val="single" w:sz="4" w:space="0" w:color="auto"/>
            </w:tcBorders>
            <w:shd w:val="clear" w:color="auto" w:fill="auto"/>
            <w:noWrap/>
            <w:vAlign w:val="center"/>
            <w:hideMark/>
          </w:tcPr>
          <w:p w14:paraId="78F29BF1" w14:textId="77777777" w:rsidR="002534F4" w:rsidRPr="001128E3" w:rsidRDefault="002534F4"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9.05</w:t>
            </w:r>
          </w:p>
        </w:tc>
        <w:tc>
          <w:tcPr>
            <w:tcW w:w="1869" w:type="dxa"/>
            <w:tcBorders>
              <w:top w:val="nil"/>
              <w:left w:val="nil"/>
              <w:bottom w:val="single" w:sz="4" w:space="0" w:color="auto"/>
              <w:right w:val="single" w:sz="4" w:space="0" w:color="auto"/>
            </w:tcBorders>
            <w:shd w:val="clear" w:color="auto" w:fill="F2F2F2" w:themeFill="background1" w:themeFillShade="F2"/>
            <w:noWrap/>
            <w:vAlign w:val="center"/>
            <w:hideMark/>
          </w:tcPr>
          <w:p w14:paraId="0E55742D" w14:textId="77777777" w:rsidR="002534F4" w:rsidRPr="001128E3" w:rsidRDefault="002534F4"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No</w:t>
            </w:r>
          </w:p>
        </w:tc>
        <w:tc>
          <w:tcPr>
            <w:tcW w:w="4320" w:type="dxa"/>
            <w:tcBorders>
              <w:top w:val="nil"/>
              <w:left w:val="nil"/>
              <w:bottom w:val="single" w:sz="4" w:space="0" w:color="auto"/>
              <w:right w:val="single" w:sz="4" w:space="0" w:color="auto"/>
            </w:tcBorders>
            <w:shd w:val="clear" w:color="auto" w:fill="F2F2F2" w:themeFill="background1" w:themeFillShade="F2"/>
            <w:hideMark/>
          </w:tcPr>
          <w:p w14:paraId="7F568D21" w14:textId="3CD3A850" w:rsidR="002534F4" w:rsidRPr="001128E3" w:rsidRDefault="002534F4"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w:t>
            </w:r>
            <w:r w:rsidR="00CF0B78">
              <w:rPr>
                <w:rFonts w:ascii="Times New Roman" w:eastAsia="Times New Roman" w:hAnsi="Times New Roman" w:cs="Times New Roman"/>
                <w:sz w:val="20"/>
                <w:szCs w:val="20"/>
                <w:lang w:eastAsia="pt-BR"/>
              </w:rPr>
              <w:t>Csurhes and Markula</w:t>
            </w:r>
            <w:r w:rsidR="00C62356">
              <w:rPr>
                <w:rFonts w:ascii="Times New Roman" w:eastAsia="Times New Roman" w:hAnsi="Times New Roman" w:cs="Times New Roman"/>
                <w:sz w:val="20"/>
                <w:szCs w:val="20"/>
                <w:lang w:eastAsia="pt-BR"/>
              </w:rPr>
              <w:t>, 2</w:t>
            </w:r>
            <w:r w:rsidR="00CF0B78">
              <w:rPr>
                <w:rFonts w:ascii="Times New Roman" w:eastAsia="Times New Roman" w:hAnsi="Times New Roman" w:cs="Times New Roman"/>
                <w:sz w:val="20"/>
                <w:szCs w:val="20"/>
                <w:lang w:eastAsia="pt-BR"/>
              </w:rPr>
              <w:t>010</w:t>
            </w:r>
            <w:r w:rsidRPr="001128E3">
              <w:rPr>
                <w:rFonts w:ascii="Times New Roman" w:eastAsia="Times New Roman" w:hAnsi="Times New Roman" w:cs="Times New Roman"/>
                <w:sz w:val="20"/>
                <w:szCs w:val="20"/>
                <w:lang w:eastAsia="pt-BR"/>
              </w:rPr>
              <w:t>)</w:t>
            </w:r>
          </w:p>
        </w:tc>
      </w:tr>
      <w:tr w:rsidR="002534F4" w:rsidRPr="00611B4D" w14:paraId="4678BF86" w14:textId="77777777" w:rsidTr="00171D52">
        <w:trPr>
          <w:trHeight w:val="255"/>
        </w:trPr>
        <w:tc>
          <w:tcPr>
            <w:tcW w:w="763" w:type="dxa"/>
            <w:vMerge/>
            <w:tcBorders>
              <w:top w:val="nil"/>
              <w:left w:val="single" w:sz="4" w:space="0" w:color="auto"/>
              <w:bottom w:val="single" w:sz="4" w:space="0" w:color="000000"/>
              <w:right w:val="single" w:sz="4" w:space="0" w:color="auto"/>
            </w:tcBorders>
            <w:vAlign w:val="center"/>
            <w:hideMark/>
          </w:tcPr>
          <w:p w14:paraId="2CF1FB60" w14:textId="77777777" w:rsidR="002534F4" w:rsidRPr="001128E3" w:rsidRDefault="002534F4" w:rsidP="001128E3">
            <w:pPr>
              <w:spacing w:after="0" w:line="360" w:lineRule="auto"/>
              <w:rPr>
                <w:rFonts w:ascii="Times New Roman" w:eastAsia="Times New Roman" w:hAnsi="Times New Roman" w:cs="Times New Roman"/>
                <w:sz w:val="20"/>
                <w:szCs w:val="20"/>
                <w:lang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5A4568F1" w14:textId="77777777" w:rsidR="002534F4" w:rsidRPr="001128E3" w:rsidRDefault="002534F4" w:rsidP="001128E3">
            <w:pPr>
              <w:spacing w:after="0" w:line="360" w:lineRule="auto"/>
              <w:rPr>
                <w:rFonts w:ascii="Times New Roman" w:eastAsia="Times New Roman" w:hAnsi="Times New Roman" w:cs="Times New Roman"/>
                <w:sz w:val="20"/>
                <w:szCs w:val="20"/>
                <w:lang w:eastAsia="pt-BR"/>
              </w:rPr>
            </w:pPr>
          </w:p>
        </w:tc>
        <w:tc>
          <w:tcPr>
            <w:tcW w:w="590" w:type="dxa"/>
            <w:gridSpan w:val="2"/>
            <w:tcBorders>
              <w:top w:val="nil"/>
              <w:left w:val="nil"/>
              <w:bottom w:val="single" w:sz="4" w:space="0" w:color="auto"/>
              <w:right w:val="single" w:sz="4" w:space="0" w:color="auto"/>
            </w:tcBorders>
            <w:shd w:val="clear" w:color="auto" w:fill="auto"/>
            <w:noWrap/>
            <w:vAlign w:val="center"/>
            <w:hideMark/>
          </w:tcPr>
          <w:p w14:paraId="33D7C1F0" w14:textId="77777777" w:rsidR="002534F4" w:rsidRPr="001128E3" w:rsidRDefault="002534F4" w:rsidP="001128E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9.06</w:t>
            </w:r>
          </w:p>
        </w:tc>
        <w:tc>
          <w:tcPr>
            <w:tcW w:w="1869" w:type="dxa"/>
            <w:tcBorders>
              <w:top w:val="nil"/>
              <w:left w:val="nil"/>
              <w:bottom w:val="single" w:sz="4" w:space="0" w:color="auto"/>
              <w:right w:val="single" w:sz="4" w:space="0" w:color="auto"/>
            </w:tcBorders>
            <w:shd w:val="clear" w:color="auto" w:fill="F2F2F2" w:themeFill="background1" w:themeFillShade="F2"/>
            <w:noWrap/>
            <w:vAlign w:val="center"/>
            <w:hideMark/>
          </w:tcPr>
          <w:p w14:paraId="7737EC9A" w14:textId="77777777" w:rsidR="002534F4" w:rsidRPr="001128E3" w:rsidRDefault="002534F4" w:rsidP="00945926">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No</w:t>
            </w:r>
          </w:p>
        </w:tc>
        <w:tc>
          <w:tcPr>
            <w:tcW w:w="4320" w:type="dxa"/>
            <w:tcBorders>
              <w:top w:val="nil"/>
              <w:left w:val="nil"/>
              <w:bottom w:val="single" w:sz="4" w:space="0" w:color="auto"/>
              <w:right w:val="single" w:sz="4" w:space="0" w:color="auto"/>
            </w:tcBorders>
            <w:shd w:val="clear" w:color="auto" w:fill="F2F2F2" w:themeFill="background1" w:themeFillShade="F2"/>
            <w:hideMark/>
          </w:tcPr>
          <w:p w14:paraId="377CB6AC" w14:textId="0ECE96FB" w:rsidR="002534F4" w:rsidRPr="001128E3" w:rsidRDefault="002534F4" w:rsidP="001128E3">
            <w:pPr>
              <w:spacing w:after="0" w:line="360" w:lineRule="auto"/>
              <w:rPr>
                <w:rFonts w:ascii="Times New Roman" w:eastAsia="Times New Roman" w:hAnsi="Times New Roman" w:cs="Times New Roman"/>
                <w:sz w:val="20"/>
                <w:szCs w:val="20"/>
                <w:lang w:val="en-US" w:eastAsia="pt-BR"/>
              </w:rPr>
            </w:pPr>
            <w:r w:rsidRPr="001128E3">
              <w:rPr>
                <w:rFonts w:ascii="Times New Roman" w:eastAsia="Times New Roman" w:hAnsi="Times New Roman" w:cs="Times New Roman"/>
                <w:sz w:val="20"/>
                <w:szCs w:val="20"/>
                <w:lang w:val="en-US" w:eastAsia="pt-BR"/>
              </w:rPr>
              <w:t>(</w:t>
            </w:r>
            <w:r w:rsidR="00CF0B78">
              <w:rPr>
                <w:rFonts w:ascii="Times New Roman" w:eastAsia="Times New Roman" w:hAnsi="Times New Roman" w:cs="Times New Roman"/>
                <w:sz w:val="20"/>
                <w:szCs w:val="20"/>
                <w:lang w:val="en-US" w:eastAsia="pt-BR"/>
              </w:rPr>
              <w:t>Csurhes and Markula</w:t>
            </w:r>
            <w:r w:rsidR="00C62356">
              <w:rPr>
                <w:rFonts w:ascii="Times New Roman" w:eastAsia="Times New Roman" w:hAnsi="Times New Roman" w:cs="Times New Roman"/>
                <w:sz w:val="20"/>
                <w:szCs w:val="20"/>
                <w:lang w:val="en-US" w:eastAsia="pt-BR"/>
              </w:rPr>
              <w:t>, 2</w:t>
            </w:r>
            <w:r w:rsidR="00CF0B78">
              <w:rPr>
                <w:rFonts w:ascii="Times New Roman" w:eastAsia="Times New Roman" w:hAnsi="Times New Roman" w:cs="Times New Roman"/>
                <w:sz w:val="20"/>
                <w:szCs w:val="20"/>
                <w:lang w:val="en-US" w:eastAsia="pt-BR"/>
              </w:rPr>
              <w:t>010</w:t>
            </w:r>
            <w:r w:rsidRPr="001128E3">
              <w:rPr>
                <w:rFonts w:ascii="Times New Roman" w:eastAsia="Times New Roman" w:hAnsi="Times New Roman" w:cs="Times New Roman"/>
                <w:sz w:val="20"/>
                <w:szCs w:val="20"/>
                <w:lang w:val="en-US" w:eastAsia="pt-BR"/>
              </w:rPr>
              <w:t>; King et al.</w:t>
            </w:r>
            <w:r w:rsidR="00C62356">
              <w:rPr>
                <w:rFonts w:ascii="Times New Roman" w:eastAsia="Times New Roman" w:hAnsi="Times New Roman" w:cs="Times New Roman"/>
                <w:sz w:val="20"/>
                <w:szCs w:val="20"/>
                <w:lang w:val="en-US" w:eastAsia="pt-BR"/>
              </w:rPr>
              <w:t>, 2</w:t>
            </w:r>
            <w:r w:rsidRPr="001128E3">
              <w:rPr>
                <w:rFonts w:ascii="Times New Roman" w:eastAsia="Times New Roman" w:hAnsi="Times New Roman" w:cs="Times New Roman"/>
                <w:sz w:val="20"/>
                <w:szCs w:val="20"/>
                <w:lang w:val="en-US" w:eastAsia="pt-BR"/>
              </w:rPr>
              <w:t>009)</w:t>
            </w:r>
          </w:p>
        </w:tc>
      </w:tr>
      <w:tr w:rsidR="00CA3CA3" w:rsidRPr="00611B4D" w14:paraId="5EAC27D3" w14:textId="77777777" w:rsidTr="00171D52">
        <w:trPr>
          <w:trHeight w:val="300"/>
        </w:trPr>
        <w:tc>
          <w:tcPr>
            <w:tcW w:w="763" w:type="dxa"/>
            <w:vMerge/>
            <w:tcBorders>
              <w:top w:val="nil"/>
              <w:left w:val="single" w:sz="4" w:space="0" w:color="auto"/>
              <w:bottom w:val="single" w:sz="4" w:space="0" w:color="000000"/>
              <w:right w:val="single" w:sz="4" w:space="0" w:color="auto"/>
            </w:tcBorders>
            <w:vAlign w:val="center"/>
            <w:hideMark/>
          </w:tcPr>
          <w:p w14:paraId="215845C2" w14:textId="77777777" w:rsidR="00CA3CA3" w:rsidRPr="001128E3" w:rsidRDefault="00CA3CA3" w:rsidP="00CA3CA3">
            <w:pPr>
              <w:spacing w:after="0" w:line="360" w:lineRule="auto"/>
              <w:rPr>
                <w:rFonts w:ascii="Times New Roman" w:eastAsia="Times New Roman" w:hAnsi="Times New Roman" w:cs="Times New Roman"/>
                <w:sz w:val="20"/>
                <w:szCs w:val="20"/>
                <w:lang w:val="en-US" w:eastAsia="pt-BR"/>
              </w:rPr>
            </w:pPr>
          </w:p>
        </w:tc>
        <w:tc>
          <w:tcPr>
            <w:tcW w:w="1329" w:type="dxa"/>
            <w:vMerge w:val="restart"/>
            <w:tcBorders>
              <w:top w:val="nil"/>
              <w:left w:val="single" w:sz="4" w:space="0" w:color="auto"/>
              <w:bottom w:val="single" w:sz="4" w:space="0" w:color="000000"/>
              <w:right w:val="single" w:sz="4" w:space="0" w:color="auto"/>
            </w:tcBorders>
            <w:shd w:val="clear" w:color="auto" w:fill="auto"/>
            <w:vAlign w:val="center"/>
            <w:hideMark/>
          </w:tcPr>
          <w:p w14:paraId="5278E14B" w14:textId="77777777" w:rsidR="00CA3CA3" w:rsidRPr="001128E3" w:rsidRDefault="00CA3CA3" w:rsidP="00CA3CA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Social Actors Involved</w:t>
            </w:r>
          </w:p>
        </w:tc>
        <w:tc>
          <w:tcPr>
            <w:tcW w:w="590" w:type="dxa"/>
            <w:gridSpan w:val="2"/>
            <w:tcBorders>
              <w:top w:val="nil"/>
              <w:left w:val="nil"/>
              <w:bottom w:val="single" w:sz="4" w:space="0" w:color="auto"/>
              <w:right w:val="single" w:sz="4" w:space="0" w:color="auto"/>
            </w:tcBorders>
            <w:shd w:val="clear" w:color="auto" w:fill="auto"/>
            <w:noWrap/>
            <w:vAlign w:val="center"/>
            <w:hideMark/>
          </w:tcPr>
          <w:p w14:paraId="0267CE78" w14:textId="77777777" w:rsidR="00CA3CA3" w:rsidRPr="001128E3" w:rsidRDefault="00CA3CA3" w:rsidP="00CA3CA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10.01</w:t>
            </w:r>
          </w:p>
        </w:tc>
        <w:tc>
          <w:tcPr>
            <w:tcW w:w="1869" w:type="dxa"/>
            <w:tcBorders>
              <w:top w:val="nil"/>
              <w:left w:val="nil"/>
              <w:bottom w:val="single" w:sz="4" w:space="0" w:color="auto"/>
              <w:right w:val="single" w:sz="4" w:space="0" w:color="auto"/>
            </w:tcBorders>
            <w:shd w:val="clear" w:color="auto" w:fill="F2F2F2" w:themeFill="background1" w:themeFillShade="F2"/>
            <w:noWrap/>
            <w:vAlign w:val="center"/>
            <w:hideMark/>
          </w:tcPr>
          <w:p w14:paraId="63688B5D" w14:textId="77777777" w:rsidR="00CA3CA3" w:rsidRPr="001128E3" w:rsidRDefault="00CA3CA3" w:rsidP="00CA3CA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No</w:t>
            </w:r>
          </w:p>
        </w:tc>
        <w:tc>
          <w:tcPr>
            <w:tcW w:w="4320" w:type="dxa"/>
            <w:tcBorders>
              <w:top w:val="nil"/>
              <w:left w:val="nil"/>
              <w:bottom w:val="single" w:sz="4" w:space="0" w:color="auto"/>
              <w:right w:val="single" w:sz="4" w:space="0" w:color="auto"/>
            </w:tcBorders>
            <w:shd w:val="clear" w:color="auto" w:fill="F2F2F2" w:themeFill="background1" w:themeFillShade="F2"/>
            <w:vAlign w:val="center"/>
            <w:hideMark/>
          </w:tcPr>
          <w:p w14:paraId="3CB74A5A" w14:textId="6ACD71E6" w:rsidR="00CA3CA3" w:rsidRPr="00CA3CA3" w:rsidRDefault="00293A9A" w:rsidP="00CA3CA3">
            <w:pPr>
              <w:spacing w:after="0" w:line="360" w:lineRule="auto"/>
              <w:rPr>
                <w:rFonts w:ascii="Times New Roman" w:eastAsia="Times New Roman" w:hAnsi="Times New Roman" w:cs="Times New Roman"/>
                <w:sz w:val="20"/>
                <w:szCs w:val="20"/>
                <w:lang w:val="en-GB" w:eastAsia="pt-BR"/>
              </w:rPr>
            </w:pPr>
            <w:r>
              <w:rPr>
                <w:rFonts w:ascii="Times New Roman" w:eastAsia="Times New Roman" w:hAnsi="Times New Roman" w:cs="Times New Roman"/>
                <w:sz w:val="20"/>
                <w:szCs w:val="20"/>
                <w:lang w:val="en-GB" w:eastAsia="pt-BR"/>
              </w:rPr>
              <w:t>Import and sale not allowed by Ordinance IBAMA 93/1998</w:t>
            </w:r>
          </w:p>
        </w:tc>
      </w:tr>
      <w:tr w:rsidR="00CA3CA3" w:rsidRPr="001128E3" w14:paraId="2CAD7B2F" w14:textId="77777777" w:rsidTr="00171D52">
        <w:trPr>
          <w:trHeight w:val="255"/>
        </w:trPr>
        <w:tc>
          <w:tcPr>
            <w:tcW w:w="763" w:type="dxa"/>
            <w:vMerge/>
            <w:tcBorders>
              <w:top w:val="nil"/>
              <w:left w:val="single" w:sz="4" w:space="0" w:color="auto"/>
              <w:bottom w:val="single" w:sz="4" w:space="0" w:color="000000"/>
              <w:right w:val="single" w:sz="4" w:space="0" w:color="auto"/>
            </w:tcBorders>
            <w:vAlign w:val="center"/>
            <w:hideMark/>
          </w:tcPr>
          <w:p w14:paraId="0D80AE49" w14:textId="77777777" w:rsidR="00CA3CA3" w:rsidRPr="00CA3CA3" w:rsidRDefault="00CA3CA3" w:rsidP="00CA3CA3">
            <w:pPr>
              <w:spacing w:after="0" w:line="360" w:lineRule="auto"/>
              <w:rPr>
                <w:rFonts w:ascii="Times New Roman" w:eastAsia="Times New Roman" w:hAnsi="Times New Roman" w:cs="Times New Roman"/>
                <w:sz w:val="20"/>
                <w:szCs w:val="20"/>
                <w:lang w:val="en-GB"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1CAAD7D3" w14:textId="77777777" w:rsidR="00CA3CA3" w:rsidRPr="00CA3CA3" w:rsidRDefault="00CA3CA3" w:rsidP="00CA3CA3">
            <w:pPr>
              <w:spacing w:after="0" w:line="360" w:lineRule="auto"/>
              <w:rPr>
                <w:rFonts w:ascii="Times New Roman" w:eastAsia="Times New Roman" w:hAnsi="Times New Roman" w:cs="Times New Roman"/>
                <w:sz w:val="20"/>
                <w:szCs w:val="20"/>
                <w:lang w:val="en-GB" w:eastAsia="pt-BR"/>
              </w:rPr>
            </w:pPr>
          </w:p>
        </w:tc>
        <w:tc>
          <w:tcPr>
            <w:tcW w:w="590" w:type="dxa"/>
            <w:gridSpan w:val="2"/>
            <w:tcBorders>
              <w:top w:val="nil"/>
              <w:left w:val="nil"/>
              <w:bottom w:val="single" w:sz="4" w:space="0" w:color="auto"/>
              <w:right w:val="single" w:sz="4" w:space="0" w:color="auto"/>
            </w:tcBorders>
            <w:shd w:val="clear" w:color="auto" w:fill="auto"/>
            <w:noWrap/>
            <w:vAlign w:val="center"/>
            <w:hideMark/>
          </w:tcPr>
          <w:p w14:paraId="6126810F" w14:textId="77777777" w:rsidR="00CA3CA3" w:rsidRPr="001128E3" w:rsidRDefault="00CA3CA3" w:rsidP="00CA3CA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10.02</w:t>
            </w:r>
          </w:p>
        </w:tc>
        <w:tc>
          <w:tcPr>
            <w:tcW w:w="1869" w:type="dxa"/>
            <w:tcBorders>
              <w:top w:val="nil"/>
              <w:left w:val="nil"/>
              <w:bottom w:val="single" w:sz="4" w:space="0" w:color="auto"/>
              <w:right w:val="single" w:sz="4" w:space="0" w:color="auto"/>
            </w:tcBorders>
            <w:shd w:val="clear" w:color="auto" w:fill="F2F2F2" w:themeFill="background1" w:themeFillShade="F2"/>
            <w:noWrap/>
            <w:vAlign w:val="center"/>
            <w:hideMark/>
          </w:tcPr>
          <w:p w14:paraId="1D31FA43" w14:textId="77777777" w:rsidR="00CA3CA3" w:rsidRPr="001128E3" w:rsidRDefault="00CA3CA3" w:rsidP="00CA3CA3">
            <w:pPr>
              <w:spacing w:after="0" w:line="360" w:lineRule="auto"/>
              <w:jc w:val="center"/>
              <w:rPr>
                <w:rFonts w:ascii="Times New Roman" w:eastAsia="Times New Roman" w:hAnsi="Times New Roman" w:cs="Times New Roman"/>
                <w:sz w:val="20"/>
                <w:szCs w:val="20"/>
                <w:lang w:eastAsia="pt-BR"/>
              </w:rPr>
            </w:pPr>
          </w:p>
        </w:tc>
        <w:tc>
          <w:tcPr>
            <w:tcW w:w="4320" w:type="dxa"/>
            <w:tcBorders>
              <w:top w:val="nil"/>
              <w:left w:val="nil"/>
              <w:bottom w:val="single" w:sz="4" w:space="0" w:color="auto"/>
              <w:right w:val="single" w:sz="4" w:space="0" w:color="auto"/>
            </w:tcBorders>
            <w:shd w:val="clear" w:color="auto" w:fill="F2F2F2" w:themeFill="background1" w:themeFillShade="F2"/>
            <w:vAlign w:val="center"/>
            <w:hideMark/>
          </w:tcPr>
          <w:p w14:paraId="215A9FB4" w14:textId="16B94D9C" w:rsidR="00CA3CA3" w:rsidRPr="001128E3" w:rsidRDefault="00CA3CA3" w:rsidP="00CA3CA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 </w:t>
            </w:r>
          </w:p>
        </w:tc>
      </w:tr>
      <w:tr w:rsidR="00CA3CA3" w:rsidRPr="00611B4D" w14:paraId="133AAC40" w14:textId="77777777" w:rsidTr="00171D52">
        <w:trPr>
          <w:trHeight w:val="510"/>
        </w:trPr>
        <w:tc>
          <w:tcPr>
            <w:tcW w:w="763" w:type="dxa"/>
            <w:vMerge/>
            <w:tcBorders>
              <w:top w:val="nil"/>
              <w:left w:val="single" w:sz="4" w:space="0" w:color="auto"/>
              <w:bottom w:val="single" w:sz="4" w:space="0" w:color="000000"/>
              <w:right w:val="single" w:sz="4" w:space="0" w:color="auto"/>
            </w:tcBorders>
            <w:vAlign w:val="center"/>
            <w:hideMark/>
          </w:tcPr>
          <w:p w14:paraId="165B75CC" w14:textId="77777777" w:rsidR="00CA3CA3" w:rsidRPr="001128E3" w:rsidRDefault="00CA3CA3" w:rsidP="00CA3CA3">
            <w:pPr>
              <w:spacing w:after="0" w:line="360" w:lineRule="auto"/>
              <w:rPr>
                <w:rFonts w:ascii="Times New Roman" w:eastAsia="Times New Roman" w:hAnsi="Times New Roman" w:cs="Times New Roman"/>
                <w:sz w:val="20"/>
                <w:szCs w:val="20"/>
                <w:lang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4DC2BDAB" w14:textId="77777777" w:rsidR="00CA3CA3" w:rsidRPr="001128E3" w:rsidRDefault="00CA3CA3" w:rsidP="00CA3CA3">
            <w:pPr>
              <w:spacing w:after="0" w:line="360" w:lineRule="auto"/>
              <w:rPr>
                <w:rFonts w:ascii="Times New Roman" w:eastAsia="Times New Roman" w:hAnsi="Times New Roman" w:cs="Times New Roman"/>
                <w:sz w:val="20"/>
                <w:szCs w:val="20"/>
                <w:lang w:eastAsia="pt-BR"/>
              </w:rPr>
            </w:pPr>
          </w:p>
        </w:tc>
        <w:tc>
          <w:tcPr>
            <w:tcW w:w="590" w:type="dxa"/>
            <w:gridSpan w:val="2"/>
            <w:tcBorders>
              <w:top w:val="nil"/>
              <w:left w:val="nil"/>
              <w:bottom w:val="single" w:sz="4" w:space="0" w:color="auto"/>
              <w:right w:val="single" w:sz="4" w:space="0" w:color="auto"/>
            </w:tcBorders>
            <w:shd w:val="clear" w:color="auto" w:fill="auto"/>
            <w:noWrap/>
            <w:vAlign w:val="center"/>
            <w:hideMark/>
          </w:tcPr>
          <w:p w14:paraId="42F3298E" w14:textId="77777777" w:rsidR="00CA3CA3" w:rsidRPr="001128E3" w:rsidRDefault="00CA3CA3" w:rsidP="00CA3CA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10.03</w:t>
            </w:r>
          </w:p>
        </w:tc>
        <w:tc>
          <w:tcPr>
            <w:tcW w:w="1869" w:type="dxa"/>
            <w:tcBorders>
              <w:top w:val="nil"/>
              <w:left w:val="nil"/>
              <w:bottom w:val="single" w:sz="4" w:space="0" w:color="auto"/>
              <w:right w:val="single" w:sz="4" w:space="0" w:color="auto"/>
            </w:tcBorders>
            <w:shd w:val="clear" w:color="auto" w:fill="F2F2F2" w:themeFill="background1" w:themeFillShade="F2"/>
            <w:noWrap/>
            <w:vAlign w:val="center"/>
            <w:hideMark/>
          </w:tcPr>
          <w:p w14:paraId="058DFDAA" w14:textId="77777777" w:rsidR="00CA3CA3" w:rsidRPr="001128E3" w:rsidRDefault="00CA3CA3" w:rsidP="00CA3CA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Yes</w:t>
            </w:r>
          </w:p>
        </w:tc>
        <w:tc>
          <w:tcPr>
            <w:tcW w:w="4320" w:type="dxa"/>
            <w:tcBorders>
              <w:top w:val="nil"/>
              <w:left w:val="nil"/>
              <w:bottom w:val="single" w:sz="4" w:space="0" w:color="auto"/>
              <w:right w:val="single" w:sz="4" w:space="0" w:color="auto"/>
            </w:tcBorders>
            <w:shd w:val="clear" w:color="auto" w:fill="F2F2F2" w:themeFill="background1" w:themeFillShade="F2"/>
            <w:vAlign w:val="center"/>
            <w:hideMark/>
          </w:tcPr>
          <w:p w14:paraId="33490467" w14:textId="6E28322F" w:rsidR="00CA3CA3" w:rsidRPr="001128E3" w:rsidRDefault="00CA3CA3" w:rsidP="00CA3CA3">
            <w:pPr>
              <w:spacing w:after="0" w:line="360" w:lineRule="auto"/>
              <w:rPr>
                <w:rFonts w:ascii="Times New Roman" w:eastAsia="Times New Roman" w:hAnsi="Times New Roman" w:cs="Times New Roman"/>
                <w:sz w:val="20"/>
                <w:szCs w:val="20"/>
                <w:lang w:val="en-US" w:eastAsia="pt-BR"/>
              </w:rPr>
            </w:pPr>
            <w:r w:rsidRPr="001128E3">
              <w:rPr>
                <w:rFonts w:ascii="Times New Roman" w:eastAsia="Times New Roman" w:hAnsi="Times New Roman" w:cs="Times New Roman"/>
                <w:sz w:val="20"/>
                <w:szCs w:val="20"/>
                <w:lang w:val="en-US" w:eastAsia="pt-BR"/>
              </w:rPr>
              <w:t>Only need waybill issued by any vet without restriction</w:t>
            </w:r>
            <w:r>
              <w:rPr>
                <w:rFonts w:ascii="Times New Roman" w:eastAsia="Times New Roman" w:hAnsi="Times New Roman" w:cs="Times New Roman"/>
                <w:sz w:val="20"/>
                <w:szCs w:val="20"/>
                <w:lang w:val="en-US" w:eastAsia="pt-BR"/>
              </w:rPr>
              <w:t xml:space="preserve"> (Normative Instruction IBAMA 07/2015)</w:t>
            </w:r>
          </w:p>
        </w:tc>
      </w:tr>
      <w:tr w:rsidR="00CA3CA3" w:rsidRPr="00611B4D" w14:paraId="11AB38EE" w14:textId="77777777" w:rsidTr="00171D52">
        <w:trPr>
          <w:trHeight w:val="255"/>
        </w:trPr>
        <w:tc>
          <w:tcPr>
            <w:tcW w:w="763" w:type="dxa"/>
            <w:vMerge/>
            <w:tcBorders>
              <w:top w:val="nil"/>
              <w:left w:val="single" w:sz="4" w:space="0" w:color="auto"/>
              <w:bottom w:val="single" w:sz="4" w:space="0" w:color="000000"/>
              <w:right w:val="single" w:sz="4" w:space="0" w:color="auto"/>
            </w:tcBorders>
            <w:vAlign w:val="center"/>
            <w:hideMark/>
          </w:tcPr>
          <w:p w14:paraId="4CEEDC01" w14:textId="77777777" w:rsidR="00CA3CA3" w:rsidRPr="001128E3" w:rsidRDefault="00CA3CA3" w:rsidP="00CA3CA3">
            <w:pPr>
              <w:spacing w:after="0" w:line="360" w:lineRule="auto"/>
              <w:rPr>
                <w:rFonts w:ascii="Times New Roman" w:eastAsia="Times New Roman" w:hAnsi="Times New Roman" w:cs="Times New Roman"/>
                <w:sz w:val="20"/>
                <w:szCs w:val="20"/>
                <w:lang w:val="en-US" w:eastAsia="pt-BR"/>
              </w:rPr>
            </w:pPr>
          </w:p>
        </w:tc>
        <w:tc>
          <w:tcPr>
            <w:tcW w:w="1329" w:type="dxa"/>
            <w:vMerge/>
            <w:tcBorders>
              <w:top w:val="nil"/>
              <w:left w:val="single" w:sz="4" w:space="0" w:color="auto"/>
              <w:bottom w:val="single" w:sz="4" w:space="0" w:color="000000"/>
              <w:right w:val="single" w:sz="4" w:space="0" w:color="auto"/>
            </w:tcBorders>
            <w:vAlign w:val="center"/>
            <w:hideMark/>
          </w:tcPr>
          <w:p w14:paraId="027AFA85" w14:textId="77777777" w:rsidR="00CA3CA3" w:rsidRPr="001128E3" w:rsidRDefault="00CA3CA3" w:rsidP="00CA3CA3">
            <w:pPr>
              <w:spacing w:after="0" w:line="360" w:lineRule="auto"/>
              <w:rPr>
                <w:rFonts w:ascii="Times New Roman" w:eastAsia="Times New Roman" w:hAnsi="Times New Roman" w:cs="Times New Roman"/>
                <w:sz w:val="20"/>
                <w:szCs w:val="20"/>
                <w:lang w:val="en-US" w:eastAsia="pt-BR"/>
              </w:rPr>
            </w:pPr>
          </w:p>
        </w:tc>
        <w:tc>
          <w:tcPr>
            <w:tcW w:w="590" w:type="dxa"/>
            <w:gridSpan w:val="2"/>
            <w:tcBorders>
              <w:top w:val="nil"/>
              <w:left w:val="nil"/>
              <w:bottom w:val="single" w:sz="4" w:space="0" w:color="auto"/>
              <w:right w:val="single" w:sz="4" w:space="0" w:color="auto"/>
            </w:tcBorders>
            <w:shd w:val="clear" w:color="auto" w:fill="auto"/>
            <w:noWrap/>
            <w:vAlign w:val="center"/>
            <w:hideMark/>
          </w:tcPr>
          <w:p w14:paraId="42E95FDD" w14:textId="77777777" w:rsidR="00CA3CA3" w:rsidRPr="001128E3" w:rsidRDefault="00CA3CA3" w:rsidP="00CA3CA3">
            <w:pPr>
              <w:spacing w:after="0" w:line="360" w:lineRule="auto"/>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10.04</w:t>
            </w:r>
          </w:p>
        </w:tc>
        <w:tc>
          <w:tcPr>
            <w:tcW w:w="1869" w:type="dxa"/>
            <w:tcBorders>
              <w:top w:val="nil"/>
              <w:left w:val="nil"/>
              <w:bottom w:val="single" w:sz="4" w:space="0" w:color="auto"/>
              <w:right w:val="single" w:sz="4" w:space="0" w:color="auto"/>
            </w:tcBorders>
            <w:shd w:val="clear" w:color="auto" w:fill="F2F2F2" w:themeFill="background1" w:themeFillShade="F2"/>
            <w:noWrap/>
            <w:vAlign w:val="center"/>
            <w:hideMark/>
          </w:tcPr>
          <w:p w14:paraId="0E0F66D3" w14:textId="77777777" w:rsidR="00CA3CA3" w:rsidRPr="001128E3" w:rsidRDefault="00CA3CA3" w:rsidP="00CA3CA3">
            <w:pPr>
              <w:spacing w:after="0" w:line="360" w:lineRule="auto"/>
              <w:jc w:val="center"/>
              <w:rPr>
                <w:rFonts w:ascii="Times New Roman" w:eastAsia="Times New Roman" w:hAnsi="Times New Roman" w:cs="Times New Roman"/>
                <w:sz w:val="20"/>
                <w:szCs w:val="20"/>
                <w:lang w:eastAsia="pt-BR"/>
              </w:rPr>
            </w:pPr>
            <w:r w:rsidRPr="001128E3">
              <w:rPr>
                <w:rFonts w:ascii="Times New Roman" w:eastAsia="Times New Roman" w:hAnsi="Times New Roman" w:cs="Times New Roman"/>
                <w:sz w:val="20"/>
                <w:szCs w:val="20"/>
                <w:lang w:eastAsia="pt-BR"/>
              </w:rPr>
              <w:t>No</w:t>
            </w:r>
          </w:p>
        </w:tc>
        <w:tc>
          <w:tcPr>
            <w:tcW w:w="4320" w:type="dxa"/>
            <w:tcBorders>
              <w:top w:val="nil"/>
              <w:left w:val="nil"/>
              <w:bottom w:val="single" w:sz="4" w:space="0" w:color="auto"/>
              <w:right w:val="single" w:sz="4" w:space="0" w:color="auto"/>
            </w:tcBorders>
            <w:shd w:val="clear" w:color="auto" w:fill="F2F2F2" w:themeFill="background1" w:themeFillShade="F2"/>
            <w:vAlign w:val="center"/>
            <w:hideMark/>
          </w:tcPr>
          <w:p w14:paraId="7FE86658" w14:textId="5C00ECEA" w:rsidR="00CA3CA3" w:rsidRPr="00CA3CA3" w:rsidRDefault="00293A9A" w:rsidP="00CA3CA3">
            <w:pPr>
              <w:spacing w:after="0" w:line="360" w:lineRule="auto"/>
              <w:rPr>
                <w:rFonts w:ascii="Times New Roman" w:eastAsia="Times New Roman" w:hAnsi="Times New Roman" w:cs="Times New Roman"/>
                <w:sz w:val="20"/>
                <w:szCs w:val="20"/>
                <w:lang w:val="en-GB" w:eastAsia="pt-BR"/>
              </w:rPr>
            </w:pPr>
            <w:r>
              <w:rPr>
                <w:rFonts w:ascii="Times New Roman" w:eastAsia="Times New Roman" w:hAnsi="Times New Roman" w:cs="Times New Roman"/>
                <w:sz w:val="20"/>
                <w:szCs w:val="20"/>
                <w:lang w:val="en-GB" w:eastAsia="pt-BR"/>
              </w:rPr>
              <w:t>Import and sale not allowed by Ordinance IBAMA 93/1998</w:t>
            </w:r>
          </w:p>
        </w:tc>
      </w:tr>
    </w:tbl>
    <w:p w14:paraId="70B3B8C8" w14:textId="77777777" w:rsidR="00EA1E6E" w:rsidRDefault="00EA1E6E" w:rsidP="001128E3">
      <w:pPr>
        <w:spacing w:after="0" w:line="360" w:lineRule="auto"/>
        <w:rPr>
          <w:rFonts w:ascii="Times New Roman" w:hAnsi="Times New Roman" w:cs="Times New Roman"/>
          <w:b/>
          <w:bCs/>
          <w:sz w:val="20"/>
          <w:szCs w:val="20"/>
          <w:lang w:val="en-US"/>
        </w:rPr>
      </w:pPr>
    </w:p>
    <w:p w14:paraId="57897A84" w14:textId="77777777" w:rsidR="008D2760" w:rsidRPr="006C2829" w:rsidRDefault="008D2760" w:rsidP="006C2829">
      <w:pPr>
        <w:spacing w:after="0" w:line="480" w:lineRule="auto"/>
        <w:rPr>
          <w:rFonts w:ascii="Times New Roman" w:hAnsi="Times New Roman" w:cs="Times New Roman"/>
          <w:b/>
          <w:bCs/>
          <w:sz w:val="24"/>
          <w:szCs w:val="24"/>
          <w:lang w:val="en-US"/>
        </w:rPr>
      </w:pPr>
      <w:r w:rsidRPr="006C2829">
        <w:rPr>
          <w:rStyle w:val="hpsalt-edited"/>
          <w:rFonts w:ascii="Times New Roman" w:hAnsi="Times New Roman" w:cs="Times New Roman"/>
          <w:b/>
          <w:bCs/>
          <w:sz w:val="24"/>
          <w:szCs w:val="24"/>
          <w:lang w:val="en-US"/>
        </w:rPr>
        <w:t xml:space="preserve">Bibliographic References </w:t>
      </w:r>
    </w:p>
    <w:p w14:paraId="502DF909" w14:textId="1B48CA50" w:rsidR="009E41DF" w:rsidRPr="006C2829" w:rsidRDefault="00243AB2" w:rsidP="006C2829">
      <w:pPr>
        <w:spacing w:after="0" w:line="480" w:lineRule="auto"/>
        <w:ind w:left="709" w:hanging="709"/>
        <w:rPr>
          <w:rFonts w:ascii="Times New Roman" w:hAnsi="Times New Roman" w:cs="Times New Roman"/>
          <w:sz w:val="24"/>
          <w:szCs w:val="24"/>
          <w:lang w:val="en-US"/>
        </w:rPr>
      </w:pPr>
      <w:r w:rsidRPr="006C2829">
        <w:rPr>
          <w:rFonts w:ascii="Times New Roman" w:hAnsi="Times New Roman" w:cs="Times New Roman"/>
          <w:sz w:val="24"/>
          <w:szCs w:val="24"/>
          <w:lang w:val="en-US"/>
        </w:rPr>
        <w:t>Agren</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G</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Zhou</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Q</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Zhong</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W</w:t>
      </w:r>
      <w:r w:rsidR="005E4922">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1989</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w:t>
      </w:r>
      <w:r w:rsidR="002F1187" w:rsidRPr="006C2829">
        <w:rPr>
          <w:rFonts w:ascii="Times New Roman" w:hAnsi="Times New Roman" w:cs="Times New Roman"/>
          <w:sz w:val="24"/>
          <w:szCs w:val="24"/>
          <w:lang w:val="en-US"/>
        </w:rPr>
        <w:t xml:space="preserve">Ecology and social behaviour of the Mongolian gerbil, </w:t>
      </w:r>
      <w:r w:rsidR="002F1187" w:rsidRPr="006C2829">
        <w:rPr>
          <w:rFonts w:ascii="Times New Roman" w:hAnsi="Times New Roman" w:cs="Times New Roman"/>
          <w:i/>
          <w:sz w:val="24"/>
          <w:szCs w:val="24"/>
          <w:lang w:val="en-US"/>
        </w:rPr>
        <w:t>Meriones unguicalatus</w:t>
      </w:r>
      <w:r w:rsidR="002F1187" w:rsidRPr="006C2829">
        <w:rPr>
          <w:rFonts w:ascii="Times New Roman" w:hAnsi="Times New Roman" w:cs="Times New Roman"/>
          <w:sz w:val="24"/>
          <w:szCs w:val="24"/>
          <w:lang w:val="en-US"/>
        </w:rPr>
        <w:t xml:space="preserve"> at Xilinhot, </w:t>
      </w:r>
      <w:proofErr w:type="gramStart"/>
      <w:r w:rsidR="002F1187" w:rsidRPr="006C2829">
        <w:rPr>
          <w:rFonts w:ascii="Times New Roman" w:hAnsi="Times New Roman" w:cs="Times New Roman"/>
          <w:sz w:val="24"/>
          <w:szCs w:val="24"/>
          <w:lang w:val="en-US"/>
        </w:rPr>
        <w:t>inner</w:t>
      </w:r>
      <w:proofErr w:type="gramEnd"/>
      <w:r w:rsidR="002F1187" w:rsidRPr="006C2829">
        <w:rPr>
          <w:rFonts w:ascii="Times New Roman" w:hAnsi="Times New Roman" w:cs="Times New Roman"/>
          <w:sz w:val="24"/>
          <w:szCs w:val="24"/>
          <w:lang w:val="en-US"/>
        </w:rPr>
        <w:t xml:space="preserve"> Mongolia, China. Anim</w:t>
      </w:r>
      <w:r w:rsidR="0013740D">
        <w:rPr>
          <w:rFonts w:ascii="Times New Roman" w:hAnsi="Times New Roman" w:cs="Times New Roman"/>
          <w:sz w:val="24"/>
          <w:szCs w:val="24"/>
          <w:lang w:val="en-US"/>
        </w:rPr>
        <w:t>.</w:t>
      </w:r>
      <w:r w:rsidR="002F1187" w:rsidRPr="006C2829">
        <w:rPr>
          <w:rFonts w:ascii="Times New Roman" w:hAnsi="Times New Roman" w:cs="Times New Roman"/>
          <w:sz w:val="24"/>
          <w:szCs w:val="24"/>
          <w:lang w:val="en-US"/>
        </w:rPr>
        <w:t xml:space="preserve"> Behav</w:t>
      </w:r>
      <w:r w:rsidR="0013740D">
        <w:rPr>
          <w:rFonts w:ascii="Times New Roman" w:hAnsi="Times New Roman" w:cs="Times New Roman"/>
          <w:sz w:val="24"/>
          <w:szCs w:val="24"/>
          <w:lang w:val="en-US"/>
        </w:rPr>
        <w:t>.</w:t>
      </w:r>
      <w:r w:rsidR="002F1187" w:rsidRPr="006C2829">
        <w:rPr>
          <w:rFonts w:ascii="Times New Roman" w:hAnsi="Times New Roman" w:cs="Times New Roman"/>
          <w:sz w:val="24"/>
          <w:szCs w:val="24"/>
          <w:lang w:val="en-US"/>
        </w:rPr>
        <w:t xml:space="preserve"> </w:t>
      </w:r>
      <w:proofErr w:type="gramStart"/>
      <w:r w:rsidR="002F1187" w:rsidRPr="006C2829">
        <w:rPr>
          <w:rFonts w:ascii="Times New Roman" w:hAnsi="Times New Roman" w:cs="Times New Roman"/>
          <w:sz w:val="24"/>
          <w:szCs w:val="24"/>
          <w:lang w:val="en-US"/>
        </w:rPr>
        <w:t>37</w:t>
      </w:r>
      <w:proofErr w:type="gramEnd"/>
      <w:r w:rsidR="0013740D">
        <w:rPr>
          <w:rFonts w:ascii="Times New Roman" w:hAnsi="Times New Roman" w:cs="Times New Roman"/>
          <w:sz w:val="24"/>
          <w:szCs w:val="24"/>
          <w:lang w:val="en-US"/>
        </w:rPr>
        <w:t xml:space="preserve">, </w:t>
      </w:r>
      <w:r w:rsidR="002F1187" w:rsidRPr="006C2829">
        <w:rPr>
          <w:rFonts w:ascii="Times New Roman" w:hAnsi="Times New Roman" w:cs="Times New Roman"/>
          <w:sz w:val="24"/>
          <w:szCs w:val="24"/>
          <w:lang w:val="en-US"/>
        </w:rPr>
        <w:t>11–27</w:t>
      </w:r>
      <w:r w:rsidR="0013740D">
        <w:rPr>
          <w:rFonts w:ascii="Times New Roman" w:hAnsi="Times New Roman" w:cs="Times New Roman"/>
          <w:sz w:val="24"/>
          <w:szCs w:val="24"/>
          <w:lang w:val="en-US"/>
        </w:rPr>
        <w:t>.</w:t>
      </w:r>
    </w:p>
    <w:p w14:paraId="0EB7BB5E" w14:textId="4CF97D18" w:rsidR="002F1187" w:rsidRPr="006C2829" w:rsidRDefault="002F1187" w:rsidP="006C2829">
      <w:pPr>
        <w:spacing w:after="0" w:line="480" w:lineRule="auto"/>
        <w:ind w:left="709" w:hanging="709"/>
        <w:rPr>
          <w:rFonts w:ascii="Times New Roman" w:hAnsi="Times New Roman" w:cs="Times New Roman"/>
          <w:sz w:val="24"/>
          <w:szCs w:val="24"/>
          <w:lang w:val="en-US"/>
        </w:rPr>
      </w:pPr>
      <w:r w:rsidRPr="006C2829">
        <w:rPr>
          <w:rFonts w:ascii="Times New Roman" w:hAnsi="Times New Roman" w:cs="Times New Roman"/>
          <w:sz w:val="24"/>
          <w:szCs w:val="24"/>
          <w:lang w:val="en-US"/>
        </w:rPr>
        <w:t>Aleksiuk</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M</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Stewart</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A</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P</w:t>
      </w:r>
      <w:r w:rsidR="005E4922">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1977</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Food intake, weight changes and activity of confined striped skunks (</w:t>
      </w:r>
      <w:r w:rsidRPr="006C2829">
        <w:rPr>
          <w:rFonts w:ascii="Times New Roman" w:hAnsi="Times New Roman" w:cs="Times New Roman"/>
          <w:i/>
          <w:sz w:val="24"/>
          <w:szCs w:val="24"/>
          <w:lang w:val="en-US"/>
        </w:rPr>
        <w:t>Mephitis mephitis</w:t>
      </w:r>
      <w:r w:rsidRPr="006C2829">
        <w:rPr>
          <w:rFonts w:ascii="Times New Roman" w:hAnsi="Times New Roman" w:cs="Times New Roman"/>
          <w:sz w:val="24"/>
          <w:szCs w:val="24"/>
          <w:lang w:val="en-US"/>
        </w:rPr>
        <w:t>) in winter. Am</w:t>
      </w:r>
      <w:r w:rsidR="0013740D">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Midl</w:t>
      </w:r>
      <w:r w:rsidR="0013740D">
        <w:rPr>
          <w:rFonts w:ascii="Times New Roman" w:hAnsi="Times New Roman" w:cs="Times New Roman"/>
          <w:sz w:val="24"/>
          <w:szCs w:val="24"/>
          <w:lang w:val="en-US"/>
        </w:rPr>
        <w:t>.</w:t>
      </w:r>
      <w:r w:rsidR="00243AB2" w:rsidRPr="006C2829">
        <w:rPr>
          <w:rFonts w:ascii="Times New Roman" w:hAnsi="Times New Roman" w:cs="Times New Roman"/>
          <w:sz w:val="24"/>
          <w:szCs w:val="24"/>
          <w:lang w:val="en-US"/>
        </w:rPr>
        <w:t xml:space="preserve"> Nat</w:t>
      </w:r>
      <w:r w:rsidR="0013740D">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98</w:t>
      </w:r>
      <w:r w:rsidR="0013740D">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331–342.</w:t>
      </w:r>
    </w:p>
    <w:p w14:paraId="399BCA9C" w14:textId="71BCF490" w:rsidR="00C93FFF" w:rsidRPr="006C2829" w:rsidRDefault="00C93FFF" w:rsidP="006C2829">
      <w:pPr>
        <w:spacing w:after="0" w:line="480" w:lineRule="auto"/>
        <w:ind w:left="709" w:hanging="709"/>
        <w:rPr>
          <w:rFonts w:ascii="Times New Roman" w:hAnsi="Times New Roman" w:cs="Times New Roman"/>
          <w:sz w:val="24"/>
          <w:szCs w:val="24"/>
          <w:lang w:val="en-US"/>
        </w:rPr>
      </w:pPr>
      <w:r w:rsidRPr="006C2829">
        <w:rPr>
          <w:rFonts w:ascii="Times New Roman" w:hAnsi="Times New Roman" w:cs="Times New Roman"/>
          <w:sz w:val="24"/>
          <w:szCs w:val="24"/>
          <w:lang w:val="en-US"/>
        </w:rPr>
        <w:t>Alvarez</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J</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A</w:t>
      </w:r>
      <w:r w:rsidR="005E4922">
        <w:rPr>
          <w:rFonts w:ascii="Times New Roman" w:hAnsi="Times New Roman" w:cs="Times New Roman"/>
          <w:sz w:val="24"/>
          <w:szCs w:val="24"/>
          <w:lang w:val="en-US"/>
        </w:rPr>
        <w:t>.</w:t>
      </w:r>
      <w:r w:rsidR="00F12413" w:rsidRPr="006C2829">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Davidson</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K</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A</w:t>
      </w:r>
      <w:r w:rsidR="005E4922">
        <w:rPr>
          <w:rFonts w:ascii="Times New Roman" w:hAnsi="Times New Roman" w:cs="Times New Roman"/>
          <w:sz w:val="24"/>
          <w:szCs w:val="24"/>
          <w:lang w:val="en-US"/>
        </w:rPr>
        <w:t>.</w:t>
      </w:r>
      <w:r w:rsidR="00F12413" w:rsidRPr="006C2829">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Foster</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A</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M</w:t>
      </w:r>
      <w:r w:rsidR="005E4922">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2014</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w:t>
      </w:r>
      <w:r w:rsidRPr="006C2829">
        <w:rPr>
          <w:rFonts w:ascii="Times New Roman" w:hAnsi="Times New Roman" w:cs="Times New Roman"/>
          <w:i/>
          <w:sz w:val="24"/>
          <w:szCs w:val="24"/>
          <w:lang w:val="en-US"/>
        </w:rPr>
        <w:t>Actinemys marmorata</w:t>
      </w:r>
      <w:r w:rsidRPr="006C2829">
        <w:rPr>
          <w:rFonts w:ascii="Times New Roman" w:hAnsi="Times New Roman" w:cs="Times New Roman"/>
          <w:sz w:val="24"/>
          <w:szCs w:val="24"/>
          <w:lang w:val="en-US"/>
        </w:rPr>
        <w:t xml:space="preserve"> (Western Pond Turtle) Nest Predation Association. Herpetol</w:t>
      </w:r>
      <w:r w:rsidR="0013740D">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Rev</w:t>
      </w:r>
      <w:r w:rsidR="0013740D">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45(2)</w:t>
      </w:r>
      <w:r w:rsidR="0013740D">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307-308</w:t>
      </w:r>
      <w:r w:rsidR="0078205D" w:rsidRPr="006C2829">
        <w:rPr>
          <w:rFonts w:ascii="Times New Roman" w:hAnsi="Times New Roman" w:cs="Times New Roman"/>
          <w:sz w:val="24"/>
          <w:szCs w:val="24"/>
          <w:lang w:val="en-US"/>
        </w:rPr>
        <w:t>.</w:t>
      </w:r>
    </w:p>
    <w:p w14:paraId="28B884C3" w14:textId="15A6D061" w:rsidR="00102650" w:rsidRPr="006C2829" w:rsidRDefault="001C2D08" w:rsidP="006C2829">
      <w:pPr>
        <w:spacing w:after="0" w:line="480" w:lineRule="auto"/>
        <w:ind w:left="709" w:hanging="709"/>
        <w:rPr>
          <w:rFonts w:ascii="Times New Roman" w:eastAsia="Times New Roman" w:hAnsi="Times New Roman" w:cs="Times New Roman"/>
          <w:sz w:val="24"/>
          <w:szCs w:val="24"/>
          <w:lang w:val="en-US" w:eastAsia="pt-BR"/>
        </w:rPr>
      </w:pPr>
      <w:r w:rsidRPr="005E4922">
        <w:rPr>
          <w:rFonts w:ascii="Times New Roman" w:eastAsia="Times New Roman" w:hAnsi="Times New Roman" w:cs="Times New Roman"/>
          <w:sz w:val="24"/>
          <w:szCs w:val="24"/>
          <w:lang w:val="en-US" w:eastAsia="pt-BR"/>
        </w:rPr>
        <w:t>Amori</w:t>
      </w:r>
      <w:r w:rsidR="005E4922" w:rsidRPr="005E4922">
        <w:rPr>
          <w:rFonts w:ascii="Times New Roman" w:eastAsia="Times New Roman" w:hAnsi="Times New Roman" w:cs="Times New Roman"/>
          <w:sz w:val="24"/>
          <w:szCs w:val="24"/>
          <w:lang w:val="en-US" w:eastAsia="pt-BR"/>
        </w:rPr>
        <w:t>,</w:t>
      </w:r>
      <w:r w:rsidRPr="005E4922">
        <w:rPr>
          <w:rFonts w:ascii="Times New Roman" w:eastAsia="Times New Roman" w:hAnsi="Times New Roman" w:cs="Times New Roman"/>
          <w:sz w:val="24"/>
          <w:szCs w:val="24"/>
          <w:lang w:val="en-US" w:eastAsia="pt-BR"/>
        </w:rPr>
        <w:t xml:space="preserve"> G</w:t>
      </w:r>
      <w:r w:rsidR="005E4922" w:rsidRPr="005E4922">
        <w:rPr>
          <w:rFonts w:ascii="Times New Roman" w:eastAsia="Times New Roman" w:hAnsi="Times New Roman" w:cs="Times New Roman"/>
          <w:sz w:val="24"/>
          <w:szCs w:val="24"/>
          <w:lang w:val="en-US" w:eastAsia="pt-BR"/>
        </w:rPr>
        <w:t>.</w:t>
      </w:r>
      <w:r w:rsidRPr="005E4922">
        <w:rPr>
          <w:rFonts w:ascii="Times New Roman" w:eastAsia="Times New Roman" w:hAnsi="Times New Roman" w:cs="Times New Roman"/>
          <w:sz w:val="24"/>
          <w:szCs w:val="24"/>
          <w:lang w:val="en-US" w:eastAsia="pt-BR"/>
        </w:rPr>
        <w:t>, Hutterer</w:t>
      </w:r>
      <w:r w:rsidR="005E4922" w:rsidRPr="005E4922">
        <w:rPr>
          <w:rFonts w:ascii="Times New Roman" w:eastAsia="Times New Roman" w:hAnsi="Times New Roman" w:cs="Times New Roman"/>
          <w:sz w:val="24"/>
          <w:szCs w:val="24"/>
          <w:lang w:val="en-US" w:eastAsia="pt-BR"/>
        </w:rPr>
        <w:t>,</w:t>
      </w:r>
      <w:r w:rsidRPr="005E4922">
        <w:rPr>
          <w:rFonts w:ascii="Times New Roman" w:eastAsia="Times New Roman" w:hAnsi="Times New Roman" w:cs="Times New Roman"/>
          <w:sz w:val="24"/>
          <w:szCs w:val="24"/>
          <w:lang w:val="en-US" w:eastAsia="pt-BR"/>
        </w:rPr>
        <w:t xml:space="preserve"> R</w:t>
      </w:r>
      <w:r w:rsidR="005E4922" w:rsidRPr="005E4922">
        <w:rPr>
          <w:rFonts w:ascii="Times New Roman" w:eastAsia="Times New Roman" w:hAnsi="Times New Roman" w:cs="Times New Roman"/>
          <w:sz w:val="24"/>
          <w:szCs w:val="24"/>
          <w:lang w:val="en-US" w:eastAsia="pt-BR"/>
        </w:rPr>
        <w:t>.</w:t>
      </w:r>
      <w:r w:rsidRPr="005E4922">
        <w:rPr>
          <w:rFonts w:ascii="Times New Roman" w:eastAsia="Times New Roman" w:hAnsi="Times New Roman" w:cs="Times New Roman"/>
          <w:sz w:val="24"/>
          <w:szCs w:val="24"/>
          <w:lang w:val="en-US" w:eastAsia="pt-BR"/>
        </w:rPr>
        <w:t>, Kryštufek</w:t>
      </w:r>
      <w:r w:rsidR="005E4922" w:rsidRPr="005E4922">
        <w:rPr>
          <w:rFonts w:ascii="Times New Roman" w:eastAsia="Times New Roman" w:hAnsi="Times New Roman" w:cs="Times New Roman"/>
          <w:sz w:val="24"/>
          <w:szCs w:val="24"/>
          <w:lang w:val="en-US" w:eastAsia="pt-BR"/>
        </w:rPr>
        <w:t>,</w:t>
      </w:r>
      <w:r w:rsidRPr="005E4922">
        <w:rPr>
          <w:rFonts w:ascii="Times New Roman" w:eastAsia="Times New Roman" w:hAnsi="Times New Roman" w:cs="Times New Roman"/>
          <w:sz w:val="24"/>
          <w:szCs w:val="24"/>
          <w:lang w:val="en-US" w:eastAsia="pt-BR"/>
        </w:rPr>
        <w:t xml:space="preserve"> B</w:t>
      </w:r>
      <w:r w:rsidR="005E4922" w:rsidRPr="005E4922">
        <w:rPr>
          <w:rFonts w:ascii="Times New Roman" w:eastAsia="Times New Roman" w:hAnsi="Times New Roman" w:cs="Times New Roman"/>
          <w:sz w:val="24"/>
          <w:szCs w:val="24"/>
          <w:lang w:val="en-US" w:eastAsia="pt-BR"/>
        </w:rPr>
        <w:t>.</w:t>
      </w:r>
      <w:r w:rsidRPr="005E4922">
        <w:rPr>
          <w:rFonts w:ascii="Times New Roman" w:eastAsia="Times New Roman" w:hAnsi="Times New Roman" w:cs="Times New Roman"/>
          <w:sz w:val="24"/>
          <w:szCs w:val="24"/>
          <w:lang w:val="en-US" w:eastAsia="pt-BR"/>
        </w:rPr>
        <w:t>, Yigit</w:t>
      </w:r>
      <w:r w:rsidR="005E4922" w:rsidRPr="005E4922">
        <w:rPr>
          <w:rFonts w:ascii="Times New Roman" w:eastAsia="Times New Roman" w:hAnsi="Times New Roman" w:cs="Times New Roman"/>
          <w:sz w:val="24"/>
          <w:szCs w:val="24"/>
          <w:lang w:val="en-US" w:eastAsia="pt-BR"/>
        </w:rPr>
        <w:t>,</w:t>
      </w:r>
      <w:r w:rsidRPr="005E4922">
        <w:rPr>
          <w:rFonts w:ascii="Times New Roman" w:eastAsia="Times New Roman" w:hAnsi="Times New Roman" w:cs="Times New Roman"/>
          <w:sz w:val="24"/>
          <w:szCs w:val="24"/>
          <w:lang w:val="en-US" w:eastAsia="pt-BR"/>
        </w:rPr>
        <w:t xml:space="preserve"> N</w:t>
      </w:r>
      <w:r w:rsidR="005E4922" w:rsidRPr="005E4922">
        <w:rPr>
          <w:rFonts w:ascii="Times New Roman" w:eastAsia="Times New Roman" w:hAnsi="Times New Roman" w:cs="Times New Roman"/>
          <w:sz w:val="24"/>
          <w:szCs w:val="24"/>
          <w:lang w:val="en-US" w:eastAsia="pt-BR"/>
        </w:rPr>
        <w:t>.</w:t>
      </w:r>
      <w:r w:rsidRPr="005E4922">
        <w:rPr>
          <w:rFonts w:ascii="Times New Roman" w:eastAsia="Times New Roman" w:hAnsi="Times New Roman" w:cs="Times New Roman"/>
          <w:sz w:val="24"/>
          <w:szCs w:val="24"/>
          <w:lang w:val="en-US" w:eastAsia="pt-BR"/>
        </w:rPr>
        <w:t>, Mitsain</w:t>
      </w:r>
      <w:r w:rsidR="005E4922" w:rsidRPr="005E4922">
        <w:rPr>
          <w:rFonts w:ascii="Times New Roman" w:eastAsia="Times New Roman" w:hAnsi="Times New Roman" w:cs="Times New Roman"/>
          <w:sz w:val="24"/>
          <w:szCs w:val="24"/>
          <w:lang w:val="en-US" w:eastAsia="pt-BR"/>
        </w:rPr>
        <w:t>,</w:t>
      </w:r>
      <w:r w:rsidRPr="005E4922">
        <w:rPr>
          <w:rFonts w:ascii="Times New Roman" w:eastAsia="Times New Roman" w:hAnsi="Times New Roman" w:cs="Times New Roman"/>
          <w:sz w:val="24"/>
          <w:szCs w:val="24"/>
          <w:lang w:val="en-US" w:eastAsia="pt-BR"/>
        </w:rPr>
        <w:t xml:space="preserve"> G</w:t>
      </w:r>
      <w:r w:rsidR="005E4922" w:rsidRPr="005E4922">
        <w:rPr>
          <w:rFonts w:ascii="Times New Roman" w:eastAsia="Times New Roman" w:hAnsi="Times New Roman" w:cs="Times New Roman"/>
          <w:sz w:val="24"/>
          <w:szCs w:val="24"/>
          <w:lang w:val="en-US" w:eastAsia="pt-BR"/>
        </w:rPr>
        <w:t>.</w:t>
      </w:r>
      <w:r w:rsidR="00243AB2" w:rsidRPr="005E4922">
        <w:rPr>
          <w:rFonts w:ascii="Times New Roman" w:eastAsia="Times New Roman" w:hAnsi="Times New Roman" w:cs="Times New Roman"/>
          <w:sz w:val="24"/>
          <w:szCs w:val="24"/>
          <w:lang w:val="en-US" w:eastAsia="pt-BR"/>
        </w:rPr>
        <w:t>, Palomo</w:t>
      </w:r>
      <w:r w:rsidR="005E4922" w:rsidRPr="005E4922">
        <w:rPr>
          <w:rFonts w:ascii="Times New Roman" w:eastAsia="Times New Roman" w:hAnsi="Times New Roman" w:cs="Times New Roman"/>
          <w:sz w:val="24"/>
          <w:szCs w:val="24"/>
          <w:lang w:val="en-US" w:eastAsia="pt-BR"/>
        </w:rPr>
        <w:t>,</w:t>
      </w:r>
      <w:r w:rsidR="00243AB2" w:rsidRPr="005E4922">
        <w:rPr>
          <w:rFonts w:ascii="Times New Roman" w:eastAsia="Times New Roman" w:hAnsi="Times New Roman" w:cs="Times New Roman"/>
          <w:sz w:val="24"/>
          <w:szCs w:val="24"/>
          <w:lang w:val="en-US" w:eastAsia="pt-BR"/>
        </w:rPr>
        <w:t xml:space="preserve"> </w:t>
      </w:r>
      <w:r w:rsidRPr="005E4922">
        <w:rPr>
          <w:rFonts w:ascii="Times New Roman" w:eastAsia="Times New Roman" w:hAnsi="Times New Roman" w:cs="Times New Roman"/>
          <w:sz w:val="24"/>
          <w:szCs w:val="24"/>
          <w:lang w:val="en-US" w:eastAsia="pt-BR"/>
        </w:rPr>
        <w:t>L</w:t>
      </w:r>
      <w:r w:rsidR="005E4922" w:rsidRPr="005E4922">
        <w:rPr>
          <w:rFonts w:ascii="Times New Roman" w:eastAsia="Times New Roman" w:hAnsi="Times New Roman" w:cs="Times New Roman"/>
          <w:sz w:val="24"/>
          <w:szCs w:val="24"/>
          <w:lang w:val="en-US" w:eastAsia="pt-BR"/>
        </w:rPr>
        <w:t>.</w:t>
      </w:r>
      <w:r w:rsidRPr="005E4922">
        <w:rPr>
          <w:rFonts w:ascii="Times New Roman" w:eastAsia="Times New Roman" w:hAnsi="Times New Roman" w:cs="Times New Roman"/>
          <w:sz w:val="24"/>
          <w:szCs w:val="24"/>
          <w:lang w:val="en-US" w:eastAsia="pt-BR"/>
        </w:rPr>
        <w:t>J</w:t>
      </w:r>
      <w:r w:rsidR="005E4922" w:rsidRPr="005E4922">
        <w:rPr>
          <w:rFonts w:ascii="Times New Roman" w:eastAsia="Times New Roman" w:hAnsi="Times New Roman" w:cs="Times New Roman"/>
          <w:sz w:val="24"/>
          <w:szCs w:val="24"/>
          <w:lang w:val="en-US" w:eastAsia="pt-BR"/>
        </w:rPr>
        <w:t>.</w:t>
      </w:r>
      <w:r w:rsidR="005E4922">
        <w:rPr>
          <w:rFonts w:ascii="Times New Roman" w:eastAsia="Times New Roman" w:hAnsi="Times New Roman" w:cs="Times New Roman"/>
          <w:sz w:val="24"/>
          <w:szCs w:val="24"/>
          <w:lang w:val="en-US" w:eastAsia="pt-BR"/>
        </w:rPr>
        <w:t xml:space="preserve">, </w:t>
      </w:r>
      <w:r w:rsidRPr="005E4922">
        <w:rPr>
          <w:rFonts w:ascii="Times New Roman" w:eastAsia="Times New Roman" w:hAnsi="Times New Roman" w:cs="Times New Roman"/>
          <w:sz w:val="24"/>
          <w:szCs w:val="24"/>
          <w:lang w:val="en-US" w:eastAsia="pt-BR"/>
        </w:rPr>
        <w:t>2008</w:t>
      </w:r>
      <w:r w:rsidR="005E4922">
        <w:rPr>
          <w:rFonts w:ascii="Times New Roman" w:eastAsia="Times New Roman" w:hAnsi="Times New Roman" w:cs="Times New Roman"/>
          <w:sz w:val="24"/>
          <w:szCs w:val="24"/>
          <w:lang w:val="en-US" w:eastAsia="pt-BR"/>
        </w:rPr>
        <w:t>.</w:t>
      </w:r>
      <w:r w:rsidR="00243AB2" w:rsidRPr="005E4922">
        <w:rPr>
          <w:rFonts w:ascii="Times New Roman" w:eastAsia="Times New Roman" w:hAnsi="Times New Roman" w:cs="Times New Roman"/>
          <w:sz w:val="24"/>
          <w:szCs w:val="24"/>
          <w:lang w:val="en-US" w:eastAsia="pt-BR"/>
        </w:rPr>
        <w:t xml:space="preserve"> </w:t>
      </w:r>
      <w:r w:rsidRPr="005E4922">
        <w:rPr>
          <w:rFonts w:ascii="Times New Roman" w:eastAsia="Times New Roman" w:hAnsi="Times New Roman" w:cs="Times New Roman"/>
          <w:i/>
          <w:sz w:val="24"/>
          <w:szCs w:val="24"/>
          <w:lang w:val="en-US" w:eastAsia="pt-BR"/>
        </w:rPr>
        <w:t>Erinaceus europaeus</w:t>
      </w:r>
      <w:r w:rsidRPr="005E4922">
        <w:rPr>
          <w:rFonts w:ascii="Times New Roman" w:eastAsia="Times New Roman" w:hAnsi="Times New Roman" w:cs="Times New Roman"/>
          <w:sz w:val="24"/>
          <w:szCs w:val="24"/>
          <w:lang w:val="en-US" w:eastAsia="pt-BR"/>
        </w:rPr>
        <w:t xml:space="preserve">. </w:t>
      </w:r>
      <w:r w:rsidRPr="006C2829">
        <w:rPr>
          <w:rFonts w:ascii="Times New Roman" w:eastAsia="Times New Roman" w:hAnsi="Times New Roman" w:cs="Times New Roman"/>
          <w:sz w:val="24"/>
          <w:szCs w:val="24"/>
          <w:lang w:val="en-US" w:eastAsia="pt-BR"/>
        </w:rPr>
        <w:t xml:space="preserve">The IUCN Red List of Threatened Species: http://dx.doi.org/10.2305/IUCN.UK.2008.RLTS.T29650A9508219.en. </w:t>
      </w:r>
      <w:r w:rsidR="0013740D">
        <w:rPr>
          <w:rFonts w:ascii="Times New Roman" w:eastAsia="Times New Roman" w:hAnsi="Times New Roman" w:cs="Times New Roman"/>
          <w:sz w:val="24"/>
          <w:szCs w:val="24"/>
          <w:lang w:val="en-US" w:eastAsia="pt-BR"/>
        </w:rPr>
        <w:t>(</w:t>
      </w:r>
      <w:proofErr w:type="gramStart"/>
      <w:r w:rsidR="0013740D">
        <w:rPr>
          <w:rFonts w:ascii="Times New Roman" w:eastAsia="Times New Roman" w:hAnsi="Times New Roman" w:cs="Times New Roman"/>
          <w:sz w:val="24"/>
          <w:szCs w:val="24"/>
          <w:lang w:val="en-US" w:eastAsia="pt-BR"/>
        </w:rPr>
        <w:t>a</w:t>
      </w:r>
      <w:r w:rsidR="00523862" w:rsidRPr="006C2829">
        <w:rPr>
          <w:rFonts w:ascii="Times New Roman" w:eastAsia="Times New Roman" w:hAnsi="Times New Roman" w:cs="Times New Roman"/>
          <w:sz w:val="24"/>
          <w:szCs w:val="24"/>
          <w:lang w:val="en-US" w:eastAsia="pt-BR"/>
        </w:rPr>
        <w:t>ccessed</w:t>
      </w:r>
      <w:proofErr w:type="gramEnd"/>
      <w:r w:rsidR="00523862" w:rsidRPr="006C2829">
        <w:rPr>
          <w:rFonts w:ascii="Times New Roman" w:eastAsia="Times New Roman" w:hAnsi="Times New Roman" w:cs="Times New Roman"/>
          <w:sz w:val="24"/>
          <w:szCs w:val="24"/>
          <w:lang w:val="en-US" w:eastAsia="pt-BR"/>
        </w:rPr>
        <w:t xml:space="preserve"> </w:t>
      </w:r>
      <w:r w:rsidRPr="006C2829">
        <w:rPr>
          <w:rFonts w:ascii="Times New Roman" w:eastAsia="Times New Roman" w:hAnsi="Times New Roman" w:cs="Times New Roman"/>
          <w:sz w:val="24"/>
          <w:szCs w:val="24"/>
          <w:lang w:val="en-US" w:eastAsia="pt-BR"/>
        </w:rPr>
        <w:t>09</w:t>
      </w:r>
      <w:r w:rsidR="002147A5">
        <w:rPr>
          <w:rFonts w:ascii="Times New Roman" w:eastAsia="Times New Roman" w:hAnsi="Times New Roman" w:cs="Times New Roman"/>
          <w:sz w:val="24"/>
          <w:szCs w:val="24"/>
          <w:lang w:val="en-US" w:eastAsia="pt-BR"/>
        </w:rPr>
        <w:t>.02.</w:t>
      </w:r>
      <w:r w:rsidR="00F443FC">
        <w:rPr>
          <w:rFonts w:ascii="Times New Roman" w:eastAsia="Times New Roman" w:hAnsi="Times New Roman" w:cs="Times New Roman"/>
          <w:sz w:val="24"/>
          <w:szCs w:val="24"/>
          <w:lang w:val="en-US" w:eastAsia="pt-BR"/>
        </w:rPr>
        <w:t>17)</w:t>
      </w:r>
      <w:r w:rsidRPr="006C2829">
        <w:rPr>
          <w:rFonts w:ascii="Times New Roman" w:eastAsia="Times New Roman" w:hAnsi="Times New Roman" w:cs="Times New Roman"/>
          <w:sz w:val="24"/>
          <w:szCs w:val="24"/>
          <w:lang w:val="en-US" w:eastAsia="pt-BR"/>
        </w:rPr>
        <w:t>.</w:t>
      </w:r>
    </w:p>
    <w:p w14:paraId="49C9E842" w14:textId="0DDBC2E7" w:rsidR="00102650" w:rsidRPr="006C2829" w:rsidRDefault="00102650" w:rsidP="006C2829">
      <w:pPr>
        <w:spacing w:after="0" w:line="480" w:lineRule="auto"/>
        <w:ind w:left="709" w:hanging="709"/>
        <w:rPr>
          <w:rFonts w:ascii="Times New Roman" w:hAnsi="Times New Roman" w:cs="Times New Roman"/>
          <w:iCs/>
          <w:sz w:val="24"/>
          <w:szCs w:val="24"/>
          <w:lang w:val="en-US"/>
        </w:rPr>
      </w:pPr>
      <w:r w:rsidRPr="006C2829">
        <w:rPr>
          <w:rFonts w:ascii="Times New Roman" w:eastAsia="Times New Roman" w:hAnsi="Times New Roman" w:cs="Times New Roman"/>
          <w:sz w:val="24"/>
          <w:szCs w:val="24"/>
          <w:lang w:val="en-US" w:eastAsia="pt-BR"/>
        </w:rPr>
        <w:lastRenderedPageBreak/>
        <w:t>Anufriev</w:t>
      </w:r>
      <w:r w:rsidR="005E4922">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 xml:space="preserve"> A</w:t>
      </w:r>
      <w:r w:rsidR="005E4922">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I</w:t>
      </w:r>
      <w:r w:rsidR="005E4922">
        <w:rPr>
          <w:rFonts w:ascii="Times New Roman" w:eastAsia="Times New Roman" w:hAnsi="Times New Roman" w:cs="Times New Roman"/>
          <w:sz w:val="24"/>
          <w:szCs w:val="24"/>
          <w:lang w:val="en-US" w:eastAsia="pt-BR"/>
        </w:rPr>
        <w:t>.</w:t>
      </w:r>
      <w:r w:rsidR="00243AB2" w:rsidRPr="006C2829">
        <w:rPr>
          <w:rFonts w:ascii="Times New Roman" w:eastAsia="Times New Roman" w:hAnsi="Times New Roman" w:cs="Times New Roman"/>
          <w:sz w:val="24"/>
          <w:szCs w:val="24"/>
          <w:lang w:val="en-US" w:eastAsia="pt-BR"/>
        </w:rPr>
        <w:t>, Arkhipov</w:t>
      </w:r>
      <w:r w:rsidR="005E4922">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 xml:space="preserve"> G</w:t>
      </w:r>
      <w:r w:rsidR="005E4922">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G</w:t>
      </w:r>
      <w:r w:rsidR="005E4922">
        <w:rPr>
          <w:rFonts w:ascii="Times New Roman" w:eastAsia="Times New Roman" w:hAnsi="Times New Roman" w:cs="Times New Roman"/>
          <w:sz w:val="24"/>
          <w:szCs w:val="24"/>
          <w:lang w:val="en-US" w:eastAsia="pt-BR"/>
        </w:rPr>
        <w:t xml:space="preserve">., </w:t>
      </w:r>
      <w:r w:rsidR="009A7F55" w:rsidRPr="006C2829">
        <w:rPr>
          <w:rFonts w:ascii="Times New Roman" w:eastAsia="Times New Roman" w:hAnsi="Times New Roman" w:cs="Times New Roman"/>
          <w:sz w:val="24"/>
          <w:szCs w:val="24"/>
          <w:lang w:val="en-US" w:eastAsia="pt-BR"/>
        </w:rPr>
        <w:t>2004</w:t>
      </w:r>
      <w:r w:rsidR="005E4922">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 xml:space="preserve"> </w:t>
      </w:r>
      <w:r w:rsidRPr="006C2829">
        <w:rPr>
          <w:rFonts w:ascii="Times New Roman" w:hAnsi="Times New Roman" w:cs="Times New Roman"/>
          <w:bCs/>
          <w:sz w:val="24"/>
          <w:szCs w:val="24"/>
          <w:lang w:val="en-US"/>
        </w:rPr>
        <w:t xml:space="preserve">Influence of </w:t>
      </w:r>
      <w:r w:rsidR="00243AB2" w:rsidRPr="006C2829">
        <w:rPr>
          <w:rFonts w:ascii="Times New Roman" w:hAnsi="Times New Roman" w:cs="Times New Roman"/>
          <w:bCs/>
          <w:sz w:val="24"/>
          <w:szCs w:val="24"/>
          <w:lang w:val="en-US"/>
        </w:rPr>
        <w:t>b</w:t>
      </w:r>
      <w:r w:rsidRPr="006C2829">
        <w:rPr>
          <w:rFonts w:ascii="Times New Roman" w:hAnsi="Times New Roman" w:cs="Times New Roman"/>
          <w:bCs/>
          <w:sz w:val="24"/>
          <w:szCs w:val="24"/>
          <w:lang w:val="en-US"/>
        </w:rPr>
        <w:t xml:space="preserve">ody </w:t>
      </w:r>
      <w:r w:rsidR="00243AB2" w:rsidRPr="006C2829">
        <w:rPr>
          <w:rFonts w:ascii="Times New Roman" w:hAnsi="Times New Roman" w:cs="Times New Roman"/>
          <w:bCs/>
          <w:sz w:val="24"/>
          <w:szCs w:val="24"/>
          <w:lang w:val="en-US"/>
        </w:rPr>
        <w:t>w</w:t>
      </w:r>
      <w:r w:rsidRPr="006C2829">
        <w:rPr>
          <w:rFonts w:ascii="Times New Roman" w:hAnsi="Times New Roman" w:cs="Times New Roman"/>
          <w:bCs/>
          <w:sz w:val="24"/>
          <w:szCs w:val="24"/>
          <w:lang w:val="en-US"/>
        </w:rPr>
        <w:t xml:space="preserve">eight and </w:t>
      </w:r>
      <w:r w:rsidR="00243AB2" w:rsidRPr="006C2829">
        <w:rPr>
          <w:rFonts w:ascii="Times New Roman" w:hAnsi="Times New Roman" w:cs="Times New Roman"/>
          <w:bCs/>
          <w:sz w:val="24"/>
          <w:szCs w:val="24"/>
          <w:lang w:val="en-US"/>
        </w:rPr>
        <w:t>s</w:t>
      </w:r>
      <w:r w:rsidRPr="006C2829">
        <w:rPr>
          <w:rFonts w:ascii="Times New Roman" w:hAnsi="Times New Roman" w:cs="Times New Roman"/>
          <w:bCs/>
          <w:sz w:val="24"/>
          <w:szCs w:val="24"/>
          <w:lang w:val="en-US"/>
        </w:rPr>
        <w:t xml:space="preserve">ize on the </w:t>
      </w:r>
      <w:r w:rsidR="00243AB2" w:rsidRPr="006C2829">
        <w:rPr>
          <w:rFonts w:ascii="Times New Roman" w:hAnsi="Times New Roman" w:cs="Times New Roman"/>
          <w:bCs/>
          <w:sz w:val="24"/>
          <w:szCs w:val="24"/>
          <w:lang w:val="en-US"/>
        </w:rPr>
        <w:t>m</w:t>
      </w:r>
      <w:r w:rsidRPr="006C2829">
        <w:rPr>
          <w:rFonts w:ascii="Times New Roman" w:hAnsi="Times New Roman" w:cs="Times New Roman"/>
          <w:bCs/>
          <w:sz w:val="24"/>
          <w:szCs w:val="24"/>
          <w:lang w:val="en-US"/>
        </w:rPr>
        <w:t xml:space="preserve">ode of </w:t>
      </w:r>
      <w:r w:rsidR="00243AB2" w:rsidRPr="006C2829">
        <w:rPr>
          <w:rFonts w:ascii="Times New Roman" w:hAnsi="Times New Roman" w:cs="Times New Roman"/>
          <w:bCs/>
          <w:sz w:val="24"/>
          <w:szCs w:val="24"/>
          <w:lang w:val="en-US"/>
        </w:rPr>
        <w:t>w</w:t>
      </w:r>
      <w:r w:rsidRPr="006C2829">
        <w:rPr>
          <w:rFonts w:ascii="Times New Roman" w:hAnsi="Times New Roman" w:cs="Times New Roman"/>
          <w:bCs/>
          <w:sz w:val="24"/>
          <w:szCs w:val="24"/>
          <w:lang w:val="en-US"/>
        </w:rPr>
        <w:t>intering</w:t>
      </w:r>
      <w:r w:rsidR="00B13965" w:rsidRPr="006C2829">
        <w:rPr>
          <w:rFonts w:ascii="Times New Roman" w:hAnsi="Times New Roman" w:cs="Times New Roman"/>
          <w:bCs/>
          <w:sz w:val="24"/>
          <w:szCs w:val="24"/>
          <w:lang w:val="en-US"/>
        </w:rPr>
        <w:t xml:space="preserve"> </w:t>
      </w:r>
      <w:r w:rsidRPr="006C2829">
        <w:rPr>
          <w:rFonts w:ascii="Times New Roman" w:hAnsi="Times New Roman" w:cs="Times New Roman"/>
          <w:bCs/>
          <w:sz w:val="24"/>
          <w:szCs w:val="24"/>
          <w:lang w:val="en-US"/>
        </w:rPr>
        <w:t xml:space="preserve">in </w:t>
      </w:r>
      <w:r w:rsidR="00243AB2" w:rsidRPr="006C2829">
        <w:rPr>
          <w:rFonts w:ascii="Times New Roman" w:hAnsi="Times New Roman" w:cs="Times New Roman"/>
          <w:bCs/>
          <w:sz w:val="24"/>
          <w:szCs w:val="24"/>
          <w:lang w:val="en-US"/>
        </w:rPr>
        <w:t>h</w:t>
      </w:r>
      <w:r w:rsidRPr="006C2829">
        <w:rPr>
          <w:rFonts w:ascii="Times New Roman" w:hAnsi="Times New Roman" w:cs="Times New Roman"/>
          <w:bCs/>
          <w:sz w:val="24"/>
          <w:szCs w:val="24"/>
          <w:lang w:val="en-US"/>
        </w:rPr>
        <w:t xml:space="preserve">ibernators of the </w:t>
      </w:r>
      <w:r w:rsidR="00243AB2" w:rsidRPr="006C2829">
        <w:rPr>
          <w:rFonts w:ascii="Times New Roman" w:hAnsi="Times New Roman" w:cs="Times New Roman"/>
          <w:bCs/>
          <w:sz w:val="24"/>
          <w:szCs w:val="24"/>
          <w:lang w:val="en-US"/>
        </w:rPr>
        <w:t>f</w:t>
      </w:r>
      <w:r w:rsidRPr="006C2829">
        <w:rPr>
          <w:rFonts w:ascii="Times New Roman" w:hAnsi="Times New Roman" w:cs="Times New Roman"/>
          <w:bCs/>
          <w:sz w:val="24"/>
          <w:szCs w:val="24"/>
          <w:lang w:val="en-US"/>
        </w:rPr>
        <w:t>amily Sciuridae in Northeastern Russia</w:t>
      </w:r>
      <w:r w:rsidR="00B13965" w:rsidRPr="006C2829">
        <w:rPr>
          <w:rFonts w:ascii="Times New Roman" w:hAnsi="Times New Roman" w:cs="Times New Roman"/>
          <w:bCs/>
          <w:sz w:val="24"/>
          <w:szCs w:val="24"/>
          <w:lang w:val="en-US"/>
        </w:rPr>
        <w:t xml:space="preserve">. </w:t>
      </w:r>
      <w:r w:rsidR="00B13965" w:rsidRPr="006C2829">
        <w:rPr>
          <w:rFonts w:ascii="Times New Roman" w:hAnsi="Times New Roman" w:cs="Times New Roman"/>
          <w:iCs/>
          <w:sz w:val="24"/>
          <w:szCs w:val="24"/>
          <w:lang w:val="en-US"/>
        </w:rPr>
        <w:t>Rus</w:t>
      </w:r>
      <w:r w:rsidR="00B36BDA" w:rsidRPr="006C2829">
        <w:rPr>
          <w:rFonts w:ascii="Times New Roman" w:hAnsi="Times New Roman" w:cs="Times New Roman"/>
          <w:iCs/>
          <w:sz w:val="24"/>
          <w:szCs w:val="24"/>
          <w:lang w:val="en-US"/>
        </w:rPr>
        <w:t>s</w:t>
      </w:r>
      <w:r w:rsidR="00F443FC">
        <w:rPr>
          <w:rFonts w:ascii="Times New Roman" w:hAnsi="Times New Roman" w:cs="Times New Roman"/>
          <w:iCs/>
          <w:sz w:val="24"/>
          <w:szCs w:val="24"/>
          <w:lang w:val="en-US"/>
        </w:rPr>
        <w:t>.</w:t>
      </w:r>
      <w:r w:rsidR="00B13965" w:rsidRPr="006C2829">
        <w:rPr>
          <w:rFonts w:ascii="Times New Roman" w:hAnsi="Times New Roman" w:cs="Times New Roman"/>
          <w:iCs/>
          <w:sz w:val="24"/>
          <w:szCs w:val="24"/>
          <w:lang w:val="en-US"/>
        </w:rPr>
        <w:t xml:space="preserve"> </w:t>
      </w:r>
      <w:r w:rsidR="00B36BDA" w:rsidRPr="006C2829">
        <w:rPr>
          <w:rFonts w:ascii="Times New Roman" w:hAnsi="Times New Roman" w:cs="Times New Roman"/>
          <w:iCs/>
          <w:sz w:val="24"/>
          <w:szCs w:val="24"/>
          <w:lang w:val="en-US"/>
        </w:rPr>
        <w:t>J</w:t>
      </w:r>
      <w:r w:rsidR="00F443FC">
        <w:rPr>
          <w:rFonts w:ascii="Times New Roman" w:hAnsi="Times New Roman" w:cs="Times New Roman"/>
          <w:iCs/>
          <w:sz w:val="24"/>
          <w:szCs w:val="24"/>
          <w:lang w:val="en-US"/>
        </w:rPr>
        <w:t>.</w:t>
      </w:r>
      <w:r w:rsidR="00B36BDA" w:rsidRPr="006C2829">
        <w:rPr>
          <w:rFonts w:ascii="Times New Roman" w:hAnsi="Times New Roman" w:cs="Times New Roman"/>
          <w:iCs/>
          <w:sz w:val="24"/>
          <w:szCs w:val="24"/>
          <w:lang w:val="en-US"/>
        </w:rPr>
        <w:t xml:space="preserve"> Ecol</w:t>
      </w:r>
      <w:r w:rsidR="00F443FC">
        <w:rPr>
          <w:rFonts w:ascii="Times New Roman" w:hAnsi="Times New Roman" w:cs="Times New Roman"/>
          <w:iCs/>
          <w:sz w:val="24"/>
          <w:szCs w:val="24"/>
          <w:lang w:val="en-US"/>
        </w:rPr>
        <w:t xml:space="preserve">. </w:t>
      </w:r>
      <w:r w:rsidR="00243AB2" w:rsidRPr="006C2829">
        <w:rPr>
          <w:rFonts w:ascii="Times New Roman" w:hAnsi="Times New Roman" w:cs="Times New Roman"/>
          <w:iCs/>
          <w:sz w:val="24"/>
          <w:szCs w:val="24"/>
          <w:lang w:val="en-US"/>
        </w:rPr>
        <w:t>35(</w:t>
      </w:r>
      <w:r w:rsidR="00B13965" w:rsidRPr="006C2829">
        <w:rPr>
          <w:rFonts w:ascii="Times New Roman" w:hAnsi="Times New Roman" w:cs="Times New Roman"/>
          <w:iCs/>
          <w:sz w:val="24"/>
          <w:szCs w:val="24"/>
          <w:lang w:val="en-US"/>
        </w:rPr>
        <w:t>3</w:t>
      </w:r>
      <w:r w:rsidR="00243AB2" w:rsidRPr="006C2829">
        <w:rPr>
          <w:rFonts w:ascii="Times New Roman" w:hAnsi="Times New Roman" w:cs="Times New Roman"/>
          <w:iCs/>
          <w:sz w:val="24"/>
          <w:szCs w:val="24"/>
          <w:lang w:val="en-US"/>
        </w:rPr>
        <w:t>)</w:t>
      </w:r>
      <w:r w:rsidR="00F443FC">
        <w:rPr>
          <w:rFonts w:ascii="Times New Roman" w:hAnsi="Times New Roman" w:cs="Times New Roman"/>
          <w:iCs/>
          <w:sz w:val="24"/>
          <w:szCs w:val="24"/>
          <w:lang w:val="en-US"/>
        </w:rPr>
        <w:t>,</w:t>
      </w:r>
      <w:r w:rsidR="00C62356">
        <w:rPr>
          <w:rFonts w:ascii="Times New Roman" w:hAnsi="Times New Roman" w:cs="Times New Roman"/>
          <w:iCs/>
          <w:sz w:val="24"/>
          <w:szCs w:val="24"/>
          <w:lang w:val="en-US"/>
        </w:rPr>
        <w:t xml:space="preserve"> 1</w:t>
      </w:r>
      <w:r w:rsidR="00B13965" w:rsidRPr="006C2829">
        <w:rPr>
          <w:rFonts w:ascii="Times New Roman" w:hAnsi="Times New Roman" w:cs="Times New Roman"/>
          <w:iCs/>
          <w:sz w:val="24"/>
          <w:szCs w:val="24"/>
          <w:lang w:val="en-US"/>
        </w:rPr>
        <w:t>89–193.</w:t>
      </w:r>
    </w:p>
    <w:p w14:paraId="61E00763" w14:textId="3CE6D673" w:rsidR="00534787" w:rsidRPr="006C2829" w:rsidRDefault="00534787" w:rsidP="006C2829">
      <w:pPr>
        <w:spacing w:after="0" w:line="480" w:lineRule="auto"/>
        <w:ind w:left="709" w:hanging="709"/>
        <w:rPr>
          <w:rFonts w:ascii="Times New Roman" w:hAnsi="Times New Roman" w:cs="Times New Roman"/>
          <w:sz w:val="24"/>
          <w:szCs w:val="24"/>
          <w:lang w:val="en-US"/>
        </w:rPr>
      </w:pPr>
      <w:r w:rsidRPr="006C2829">
        <w:rPr>
          <w:rFonts w:ascii="Times New Roman" w:hAnsi="Times New Roman" w:cs="Times New Roman"/>
          <w:sz w:val="24"/>
          <w:szCs w:val="24"/>
          <w:lang w:val="en-US"/>
        </w:rPr>
        <w:t>Azevedo</w:t>
      </w:r>
      <w:r w:rsidR="005E4922">
        <w:rPr>
          <w:rFonts w:ascii="Times New Roman" w:hAnsi="Times New Roman" w:cs="Times New Roman"/>
          <w:sz w:val="24"/>
          <w:szCs w:val="24"/>
          <w:lang w:val="en-US"/>
        </w:rPr>
        <w:t>,</w:t>
      </w:r>
      <w:r w:rsidR="00243AB2" w:rsidRPr="006C2829">
        <w:rPr>
          <w:rFonts w:ascii="Times New Roman" w:hAnsi="Times New Roman" w:cs="Times New Roman"/>
          <w:sz w:val="24"/>
          <w:szCs w:val="24"/>
          <w:lang w:val="en-US"/>
        </w:rPr>
        <w:t xml:space="preserve"> F</w:t>
      </w:r>
      <w:r w:rsidR="005E4922">
        <w:rPr>
          <w:rFonts w:ascii="Times New Roman" w:hAnsi="Times New Roman" w:cs="Times New Roman"/>
          <w:sz w:val="24"/>
          <w:szCs w:val="24"/>
          <w:lang w:val="en-US"/>
        </w:rPr>
        <w:t>.</w:t>
      </w:r>
      <w:r w:rsidR="00243AB2" w:rsidRPr="006C2829">
        <w:rPr>
          <w:rFonts w:ascii="Times New Roman" w:hAnsi="Times New Roman" w:cs="Times New Roman"/>
          <w:sz w:val="24"/>
          <w:szCs w:val="24"/>
          <w:lang w:val="en-US"/>
        </w:rPr>
        <w:t>C</w:t>
      </w:r>
      <w:r w:rsidR="005E4922">
        <w:rPr>
          <w:rFonts w:ascii="Times New Roman" w:hAnsi="Times New Roman" w:cs="Times New Roman"/>
          <w:sz w:val="24"/>
          <w:szCs w:val="24"/>
          <w:lang w:val="en-US"/>
        </w:rPr>
        <w:t>.</w:t>
      </w:r>
      <w:r w:rsidR="00243AB2" w:rsidRPr="006C2829">
        <w:rPr>
          <w:rFonts w:ascii="Times New Roman" w:hAnsi="Times New Roman" w:cs="Times New Roman"/>
          <w:sz w:val="24"/>
          <w:szCs w:val="24"/>
          <w:lang w:val="en-US"/>
        </w:rPr>
        <w:t>C</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Lester</w:t>
      </w:r>
      <w:r w:rsidR="005E4922">
        <w:rPr>
          <w:rFonts w:ascii="Times New Roman" w:hAnsi="Times New Roman" w:cs="Times New Roman"/>
          <w:sz w:val="24"/>
          <w:szCs w:val="24"/>
          <w:lang w:val="en-US"/>
        </w:rPr>
        <w:t>,</w:t>
      </w:r>
      <w:r w:rsidR="00243AB2" w:rsidRPr="006C2829">
        <w:rPr>
          <w:rFonts w:ascii="Times New Roman" w:hAnsi="Times New Roman" w:cs="Times New Roman"/>
          <w:sz w:val="24"/>
          <w:szCs w:val="24"/>
          <w:lang w:val="en-US"/>
        </w:rPr>
        <w:t xml:space="preserve"> V</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Gorsuch</w:t>
      </w:r>
      <w:r w:rsidR="005E4922">
        <w:rPr>
          <w:rFonts w:ascii="Times New Roman" w:hAnsi="Times New Roman" w:cs="Times New Roman"/>
          <w:sz w:val="24"/>
          <w:szCs w:val="24"/>
          <w:lang w:val="en-US"/>
        </w:rPr>
        <w:t>,</w:t>
      </w:r>
      <w:r w:rsidR="00243AB2" w:rsidRPr="006C2829">
        <w:rPr>
          <w:rFonts w:ascii="Times New Roman" w:hAnsi="Times New Roman" w:cs="Times New Roman"/>
          <w:sz w:val="24"/>
          <w:szCs w:val="24"/>
          <w:lang w:val="en-US"/>
        </w:rPr>
        <w:t xml:space="preserve"> W</w:t>
      </w:r>
      <w:r w:rsidR="005E4922">
        <w:rPr>
          <w:rFonts w:ascii="Times New Roman" w:hAnsi="Times New Roman" w:cs="Times New Roman"/>
          <w:sz w:val="24"/>
          <w:szCs w:val="24"/>
          <w:lang w:val="en-US"/>
        </w:rPr>
        <w:t>.</w:t>
      </w:r>
      <w:r w:rsidR="007A6636" w:rsidRPr="006C2829">
        <w:rPr>
          <w:rFonts w:ascii="Times New Roman" w:hAnsi="Times New Roman" w:cs="Times New Roman"/>
          <w:sz w:val="24"/>
          <w:szCs w:val="24"/>
          <w:lang w:val="en-US"/>
        </w:rPr>
        <w:t>,</w:t>
      </w:r>
      <w:r w:rsidR="00243AB2" w:rsidRPr="006C2829">
        <w:rPr>
          <w:rFonts w:ascii="Times New Roman" w:hAnsi="Times New Roman" w:cs="Times New Roman"/>
          <w:sz w:val="24"/>
          <w:szCs w:val="24"/>
          <w:lang w:val="en-US"/>
        </w:rPr>
        <w:t xml:space="preserve"> Larivie</w:t>
      </w:r>
      <w:r w:rsidR="007A6636" w:rsidRPr="006C2829">
        <w:rPr>
          <w:rFonts w:ascii="Times New Roman" w:hAnsi="Times New Roman" w:cs="Times New Roman"/>
          <w:sz w:val="24"/>
          <w:szCs w:val="24"/>
          <w:lang w:val="en-US"/>
        </w:rPr>
        <w:t>re</w:t>
      </w:r>
      <w:r w:rsidR="005E4922">
        <w:rPr>
          <w:rFonts w:ascii="Times New Roman" w:hAnsi="Times New Roman" w:cs="Times New Roman"/>
          <w:sz w:val="24"/>
          <w:szCs w:val="24"/>
          <w:lang w:val="en-US"/>
        </w:rPr>
        <w:t>,</w:t>
      </w:r>
      <w:r w:rsidR="00243AB2" w:rsidRPr="006C2829">
        <w:rPr>
          <w:rFonts w:ascii="Times New Roman" w:hAnsi="Times New Roman" w:cs="Times New Roman"/>
          <w:sz w:val="24"/>
          <w:szCs w:val="24"/>
          <w:lang w:val="en-US"/>
        </w:rPr>
        <w:t xml:space="preserve"> S</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Wirsing</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w:t>
      </w:r>
      <w:r w:rsidR="00243AB2" w:rsidRPr="006C2829">
        <w:rPr>
          <w:rFonts w:ascii="Times New Roman" w:hAnsi="Times New Roman" w:cs="Times New Roman"/>
          <w:sz w:val="24"/>
          <w:szCs w:val="24"/>
          <w:lang w:val="en-US"/>
        </w:rPr>
        <w:t>A</w:t>
      </w:r>
      <w:r w:rsidR="005E4922">
        <w:rPr>
          <w:rFonts w:ascii="Times New Roman" w:hAnsi="Times New Roman" w:cs="Times New Roman"/>
          <w:sz w:val="24"/>
          <w:szCs w:val="24"/>
          <w:lang w:val="en-US"/>
        </w:rPr>
        <w:t>.</w:t>
      </w:r>
      <w:r w:rsidR="00243AB2" w:rsidRPr="006C2829">
        <w:rPr>
          <w:rFonts w:ascii="Times New Roman" w:hAnsi="Times New Roman" w:cs="Times New Roman"/>
          <w:sz w:val="24"/>
          <w:szCs w:val="24"/>
          <w:lang w:val="en-US"/>
        </w:rPr>
        <w:t>J</w:t>
      </w:r>
      <w:r w:rsidR="005E4922">
        <w:rPr>
          <w:rFonts w:ascii="Times New Roman" w:hAnsi="Times New Roman" w:cs="Times New Roman"/>
          <w:sz w:val="24"/>
          <w:szCs w:val="24"/>
          <w:lang w:val="en-US"/>
        </w:rPr>
        <w:t>.</w:t>
      </w:r>
      <w:r w:rsidR="00243AB2" w:rsidRPr="006C2829">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Murray</w:t>
      </w:r>
      <w:r w:rsidR="005E4922">
        <w:rPr>
          <w:rFonts w:ascii="Times New Roman" w:hAnsi="Times New Roman" w:cs="Times New Roman"/>
          <w:sz w:val="24"/>
          <w:szCs w:val="24"/>
          <w:lang w:val="en-US"/>
        </w:rPr>
        <w:t>,</w:t>
      </w:r>
      <w:r w:rsidR="00243AB2" w:rsidRPr="006C2829">
        <w:rPr>
          <w:rFonts w:ascii="Times New Roman" w:hAnsi="Times New Roman" w:cs="Times New Roman"/>
          <w:sz w:val="24"/>
          <w:szCs w:val="24"/>
          <w:lang w:val="en-US"/>
        </w:rPr>
        <w:t xml:space="preserve"> D</w:t>
      </w:r>
      <w:r w:rsidR="005E4922">
        <w:rPr>
          <w:rFonts w:ascii="Times New Roman" w:hAnsi="Times New Roman" w:cs="Times New Roman"/>
          <w:sz w:val="24"/>
          <w:szCs w:val="24"/>
          <w:lang w:val="en-US"/>
        </w:rPr>
        <w:t>.</w:t>
      </w:r>
      <w:r w:rsidR="00243AB2" w:rsidRPr="006C2829">
        <w:rPr>
          <w:rFonts w:ascii="Times New Roman" w:hAnsi="Times New Roman" w:cs="Times New Roman"/>
          <w:sz w:val="24"/>
          <w:szCs w:val="24"/>
          <w:lang w:val="en-US"/>
        </w:rPr>
        <w:t>L</w:t>
      </w:r>
      <w:r w:rsidR="005E4922">
        <w:rPr>
          <w:rFonts w:ascii="Times New Roman" w:hAnsi="Times New Roman" w:cs="Times New Roman"/>
          <w:sz w:val="24"/>
          <w:szCs w:val="24"/>
          <w:lang w:val="en-US"/>
        </w:rPr>
        <w:t>.,</w:t>
      </w:r>
      <w:r w:rsidR="00243AB2" w:rsidRPr="006C2829">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2006</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w:t>
      </w:r>
      <w:r w:rsidR="0047327A" w:rsidRPr="006C2829">
        <w:rPr>
          <w:rFonts w:ascii="Times New Roman" w:hAnsi="Times New Roman" w:cs="Times New Roman"/>
          <w:sz w:val="24"/>
          <w:szCs w:val="24"/>
          <w:lang w:val="en-US"/>
        </w:rPr>
        <w:t xml:space="preserve">Dietary breadth and overlap among five sympatric prairie carnivores. </w:t>
      </w:r>
      <w:r w:rsidR="00B36BDA" w:rsidRPr="006C2829">
        <w:rPr>
          <w:rFonts w:ascii="Times New Roman" w:hAnsi="Times New Roman" w:cs="Times New Roman"/>
          <w:sz w:val="24"/>
          <w:szCs w:val="24"/>
          <w:lang w:val="en-US"/>
        </w:rPr>
        <w:t>J</w:t>
      </w:r>
      <w:r w:rsidR="00F443FC">
        <w:rPr>
          <w:rFonts w:ascii="Times New Roman" w:hAnsi="Times New Roman" w:cs="Times New Roman"/>
          <w:sz w:val="24"/>
          <w:szCs w:val="24"/>
          <w:lang w:val="en-US"/>
        </w:rPr>
        <w:t>.</w:t>
      </w:r>
      <w:r w:rsidR="00B36BDA" w:rsidRPr="006C2829">
        <w:rPr>
          <w:rFonts w:ascii="Times New Roman" w:hAnsi="Times New Roman" w:cs="Times New Roman"/>
          <w:sz w:val="24"/>
          <w:szCs w:val="24"/>
          <w:lang w:val="en-US"/>
        </w:rPr>
        <w:t xml:space="preserve"> Zool</w:t>
      </w:r>
      <w:r w:rsidR="00F443FC">
        <w:rPr>
          <w:rFonts w:ascii="Times New Roman" w:hAnsi="Times New Roman" w:cs="Times New Roman"/>
          <w:sz w:val="24"/>
          <w:szCs w:val="24"/>
          <w:lang w:val="en-US"/>
        </w:rPr>
        <w:t>.</w:t>
      </w:r>
      <w:r w:rsidR="00C62356">
        <w:rPr>
          <w:rFonts w:ascii="Times New Roman" w:hAnsi="Times New Roman" w:cs="Times New Roman"/>
          <w:sz w:val="24"/>
          <w:szCs w:val="24"/>
          <w:lang w:val="en-US"/>
        </w:rPr>
        <w:t xml:space="preserve"> 2</w:t>
      </w:r>
      <w:r w:rsidR="0047327A" w:rsidRPr="006C2829">
        <w:rPr>
          <w:rFonts w:ascii="Times New Roman" w:hAnsi="Times New Roman" w:cs="Times New Roman"/>
          <w:sz w:val="24"/>
          <w:szCs w:val="24"/>
          <w:lang w:val="en-US"/>
        </w:rPr>
        <w:t>69</w:t>
      </w:r>
      <w:r w:rsidR="00F443FC">
        <w:rPr>
          <w:rFonts w:ascii="Times New Roman" w:hAnsi="Times New Roman" w:cs="Times New Roman"/>
          <w:sz w:val="24"/>
          <w:szCs w:val="24"/>
          <w:lang w:val="en-US"/>
        </w:rPr>
        <w:t xml:space="preserve">, </w:t>
      </w:r>
      <w:r w:rsidR="0047327A" w:rsidRPr="006C2829">
        <w:rPr>
          <w:rFonts w:ascii="Times New Roman" w:hAnsi="Times New Roman" w:cs="Times New Roman"/>
          <w:sz w:val="24"/>
          <w:szCs w:val="24"/>
          <w:lang w:val="en-US"/>
        </w:rPr>
        <w:t>127–135</w:t>
      </w:r>
      <w:r w:rsidR="00243AB2" w:rsidRPr="006C2829">
        <w:rPr>
          <w:rFonts w:ascii="Times New Roman" w:hAnsi="Times New Roman" w:cs="Times New Roman"/>
          <w:sz w:val="24"/>
          <w:szCs w:val="24"/>
          <w:lang w:val="en-US"/>
        </w:rPr>
        <w:t xml:space="preserve">. </w:t>
      </w:r>
    </w:p>
    <w:p w14:paraId="6A8851E1" w14:textId="4E39FB95" w:rsidR="006E4854" w:rsidRPr="006C2829" w:rsidRDefault="006E4854" w:rsidP="006C2829">
      <w:pPr>
        <w:spacing w:after="0" w:line="480" w:lineRule="auto"/>
        <w:ind w:left="709" w:hanging="709"/>
        <w:rPr>
          <w:rFonts w:ascii="Times New Roman" w:hAnsi="Times New Roman" w:cs="Times New Roman"/>
          <w:sz w:val="24"/>
          <w:szCs w:val="24"/>
          <w:lang w:val="en-US"/>
        </w:rPr>
      </w:pPr>
      <w:r w:rsidRPr="006C2829">
        <w:rPr>
          <w:rFonts w:ascii="Times New Roman" w:hAnsi="Times New Roman" w:cs="Times New Roman"/>
          <w:sz w:val="24"/>
          <w:szCs w:val="24"/>
          <w:lang w:val="en-US"/>
        </w:rPr>
        <w:t>Baker</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P</w:t>
      </w:r>
      <w:r w:rsidR="005E4922">
        <w:rPr>
          <w:rFonts w:ascii="Times New Roman" w:hAnsi="Times New Roman" w:cs="Times New Roman"/>
          <w:sz w:val="24"/>
          <w:szCs w:val="24"/>
          <w:lang w:val="en-US"/>
        </w:rPr>
        <w:t>.</w:t>
      </w:r>
      <w:r w:rsidR="00243AB2" w:rsidRPr="006C2829">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Harris</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S</w:t>
      </w:r>
      <w:r w:rsidR="005E4922">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 xml:space="preserve">2007. </w:t>
      </w:r>
      <w:r w:rsidRPr="006C2829">
        <w:rPr>
          <w:rFonts w:ascii="Times New Roman" w:hAnsi="Times New Roman" w:cs="Times New Roman"/>
          <w:bCs/>
          <w:sz w:val="24"/>
          <w:szCs w:val="24"/>
          <w:lang w:val="en-US"/>
        </w:rPr>
        <w:t xml:space="preserve">Urban mammals: what does the future hold? An analysis of the factors affecting patterns of use of residential gardens in Great Britain. </w:t>
      </w:r>
      <w:r w:rsidRPr="006C2829">
        <w:rPr>
          <w:rFonts w:ascii="Times New Roman" w:hAnsi="Times New Roman" w:cs="Times New Roman"/>
          <w:iCs/>
          <w:sz w:val="24"/>
          <w:szCs w:val="24"/>
          <w:lang w:val="en-US"/>
        </w:rPr>
        <w:t>Mammal Rev</w:t>
      </w:r>
      <w:r w:rsidR="00F443FC">
        <w:rPr>
          <w:rFonts w:ascii="Times New Roman" w:hAnsi="Times New Roman" w:cs="Times New Roman"/>
          <w:iCs/>
          <w:sz w:val="24"/>
          <w:szCs w:val="24"/>
          <w:lang w:val="en-US"/>
        </w:rPr>
        <w:t>.</w:t>
      </w:r>
      <w:r w:rsidR="00243AB2" w:rsidRPr="006C2829">
        <w:rPr>
          <w:rFonts w:ascii="Times New Roman" w:hAnsi="Times New Roman" w:cs="Times New Roman"/>
          <w:iCs/>
          <w:sz w:val="24"/>
          <w:szCs w:val="24"/>
          <w:lang w:val="en-US"/>
        </w:rPr>
        <w:t xml:space="preserve"> </w:t>
      </w:r>
      <w:r w:rsidRPr="006C2829">
        <w:rPr>
          <w:rFonts w:ascii="Times New Roman" w:hAnsi="Times New Roman" w:cs="Times New Roman"/>
          <w:sz w:val="24"/>
          <w:szCs w:val="24"/>
          <w:lang w:val="en-US"/>
        </w:rPr>
        <w:t>37</w:t>
      </w:r>
      <w:r w:rsidR="00243AB2" w:rsidRPr="006C2829">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4</w:t>
      </w:r>
      <w:r w:rsidR="00243AB2" w:rsidRPr="006C2829">
        <w:rPr>
          <w:rFonts w:ascii="Times New Roman" w:hAnsi="Times New Roman" w:cs="Times New Roman"/>
          <w:sz w:val="24"/>
          <w:szCs w:val="24"/>
          <w:lang w:val="en-US"/>
        </w:rPr>
        <w:t>)</w:t>
      </w:r>
      <w:r w:rsidR="00F443FC">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297–315</w:t>
      </w:r>
    </w:p>
    <w:p w14:paraId="0ABA1AAE" w14:textId="1822ACE5" w:rsidR="003C47F4" w:rsidRPr="006C2829" w:rsidRDefault="003C47F4" w:rsidP="006C2829">
      <w:pPr>
        <w:spacing w:after="0" w:line="480" w:lineRule="auto"/>
        <w:ind w:left="709" w:hanging="709"/>
        <w:rPr>
          <w:rFonts w:ascii="Times New Roman" w:hAnsi="Times New Roman" w:cs="Times New Roman"/>
          <w:sz w:val="24"/>
          <w:szCs w:val="24"/>
          <w:lang w:val="en-US"/>
        </w:rPr>
      </w:pPr>
      <w:r w:rsidRPr="006C2829">
        <w:rPr>
          <w:rFonts w:ascii="Times New Roman" w:hAnsi="Times New Roman" w:cs="Times New Roman"/>
          <w:sz w:val="24"/>
          <w:szCs w:val="24"/>
          <w:lang w:val="en-US"/>
        </w:rPr>
        <w:t>Barton</w:t>
      </w:r>
      <w:r w:rsidR="005E4922">
        <w:rPr>
          <w:rFonts w:ascii="Times New Roman" w:hAnsi="Times New Roman" w:cs="Times New Roman"/>
          <w:sz w:val="24"/>
          <w:szCs w:val="24"/>
          <w:lang w:val="en-US"/>
        </w:rPr>
        <w:t>,</w:t>
      </w:r>
      <w:r w:rsidR="00243AB2" w:rsidRPr="006C2829">
        <w:rPr>
          <w:rFonts w:ascii="Times New Roman" w:hAnsi="Times New Roman" w:cs="Times New Roman"/>
          <w:sz w:val="24"/>
          <w:szCs w:val="24"/>
          <w:lang w:val="en-US"/>
        </w:rPr>
        <w:t xml:space="preserve"> H</w:t>
      </w:r>
      <w:r w:rsidR="005E4922">
        <w:rPr>
          <w:rFonts w:ascii="Times New Roman" w:hAnsi="Times New Roman" w:cs="Times New Roman"/>
          <w:sz w:val="24"/>
          <w:szCs w:val="24"/>
          <w:lang w:val="en-US"/>
        </w:rPr>
        <w:t>.</w:t>
      </w:r>
      <w:r w:rsidR="00243AB2" w:rsidRPr="006C2829">
        <w:rPr>
          <w:rFonts w:ascii="Times New Roman" w:hAnsi="Times New Roman" w:cs="Times New Roman"/>
          <w:sz w:val="24"/>
          <w:szCs w:val="24"/>
          <w:lang w:val="en-US"/>
        </w:rPr>
        <w:t>D</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Gregory</w:t>
      </w:r>
      <w:r w:rsidR="005E4922">
        <w:rPr>
          <w:rFonts w:ascii="Times New Roman" w:hAnsi="Times New Roman" w:cs="Times New Roman"/>
          <w:sz w:val="24"/>
          <w:szCs w:val="24"/>
          <w:lang w:val="en-US"/>
        </w:rPr>
        <w:t>,</w:t>
      </w:r>
      <w:r w:rsidR="00243AB2" w:rsidRPr="006C2829">
        <w:rPr>
          <w:rFonts w:ascii="Times New Roman" w:hAnsi="Times New Roman" w:cs="Times New Roman"/>
          <w:sz w:val="24"/>
          <w:szCs w:val="24"/>
          <w:lang w:val="en-US"/>
        </w:rPr>
        <w:t xml:space="preserve"> A</w:t>
      </w:r>
      <w:r w:rsidR="005E4922">
        <w:rPr>
          <w:rFonts w:ascii="Times New Roman" w:hAnsi="Times New Roman" w:cs="Times New Roman"/>
          <w:sz w:val="24"/>
          <w:szCs w:val="24"/>
          <w:lang w:val="en-US"/>
        </w:rPr>
        <w:t>.</w:t>
      </w:r>
      <w:r w:rsidR="00243AB2" w:rsidRPr="006C2829">
        <w:rPr>
          <w:rFonts w:ascii="Times New Roman" w:hAnsi="Times New Roman" w:cs="Times New Roman"/>
          <w:sz w:val="24"/>
          <w:szCs w:val="24"/>
          <w:lang w:val="en-US"/>
        </w:rPr>
        <w:t>J</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Davis</w:t>
      </w:r>
      <w:r w:rsidR="005E4922">
        <w:rPr>
          <w:rFonts w:ascii="Times New Roman" w:hAnsi="Times New Roman" w:cs="Times New Roman"/>
          <w:sz w:val="24"/>
          <w:szCs w:val="24"/>
          <w:lang w:val="en-US"/>
        </w:rPr>
        <w:t>,</w:t>
      </w:r>
      <w:r w:rsidR="00243AB2" w:rsidRPr="006C2829">
        <w:rPr>
          <w:rFonts w:ascii="Times New Roman" w:hAnsi="Times New Roman" w:cs="Times New Roman"/>
          <w:sz w:val="24"/>
          <w:szCs w:val="24"/>
          <w:lang w:val="en-US"/>
        </w:rPr>
        <w:t xml:space="preserve"> R</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Hanlon</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w:t>
      </w:r>
      <w:r w:rsidR="00243AB2" w:rsidRPr="006C2829">
        <w:rPr>
          <w:rFonts w:ascii="Times New Roman" w:hAnsi="Times New Roman" w:cs="Times New Roman"/>
          <w:sz w:val="24"/>
          <w:szCs w:val="24"/>
          <w:lang w:val="en-US"/>
        </w:rPr>
        <w:t>C</w:t>
      </w:r>
      <w:r w:rsidR="005E4922">
        <w:rPr>
          <w:rFonts w:ascii="Times New Roman" w:hAnsi="Times New Roman" w:cs="Times New Roman"/>
          <w:sz w:val="24"/>
          <w:szCs w:val="24"/>
          <w:lang w:val="en-US"/>
        </w:rPr>
        <w:t>.</w:t>
      </w:r>
      <w:r w:rsidR="00243AB2" w:rsidRPr="006C2829">
        <w:rPr>
          <w:rFonts w:ascii="Times New Roman" w:hAnsi="Times New Roman" w:cs="Times New Roman"/>
          <w:sz w:val="24"/>
          <w:szCs w:val="24"/>
          <w:lang w:val="en-US"/>
        </w:rPr>
        <w:t>A</w:t>
      </w:r>
      <w:r w:rsidR="005E4922">
        <w:rPr>
          <w:rFonts w:ascii="Times New Roman" w:hAnsi="Times New Roman" w:cs="Times New Roman"/>
          <w:sz w:val="24"/>
          <w:szCs w:val="24"/>
          <w:lang w:val="en-US"/>
        </w:rPr>
        <w:t>.</w:t>
      </w:r>
      <w:r w:rsidR="00243AB2" w:rsidRPr="006C2829">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Wisely</w:t>
      </w:r>
      <w:r w:rsidR="005E4922">
        <w:rPr>
          <w:rFonts w:ascii="Times New Roman" w:hAnsi="Times New Roman" w:cs="Times New Roman"/>
          <w:sz w:val="24"/>
          <w:szCs w:val="24"/>
          <w:lang w:val="en-US"/>
        </w:rPr>
        <w:t>,</w:t>
      </w:r>
      <w:r w:rsidR="00243AB2" w:rsidRPr="006C2829">
        <w:rPr>
          <w:rFonts w:ascii="Times New Roman" w:hAnsi="Times New Roman" w:cs="Times New Roman"/>
          <w:sz w:val="24"/>
          <w:szCs w:val="24"/>
          <w:lang w:val="en-US"/>
        </w:rPr>
        <w:t xml:space="preserve"> S</w:t>
      </w:r>
      <w:r w:rsidR="005E4922">
        <w:rPr>
          <w:rFonts w:ascii="Times New Roman" w:hAnsi="Times New Roman" w:cs="Times New Roman"/>
          <w:sz w:val="24"/>
          <w:szCs w:val="24"/>
          <w:lang w:val="en-US"/>
        </w:rPr>
        <w:t>.</w:t>
      </w:r>
      <w:r w:rsidR="00243AB2" w:rsidRPr="006C2829">
        <w:rPr>
          <w:rFonts w:ascii="Times New Roman" w:hAnsi="Times New Roman" w:cs="Times New Roman"/>
          <w:sz w:val="24"/>
          <w:szCs w:val="24"/>
          <w:lang w:val="en-US"/>
        </w:rPr>
        <w:t>M</w:t>
      </w:r>
      <w:r w:rsidR="005E4922">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2010</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Contrasting landscape epidemiology of two sympatric rabies virus strains. </w:t>
      </w:r>
      <w:r w:rsidR="00B36BDA" w:rsidRPr="006C2829">
        <w:rPr>
          <w:rFonts w:ascii="Times New Roman" w:hAnsi="Times New Roman" w:cs="Times New Roman"/>
          <w:sz w:val="24"/>
          <w:szCs w:val="24"/>
          <w:lang w:val="en-US"/>
        </w:rPr>
        <w:t>Mol</w:t>
      </w:r>
      <w:r w:rsidR="00F443FC">
        <w:rPr>
          <w:rFonts w:ascii="Times New Roman" w:hAnsi="Times New Roman" w:cs="Times New Roman"/>
          <w:sz w:val="24"/>
          <w:szCs w:val="24"/>
          <w:lang w:val="en-US"/>
        </w:rPr>
        <w:t>.</w:t>
      </w:r>
      <w:r w:rsidR="00B36BDA" w:rsidRPr="006C2829">
        <w:rPr>
          <w:rFonts w:ascii="Times New Roman" w:hAnsi="Times New Roman" w:cs="Times New Roman"/>
          <w:sz w:val="24"/>
          <w:szCs w:val="24"/>
          <w:lang w:val="en-US"/>
        </w:rPr>
        <w:t xml:space="preserve"> Ecol</w:t>
      </w:r>
      <w:r w:rsidR="00F443FC">
        <w:rPr>
          <w:rFonts w:ascii="Times New Roman" w:hAnsi="Times New Roman" w:cs="Times New Roman"/>
          <w:sz w:val="24"/>
          <w:szCs w:val="24"/>
          <w:lang w:val="en-US"/>
        </w:rPr>
        <w:t>.</w:t>
      </w:r>
      <w:r w:rsidR="00C62356">
        <w:rPr>
          <w:rFonts w:ascii="Times New Roman" w:hAnsi="Times New Roman" w:cs="Times New Roman"/>
          <w:sz w:val="24"/>
          <w:szCs w:val="24"/>
          <w:lang w:val="en-US"/>
        </w:rPr>
        <w:t>, 1</w:t>
      </w:r>
      <w:r w:rsidR="00243AB2" w:rsidRPr="006C2829">
        <w:rPr>
          <w:rFonts w:ascii="Times New Roman" w:hAnsi="Times New Roman" w:cs="Times New Roman"/>
          <w:sz w:val="24"/>
          <w:szCs w:val="24"/>
          <w:lang w:val="en-US"/>
        </w:rPr>
        <w:t>9</w:t>
      </w:r>
      <w:r w:rsidR="00F443FC">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2725–2738</w:t>
      </w:r>
      <w:r w:rsidR="00243AB2" w:rsidRPr="006C2829">
        <w:rPr>
          <w:rFonts w:ascii="Times New Roman" w:hAnsi="Times New Roman" w:cs="Times New Roman"/>
          <w:sz w:val="24"/>
          <w:szCs w:val="24"/>
          <w:lang w:val="en-US"/>
        </w:rPr>
        <w:t>.</w:t>
      </w:r>
    </w:p>
    <w:p w14:paraId="209E34F1" w14:textId="56A0D899" w:rsidR="003C47F4" w:rsidRDefault="00243AB2" w:rsidP="006C2829">
      <w:pPr>
        <w:spacing w:after="0" w:line="480" w:lineRule="auto"/>
        <w:ind w:left="709" w:hanging="709"/>
        <w:rPr>
          <w:rFonts w:ascii="Times New Roman" w:eastAsia="Times New Roman" w:hAnsi="Times New Roman" w:cs="Times New Roman"/>
          <w:sz w:val="24"/>
          <w:szCs w:val="24"/>
          <w:lang w:val="en-US" w:eastAsia="pt-BR"/>
        </w:rPr>
      </w:pPr>
      <w:r w:rsidRPr="006C2829">
        <w:rPr>
          <w:rFonts w:ascii="Times New Roman" w:eastAsia="Times New Roman" w:hAnsi="Times New Roman" w:cs="Times New Roman"/>
          <w:sz w:val="24"/>
          <w:szCs w:val="24"/>
          <w:lang w:val="en-US" w:eastAsia="pt-BR"/>
        </w:rPr>
        <w:t>Batsaikhan</w:t>
      </w:r>
      <w:r w:rsidR="005E4922">
        <w:rPr>
          <w:rFonts w:ascii="Times New Roman" w:eastAsia="Times New Roman" w:hAnsi="Times New Roman" w:cs="Times New Roman"/>
          <w:sz w:val="24"/>
          <w:szCs w:val="24"/>
          <w:lang w:val="en-US" w:eastAsia="pt-BR"/>
        </w:rPr>
        <w:t>,</w:t>
      </w:r>
      <w:r w:rsidR="003C47F4" w:rsidRPr="006C2829">
        <w:rPr>
          <w:rFonts w:ascii="Times New Roman" w:eastAsia="Times New Roman" w:hAnsi="Times New Roman" w:cs="Times New Roman"/>
          <w:sz w:val="24"/>
          <w:szCs w:val="24"/>
          <w:lang w:val="en-US" w:eastAsia="pt-BR"/>
        </w:rPr>
        <w:t xml:space="preserve"> N</w:t>
      </w:r>
      <w:r w:rsidR="005E4922">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 xml:space="preserve">, </w:t>
      </w:r>
      <w:r w:rsidR="003C47F4" w:rsidRPr="006C2829">
        <w:rPr>
          <w:rFonts w:ascii="Times New Roman" w:eastAsia="Times New Roman" w:hAnsi="Times New Roman" w:cs="Times New Roman"/>
          <w:sz w:val="24"/>
          <w:szCs w:val="24"/>
          <w:lang w:val="en-US" w:eastAsia="pt-BR"/>
        </w:rPr>
        <w:t>Tsytsulina</w:t>
      </w:r>
      <w:r w:rsidR="005E4922">
        <w:rPr>
          <w:rFonts w:ascii="Times New Roman" w:eastAsia="Times New Roman" w:hAnsi="Times New Roman" w:cs="Times New Roman"/>
          <w:sz w:val="24"/>
          <w:szCs w:val="24"/>
          <w:lang w:val="en-US" w:eastAsia="pt-BR"/>
        </w:rPr>
        <w:t>,</w:t>
      </w:r>
      <w:r w:rsidR="003C47F4" w:rsidRPr="006C2829">
        <w:rPr>
          <w:rFonts w:ascii="Times New Roman" w:eastAsia="Times New Roman" w:hAnsi="Times New Roman" w:cs="Times New Roman"/>
          <w:sz w:val="24"/>
          <w:szCs w:val="24"/>
          <w:lang w:val="en-US" w:eastAsia="pt-BR"/>
        </w:rPr>
        <w:t xml:space="preserve"> K</w:t>
      </w:r>
      <w:r w:rsidR="005E4922">
        <w:rPr>
          <w:rFonts w:ascii="Times New Roman" w:eastAsia="Times New Roman" w:hAnsi="Times New Roman" w:cs="Times New Roman"/>
          <w:sz w:val="24"/>
          <w:szCs w:val="24"/>
          <w:lang w:val="en-US" w:eastAsia="pt-BR"/>
        </w:rPr>
        <w:t xml:space="preserve">., </w:t>
      </w:r>
      <w:r w:rsidR="003C47F4" w:rsidRPr="006C2829">
        <w:rPr>
          <w:rFonts w:ascii="Times New Roman" w:eastAsia="Times New Roman" w:hAnsi="Times New Roman" w:cs="Times New Roman"/>
          <w:sz w:val="24"/>
          <w:szCs w:val="24"/>
          <w:lang w:val="en-US" w:eastAsia="pt-BR"/>
        </w:rPr>
        <w:t>2008</w:t>
      </w:r>
      <w:r w:rsidR="005E4922">
        <w:rPr>
          <w:rFonts w:ascii="Times New Roman" w:eastAsia="Times New Roman" w:hAnsi="Times New Roman" w:cs="Times New Roman"/>
          <w:sz w:val="24"/>
          <w:szCs w:val="24"/>
          <w:lang w:val="en-US" w:eastAsia="pt-BR"/>
        </w:rPr>
        <w:t>.</w:t>
      </w:r>
      <w:r w:rsidR="00860CBB" w:rsidRPr="006C2829">
        <w:rPr>
          <w:rFonts w:ascii="Times New Roman" w:eastAsia="Times New Roman" w:hAnsi="Times New Roman" w:cs="Times New Roman"/>
          <w:sz w:val="24"/>
          <w:szCs w:val="24"/>
          <w:lang w:val="en-US" w:eastAsia="pt-BR"/>
        </w:rPr>
        <w:t xml:space="preserve"> </w:t>
      </w:r>
      <w:r w:rsidR="003C47F4" w:rsidRPr="006C2829">
        <w:rPr>
          <w:rFonts w:ascii="Times New Roman" w:eastAsia="Times New Roman" w:hAnsi="Times New Roman" w:cs="Times New Roman"/>
          <w:i/>
          <w:sz w:val="24"/>
          <w:szCs w:val="24"/>
          <w:lang w:val="en-US" w:eastAsia="pt-BR"/>
        </w:rPr>
        <w:t>Meriones unguiculatus</w:t>
      </w:r>
      <w:r w:rsidR="003C47F4" w:rsidRPr="006C2829">
        <w:rPr>
          <w:rFonts w:ascii="Times New Roman" w:eastAsia="Times New Roman" w:hAnsi="Times New Roman" w:cs="Times New Roman"/>
          <w:sz w:val="24"/>
          <w:szCs w:val="24"/>
          <w:lang w:val="en-US" w:eastAsia="pt-BR"/>
        </w:rPr>
        <w:t>. The IUCN Red List of Threatened Species</w:t>
      </w:r>
      <w:r w:rsidR="00C62356">
        <w:rPr>
          <w:rFonts w:ascii="Times New Roman" w:eastAsia="Times New Roman" w:hAnsi="Times New Roman" w:cs="Times New Roman"/>
          <w:sz w:val="24"/>
          <w:szCs w:val="24"/>
          <w:lang w:val="en-US" w:eastAsia="pt-BR"/>
        </w:rPr>
        <w:t>, 2</w:t>
      </w:r>
      <w:r w:rsidR="003C47F4" w:rsidRPr="006C2829">
        <w:rPr>
          <w:rFonts w:ascii="Times New Roman" w:eastAsia="Times New Roman" w:hAnsi="Times New Roman" w:cs="Times New Roman"/>
          <w:sz w:val="24"/>
          <w:szCs w:val="24"/>
          <w:lang w:val="en-US" w:eastAsia="pt-BR"/>
        </w:rPr>
        <w:t xml:space="preserve">008: </w:t>
      </w:r>
      <w:r w:rsidR="00F032F1" w:rsidRPr="00F032F1">
        <w:rPr>
          <w:rFonts w:ascii="Times New Roman" w:eastAsia="Times New Roman" w:hAnsi="Times New Roman" w:cs="Times New Roman"/>
          <w:sz w:val="24"/>
          <w:szCs w:val="24"/>
          <w:lang w:val="en-US" w:eastAsia="pt-BR"/>
        </w:rPr>
        <w:t xml:space="preserve">http://dx.doi.org/10.2305/IUCN.UK.2008.RLTS.T13171A3418036.en. </w:t>
      </w:r>
      <w:r w:rsidR="00F443FC">
        <w:rPr>
          <w:rFonts w:ascii="Times New Roman" w:eastAsia="Times New Roman" w:hAnsi="Times New Roman" w:cs="Times New Roman"/>
          <w:sz w:val="24"/>
          <w:szCs w:val="24"/>
          <w:lang w:val="en-US" w:eastAsia="pt-BR"/>
        </w:rPr>
        <w:t>(</w:t>
      </w:r>
      <w:proofErr w:type="gramStart"/>
      <w:r w:rsidR="00F443FC">
        <w:rPr>
          <w:rFonts w:ascii="Times New Roman" w:eastAsia="Times New Roman" w:hAnsi="Times New Roman" w:cs="Times New Roman"/>
          <w:sz w:val="24"/>
          <w:szCs w:val="24"/>
          <w:lang w:val="en-US" w:eastAsia="pt-BR"/>
        </w:rPr>
        <w:t>a</w:t>
      </w:r>
      <w:r w:rsidR="00F443FC" w:rsidRPr="006C2829">
        <w:rPr>
          <w:rFonts w:ascii="Times New Roman" w:eastAsia="Times New Roman" w:hAnsi="Times New Roman" w:cs="Times New Roman"/>
          <w:sz w:val="24"/>
          <w:szCs w:val="24"/>
          <w:lang w:val="en-US" w:eastAsia="pt-BR"/>
        </w:rPr>
        <w:t>ccessed</w:t>
      </w:r>
      <w:proofErr w:type="gramEnd"/>
      <w:r w:rsidR="00F443FC" w:rsidRPr="006C2829">
        <w:rPr>
          <w:rFonts w:ascii="Times New Roman" w:eastAsia="Times New Roman" w:hAnsi="Times New Roman" w:cs="Times New Roman"/>
          <w:sz w:val="24"/>
          <w:szCs w:val="24"/>
          <w:lang w:val="en-US" w:eastAsia="pt-BR"/>
        </w:rPr>
        <w:t xml:space="preserve"> 09</w:t>
      </w:r>
      <w:r w:rsidR="002147A5">
        <w:rPr>
          <w:rFonts w:ascii="Times New Roman" w:eastAsia="Times New Roman" w:hAnsi="Times New Roman" w:cs="Times New Roman"/>
          <w:sz w:val="24"/>
          <w:szCs w:val="24"/>
          <w:lang w:val="en-US" w:eastAsia="pt-BR"/>
        </w:rPr>
        <w:t>.02.</w:t>
      </w:r>
      <w:r w:rsidR="00F443FC">
        <w:rPr>
          <w:rFonts w:ascii="Times New Roman" w:eastAsia="Times New Roman" w:hAnsi="Times New Roman" w:cs="Times New Roman"/>
          <w:sz w:val="24"/>
          <w:szCs w:val="24"/>
          <w:lang w:val="en-US" w:eastAsia="pt-BR"/>
        </w:rPr>
        <w:t>17)</w:t>
      </w:r>
      <w:r w:rsidR="00F443FC" w:rsidRPr="006C2829">
        <w:rPr>
          <w:rFonts w:ascii="Times New Roman" w:eastAsia="Times New Roman" w:hAnsi="Times New Roman" w:cs="Times New Roman"/>
          <w:sz w:val="24"/>
          <w:szCs w:val="24"/>
          <w:lang w:val="en-US" w:eastAsia="pt-BR"/>
        </w:rPr>
        <w:t>.</w:t>
      </w:r>
    </w:p>
    <w:p w14:paraId="73785086" w14:textId="6295403D" w:rsidR="00367BF9" w:rsidRDefault="00367BF9" w:rsidP="006C2829">
      <w:pPr>
        <w:spacing w:after="0" w:line="480" w:lineRule="auto"/>
        <w:ind w:left="709" w:hanging="709"/>
        <w:rPr>
          <w:rFonts w:ascii="Times New Roman" w:hAnsi="Times New Roman" w:cs="Times New Roman"/>
          <w:sz w:val="24"/>
          <w:szCs w:val="24"/>
          <w:shd w:val="clear" w:color="auto" w:fill="FFFFFF"/>
          <w:lang w:val="en-US"/>
        </w:rPr>
      </w:pPr>
      <w:r w:rsidRPr="006C2829">
        <w:rPr>
          <w:rFonts w:ascii="Times New Roman" w:hAnsi="Times New Roman" w:cs="Times New Roman"/>
          <w:sz w:val="24"/>
          <w:szCs w:val="24"/>
          <w:lang w:val="en-US"/>
        </w:rPr>
        <w:t>Benassi</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G</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Bertolino</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S</w:t>
      </w:r>
      <w:r w:rsidR="005E4922">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2011</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Distribution and activity of the introduced </w:t>
      </w:r>
      <w:r w:rsidRPr="006C2829">
        <w:rPr>
          <w:rFonts w:ascii="Times New Roman" w:hAnsi="Times New Roman" w:cs="Times New Roman"/>
          <w:i/>
          <w:sz w:val="24"/>
          <w:szCs w:val="24"/>
          <w:lang w:val="en-US"/>
        </w:rPr>
        <w:t>Tamias sibiricus</w:t>
      </w:r>
      <w:r w:rsidRPr="006C2829">
        <w:rPr>
          <w:rFonts w:ascii="Times New Roman" w:hAnsi="Times New Roman" w:cs="Times New Roman"/>
          <w:sz w:val="24"/>
          <w:szCs w:val="24"/>
          <w:lang w:val="en-US"/>
        </w:rPr>
        <w:t xml:space="preserve"> (Laxmann,</w:t>
      </w:r>
      <w:r w:rsidR="00C62356">
        <w:rPr>
          <w:rFonts w:ascii="Times New Roman" w:hAnsi="Times New Roman" w:cs="Times New Roman"/>
          <w:sz w:val="24"/>
          <w:szCs w:val="24"/>
          <w:lang w:val="en-US"/>
        </w:rPr>
        <w:t xml:space="preserve"> 1</w:t>
      </w:r>
      <w:r w:rsidRPr="006C2829">
        <w:rPr>
          <w:rFonts w:ascii="Times New Roman" w:hAnsi="Times New Roman" w:cs="Times New Roman"/>
          <w:sz w:val="24"/>
          <w:szCs w:val="24"/>
          <w:lang w:val="en-US"/>
        </w:rPr>
        <w:t>769) in an urban park in Rome, Italy. Mammal</w:t>
      </w:r>
      <w:r w:rsidR="00F443FC">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w:t>
      </w:r>
      <w:proofErr w:type="gramStart"/>
      <w:r w:rsidRPr="006C2829">
        <w:rPr>
          <w:rFonts w:ascii="Times New Roman" w:hAnsi="Times New Roman" w:cs="Times New Roman"/>
          <w:sz w:val="24"/>
          <w:szCs w:val="24"/>
          <w:lang w:val="en-US"/>
        </w:rPr>
        <w:t>75</w:t>
      </w:r>
      <w:proofErr w:type="gramEnd"/>
      <w:r w:rsidR="00F443FC">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87–90.</w:t>
      </w:r>
    </w:p>
    <w:p w14:paraId="4367E862" w14:textId="0E8801DA" w:rsidR="00296E0A" w:rsidRPr="006C2829" w:rsidRDefault="00834D1D" w:rsidP="006C2829">
      <w:pPr>
        <w:spacing w:after="0" w:line="480" w:lineRule="auto"/>
        <w:ind w:left="709" w:hanging="709"/>
        <w:rPr>
          <w:rFonts w:ascii="Times New Roman" w:hAnsi="Times New Roman" w:cs="Times New Roman"/>
          <w:sz w:val="24"/>
          <w:szCs w:val="24"/>
          <w:lang w:val="en-US"/>
        </w:rPr>
      </w:pPr>
      <w:r w:rsidRPr="006C2829">
        <w:rPr>
          <w:rFonts w:ascii="Times New Roman" w:hAnsi="Times New Roman" w:cs="Times New Roman"/>
          <w:sz w:val="24"/>
          <w:szCs w:val="24"/>
          <w:lang w:val="en-US"/>
        </w:rPr>
        <w:t>Bonnet</w:t>
      </w:r>
      <w:r w:rsidR="005E4922">
        <w:rPr>
          <w:rFonts w:ascii="Times New Roman" w:hAnsi="Times New Roman" w:cs="Times New Roman"/>
          <w:sz w:val="24"/>
          <w:szCs w:val="24"/>
          <w:lang w:val="en-US"/>
        </w:rPr>
        <w:t>,</w:t>
      </w:r>
      <w:r w:rsidR="002C30D3" w:rsidRPr="006C2829">
        <w:rPr>
          <w:rFonts w:ascii="Times New Roman" w:hAnsi="Times New Roman" w:cs="Times New Roman"/>
          <w:sz w:val="24"/>
          <w:szCs w:val="24"/>
          <w:lang w:val="en-US"/>
        </w:rPr>
        <w:t xml:space="preserve"> S</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Choumet</w:t>
      </w:r>
      <w:r w:rsidR="005E4922">
        <w:rPr>
          <w:rFonts w:ascii="Times New Roman" w:hAnsi="Times New Roman" w:cs="Times New Roman"/>
          <w:sz w:val="24"/>
          <w:szCs w:val="24"/>
          <w:lang w:val="en-US"/>
        </w:rPr>
        <w:t>,</w:t>
      </w:r>
      <w:r w:rsidR="002C30D3" w:rsidRPr="006C2829">
        <w:rPr>
          <w:rFonts w:ascii="Times New Roman" w:hAnsi="Times New Roman" w:cs="Times New Roman"/>
          <w:sz w:val="24"/>
          <w:szCs w:val="24"/>
          <w:lang w:val="en-US"/>
        </w:rPr>
        <w:t xml:space="preserve"> V</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Masseglia</w:t>
      </w:r>
      <w:r w:rsidR="005E4922">
        <w:rPr>
          <w:rFonts w:ascii="Times New Roman" w:hAnsi="Times New Roman" w:cs="Times New Roman"/>
          <w:sz w:val="24"/>
          <w:szCs w:val="24"/>
          <w:lang w:val="en-US"/>
        </w:rPr>
        <w:t>,</w:t>
      </w:r>
      <w:r w:rsidR="002C30D3" w:rsidRPr="006C2829">
        <w:rPr>
          <w:rFonts w:ascii="Times New Roman" w:hAnsi="Times New Roman" w:cs="Times New Roman"/>
          <w:sz w:val="24"/>
          <w:szCs w:val="24"/>
          <w:lang w:val="en-US"/>
        </w:rPr>
        <w:t xml:space="preserve"> S</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Cote</w:t>
      </w:r>
      <w:r w:rsidR="005E4922">
        <w:rPr>
          <w:rFonts w:ascii="Times New Roman" w:hAnsi="Times New Roman" w:cs="Times New Roman"/>
          <w:sz w:val="24"/>
          <w:szCs w:val="24"/>
          <w:lang w:val="en-US"/>
        </w:rPr>
        <w:t>,</w:t>
      </w:r>
      <w:r w:rsidR="002C30D3" w:rsidRPr="006C2829">
        <w:rPr>
          <w:rFonts w:ascii="Times New Roman" w:hAnsi="Times New Roman" w:cs="Times New Roman"/>
          <w:sz w:val="24"/>
          <w:szCs w:val="24"/>
          <w:lang w:val="en-US"/>
        </w:rPr>
        <w:t xml:space="preserve"> M</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Ferquel</w:t>
      </w:r>
      <w:r w:rsidR="005E4922">
        <w:rPr>
          <w:rFonts w:ascii="Times New Roman" w:hAnsi="Times New Roman" w:cs="Times New Roman"/>
          <w:sz w:val="24"/>
          <w:szCs w:val="24"/>
          <w:lang w:val="en-US"/>
        </w:rPr>
        <w:t>,</w:t>
      </w:r>
      <w:r w:rsidR="002C30D3" w:rsidRPr="006C2829">
        <w:rPr>
          <w:rFonts w:ascii="Times New Roman" w:hAnsi="Times New Roman" w:cs="Times New Roman"/>
          <w:sz w:val="24"/>
          <w:szCs w:val="24"/>
          <w:lang w:val="en-US"/>
        </w:rPr>
        <w:t xml:space="preserve"> E</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Lilin</w:t>
      </w:r>
      <w:r w:rsidR="005E4922">
        <w:rPr>
          <w:rFonts w:ascii="Times New Roman" w:hAnsi="Times New Roman" w:cs="Times New Roman"/>
          <w:sz w:val="24"/>
          <w:szCs w:val="24"/>
          <w:lang w:val="en-US"/>
        </w:rPr>
        <w:t>,</w:t>
      </w:r>
      <w:r w:rsidR="002C30D3" w:rsidRPr="006C2829">
        <w:rPr>
          <w:rFonts w:ascii="Times New Roman" w:hAnsi="Times New Roman" w:cs="Times New Roman"/>
          <w:sz w:val="24"/>
          <w:szCs w:val="24"/>
          <w:lang w:val="en-US"/>
        </w:rPr>
        <w:t xml:space="preserve"> T</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Marsot</w:t>
      </w:r>
      <w:r w:rsidR="005E4922">
        <w:rPr>
          <w:rFonts w:ascii="Times New Roman" w:hAnsi="Times New Roman" w:cs="Times New Roman"/>
          <w:sz w:val="24"/>
          <w:szCs w:val="24"/>
          <w:lang w:val="en-US"/>
        </w:rPr>
        <w:t>,</w:t>
      </w:r>
      <w:r w:rsidR="002C30D3" w:rsidRPr="006C2829">
        <w:rPr>
          <w:rFonts w:ascii="Times New Roman" w:hAnsi="Times New Roman" w:cs="Times New Roman"/>
          <w:sz w:val="24"/>
          <w:szCs w:val="24"/>
          <w:lang w:val="en-US"/>
        </w:rPr>
        <w:t xml:space="preserve"> M</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Chapuis</w:t>
      </w:r>
      <w:r w:rsidR="005E4922">
        <w:rPr>
          <w:rFonts w:ascii="Times New Roman" w:hAnsi="Times New Roman" w:cs="Times New Roman"/>
          <w:sz w:val="24"/>
          <w:szCs w:val="24"/>
          <w:lang w:val="en-US"/>
        </w:rPr>
        <w:t>,</w:t>
      </w:r>
      <w:r w:rsidR="002C30D3" w:rsidRPr="006C2829">
        <w:rPr>
          <w:rFonts w:ascii="Times New Roman" w:hAnsi="Times New Roman" w:cs="Times New Roman"/>
          <w:sz w:val="24"/>
          <w:szCs w:val="24"/>
          <w:lang w:val="en-US"/>
        </w:rPr>
        <w:t xml:space="preserve"> J</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Vourc</w:t>
      </w:r>
      <w:r w:rsidR="002C30D3" w:rsidRPr="006C2829">
        <w:rPr>
          <w:rFonts w:ascii="Times New Roman" w:hAnsi="Times New Roman" w:cs="Times New Roman"/>
          <w:sz w:val="24"/>
          <w:szCs w:val="24"/>
          <w:lang w:val="en-US"/>
        </w:rPr>
        <w:t>h</w:t>
      </w:r>
      <w:r w:rsidR="005E4922">
        <w:rPr>
          <w:rFonts w:ascii="Times New Roman" w:hAnsi="Times New Roman" w:cs="Times New Roman"/>
          <w:sz w:val="24"/>
          <w:szCs w:val="24"/>
          <w:lang w:val="en-US"/>
        </w:rPr>
        <w:t>,</w:t>
      </w:r>
      <w:r w:rsidR="002C30D3" w:rsidRPr="006C2829">
        <w:rPr>
          <w:rFonts w:ascii="Times New Roman" w:hAnsi="Times New Roman" w:cs="Times New Roman"/>
          <w:sz w:val="24"/>
          <w:szCs w:val="24"/>
          <w:lang w:val="en-US"/>
        </w:rPr>
        <w:t xml:space="preserve"> G</w:t>
      </w:r>
      <w:r w:rsidR="005E4922">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2015</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Infection of Siberian chipmunks (</w:t>
      </w:r>
      <w:r w:rsidRPr="006C2829">
        <w:rPr>
          <w:rFonts w:ascii="Times New Roman" w:hAnsi="Times New Roman" w:cs="Times New Roman"/>
          <w:i/>
          <w:sz w:val="24"/>
          <w:szCs w:val="24"/>
          <w:lang w:val="en-US"/>
        </w:rPr>
        <w:t>Tamias sibiricus barberi</w:t>
      </w:r>
      <w:r w:rsidRPr="006C2829">
        <w:rPr>
          <w:rFonts w:ascii="Times New Roman" w:hAnsi="Times New Roman" w:cs="Times New Roman"/>
          <w:sz w:val="24"/>
          <w:szCs w:val="24"/>
          <w:lang w:val="en-US"/>
        </w:rPr>
        <w:t xml:space="preserve">) with </w:t>
      </w:r>
      <w:r w:rsidRPr="006C2829">
        <w:rPr>
          <w:rFonts w:ascii="Times New Roman" w:hAnsi="Times New Roman" w:cs="Times New Roman"/>
          <w:i/>
          <w:sz w:val="24"/>
          <w:szCs w:val="24"/>
          <w:lang w:val="en-US"/>
        </w:rPr>
        <w:t>Borrelia</w:t>
      </w:r>
      <w:r w:rsidR="001131FF" w:rsidRPr="006C2829">
        <w:rPr>
          <w:rFonts w:ascii="Times New Roman" w:hAnsi="Times New Roman" w:cs="Times New Roman"/>
          <w:i/>
          <w:sz w:val="24"/>
          <w:szCs w:val="24"/>
          <w:lang w:val="en-US"/>
        </w:rPr>
        <w:t xml:space="preserve"> </w:t>
      </w:r>
      <w:r w:rsidRPr="006C2829">
        <w:rPr>
          <w:rFonts w:ascii="Times New Roman" w:hAnsi="Times New Roman" w:cs="Times New Roman"/>
          <w:sz w:val="24"/>
          <w:szCs w:val="24"/>
          <w:lang w:val="en-US"/>
        </w:rPr>
        <w:t>sp. reveals a low reservoir competence under experimental conditions</w:t>
      </w:r>
      <w:r w:rsidR="001131FF" w:rsidRPr="006C2829">
        <w:rPr>
          <w:rFonts w:ascii="Times New Roman" w:hAnsi="Times New Roman" w:cs="Times New Roman"/>
          <w:sz w:val="24"/>
          <w:szCs w:val="24"/>
          <w:lang w:val="en-US"/>
        </w:rPr>
        <w:t>. Ticks Tick</w:t>
      </w:r>
      <w:r w:rsidR="00F443FC">
        <w:rPr>
          <w:rFonts w:ascii="Times New Roman" w:hAnsi="Times New Roman" w:cs="Times New Roman"/>
          <w:sz w:val="24"/>
          <w:szCs w:val="24"/>
          <w:lang w:val="en-US"/>
        </w:rPr>
        <w:t>.</w:t>
      </w:r>
      <w:r w:rsidR="00B36BDA" w:rsidRPr="006C2829">
        <w:rPr>
          <w:rFonts w:ascii="Times New Roman" w:hAnsi="Times New Roman" w:cs="Times New Roman"/>
          <w:sz w:val="24"/>
          <w:szCs w:val="24"/>
          <w:lang w:val="en-US"/>
        </w:rPr>
        <w:t xml:space="preserve"> Borne</w:t>
      </w:r>
      <w:r w:rsidR="00F443FC">
        <w:rPr>
          <w:rFonts w:ascii="Times New Roman" w:hAnsi="Times New Roman" w:cs="Times New Roman"/>
          <w:sz w:val="24"/>
          <w:szCs w:val="24"/>
          <w:lang w:val="en-US"/>
        </w:rPr>
        <w:t>.</w:t>
      </w:r>
      <w:r w:rsidR="00B36BDA" w:rsidRPr="006C2829">
        <w:rPr>
          <w:rFonts w:ascii="Times New Roman" w:hAnsi="Times New Roman" w:cs="Times New Roman"/>
          <w:sz w:val="24"/>
          <w:szCs w:val="24"/>
          <w:lang w:val="en-US"/>
        </w:rPr>
        <w:t xml:space="preserve"> Dis</w:t>
      </w:r>
      <w:r w:rsidR="00F443FC">
        <w:rPr>
          <w:rFonts w:ascii="Times New Roman" w:hAnsi="Times New Roman" w:cs="Times New Roman"/>
          <w:sz w:val="24"/>
          <w:szCs w:val="24"/>
          <w:lang w:val="en-US"/>
        </w:rPr>
        <w:t>.</w:t>
      </w:r>
      <w:r w:rsidR="00B36BDA" w:rsidRPr="006C2829">
        <w:rPr>
          <w:rFonts w:ascii="Times New Roman" w:hAnsi="Times New Roman" w:cs="Times New Roman"/>
          <w:sz w:val="24"/>
          <w:szCs w:val="24"/>
          <w:lang w:val="en-US"/>
        </w:rPr>
        <w:t xml:space="preserve"> </w:t>
      </w:r>
      <w:r w:rsidR="00F443FC">
        <w:rPr>
          <w:rFonts w:ascii="Times New Roman" w:hAnsi="Times New Roman" w:cs="Times New Roman"/>
          <w:sz w:val="24"/>
          <w:szCs w:val="24"/>
          <w:lang w:val="en-US"/>
        </w:rPr>
        <w:t>6,</w:t>
      </w:r>
      <w:r w:rsidR="002C30D3" w:rsidRPr="006C2829">
        <w:rPr>
          <w:rFonts w:ascii="Times New Roman" w:hAnsi="Times New Roman" w:cs="Times New Roman"/>
          <w:sz w:val="24"/>
          <w:szCs w:val="24"/>
          <w:lang w:val="en-US"/>
        </w:rPr>
        <w:t xml:space="preserve"> </w:t>
      </w:r>
      <w:r w:rsidR="001131FF" w:rsidRPr="006C2829">
        <w:rPr>
          <w:rFonts w:ascii="Times New Roman" w:hAnsi="Times New Roman" w:cs="Times New Roman"/>
          <w:sz w:val="24"/>
          <w:szCs w:val="24"/>
          <w:lang w:val="en-US"/>
        </w:rPr>
        <w:t>393–400</w:t>
      </w:r>
      <w:r w:rsidR="00F443FC">
        <w:rPr>
          <w:rFonts w:ascii="Times New Roman" w:hAnsi="Times New Roman" w:cs="Times New Roman"/>
          <w:sz w:val="24"/>
          <w:szCs w:val="24"/>
          <w:lang w:val="en-US"/>
        </w:rPr>
        <w:t>.</w:t>
      </w:r>
    </w:p>
    <w:p w14:paraId="044AC3CF" w14:textId="279A064D" w:rsidR="00296E0A" w:rsidRPr="006C2829" w:rsidRDefault="00296E0A" w:rsidP="006C2829">
      <w:pPr>
        <w:spacing w:after="0" w:line="480" w:lineRule="auto"/>
        <w:ind w:left="709" w:hanging="709"/>
        <w:rPr>
          <w:rFonts w:ascii="Times New Roman" w:hAnsi="Times New Roman" w:cs="Times New Roman"/>
          <w:i/>
          <w:iCs/>
          <w:sz w:val="24"/>
          <w:szCs w:val="24"/>
          <w:lang w:val="en-US"/>
        </w:rPr>
      </w:pPr>
      <w:r w:rsidRPr="006C2829">
        <w:rPr>
          <w:rFonts w:ascii="Times New Roman" w:hAnsi="Times New Roman" w:cs="Times New Roman"/>
          <w:sz w:val="24"/>
          <w:szCs w:val="24"/>
          <w:lang w:val="en-US"/>
        </w:rPr>
        <w:t>Booth</w:t>
      </w:r>
      <w:r w:rsidR="005E4922">
        <w:rPr>
          <w:rFonts w:ascii="Times New Roman" w:hAnsi="Times New Roman" w:cs="Times New Roman"/>
          <w:sz w:val="24"/>
          <w:szCs w:val="24"/>
          <w:lang w:val="en-US"/>
        </w:rPr>
        <w:t>,</w:t>
      </w:r>
      <w:r w:rsidR="002C30D3" w:rsidRPr="006C2829">
        <w:rPr>
          <w:rFonts w:ascii="Times New Roman" w:hAnsi="Times New Roman" w:cs="Times New Roman"/>
          <w:sz w:val="24"/>
          <w:szCs w:val="24"/>
          <w:lang w:val="en-US"/>
        </w:rPr>
        <w:t xml:space="preserve"> R</w:t>
      </w:r>
      <w:r w:rsidR="005E4922">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2003</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w:t>
      </w:r>
      <w:r w:rsidRPr="006C2829">
        <w:rPr>
          <w:rFonts w:ascii="Times New Roman" w:hAnsi="Times New Roman" w:cs="Times New Roman"/>
          <w:bCs/>
          <w:sz w:val="24"/>
          <w:szCs w:val="24"/>
          <w:lang w:val="en-US"/>
        </w:rPr>
        <w:t xml:space="preserve">Sugar Gliders. </w:t>
      </w:r>
      <w:r w:rsidRPr="006C2829">
        <w:rPr>
          <w:rFonts w:ascii="Times New Roman" w:hAnsi="Times New Roman" w:cs="Times New Roman"/>
          <w:iCs/>
          <w:sz w:val="24"/>
          <w:szCs w:val="24"/>
          <w:lang w:val="en-US"/>
        </w:rPr>
        <w:t>Sem</w:t>
      </w:r>
      <w:r w:rsidR="00F443FC">
        <w:rPr>
          <w:rFonts w:ascii="Times New Roman" w:hAnsi="Times New Roman" w:cs="Times New Roman"/>
          <w:iCs/>
          <w:sz w:val="24"/>
          <w:szCs w:val="24"/>
          <w:lang w:val="en-US"/>
        </w:rPr>
        <w:t>.</w:t>
      </w:r>
      <w:r w:rsidRPr="006C2829">
        <w:rPr>
          <w:rFonts w:ascii="Times New Roman" w:hAnsi="Times New Roman" w:cs="Times New Roman"/>
          <w:iCs/>
          <w:sz w:val="24"/>
          <w:szCs w:val="24"/>
          <w:lang w:val="en-US"/>
        </w:rPr>
        <w:t xml:space="preserve"> Avian Exot</w:t>
      </w:r>
      <w:r w:rsidR="00F443FC">
        <w:rPr>
          <w:rFonts w:ascii="Times New Roman" w:hAnsi="Times New Roman" w:cs="Times New Roman"/>
          <w:iCs/>
          <w:sz w:val="24"/>
          <w:szCs w:val="24"/>
          <w:lang w:val="en-US"/>
        </w:rPr>
        <w:t>.</w:t>
      </w:r>
      <w:r w:rsidRPr="006C2829">
        <w:rPr>
          <w:rFonts w:ascii="Times New Roman" w:hAnsi="Times New Roman" w:cs="Times New Roman"/>
          <w:iCs/>
          <w:sz w:val="24"/>
          <w:szCs w:val="24"/>
          <w:lang w:val="en-US"/>
        </w:rPr>
        <w:t xml:space="preserve"> Pet</w:t>
      </w:r>
      <w:r w:rsidR="00F443FC">
        <w:rPr>
          <w:rFonts w:ascii="Times New Roman" w:hAnsi="Times New Roman" w:cs="Times New Roman"/>
          <w:iCs/>
          <w:sz w:val="24"/>
          <w:szCs w:val="24"/>
          <w:lang w:val="en-US"/>
        </w:rPr>
        <w:t>.</w:t>
      </w:r>
      <w:r w:rsidR="00C62356">
        <w:rPr>
          <w:rFonts w:ascii="Times New Roman" w:hAnsi="Times New Roman" w:cs="Times New Roman"/>
          <w:iCs/>
          <w:sz w:val="24"/>
          <w:szCs w:val="24"/>
          <w:lang w:val="en-US"/>
        </w:rPr>
        <w:t xml:space="preserve"> 1</w:t>
      </w:r>
      <w:r w:rsidR="00F443FC">
        <w:rPr>
          <w:rFonts w:ascii="Times New Roman" w:hAnsi="Times New Roman" w:cs="Times New Roman"/>
          <w:iCs/>
          <w:sz w:val="24"/>
          <w:szCs w:val="24"/>
          <w:lang w:val="en-US"/>
        </w:rPr>
        <w:t>2(4)</w:t>
      </w:r>
      <w:r w:rsidR="00C62356">
        <w:rPr>
          <w:rFonts w:ascii="Times New Roman" w:hAnsi="Times New Roman" w:cs="Times New Roman"/>
          <w:iCs/>
          <w:sz w:val="24"/>
          <w:szCs w:val="24"/>
          <w:lang w:val="en-US"/>
        </w:rPr>
        <w:t>, 2</w:t>
      </w:r>
      <w:r w:rsidRPr="006C2829">
        <w:rPr>
          <w:rFonts w:ascii="Times New Roman" w:hAnsi="Times New Roman" w:cs="Times New Roman"/>
          <w:iCs/>
          <w:sz w:val="24"/>
          <w:szCs w:val="24"/>
          <w:lang w:val="en-US"/>
        </w:rPr>
        <w:t>28-231</w:t>
      </w:r>
      <w:r w:rsidR="002C30D3" w:rsidRPr="006C2829">
        <w:rPr>
          <w:rFonts w:ascii="Times New Roman" w:hAnsi="Times New Roman" w:cs="Times New Roman"/>
          <w:iCs/>
          <w:sz w:val="24"/>
          <w:szCs w:val="24"/>
          <w:lang w:val="en-US"/>
        </w:rPr>
        <w:t>.</w:t>
      </w:r>
    </w:p>
    <w:p w14:paraId="43468543" w14:textId="6AD1BE77" w:rsidR="00296E0A" w:rsidRPr="006C2829" w:rsidRDefault="00AC2D7A" w:rsidP="006C2829">
      <w:pPr>
        <w:spacing w:after="0" w:line="480" w:lineRule="auto"/>
        <w:ind w:left="709" w:hanging="709"/>
        <w:rPr>
          <w:rFonts w:ascii="Times New Roman" w:hAnsi="Times New Roman" w:cs="Times New Roman"/>
          <w:sz w:val="24"/>
          <w:szCs w:val="24"/>
          <w:lang w:val="en-US"/>
        </w:rPr>
      </w:pPr>
      <w:r w:rsidRPr="006C2829">
        <w:rPr>
          <w:rFonts w:ascii="Times New Roman" w:eastAsia="Times New Roman" w:hAnsi="Times New Roman" w:cs="Times New Roman"/>
          <w:sz w:val="24"/>
          <w:szCs w:val="24"/>
          <w:lang w:val="en-US" w:eastAsia="pt-BR"/>
        </w:rPr>
        <w:lastRenderedPageBreak/>
        <w:t>Brashear</w:t>
      </w:r>
      <w:r w:rsidR="005E4922">
        <w:rPr>
          <w:rFonts w:ascii="Times New Roman" w:eastAsia="Times New Roman" w:hAnsi="Times New Roman" w:cs="Times New Roman"/>
          <w:sz w:val="24"/>
          <w:szCs w:val="24"/>
          <w:lang w:val="en-US" w:eastAsia="pt-BR"/>
        </w:rPr>
        <w:t>,</w:t>
      </w:r>
      <w:r w:rsidR="002C30D3" w:rsidRPr="006C2829">
        <w:rPr>
          <w:rFonts w:ascii="Times New Roman" w:eastAsia="Times New Roman" w:hAnsi="Times New Roman" w:cs="Times New Roman"/>
          <w:sz w:val="24"/>
          <w:szCs w:val="24"/>
          <w:lang w:val="en-US" w:eastAsia="pt-BR"/>
        </w:rPr>
        <w:t xml:space="preserve"> W</w:t>
      </w:r>
      <w:r w:rsidR="005E4922">
        <w:rPr>
          <w:rFonts w:ascii="Times New Roman" w:eastAsia="Times New Roman" w:hAnsi="Times New Roman" w:cs="Times New Roman"/>
          <w:sz w:val="24"/>
          <w:szCs w:val="24"/>
          <w:lang w:val="en-US" w:eastAsia="pt-BR"/>
        </w:rPr>
        <w:t>.</w:t>
      </w:r>
      <w:r w:rsidR="002C30D3" w:rsidRPr="006C2829">
        <w:rPr>
          <w:rFonts w:ascii="Times New Roman" w:eastAsia="Times New Roman" w:hAnsi="Times New Roman" w:cs="Times New Roman"/>
          <w:sz w:val="24"/>
          <w:szCs w:val="24"/>
          <w:lang w:val="en-US" w:eastAsia="pt-BR"/>
        </w:rPr>
        <w:t>A</w:t>
      </w:r>
      <w:r w:rsidR="005E4922">
        <w:rPr>
          <w:rFonts w:ascii="Times New Roman" w:eastAsia="Times New Roman" w:hAnsi="Times New Roman" w:cs="Times New Roman"/>
          <w:sz w:val="24"/>
          <w:szCs w:val="24"/>
          <w:lang w:val="en-US" w:eastAsia="pt-BR"/>
        </w:rPr>
        <w:t xml:space="preserve">., </w:t>
      </w:r>
      <w:r w:rsidRPr="006C2829">
        <w:rPr>
          <w:rFonts w:ascii="Times New Roman" w:eastAsia="Times New Roman" w:hAnsi="Times New Roman" w:cs="Times New Roman"/>
          <w:sz w:val="24"/>
          <w:szCs w:val="24"/>
          <w:lang w:val="en-US" w:eastAsia="pt-BR"/>
        </w:rPr>
        <w:t>2013</w:t>
      </w:r>
      <w:r w:rsidR="005E4922">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 xml:space="preserve"> </w:t>
      </w:r>
      <w:r w:rsidR="002C30D3" w:rsidRPr="006C2829">
        <w:rPr>
          <w:rFonts w:ascii="Times New Roman" w:hAnsi="Times New Roman" w:cs="Times New Roman"/>
          <w:sz w:val="24"/>
          <w:szCs w:val="24"/>
          <w:lang w:val="en-US"/>
        </w:rPr>
        <w:t>An assessment of the genetic structure of a striped skunk (M</w:t>
      </w:r>
      <w:r w:rsidR="002C30D3" w:rsidRPr="006C2829">
        <w:rPr>
          <w:rFonts w:ascii="Times New Roman" w:hAnsi="Times New Roman" w:cs="Times New Roman"/>
          <w:i/>
          <w:iCs/>
          <w:sz w:val="24"/>
          <w:szCs w:val="24"/>
          <w:lang w:val="en-US"/>
        </w:rPr>
        <w:t>ephitis mephitis</w:t>
      </w:r>
      <w:r w:rsidRPr="006C2829">
        <w:rPr>
          <w:rFonts w:ascii="Times New Roman" w:hAnsi="Times New Roman" w:cs="Times New Roman"/>
          <w:sz w:val="24"/>
          <w:szCs w:val="24"/>
          <w:lang w:val="en-US"/>
        </w:rPr>
        <w:t xml:space="preserve">) </w:t>
      </w:r>
      <w:r w:rsidR="002C30D3" w:rsidRPr="006C2829">
        <w:rPr>
          <w:rFonts w:ascii="Times New Roman" w:hAnsi="Times New Roman" w:cs="Times New Roman"/>
          <w:sz w:val="24"/>
          <w:szCs w:val="24"/>
          <w:lang w:val="en-US"/>
        </w:rPr>
        <w:t xml:space="preserve">population across an urban landscape. </w:t>
      </w:r>
      <w:r w:rsidR="00684802" w:rsidRPr="006C2829">
        <w:rPr>
          <w:rFonts w:ascii="Times New Roman" w:hAnsi="Times New Roman" w:cs="Times New Roman"/>
          <w:sz w:val="24"/>
          <w:szCs w:val="24"/>
          <w:lang w:val="en-US"/>
        </w:rPr>
        <w:t xml:space="preserve">Dissertation, </w:t>
      </w:r>
      <w:r w:rsidR="00F443FC">
        <w:rPr>
          <w:rFonts w:ascii="Times New Roman" w:hAnsi="Times New Roman" w:cs="Times New Roman"/>
          <w:sz w:val="24"/>
          <w:szCs w:val="24"/>
          <w:lang w:val="en-US"/>
        </w:rPr>
        <w:t>Angelo State University, San Angelo, Texas.</w:t>
      </w:r>
    </w:p>
    <w:p w14:paraId="03732380" w14:textId="25B4DE03" w:rsidR="00AC2D7A" w:rsidRPr="006C2829" w:rsidRDefault="00AC2D7A" w:rsidP="006C2829">
      <w:pPr>
        <w:spacing w:after="0" w:line="480" w:lineRule="auto"/>
        <w:ind w:left="709" w:hanging="709"/>
        <w:rPr>
          <w:rFonts w:ascii="Times New Roman" w:hAnsi="Times New Roman" w:cs="Times New Roman"/>
          <w:sz w:val="24"/>
          <w:szCs w:val="24"/>
          <w:lang w:val="en-US"/>
        </w:rPr>
      </w:pPr>
      <w:r w:rsidRPr="006C2829">
        <w:rPr>
          <w:rFonts w:ascii="Times New Roman" w:hAnsi="Times New Roman" w:cs="Times New Roman"/>
          <w:sz w:val="24"/>
          <w:szCs w:val="24"/>
          <w:lang w:val="en-US"/>
        </w:rPr>
        <w:t>Brashear</w:t>
      </w:r>
      <w:r w:rsidR="005E4922">
        <w:rPr>
          <w:rFonts w:ascii="Times New Roman" w:hAnsi="Times New Roman" w:cs="Times New Roman"/>
          <w:sz w:val="24"/>
          <w:szCs w:val="24"/>
          <w:lang w:val="en-US"/>
        </w:rPr>
        <w:t>,</w:t>
      </w:r>
      <w:r w:rsidR="002C30D3" w:rsidRPr="006C2829">
        <w:rPr>
          <w:rFonts w:ascii="Times New Roman" w:hAnsi="Times New Roman" w:cs="Times New Roman"/>
          <w:sz w:val="24"/>
          <w:szCs w:val="24"/>
          <w:lang w:val="en-US"/>
        </w:rPr>
        <w:t xml:space="preserve"> W</w:t>
      </w:r>
      <w:r w:rsidR="005E4922">
        <w:rPr>
          <w:rFonts w:ascii="Times New Roman" w:hAnsi="Times New Roman" w:cs="Times New Roman"/>
          <w:sz w:val="24"/>
          <w:szCs w:val="24"/>
          <w:lang w:val="en-US"/>
        </w:rPr>
        <w:t>.</w:t>
      </w:r>
      <w:r w:rsidR="002C30D3" w:rsidRPr="006C2829">
        <w:rPr>
          <w:rFonts w:ascii="Times New Roman" w:hAnsi="Times New Roman" w:cs="Times New Roman"/>
          <w:sz w:val="24"/>
          <w:szCs w:val="24"/>
          <w:lang w:val="en-US"/>
        </w:rPr>
        <w:t>A</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w:t>
      </w:r>
      <w:r w:rsidR="002C36C6" w:rsidRPr="006C2829">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Ammerman</w:t>
      </w:r>
      <w:r w:rsidR="005E4922">
        <w:rPr>
          <w:rFonts w:ascii="Times New Roman" w:hAnsi="Times New Roman" w:cs="Times New Roman"/>
          <w:sz w:val="24"/>
          <w:szCs w:val="24"/>
          <w:lang w:val="en-US"/>
        </w:rPr>
        <w:t>,</w:t>
      </w:r>
      <w:r w:rsidR="002C30D3" w:rsidRPr="006C2829">
        <w:rPr>
          <w:rFonts w:ascii="Times New Roman" w:hAnsi="Times New Roman" w:cs="Times New Roman"/>
          <w:sz w:val="24"/>
          <w:szCs w:val="24"/>
          <w:lang w:val="en-US"/>
        </w:rPr>
        <w:t xml:space="preserve"> L</w:t>
      </w:r>
      <w:r w:rsidR="005E4922">
        <w:rPr>
          <w:rFonts w:ascii="Times New Roman" w:hAnsi="Times New Roman" w:cs="Times New Roman"/>
          <w:sz w:val="24"/>
          <w:szCs w:val="24"/>
          <w:lang w:val="en-US"/>
        </w:rPr>
        <w:t>.</w:t>
      </w:r>
      <w:r w:rsidR="002C30D3" w:rsidRPr="006C2829">
        <w:rPr>
          <w:rFonts w:ascii="Times New Roman" w:hAnsi="Times New Roman" w:cs="Times New Roman"/>
          <w:sz w:val="24"/>
          <w:szCs w:val="24"/>
          <w:lang w:val="en-US"/>
        </w:rPr>
        <w:t>K</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Dowler</w:t>
      </w:r>
      <w:r w:rsidR="005E4922">
        <w:rPr>
          <w:rFonts w:ascii="Times New Roman" w:hAnsi="Times New Roman" w:cs="Times New Roman"/>
          <w:sz w:val="24"/>
          <w:szCs w:val="24"/>
          <w:lang w:val="en-US"/>
        </w:rPr>
        <w:t>,</w:t>
      </w:r>
      <w:r w:rsidR="002C30D3" w:rsidRPr="006C2829">
        <w:rPr>
          <w:rFonts w:ascii="Times New Roman" w:hAnsi="Times New Roman" w:cs="Times New Roman"/>
          <w:sz w:val="24"/>
          <w:szCs w:val="24"/>
          <w:lang w:val="en-US"/>
        </w:rPr>
        <w:t xml:space="preserve"> R</w:t>
      </w:r>
      <w:r w:rsidR="005E4922">
        <w:rPr>
          <w:rFonts w:ascii="Times New Roman" w:hAnsi="Times New Roman" w:cs="Times New Roman"/>
          <w:sz w:val="24"/>
          <w:szCs w:val="24"/>
          <w:lang w:val="en-US"/>
        </w:rPr>
        <w:t>.</w:t>
      </w:r>
      <w:r w:rsidR="002C30D3" w:rsidRPr="006C2829">
        <w:rPr>
          <w:rFonts w:ascii="Times New Roman" w:hAnsi="Times New Roman" w:cs="Times New Roman"/>
          <w:sz w:val="24"/>
          <w:szCs w:val="24"/>
          <w:lang w:val="en-US"/>
        </w:rPr>
        <w:t>C</w:t>
      </w:r>
      <w:r w:rsidR="005E4922">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 xml:space="preserve">2015. </w:t>
      </w:r>
      <w:r w:rsidRPr="006C2829">
        <w:rPr>
          <w:rFonts w:ascii="Times New Roman" w:hAnsi="Times New Roman" w:cs="Times New Roman"/>
          <w:bCs/>
          <w:sz w:val="24"/>
          <w:szCs w:val="24"/>
          <w:lang w:val="en-US"/>
        </w:rPr>
        <w:t>Short-distance dispersal and lack of genetic structure in an urban striped skunk population</w:t>
      </w:r>
      <w:r w:rsidR="00107D0D" w:rsidRPr="006C2829">
        <w:rPr>
          <w:rFonts w:ascii="Times New Roman" w:hAnsi="Times New Roman" w:cs="Times New Roman"/>
          <w:bCs/>
          <w:sz w:val="24"/>
          <w:szCs w:val="24"/>
          <w:lang w:val="en-US"/>
        </w:rPr>
        <w:t xml:space="preserve">. </w:t>
      </w:r>
      <w:r w:rsidR="00996954" w:rsidRPr="006C2829">
        <w:rPr>
          <w:rFonts w:ascii="Times New Roman" w:hAnsi="Times New Roman" w:cs="Times New Roman"/>
          <w:iCs/>
          <w:sz w:val="24"/>
          <w:szCs w:val="24"/>
          <w:lang w:val="en-US"/>
        </w:rPr>
        <w:t>J</w:t>
      </w:r>
      <w:r w:rsidR="00F443FC">
        <w:rPr>
          <w:rFonts w:ascii="Times New Roman" w:hAnsi="Times New Roman" w:cs="Times New Roman"/>
          <w:iCs/>
          <w:sz w:val="24"/>
          <w:szCs w:val="24"/>
          <w:lang w:val="en-US"/>
        </w:rPr>
        <w:t>.</w:t>
      </w:r>
      <w:r w:rsidR="00107D0D" w:rsidRPr="006C2829">
        <w:rPr>
          <w:rFonts w:ascii="Times New Roman" w:hAnsi="Times New Roman" w:cs="Times New Roman"/>
          <w:iCs/>
          <w:sz w:val="24"/>
          <w:szCs w:val="24"/>
          <w:lang w:val="en-US"/>
        </w:rPr>
        <w:t xml:space="preserve"> Mammal</w:t>
      </w:r>
      <w:r w:rsidR="00F443FC">
        <w:rPr>
          <w:rFonts w:ascii="Times New Roman" w:hAnsi="Times New Roman" w:cs="Times New Roman"/>
          <w:iCs/>
          <w:sz w:val="24"/>
          <w:szCs w:val="24"/>
          <w:lang w:val="en-US"/>
        </w:rPr>
        <w:t>.</w:t>
      </w:r>
      <w:r w:rsidR="00107D0D" w:rsidRPr="006C2829">
        <w:rPr>
          <w:rFonts w:ascii="Times New Roman" w:hAnsi="Times New Roman" w:cs="Times New Roman"/>
          <w:sz w:val="24"/>
          <w:szCs w:val="24"/>
          <w:lang w:val="en-US"/>
        </w:rPr>
        <w:t xml:space="preserve"> 96(1)</w:t>
      </w:r>
      <w:r w:rsidR="00F443FC">
        <w:rPr>
          <w:rFonts w:ascii="Times New Roman" w:hAnsi="Times New Roman" w:cs="Times New Roman"/>
          <w:sz w:val="24"/>
          <w:szCs w:val="24"/>
          <w:lang w:val="en-US"/>
        </w:rPr>
        <w:t xml:space="preserve">, </w:t>
      </w:r>
      <w:r w:rsidR="00107D0D" w:rsidRPr="006C2829">
        <w:rPr>
          <w:rFonts w:ascii="Times New Roman" w:hAnsi="Times New Roman" w:cs="Times New Roman"/>
          <w:sz w:val="24"/>
          <w:szCs w:val="24"/>
          <w:lang w:val="en-US"/>
        </w:rPr>
        <w:t>72–80</w:t>
      </w:r>
      <w:r w:rsidR="00F443FC">
        <w:rPr>
          <w:rFonts w:ascii="Times New Roman" w:hAnsi="Times New Roman" w:cs="Times New Roman"/>
          <w:sz w:val="24"/>
          <w:szCs w:val="24"/>
          <w:lang w:val="en-US"/>
        </w:rPr>
        <w:t>.</w:t>
      </w:r>
    </w:p>
    <w:p w14:paraId="732595E7" w14:textId="1A152D22" w:rsidR="00107D0D" w:rsidRPr="006C2829" w:rsidRDefault="00107D0D" w:rsidP="006C2829">
      <w:pPr>
        <w:spacing w:after="0" w:line="480" w:lineRule="auto"/>
        <w:ind w:left="709" w:hanging="709"/>
        <w:rPr>
          <w:rFonts w:ascii="Times New Roman" w:hAnsi="Times New Roman" w:cs="Times New Roman"/>
          <w:sz w:val="24"/>
          <w:szCs w:val="24"/>
          <w:lang w:val="en-US"/>
        </w:rPr>
      </w:pPr>
      <w:r w:rsidRPr="006C2829">
        <w:rPr>
          <w:rFonts w:ascii="Times New Roman" w:hAnsi="Times New Roman" w:cs="Times New Roman"/>
          <w:sz w:val="24"/>
          <w:szCs w:val="24"/>
          <w:lang w:val="en-US"/>
        </w:rPr>
        <w:t>Brown</w:t>
      </w:r>
      <w:r w:rsidR="005E4922">
        <w:rPr>
          <w:rFonts w:ascii="Times New Roman" w:hAnsi="Times New Roman" w:cs="Times New Roman"/>
          <w:sz w:val="24"/>
          <w:szCs w:val="24"/>
          <w:lang w:val="en-US"/>
        </w:rPr>
        <w:t>,</w:t>
      </w:r>
      <w:r w:rsidR="002C30D3" w:rsidRPr="006C2829">
        <w:rPr>
          <w:rFonts w:ascii="Times New Roman" w:hAnsi="Times New Roman" w:cs="Times New Roman"/>
          <w:sz w:val="24"/>
          <w:szCs w:val="24"/>
          <w:lang w:val="en-US"/>
        </w:rPr>
        <w:t xml:space="preserve"> L</w:t>
      </w:r>
      <w:r w:rsidR="005E4922">
        <w:rPr>
          <w:rFonts w:ascii="Times New Roman" w:hAnsi="Times New Roman" w:cs="Times New Roman"/>
          <w:sz w:val="24"/>
          <w:szCs w:val="24"/>
          <w:lang w:val="en-US"/>
        </w:rPr>
        <w:t>.</w:t>
      </w:r>
      <w:r w:rsidR="002C30D3" w:rsidRPr="006C2829">
        <w:rPr>
          <w:rFonts w:ascii="Times New Roman" w:hAnsi="Times New Roman" w:cs="Times New Roman"/>
          <w:sz w:val="24"/>
          <w:szCs w:val="24"/>
          <w:lang w:val="en-US"/>
        </w:rPr>
        <w:t>J</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Rosatte</w:t>
      </w:r>
      <w:r w:rsidR="005E4922">
        <w:rPr>
          <w:rFonts w:ascii="Times New Roman" w:hAnsi="Times New Roman" w:cs="Times New Roman"/>
          <w:sz w:val="24"/>
          <w:szCs w:val="24"/>
          <w:lang w:val="en-US"/>
        </w:rPr>
        <w:t>,</w:t>
      </w:r>
      <w:r w:rsidR="002C30D3" w:rsidRPr="006C2829">
        <w:rPr>
          <w:rFonts w:ascii="Times New Roman" w:hAnsi="Times New Roman" w:cs="Times New Roman"/>
          <w:sz w:val="24"/>
          <w:szCs w:val="24"/>
          <w:lang w:val="en-US"/>
        </w:rPr>
        <w:t xml:space="preserve"> R</w:t>
      </w:r>
      <w:r w:rsidR="005E4922">
        <w:rPr>
          <w:rFonts w:ascii="Times New Roman" w:hAnsi="Times New Roman" w:cs="Times New Roman"/>
          <w:sz w:val="24"/>
          <w:szCs w:val="24"/>
          <w:lang w:val="en-US"/>
        </w:rPr>
        <w:t>.</w:t>
      </w:r>
      <w:r w:rsidR="002C30D3" w:rsidRPr="006C2829">
        <w:rPr>
          <w:rFonts w:ascii="Times New Roman" w:hAnsi="Times New Roman" w:cs="Times New Roman"/>
          <w:sz w:val="24"/>
          <w:szCs w:val="24"/>
          <w:lang w:val="en-US"/>
        </w:rPr>
        <w:t>C</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Fehlner-Gardiner</w:t>
      </w:r>
      <w:r w:rsidR="005E4922">
        <w:rPr>
          <w:rFonts w:ascii="Times New Roman" w:hAnsi="Times New Roman" w:cs="Times New Roman"/>
          <w:sz w:val="24"/>
          <w:szCs w:val="24"/>
          <w:lang w:val="en-US"/>
        </w:rPr>
        <w:t>,</w:t>
      </w:r>
      <w:r w:rsidR="002C30D3" w:rsidRPr="006C2829">
        <w:rPr>
          <w:rFonts w:ascii="Times New Roman" w:hAnsi="Times New Roman" w:cs="Times New Roman"/>
          <w:sz w:val="24"/>
          <w:szCs w:val="24"/>
          <w:lang w:val="en-US"/>
        </w:rPr>
        <w:t xml:space="preserve"> C</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Ellison</w:t>
      </w:r>
      <w:r w:rsidR="005E4922">
        <w:rPr>
          <w:rFonts w:ascii="Times New Roman" w:hAnsi="Times New Roman" w:cs="Times New Roman"/>
          <w:sz w:val="24"/>
          <w:szCs w:val="24"/>
          <w:lang w:val="en-US"/>
        </w:rPr>
        <w:t>,</w:t>
      </w:r>
      <w:r w:rsidR="002C30D3" w:rsidRPr="006C2829">
        <w:rPr>
          <w:rFonts w:ascii="Times New Roman" w:hAnsi="Times New Roman" w:cs="Times New Roman"/>
          <w:sz w:val="24"/>
          <w:szCs w:val="24"/>
          <w:lang w:val="en-US"/>
        </w:rPr>
        <w:t xml:space="preserve"> J</w:t>
      </w:r>
      <w:r w:rsidR="005E4922">
        <w:rPr>
          <w:rFonts w:ascii="Times New Roman" w:hAnsi="Times New Roman" w:cs="Times New Roman"/>
          <w:sz w:val="24"/>
          <w:szCs w:val="24"/>
          <w:lang w:val="en-US"/>
        </w:rPr>
        <w:t>.</w:t>
      </w:r>
      <w:r w:rsidR="002C30D3" w:rsidRPr="006C2829">
        <w:rPr>
          <w:rFonts w:ascii="Times New Roman" w:hAnsi="Times New Roman" w:cs="Times New Roman"/>
          <w:sz w:val="24"/>
          <w:szCs w:val="24"/>
          <w:lang w:val="en-US"/>
        </w:rPr>
        <w:t>A</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Jackson</w:t>
      </w:r>
      <w:r w:rsidR="005E4922">
        <w:rPr>
          <w:rFonts w:ascii="Times New Roman" w:hAnsi="Times New Roman" w:cs="Times New Roman"/>
          <w:sz w:val="24"/>
          <w:szCs w:val="24"/>
          <w:lang w:val="en-US"/>
        </w:rPr>
        <w:t>,</w:t>
      </w:r>
      <w:r w:rsidR="002C30D3" w:rsidRPr="006C2829">
        <w:rPr>
          <w:rFonts w:ascii="Times New Roman" w:hAnsi="Times New Roman" w:cs="Times New Roman"/>
          <w:sz w:val="24"/>
          <w:szCs w:val="24"/>
          <w:lang w:val="en-US"/>
        </w:rPr>
        <w:t xml:space="preserve"> F</w:t>
      </w:r>
      <w:r w:rsidR="005E4922">
        <w:rPr>
          <w:rFonts w:ascii="Times New Roman" w:hAnsi="Times New Roman" w:cs="Times New Roman"/>
          <w:sz w:val="24"/>
          <w:szCs w:val="24"/>
          <w:lang w:val="en-US"/>
        </w:rPr>
        <w:t>.</w:t>
      </w:r>
      <w:r w:rsidR="002C30D3" w:rsidRPr="006C2829">
        <w:rPr>
          <w:rFonts w:ascii="Times New Roman" w:hAnsi="Times New Roman" w:cs="Times New Roman"/>
          <w:sz w:val="24"/>
          <w:szCs w:val="24"/>
          <w:lang w:val="en-US"/>
        </w:rPr>
        <w:t>R</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Bachmann</w:t>
      </w:r>
      <w:r w:rsidR="005E4922">
        <w:rPr>
          <w:rFonts w:ascii="Times New Roman" w:hAnsi="Times New Roman" w:cs="Times New Roman"/>
          <w:sz w:val="24"/>
          <w:szCs w:val="24"/>
          <w:lang w:val="en-US"/>
        </w:rPr>
        <w:t>,</w:t>
      </w:r>
      <w:r w:rsidR="002C30D3" w:rsidRPr="006C2829">
        <w:rPr>
          <w:rFonts w:ascii="Times New Roman" w:hAnsi="Times New Roman" w:cs="Times New Roman"/>
          <w:sz w:val="24"/>
          <w:szCs w:val="24"/>
          <w:lang w:val="en-US"/>
        </w:rPr>
        <w:t xml:space="preserve"> P</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Taylor</w:t>
      </w:r>
      <w:r w:rsidR="005E4922">
        <w:rPr>
          <w:rFonts w:ascii="Times New Roman" w:hAnsi="Times New Roman" w:cs="Times New Roman"/>
          <w:sz w:val="24"/>
          <w:szCs w:val="24"/>
          <w:lang w:val="en-US"/>
        </w:rPr>
        <w:t>,</w:t>
      </w:r>
      <w:r w:rsidR="002C30D3" w:rsidRPr="006C2829">
        <w:rPr>
          <w:rFonts w:ascii="Times New Roman" w:hAnsi="Times New Roman" w:cs="Times New Roman"/>
          <w:sz w:val="24"/>
          <w:szCs w:val="24"/>
          <w:lang w:val="en-US"/>
        </w:rPr>
        <w:t xml:space="preserve"> J</w:t>
      </w:r>
      <w:r w:rsidR="005E4922">
        <w:rPr>
          <w:rFonts w:ascii="Times New Roman" w:hAnsi="Times New Roman" w:cs="Times New Roman"/>
          <w:sz w:val="24"/>
          <w:szCs w:val="24"/>
          <w:lang w:val="en-US"/>
        </w:rPr>
        <w:t>.</w:t>
      </w:r>
      <w:r w:rsidR="002C30D3" w:rsidRPr="006C2829">
        <w:rPr>
          <w:rFonts w:ascii="Times New Roman" w:hAnsi="Times New Roman" w:cs="Times New Roman"/>
          <w:sz w:val="24"/>
          <w:szCs w:val="24"/>
          <w:lang w:val="en-US"/>
        </w:rPr>
        <w:t>S</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Franka</w:t>
      </w:r>
      <w:r w:rsidR="005E4922">
        <w:rPr>
          <w:rFonts w:ascii="Times New Roman" w:hAnsi="Times New Roman" w:cs="Times New Roman"/>
          <w:sz w:val="24"/>
          <w:szCs w:val="24"/>
          <w:lang w:val="en-US"/>
        </w:rPr>
        <w:t>,</w:t>
      </w:r>
      <w:r w:rsidR="002C30D3" w:rsidRPr="006C2829">
        <w:rPr>
          <w:rFonts w:ascii="Times New Roman" w:hAnsi="Times New Roman" w:cs="Times New Roman"/>
          <w:sz w:val="24"/>
          <w:szCs w:val="24"/>
          <w:lang w:val="en-US"/>
        </w:rPr>
        <w:t xml:space="preserve"> R</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Donovan</w:t>
      </w:r>
      <w:r w:rsidR="005E4922">
        <w:rPr>
          <w:rFonts w:ascii="Times New Roman" w:hAnsi="Times New Roman" w:cs="Times New Roman"/>
          <w:sz w:val="24"/>
          <w:szCs w:val="24"/>
          <w:lang w:val="en-US"/>
        </w:rPr>
        <w:t xml:space="preserve">, D., </w:t>
      </w:r>
      <w:r w:rsidR="002C36C6" w:rsidRPr="006C2829">
        <w:rPr>
          <w:rFonts w:ascii="Times New Roman" w:hAnsi="Times New Roman" w:cs="Times New Roman"/>
          <w:sz w:val="24"/>
          <w:szCs w:val="24"/>
          <w:lang w:val="en-US"/>
        </w:rPr>
        <w:t>2014</w:t>
      </w:r>
      <w:r w:rsidR="005E4922">
        <w:rPr>
          <w:rFonts w:ascii="Times New Roman" w:hAnsi="Times New Roman" w:cs="Times New Roman"/>
          <w:sz w:val="24"/>
          <w:szCs w:val="24"/>
          <w:lang w:val="en-US"/>
        </w:rPr>
        <w:t>.</w:t>
      </w:r>
      <w:r w:rsidR="002C36C6" w:rsidRPr="006C2829">
        <w:rPr>
          <w:rFonts w:ascii="Times New Roman" w:hAnsi="Times New Roman" w:cs="Times New Roman"/>
          <w:sz w:val="24"/>
          <w:szCs w:val="24"/>
          <w:lang w:val="en-US"/>
        </w:rPr>
        <w:t xml:space="preserve"> Oral vaccination and protection of striped skunks (</w:t>
      </w:r>
      <w:r w:rsidR="002C36C6" w:rsidRPr="006C2829">
        <w:rPr>
          <w:rFonts w:ascii="Times New Roman" w:hAnsi="Times New Roman" w:cs="Times New Roman"/>
          <w:i/>
          <w:sz w:val="24"/>
          <w:szCs w:val="24"/>
          <w:lang w:val="en-US"/>
        </w:rPr>
        <w:t>Mephitis mephitis</w:t>
      </w:r>
      <w:r w:rsidR="002C36C6" w:rsidRPr="006C2829">
        <w:rPr>
          <w:rFonts w:ascii="Times New Roman" w:hAnsi="Times New Roman" w:cs="Times New Roman"/>
          <w:sz w:val="24"/>
          <w:szCs w:val="24"/>
          <w:lang w:val="en-US"/>
        </w:rPr>
        <w:t xml:space="preserve">) against rabies </w:t>
      </w:r>
      <w:r w:rsidR="00F443FC">
        <w:rPr>
          <w:rFonts w:ascii="Times New Roman" w:hAnsi="Times New Roman" w:cs="Times New Roman"/>
          <w:sz w:val="24"/>
          <w:szCs w:val="24"/>
          <w:lang w:val="en-US"/>
        </w:rPr>
        <w:t xml:space="preserve">using ONRAB ®. Vaccine 32, </w:t>
      </w:r>
      <w:r w:rsidR="002C36C6" w:rsidRPr="006C2829">
        <w:rPr>
          <w:rFonts w:ascii="Times New Roman" w:hAnsi="Times New Roman" w:cs="Times New Roman"/>
          <w:sz w:val="24"/>
          <w:szCs w:val="24"/>
          <w:lang w:val="en-US"/>
        </w:rPr>
        <w:t>3675–3679</w:t>
      </w:r>
      <w:r w:rsidR="00AA297A" w:rsidRPr="006C2829">
        <w:rPr>
          <w:rFonts w:ascii="Times New Roman" w:hAnsi="Times New Roman" w:cs="Times New Roman"/>
          <w:sz w:val="24"/>
          <w:szCs w:val="24"/>
          <w:lang w:val="en-US"/>
        </w:rPr>
        <w:t xml:space="preserve">. </w:t>
      </w:r>
    </w:p>
    <w:p w14:paraId="03F4A5CC" w14:textId="1996893E" w:rsidR="008B426F" w:rsidRPr="006C2829" w:rsidRDefault="008B426F" w:rsidP="006C2829">
      <w:pPr>
        <w:spacing w:after="0" w:line="480" w:lineRule="auto"/>
        <w:ind w:left="709" w:hanging="709"/>
        <w:rPr>
          <w:rFonts w:ascii="Times New Roman" w:hAnsi="Times New Roman" w:cs="Times New Roman"/>
          <w:sz w:val="24"/>
          <w:szCs w:val="24"/>
          <w:lang w:val="en-US"/>
        </w:rPr>
      </w:pPr>
      <w:r w:rsidRPr="006C2829">
        <w:rPr>
          <w:rFonts w:ascii="Times New Roman" w:hAnsi="Times New Roman" w:cs="Times New Roman"/>
          <w:sz w:val="24"/>
          <w:szCs w:val="24"/>
          <w:lang w:val="en-US"/>
        </w:rPr>
        <w:t>Bunnell</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T</w:t>
      </w:r>
      <w:r w:rsidR="005E4922">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2009</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w:t>
      </w:r>
      <w:r w:rsidRPr="006C2829">
        <w:rPr>
          <w:rFonts w:ascii="Times New Roman" w:hAnsi="Times New Roman" w:cs="Times New Roman"/>
          <w:bCs/>
          <w:sz w:val="24"/>
          <w:szCs w:val="24"/>
          <w:lang w:val="en-US"/>
        </w:rPr>
        <w:t>Growth rate in early and late litters of the European hedgehog (</w:t>
      </w:r>
      <w:r w:rsidRPr="006C2829">
        <w:rPr>
          <w:rFonts w:ascii="Times New Roman" w:hAnsi="Times New Roman" w:cs="Times New Roman"/>
          <w:bCs/>
          <w:i/>
          <w:iCs/>
          <w:sz w:val="24"/>
          <w:szCs w:val="24"/>
          <w:lang w:val="en-US"/>
        </w:rPr>
        <w:t>Erinaceus europaeus</w:t>
      </w:r>
      <w:r w:rsidRPr="006C2829">
        <w:rPr>
          <w:rFonts w:ascii="Times New Roman" w:hAnsi="Times New Roman" w:cs="Times New Roman"/>
          <w:bCs/>
          <w:sz w:val="24"/>
          <w:szCs w:val="24"/>
          <w:lang w:val="en-US"/>
        </w:rPr>
        <w:t xml:space="preserve">). </w:t>
      </w:r>
      <w:r w:rsidR="00AA297A" w:rsidRPr="006C2829">
        <w:rPr>
          <w:rFonts w:ascii="Times New Roman" w:hAnsi="Times New Roman" w:cs="Times New Roman"/>
          <w:sz w:val="24"/>
          <w:szCs w:val="24"/>
          <w:lang w:val="en-US"/>
        </w:rPr>
        <w:t xml:space="preserve">Lutra </w:t>
      </w:r>
      <w:r w:rsidRPr="006C2829">
        <w:rPr>
          <w:rFonts w:ascii="Times New Roman" w:hAnsi="Times New Roman" w:cs="Times New Roman"/>
          <w:sz w:val="24"/>
          <w:szCs w:val="24"/>
          <w:lang w:val="en-US"/>
        </w:rPr>
        <w:t>52(1)</w:t>
      </w:r>
      <w:r w:rsidR="00F443FC">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15-22</w:t>
      </w:r>
      <w:r w:rsidR="00AA297A" w:rsidRPr="006C2829">
        <w:rPr>
          <w:rFonts w:ascii="Times New Roman" w:hAnsi="Times New Roman" w:cs="Times New Roman"/>
          <w:sz w:val="24"/>
          <w:szCs w:val="24"/>
          <w:lang w:val="en-US"/>
        </w:rPr>
        <w:t xml:space="preserve">. </w:t>
      </w:r>
    </w:p>
    <w:p w14:paraId="5B8945B8" w14:textId="66EB8704" w:rsidR="008B426F" w:rsidRDefault="00AA297A" w:rsidP="006C2829">
      <w:pPr>
        <w:spacing w:after="0" w:line="480" w:lineRule="auto"/>
        <w:ind w:left="709" w:hanging="709"/>
        <w:rPr>
          <w:rFonts w:ascii="Times New Roman" w:hAnsi="Times New Roman" w:cs="Times New Roman"/>
          <w:sz w:val="24"/>
          <w:szCs w:val="24"/>
          <w:lang w:val="en-US"/>
        </w:rPr>
      </w:pPr>
      <w:r w:rsidRPr="006C2829">
        <w:rPr>
          <w:rFonts w:ascii="Times New Roman" w:hAnsi="Times New Roman" w:cs="Times New Roman"/>
          <w:sz w:val="24"/>
          <w:szCs w:val="24"/>
          <w:lang w:val="en-US"/>
        </w:rPr>
        <w:t>Burrells</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A</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Bartley</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P</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M</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Zimmer</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I</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A</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Roy</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S</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Kitchener</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A</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C</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Meredith</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A</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Wright</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S</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E</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Innes</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E</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A</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Katzer</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F</w:t>
      </w:r>
      <w:r w:rsidR="005E4922">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2013</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Evidence </w:t>
      </w:r>
      <w:r w:rsidR="008B426F" w:rsidRPr="006C2829">
        <w:rPr>
          <w:rFonts w:ascii="Times New Roman" w:hAnsi="Times New Roman" w:cs="Times New Roman"/>
          <w:sz w:val="24"/>
          <w:szCs w:val="24"/>
          <w:lang w:val="en-US"/>
        </w:rPr>
        <w:t xml:space="preserve">of the three main clonal </w:t>
      </w:r>
      <w:r w:rsidR="008B426F" w:rsidRPr="006C2829">
        <w:rPr>
          <w:rFonts w:ascii="Times New Roman" w:hAnsi="Times New Roman" w:cs="Times New Roman"/>
          <w:i/>
          <w:sz w:val="24"/>
          <w:szCs w:val="24"/>
          <w:lang w:val="en-US"/>
        </w:rPr>
        <w:t>Toxoplasma gondii</w:t>
      </w:r>
      <w:r w:rsidR="008B426F" w:rsidRPr="006C2829">
        <w:rPr>
          <w:rFonts w:ascii="Times New Roman" w:hAnsi="Times New Roman" w:cs="Times New Roman"/>
          <w:sz w:val="24"/>
          <w:szCs w:val="24"/>
          <w:lang w:val="en-US"/>
        </w:rPr>
        <w:t xml:space="preserve"> lineages</w:t>
      </w:r>
      <w:r w:rsidR="00CF57D9" w:rsidRPr="006C2829">
        <w:rPr>
          <w:rFonts w:ascii="Times New Roman" w:hAnsi="Times New Roman" w:cs="Times New Roman"/>
          <w:sz w:val="24"/>
          <w:szCs w:val="24"/>
          <w:lang w:val="en-US"/>
        </w:rPr>
        <w:t xml:space="preserve"> </w:t>
      </w:r>
      <w:r w:rsidR="008B426F" w:rsidRPr="006C2829">
        <w:rPr>
          <w:rFonts w:ascii="Times New Roman" w:hAnsi="Times New Roman" w:cs="Times New Roman"/>
          <w:sz w:val="24"/>
          <w:szCs w:val="24"/>
          <w:lang w:val="en-US"/>
        </w:rPr>
        <w:t>from wild mammalian carnivores in the UK</w:t>
      </w:r>
      <w:r w:rsidR="00CF57D9" w:rsidRPr="006C2829">
        <w:rPr>
          <w:rFonts w:ascii="Times New Roman" w:hAnsi="Times New Roman" w:cs="Times New Roman"/>
          <w:sz w:val="24"/>
          <w:szCs w:val="24"/>
          <w:lang w:val="en-US"/>
        </w:rPr>
        <w:t>. Parasitol</w:t>
      </w:r>
      <w:r w:rsidR="00F443FC">
        <w:rPr>
          <w:rFonts w:ascii="Times New Roman" w:hAnsi="Times New Roman" w:cs="Times New Roman"/>
          <w:sz w:val="24"/>
          <w:szCs w:val="24"/>
          <w:lang w:val="en-US"/>
        </w:rPr>
        <w:t xml:space="preserve">. </w:t>
      </w:r>
      <w:proofErr w:type="gramStart"/>
      <w:r w:rsidR="00C62356">
        <w:rPr>
          <w:rFonts w:ascii="Times New Roman" w:hAnsi="Times New Roman" w:cs="Times New Roman"/>
          <w:sz w:val="24"/>
          <w:szCs w:val="24"/>
          <w:lang w:val="en-US"/>
        </w:rPr>
        <w:t>1</w:t>
      </w:r>
      <w:r w:rsidR="00CF57D9" w:rsidRPr="006C2829">
        <w:rPr>
          <w:rFonts w:ascii="Times New Roman" w:hAnsi="Times New Roman" w:cs="Times New Roman"/>
          <w:sz w:val="24"/>
          <w:szCs w:val="24"/>
          <w:lang w:val="en-US"/>
        </w:rPr>
        <w:t>40</w:t>
      </w:r>
      <w:proofErr w:type="gramEnd"/>
      <w:r w:rsidR="00F443FC">
        <w:rPr>
          <w:rFonts w:ascii="Times New Roman" w:hAnsi="Times New Roman" w:cs="Times New Roman"/>
          <w:sz w:val="24"/>
          <w:szCs w:val="24"/>
          <w:lang w:val="en-US"/>
        </w:rPr>
        <w:t xml:space="preserve">, </w:t>
      </w:r>
      <w:r w:rsidR="00CF57D9" w:rsidRPr="006C2829">
        <w:rPr>
          <w:rFonts w:ascii="Times New Roman" w:hAnsi="Times New Roman" w:cs="Times New Roman"/>
          <w:sz w:val="24"/>
          <w:szCs w:val="24"/>
          <w:lang w:val="en-US"/>
        </w:rPr>
        <w:t>1768–1776</w:t>
      </w:r>
      <w:r w:rsidRPr="006C2829">
        <w:rPr>
          <w:rFonts w:ascii="Times New Roman" w:hAnsi="Times New Roman" w:cs="Times New Roman"/>
          <w:sz w:val="24"/>
          <w:szCs w:val="24"/>
          <w:lang w:val="en-US"/>
        </w:rPr>
        <w:t xml:space="preserve">. </w:t>
      </w:r>
    </w:p>
    <w:p w14:paraId="2D56B490" w14:textId="219E26BE" w:rsidR="00CF57D9" w:rsidRPr="006C2829" w:rsidRDefault="00CF57D9" w:rsidP="006C2829">
      <w:pPr>
        <w:spacing w:after="0" w:line="480" w:lineRule="auto"/>
        <w:ind w:left="709" w:hanging="709"/>
        <w:rPr>
          <w:rFonts w:ascii="Times New Roman" w:hAnsi="Times New Roman" w:cs="Times New Roman"/>
          <w:sz w:val="24"/>
          <w:szCs w:val="24"/>
          <w:lang w:val="en-US"/>
        </w:rPr>
      </w:pPr>
      <w:r w:rsidRPr="006C2829">
        <w:rPr>
          <w:rFonts w:ascii="Times New Roman" w:eastAsia="Times New Roman" w:hAnsi="Times New Roman" w:cs="Times New Roman"/>
          <w:sz w:val="24"/>
          <w:szCs w:val="24"/>
          <w:lang w:val="en-US" w:eastAsia="pt-BR"/>
        </w:rPr>
        <w:t>Campbell</w:t>
      </w:r>
      <w:r w:rsidR="005E4922">
        <w:rPr>
          <w:rFonts w:ascii="Times New Roman" w:eastAsia="Times New Roman" w:hAnsi="Times New Roman" w:cs="Times New Roman"/>
          <w:sz w:val="24"/>
          <w:szCs w:val="24"/>
          <w:lang w:val="en-US" w:eastAsia="pt-BR"/>
        </w:rPr>
        <w:t>,</w:t>
      </w:r>
      <w:r w:rsidR="00AA297A" w:rsidRPr="006C2829">
        <w:rPr>
          <w:rFonts w:ascii="Times New Roman" w:eastAsia="Times New Roman" w:hAnsi="Times New Roman" w:cs="Times New Roman"/>
          <w:sz w:val="24"/>
          <w:szCs w:val="24"/>
          <w:lang w:val="en-US" w:eastAsia="pt-BR"/>
        </w:rPr>
        <w:t xml:space="preserve"> P</w:t>
      </w:r>
      <w:r w:rsidR="005E4922">
        <w:rPr>
          <w:rFonts w:ascii="Times New Roman" w:eastAsia="Times New Roman" w:hAnsi="Times New Roman" w:cs="Times New Roman"/>
          <w:sz w:val="24"/>
          <w:szCs w:val="24"/>
          <w:lang w:val="en-US" w:eastAsia="pt-BR"/>
        </w:rPr>
        <w:t>.</w:t>
      </w:r>
      <w:r w:rsidR="00AA297A" w:rsidRPr="006C2829">
        <w:rPr>
          <w:rFonts w:ascii="Times New Roman" w:eastAsia="Times New Roman" w:hAnsi="Times New Roman" w:cs="Times New Roman"/>
          <w:sz w:val="24"/>
          <w:szCs w:val="24"/>
          <w:lang w:val="en-US" w:eastAsia="pt-BR"/>
        </w:rPr>
        <w:t>A</w:t>
      </w:r>
      <w:r w:rsidR="005E4922">
        <w:rPr>
          <w:rFonts w:ascii="Times New Roman" w:eastAsia="Times New Roman" w:hAnsi="Times New Roman" w:cs="Times New Roman"/>
          <w:sz w:val="24"/>
          <w:szCs w:val="24"/>
          <w:lang w:val="en-US" w:eastAsia="pt-BR"/>
        </w:rPr>
        <w:t xml:space="preserve">., </w:t>
      </w:r>
      <w:r w:rsidRPr="006C2829">
        <w:rPr>
          <w:rFonts w:ascii="Times New Roman" w:eastAsia="Times New Roman" w:hAnsi="Times New Roman" w:cs="Times New Roman"/>
          <w:sz w:val="24"/>
          <w:szCs w:val="24"/>
          <w:lang w:val="en-US" w:eastAsia="pt-BR"/>
        </w:rPr>
        <w:t>1973</w:t>
      </w:r>
      <w:r w:rsidR="005E4922">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 xml:space="preserve"> </w:t>
      </w:r>
      <w:r w:rsidR="00AA297A" w:rsidRPr="006C2829">
        <w:rPr>
          <w:rFonts w:ascii="Times New Roman" w:hAnsi="Times New Roman" w:cs="Times New Roman"/>
          <w:sz w:val="24"/>
          <w:szCs w:val="24"/>
          <w:lang w:val="en-US"/>
        </w:rPr>
        <w:t>The feeding behaviour of the Hedgehog (</w:t>
      </w:r>
      <w:r w:rsidR="00AA297A" w:rsidRPr="006C2829">
        <w:rPr>
          <w:rFonts w:ascii="Times New Roman" w:hAnsi="Times New Roman" w:cs="Times New Roman"/>
          <w:i/>
          <w:sz w:val="24"/>
          <w:szCs w:val="24"/>
          <w:lang w:val="en-US"/>
        </w:rPr>
        <w:t>Erinaceus europaeus</w:t>
      </w:r>
      <w:r w:rsidR="00AA297A" w:rsidRPr="006C2829">
        <w:rPr>
          <w:rFonts w:ascii="Times New Roman" w:hAnsi="Times New Roman" w:cs="Times New Roman"/>
          <w:sz w:val="24"/>
          <w:szCs w:val="24"/>
          <w:lang w:val="en-US"/>
        </w:rPr>
        <w:t xml:space="preserve">) in </w:t>
      </w:r>
      <w:proofErr w:type="gramStart"/>
      <w:r w:rsidR="00AA297A" w:rsidRPr="006C2829">
        <w:rPr>
          <w:rFonts w:ascii="Times New Roman" w:hAnsi="Times New Roman" w:cs="Times New Roman"/>
          <w:sz w:val="24"/>
          <w:szCs w:val="24"/>
          <w:lang w:val="en-US"/>
        </w:rPr>
        <w:t>pasture land</w:t>
      </w:r>
      <w:proofErr w:type="gramEnd"/>
      <w:r w:rsidR="00AA297A" w:rsidRPr="006C2829">
        <w:rPr>
          <w:rFonts w:ascii="Times New Roman" w:hAnsi="Times New Roman" w:cs="Times New Roman"/>
          <w:sz w:val="24"/>
          <w:szCs w:val="24"/>
          <w:lang w:val="en-US"/>
        </w:rPr>
        <w:t xml:space="preserve"> in New Zealand. Proc</w:t>
      </w:r>
      <w:r w:rsidR="00F443FC">
        <w:rPr>
          <w:rFonts w:ascii="Times New Roman" w:hAnsi="Times New Roman" w:cs="Times New Roman"/>
          <w:sz w:val="24"/>
          <w:szCs w:val="24"/>
          <w:lang w:val="en-US"/>
        </w:rPr>
        <w:t>.</w:t>
      </w:r>
      <w:r w:rsidR="00B36BDA" w:rsidRPr="006C2829">
        <w:rPr>
          <w:rFonts w:ascii="Times New Roman" w:hAnsi="Times New Roman" w:cs="Times New Roman"/>
          <w:sz w:val="24"/>
          <w:szCs w:val="24"/>
          <w:lang w:val="en-US"/>
        </w:rPr>
        <w:t xml:space="preserve"> New Zeal</w:t>
      </w:r>
      <w:r w:rsidR="00F443FC">
        <w:rPr>
          <w:rFonts w:ascii="Times New Roman" w:hAnsi="Times New Roman" w:cs="Times New Roman"/>
          <w:sz w:val="24"/>
          <w:szCs w:val="24"/>
          <w:lang w:val="en-US"/>
        </w:rPr>
        <w:t>.</w:t>
      </w:r>
      <w:r w:rsidR="00B36BDA" w:rsidRPr="006C2829">
        <w:rPr>
          <w:rFonts w:ascii="Times New Roman" w:hAnsi="Times New Roman" w:cs="Times New Roman"/>
          <w:sz w:val="24"/>
          <w:szCs w:val="24"/>
          <w:lang w:val="en-US"/>
        </w:rPr>
        <w:t xml:space="preserve"> Ecol</w:t>
      </w:r>
      <w:r w:rsidR="00F443FC">
        <w:rPr>
          <w:rFonts w:ascii="Times New Roman" w:hAnsi="Times New Roman" w:cs="Times New Roman"/>
          <w:sz w:val="24"/>
          <w:szCs w:val="24"/>
          <w:lang w:val="en-US"/>
        </w:rPr>
        <w:t>.</w:t>
      </w:r>
      <w:r w:rsidR="00B36BDA" w:rsidRPr="006C2829">
        <w:rPr>
          <w:rFonts w:ascii="Times New Roman" w:hAnsi="Times New Roman" w:cs="Times New Roman"/>
          <w:sz w:val="24"/>
          <w:szCs w:val="24"/>
          <w:lang w:val="en-US"/>
        </w:rPr>
        <w:t xml:space="preserve"> Soc</w:t>
      </w:r>
      <w:r w:rsidR="00F443FC">
        <w:rPr>
          <w:rFonts w:ascii="Times New Roman" w:hAnsi="Times New Roman" w:cs="Times New Roman"/>
          <w:sz w:val="24"/>
          <w:szCs w:val="24"/>
          <w:lang w:val="en-US"/>
        </w:rPr>
        <w:t>.</w:t>
      </w:r>
      <w:r w:rsidR="00C62356">
        <w:rPr>
          <w:rFonts w:ascii="Times New Roman" w:hAnsi="Times New Roman" w:cs="Times New Roman"/>
          <w:sz w:val="24"/>
          <w:szCs w:val="24"/>
          <w:lang w:val="en-US"/>
        </w:rPr>
        <w:t xml:space="preserve"> 2</w:t>
      </w:r>
      <w:r w:rsidR="00B55A58" w:rsidRPr="006C2829">
        <w:rPr>
          <w:rFonts w:ascii="Times New Roman" w:hAnsi="Times New Roman" w:cs="Times New Roman"/>
          <w:sz w:val="24"/>
          <w:szCs w:val="24"/>
          <w:lang w:val="en-US"/>
        </w:rPr>
        <w:t>0</w:t>
      </w:r>
      <w:r w:rsidR="00F443FC">
        <w:rPr>
          <w:rFonts w:ascii="Times New Roman" w:hAnsi="Times New Roman" w:cs="Times New Roman"/>
          <w:sz w:val="24"/>
          <w:szCs w:val="24"/>
          <w:lang w:val="en-US"/>
        </w:rPr>
        <w:t xml:space="preserve">, </w:t>
      </w:r>
      <w:r w:rsidR="00B55A58" w:rsidRPr="006C2829">
        <w:rPr>
          <w:rFonts w:ascii="Times New Roman" w:hAnsi="Times New Roman" w:cs="Times New Roman"/>
          <w:sz w:val="24"/>
          <w:szCs w:val="24"/>
          <w:lang w:val="en-US"/>
        </w:rPr>
        <w:t>35-40.</w:t>
      </w:r>
      <w:r w:rsidR="00AA297A" w:rsidRPr="006C2829">
        <w:rPr>
          <w:rFonts w:ascii="Times New Roman" w:hAnsi="Times New Roman" w:cs="Times New Roman"/>
          <w:sz w:val="24"/>
          <w:szCs w:val="24"/>
          <w:lang w:val="en-US"/>
        </w:rPr>
        <w:t xml:space="preserve"> </w:t>
      </w:r>
    </w:p>
    <w:p w14:paraId="7259C57C" w14:textId="47F9A2A0" w:rsidR="00B55A58" w:rsidRPr="006C2829" w:rsidRDefault="00C377F1" w:rsidP="006C2829">
      <w:pPr>
        <w:spacing w:after="0" w:line="480" w:lineRule="auto"/>
        <w:ind w:left="709" w:hanging="709"/>
        <w:rPr>
          <w:rFonts w:ascii="Times New Roman" w:hAnsi="Times New Roman" w:cs="Times New Roman"/>
          <w:sz w:val="24"/>
          <w:szCs w:val="24"/>
          <w:lang w:val="en-US"/>
        </w:rPr>
      </w:pPr>
      <w:r w:rsidRPr="006C2829">
        <w:rPr>
          <w:rFonts w:ascii="Times New Roman" w:hAnsi="Times New Roman" w:cs="Times New Roman"/>
          <w:sz w:val="24"/>
          <w:szCs w:val="24"/>
          <w:lang w:val="en-US"/>
        </w:rPr>
        <w:t>Caryl</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F</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M</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Thomson</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K</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Van Der Ree</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R</w:t>
      </w:r>
      <w:r w:rsidR="005E4922">
        <w:rPr>
          <w:rFonts w:ascii="Times New Roman" w:hAnsi="Times New Roman" w:cs="Times New Roman"/>
          <w:sz w:val="24"/>
          <w:szCs w:val="24"/>
          <w:lang w:val="en-US"/>
        </w:rPr>
        <w:t xml:space="preserve">., </w:t>
      </w:r>
      <w:r w:rsidR="00B55A58" w:rsidRPr="006C2829">
        <w:rPr>
          <w:rFonts w:ascii="Times New Roman" w:hAnsi="Times New Roman" w:cs="Times New Roman"/>
          <w:sz w:val="24"/>
          <w:szCs w:val="24"/>
          <w:lang w:val="en-US"/>
        </w:rPr>
        <w:t>2013</w:t>
      </w:r>
      <w:r w:rsidRPr="006C2829">
        <w:rPr>
          <w:rFonts w:ascii="Times New Roman" w:hAnsi="Times New Roman" w:cs="Times New Roman"/>
          <w:sz w:val="24"/>
          <w:szCs w:val="24"/>
          <w:lang w:val="en-US"/>
        </w:rPr>
        <w:t>. Permeability of the urban matr</w:t>
      </w:r>
      <w:r w:rsidR="00B55A58" w:rsidRPr="006C2829">
        <w:rPr>
          <w:rFonts w:ascii="Times New Roman" w:hAnsi="Times New Roman" w:cs="Times New Roman"/>
          <w:sz w:val="24"/>
          <w:szCs w:val="24"/>
          <w:lang w:val="en-US"/>
        </w:rPr>
        <w:t>ix to arborea</w:t>
      </w:r>
      <w:r w:rsidRPr="006C2829">
        <w:rPr>
          <w:rFonts w:ascii="Times New Roman" w:hAnsi="Times New Roman" w:cs="Times New Roman"/>
          <w:sz w:val="24"/>
          <w:szCs w:val="24"/>
          <w:lang w:val="en-US"/>
        </w:rPr>
        <w:t>l gliding mammals: Sugar gliders in Melbour</w:t>
      </w:r>
      <w:r w:rsidR="00B55A58" w:rsidRPr="006C2829">
        <w:rPr>
          <w:rFonts w:ascii="Times New Roman" w:hAnsi="Times New Roman" w:cs="Times New Roman"/>
          <w:sz w:val="24"/>
          <w:szCs w:val="24"/>
          <w:lang w:val="en-US"/>
        </w:rPr>
        <w:t xml:space="preserve">ne, Australia. </w:t>
      </w:r>
      <w:r w:rsidR="00B55A58" w:rsidRPr="006C2829">
        <w:rPr>
          <w:rFonts w:ascii="Times New Roman" w:hAnsi="Times New Roman" w:cs="Times New Roman"/>
          <w:iCs/>
          <w:sz w:val="24"/>
          <w:szCs w:val="24"/>
          <w:lang w:val="en-US"/>
        </w:rPr>
        <w:t>Austral Ecol</w:t>
      </w:r>
      <w:r w:rsidR="00F443FC">
        <w:rPr>
          <w:rFonts w:ascii="Times New Roman" w:hAnsi="Times New Roman" w:cs="Times New Roman"/>
          <w:iCs/>
          <w:sz w:val="24"/>
          <w:szCs w:val="24"/>
          <w:lang w:val="en-US"/>
        </w:rPr>
        <w:t>.</w:t>
      </w:r>
      <w:r w:rsidR="00B55A58" w:rsidRPr="006C2829">
        <w:rPr>
          <w:rFonts w:ascii="Times New Roman" w:hAnsi="Times New Roman" w:cs="Times New Roman"/>
          <w:sz w:val="24"/>
          <w:szCs w:val="24"/>
          <w:lang w:val="en-US"/>
        </w:rPr>
        <w:t xml:space="preserve"> </w:t>
      </w:r>
      <w:r w:rsidR="00B55A58" w:rsidRPr="006C2829">
        <w:rPr>
          <w:rFonts w:ascii="Times New Roman" w:hAnsi="Times New Roman" w:cs="Times New Roman"/>
          <w:bCs/>
          <w:sz w:val="24"/>
          <w:szCs w:val="24"/>
          <w:lang w:val="en-US"/>
        </w:rPr>
        <w:t>38</w:t>
      </w:r>
      <w:r w:rsidR="00F443FC">
        <w:rPr>
          <w:rFonts w:ascii="Times New Roman" w:hAnsi="Times New Roman" w:cs="Times New Roman"/>
          <w:bCs/>
          <w:sz w:val="24"/>
          <w:szCs w:val="24"/>
          <w:lang w:val="en-US"/>
        </w:rPr>
        <w:t xml:space="preserve">, </w:t>
      </w:r>
      <w:r w:rsidR="00B55A58" w:rsidRPr="006C2829">
        <w:rPr>
          <w:rFonts w:ascii="Times New Roman" w:hAnsi="Times New Roman" w:cs="Times New Roman"/>
          <w:sz w:val="24"/>
          <w:szCs w:val="24"/>
          <w:lang w:val="en-US"/>
        </w:rPr>
        <w:t>609–616.</w:t>
      </w:r>
      <w:r w:rsidRPr="006C2829">
        <w:rPr>
          <w:rFonts w:ascii="Times New Roman" w:hAnsi="Times New Roman" w:cs="Times New Roman"/>
          <w:sz w:val="24"/>
          <w:szCs w:val="24"/>
          <w:lang w:val="en-US"/>
        </w:rPr>
        <w:t xml:space="preserve"> </w:t>
      </w:r>
    </w:p>
    <w:p w14:paraId="78FA29B1" w14:textId="2786BAAB" w:rsidR="00B55A58" w:rsidRPr="006C2829" w:rsidRDefault="00B55A58" w:rsidP="006C2829">
      <w:pPr>
        <w:spacing w:after="0" w:line="480" w:lineRule="auto"/>
        <w:ind w:left="709" w:hanging="709"/>
        <w:rPr>
          <w:rFonts w:ascii="Times New Roman" w:hAnsi="Times New Roman" w:cs="Times New Roman"/>
          <w:sz w:val="24"/>
          <w:szCs w:val="24"/>
          <w:lang w:val="en-US"/>
        </w:rPr>
      </w:pPr>
      <w:r w:rsidRPr="006C2829">
        <w:rPr>
          <w:rFonts w:ascii="Times New Roman" w:hAnsi="Times New Roman" w:cs="Times New Roman"/>
          <w:sz w:val="24"/>
          <w:szCs w:val="24"/>
          <w:lang w:val="en-US"/>
        </w:rPr>
        <w:t>Cervinka</w:t>
      </w:r>
      <w:r w:rsidR="005E4922">
        <w:rPr>
          <w:rFonts w:ascii="Times New Roman" w:hAnsi="Times New Roman" w:cs="Times New Roman"/>
          <w:sz w:val="24"/>
          <w:szCs w:val="24"/>
          <w:lang w:val="en-US"/>
        </w:rPr>
        <w:t>,</w:t>
      </w:r>
      <w:r w:rsidR="00C377F1" w:rsidRPr="006C2829">
        <w:rPr>
          <w:rFonts w:ascii="Times New Roman" w:hAnsi="Times New Roman" w:cs="Times New Roman"/>
          <w:sz w:val="24"/>
          <w:szCs w:val="24"/>
          <w:lang w:val="en-US"/>
        </w:rPr>
        <w:t xml:space="preserve"> J</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Sálek</w:t>
      </w:r>
      <w:r w:rsidR="005E4922">
        <w:rPr>
          <w:rFonts w:ascii="Times New Roman" w:hAnsi="Times New Roman" w:cs="Times New Roman"/>
          <w:sz w:val="24"/>
          <w:szCs w:val="24"/>
          <w:lang w:val="en-US"/>
        </w:rPr>
        <w:t>,</w:t>
      </w:r>
      <w:r w:rsidR="00C377F1" w:rsidRPr="006C2829">
        <w:rPr>
          <w:rFonts w:ascii="Times New Roman" w:hAnsi="Times New Roman" w:cs="Times New Roman"/>
          <w:sz w:val="24"/>
          <w:szCs w:val="24"/>
          <w:lang w:val="en-US"/>
        </w:rPr>
        <w:t xml:space="preserve"> M</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w:t>
      </w:r>
      <w:r w:rsidR="00DF4493" w:rsidRPr="006C2829">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Padysáková</w:t>
      </w:r>
      <w:r w:rsidR="005E4922">
        <w:rPr>
          <w:rFonts w:ascii="Times New Roman" w:hAnsi="Times New Roman" w:cs="Times New Roman"/>
          <w:sz w:val="24"/>
          <w:szCs w:val="24"/>
          <w:lang w:val="en-US"/>
        </w:rPr>
        <w:t>,</w:t>
      </w:r>
      <w:r w:rsidR="00C377F1" w:rsidRPr="006C2829">
        <w:rPr>
          <w:rFonts w:ascii="Times New Roman" w:hAnsi="Times New Roman" w:cs="Times New Roman"/>
          <w:sz w:val="24"/>
          <w:szCs w:val="24"/>
          <w:lang w:val="en-US"/>
        </w:rPr>
        <w:t xml:space="preserve"> E</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Smilauer</w:t>
      </w:r>
      <w:r w:rsidR="005E4922">
        <w:rPr>
          <w:rFonts w:ascii="Times New Roman" w:hAnsi="Times New Roman" w:cs="Times New Roman"/>
          <w:sz w:val="24"/>
          <w:szCs w:val="24"/>
          <w:lang w:val="en-US"/>
        </w:rPr>
        <w:t>,</w:t>
      </w:r>
      <w:r w:rsidR="00C377F1" w:rsidRPr="006C2829">
        <w:rPr>
          <w:rFonts w:ascii="Times New Roman" w:hAnsi="Times New Roman" w:cs="Times New Roman"/>
          <w:sz w:val="24"/>
          <w:szCs w:val="24"/>
          <w:lang w:val="en-US"/>
        </w:rPr>
        <w:t xml:space="preserve"> P</w:t>
      </w:r>
      <w:r w:rsidR="005E4922">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2013</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w:t>
      </w:r>
      <w:r w:rsidR="00DF4493" w:rsidRPr="006C2829">
        <w:rPr>
          <w:rFonts w:ascii="Times New Roman" w:hAnsi="Times New Roman" w:cs="Times New Roman"/>
          <w:sz w:val="24"/>
          <w:szCs w:val="24"/>
          <w:lang w:val="en-US"/>
        </w:rPr>
        <w:t xml:space="preserve">The effects of local and landscape-scale habitat characteristics and prey availability on corridor use by carnivores: A comparison of two contrasting farmlands. </w:t>
      </w:r>
      <w:r w:rsidR="00B36BDA" w:rsidRPr="006C2829">
        <w:rPr>
          <w:rFonts w:ascii="Times New Roman" w:hAnsi="Times New Roman" w:cs="Times New Roman"/>
          <w:sz w:val="24"/>
          <w:szCs w:val="24"/>
          <w:lang w:val="en-US"/>
        </w:rPr>
        <w:t>J</w:t>
      </w:r>
      <w:r w:rsidR="00F443FC">
        <w:rPr>
          <w:rFonts w:ascii="Times New Roman" w:hAnsi="Times New Roman" w:cs="Times New Roman"/>
          <w:sz w:val="24"/>
          <w:szCs w:val="24"/>
          <w:lang w:val="en-US"/>
        </w:rPr>
        <w:t>.</w:t>
      </w:r>
      <w:r w:rsidR="00B36BDA" w:rsidRPr="006C2829">
        <w:rPr>
          <w:rFonts w:ascii="Times New Roman" w:hAnsi="Times New Roman" w:cs="Times New Roman"/>
          <w:sz w:val="24"/>
          <w:szCs w:val="24"/>
          <w:lang w:val="en-US"/>
        </w:rPr>
        <w:t xml:space="preserve"> Nat</w:t>
      </w:r>
      <w:r w:rsidR="00F443FC">
        <w:rPr>
          <w:rFonts w:ascii="Times New Roman" w:hAnsi="Times New Roman" w:cs="Times New Roman"/>
          <w:sz w:val="24"/>
          <w:szCs w:val="24"/>
          <w:lang w:val="en-US"/>
        </w:rPr>
        <w:t>.</w:t>
      </w:r>
      <w:r w:rsidR="00B36BDA" w:rsidRPr="006C2829">
        <w:rPr>
          <w:rFonts w:ascii="Times New Roman" w:hAnsi="Times New Roman" w:cs="Times New Roman"/>
          <w:sz w:val="24"/>
          <w:szCs w:val="24"/>
          <w:lang w:val="en-US"/>
        </w:rPr>
        <w:t xml:space="preserve"> Conserv</w:t>
      </w:r>
      <w:r w:rsidR="00F443FC">
        <w:rPr>
          <w:rFonts w:ascii="Times New Roman" w:hAnsi="Times New Roman" w:cs="Times New Roman"/>
          <w:sz w:val="24"/>
          <w:szCs w:val="24"/>
          <w:lang w:val="en-US"/>
        </w:rPr>
        <w:t>.</w:t>
      </w:r>
      <w:r w:rsidR="00C62356">
        <w:rPr>
          <w:rFonts w:ascii="Times New Roman" w:hAnsi="Times New Roman" w:cs="Times New Roman"/>
          <w:sz w:val="24"/>
          <w:szCs w:val="24"/>
          <w:lang w:val="en-US"/>
        </w:rPr>
        <w:t>, 2</w:t>
      </w:r>
      <w:r w:rsidR="00DF4493" w:rsidRPr="006C2829">
        <w:rPr>
          <w:rFonts w:ascii="Times New Roman" w:hAnsi="Times New Roman" w:cs="Times New Roman"/>
          <w:sz w:val="24"/>
          <w:szCs w:val="24"/>
          <w:lang w:val="en-US"/>
        </w:rPr>
        <w:t>1</w:t>
      </w:r>
      <w:r w:rsidR="00F443FC">
        <w:rPr>
          <w:rFonts w:ascii="Times New Roman" w:hAnsi="Times New Roman" w:cs="Times New Roman"/>
          <w:sz w:val="24"/>
          <w:szCs w:val="24"/>
          <w:lang w:val="en-US"/>
        </w:rPr>
        <w:t xml:space="preserve">, </w:t>
      </w:r>
      <w:r w:rsidR="00DF4493" w:rsidRPr="006C2829">
        <w:rPr>
          <w:rFonts w:ascii="Times New Roman" w:hAnsi="Times New Roman" w:cs="Times New Roman"/>
          <w:sz w:val="24"/>
          <w:szCs w:val="24"/>
          <w:lang w:val="en-US"/>
        </w:rPr>
        <w:t>105–113</w:t>
      </w:r>
      <w:r w:rsidR="00C377F1" w:rsidRPr="006C2829">
        <w:rPr>
          <w:rFonts w:ascii="Times New Roman" w:hAnsi="Times New Roman" w:cs="Times New Roman"/>
          <w:sz w:val="24"/>
          <w:szCs w:val="24"/>
          <w:lang w:val="en-US"/>
        </w:rPr>
        <w:t xml:space="preserve">. </w:t>
      </w:r>
    </w:p>
    <w:p w14:paraId="301E710D" w14:textId="70820B03" w:rsidR="00B36BDA" w:rsidRDefault="00276235" w:rsidP="006C2829">
      <w:pPr>
        <w:spacing w:after="0" w:line="480" w:lineRule="auto"/>
        <w:ind w:left="709" w:hanging="709"/>
        <w:rPr>
          <w:rFonts w:ascii="Times New Roman" w:hAnsi="Times New Roman" w:cs="Times New Roman"/>
          <w:sz w:val="24"/>
          <w:szCs w:val="24"/>
          <w:lang w:val="en-US"/>
        </w:rPr>
      </w:pPr>
      <w:r w:rsidRPr="006C2829">
        <w:rPr>
          <w:rFonts w:ascii="Times New Roman" w:hAnsi="Times New Roman" w:cs="Times New Roman"/>
          <w:sz w:val="24"/>
          <w:szCs w:val="24"/>
          <w:lang w:val="en-US"/>
        </w:rPr>
        <w:lastRenderedPageBreak/>
        <w:t>Cirak</w:t>
      </w:r>
      <w:r w:rsidR="005E4922">
        <w:rPr>
          <w:rFonts w:ascii="Times New Roman" w:hAnsi="Times New Roman" w:cs="Times New Roman"/>
          <w:sz w:val="24"/>
          <w:szCs w:val="24"/>
          <w:lang w:val="en-US"/>
        </w:rPr>
        <w:t>,</w:t>
      </w:r>
      <w:r w:rsidR="00C377F1" w:rsidRPr="006C2829">
        <w:rPr>
          <w:rFonts w:ascii="Times New Roman" w:hAnsi="Times New Roman" w:cs="Times New Roman"/>
          <w:sz w:val="24"/>
          <w:szCs w:val="24"/>
          <w:lang w:val="en-US"/>
        </w:rPr>
        <w:t xml:space="preserve"> V</w:t>
      </w:r>
      <w:r w:rsidR="005E4922">
        <w:rPr>
          <w:rFonts w:ascii="Times New Roman" w:hAnsi="Times New Roman" w:cs="Times New Roman"/>
          <w:sz w:val="24"/>
          <w:szCs w:val="24"/>
          <w:lang w:val="en-US"/>
        </w:rPr>
        <w:t>.</w:t>
      </w:r>
      <w:r w:rsidR="00C377F1" w:rsidRPr="006C2829">
        <w:rPr>
          <w:rFonts w:ascii="Times New Roman" w:hAnsi="Times New Roman" w:cs="Times New Roman"/>
          <w:sz w:val="24"/>
          <w:szCs w:val="24"/>
          <w:lang w:val="en-US"/>
        </w:rPr>
        <w:t>Y</w:t>
      </w:r>
      <w:r w:rsidR="005E4922">
        <w:rPr>
          <w:rFonts w:ascii="Times New Roman" w:hAnsi="Times New Roman" w:cs="Times New Roman"/>
          <w:sz w:val="24"/>
          <w:szCs w:val="24"/>
          <w:lang w:val="en-US"/>
        </w:rPr>
        <w:t>.</w:t>
      </w:r>
      <w:r w:rsidRPr="006C2829">
        <w:rPr>
          <w:rFonts w:ascii="Times New Roman" w:hAnsi="Times New Roman" w:cs="Times New Roman"/>
          <w:sz w:val="24"/>
          <w:szCs w:val="24"/>
          <w:lang w:val="en-US"/>
        </w:rPr>
        <w:t>, Senlik</w:t>
      </w:r>
      <w:r w:rsidR="005E4922">
        <w:rPr>
          <w:rFonts w:ascii="Times New Roman" w:hAnsi="Times New Roman" w:cs="Times New Roman"/>
          <w:sz w:val="24"/>
          <w:szCs w:val="24"/>
          <w:lang w:val="en-US"/>
        </w:rPr>
        <w:t>,</w:t>
      </w:r>
      <w:r w:rsidR="00C377F1" w:rsidRPr="006C2829">
        <w:rPr>
          <w:rFonts w:ascii="Times New Roman" w:hAnsi="Times New Roman" w:cs="Times New Roman"/>
          <w:sz w:val="24"/>
          <w:szCs w:val="24"/>
          <w:lang w:val="en-US"/>
        </w:rPr>
        <w:t xml:space="preserve"> B</w:t>
      </w:r>
      <w:r w:rsidR="005E4922">
        <w:rPr>
          <w:rFonts w:ascii="Times New Roman" w:hAnsi="Times New Roman" w:cs="Times New Roman"/>
          <w:sz w:val="24"/>
          <w:szCs w:val="24"/>
          <w:lang w:val="en-US"/>
        </w:rPr>
        <w:t>.</w:t>
      </w:r>
      <w:r w:rsidR="00DF4493" w:rsidRPr="006C2829">
        <w:rPr>
          <w:rFonts w:ascii="Times New Roman" w:hAnsi="Times New Roman" w:cs="Times New Roman"/>
          <w:sz w:val="24"/>
          <w:szCs w:val="24"/>
          <w:lang w:val="en-US"/>
        </w:rPr>
        <w:t>, Aydogdu</w:t>
      </w:r>
      <w:r w:rsidR="005E4922">
        <w:rPr>
          <w:rFonts w:ascii="Times New Roman" w:hAnsi="Times New Roman" w:cs="Times New Roman"/>
          <w:sz w:val="24"/>
          <w:szCs w:val="24"/>
          <w:lang w:val="en-US"/>
        </w:rPr>
        <w:t>,</w:t>
      </w:r>
      <w:r w:rsidR="00C377F1" w:rsidRPr="006C2829">
        <w:rPr>
          <w:rFonts w:ascii="Times New Roman" w:hAnsi="Times New Roman" w:cs="Times New Roman"/>
          <w:sz w:val="24"/>
          <w:szCs w:val="24"/>
          <w:lang w:val="en-US"/>
        </w:rPr>
        <w:t xml:space="preserve"> A</w:t>
      </w:r>
      <w:r w:rsidR="005E4922">
        <w:rPr>
          <w:rFonts w:ascii="Times New Roman" w:hAnsi="Times New Roman" w:cs="Times New Roman"/>
          <w:sz w:val="24"/>
          <w:szCs w:val="24"/>
          <w:lang w:val="en-US"/>
        </w:rPr>
        <w:t>.</w:t>
      </w:r>
      <w:r w:rsidR="00DF4493" w:rsidRPr="006C2829">
        <w:rPr>
          <w:rFonts w:ascii="Times New Roman" w:hAnsi="Times New Roman" w:cs="Times New Roman"/>
          <w:sz w:val="24"/>
          <w:szCs w:val="24"/>
          <w:lang w:val="en-US"/>
        </w:rPr>
        <w:t>, Selver</w:t>
      </w:r>
      <w:r w:rsidR="005E4922">
        <w:rPr>
          <w:rFonts w:ascii="Times New Roman" w:hAnsi="Times New Roman" w:cs="Times New Roman"/>
          <w:sz w:val="24"/>
          <w:szCs w:val="24"/>
          <w:lang w:val="en-US"/>
        </w:rPr>
        <w:t>,</w:t>
      </w:r>
      <w:r w:rsidR="00C377F1" w:rsidRPr="006C2829">
        <w:rPr>
          <w:rFonts w:ascii="Times New Roman" w:hAnsi="Times New Roman" w:cs="Times New Roman"/>
          <w:sz w:val="24"/>
          <w:szCs w:val="24"/>
          <w:lang w:val="en-US"/>
        </w:rPr>
        <w:t xml:space="preserve"> M</w:t>
      </w:r>
      <w:r w:rsidR="005E4922">
        <w:rPr>
          <w:rFonts w:ascii="Times New Roman" w:hAnsi="Times New Roman" w:cs="Times New Roman"/>
          <w:sz w:val="24"/>
          <w:szCs w:val="24"/>
          <w:lang w:val="en-US"/>
        </w:rPr>
        <w:t>.</w:t>
      </w:r>
      <w:r w:rsidR="00DF4493" w:rsidRPr="006C2829">
        <w:rPr>
          <w:rFonts w:ascii="Times New Roman" w:hAnsi="Times New Roman" w:cs="Times New Roman"/>
          <w:sz w:val="24"/>
          <w:szCs w:val="24"/>
          <w:lang w:val="en-US"/>
        </w:rPr>
        <w:t>, Akyol</w:t>
      </w:r>
      <w:r w:rsidR="005E4922">
        <w:rPr>
          <w:rFonts w:ascii="Times New Roman" w:hAnsi="Times New Roman" w:cs="Times New Roman"/>
          <w:sz w:val="24"/>
          <w:szCs w:val="24"/>
          <w:lang w:val="en-US"/>
        </w:rPr>
        <w:t>,</w:t>
      </w:r>
      <w:r w:rsidR="00C377F1" w:rsidRPr="006C2829">
        <w:rPr>
          <w:rFonts w:ascii="Times New Roman" w:hAnsi="Times New Roman" w:cs="Times New Roman"/>
          <w:sz w:val="24"/>
          <w:szCs w:val="24"/>
          <w:lang w:val="en-US"/>
        </w:rPr>
        <w:t xml:space="preserve"> V</w:t>
      </w:r>
      <w:r w:rsidR="005E4922">
        <w:rPr>
          <w:rFonts w:ascii="Times New Roman" w:hAnsi="Times New Roman" w:cs="Times New Roman"/>
          <w:sz w:val="24"/>
          <w:szCs w:val="24"/>
          <w:lang w:val="en-US"/>
        </w:rPr>
        <w:t xml:space="preserve">., </w:t>
      </w:r>
      <w:r w:rsidR="00DF4493" w:rsidRPr="006C2829">
        <w:rPr>
          <w:rFonts w:ascii="Times New Roman" w:hAnsi="Times New Roman" w:cs="Times New Roman"/>
          <w:sz w:val="24"/>
          <w:szCs w:val="24"/>
          <w:lang w:val="en-US"/>
        </w:rPr>
        <w:t>2010</w:t>
      </w:r>
      <w:r w:rsidR="005E4922">
        <w:rPr>
          <w:rFonts w:ascii="Times New Roman" w:hAnsi="Times New Roman" w:cs="Times New Roman"/>
          <w:sz w:val="24"/>
          <w:szCs w:val="24"/>
          <w:lang w:val="en-US"/>
        </w:rPr>
        <w:t>.</w:t>
      </w:r>
      <w:r w:rsidR="00DF4493" w:rsidRPr="006C2829">
        <w:rPr>
          <w:rFonts w:ascii="Times New Roman" w:hAnsi="Times New Roman" w:cs="Times New Roman"/>
          <w:sz w:val="24"/>
          <w:szCs w:val="24"/>
          <w:lang w:val="en-US"/>
        </w:rPr>
        <w:t xml:space="preserve"> Helminth parasites found in hedgehogs (</w:t>
      </w:r>
      <w:r w:rsidR="00DF4493" w:rsidRPr="006C2829">
        <w:rPr>
          <w:rFonts w:ascii="Times New Roman" w:hAnsi="Times New Roman" w:cs="Times New Roman"/>
          <w:i/>
          <w:sz w:val="24"/>
          <w:szCs w:val="24"/>
          <w:lang w:val="en-US"/>
        </w:rPr>
        <w:t>Erinaceus concolor</w:t>
      </w:r>
      <w:r w:rsidR="00DF4493" w:rsidRPr="006C2829">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w:t>
      </w:r>
      <w:r w:rsidR="00DF4493" w:rsidRPr="006C2829">
        <w:rPr>
          <w:rFonts w:ascii="Times New Roman" w:hAnsi="Times New Roman" w:cs="Times New Roman"/>
          <w:sz w:val="24"/>
          <w:szCs w:val="24"/>
          <w:lang w:val="en-US"/>
        </w:rPr>
        <w:t>from Turkey</w:t>
      </w:r>
      <w:r w:rsidRPr="006C2829">
        <w:rPr>
          <w:rFonts w:ascii="Times New Roman" w:hAnsi="Times New Roman" w:cs="Times New Roman"/>
          <w:sz w:val="24"/>
          <w:szCs w:val="24"/>
          <w:lang w:val="en-US"/>
        </w:rPr>
        <w:t>. Prev</w:t>
      </w:r>
      <w:r w:rsidR="00F443FC">
        <w:rPr>
          <w:rFonts w:ascii="Times New Roman" w:hAnsi="Times New Roman" w:cs="Times New Roman"/>
          <w:sz w:val="24"/>
          <w:szCs w:val="24"/>
          <w:lang w:val="en-US"/>
        </w:rPr>
        <w:t>.</w:t>
      </w:r>
      <w:r w:rsidR="00B36BDA" w:rsidRPr="006C2829">
        <w:rPr>
          <w:rFonts w:ascii="Times New Roman" w:hAnsi="Times New Roman" w:cs="Times New Roman"/>
          <w:sz w:val="24"/>
          <w:szCs w:val="24"/>
          <w:lang w:val="en-US"/>
        </w:rPr>
        <w:t xml:space="preserve"> Vet</w:t>
      </w:r>
      <w:r w:rsidR="00F443FC">
        <w:rPr>
          <w:rFonts w:ascii="Times New Roman" w:hAnsi="Times New Roman" w:cs="Times New Roman"/>
          <w:sz w:val="24"/>
          <w:szCs w:val="24"/>
          <w:lang w:val="en-US"/>
        </w:rPr>
        <w:t>.</w:t>
      </w:r>
      <w:r w:rsidR="00B36BDA" w:rsidRPr="006C2829">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Med</w:t>
      </w:r>
      <w:r w:rsidR="00F443FC">
        <w:rPr>
          <w:rFonts w:ascii="Times New Roman" w:hAnsi="Times New Roman" w:cs="Times New Roman"/>
          <w:sz w:val="24"/>
          <w:szCs w:val="24"/>
          <w:lang w:val="en-US"/>
        </w:rPr>
        <w:t>.</w:t>
      </w:r>
      <w:r w:rsidR="00C377F1" w:rsidRPr="006C2829">
        <w:rPr>
          <w:rFonts w:ascii="Times New Roman" w:hAnsi="Times New Roman" w:cs="Times New Roman"/>
          <w:sz w:val="24"/>
          <w:szCs w:val="24"/>
          <w:lang w:val="en-US"/>
        </w:rPr>
        <w:t xml:space="preserve"> 97</w:t>
      </w:r>
      <w:r w:rsidR="00F443FC">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64–66</w:t>
      </w:r>
      <w:r w:rsidR="00F443FC">
        <w:rPr>
          <w:rFonts w:ascii="Times New Roman" w:hAnsi="Times New Roman" w:cs="Times New Roman"/>
          <w:sz w:val="24"/>
          <w:szCs w:val="24"/>
          <w:lang w:val="en-US"/>
        </w:rPr>
        <w:t>.</w:t>
      </w:r>
    </w:p>
    <w:p w14:paraId="146AB605" w14:textId="19CFE75B" w:rsidR="00CF0B78" w:rsidRPr="006C2829" w:rsidRDefault="00CF0B78" w:rsidP="006C2829">
      <w:pPr>
        <w:spacing w:after="0" w:line="480" w:lineRule="auto"/>
        <w:ind w:left="709" w:hanging="709"/>
        <w:rPr>
          <w:rFonts w:ascii="Times New Roman" w:hAnsi="Times New Roman" w:cs="Times New Roman"/>
          <w:sz w:val="24"/>
          <w:szCs w:val="24"/>
          <w:lang w:val="en-US"/>
        </w:rPr>
      </w:pPr>
      <w:r w:rsidRPr="004831AC">
        <w:rPr>
          <w:rFonts w:ascii="Times New Roman" w:eastAsia="Times New Roman" w:hAnsi="Times New Roman" w:cs="Times New Roman"/>
          <w:sz w:val="24"/>
          <w:szCs w:val="24"/>
          <w:lang w:val="en-GB" w:eastAsia="pt-BR"/>
        </w:rPr>
        <w:t>Csurhes</w:t>
      </w:r>
      <w:r w:rsidR="00B16F99">
        <w:rPr>
          <w:rFonts w:ascii="Times New Roman" w:eastAsia="Times New Roman" w:hAnsi="Times New Roman" w:cs="Times New Roman"/>
          <w:sz w:val="24"/>
          <w:szCs w:val="24"/>
          <w:lang w:val="en-GB" w:eastAsia="pt-BR"/>
        </w:rPr>
        <w:t>, S.,</w:t>
      </w:r>
      <w:r w:rsidRPr="004831AC">
        <w:rPr>
          <w:rFonts w:ascii="Times New Roman" w:eastAsia="Times New Roman" w:hAnsi="Times New Roman" w:cs="Times New Roman"/>
          <w:sz w:val="24"/>
          <w:szCs w:val="24"/>
          <w:lang w:val="en-GB" w:eastAsia="pt-BR"/>
        </w:rPr>
        <w:t xml:space="preserve"> Markula</w:t>
      </w:r>
      <w:r w:rsidR="00C62356">
        <w:rPr>
          <w:rFonts w:ascii="Times New Roman" w:eastAsia="Times New Roman" w:hAnsi="Times New Roman" w:cs="Times New Roman"/>
          <w:sz w:val="24"/>
          <w:szCs w:val="24"/>
          <w:lang w:val="en-GB" w:eastAsia="pt-BR"/>
        </w:rPr>
        <w:t>,</w:t>
      </w:r>
      <w:r w:rsidR="00B16F99">
        <w:rPr>
          <w:rFonts w:ascii="Times New Roman" w:eastAsia="Times New Roman" w:hAnsi="Times New Roman" w:cs="Times New Roman"/>
          <w:sz w:val="24"/>
          <w:szCs w:val="24"/>
          <w:lang w:val="en-GB" w:eastAsia="pt-BR"/>
        </w:rPr>
        <w:t xml:space="preserve"> A.,</w:t>
      </w:r>
      <w:r w:rsidR="00C62356">
        <w:rPr>
          <w:rFonts w:ascii="Times New Roman" w:eastAsia="Times New Roman" w:hAnsi="Times New Roman" w:cs="Times New Roman"/>
          <w:sz w:val="24"/>
          <w:szCs w:val="24"/>
          <w:lang w:val="en-GB" w:eastAsia="pt-BR"/>
        </w:rPr>
        <w:t xml:space="preserve"> 2</w:t>
      </w:r>
      <w:r w:rsidRPr="004831AC">
        <w:rPr>
          <w:rFonts w:ascii="Times New Roman" w:eastAsia="Times New Roman" w:hAnsi="Times New Roman" w:cs="Times New Roman"/>
          <w:sz w:val="24"/>
          <w:szCs w:val="24"/>
          <w:lang w:val="en-GB" w:eastAsia="pt-BR"/>
        </w:rPr>
        <w:t xml:space="preserve">010. </w:t>
      </w:r>
      <w:r w:rsidRPr="006C2829">
        <w:rPr>
          <w:rFonts w:ascii="Times New Roman" w:hAnsi="Times New Roman" w:cs="Times New Roman"/>
          <w:sz w:val="24"/>
          <w:szCs w:val="24"/>
          <w:lang w:val="en-US"/>
        </w:rPr>
        <w:t>Pest risk assessment: Stoat (</w:t>
      </w:r>
      <w:r w:rsidRPr="006C2829">
        <w:rPr>
          <w:rFonts w:ascii="Times New Roman" w:hAnsi="Times New Roman" w:cs="Times New Roman"/>
          <w:i/>
          <w:sz w:val="24"/>
          <w:szCs w:val="24"/>
          <w:lang w:val="en-US"/>
        </w:rPr>
        <w:t>Mustela erminea</w:t>
      </w:r>
      <w:r w:rsidRPr="006C2829">
        <w:rPr>
          <w:rFonts w:ascii="Times New Roman" w:hAnsi="Times New Roman" w:cs="Times New Roman"/>
          <w:sz w:val="24"/>
          <w:szCs w:val="24"/>
          <w:lang w:val="en-US"/>
        </w:rPr>
        <w:t>). Department of Employment, Economic Development and Innovation Biosecurity Queensland, Queensland.</w:t>
      </w:r>
    </w:p>
    <w:p w14:paraId="5CD58B85" w14:textId="366CF59C" w:rsidR="00CF7958" w:rsidRPr="006C2829" w:rsidRDefault="005E4922" w:rsidP="006C2829">
      <w:pPr>
        <w:spacing w:after="0" w:line="480" w:lineRule="auto"/>
        <w:ind w:left="709" w:hanging="709"/>
        <w:rPr>
          <w:rFonts w:ascii="Times New Roman" w:eastAsia="Times New Roman" w:hAnsi="Times New Roman" w:cs="Times New Roman"/>
          <w:sz w:val="24"/>
          <w:szCs w:val="24"/>
          <w:lang w:val="en-US" w:eastAsia="pt-BR"/>
        </w:rPr>
      </w:pPr>
      <w:r>
        <w:rPr>
          <w:rFonts w:ascii="Times New Roman" w:eastAsia="Times New Roman" w:hAnsi="Times New Roman" w:cs="Times New Roman"/>
          <w:sz w:val="24"/>
          <w:szCs w:val="24"/>
          <w:lang w:val="en-US" w:eastAsia="pt-BR"/>
        </w:rPr>
        <w:t xml:space="preserve">DAISIE, </w:t>
      </w:r>
      <w:r w:rsidR="00CF7958" w:rsidRPr="006C2829">
        <w:rPr>
          <w:rFonts w:ascii="Times New Roman" w:eastAsia="Times New Roman" w:hAnsi="Times New Roman" w:cs="Times New Roman"/>
          <w:sz w:val="24"/>
          <w:szCs w:val="24"/>
          <w:lang w:val="en-US" w:eastAsia="pt-BR"/>
        </w:rPr>
        <w:t>2015</w:t>
      </w:r>
      <w:r w:rsidR="00523862" w:rsidRPr="006C2829">
        <w:rPr>
          <w:rFonts w:ascii="Times New Roman" w:eastAsia="Times New Roman" w:hAnsi="Times New Roman" w:cs="Times New Roman"/>
          <w:sz w:val="24"/>
          <w:szCs w:val="24"/>
          <w:lang w:val="en-US" w:eastAsia="pt-BR"/>
        </w:rPr>
        <w:t xml:space="preserve">. </w:t>
      </w:r>
      <w:r w:rsidR="00B36BDA" w:rsidRPr="006C2829">
        <w:rPr>
          <w:rFonts w:ascii="Times New Roman" w:hAnsi="Times New Roman" w:cs="Times New Roman"/>
          <w:sz w:val="24"/>
          <w:szCs w:val="24"/>
          <w:lang w:val="en-US"/>
        </w:rPr>
        <w:t>Delivering Alien Invasive Species Inventories for Europe.</w:t>
      </w:r>
      <w:r w:rsidR="00CF7958" w:rsidRPr="006C2829">
        <w:rPr>
          <w:rFonts w:ascii="Times New Roman" w:eastAsia="Times New Roman" w:hAnsi="Times New Roman" w:cs="Times New Roman"/>
          <w:sz w:val="24"/>
          <w:szCs w:val="24"/>
          <w:lang w:val="en-US" w:eastAsia="pt-BR"/>
        </w:rPr>
        <w:t xml:space="preserve"> http://www.europe-aliens.org/. </w:t>
      </w:r>
      <w:r w:rsidR="00F443FC">
        <w:rPr>
          <w:rFonts w:ascii="Times New Roman" w:eastAsia="Times New Roman" w:hAnsi="Times New Roman" w:cs="Times New Roman"/>
          <w:sz w:val="24"/>
          <w:szCs w:val="24"/>
          <w:lang w:val="en-US" w:eastAsia="pt-BR"/>
        </w:rPr>
        <w:t>(</w:t>
      </w:r>
      <w:proofErr w:type="gramStart"/>
      <w:r w:rsidR="00F443FC">
        <w:rPr>
          <w:rFonts w:ascii="Times New Roman" w:eastAsia="Times New Roman" w:hAnsi="Times New Roman" w:cs="Times New Roman"/>
          <w:sz w:val="24"/>
          <w:szCs w:val="24"/>
          <w:lang w:val="en-US" w:eastAsia="pt-BR"/>
        </w:rPr>
        <w:t>a</w:t>
      </w:r>
      <w:r w:rsidR="00523862" w:rsidRPr="006C2829">
        <w:rPr>
          <w:rFonts w:ascii="Times New Roman" w:eastAsia="Times New Roman" w:hAnsi="Times New Roman" w:cs="Times New Roman"/>
          <w:sz w:val="24"/>
          <w:szCs w:val="24"/>
          <w:lang w:val="en-US" w:eastAsia="pt-BR"/>
        </w:rPr>
        <w:t>ccessed</w:t>
      </w:r>
      <w:proofErr w:type="gramEnd"/>
      <w:r w:rsidR="00C62356">
        <w:rPr>
          <w:rFonts w:ascii="Times New Roman" w:eastAsia="Times New Roman" w:hAnsi="Times New Roman" w:cs="Times New Roman"/>
          <w:sz w:val="24"/>
          <w:szCs w:val="24"/>
          <w:lang w:val="en-US" w:eastAsia="pt-BR"/>
        </w:rPr>
        <w:t xml:space="preserve"> 2</w:t>
      </w:r>
      <w:r w:rsidR="00F443FC">
        <w:rPr>
          <w:rFonts w:ascii="Times New Roman" w:eastAsia="Times New Roman" w:hAnsi="Times New Roman" w:cs="Times New Roman"/>
          <w:sz w:val="24"/>
          <w:szCs w:val="24"/>
          <w:lang w:val="en-US" w:eastAsia="pt-BR"/>
        </w:rPr>
        <w:t>9.02.</w:t>
      </w:r>
      <w:r w:rsidR="00CF7958" w:rsidRPr="006C2829">
        <w:rPr>
          <w:rFonts w:ascii="Times New Roman" w:eastAsia="Times New Roman" w:hAnsi="Times New Roman" w:cs="Times New Roman"/>
          <w:sz w:val="24"/>
          <w:szCs w:val="24"/>
          <w:lang w:val="en-US" w:eastAsia="pt-BR"/>
        </w:rPr>
        <w:t>1</w:t>
      </w:r>
      <w:r w:rsidR="00F443FC">
        <w:rPr>
          <w:rFonts w:ascii="Times New Roman" w:eastAsia="Times New Roman" w:hAnsi="Times New Roman" w:cs="Times New Roman"/>
          <w:sz w:val="24"/>
          <w:szCs w:val="24"/>
          <w:lang w:val="en-US" w:eastAsia="pt-BR"/>
        </w:rPr>
        <w:t>7)</w:t>
      </w:r>
      <w:r w:rsidR="00523862" w:rsidRPr="006C2829">
        <w:rPr>
          <w:rFonts w:ascii="Times New Roman" w:eastAsia="Times New Roman" w:hAnsi="Times New Roman" w:cs="Times New Roman"/>
          <w:sz w:val="24"/>
          <w:szCs w:val="24"/>
          <w:lang w:val="en-US" w:eastAsia="pt-BR"/>
        </w:rPr>
        <w:t>.</w:t>
      </w:r>
    </w:p>
    <w:p w14:paraId="075665E1" w14:textId="4795010B" w:rsidR="00CF7958" w:rsidRPr="006C2829" w:rsidRDefault="00CF7958" w:rsidP="006C2829">
      <w:pPr>
        <w:spacing w:after="0" w:line="480" w:lineRule="auto"/>
        <w:ind w:left="709" w:hanging="709"/>
        <w:rPr>
          <w:rFonts w:ascii="Times New Roman" w:eastAsia="Times New Roman" w:hAnsi="Times New Roman" w:cs="Times New Roman"/>
          <w:sz w:val="24"/>
          <w:szCs w:val="24"/>
          <w:lang w:val="en-US" w:eastAsia="pt-BR"/>
        </w:rPr>
      </w:pPr>
      <w:r w:rsidRPr="006C2829">
        <w:rPr>
          <w:rFonts w:ascii="Times New Roman" w:eastAsia="Times New Roman" w:hAnsi="Times New Roman" w:cs="Times New Roman"/>
          <w:sz w:val="24"/>
          <w:szCs w:val="24"/>
          <w:lang w:val="en-US" w:eastAsia="pt-BR"/>
        </w:rPr>
        <w:t>Dowding</w:t>
      </w:r>
      <w:r w:rsidR="00B16F99">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 xml:space="preserve"> </w:t>
      </w:r>
      <w:r w:rsidR="00C93FFF" w:rsidRPr="006C2829">
        <w:rPr>
          <w:rFonts w:ascii="Times New Roman" w:eastAsia="Times New Roman" w:hAnsi="Times New Roman" w:cs="Times New Roman"/>
          <w:sz w:val="24"/>
          <w:szCs w:val="24"/>
          <w:lang w:val="en-US" w:eastAsia="pt-BR"/>
        </w:rPr>
        <w:t>C</w:t>
      </w:r>
      <w:r w:rsidR="00B16F99">
        <w:rPr>
          <w:rFonts w:ascii="Times New Roman" w:eastAsia="Times New Roman" w:hAnsi="Times New Roman" w:cs="Times New Roman"/>
          <w:sz w:val="24"/>
          <w:szCs w:val="24"/>
          <w:lang w:val="en-US" w:eastAsia="pt-BR"/>
        </w:rPr>
        <w:t>.</w:t>
      </w:r>
      <w:r w:rsidR="00C93FFF" w:rsidRPr="006C2829">
        <w:rPr>
          <w:rFonts w:ascii="Times New Roman" w:eastAsia="Times New Roman" w:hAnsi="Times New Roman" w:cs="Times New Roman"/>
          <w:sz w:val="24"/>
          <w:szCs w:val="24"/>
          <w:lang w:val="en-US" w:eastAsia="pt-BR"/>
        </w:rPr>
        <w:t>V</w:t>
      </w:r>
      <w:r w:rsidR="00B16F99">
        <w:rPr>
          <w:rFonts w:ascii="Times New Roman" w:eastAsia="Times New Roman" w:hAnsi="Times New Roman" w:cs="Times New Roman"/>
          <w:sz w:val="24"/>
          <w:szCs w:val="24"/>
          <w:lang w:val="en-US" w:eastAsia="pt-BR"/>
        </w:rPr>
        <w:t>.</w:t>
      </w:r>
      <w:r w:rsidR="00F12413" w:rsidRPr="006C2829">
        <w:rPr>
          <w:rFonts w:ascii="Times New Roman" w:eastAsia="Times New Roman" w:hAnsi="Times New Roman" w:cs="Times New Roman"/>
          <w:sz w:val="24"/>
          <w:szCs w:val="24"/>
          <w:lang w:val="en-US" w:eastAsia="pt-BR"/>
        </w:rPr>
        <w:t>,</w:t>
      </w:r>
      <w:r w:rsidR="00C93FFF" w:rsidRPr="006C2829">
        <w:rPr>
          <w:rFonts w:ascii="Times New Roman" w:eastAsia="Times New Roman" w:hAnsi="Times New Roman" w:cs="Times New Roman"/>
          <w:sz w:val="24"/>
          <w:szCs w:val="24"/>
          <w:lang w:val="en-US" w:eastAsia="pt-BR"/>
        </w:rPr>
        <w:t xml:space="preserve"> Harris</w:t>
      </w:r>
      <w:r w:rsidR="00B16F99">
        <w:rPr>
          <w:rFonts w:ascii="Times New Roman" w:eastAsia="Times New Roman" w:hAnsi="Times New Roman" w:cs="Times New Roman"/>
          <w:sz w:val="24"/>
          <w:szCs w:val="24"/>
          <w:lang w:val="en-US" w:eastAsia="pt-BR"/>
        </w:rPr>
        <w:t>,</w:t>
      </w:r>
      <w:r w:rsidR="00C93FFF" w:rsidRPr="006C2829">
        <w:rPr>
          <w:rFonts w:ascii="Times New Roman" w:eastAsia="Times New Roman" w:hAnsi="Times New Roman" w:cs="Times New Roman"/>
          <w:sz w:val="24"/>
          <w:szCs w:val="24"/>
          <w:lang w:val="en-US" w:eastAsia="pt-BR"/>
        </w:rPr>
        <w:t xml:space="preserve"> S</w:t>
      </w:r>
      <w:r w:rsidR="00B16F99">
        <w:rPr>
          <w:rFonts w:ascii="Times New Roman" w:eastAsia="Times New Roman" w:hAnsi="Times New Roman" w:cs="Times New Roman"/>
          <w:sz w:val="24"/>
          <w:szCs w:val="24"/>
          <w:lang w:val="en-US" w:eastAsia="pt-BR"/>
        </w:rPr>
        <w:t>.</w:t>
      </w:r>
      <w:r w:rsidR="00F12413" w:rsidRPr="006C2829">
        <w:rPr>
          <w:rFonts w:ascii="Times New Roman" w:eastAsia="Times New Roman" w:hAnsi="Times New Roman" w:cs="Times New Roman"/>
          <w:sz w:val="24"/>
          <w:szCs w:val="24"/>
          <w:lang w:val="en-US" w:eastAsia="pt-BR"/>
        </w:rPr>
        <w:t>,</w:t>
      </w:r>
      <w:r w:rsidR="00C93FFF" w:rsidRPr="006C2829">
        <w:rPr>
          <w:rFonts w:ascii="Times New Roman" w:eastAsia="Times New Roman" w:hAnsi="Times New Roman" w:cs="Times New Roman"/>
          <w:sz w:val="24"/>
          <w:szCs w:val="24"/>
          <w:lang w:val="en-US" w:eastAsia="pt-BR"/>
        </w:rPr>
        <w:t xml:space="preserve"> Poulton</w:t>
      </w:r>
      <w:r w:rsidR="00B16F99">
        <w:rPr>
          <w:rFonts w:ascii="Times New Roman" w:eastAsia="Times New Roman" w:hAnsi="Times New Roman" w:cs="Times New Roman"/>
          <w:sz w:val="24"/>
          <w:szCs w:val="24"/>
          <w:lang w:val="en-US" w:eastAsia="pt-BR"/>
        </w:rPr>
        <w:t>,</w:t>
      </w:r>
      <w:r w:rsidR="00C93FFF" w:rsidRPr="006C2829">
        <w:rPr>
          <w:rFonts w:ascii="Times New Roman" w:eastAsia="Times New Roman" w:hAnsi="Times New Roman" w:cs="Times New Roman"/>
          <w:sz w:val="24"/>
          <w:szCs w:val="24"/>
          <w:lang w:val="en-US" w:eastAsia="pt-BR"/>
        </w:rPr>
        <w:t xml:space="preserve"> S</w:t>
      </w:r>
      <w:r w:rsidR="00B16F99">
        <w:rPr>
          <w:rFonts w:ascii="Times New Roman" w:eastAsia="Times New Roman" w:hAnsi="Times New Roman" w:cs="Times New Roman"/>
          <w:sz w:val="24"/>
          <w:szCs w:val="24"/>
          <w:lang w:val="en-US" w:eastAsia="pt-BR"/>
        </w:rPr>
        <w:t>.</w:t>
      </w:r>
      <w:r w:rsidR="00F12413" w:rsidRPr="006C2829">
        <w:rPr>
          <w:rFonts w:ascii="Times New Roman" w:eastAsia="Times New Roman" w:hAnsi="Times New Roman" w:cs="Times New Roman"/>
          <w:sz w:val="24"/>
          <w:szCs w:val="24"/>
          <w:lang w:val="en-US" w:eastAsia="pt-BR"/>
        </w:rPr>
        <w:t>,</w:t>
      </w:r>
      <w:r w:rsidR="00C93FFF" w:rsidRPr="006C2829">
        <w:rPr>
          <w:rFonts w:ascii="Times New Roman" w:eastAsia="Times New Roman" w:hAnsi="Times New Roman" w:cs="Times New Roman"/>
          <w:sz w:val="24"/>
          <w:szCs w:val="24"/>
          <w:lang w:val="en-US" w:eastAsia="pt-BR"/>
        </w:rPr>
        <w:t xml:space="preserve"> Baker</w:t>
      </w:r>
      <w:r w:rsidR="00B16F99">
        <w:rPr>
          <w:rFonts w:ascii="Times New Roman" w:eastAsia="Times New Roman" w:hAnsi="Times New Roman" w:cs="Times New Roman"/>
          <w:sz w:val="24"/>
          <w:szCs w:val="24"/>
          <w:lang w:val="en-US" w:eastAsia="pt-BR"/>
        </w:rPr>
        <w:t>,</w:t>
      </w:r>
      <w:r w:rsidR="00C93FFF" w:rsidRPr="006C2829">
        <w:rPr>
          <w:rFonts w:ascii="Times New Roman" w:eastAsia="Times New Roman" w:hAnsi="Times New Roman" w:cs="Times New Roman"/>
          <w:sz w:val="24"/>
          <w:szCs w:val="24"/>
          <w:lang w:val="en-US" w:eastAsia="pt-BR"/>
        </w:rPr>
        <w:t xml:space="preserve"> P</w:t>
      </w:r>
      <w:r w:rsidR="00B16F99">
        <w:rPr>
          <w:rFonts w:ascii="Times New Roman" w:eastAsia="Times New Roman" w:hAnsi="Times New Roman" w:cs="Times New Roman"/>
          <w:sz w:val="24"/>
          <w:szCs w:val="24"/>
          <w:lang w:val="en-US" w:eastAsia="pt-BR"/>
        </w:rPr>
        <w:t>.</w:t>
      </w:r>
      <w:r w:rsidR="00C93FFF" w:rsidRPr="006C2829">
        <w:rPr>
          <w:rFonts w:ascii="Times New Roman" w:eastAsia="Times New Roman" w:hAnsi="Times New Roman" w:cs="Times New Roman"/>
          <w:sz w:val="24"/>
          <w:szCs w:val="24"/>
          <w:lang w:val="en-US" w:eastAsia="pt-BR"/>
        </w:rPr>
        <w:t>J</w:t>
      </w:r>
      <w:r w:rsidR="00B16F99">
        <w:rPr>
          <w:rFonts w:ascii="Times New Roman" w:eastAsia="Times New Roman" w:hAnsi="Times New Roman" w:cs="Times New Roman"/>
          <w:sz w:val="24"/>
          <w:szCs w:val="24"/>
          <w:lang w:val="en-US" w:eastAsia="pt-BR"/>
        </w:rPr>
        <w:t xml:space="preserve">., </w:t>
      </w:r>
      <w:r w:rsidRPr="006C2829">
        <w:rPr>
          <w:rFonts w:ascii="Times New Roman" w:eastAsia="Times New Roman" w:hAnsi="Times New Roman" w:cs="Times New Roman"/>
          <w:sz w:val="24"/>
          <w:szCs w:val="24"/>
          <w:lang w:val="en-US" w:eastAsia="pt-BR"/>
        </w:rPr>
        <w:t>2010</w:t>
      </w:r>
      <w:r w:rsidR="00C93FFF" w:rsidRPr="006C2829">
        <w:rPr>
          <w:rFonts w:ascii="Times New Roman" w:eastAsia="Times New Roman" w:hAnsi="Times New Roman" w:cs="Times New Roman"/>
          <w:sz w:val="24"/>
          <w:szCs w:val="24"/>
          <w:lang w:val="en-US" w:eastAsia="pt-BR"/>
        </w:rPr>
        <w:t xml:space="preserve">. Nocturnal ranging behaviour of urban hedgehogs, </w:t>
      </w:r>
      <w:r w:rsidR="00C93FFF" w:rsidRPr="006C2829">
        <w:rPr>
          <w:rFonts w:ascii="Times New Roman" w:eastAsia="Times New Roman" w:hAnsi="Times New Roman" w:cs="Times New Roman"/>
          <w:i/>
          <w:sz w:val="24"/>
          <w:szCs w:val="24"/>
          <w:lang w:val="en-US" w:eastAsia="pt-BR"/>
        </w:rPr>
        <w:t>Erinaceus europaeus</w:t>
      </w:r>
      <w:r w:rsidR="00C93FFF" w:rsidRPr="006C2829">
        <w:rPr>
          <w:rFonts w:ascii="Times New Roman" w:eastAsia="Times New Roman" w:hAnsi="Times New Roman" w:cs="Times New Roman"/>
          <w:sz w:val="24"/>
          <w:szCs w:val="24"/>
          <w:lang w:val="en-US" w:eastAsia="pt-BR"/>
        </w:rPr>
        <w:t>, in relation to risk and reward. Anim</w:t>
      </w:r>
      <w:r w:rsidR="00F443FC">
        <w:rPr>
          <w:rFonts w:ascii="Times New Roman" w:eastAsia="Times New Roman" w:hAnsi="Times New Roman" w:cs="Times New Roman"/>
          <w:sz w:val="24"/>
          <w:szCs w:val="24"/>
          <w:lang w:val="en-US" w:eastAsia="pt-BR"/>
        </w:rPr>
        <w:t>.</w:t>
      </w:r>
      <w:r w:rsidR="00C93FFF" w:rsidRPr="006C2829">
        <w:rPr>
          <w:rFonts w:ascii="Times New Roman" w:eastAsia="Times New Roman" w:hAnsi="Times New Roman" w:cs="Times New Roman"/>
          <w:sz w:val="24"/>
          <w:szCs w:val="24"/>
          <w:lang w:val="en-US" w:eastAsia="pt-BR"/>
        </w:rPr>
        <w:t xml:space="preserve"> Behav</w:t>
      </w:r>
      <w:r w:rsidR="00F443FC">
        <w:rPr>
          <w:rFonts w:ascii="Times New Roman" w:eastAsia="Times New Roman" w:hAnsi="Times New Roman" w:cs="Times New Roman"/>
          <w:sz w:val="24"/>
          <w:szCs w:val="24"/>
          <w:lang w:val="en-US" w:eastAsia="pt-BR"/>
        </w:rPr>
        <w:t>.</w:t>
      </w:r>
      <w:r w:rsidR="00C93FFF" w:rsidRPr="006C2829">
        <w:rPr>
          <w:rFonts w:ascii="Times New Roman" w:eastAsia="Times New Roman" w:hAnsi="Times New Roman" w:cs="Times New Roman"/>
          <w:sz w:val="24"/>
          <w:szCs w:val="24"/>
          <w:lang w:val="en-US" w:eastAsia="pt-BR"/>
        </w:rPr>
        <w:t xml:space="preserve"> </w:t>
      </w:r>
      <w:proofErr w:type="gramStart"/>
      <w:r w:rsidR="00C93FFF" w:rsidRPr="006C2829">
        <w:rPr>
          <w:rFonts w:ascii="Times New Roman" w:eastAsia="Times New Roman" w:hAnsi="Times New Roman" w:cs="Times New Roman"/>
          <w:sz w:val="24"/>
          <w:szCs w:val="24"/>
          <w:lang w:val="en-US" w:eastAsia="pt-BR"/>
        </w:rPr>
        <w:t>80</w:t>
      </w:r>
      <w:proofErr w:type="gramEnd"/>
      <w:r w:rsidR="00F443FC">
        <w:rPr>
          <w:rFonts w:ascii="Times New Roman" w:eastAsia="Times New Roman" w:hAnsi="Times New Roman" w:cs="Times New Roman"/>
          <w:sz w:val="24"/>
          <w:szCs w:val="24"/>
          <w:lang w:val="en-US" w:eastAsia="pt-BR"/>
        </w:rPr>
        <w:t xml:space="preserve">, </w:t>
      </w:r>
      <w:r w:rsidR="00C93FFF" w:rsidRPr="006C2829">
        <w:rPr>
          <w:rFonts w:ascii="Times New Roman" w:eastAsia="Times New Roman" w:hAnsi="Times New Roman" w:cs="Times New Roman"/>
          <w:sz w:val="24"/>
          <w:szCs w:val="24"/>
          <w:lang w:val="en-US" w:eastAsia="pt-BR"/>
        </w:rPr>
        <w:t>13-21.</w:t>
      </w:r>
    </w:p>
    <w:p w14:paraId="188F262F" w14:textId="40F77F92" w:rsidR="00CF7958" w:rsidRPr="006C2829" w:rsidRDefault="00CF7958" w:rsidP="006C2829">
      <w:pPr>
        <w:spacing w:after="0" w:line="480" w:lineRule="auto"/>
        <w:ind w:left="709" w:hanging="709"/>
        <w:rPr>
          <w:rFonts w:ascii="Times New Roman" w:hAnsi="Times New Roman" w:cs="Times New Roman"/>
          <w:sz w:val="24"/>
          <w:szCs w:val="24"/>
          <w:lang w:val="en-US"/>
        </w:rPr>
      </w:pPr>
      <w:r w:rsidRPr="006C2829">
        <w:rPr>
          <w:rFonts w:ascii="Times New Roman" w:hAnsi="Times New Roman" w:cs="Times New Roman"/>
          <w:sz w:val="24"/>
          <w:szCs w:val="24"/>
          <w:lang w:val="en-US"/>
        </w:rPr>
        <w:t>Dubay</w:t>
      </w:r>
      <w:r w:rsidR="0043249E">
        <w:rPr>
          <w:rFonts w:ascii="Times New Roman" w:hAnsi="Times New Roman" w:cs="Times New Roman"/>
          <w:sz w:val="24"/>
          <w:szCs w:val="24"/>
          <w:lang w:val="en-US"/>
        </w:rPr>
        <w:t>,</w:t>
      </w:r>
      <w:r w:rsidR="00C377F1" w:rsidRPr="006C2829">
        <w:rPr>
          <w:rFonts w:ascii="Times New Roman" w:hAnsi="Times New Roman" w:cs="Times New Roman"/>
          <w:sz w:val="24"/>
          <w:szCs w:val="24"/>
          <w:lang w:val="en-US"/>
        </w:rPr>
        <w:t xml:space="preserve"> S</w:t>
      </w:r>
      <w:r w:rsidR="0043249E">
        <w:rPr>
          <w:rFonts w:ascii="Times New Roman" w:hAnsi="Times New Roman" w:cs="Times New Roman"/>
          <w:sz w:val="24"/>
          <w:szCs w:val="24"/>
          <w:lang w:val="en-US"/>
        </w:rPr>
        <w:t>.</w:t>
      </w:r>
      <w:r w:rsidR="00F12413" w:rsidRPr="006C2829">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Buchholz</w:t>
      </w:r>
      <w:r w:rsidR="0043249E">
        <w:rPr>
          <w:rFonts w:ascii="Times New Roman" w:hAnsi="Times New Roman" w:cs="Times New Roman"/>
          <w:sz w:val="24"/>
          <w:szCs w:val="24"/>
          <w:lang w:val="en-US"/>
        </w:rPr>
        <w:t>,</w:t>
      </w:r>
      <w:r w:rsidR="00C377F1" w:rsidRPr="006C2829">
        <w:rPr>
          <w:rFonts w:ascii="Times New Roman" w:hAnsi="Times New Roman" w:cs="Times New Roman"/>
          <w:sz w:val="24"/>
          <w:szCs w:val="24"/>
          <w:lang w:val="en-US"/>
        </w:rPr>
        <w:t xml:space="preserve"> M</w:t>
      </w:r>
      <w:r w:rsidR="0043249E">
        <w:rPr>
          <w:rFonts w:ascii="Times New Roman" w:hAnsi="Times New Roman" w:cs="Times New Roman"/>
          <w:sz w:val="24"/>
          <w:szCs w:val="24"/>
          <w:lang w:val="en-US"/>
        </w:rPr>
        <w:t>.</w:t>
      </w:r>
      <w:r w:rsidR="00C377F1" w:rsidRPr="006C2829">
        <w:rPr>
          <w:rFonts w:ascii="Times New Roman" w:hAnsi="Times New Roman" w:cs="Times New Roman"/>
          <w:sz w:val="24"/>
          <w:szCs w:val="24"/>
          <w:lang w:val="en-US"/>
        </w:rPr>
        <w:t>J</w:t>
      </w:r>
      <w:r w:rsidR="0043249E">
        <w:rPr>
          <w:rFonts w:ascii="Times New Roman" w:hAnsi="Times New Roman" w:cs="Times New Roman"/>
          <w:sz w:val="24"/>
          <w:szCs w:val="24"/>
          <w:lang w:val="en-US"/>
        </w:rPr>
        <w:t>.</w:t>
      </w:r>
      <w:r w:rsidR="00F12413" w:rsidRPr="006C2829">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Lisiecki</w:t>
      </w:r>
      <w:r w:rsidR="0043249E">
        <w:rPr>
          <w:rFonts w:ascii="Times New Roman" w:hAnsi="Times New Roman" w:cs="Times New Roman"/>
          <w:sz w:val="24"/>
          <w:szCs w:val="24"/>
          <w:lang w:val="en-US"/>
        </w:rPr>
        <w:t>,</w:t>
      </w:r>
      <w:r w:rsidR="00C377F1" w:rsidRPr="006C2829">
        <w:rPr>
          <w:rFonts w:ascii="Times New Roman" w:hAnsi="Times New Roman" w:cs="Times New Roman"/>
          <w:sz w:val="24"/>
          <w:szCs w:val="24"/>
          <w:lang w:val="en-US"/>
        </w:rPr>
        <w:t xml:space="preserve"> R</w:t>
      </w:r>
      <w:r w:rsidR="0043249E">
        <w:rPr>
          <w:rFonts w:ascii="Times New Roman" w:hAnsi="Times New Roman" w:cs="Times New Roman"/>
          <w:sz w:val="24"/>
          <w:szCs w:val="24"/>
          <w:lang w:val="en-US"/>
        </w:rPr>
        <w:t>.</w:t>
      </w:r>
      <w:r w:rsidR="00F12413" w:rsidRPr="006C2829">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Huspeni</w:t>
      </w:r>
      <w:r w:rsidR="0043249E">
        <w:rPr>
          <w:rFonts w:ascii="Times New Roman" w:hAnsi="Times New Roman" w:cs="Times New Roman"/>
          <w:sz w:val="24"/>
          <w:szCs w:val="24"/>
          <w:lang w:val="en-US"/>
        </w:rPr>
        <w:t>,</w:t>
      </w:r>
      <w:r w:rsidR="00C377F1" w:rsidRPr="006C2829">
        <w:rPr>
          <w:rFonts w:ascii="Times New Roman" w:hAnsi="Times New Roman" w:cs="Times New Roman"/>
          <w:sz w:val="24"/>
          <w:szCs w:val="24"/>
          <w:lang w:val="en-US"/>
        </w:rPr>
        <w:t xml:space="preserve"> T</w:t>
      </w:r>
      <w:r w:rsidR="0043249E">
        <w:rPr>
          <w:rFonts w:ascii="Times New Roman" w:hAnsi="Times New Roman" w:cs="Times New Roman"/>
          <w:sz w:val="24"/>
          <w:szCs w:val="24"/>
          <w:lang w:val="en-US"/>
        </w:rPr>
        <w:t>.</w:t>
      </w:r>
      <w:r w:rsidR="00F12413" w:rsidRPr="006C2829">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Ginnett</w:t>
      </w:r>
      <w:r w:rsidR="0043249E">
        <w:rPr>
          <w:rFonts w:ascii="Times New Roman" w:hAnsi="Times New Roman" w:cs="Times New Roman"/>
          <w:sz w:val="24"/>
          <w:szCs w:val="24"/>
          <w:lang w:val="en-US"/>
        </w:rPr>
        <w:t>,</w:t>
      </w:r>
      <w:r w:rsidR="00C377F1" w:rsidRPr="006C2829">
        <w:rPr>
          <w:rFonts w:ascii="Times New Roman" w:hAnsi="Times New Roman" w:cs="Times New Roman"/>
          <w:sz w:val="24"/>
          <w:szCs w:val="24"/>
          <w:lang w:val="en-US"/>
        </w:rPr>
        <w:t xml:space="preserve"> T</w:t>
      </w:r>
      <w:r w:rsidR="0043249E">
        <w:rPr>
          <w:rFonts w:ascii="Times New Roman" w:hAnsi="Times New Roman" w:cs="Times New Roman"/>
          <w:sz w:val="24"/>
          <w:szCs w:val="24"/>
          <w:lang w:val="en-US"/>
        </w:rPr>
        <w:t>.</w:t>
      </w:r>
      <w:r w:rsidR="00F12413" w:rsidRPr="006C2829">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Haen</w:t>
      </w:r>
      <w:r w:rsidR="0043249E">
        <w:rPr>
          <w:rFonts w:ascii="Times New Roman" w:hAnsi="Times New Roman" w:cs="Times New Roman"/>
          <w:sz w:val="24"/>
          <w:szCs w:val="24"/>
          <w:lang w:val="en-US"/>
        </w:rPr>
        <w:t>,</w:t>
      </w:r>
      <w:r w:rsidR="00C377F1" w:rsidRPr="006C2829">
        <w:rPr>
          <w:rFonts w:ascii="Times New Roman" w:hAnsi="Times New Roman" w:cs="Times New Roman"/>
          <w:sz w:val="24"/>
          <w:szCs w:val="24"/>
          <w:lang w:val="en-US"/>
        </w:rPr>
        <w:t xml:space="preserve"> L</w:t>
      </w:r>
      <w:r w:rsidR="0043249E">
        <w:rPr>
          <w:rFonts w:ascii="Times New Roman" w:hAnsi="Times New Roman" w:cs="Times New Roman"/>
          <w:sz w:val="24"/>
          <w:szCs w:val="24"/>
          <w:lang w:val="en-US"/>
        </w:rPr>
        <w:t>.</w:t>
      </w:r>
      <w:r w:rsidR="00F12413" w:rsidRPr="006C2829">
        <w:rPr>
          <w:rFonts w:ascii="Times New Roman" w:hAnsi="Times New Roman" w:cs="Times New Roman"/>
          <w:sz w:val="24"/>
          <w:szCs w:val="24"/>
          <w:lang w:val="en-US"/>
        </w:rPr>
        <w:t>,</w:t>
      </w:r>
      <w:r w:rsidR="00C377F1" w:rsidRPr="006C2829">
        <w:rPr>
          <w:rFonts w:ascii="Times New Roman" w:hAnsi="Times New Roman" w:cs="Times New Roman"/>
          <w:sz w:val="24"/>
          <w:szCs w:val="24"/>
          <w:lang w:val="en-US"/>
        </w:rPr>
        <w:t xml:space="preserve"> Borsdorf</w:t>
      </w:r>
      <w:r w:rsidR="0043249E">
        <w:rPr>
          <w:rFonts w:ascii="Times New Roman" w:hAnsi="Times New Roman" w:cs="Times New Roman"/>
          <w:sz w:val="24"/>
          <w:szCs w:val="24"/>
          <w:lang w:val="en-US"/>
        </w:rPr>
        <w:t>,</w:t>
      </w:r>
      <w:r w:rsidR="00C377F1" w:rsidRPr="006C2829">
        <w:rPr>
          <w:rFonts w:ascii="Times New Roman" w:hAnsi="Times New Roman" w:cs="Times New Roman"/>
          <w:sz w:val="24"/>
          <w:szCs w:val="24"/>
          <w:lang w:val="en-US"/>
        </w:rPr>
        <w:t xml:space="preserve"> P</w:t>
      </w:r>
      <w:r w:rsidR="0043249E">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2014</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w:t>
      </w:r>
      <w:r w:rsidRPr="006C2829">
        <w:rPr>
          <w:rFonts w:ascii="Times New Roman" w:hAnsi="Times New Roman" w:cs="Times New Roman"/>
          <w:bCs/>
          <w:sz w:val="24"/>
          <w:szCs w:val="24"/>
          <w:lang w:val="en-US"/>
        </w:rPr>
        <w:t xml:space="preserve">Prevalence and </w:t>
      </w:r>
      <w:r w:rsidR="00C377F1" w:rsidRPr="006C2829">
        <w:rPr>
          <w:rFonts w:ascii="Times New Roman" w:hAnsi="Times New Roman" w:cs="Times New Roman"/>
          <w:bCs/>
          <w:sz w:val="24"/>
          <w:szCs w:val="24"/>
          <w:lang w:val="en-US"/>
        </w:rPr>
        <w:t>i</w:t>
      </w:r>
      <w:r w:rsidRPr="006C2829">
        <w:rPr>
          <w:rFonts w:ascii="Times New Roman" w:hAnsi="Times New Roman" w:cs="Times New Roman"/>
          <w:bCs/>
          <w:sz w:val="24"/>
          <w:szCs w:val="24"/>
          <w:lang w:val="en-US"/>
        </w:rPr>
        <w:t xml:space="preserve">ntensity of </w:t>
      </w:r>
      <w:r w:rsidR="00C377F1" w:rsidRPr="006C2829">
        <w:rPr>
          <w:rFonts w:ascii="Times New Roman" w:hAnsi="Times New Roman" w:cs="Times New Roman"/>
          <w:bCs/>
          <w:sz w:val="24"/>
          <w:szCs w:val="24"/>
          <w:lang w:val="en-US"/>
        </w:rPr>
        <w:t>n</w:t>
      </w:r>
      <w:r w:rsidRPr="006C2829">
        <w:rPr>
          <w:rFonts w:ascii="Times New Roman" w:hAnsi="Times New Roman" w:cs="Times New Roman"/>
          <w:bCs/>
          <w:sz w:val="24"/>
          <w:szCs w:val="24"/>
          <w:lang w:val="en-US"/>
        </w:rPr>
        <w:t xml:space="preserve">ematode </w:t>
      </w:r>
      <w:r w:rsidR="00C377F1" w:rsidRPr="006C2829">
        <w:rPr>
          <w:rFonts w:ascii="Times New Roman" w:hAnsi="Times New Roman" w:cs="Times New Roman"/>
          <w:bCs/>
          <w:sz w:val="24"/>
          <w:szCs w:val="24"/>
          <w:lang w:val="en-US"/>
        </w:rPr>
        <w:t>p</w:t>
      </w:r>
      <w:r w:rsidRPr="006C2829">
        <w:rPr>
          <w:rFonts w:ascii="Times New Roman" w:hAnsi="Times New Roman" w:cs="Times New Roman"/>
          <w:bCs/>
          <w:sz w:val="24"/>
          <w:szCs w:val="24"/>
          <w:lang w:val="en-US"/>
        </w:rPr>
        <w:t xml:space="preserve">arasites in Wisconsin Ermine. </w:t>
      </w:r>
      <w:r w:rsidR="00B36BDA" w:rsidRPr="006C2829">
        <w:rPr>
          <w:rFonts w:ascii="Times New Roman" w:hAnsi="Times New Roman" w:cs="Times New Roman"/>
          <w:bCs/>
          <w:sz w:val="24"/>
          <w:szCs w:val="24"/>
          <w:lang w:val="en-US"/>
        </w:rPr>
        <w:t>J Parasitol</w:t>
      </w:r>
      <w:r w:rsidR="00F443FC">
        <w:rPr>
          <w:rFonts w:ascii="Times New Roman" w:hAnsi="Times New Roman" w:cs="Times New Roman"/>
          <w:sz w:val="24"/>
          <w:szCs w:val="24"/>
          <w:lang w:val="en-US"/>
        </w:rPr>
        <w:t>.</w:t>
      </w:r>
      <w:r w:rsidR="00C62356">
        <w:rPr>
          <w:rFonts w:ascii="Times New Roman" w:hAnsi="Times New Roman" w:cs="Times New Roman"/>
          <w:sz w:val="24"/>
          <w:szCs w:val="24"/>
          <w:lang w:val="en-US"/>
        </w:rPr>
        <w:t xml:space="preserve"> 1</w:t>
      </w:r>
      <w:r w:rsidRPr="006C2829">
        <w:rPr>
          <w:rFonts w:ascii="Times New Roman" w:hAnsi="Times New Roman" w:cs="Times New Roman"/>
          <w:sz w:val="24"/>
          <w:szCs w:val="24"/>
          <w:lang w:val="en-US"/>
        </w:rPr>
        <w:t>00(5)</w:t>
      </w:r>
      <w:r w:rsidR="00F443FC">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616-622.</w:t>
      </w:r>
    </w:p>
    <w:p w14:paraId="46B88A74" w14:textId="4529D128" w:rsidR="00AF5930" w:rsidRPr="006C2829" w:rsidRDefault="006D3DB7" w:rsidP="006C2829">
      <w:pPr>
        <w:spacing w:after="0" w:line="480" w:lineRule="auto"/>
        <w:ind w:left="709" w:hanging="709"/>
        <w:rPr>
          <w:rFonts w:ascii="Times New Roman" w:hAnsi="Times New Roman" w:cs="Times New Roman"/>
          <w:sz w:val="24"/>
          <w:szCs w:val="24"/>
          <w:lang w:val="en-US"/>
        </w:rPr>
      </w:pPr>
      <w:r>
        <w:rPr>
          <w:rFonts w:ascii="Times New Roman" w:hAnsi="Times New Roman" w:cs="Times New Roman"/>
          <w:sz w:val="24"/>
          <w:szCs w:val="24"/>
          <w:lang w:val="en-US"/>
        </w:rPr>
        <w:t>Dubey</w:t>
      </w:r>
      <w:r w:rsidR="0043249E">
        <w:rPr>
          <w:rFonts w:ascii="Times New Roman" w:hAnsi="Times New Roman" w:cs="Times New Roman"/>
          <w:sz w:val="24"/>
          <w:szCs w:val="24"/>
          <w:lang w:val="en-US"/>
        </w:rPr>
        <w:t>,</w:t>
      </w:r>
      <w:r w:rsidR="00C377F1" w:rsidRPr="006C2829">
        <w:rPr>
          <w:rFonts w:ascii="Times New Roman" w:hAnsi="Times New Roman" w:cs="Times New Roman"/>
          <w:sz w:val="24"/>
          <w:szCs w:val="24"/>
          <w:lang w:val="en-US"/>
        </w:rPr>
        <w:t xml:space="preserve"> J</w:t>
      </w:r>
      <w:r w:rsidR="0043249E">
        <w:rPr>
          <w:rFonts w:ascii="Times New Roman" w:hAnsi="Times New Roman" w:cs="Times New Roman"/>
          <w:sz w:val="24"/>
          <w:szCs w:val="24"/>
          <w:lang w:val="en-US"/>
        </w:rPr>
        <w:t>.</w:t>
      </w:r>
      <w:r w:rsidR="00C377F1" w:rsidRPr="006C2829">
        <w:rPr>
          <w:rFonts w:ascii="Times New Roman" w:hAnsi="Times New Roman" w:cs="Times New Roman"/>
          <w:sz w:val="24"/>
          <w:szCs w:val="24"/>
          <w:lang w:val="en-US"/>
        </w:rPr>
        <w:t>P</w:t>
      </w:r>
      <w:r w:rsidR="0043249E">
        <w:rPr>
          <w:rFonts w:ascii="Times New Roman" w:hAnsi="Times New Roman" w:cs="Times New Roman"/>
          <w:sz w:val="24"/>
          <w:szCs w:val="24"/>
          <w:lang w:val="en-US"/>
        </w:rPr>
        <w:t>.</w:t>
      </w:r>
      <w:r w:rsidR="00F12413" w:rsidRPr="006C2829">
        <w:rPr>
          <w:rFonts w:ascii="Times New Roman" w:hAnsi="Times New Roman" w:cs="Times New Roman"/>
          <w:sz w:val="24"/>
          <w:szCs w:val="24"/>
          <w:lang w:val="en-US"/>
        </w:rPr>
        <w:t>,</w:t>
      </w:r>
      <w:r w:rsidR="00AF5930" w:rsidRPr="006C2829">
        <w:rPr>
          <w:rFonts w:ascii="Times New Roman" w:hAnsi="Times New Roman" w:cs="Times New Roman"/>
          <w:sz w:val="24"/>
          <w:szCs w:val="24"/>
          <w:lang w:val="en-US"/>
        </w:rPr>
        <w:t xml:space="preserve"> Jones</w:t>
      </w:r>
      <w:r w:rsidR="0043249E">
        <w:rPr>
          <w:rFonts w:ascii="Times New Roman" w:hAnsi="Times New Roman" w:cs="Times New Roman"/>
          <w:sz w:val="24"/>
          <w:szCs w:val="24"/>
          <w:lang w:val="en-US"/>
        </w:rPr>
        <w:t>,</w:t>
      </w:r>
      <w:r w:rsidR="00C377F1" w:rsidRPr="006C2829">
        <w:rPr>
          <w:rFonts w:ascii="Times New Roman" w:hAnsi="Times New Roman" w:cs="Times New Roman"/>
          <w:sz w:val="24"/>
          <w:szCs w:val="24"/>
          <w:lang w:val="en-US"/>
        </w:rPr>
        <w:t xml:space="preserve"> J</w:t>
      </w:r>
      <w:r w:rsidR="0043249E">
        <w:rPr>
          <w:rFonts w:ascii="Times New Roman" w:hAnsi="Times New Roman" w:cs="Times New Roman"/>
          <w:sz w:val="24"/>
          <w:szCs w:val="24"/>
          <w:lang w:val="en-US"/>
        </w:rPr>
        <w:t>.</w:t>
      </w:r>
      <w:r w:rsidR="00C377F1" w:rsidRPr="006C2829">
        <w:rPr>
          <w:rFonts w:ascii="Times New Roman" w:hAnsi="Times New Roman" w:cs="Times New Roman"/>
          <w:sz w:val="24"/>
          <w:szCs w:val="24"/>
          <w:lang w:val="en-US"/>
        </w:rPr>
        <w:t>L</w:t>
      </w:r>
      <w:r w:rsidR="0043249E">
        <w:rPr>
          <w:rFonts w:ascii="Times New Roman" w:hAnsi="Times New Roman" w:cs="Times New Roman"/>
          <w:sz w:val="24"/>
          <w:szCs w:val="24"/>
          <w:lang w:val="en-US"/>
        </w:rPr>
        <w:t xml:space="preserve">., </w:t>
      </w:r>
      <w:r w:rsidR="00AF5930" w:rsidRPr="006C2829">
        <w:rPr>
          <w:rFonts w:ascii="Times New Roman" w:hAnsi="Times New Roman" w:cs="Times New Roman"/>
          <w:sz w:val="24"/>
          <w:szCs w:val="24"/>
          <w:lang w:val="en-US"/>
        </w:rPr>
        <w:t>2008</w:t>
      </w:r>
      <w:r w:rsidR="0043249E">
        <w:rPr>
          <w:rFonts w:ascii="Times New Roman" w:hAnsi="Times New Roman" w:cs="Times New Roman"/>
          <w:sz w:val="24"/>
          <w:szCs w:val="24"/>
          <w:lang w:val="en-US"/>
        </w:rPr>
        <w:t>.</w:t>
      </w:r>
      <w:r w:rsidR="00AF5930" w:rsidRPr="006C2829">
        <w:rPr>
          <w:rFonts w:ascii="Times New Roman" w:hAnsi="Times New Roman" w:cs="Times New Roman"/>
          <w:sz w:val="24"/>
          <w:szCs w:val="24"/>
          <w:lang w:val="en-US"/>
        </w:rPr>
        <w:t xml:space="preserve"> </w:t>
      </w:r>
      <w:r w:rsidR="00AF5930" w:rsidRPr="006C2829">
        <w:rPr>
          <w:rFonts w:ascii="Times New Roman" w:hAnsi="Times New Roman" w:cs="Times New Roman"/>
          <w:i/>
          <w:sz w:val="24"/>
          <w:szCs w:val="24"/>
          <w:lang w:val="en-US"/>
        </w:rPr>
        <w:t>Toxoplasma gondii</w:t>
      </w:r>
      <w:r w:rsidR="00AF5930" w:rsidRPr="006C2829">
        <w:rPr>
          <w:rFonts w:ascii="Times New Roman" w:hAnsi="Times New Roman" w:cs="Times New Roman"/>
          <w:sz w:val="24"/>
          <w:szCs w:val="24"/>
          <w:lang w:val="en-US"/>
        </w:rPr>
        <w:t xml:space="preserve"> infection in humans and animals in the United States. </w:t>
      </w:r>
      <w:r w:rsidR="00B36BDA" w:rsidRPr="006C2829">
        <w:rPr>
          <w:rFonts w:ascii="Times New Roman" w:hAnsi="Times New Roman" w:cs="Times New Roman"/>
          <w:sz w:val="24"/>
          <w:szCs w:val="24"/>
          <w:lang w:val="en-US"/>
        </w:rPr>
        <w:t>Int</w:t>
      </w:r>
      <w:r w:rsidR="00F443FC">
        <w:rPr>
          <w:rFonts w:ascii="Times New Roman" w:hAnsi="Times New Roman" w:cs="Times New Roman"/>
          <w:sz w:val="24"/>
          <w:szCs w:val="24"/>
          <w:lang w:val="en-US"/>
        </w:rPr>
        <w:t>.</w:t>
      </w:r>
      <w:r w:rsidR="00B36BDA" w:rsidRPr="006C2829">
        <w:rPr>
          <w:rFonts w:ascii="Times New Roman" w:hAnsi="Times New Roman" w:cs="Times New Roman"/>
          <w:sz w:val="24"/>
          <w:szCs w:val="24"/>
          <w:lang w:val="en-US"/>
        </w:rPr>
        <w:t xml:space="preserve"> J</w:t>
      </w:r>
      <w:r w:rsidR="00F443FC">
        <w:rPr>
          <w:rFonts w:ascii="Times New Roman" w:hAnsi="Times New Roman" w:cs="Times New Roman"/>
          <w:sz w:val="24"/>
          <w:szCs w:val="24"/>
          <w:lang w:val="en-US"/>
        </w:rPr>
        <w:t>.</w:t>
      </w:r>
      <w:r w:rsidR="00B36BDA" w:rsidRPr="006C2829">
        <w:rPr>
          <w:rFonts w:ascii="Times New Roman" w:hAnsi="Times New Roman" w:cs="Times New Roman"/>
          <w:sz w:val="24"/>
          <w:szCs w:val="24"/>
          <w:lang w:val="en-US"/>
        </w:rPr>
        <w:t xml:space="preserve"> Parasitol</w:t>
      </w:r>
      <w:r w:rsidR="00F443FC">
        <w:rPr>
          <w:rFonts w:ascii="Times New Roman" w:hAnsi="Times New Roman" w:cs="Times New Roman"/>
          <w:sz w:val="24"/>
          <w:szCs w:val="24"/>
          <w:lang w:val="en-US"/>
        </w:rPr>
        <w:t>.</w:t>
      </w:r>
      <w:r w:rsidR="00AF5930" w:rsidRPr="006C2829">
        <w:rPr>
          <w:rFonts w:ascii="Times New Roman" w:hAnsi="Times New Roman" w:cs="Times New Roman"/>
          <w:sz w:val="24"/>
          <w:szCs w:val="24"/>
          <w:lang w:val="en-US"/>
        </w:rPr>
        <w:t xml:space="preserve"> </w:t>
      </w:r>
      <w:proofErr w:type="gramStart"/>
      <w:r w:rsidR="00AF5930" w:rsidRPr="006C2829">
        <w:rPr>
          <w:rFonts w:ascii="Times New Roman" w:hAnsi="Times New Roman" w:cs="Times New Roman"/>
          <w:sz w:val="24"/>
          <w:szCs w:val="24"/>
          <w:lang w:val="en-US"/>
        </w:rPr>
        <w:t>38</w:t>
      </w:r>
      <w:proofErr w:type="gramEnd"/>
      <w:r w:rsidR="00F443FC">
        <w:rPr>
          <w:rFonts w:ascii="Times New Roman" w:hAnsi="Times New Roman" w:cs="Times New Roman"/>
          <w:sz w:val="24"/>
          <w:szCs w:val="24"/>
          <w:lang w:val="en-US"/>
        </w:rPr>
        <w:t xml:space="preserve">, </w:t>
      </w:r>
      <w:r w:rsidR="00AF5930" w:rsidRPr="006C2829">
        <w:rPr>
          <w:rFonts w:ascii="Times New Roman" w:hAnsi="Times New Roman" w:cs="Times New Roman"/>
          <w:sz w:val="24"/>
          <w:szCs w:val="24"/>
          <w:lang w:val="en-US"/>
        </w:rPr>
        <w:t>1257–1278</w:t>
      </w:r>
      <w:r w:rsidR="00F443FC">
        <w:rPr>
          <w:rFonts w:ascii="Times New Roman" w:hAnsi="Times New Roman" w:cs="Times New Roman"/>
          <w:sz w:val="24"/>
          <w:szCs w:val="24"/>
          <w:lang w:val="en-US"/>
        </w:rPr>
        <w:t>.</w:t>
      </w:r>
    </w:p>
    <w:p w14:paraId="30A45284" w14:textId="57D54E50" w:rsidR="00AF5930" w:rsidRPr="006C2829" w:rsidRDefault="006D3DB7" w:rsidP="006C2829">
      <w:pPr>
        <w:spacing w:after="0" w:line="480" w:lineRule="auto"/>
        <w:ind w:left="709" w:hanging="709"/>
        <w:rPr>
          <w:rFonts w:ascii="Times New Roman" w:hAnsi="Times New Roman" w:cs="Times New Roman"/>
          <w:sz w:val="24"/>
          <w:szCs w:val="24"/>
          <w:lang w:val="en-US"/>
        </w:rPr>
      </w:pPr>
      <w:r>
        <w:rPr>
          <w:rFonts w:ascii="Times New Roman" w:hAnsi="Times New Roman" w:cs="Times New Roman"/>
          <w:sz w:val="24"/>
          <w:szCs w:val="24"/>
          <w:lang w:val="en-US"/>
        </w:rPr>
        <w:t>Dubey</w:t>
      </w:r>
      <w:r w:rsidR="0043249E">
        <w:rPr>
          <w:rFonts w:ascii="Times New Roman" w:hAnsi="Times New Roman" w:cs="Times New Roman"/>
          <w:sz w:val="24"/>
          <w:szCs w:val="24"/>
          <w:lang w:val="en-US"/>
        </w:rPr>
        <w:t>,</w:t>
      </w:r>
      <w:r w:rsidR="00AF5930" w:rsidRPr="006C2829">
        <w:rPr>
          <w:rFonts w:ascii="Times New Roman" w:hAnsi="Times New Roman" w:cs="Times New Roman"/>
          <w:sz w:val="24"/>
          <w:szCs w:val="24"/>
          <w:lang w:val="en-US"/>
        </w:rPr>
        <w:t xml:space="preserve"> </w:t>
      </w:r>
      <w:r w:rsidR="00C377F1" w:rsidRPr="006C2829">
        <w:rPr>
          <w:rFonts w:ascii="Times New Roman" w:hAnsi="Times New Roman" w:cs="Times New Roman"/>
          <w:sz w:val="24"/>
          <w:szCs w:val="24"/>
          <w:lang w:val="en-US"/>
        </w:rPr>
        <w:t>J</w:t>
      </w:r>
      <w:r w:rsidR="0043249E">
        <w:rPr>
          <w:rFonts w:ascii="Times New Roman" w:hAnsi="Times New Roman" w:cs="Times New Roman"/>
          <w:sz w:val="24"/>
          <w:szCs w:val="24"/>
          <w:lang w:val="en-US"/>
        </w:rPr>
        <w:t>.</w:t>
      </w:r>
      <w:r w:rsidR="00C377F1" w:rsidRPr="006C2829">
        <w:rPr>
          <w:rFonts w:ascii="Times New Roman" w:hAnsi="Times New Roman" w:cs="Times New Roman"/>
          <w:sz w:val="24"/>
          <w:szCs w:val="24"/>
          <w:lang w:val="en-US"/>
        </w:rPr>
        <w:t>P</w:t>
      </w:r>
      <w:r w:rsidR="0043249E">
        <w:rPr>
          <w:rFonts w:ascii="Times New Roman" w:hAnsi="Times New Roman" w:cs="Times New Roman"/>
          <w:sz w:val="24"/>
          <w:szCs w:val="24"/>
          <w:lang w:val="en-US"/>
        </w:rPr>
        <w:t>.</w:t>
      </w:r>
      <w:r w:rsidR="00F12413" w:rsidRPr="006C2829">
        <w:rPr>
          <w:rFonts w:ascii="Times New Roman" w:hAnsi="Times New Roman" w:cs="Times New Roman"/>
          <w:sz w:val="24"/>
          <w:szCs w:val="24"/>
          <w:lang w:val="en-US"/>
        </w:rPr>
        <w:t>,</w:t>
      </w:r>
      <w:r w:rsidR="00C377F1" w:rsidRPr="006C2829">
        <w:rPr>
          <w:rFonts w:ascii="Times New Roman" w:hAnsi="Times New Roman" w:cs="Times New Roman"/>
          <w:sz w:val="24"/>
          <w:szCs w:val="24"/>
          <w:lang w:val="en-US"/>
        </w:rPr>
        <w:t xml:space="preserve"> </w:t>
      </w:r>
      <w:r w:rsidR="00AF5930" w:rsidRPr="006C2829">
        <w:rPr>
          <w:rFonts w:ascii="Times New Roman" w:hAnsi="Times New Roman" w:cs="Times New Roman"/>
          <w:sz w:val="24"/>
          <w:szCs w:val="24"/>
          <w:lang w:val="en-US"/>
        </w:rPr>
        <w:t>Lindsay</w:t>
      </w:r>
      <w:r w:rsidR="0043249E">
        <w:rPr>
          <w:rFonts w:ascii="Times New Roman" w:hAnsi="Times New Roman" w:cs="Times New Roman"/>
          <w:sz w:val="24"/>
          <w:szCs w:val="24"/>
          <w:lang w:val="en-US"/>
        </w:rPr>
        <w:t>,</w:t>
      </w:r>
      <w:r w:rsidR="00C377F1" w:rsidRPr="006C2829">
        <w:rPr>
          <w:rFonts w:ascii="Times New Roman" w:hAnsi="Times New Roman" w:cs="Times New Roman"/>
          <w:sz w:val="24"/>
          <w:szCs w:val="24"/>
          <w:lang w:val="en-US"/>
        </w:rPr>
        <w:t xml:space="preserve"> D</w:t>
      </w:r>
      <w:r w:rsidR="0043249E">
        <w:rPr>
          <w:rFonts w:ascii="Times New Roman" w:hAnsi="Times New Roman" w:cs="Times New Roman"/>
          <w:sz w:val="24"/>
          <w:szCs w:val="24"/>
          <w:lang w:val="en-US"/>
        </w:rPr>
        <w:t>.</w:t>
      </w:r>
      <w:r w:rsidR="00C377F1" w:rsidRPr="006C2829">
        <w:rPr>
          <w:rFonts w:ascii="Times New Roman" w:hAnsi="Times New Roman" w:cs="Times New Roman"/>
          <w:sz w:val="24"/>
          <w:szCs w:val="24"/>
          <w:lang w:val="en-US"/>
        </w:rPr>
        <w:t>S</w:t>
      </w:r>
      <w:r w:rsidR="0043249E">
        <w:rPr>
          <w:rFonts w:ascii="Times New Roman" w:hAnsi="Times New Roman" w:cs="Times New Roman"/>
          <w:sz w:val="24"/>
          <w:szCs w:val="24"/>
          <w:lang w:val="en-US"/>
        </w:rPr>
        <w:t xml:space="preserve">., </w:t>
      </w:r>
      <w:r w:rsidR="00AF5930" w:rsidRPr="006C2829">
        <w:rPr>
          <w:rFonts w:ascii="Times New Roman" w:hAnsi="Times New Roman" w:cs="Times New Roman"/>
          <w:sz w:val="24"/>
          <w:szCs w:val="24"/>
          <w:lang w:val="en-US"/>
        </w:rPr>
        <w:t>2000</w:t>
      </w:r>
      <w:r w:rsidR="0043249E">
        <w:rPr>
          <w:rFonts w:ascii="Times New Roman" w:hAnsi="Times New Roman" w:cs="Times New Roman"/>
          <w:sz w:val="24"/>
          <w:szCs w:val="24"/>
          <w:lang w:val="en-US"/>
        </w:rPr>
        <w:t>.</w:t>
      </w:r>
      <w:r w:rsidR="00AF5930" w:rsidRPr="006C2829">
        <w:rPr>
          <w:rFonts w:ascii="Times New Roman" w:hAnsi="Times New Roman" w:cs="Times New Roman"/>
          <w:sz w:val="24"/>
          <w:szCs w:val="24"/>
          <w:lang w:val="en-US"/>
        </w:rPr>
        <w:t xml:space="preserve"> Gerbils (</w:t>
      </w:r>
      <w:r w:rsidR="00AF5930" w:rsidRPr="006C2829">
        <w:rPr>
          <w:rFonts w:ascii="Times New Roman" w:hAnsi="Times New Roman" w:cs="Times New Roman"/>
          <w:i/>
          <w:sz w:val="24"/>
          <w:szCs w:val="24"/>
          <w:lang w:val="en-US"/>
        </w:rPr>
        <w:t>Meriones unguiculatus</w:t>
      </w:r>
      <w:r w:rsidR="00AF5930" w:rsidRPr="006C2829">
        <w:rPr>
          <w:rFonts w:ascii="Times New Roman" w:hAnsi="Times New Roman" w:cs="Times New Roman"/>
          <w:sz w:val="24"/>
          <w:szCs w:val="24"/>
          <w:lang w:val="en-US"/>
        </w:rPr>
        <w:t xml:space="preserve">) are highly susceptible to oral infection with </w:t>
      </w:r>
      <w:r w:rsidR="00AF5930" w:rsidRPr="006C2829">
        <w:rPr>
          <w:rFonts w:ascii="Times New Roman" w:hAnsi="Times New Roman" w:cs="Times New Roman"/>
          <w:i/>
          <w:sz w:val="24"/>
          <w:szCs w:val="24"/>
          <w:lang w:val="en-US"/>
        </w:rPr>
        <w:t xml:space="preserve">Neospora caninum </w:t>
      </w:r>
      <w:r w:rsidR="00AF5930" w:rsidRPr="006C2829">
        <w:rPr>
          <w:rFonts w:ascii="Times New Roman" w:hAnsi="Times New Roman" w:cs="Times New Roman"/>
          <w:sz w:val="24"/>
          <w:szCs w:val="24"/>
          <w:lang w:val="en-US"/>
        </w:rPr>
        <w:t>oocysts. Parasitol</w:t>
      </w:r>
      <w:r w:rsidR="00F443FC">
        <w:rPr>
          <w:rFonts w:ascii="Times New Roman" w:hAnsi="Times New Roman" w:cs="Times New Roman"/>
          <w:sz w:val="24"/>
          <w:szCs w:val="24"/>
          <w:lang w:val="en-US"/>
        </w:rPr>
        <w:t>.</w:t>
      </w:r>
      <w:r w:rsidR="00AF5930" w:rsidRPr="006C2829">
        <w:rPr>
          <w:rFonts w:ascii="Times New Roman" w:hAnsi="Times New Roman" w:cs="Times New Roman"/>
          <w:sz w:val="24"/>
          <w:szCs w:val="24"/>
          <w:lang w:val="en-US"/>
        </w:rPr>
        <w:t xml:space="preserve"> Res</w:t>
      </w:r>
      <w:r w:rsidR="00F443FC">
        <w:rPr>
          <w:rFonts w:ascii="Times New Roman" w:hAnsi="Times New Roman" w:cs="Times New Roman"/>
          <w:sz w:val="24"/>
          <w:szCs w:val="24"/>
          <w:lang w:val="en-US"/>
        </w:rPr>
        <w:t>.</w:t>
      </w:r>
      <w:r w:rsidR="00AF5930" w:rsidRPr="006C2829">
        <w:rPr>
          <w:rFonts w:ascii="Times New Roman" w:hAnsi="Times New Roman" w:cs="Times New Roman"/>
          <w:sz w:val="24"/>
          <w:szCs w:val="24"/>
          <w:lang w:val="en-US"/>
        </w:rPr>
        <w:t xml:space="preserve"> 86</w:t>
      </w:r>
      <w:r w:rsidR="00F443FC">
        <w:rPr>
          <w:rFonts w:ascii="Times New Roman" w:hAnsi="Times New Roman" w:cs="Times New Roman"/>
          <w:sz w:val="24"/>
          <w:szCs w:val="24"/>
          <w:lang w:val="en-US"/>
        </w:rPr>
        <w:t xml:space="preserve">, </w:t>
      </w:r>
      <w:r w:rsidR="00AF5930" w:rsidRPr="006C2829">
        <w:rPr>
          <w:rFonts w:ascii="Times New Roman" w:hAnsi="Times New Roman" w:cs="Times New Roman"/>
          <w:sz w:val="24"/>
          <w:szCs w:val="24"/>
          <w:lang w:val="en-US"/>
        </w:rPr>
        <w:t>165</w:t>
      </w:r>
      <w:r w:rsidR="00C377F1" w:rsidRPr="006C2829">
        <w:rPr>
          <w:rFonts w:ascii="Times New Roman" w:hAnsi="Times New Roman" w:cs="Times New Roman"/>
          <w:sz w:val="24"/>
          <w:szCs w:val="24"/>
          <w:lang w:val="en-US"/>
        </w:rPr>
        <w:t>-</w:t>
      </w:r>
      <w:r w:rsidR="00AF5930" w:rsidRPr="006C2829">
        <w:rPr>
          <w:rFonts w:ascii="Times New Roman" w:hAnsi="Times New Roman" w:cs="Times New Roman"/>
          <w:sz w:val="24"/>
          <w:szCs w:val="24"/>
          <w:lang w:val="en-US"/>
        </w:rPr>
        <w:t>168</w:t>
      </w:r>
      <w:r w:rsidR="00C91869" w:rsidRPr="006C2829">
        <w:rPr>
          <w:rFonts w:ascii="Times New Roman" w:hAnsi="Times New Roman" w:cs="Times New Roman"/>
          <w:sz w:val="24"/>
          <w:szCs w:val="24"/>
          <w:lang w:val="en-US"/>
        </w:rPr>
        <w:t>.</w:t>
      </w:r>
    </w:p>
    <w:p w14:paraId="2AFE6BA5" w14:textId="557FA77A" w:rsidR="00C91869" w:rsidRDefault="00C377F1" w:rsidP="006C2829">
      <w:pPr>
        <w:spacing w:after="0" w:line="480" w:lineRule="auto"/>
        <w:ind w:left="709" w:hanging="709"/>
        <w:rPr>
          <w:rFonts w:ascii="Times New Roman" w:hAnsi="Times New Roman" w:cs="Times New Roman"/>
          <w:sz w:val="24"/>
          <w:szCs w:val="24"/>
          <w:lang w:val="en-US"/>
        </w:rPr>
      </w:pPr>
      <w:r w:rsidRPr="006C2829">
        <w:rPr>
          <w:rFonts w:ascii="Times New Roman" w:hAnsi="Times New Roman" w:cs="Times New Roman"/>
          <w:sz w:val="24"/>
          <w:szCs w:val="24"/>
          <w:lang w:val="en-US"/>
        </w:rPr>
        <w:t>Edwards</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M</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A</w:t>
      </w:r>
      <w:r w:rsidR="0043249E">
        <w:rPr>
          <w:rFonts w:ascii="Times New Roman" w:hAnsi="Times New Roman" w:cs="Times New Roman"/>
          <w:sz w:val="24"/>
          <w:szCs w:val="24"/>
          <w:lang w:val="en-US"/>
        </w:rPr>
        <w:t>.</w:t>
      </w:r>
      <w:r w:rsidR="00F12413" w:rsidRPr="006C2829">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Forbes</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G</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J</w:t>
      </w:r>
      <w:r w:rsidR="0043249E">
        <w:rPr>
          <w:rFonts w:ascii="Times New Roman" w:hAnsi="Times New Roman" w:cs="Times New Roman"/>
          <w:sz w:val="24"/>
          <w:szCs w:val="24"/>
          <w:lang w:val="en-US"/>
        </w:rPr>
        <w:t xml:space="preserve">., </w:t>
      </w:r>
      <w:r w:rsidR="00C91869" w:rsidRPr="006C2829">
        <w:rPr>
          <w:rFonts w:ascii="Times New Roman" w:hAnsi="Times New Roman" w:cs="Times New Roman"/>
          <w:sz w:val="24"/>
          <w:szCs w:val="24"/>
          <w:lang w:val="en-US"/>
        </w:rPr>
        <w:t>2003</w:t>
      </w:r>
      <w:r w:rsidR="0043249E">
        <w:rPr>
          <w:rFonts w:ascii="Times New Roman" w:hAnsi="Times New Roman" w:cs="Times New Roman"/>
          <w:sz w:val="24"/>
          <w:szCs w:val="24"/>
          <w:lang w:val="en-US"/>
        </w:rPr>
        <w:t>.</w:t>
      </w:r>
      <w:r w:rsidR="00C91869" w:rsidRPr="006C2829">
        <w:rPr>
          <w:rFonts w:ascii="Times New Roman" w:hAnsi="Times New Roman" w:cs="Times New Roman"/>
          <w:sz w:val="24"/>
          <w:szCs w:val="24"/>
          <w:lang w:val="en-US"/>
        </w:rPr>
        <w:t xml:space="preserve"> Food Habits of Ermine, </w:t>
      </w:r>
      <w:r w:rsidR="00C91869" w:rsidRPr="006C2829">
        <w:rPr>
          <w:rFonts w:ascii="Times New Roman" w:hAnsi="Times New Roman" w:cs="Times New Roman"/>
          <w:i/>
          <w:iCs/>
          <w:sz w:val="24"/>
          <w:szCs w:val="24"/>
          <w:lang w:val="en-US"/>
        </w:rPr>
        <w:t>Mustela erminea</w:t>
      </w:r>
      <w:r w:rsidR="00C91869" w:rsidRPr="006C2829">
        <w:rPr>
          <w:rFonts w:ascii="Times New Roman" w:hAnsi="Times New Roman" w:cs="Times New Roman"/>
          <w:sz w:val="24"/>
          <w:szCs w:val="24"/>
          <w:lang w:val="en-US"/>
        </w:rPr>
        <w:t xml:space="preserve">, in a Forested Landscape. </w:t>
      </w:r>
      <w:r w:rsidR="00EE5804" w:rsidRPr="006C2829">
        <w:rPr>
          <w:rFonts w:ascii="Times New Roman" w:hAnsi="Times New Roman" w:cs="Times New Roman"/>
          <w:sz w:val="24"/>
          <w:szCs w:val="24"/>
          <w:lang w:val="en-US"/>
        </w:rPr>
        <w:t>Can</w:t>
      </w:r>
      <w:r w:rsidR="00F443FC">
        <w:rPr>
          <w:rFonts w:ascii="Times New Roman" w:hAnsi="Times New Roman" w:cs="Times New Roman"/>
          <w:sz w:val="24"/>
          <w:szCs w:val="24"/>
          <w:lang w:val="en-US"/>
        </w:rPr>
        <w:t>.</w:t>
      </w:r>
      <w:r w:rsidR="00EE5804" w:rsidRPr="006C2829">
        <w:rPr>
          <w:rFonts w:ascii="Times New Roman" w:hAnsi="Times New Roman" w:cs="Times New Roman"/>
          <w:sz w:val="24"/>
          <w:szCs w:val="24"/>
          <w:lang w:val="en-US"/>
        </w:rPr>
        <w:t xml:space="preserve"> Field</w:t>
      </w:r>
      <w:r w:rsidR="00F443FC">
        <w:rPr>
          <w:rFonts w:ascii="Times New Roman" w:hAnsi="Times New Roman" w:cs="Times New Roman"/>
          <w:sz w:val="24"/>
          <w:szCs w:val="24"/>
          <w:lang w:val="en-US"/>
        </w:rPr>
        <w:t>.</w:t>
      </w:r>
      <w:r w:rsidR="00EE5804" w:rsidRPr="006C2829">
        <w:rPr>
          <w:rFonts w:ascii="Times New Roman" w:hAnsi="Times New Roman" w:cs="Times New Roman"/>
          <w:sz w:val="24"/>
          <w:szCs w:val="24"/>
          <w:lang w:val="en-US"/>
        </w:rPr>
        <w:t xml:space="preserve"> Nat</w:t>
      </w:r>
      <w:r w:rsidR="00F443FC">
        <w:rPr>
          <w:rFonts w:ascii="Times New Roman" w:hAnsi="Times New Roman" w:cs="Times New Roman"/>
          <w:sz w:val="24"/>
          <w:szCs w:val="24"/>
          <w:lang w:val="en-US"/>
        </w:rPr>
        <w:t>.</w:t>
      </w:r>
      <w:r w:rsidR="00C62356">
        <w:rPr>
          <w:rFonts w:ascii="Times New Roman" w:hAnsi="Times New Roman" w:cs="Times New Roman"/>
          <w:sz w:val="24"/>
          <w:szCs w:val="24"/>
          <w:lang w:val="en-US"/>
        </w:rPr>
        <w:t xml:space="preserve"> 1</w:t>
      </w:r>
      <w:r w:rsidRPr="006C2829">
        <w:rPr>
          <w:rFonts w:ascii="Times New Roman" w:hAnsi="Times New Roman" w:cs="Times New Roman"/>
          <w:sz w:val="24"/>
          <w:szCs w:val="24"/>
          <w:lang w:val="en-US"/>
        </w:rPr>
        <w:t>17</w:t>
      </w:r>
      <w:r w:rsidR="00F443FC">
        <w:rPr>
          <w:rFonts w:ascii="Times New Roman" w:hAnsi="Times New Roman" w:cs="Times New Roman"/>
          <w:sz w:val="24"/>
          <w:szCs w:val="24"/>
          <w:lang w:val="en-US"/>
        </w:rPr>
        <w:t xml:space="preserve">, </w:t>
      </w:r>
      <w:r w:rsidR="00C91869" w:rsidRPr="006C2829">
        <w:rPr>
          <w:rFonts w:ascii="Times New Roman" w:hAnsi="Times New Roman" w:cs="Times New Roman"/>
          <w:sz w:val="24"/>
          <w:szCs w:val="24"/>
          <w:lang w:val="en-US"/>
        </w:rPr>
        <w:t>245-248.</w:t>
      </w:r>
    </w:p>
    <w:p w14:paraId="74143A7A" w14:textId="5D92EDEA" w:rsidR="00C93FFF" w:rsidRPr="006C2829" w:rsidRDefault="00C91869" w:rsidP="006C2829">
      <w:pPr>
        <w:spacing w:after="0" w:line="480" w:lineRule="auto"/>
        <w:ind w:left="709" w:hanging="709"/>
        <w:rPr>
          <w:rFonts w:ascii="Times New Roman" w:hAnsi="Times New Roman" w:cs="Times New Roman"/>
          <w:sz w:val="24"/>
          <w:szCs w:val="24"/>
          <w:lang w:val="en-US"/>
        </w:rPr>
      </w:pPr>
      <w:r w:rsidRPr="006C2829">
        <w:rPr>
          <w:rFonts w:ascii="Times New Roman" w:hAnsi="Times New Roman" w:cs="Times New Roman"/>
          <w:sz w:val="24"/>
          <w:szCs w:val="24"/>
          <w:lang w:val="en-US"/>
        </w:rPr>
        <w:t>Elmeros</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M</w:t>
      </w:r>
      <w:r w:rsidR="0043249E">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2006</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Food habits of stoats </w:t>
      </w:r>
      <w:r w:rsidRPr="006C2829">
        <w:rPr>
          <w:rFonts w:ascii="Times New Roman" w:hAnsi="Times New Roman" w:cs="Times New Roman"/>
          <w:i/>
          <w:sz w:val="24"/>
          <w:szCs w:val="24"/>
          <w:lang w:val="en-US"/>
        </w:rPr>
        <w:t>Mustela erminea</w:t>
      </w:r>
      <w:r w:rsidRPr="006C2829">
        <w:rPr>
          <w:rFonts w:ascii="Times New Roman" w:hAnsi="Times New Roman" w:cs="Times New Roman"/>
          <w:sz w:val="24"/>
          <w:szCs w:val="24"/>
          <w:lang w:val="en-US"/>
        </w:rPr>
        <w:t xml:space="preserve"> and weasels </w:t>
      </w:r>
      <w:r w:rsidRPr="006C2829">
        <w:rPr>
          <w:rFonts w:ascii="Times New Roman" w:hAnsi="Times New Roman" w:cs="Times New Roman"/>
          <w:i/>
          <w:sz w:val="24"/>
          <w:szCs w:val="24"/>
          <w:lang w:val="en-US"/>
        </w:rPr>
        <w:t>Mustela nivalis</w:t>
      </w:r>
      <w:r w:rsidRPr="006C2829">
        <w:rPr>
          <w:rFonts w:ascii="Times New Roman" w:hAnsi="Times New Roman" w:cs="Times New Roman"/>
          <w:sz w:val="24"/>
          <w:szCs w:val="24"/>
          <w:lang w:val="en-US"/>
        </w:rPr>
        <w:t xml:space="preserve"> in Denmark. </w:t>
      </w:r>
      <w:r w:rsidR="00996954" w:rsidRPr="006C2829">
        <w:rPr>
          <w:rFonts w:ascii="Times New Roman" w:hAnsi="Times New Roman" w:cs="Times New Roman"/>
          <w:bCs/>
          <w:sz w:val="24"/>
          <w:szCs w:val="24"/>
          <w:lang w:val="en-US"/>
        </w:rPr>
        <w:t>Acta</w:t>
      </w:r>
      <w:r w:rsidR="00F443FC">
        <w:rPr>
          <w:rFonts w:ascii="Times New Roman" w:hAnsi="Times New Roman" w:cs="Times New Roman"/>
          <w:bCs/>
          <w:sz w:val="24"/>
          <w:szCs w:val="24"/>
          <w:lang w:val="en-US"/>
        </w:rPr>
        <w:t>.</w:t>
      </w:r>
      <w:r w:rsidR="00996954" w:rsidRPr="006C2829">
        <w:rPr>
          <w:rFonts w:ascii="Times New Roman" w:hAnsi="Times New Roman" w:cs="Times New Roman"/>
          <w:bCs/>
          <w:sz w:val="24"/>
          <w:szCs w:val="24"/>
          <w:lang w:val="en-US"/>
        </w:rPr>
        <w:t xml:space="preserve"> Theriol</w:t>
      </w:r>
      <w:r w:rsidR="00F443FC">
        <w:rPr>
          <w:rFonts w:ascii="Times New Roman" w:hAnsi="Times New Roman" w:cs="Times New Roman"/>
          <w:bCs/>
          <w:sz w:val="24"/>
          <w:szCs w:val="24"/>
          <w:lang w:val="en-US"/>
        </w:rPr>
        <w:t>.</w:t>
      </w:r>
      <w:r w:rsidR="00996954" w:rsidRPr="006C2829">
        <w:rPr>
          <w:rFonts w:ascii="Times New Roman" w:hAnsi="Times New Roman" w:cs="Times New Roman"/>
          <w:sz w:val="24"/>
          <w:szCs w:val="24"/>
          <w:lang w:val="en-US"/>
        </w:rPr>
        <w:t xml:space="preserve"> </w:t>
      </w:r>
      <w:r w:rsidR="00F443FC">
        <w:rPr>
          <w:rFonts w:ascii="Times New Roman" w:hAnsi="Times New Roman" w:cs="Times New Roman"/>
          <w:sz w:val="24"/>
          <w:szCs w:val="24"/>
          <w:lang w:val="en-US"/>
        </w:rPr>
        <w:t xml:space="preserve">51(2), </w:t>
      </w:r>
      <w:r w:rsidRPr="006C2829">
        <w:rPr>
          <w:rFonts w:ascii="Times New Roman" w:hAnsi="Times New Roman" w:cs="Times New Roman"/>
          <w:sz w:val="24"/>
          <w:szCs w:val="24"/>
          <w:lang w:val="en-US"/>
        </w:rPr>
        <w:t>179–186.</w:t>
      </w:r>
    </w:p>
    <w:p w14:paraId="47144E3C" w14:textId="7AA5CA5A" w:rsidR="00F6517C" w:rsidRPr="006C2829" w:rsidRDefault="00F12413" w:rsidP="006C2829">
      <w:pPr>
        <w:spacing w:after="0" w:line="480" w:lineRule="auto"/>
        <w:ind w:left="709" w:hanging="709"/>
        <w:rPr>
          <w:rFonts w:ascii="Times New Roman" w:eastAsia="Times New Roman" w:hAnsi="Times New Roman" w:cs="Times New Roman"/>
          <w:sz w:val="24"/>
          <w:szCs w:val="24"/>
          <w:lang w:val="en-US" w:eastAsia="pt-BR"/>
        </w:rPr>
      </w:pPr>
      <w:r w:rsidRPr="006C2829">
        <w:rPr>
          <w:rFonts w:ascii="Times New Roman" w:eastAsia="Times New Roman" w:hAnsi="Times New Roman" w:cs="Times New Roman"/>
          <w:sz w:val="24"/>
          <w:szCs w:val="24"/>
          <w:lang w:val="en-US" w:eastAsia="pt-BR"/>
        </w:rPr>
        <w:t>English</w:t>
      </w:r>
      <w:r w:rsidR="0043249E">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 xml:space="preserve"> M</w:t>
      </w:r>
      <w:r w:rsidR="0043249E">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P</w:t>
      </w:r>
      <w:r w:rsidR="0043249E">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w:t>
      </w:r>
      <w:r w:rsidR="00C93FFF" w:rsidRPr="006C2829">
        <w:rPr>
          <w:rFonts w:ascii="Times New Roman" w:eastAsia="Times New Roman" w:hAnsi="Times New Roman" w:cs="Times New Roman"/>
          <w:sz w:val="24"/>
          <w:szCs w:val="24"/>
          <w:lang w:val="en-US" w:eastAsia="pt-BR"/>
        </w:rPr>
        <w:t xml:space="preserve"> Morris</w:t>
      </w:r>
      <w:r w:rsidR="0043249E">
        <w:rPr>
          <w:rFonts w:ascii="Times New Roman" w:eastAsia="Times New Roman" w:hAnsi="Times New Roman" w:cs="Times New Roman"/>
          <w:sz w:val="24"/>
          <w:szCs w:val="24"/>
          <w:lang w:val="en-US" w:eastAsia="pt-BR"/>
        </w:rPr>
        <w:t>,</w:t>
      </w:r>
      <w:r w:rsidR="00C93FFF" w:rsidRPr="006C2829">
        <w:rPr>
          <w:rFonts w:ascii="Times New Roman" w:eastAsia="Times New Roman" w:hAnsi="Times New Roman" w:cs="Times New Roman"/>
          <w:sz w:val="24"/>
          <w:szCs w:val="24"/>
          <w:lang w:val="en-US" w:eastAsia="pt-BR"/>
        </w:rPr>
        <w:t xml:space="preserve"> P</w:t>
      </w:r>
      <w:r w:rsidR="0043249E">
        <w:rPr>
          <w:rFonts w:ascii="Times New Roman" w:eastAsia="Times New Roman" w:hAnsi="Times New Roman" w:cs="Times New Roman"/>
          <w:sz w:val="24"/>
          <w:szCs w:val="24"/>
          <w:lang w:val="en-US" w:eastAsia="pt-BR"/>
        </w:rPr>
        <w:t xml:space="preserve">., </w:t>
      </w:r>
      <w:r w:rsidR="00C93FFF" w:rsidRPr="006C2829">
        <w:rPr>
          <w:rFonts w:ascii="Times New Roman" w:eastAsia="Times New Roman" w:hAnsi="Times New Roman" w:cs="Times New Roman"/>
          <w:sz w:val="24"/>
          <w:szCs w:val="24"/>
          <w:lang w:val="en-US" w:eastAsia="pt-BR"/>
        </w:rPr>
        <w:t>1969</w:t>
      </w:r>
      <w:r w:rsidR="0043249E">
        <w:rPr>
          <w:rFonts w:ascii="Times New Roman" w:eastAsia="Times New Roman" w:hAnsi="Times New Roman" w:cs="Times New Roman"/>
          <w:sz w:val="24"/>
          <w:szCs w:val="24"/>
          <w:lang w:val="en-US" w:eastAsia="pt-BR"/>
        </w:rPr>
        <w:t>.</w:t>
      </w:r>
      <w:r w:rsidR="00C93FFF" w:rsidRPr="006C2829">
        <w:rPr>
          <w:rFonts w:ascii="Times New Roman" w:eastAsia="Times New Roman" w:hAnsi="Times New Roman" w:cs="Times New Roman"/>
          <w:sz w:val="24"/>
          <w:szCs w:val="24"/>
          <w:lang w:val="en-US" w:eastAsia="pt-BR"/>
        </w:rPr>
        <w:t xml:space="preserve"> </w:t>
      </w:r>
      <w:r w:rsidR="00C93FFF" w:rsidRPr="006C2829">
        <w:rPr>
          <w:rFonts w:ascii="Times New Roman" w:eastAsia="Times New Roman" w:hAnsi="Times New Roman" w:cs="Times New Roman"/>
          <w:i/>
          <w:sz w:val="24"/>
          <w:szCs w:val="24"/>
          <w:lang w:val="en-US" w:eastAsia="pt-BR"/>
        </w:rPr>
        <w:t>Trichophyton mentagrophytes</w:t>
      </w:r>
      <w:r w:rsidR="00C93FFF" w:rsidRPr="006C2829">
        <w:rPr>
          <w:rFonts w:ascii="Times New Roman" w:eastAsia="Times New Roman" w:hAnsi="Times New Roman" w:cs="Times New Roman"/>
          <w:sz w:val="24"/>
          <w:szCs w:val="24"/>
          <w:lang w:val="en-US" w:eastAsia="pt-BR"/>
        </w:rPr>
        <w:t xml:space="preserve"> va</w:t>
      </w:r>
      <w:r w:rsidR="00357F51" w:rsidRPr="006C2829">
        <w:rPr>
          <w:rFonts w:ascii="Times New Roman" w:eastAsia="Times New Roman" w:hAnsi="Times New Roman" w:cs="Times New Roman"/>
          <w:sz w:val="24"/>
          <w:szCs w:val="24"/>
          <w:lang w:val="en-US" w:eastAsia="pt-BR"/>
        </w:rPr>
        <w:t>r</w:t>
      </w:r>
      <w:r w:rsidR="00C93FFF" w:rsidRPr="006C2829">
        <w:rPr>
          <w:rFonts w:ascii="Times New Roman" w:eastAsia="Times New Roman" w:hAnsi="Times New Roman" w:cs="Times New Roman"/>
          <w:sz w:val="24"/>
          <w:szCs w:val="24"/>
          <w:lang w:val="en-US" w:eastAsia="pt-BR"/>
        </w:rPr>
        <w:t xml:space="preserve"> </w:t>
      </w:r>
      <w:r w:rsidR="00C93FFF" w:rsidRPr="006C2829">
        <w:rPr>
          <w:rFonts w:ascii="Times New Roman" w:eastAsia="Times New Roman" w:hAnsi="Times New Roman" w:cs="Times New Roman"/>
          <w:i/>
          <w:sz w:val="24"/>
          <w:szCs w:val="24"/>
          <w:lang w:val="en-US" w:eastAsia="pt-BR"/>
        </w:rPr>
        <w:t>erinacei</w:t>
      </w:r>
      <w:r w:rsidR="00C93FFF" w:rsidRPr="006C2829">
        <w:rPr>
          <w:rFonts w:ascii="Times New Roman" w:eastAsia="Times New Roman" w:hAnsi="Times New Roman" w:cs="Times New Roman"/>
          <w:sz w:val="24"/>
          <w:szCs w:val="24"/>
          <w:lang w:val="en-US" w:eastAsia="pt-BR"/>
        </w:rPr>
        <w:t xml:space="preserve"> in hedgehog nests. Sabouraudia 7</w:t>
      </w:r>
      <w:r w:rsidR="00F443FC">
        <w:rPr>
          <w:rFonts w:ascii="Times New Roman" w:eastAsia="Times New Roman" w:hAnsi="Times New Roman" w:cs="Times New Roman"/>
          <w:sz w:val="24"/>
          <w:szCs w:val="24"/>
          <w:lang w:val="en-US" w:eastAsia="pt-BR"/>
        </w:rPr>
        <w:t xml:space="preserve">, </w:t>
      </w:r>
      <w:r w:rsidR="00C93FFF" w:rsidRPr="006C2829">
        <w:rPr>
          <w:rFonts w:ascii="Times New Roman" w:eastAsia="Times New Roman" w:hAnsi="Times New Roman" w:cs="Times New Roman"/>
          <w:sz w:val="24"/>
          <w:szCs w:val="24"/>
          <w:lang w:val="en-US" w:eastAsia="pt-BR"/>
        </w:rPr>
        <w:t>118-121</w:t>
      </w:r>
      <w:r w:rsidR="00357F51" w:rsidRPr="006C2829">
        <w:rPr>
          <w:rFonts w:ascii="Times New Roman" w:eastAsia="Times New Roman" w:hAnsi="Times New Roman" w:cs="Times New Roman"/>
          <w:sz w:val="24"/>
          <w:szCs w:val="24"/>
          <w:lang w:val="en-US" w:eastAsia="pt-BR"/>
        </w:rPr>
        <w:t>.</w:t>
      </w:r>
    </w:p>
    <w:p w14:paraId="710A2DA2" w14:textId="2D5A412E" w:rsidR="00F6517C" w:rsidRPr="006C2829" w:rsidRDefault="00F6517C" w:rsidP="006C2829">
      <w:pPr>
        <w:spacing w:after="0" w:line="480" w:lineRule="auto"/>
        <w:ind w:left="709" w:hanging="709"/>
        <w:rPr>
          <w:rFonts w:ascii="Times New Roman" w:hAnsi="Times New Roman" w:cs="Times New Roman"/>
          <w:sz w:val="24"/>
          <w:szCs w:val="24"/>
          <w:lang w:val="en-US"/>
        </w:rPr>
      </w:pPr>
      <w:r w:rsidRPr="006C2829">
        <w:rPr>
          <w:rFonts w:ascii="Times New Roman" w:eastAsia="Times New Roman" w:hAnsi="Times New Roman" w:cs="Times New Roman"/>
          <w:sz w:val="24"/>
          <w:szCs w:val="24"/>
          <w:lang w:val="en-US" w:eastAsia="pt-BR"/>
        </w:rPr>
        <w:lastRenderedPageBreak/>
        <w:t>Er</w:t>
      </w:r>
      <w:r w:rsidR="00C377F1" w:rsidRPr="006C2829">
        <w:rPr>
          <w:rFonts w:ascii="Times New Roman" w:eastAsia="Times New Roman" w:hAnsi="Times New Roman" w:cs="Times New Roman"/>
          <w:sz w:val="24"/>
          <w:szCs w:val="24"/>
          <w:lang w:val="en-US" w:eastAsia="pt-BR"/>
        </w:rPr>
        <w:t>linge</w:t>
      </w:r>
      <w:r w:rsidR="0043249E">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 xml:space="preserve"> S</w:t>
      </w:r>
      <w:r w:rsidR="0043249E">
        <w:rPr>
          <w:rFonts w:ascii="Times New Roman" w:eastAsia="Times New Roman" w:hAnsi="Times New Roman" w:cs="Times New Roman"/>
          <w:sz w:val="24"/>
          <w:szCs w:val="24"/>
          <w:lang w:val="en-US" w:eastAsia="pt-BR"/>
        </w:rPr>
        <w:t xml:space="preserve">., </w:t>
      </w:r>
      <w:r w:rsidRPr="006C2829">
        <w:rPr>
          <w:rFonts w:ascii="Times New Roman" w:eastAsia="Times New Roman" w:hAnsi="Times New Roman" w:cs="Times New Roman"/>
          <w:sz w:val="24"/>
          <w:szCs w:val="24"/>
          <w:lang w:val="en-US" w:eastAsia="pt-BR"/>
        </w:rPr>
        <w:t>1983</w:t>
      </w:r>
      <w:r w:rsidR="0043249E">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 xml:space="preserve"> </w:t>
      </w:r>
      <w:r w:rsidR="00C377F1" w:rsidRPr="006C2829">
        <w:rPr>
          <w:rFonts w:ascii="Times New Roman" w:hAnsi="Times New Roman" w:cs="Times New Roman"/>
          <w:sz w:val="24"/>
          <w:szCs w:val="24"/>
          <w:lang w:val="en-US"/>
        </w:rPr>
        <w:t>Demography and d</w:t>
      </w:r>
      <w:r w:rsidRPr="006C2829">
        <w:rPr>
          <w:rFonts w:ascii="Times New Roman" w:hAnsi="Times New Roman" w:cs="Times New Roman"/>
          <w:sz w:val="24"/>
          <w:szCs w:val="24"/>
          <w:lang w:val="en-US"/>
        </w:rPr>
        <w:t xml:space="preserve">ynamics of a Stoat </w:t>
      </w:r>
      <w:r w:rsidRPr="006C2829">
        <w:rPr>
          <w:rFonts w:ascii="Times New Roman" w:hAnsi="Times New Roman" w:cs="Times New Roman"/>
          <w:i/>
          <w:sz w:val="24"/>
          <w:szCs w:val="24"/>
          <w:lang w:val="en-US"/>
        </w:rPr>
        <w:t>Mustela erminea</w:t>
      </w:r>
      <w:r w:rsidRPr="006C2829">
        <w:rPr>
          <w:rFonts w:ascii="Times New Roman" w:hAnsi="Times New Roman" w:cs="Times New Roman"/>
          <w:sz w:val="24"/>
          <w:szCs w:val="24"/>
          <w:lang w:val="en-US"/>
        </w:rPr>
        <w:t xml:space="preserve"> </w:t>
      </w:r>
      <w:r w:rsidR="00C377F1" w:rsidRPr="006C2829">
        <w:rPr>
          <w:rFonts w:ascii="Times New Roman" w:hAnsi="Times New Roman" w:cs="Times New Roman"/>
          <w:sz w:val="24"/>
          <w:szCs w:val="24"/>
          <w:lang w:val="en-US"/>
        </w:rPr>
        <w:t>p</w:t>
      </w:r>
      <w:r w:rsidRPr="006C2829">
        <w:rPr>
          <w:rFonts w:ascii="Times New Roman" w:hAnsi="Times New Roman" w:cs="Times New Roman"/>
          <w:sz w:val="24"/>
          <w:szCs w:val="24"/>
          <w:lang w:val="en-US"/>
        </w:rPr>
        <w:t xml:space="preserve">opulation in a </w:t>
      </w:r>
      <w:r w:rsidR="00C377F1" w:rsidRPr="006C2829">
        <w:rPr>
          <w:rFonts w:ascii="Times New Roman" w:hAnsi="Times New Roman" w:cs="Times New Roman"/>
          <w:sz w:val="24"/>
          <w:szCs w:val="24"/>
          <w:lang w:val="en-US"/>
        </w:rPr>
        <w:t>d</w:t>
      </w:r>
      <w:r w:rsidRPr="006C2829">
        <w:rPr>
          <w:rFonts w:ascii="Times New Roman" w:hAnsi="Times New Roman" w:cs="Times New Roman"/>
          <w:sz w:val="24"/>
          <w:szCs w:val="24"/>
          <w:lang w:val="en-US"/>
        </w:rPr>
        <w:t xml:space="preserve">iverse </w:t>
      </w:r>
      <w:r w:rsidR="00C377F1" w:rsidRPr="006C2829">
        <w:rPr>
          <w:rFonts w:ascii="Times New Roman" w:hAnsi="Times New Roman" w:cs="Times New Roman"/>
          <w:sz w:val="24"/>
          <w:szCs w:val="24"/>
          <w:lang w:val="en-US"/>
        </w:rPr>
        <w:t>c</w:t>
      </w:r>
      <w:r w:rsidRPr="006C2829">
        <w:rPr>
          <w:rFonts w:ascii="Times New Roman" w:hAnsi="Times New Roman" w:cs="Times New Roman"/>
          <w:sz w:val="24"/>
          <w:szCs w:val="24"/>
          <w:lang w:val="en-US"/>
        </w:rPr>
        <w:t xml:space="preserve">ommunity of </w:t>
      </w:r>
      <w:r w:rsidR="00C377F1" w:rsidRPr="006C2829">
        <w:rPr>
          <w:rFonts w:ascii="Times New Roman" w:hAnsi="Times New Roman" w:cs="Times New Roman"/>
          <w:sz w:val="24"/>
          <w:szCs w:val="24"/>
          <w:lang w:val="en-US"/>
        </w:rPr>
        <w:t>v</w:t>
      </w:r>
      <w:r w:rsidRPr="006C2829">
        <w:rPr>
          <w:rFonts w:ascii="Times New Roman" w:hAnsi="Times New Roman" w:cs="Times New Roman"/>
          <w:sz w:val="24"/>
          <w:szCs w:val="24"/>
          <w:lang w:val="en-US"/>
        </w:rPr>
        <w:t xml:space="preserve">ertebrates. </w:t>
      </w:r>
      <w:r w:rsidR="00B36BDA" w:rsidRPr="006C2829">
        <w:rPr>
          <w:rFonts w:ascii="Times New Roman" w:hAnsi="Times New Roman" w:cs="Times New Roman"/>
          <w:sz w:val="24"/>
          <w:szCs w:val="24"/>
          <w:lang w:val="en-US"/>
        </w:rPr>
        <w:t>J</w:t>
      </w:r>
      <w:r w:rsidR="00F443FC">
        <w:rPr>
          <w:rFonts w:ascii="Times New Roman" w:hAnsi="Times New Roman" w:cs="Times New Roman"/>
          <w:sz w:val="24"/>
          <w:szCs w:val="24"/>
          <w:lang w:val="en-US"/>
        </w:rPr>
        <w:t>.</w:t>
      </w:r>
      <w:r w:rsidR="00B36BDA" w:rsidRPr="006C2829">
        <w:rPr>
          <w:rFonts w:ascii="Times New Roman" w:hAnsi="Times New Roman" w:cs="Times New Roman"/>
          <w:sz w:val="24"/>
          <w:szCs w:val="24"/>
          <w:lang w:val="en-US"/>
        </w:rPr>
        <w:t xml:space="preserve"> Anim</w:t>
      </w:r>
      <w:r w:rsidR="00F443FC">
        <w:rPr>
          <w:rFonts w:ascii="Times New Roman" w:hAnsi="Times New Roman" w:cs="Times New Roman"/>
          <w:sz w:val="24"/>
          <w:szCs w:val="24"/>
          <w:lang w:val="en-US"/>
        </w:rPr>
        <w:t>.</w:t>
      </w:r>
      <w:r w:rsidR="00B36BDA" w:rsidRPr="006C2829">
        <w:rPr>
          <w:rFonts w:ascii="Times New Roman" w:hAnsi="Times New Roman" w:cs="Times New Roman"/>
          <w:sz w:val="24"/>
          <w:szCs w:val="24"/>
          <w:lang w:val="en-US"/>
        </w:rPr>
        <w:t xml:space="preserve"> Ecol</w:t>
      </w:r>
      <w:r w:rsidR="00F443FC">
        <w:rPr>
          <w:rFonts w:ascii="Times New Roman" w:hAnsi="Times New Roman" w:cs="Times New Roman"/>
          <w:sz w:val="24"/>
          <w:szCs w:val="24"/>
          <w:lang w:val="en-US"/>
        </w:rPr>
        <w:t>.</w:t>
      </w:r>
      <w:r w:rsidR="00C377F1" w:rsidRPr="006C2829">
        <w:rPr>
          <w:rFonts w:ascii="Times New Roman" w:hAnsi="Times New Roman" w:cs="Times New Roman"/>
          <w:sz w:val="24"/>
          <w:szCs w:val="24"/>
          <w:lang w:val="en-US"/>
        </w:rPr>
        <w:t xml:space="preserve"> 52(3)</w:t>
      </w:r>
      <w:r w:rsidR="00F443FC">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705-726</w:t>
      </w:r>
      <w:r w:rsidR="00C377F1" w:rsidRPr="006C2829">
        <w:rPr>
          <w:rFonts w:ascii="Times New Roman" w:hAnsi="Times New Roman" w:cs="Times New Roman"/>
          <w:sz w:val="24"/>
          <w:szCs w:val="24"/>
          <w:lang w:val="en-US"/>
        </w:rPr>
        <w:t xml:space="preserve">. </w:t>
      </w:r>
    </w:p>
    <w:p w14:paraId="2E8597E3" w14:textId="30EBDA26" w:rsidR="00A52CE3" w:rsidRPr="006C2829" w:rsidRDefault="00A52CE3" w:rsidP="006C2829">
      <w:pPr>
        <w:spacing w:after="0" w:line="480" w:lineRule="auto"/>
        <w:ind w:left="709" w:hanging="709"/>
        <w:rPr>
          <w:rFonts w:ascii="Times New Roman" w:hAnsi="Times New Roman" w:cs="Times New Roman"/>
          <w:bCs/>
          <w:sz w:val="24"/>
          <w:szCs w:val="24"/>
          <w:lang w:val="en-US"/>
        </w:rPr>
      </w:pPr>
      <w:r w:rsidRPr="006C2829">
        <w:rPr>
          <w:rFonts w:ascii="Times New Roman" w:hAnsi="Times New Roman" w:cs="Times New Roman"/>
          <w:bCs/>
          <w:sz w:val="24"/>
          <w:szCs w:val="24"/>
          <w:lang w:val="en-US"/>
        </w:rPr>
        <w:t>Fløjgaard</w:t>
      </w:r>
      <w:r w:rsidR="0043249E">
        <w:rPr>
          <w:rFonts w:ascii="Times New Roman" w:hAnsi="Times New Roman" w:cs="Times New Roman"/>
          <w:bCs/>
          <w:sz w:val="24"/>
          <w:szCs w:val="24"/>
          <w:lang w:val="en-US"/>
        </w:rPr>
        <w:t>,</w:t>
      </w:r>
      <w:r w:rsidR="00C377F1" w:rsidRPr="006C2829">
        <w:rPr>
          <w:rFonts w:ascii="Times New Roman" w:hAnsi="Times New Roman" w:cs="Times New Roman"/>
          <w:bCs/>
          <w:sz w:val="24"/>
          <w:szCs w:val="24"/>
          <w:lang w:val="en-US"/>
        </w:rPr>
        <w:t xml:space="preserve"> C</w:t>
      </w:r>
      <w:r w:rsidR="0043249E">
        <w:rPr>
          <w:rFonts w:ascii="Times New Roman" w:hAnsi="Times New Roman" w:cs="Times New Roman"/>
          <w:bCs/>
          <w:sz w:val="24"/>
          <w:szCs w:val="24"/>
          <w:lang w:val="en-US"/>
        </w:rPr>
        <w:t>.,</w:t>
      </w:r>
      <w:r w:rsidRPr="006C2829">
        <w:rPr>
          <w:rFonts w:ascii="Times New Roman" w:hAnsi="Times New Roman" w:cs="Times New Roman"/>
          <w:bCs/>
          <w:sz w:val="24"/>
          <w:szCs w:val="24"/>
          <w:lang w:val="en-US"/>
        </w:rPr>
        <w:t xml:space="preserve"> Morueta-Holme</w:t>
      </w:r>
      <w:r w:rsidR="0043249E">
        <w:rPr>
          <w:rFonts w:ascii="Times New Roman" w:hAnsi="Times New Roman" w:cs="Times New Roman"/>
          <w:bCs/>
          <w:sz w:val="24"/>
          <w:szCs w:val="24"/>
          <w:lang w:val="en-US"/>
        </w:rPr>
        <w:t>,</w:t>
      </w:r>
      <w:r w:rsidR="00C377F1" w:rsidRPr="006C2829">
        <w:rPr>
          <w:rFonts w:ascii="Times New Roman" w:hAnsi="Times New Roman" w:cs="Times New Roman"/>
          <w:bCs/>
          <w:sz w:val="24"/>
          <w:szCs w:val="24"/>
          <w:lang w:val="en-US"/>
        </w:rPr>
        <w:t xml:space="preserve"> N</w:t>
      </w:r>
      <w:r w:rsidR="0043249E">
        <w:rPr>
          <w:rFonts w:ascii="Times New Roman" w:hAnsi="Times New Roman" w:cs="Times New Roman"/>
          <w:bCs/>
          <w:sz w:val="24"/>
          <w:szCs w:val="24"/>
          <w:lang w:val="en-US"/>
        </w:rPr>
        <w:t>.</w:t>
      </w:r>
      <w:r w:rsidR="00F12413" w:rsidRPr="006C2829">
        <w:rPr>
          <w:rFonts w:ascii="Times New Roman" w:hAnsi="Times New Roman" w:cs="Times New Roman"/>
          <w:bCs/>
          <w:sz w:val="24"/>
          <w:szCs w:val="24"/>
          <w:lang w:val="en-US"/>
        </w:rPr>
        <w:t>,</w:t>
      </w:r>
      <w:r w:rsidR="00FA6F69" w:rsidRPr="006C2829">
        <w:rPr>
          <w:rFonts w:ascii="Times New Roman" w:hAnsi="Times New Roman" w:cs="Times New Roman"/>
          <w:bCs/>
          <w:sz w:val="24"/>
          <w:szCs w:val="24"/>
          <w:lang w:val="en-US"/>
        </w:rPr>
        <w:t xml:space="preserve"> </w:t>
      </w:r>
      <w:r w:rsidRPr="006C2829">
        <w:rPr>
          <w:rFonts w:ascii="Times New Roman" w:hAnsi="Times New Roman" w:cs="Times New Roman"/>
          <w:bCs/>
          <w:sz w:val="24"/>
          <w:szCs w:val="24"/>
          <w:lang w:val="en-US"/>
        </w:rPr>
        <w:t>Skov</w:t>
      </w:r>
      <w:r w:rsidR="0043249E">
        <w:rPr>
          <w:rFonts w:ascii="Times New Roman" w:hAnsi="Times New Roman" w:cs="Times New Roman"/>
          <w:bCs/>
          <w:sz w:val="24"/>
          <w:szCs w:val="24"/>
          <w:lang w:val="en-US"/>
        </w:rPr>
        <w:t>,</w:t>
      </w:r>
      <w:r w:rsidR="00C377F1" w:rsidRPr="006C2829">
        <w:rPr>
          <w:rFonts w:ascii="Times New Roman" w:hAnsi="Times New Roman" w:cs="Times New Roman"/>
          <w:bCs/>
          <w:sz w:val="24"/>
          <w:szCs w:val="24"/>
          <w:lang w:val="en-US"/>
        </w:rPr>
        <w:t xml:space="preserve"> F</w:t>
      </w:r>
      <w:r w:rsidR="0043249E">
        <w:rPr>
          <w:rFonts w:ascii="Times New Roman" w:hAnsi="Times New Roman" w:cs="Times New Roman"/>
          <w:bCs/>
          <w:sz w:val="24"/>
          <w:szCs w:val="24"/>
          <w:lang w:val="en-US"/>
        </w:rPr>
        <w:t>.</w:t>
      </w:r>
      <w:r w:rsidR="00F12413" w:rsidRPr="006C2829">
        <w:rPr>
          <w:rFonts w:ascii="Times New Roman" w:hAnsi="Times New Roman" w:cs="Times New Roman"/>
          <w:bCs/>
          <w:sz w:val="24"/>
          <w:szCs w:val="24"/>
          <w:lang w:val="en-US"/>
        </w:rPr>
        <w:t>,</w:t>
      </w:r>
      <w:r w:rsidR="00FA6F69" w:rsidRPr="006C2829">
        <w:rPr>
          <w:rFonts w:ascii="Times New Roman" w:hAnsi="Times New Roman" w:cs="Times New Roman"/>
          <w:bCs/>
          <w:sz w:val="24"/>
          <w:szCs w:val="24"/>
          <w:lang w:val="en-US"/>
        </w:rPr>
        <w:t xml:space="preserve"> </w:t>
      </w:r>
      <w:r w:rsidRPr="006C2829">
        <w:rPr>
          <w:rFonts w:ascii="Times New Roman" w:hAnsi="Times New Roman" w:cs="Times New Roman"/>
          <w:bCs/>
          <w:sz w:val="24"/>
          <w:szCs w:val="24"/>
          <w:lang w:val="en-US"/>
        </w:rPr>
        <w:t>Madsen</w:t>
      </w:r>
      <w:r w:rsidR="0043249E">
        <w:rPr>
          <w:rFonts w:ascii="Times New Roman" w:hAnsi="Times New Roman" w:cs="Times New Roman"/>
          <w:bCs/>
          <w:sz w:val="24"/>
          <w:szCs w:val="24"/>
          <w:lang w:val="en-US"/>
        </w:rPr>
        <w:t>,</w:t>
      </w:r>
      <w:r w:rsidR="00C377F1" w:rsidRPr="006C2829">
        <w:rPr>
          <w:rFonts w:ascii="Times New Roman" w:hAnsi="Times New Roman" w:cs="Times New Roman"/>
          <w:bCs/>
          <w:sz w:val="24"/>
          <w:szCs w:val="24"/>
          <w:lang w:val="en-US"/>
        </w:rPr>
        <w:t xml:space="preserve"> A</w:t>
      </w:r>
      <w:r w:rsidR="0043249E">
        <w:rPr>
          <w:rFonts w:ascii="Times New Roman" w:hAnsi="Times New Roman" w:cs="Times New Roman"/>
          <w:bCs/>
          <w:sz w:val="24"/>
          <w:szCs w:val="24"/>
          <w:lang w:val="en-US"/>
        </w:rPr>
        <w:t>.</w:t>
      </w:r>
      <w:r w:rsidR="00C377F1" w:rsidRPr="006C2829">
        <w:rPr>
          <w:rFonts w:ascii="Times New Roman" w:hAnsi="Times New Roman" w:cs="Times New Roman"/>
          <w:bCs/>
          <w:sz w:val="24"/>
          <w:szCs w:val="24"/>
          <w:lang w:val="en-US"/>
        </w:rPr>
        <w:t>B</w:t>
      </w:r>
      <w:r w:rsidR="0043249E">
        <w:rPr>
          <w:rFonts w:ascii="Times New Roman" w:hAnsi="Times New Roman" w:cs="Times New Roman"/>
          <w:bCs/>
          <w:sz w:val="24"/>
          <w:szCs w:val="24"/>
          <w:lang w:val="en-US"/>
        </w:rPr>
        <w:t>.</w:t>
      </w:r>
      <w:r w:rsidR="00F12413" w:rsidRPr="006C2829">
        <w:rPr>
          <w:rFonts w:ascii="Times New Roman" w:hAnsi="Times New Roman" w:cs="Times New Roman"/>
          <w:bCs/>
          <w:sz w:val="24"/>
          <w:szCs w:val="24"/>
          <w:lang w:val="en-US"/>
        </w:rPr>
        <w:t>,</w:t>
      </w:r>
      <w:r w:rsidR="00FA6F69" w:rsidRPr="006C2829">
        <w:rPr>
          <w:rFonts w:ascii="Times New Roman" w:hAnsi="Times New Roman" w:cs="Times New Roman"/>
          <w:bCs/>
          <w:sz w:val="24"/>
          <w:szCs w:val="24"/>
          <w:lang w:val="en-US"/>
        </w:rPr>
        <w:t xml:space="preserve"> </w:t>
      </w:r>
      <w:r w:rsidRPr="006C2829">
        <w:rPr>
          <w:rFonts w:ascii="Times New Roman" w:hAnsi="Times New Roman" w:cs="Times New Roman"/>
          <w:bCs/>
          <w:sz w:val="24"/>
          <w:szCs w:val="24"/>
          <w:lang w:val="en-US"/>
        </w:rPr>
        <w:t>Svenning</w:t>
      </w:r>
      <w:r w:rsidR="0043249E">
        <w:rPr>
          <w:rFonts w:ascii="Times New Roman" w:hAnsi="Times New Roman" w:cs="Times New Roman"/>
          <w:bCs/>
          <w:sz w:val="24"/>
          <w:szCs w:val="24"/>
          <w:lang w:val="en-US"/>
        </w:rPr>
        <w:t>,</w:t>
      </w:r>
      <w:r w:rsidR="00C377F1" w:rsidRPr="006C2829">
        <w:rPr>
          <w:rFonts w:ascii="Times New Roman" w:hAnsi="Times New Roman" w:cs="Times New Roman"/>
          <w:bCs/>
          <w:sz w:val="24"/>
          <w:szCs w:val="24"/>
          <w:lang w:val="en-US"/>
        </w:rPr>
        <w:t xml:space="preserve"> J</w:t>
      </w:r>
      <w:r w:rsidR="0043249E">
        <w:rPr>
          <w:rFonts w:ascii="Times New Roman" w:hAnsi="Times New Roman" w:cs="Times New Roman"/>
          <w:bCs/>
          <w:sz w:val="24"/>
          <w:szCs w:val="24"/>
          <w:lang w:val="en-US"/>
        </w:rPr>
        <w:t xml:space="preserve">., </w:t>
      </w:r>
      <w:r w:rsidR="00FA6F69" w:rsidRPr="006C2829">
        <w:rPr>
          <w:rFonts w:ascii="Times New Roman" w:hAnsi="Times New Roman" w:cs="Times New Roman"/>
          <w:bCs/>
          <w:sz w:val="24"/>
          <w:szCs w:val="24"/>
          <w:lang w:val="en-US"/>
        </w:rPr>
        <w:t>2009. Potential</w:t>
      </w:r>
      <w:r w:rsidR="00C62356">
        <w:rPr>
          <w:rFonts w:ascii="Times New Roman" w:hAnsi="Times New Roman" w:cs="Times New Roman"/>
          <w:bCs/>
          <w:sz w:val="24"/>
          <w:szCs w:val="24"/>
          <w:lang w:val="en-US"/>
        </w:rPr>
        <w:t>, 2</w:t>
      </w:r>
      <w:r w:rsidR="00FA6F69" w:rsidRPr="006C2829">
        <w:rPr>
          <w:rFonts w:ascii="Times New Roman" w:hAnsi="Times New Roman" w:cs="Times New Roman"/>
          <w:bCs/>
          <w:sz w:val="24"/>
          <w:szCs w:val="24"/>
          <w:lang w:val="en-US"/>
        </w:rPr>
        <w:t xml:space="preserve">1st century changes to the mammal fauna of Denmark – implications of climate change, land-use, and invasive species. </w:t>
      </w:r>
      <w:r w:rsidR="00FA6F69" w:rsidRPr="006C2829">
        <w:rPr>
          <w:rFonts w:ascii="Times New Roman" w:hAnsi="Times New Roman" w:cs="Times New Roman"/>
          <w:sz w:val="24"/>
          <w:szCs w:val="24"/>
          <w:lang w:val="en-US"/>
        </w:rPr>
        <w:t xml:space="preserve">Earth </w:t>
      </w:r>
      <w:r w:rsidR="00B36BDA" w:rsidRPr="006C2829">
        <w:rPr>
          <w:rFonts w:ascii="Times New Roman" w:hAnsi="Times New Roman" w:cs="Times New Roman"/>
          <w:sz w:val="24"/>
          <w:szCs w:val="24"/>
          <w:lang w:val="en-US"/>
        </w:rPr>
        <w:t>Environ</w:t>
      </w:r>
      <w:r w:rsidR="00F443FC">
        <w:rPr>
          <w:rFonts w:ascii="Times New Roman" w:hAnsi="Times New Roman" w:cs="Times New Roman"/>
          <w:sz w:val="24"/>
          <w:szCs w:val="24"/>
          <w:lang w:val="en-US"/>
        </w:rPr>
        <w:t>.</w:t>
      </w:r>
      <w:r w:rsidR="00B36BDA" w:rsidRPr="006C2829">
        <w:rPr>
          <w:rFonts w:ascii="Times New Roman" w:hAnsi="Times New Roman" w:cs="Times New Roman"/>
          <w:sz w:val="24"/>
          <w:szCs w:val="24"/>
          <w:lang w:val="en-US"/>
        </w:rPr>
        <w:t xml:space="preserve"> Sci</w:t>
      </w:r>
      <w:r w:rsidR="00F443FC">
        <w:rPr>
          <w:rFonts w:ascii="Times New Roman" w:hAnsi="Times New Roman" w:cs="Times New Roman"/>
          <w:sz w:val="24"/>
          <w:szCs w:val="24"/>
          <w:lang w:val="en-US"/>
        </w:rPr>
        <w:t>.</w:t>
      </w:r>
      <w:r w:rsidR="00FA6F69" w:rsidRPr="006C2829">
        <w:rPr>
          <w:rFonts w:ascii="Times New Roman" w:hAnsi="Times New Roman" w:cs="Times New Roman"/>
          <w:sz w:val="24"/>
          <w:szCs w:val="24"/>
          <w:lang w:val="en-US"/>
        </w:rPr>
        <w:t xml:space="preserve"> </w:t>
      </w:r>
      <w:r w:rsidR="00C377F1" w:rsidRPr="006C2829">
        <w:rPr>
          <w:rFonts w:ascii="Times New Roman" w:hAnsi="Times New Roman" w:cs="Times New Roman"/>
          <w:bCs/>
          <w:sz w:val="24"/>
          <w:szCs w:val="24"/>
          <w:lang w:val="en-US"/>
        </w:rPr>
        <w:t>8</w:t>
      </w:r>
      <w:r w:rsidR="00F443FC">
        <w:rPr>
          <w:rFonts w:ascii="Times New Roman" w:hAnsi="Times New Roman" w:cs="Times New Roman"/>
          <w:bCs/>
          <w:sz w:val="24"/>
          <w:szCs w:val="24"/>
          <w:lang w:val="en-US"/>
        </w:rPr>
        <w:t xml:space="preserve">, </w:t>
      </w:r>
      <w:r w:rsidR="00FA6F69" w:rsidRPr="006C2829">
        <w:rPr>
          <w:rFonts w:ascii="Times New Roman" w:hAnsi="Times New Roman" w:cs="Times New Roman"/>
          <w:bCs/>
          <w:sz w:val="24"/>
          <w:szCs w:val="24"/>
          <w:lang w:val="en-US"/>
        </w:rPr>
        <w:t>1-17</w:t>
      </w:r>
      <w:r w:rsidR="0078205D" w:rsidRPr="006C2829">
        <w:rPr>
          <w:rFonts w:ascii="Times New Roman" w:hAnsi="Times New Roman" w:cs="Times New Roman"/>
          <w:bCs/>
          <w:sz w:val="24"/>
          <w:szCs w:val="24"/>
          <w:lang w:val="en-US"/>
        </w:rPr>
        <w:t>.</w:t>
      </w:r>
    </w:p>
    <w:p w14:paraId="5620B901" w14:textId="0BF33F34" w:rsidR="00FA6F69" w:rsidRPr="006C2829" w:rsidRDefault="00FA6F69" w:rsidP="006C2829">
      <w:pPr>
        <w:spacing w:after="0" w:line="480" w:lineRule="auto"/>
        <w:ind w:left="709" w:hanging="709"/>
        <w:rPr>
          <w:rFonts w:ascii="Times New Roman" w:hAnsi="Times New Roman" w:cs="Times New Roman"/>
          <w:sz w:val="24"/>
          <w:szCs w:val="24"/>
          <w:lang w:val="en-US"/>
        </w:rPr>
      </w:pPr>
      <w:r w:rsidRPr="006C2829">
        <w:rPr>
          <w:rFonts w:ascii="Times New Roman" w:hAnsi="Times New Roman" w:cs="Times New Roman"/>
          <w:sz w:val="24"/>
          <w:szCs w:val="24"/>
          <w:lang w:val="en-US"/>
        </w:rPr>
        <w:t>Forstmeier</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w:t>
      </w:r>
      <w:r w:rsidR="00F12413" w:rsidRPr="006C2829">
        <w:rPr>
          <w:rFonts w:ascii="Times New Roman" w:hAnsi="Times New Roman" w:cs="Times New Roman"/>
          <w:sz w:val="24"/>
          <w:szCs w:val="24"/>
          <w:lang w:val="en-US"/>
        </w:rPr>
        <w:t>W</w:t>
      </w:r>
      <w:r w:rsidR="0043249E">
        <w:rPr>
          <w:rFonts w:ascii="Times New Roman" w:hAnsi="Times New Roman" w:cs="Times New Roman"/>
          <w:sz w:val="24"/>
          <w:szCs w:val="24"/>
          <w:lang w:val="en-US"/>
        </w:rPr>
        <w:t>.</w:t>
      </w:r>
      <w:r w:rsidR="00F12413" w:rsidRPr="006C2829">
        <w:rPr>
          <w:rFonts w:ascii="Times New Roman" w:hAnsi="Times New Roman" w:cs="Times New Roman"/>
          <w:sz w:val="24"/>
          <w:szCs w:val="24"/>
          <w:lang w:val="en-US"/>
        </w:rPr>
        <w:t>,</w:t>
      </w:r>
      <w:r w:rsidR="00C377F1" w:rsidRPr="006C2829">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Weiss</w:t>
      </w:r>
      <w:r w:rsidR="0043249E">
        <w:rPr>
          <w:rFonts w:ascii="Times New Roman" w:hAnsi="Times New Roman" w:cs="Times New Roman"/>
          <w:sz w:val="24"/>
          <w:szCs w:val="24"/>
          <w:lang w:val="en-US"/>
        </w:rPr>
        <w:t>,</w:t>
      </w:r>
      <w:r w:rsidR="00C377F1" w:rsidRPr="006C2829">
        <w:rPr>
          <w:rFonts w:ascii="Times New Roman" w:hAnsi="Times New Roman" w:cs="Times New Roman"/>
          <w:sz w:val="24"/>
          <w:szCs w:val="24"/>
          <w:lang w:val="en-US"/>
        </w:rPr>
        <w:t xml:space="preserve"> I</w:t>
      </w:r>
      <w:r w:rsidR="0043249E">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2004</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Adaptive plasticity in nest-site selection in response to changing predation risk. </w:t>
      </w:r>
      <w:r w:rsidR="00C377F1" w:rsidRPr="006C2829">
        <w:rPr>
          <w:rFonts w:ascii="Times New Roman" w:hAnsi="Times New Roman" w:cs="Times New Roman"/>
          <w:sz w:val="24"/>
          <w:szCs w:val="24"/>
          <w:lang w:val="en-US"/>
        </w:rPr>
        <w:t>Oikos</w:t>
      </w:r>
      <w:r w:rsidR="00C62356">
        <w:rPr>
          <w:rFonts w:ascii="Times New Roman" w:hAnsi="Times New Roman" w:cs="Times New Roman"/>
          <w:sz w:val="24"/>
          <w:szCs w:val="24"/>
          <w:lang w:val="en-US"/>
        </w:rPr>
        <w:t xml:space="preserve"> 1</w:t>
      </w:r>
      <w:r w:rsidR="00C377F1" w:rsidRPr="006C2829">
        <w:rPr>
          <w:rFonts w:ascii="Times New Roman" w:hAnsi="Times New Roman" w:cs="Times New Roman"/>
          <w:sz w:val="24"/>
          <w:szCs w:val="24"/>
          <w:lang w:val="en-US"/>
        </w:rPr>
        <w:t>04</w:t>
      </w:r>
      <w:r w:rsidR="00F443FC">
        <w:rPr>
          <w:rFonts w:ascii="Times New Roman" w:hAnsi="Times New Roman" w:cs="Times New Roman"/>
          <w:sz w:val="24"/>
          <w:szCs w:val="24"/>
          <w:lang w:val="en-US"/>
        </w:rPr>
        <w:t>,</w:t>
      </w:r>
      <w:r w:rsidR="00C377F1" w:rsidRPr="006C2829">
        <w:rPr>
          <w:rFonts w:ascii="Times New Roman" w:hAnsi="Times New Roman" w:cs="Times New Roman"/>
          <w:sz w:val="24"/>
          <w:szCs w:val="24"/>
          <w:lang w:val="en-US"/>
        </w:rPr>
        <w:t xml:space="preserve"> 487-</w:t>
      </w:r>
      <w:r w:rsidRPr="006C2829">
        <w:rPr>
          <w:rFonts w:ascii="Times New Roman" w:hAnsi="Times New Roman" w:cs="Times New Roman"/>
          <w:sz w:val="24"/>
          <w:szCs w:val="24"/>
          <w:lang w:val="en-US"/>
        </w:rPr>
        <w:t>499.</w:t>
      </w:r>
      <w:r w:rsidR="00C377F1" w:rsidRPr="006C2829">
        <w:rPr>
          <w:rFonts w:ascii="Times New Roman" w:hAnsi="Times New Roman" w:cs="Times New Roman"/>
          <w:sz w:val="24"/>
          <w:szCs w:val="24"/>
          <w:lang w:val="en-US"/>
        </w:rPr>
        <w:t xml:space="preserve"> </w:t>
      </w:r>
    </w:p>
    <w:p w14:paraId="40663786" w14:textId="2B683F65" w:rsidR="00643F9D" w:rsidRPr="006C2829" w:rsidRDefault="00643F9D" w:rsidP="006C2829">
      <w:pPr>
        <w:spacing w:after="0" w:line="480" w:lineRule="auto"/>
        <w:ind w:left="709" w:hanging="709"/>
        <w:rPr>
          <w:rFonts w:ascii="Times New Roman" w:hAnsi="Times New Roman" w:cs="Times New Roman"/>
          <w:sz w:val="24"/>
          <w:szCs w:val="24"/>
          <w:lang w:val="en-US"/>
        </w:rPr>
      </w:pPr>
      <w:r w:rsidRPr="006C2829">
        <w:rPr>
          <w:rFonts w:ascii="Times New Roman" w:hAnsi="Times New Roman" w:cs="Times New Roman"/>
          <w:sz w:val="24"/>
          <w:szCs w:val="24"/>
          <w:lang w:val="en-US"/>
        </w:rPr>
        <w:t>Fowler</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w:t>
      </w:r>
      <w:r w:rsidR="00301AC7" w:rsidRPr="006C2829">
        <w:rPr>
          <w:rFonts w:ascii="Times New Roman" w:hAnsi="Times New Roman" w:cs="Times New Roman"/>
          <w:sz w:val="24"/>
          <w:szCs w:val="24"/>
          <w:lang w:val="en-US"/>
        </w:rPr>
        <w:t>P</w:t>
      </w:r>
      <w:r w:rsidR="0043249E">
        <w:rPr>
          <w:rFonts w:ascii="Times New Roman" w:hAnsi="Times New Roman" w:cs="Times New Roman"/>
          <w:sz w:val="24"/>
          <w:szCs w:val="24"/>
          <w:lang w:val="en-US"/>
        </w:rPr>
        <w:t>.</w:t>
      </w:r>
      <w:r w:rsidR="00301AC7" w:rsidRPr="006C2829">
        <w:rPr>
          <w:rFonts w:ascii="Times New Roman" w:hAnsi="Times New Roman" w:cs="Times New Roman"/>
          <w:sz w:val="24"/>
          <w:szCs w:val="24"/>
          <w:lang w:val="en-US"/>
        </w:rPr>
        <w:t>A</w:t>
      </w:r>
      <w:r w:rsidR="0043249E">
        <w:rPr>
          <w:rFonts w:ascii="Times New Roman" w:hAnsi="Times New Roman" w:cs="Times New Roman"/>
          <w:sz w:val="24"/>
          <w:szCs w:val="24"/>
          <w:lang w:val="en-US"/>
        </w:rPr>
        <w:t>.</w:t>
      </w:r>
      <w:r w:rsidR="00F12413" w:rsidRPr="006C2829">
        <w:rPr>
          <w:rFonts w:ascii="Times New Roman" w:hAnsi="Times New Roman" w:cs="Times New Roman"/>
          <w:sz w:val="24"/>
          <w:szCs w:val="24"/>
          <w:lang w:val="en-US"/>
        </w:rPr>
        <w:t>,</w:t>
      </w:r>
      <w:r w:rsidR="00301AC7" w:rsidRPr="006C2829">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Racey</w:t>
      </w:r>
      <w:r w:rsidR="0043249E">
        <w:rPr>
          <w:rFonts w:ascii="Times New Roman" w:hAnsi="Times New Roman" w:cs="Times New Roman"/>
          <w:sz w:val="24"/>
          <w:szCs w:val="24"/>
          <w:lang w:val="en-US"/>
        </w:rPr>
        <w:t>,</w:t>
      </w:r>
      <w:r w:rsidR="00301AC7" w:rsidRPr="006C2829">
        <w:rPr>
          <w:rFonts w:ascii="Times New Roman" w:hAnsi="Times New Roman" w:cs="Times New Roman"/>
          <w:sz w:val="24"/>
          <w:szCs w:val="24"/>
          <w:lang w:val="en-US"/>
        </w:rPr>
        <w:t xml:space="preserve"> P</w:t>
      </w:r>
      <w:r w:rsidR="0043249E">
        <w:rPr>
          <w:rFonts w:ascii="Times New Roman" w:hAnsi="Times New Roman" w:cs="Times New Roman"/>
          <w:sz w:val="24"/>
          <w:szCs w:val="24"/>
          <w:lang w:val="en-US"/>
        </w:rPr>
        <w:t>.</w:t>
      </w:r>
      <w:r w:rsidR="00301AC7" w:rsidRPr="006C2829">
        <w:rPr>
          <w:rFonts w:ascii="Times New Roman" w:hAnsi="Times New Roman" w:cs="Times New Roman"/>
          <w:sz w:val="24"/>
          <w:szCs w:val="24"/>
          <w:lang w:val="en-US"/>
        </w:rPr>
        <w:t>A</w:t>
      </w:r>
      <w:r w:rsidR="0043249E">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1987</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Relationship between body and testis temperatures in the European hedgehog, </w:t>
      </w:r>
      <w:r w:rsidRPr="006C2829">
        <w:rPr>
          <w:rFonts w:ascii="Times New Roman" w:hAnsi="Times New Roman" w:cs="Times New Roman"/>
          <w:i/>
          <w:sz w:val="24"/>
          <w:szCs w:val="24"/>
          <w:lang w:val="en-US"/>
        </w:rPr>
        <w:t>Erinaceus europaeus</w:t>
      </w:r>
      <w:r w:rsidRPr="006C2829">
        <w:rPr>
          <w:rFonts w:ascii="Times New Roman" w:hAnsi="Times New Roman" w:cs="Times New Roman"/>
          <w:sz w:val="24"/>
          <w:szCs w:val="24"/>
          <w:lang w:val="en-US"/>
        </w:rPr>
        <w:t>, during hibernation and sexual reactivation. J</w:t>
      </w:r>
      <w:r w:rsidR="00F443FC">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Reprod</w:t>
      </w:r>
      <w:r w:rsidR="00F443FC">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Fert</w:t>
      </w:r>
      <w:r w:rsidR="00F443FC">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w:t>
      </w:r>
      <w:proofErr w:type="gramStart"/>
      <w:r w:rsidRPr="006C2829">
        <w:rPr>
          <w:rFonts w:ascii="Times New Roman" w:hAnsi="Times New Roman" w:cs="Times New Roman"/>
          <w:sz w:val="24"/>
          <w:szCs w:val="24"/>
          <w:lang w:val="en-US"/>
        </w:rPr>
        <w:t>81</w:t>
      </w:r>
      <w:proofErr w:type="gramEnd"/>
      <w:r w:rsidR="00F443FC">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567-573.</w:t>
      </w:r>
    </w:p>
    <w:p w14:paraId="2C6CF98E" w14:textId="4FB37FA6" w:rsidR="00643F9D" w:rsidRPr="006C2829" w:rsidRDefault="00301AC7" w:rsidP="006C2829">
      <w:pPr>
        <w:spacing w:after="0" w:line="480" w:lineRule="auto"/>
        <w:ind w:left="709" w:hanging="709"/>
        <w:rPr>
          <w:rFonts w:ascii="Times New Roman" w:hAnsi="Times New Roman" w:cs="Times New Roman"/>
          <w:sz w:val="24"/>
          <w:szCs w:val="24"/>
          <w:lang w:val="en-US"/>
        </w:rPr>
      </w:pPr>
      <w:r w:rsidRPr="006C2829">
        <w:rPr>
          <w:rFonts w:ascii="Times New Roman" w:hAnsi="Times New Roman" w:cs="Times New Roman"/>
          <w:sz w:val="24"/>
          <w:szCs w:val="24"/>
          <w:lang w:val="en-US"/>
        </w:rPr>
        <w:t>Fowler</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P</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A</w:t>
      </w:r>
      <w:r w:rsidR="0043249E">
        <w:rPr>
          <w:rFonts w:ascii="Times New Roman" w:hAnsi="Times New Roman" w:cs="Times New Roman"/>
          <w:sz w:val="24"/>
          <w:szCs w:val="24"/>
          <w:lang w:val="en-US"/>
        </w:rPr>
        <w:t>.</w:t>
      </w:r>
      <w:r w:rsidR="00F12413" w:rsidRPr="006C2829">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Racey</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P</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A</w:t>
      </w:r>
      <w:r w:rsidR="0043249E">
        <w:rPr>
          <w:rFonts w:ascii="Times New Roman" w:hAnsi="Times New Roman" w:cs="Times New Roman"/>
          <w:sz w:val="24"/>
          <w:szCs w:val="24"/>
          <w:lang w:val="en-US"/>
        </w:rPr>
        <w:t xml:space="preserve">., </w:t>
      </w:r>
      <w:r w:rsidR="00070649" w:rsidRPr="006C2829">
        <w:rPr>
          <w:rFonts w:ascii="Times New Roman" w:hAnsi="Times New Roman" w:cs="Times New Roman"/>
          <w:sz w:val="24"/>
          <w:szCs w:val="24"/>
          <w:lang w:val="en-US"/>
        </w:rPr>
        <w:t xml:space="preserve">1990. </w:t>
      </w:r>
      <w:r w:rsidR="00070649" w:rsidRPr="006C2829">
        <w:rPr>
          <w:rFonts w:ascii="Times New Roman" w:hAnsi="Times New Roman" w:cs="Times New Roman"/>
          <w:bCs/>
          <w:sz w:val="24"/>
          <w:szCs w:val="24"/>
          <w:lang w:val="en-US"/>
        </w:rPr>
        <w:t xml:space="preserve">Daily and seasonal cycles of body temperature and aspects of heterothermy in the hedgehog </w:t>
      </w:r>
      <w:r w:rsidR="00070649" w:rsidRPr="006C2829">
        <w:rPr>
          <w:rFonts w:ascii="Times New Roman" w:hAnsi="Times New Roman" w:cs="Times New Roman"/>
          <w:bCs/>
          <w:i/>
          <w:iCs/>
          <w:sz w:val="24"/>
          <w:szCs w:val="24"/>
          <w:lang w:val="en-US"/>
        </w:rPr>
        <w:t>Eri</w:t>
      </w:r>
      <w:r w:rsidRPr="006C2829">
        <w:rPr>
          <w:rFonts w:ascii="Times New Roman" w:hAnsi="Times New Roman" w:cs="Times New Roman"/>
          <w:bCs/>
          <w:i/>
          <w:iCs/>
          <w:sz w:val="24"/>
          <w:szCs w:val="24"/>
          <w:lang w:val="en-US"/>
        </w:rPr>
        <w:t>n</w:t>
      </w:r>
      <w:r w:rsidR="00070649" w:rsidRPr="006C2829">
        <w:rPr>
          <w:rFonts w:ascii="Times New Roman" w:hAnsi="Times New Roman" w:cs="Times New Roman"/>
          <w:bCs/>
          <w:i/>
          <w:iCs/>
          <w:sz w:val="24"/>
          <w:szCs w:val="24"/>
          <w:lang w:val="en-US"/>
        </w:rPr>
        <w:t xml:space="preserve">aceus europaeus. </w:t>
      </w:r>
      <w:r w:rsidRPr="006C2829">
        <w:rPr>
          <w:rFonts w:ascii="Times New Roman" w:hAnsi="Times New Roman" w:cs="Times New Roman"/>
          <w:sz w:val="24"/>
          <w:szCs w:val="24"/>
          <w:lang w:val="en-US"/>
        </w:rPr>
        <w:t>J</w:t>
      </w:r>
      <w:r w:rsidR="00F443FC">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Comp</w:t>
      </w:r>
      <w:r w:rsidR="00F443FC">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Physiol</w:t>
      </w:r>
      <w:r w:rsidR="00F443FC">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B</w:t>
      </w:r>
      <w:r w:rsidR="00C62356">
        <w:rPr>
          <w:rFonts w:ascii="Times New Roman" w:hAnsi="Times New Roman" w:cs="Times New Roman"/>
          <w:sz w:val="24"/>
          <w:szCs w:val="24"/>
          <w:lang w:val="en-US"/>
        </w:rPr>
        <w:t xml:space="preserve"> 1</w:t>
      </w:r>
      <w:r w:rsidR="00070649" w:rsidRPr="006C2829">
        <w:rPr>
          <w:rFonts w:ascii="Times New Roman" w:hAnsi="Times New Roman" w:cs="Times New Roman"/>
          <w:sz w:val="24"/>
          <w:szCs w:val="24"/>
          <w:lang w:val="en-US"/>
        </w:rPr>
        <w:t>60</w:t>
      </w:r>
      <w:r w:rsidR="00F443FC">
        <w:rPr>
          <w:rFonts w:ascii="Times New Roman" w:hAnsi="Times New Roman" w:cs="Times New Roman"/>
          <w:sz w:val="24"/>
          <w:szCs w:val="24"/>
          <w:lang w:val="en-US"/>
        </w:rPr>
        <w:t xml:space="preserve">, </w:t>
      </w:r>
      <w:r w:rsidR="00070649" w:rsidRPr="006C2829">
        <w:rPr>
          <w:rFonts w:ascii="Times New Roman" w:hAnsi="Times New Roman" w:cs="Times New Roman"/>
          <w:sz w:val="24"/>
          <w:szCs w:val="24"/>
          <w:lang w:val="en-US"/>
        </w:rPr>
        <w:t>299-307</w:t>
      </w:r>
      <w:r w:rsidR="00F443FC">
        <w:rPr>
          <w:rFonts w:ascii="Times New Roman" w:hAnsi="Times New Roman" w:cs="Times New Roman"/>
          <w:sz w:val="24"/>
          <w:szCs w:val="24"/>
          <w:lang w:val="en-US"/>
        </w:rPr>
        <w:t>.</w:t>
      </w:r>
    </w:p>
    <w:p w14:paraId="6BAE894F" w14:textId="750D0A53" w:rsidR="00070649" w:rsidRPr="006C2829" w:rsidRDefault="00070649" w:rsidP="006C2829">
      <w:pPr>
        <w:spacing w:after="0" w:line="480" w:lineRule="auto"/>
        <w:ind w:left="709" w:hanging="709"/>
        <w:rPr>
          <w:rFonts w:ascii="Times New Roman" w:hAnsi="Times New Roman" w:cs="Times New Roman"/>
          <w:sz w:val="24"/>
          <w:szCs w:val="24"/>
          <w:lang w:val="en-US"/>
        </w:rPr>
      </w:pPr>
      <w:r w:rsidRPr="006C2829">
        <w:rPr>
          <w:rFonts w:ascii="Times New Roman" w:hAnsi="Times New Roman" w:cs="Times New Roman"/>
          <w:sz w:val="24"/>
          <w:szCs w:val="24"/>
          <w:lang w:val="en-US"/>
        </w:rPr>
        <w:t>Gaastra</w:t>
      </w:r>
      <w:r w:rsidR="0043249E">
        <w:rPr>
          <w:rFonts w:ascii="Times New Roman" w:hAnsi="Times New Roman" w:cs="Times New Roman"/>
          <w:sz w:val="24"/>
          <w:szCs w:val="24"/>
          <w:lang w:val="en-US"/>
        </w:rPr>
        <w:t>,</w:t>
      </w:r>
      <w:r w:rsidR="00301AC7" w:rsidRPr="006C2829">
        <w:rPr>
          <w:rFonts w:ascii="Times New Roman" w:hAnsi="Times New Roman" w:cs="Times New Roman"/>
          <w:sz w:val="24"/>
          <w:szCs w:val="24"/>
          <w:lang w:val="en-US"/>
        </w:rPr>
        <w:t xml:space="preserve"> W</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Boot</w:t>
      </w:r>
      <w:r w:rsidR="0043249E">
        <w:rPr>
          <w:rFonts w:ascii="Times New Roman" w:hAnsi="Times New Roman" w:cs="Times New Roman"/>
          <w:sz w:val="24"/>
          <w:szCs w:val="24"/>
          <w:lang w:val="en-US"/>
        </w:rPr>
        <w:t>,</w:t>
      </w:r>
      <w:r w:rsidR="00301AC7" w:rsidRPr="006C2829">
        <w:rPr>
          <w:rFonts w:ascii="Times New Roman" w:hAnsi="Times New Roman" w:cs="Times New Roman"/>
          <w:sz w:val="24"/>
          <w:szCs w:val="24"/>
          <w:lang w:val="en-US"/>
        </w:rPr>
        <w:t xml:space="preserve"> R</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Ho</w:t>
      </w:r>
      <w:r w:rsidR="0043249E">
        <w:rPr>
          <w:rFonts w:ascii="Times New Roman" w:hAnsi="Times New Roman" w:cs="Times New Roman"/>
          <w:sz w:val="24"/>
          <w:szCs w:val="24"/>
          <w:lang w:val="en-US"/>
        </w:rPr>
        <w:t>,</w:t>
      </w:r>
      <w:r w:rsidR="00301AC7" w:rsidRPr="006C2829">
        <w:rPr>
          <w:rFonts w:ascii="Times New Roman" w:hAnsi="Times New Roman" w:cs="Times New Roman"/>
          <w:sz w:val="24"/>
          <w:szCs w:val="24"/>
          <w:lang w:val="en-US"/>
        </w:rPr>
        <w:t xml:space="preserve"> H</w:t>
      </w:r>
      <w:r w:rsidR="0043249E">
        <w:rPr>
          <w:rFonts w:ascii="Times New Roman" w:hAnsi="Times New Roman" w:cs="Times New Roman"/>
          <w:sz w:val="24"/>
          <w:szCs w:val="24"/>
          <w:lang w:val="en-US"/>
        </w:rPr>
        <w:t>.</w:t>
      </w:r>
      <w:r w:rsidR="00301AC7" w:rsidRPr="006C2829">
        <w:rPr>
          <w:rFonts w:ascii="Times New Roman" w:hAnsi="Times New Roman" w:cs="Times New Roman"/>
          <w:sz w:val="24"/>
          <w:szCs w:val="24"/>
          <w:lang w:val="en-US"/>
        </w:rPr>
        <w:t>T</w:t>
      </w:r>
      <w:r w:rsidR="0043249E">
        <w:rPr>
          <w:rFonts w:ascii="Times New Roman" w:hAnsi="Times New Roman" w:cs="Times New Roman"/>
          <w:sz w:val="24"/>
          <w:szCs w:val="24"/>
          <w:lang w:val="en-US"/>
        </w:rPr>
        <w:t>.</w:t>
      </w:r>
      <w:r w:rsidR="00301AC7" w:rsidRPr="006C2829">
        <w:rPr>
          <w:rFonts w:ascii="Times New Roman" w:hAnsi="Times New Roman" w:cs="Times New Roman"/>
          <w:sz w:val="24"/>
          <w:szCs w:val="24"/>
          <w:lang w:val="en-US"/>
        </w:rPr>
        <w:t>K</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Lipman</w:t>
      </w:r>
      <w:r w:rsidR="0043249E">
        <w:rPr>
          <w:rFonts w:ascii="Times New Roman" w:hAnsi="Times New Roman" w:cs="Times New Roman"/>
          <w:sz w:val="24"/>
          <w:szCs w:val="24"/>
          <w:lang w:val="en-US"/>
        </w:rPr>
        <w:t>,</w:t>
      </w:r>
      <w:r w:rsidR="00301AC7" w:rsidRPr="006C2829">
        <w:rPr>
          <w:rFonts w:ascii="Times New Roman" w:hAnsi="Times New Roman" w:cs="Times New Roman"/>
          <w:sz w:val="24"/>
          <w:szCs w:val="24"/>
          <w:lang w:val="en-US"/>
        </w:rPr>
        <w:t xml:space="preserve"> L</w:t>
      </w:r>
      <w:r w:rsidR="0043249E">
        <w:rPr>
          <w:rFonts w:ascii="Times New Roman" w:hAnsi="Times New Roman" w:cs="Times New Roman"/>
          <w:sz w:val="24"/>
          <w:szCs w:val="24"/>
          <w:lang w:val="en-US"/>
        </w:rPr>
        <w:t>.</w:t>
      </w:r>
      <w:r w:rsidR="00301AC7" w:rsidRPr="006C2829">
        <w:rPr>
          <w:rFonts w:ascii="Times New Roman" w:hAnsi="Times New Roman" w:cs="Times New Roman"/>
          <w:sz w:val="24"/>
          <w:szCs w:val="24"/>
          <w:lang w:val="en-US"/>
        </w:rPr>
        <w:t>J</w:t>
      </w:r>
      <w:r w:rsidR="0043249E">
        <w:rPr>
          <w:rFonts w:ascii="Times New Roman" w:hAnsi="Times New Roman" w:cs="Times New Roman"/>
          <w:sz w:val="24"/>
          <w:szCs w:val="24"/>
          <w:lang w:val="en-US"/>
        </w:rPr>
        <w:t>.</w:t>
      </w:r>
      <w:r w:rsidR="00301AC7" w:rsidRPr="006C2829">
        <w:rPr>
          <w:rFonts w:ascii="Times New Roman" w:hAnsi="Times New Roman" w:cs="Times New Roman"/>
          <w:sz w:val="24"/>
          <w:szCs w:val="24"/>
          <w:lang w:val="en-US"/>
        </w:rPr>
        <w:t>A</w:t>
      </w:r>
      <w:r w:rsidR="0043249E">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2009</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Rat bite fever</w:t>
      </w:r>
      <w:r w:rsidR="00301AC7" w:rsidRPr="006C2829">
        <w:rPr>
          <w:rFonts w:ascii="Times New Roman" w:hAnsi="Times New Roman" w:cs="Times New Roman"/>
          <w:sz w:val="24"/>
          <w:szCs w:val="24"/>
          <w:lang w:val="en-US"/>
        </w:rPr>
        <w:t xml:space="preserve">. </w:t>
      </w:r>
      <w:r w:rsidR="00B36BDA" w:rsidRPr="006C2829">
        <w:rPr>
          <w:rFonts w:ascii="Times New Roman" w:hAnsi="Times New Roman" w:cs="Times New Roman"/>
          <w:sz w:val="24"/>
          <w:szCs w:val="24"/>
          <w:lang w:val="en-US"/>
        </w:rPr>
        <w:t>Vet</w:t>
      </w:r>
      <w:r w:rsidR="00F443FC">
        <w:rPr>
          <w:rFonts w:ascii="Times New Roman" w:hAnsi="Times New Roman" w:cs="Times New Roman"/>
          <w:sz w:val="24"/>
          <w:szCs w:val="24"/>
          <w:lang w:val="en-US"/>
        </w:rPr>
        <w:t>.</w:t>
      </w:r>
      <w:r w:rsidR="00B36BDA" w:rsidRPr="006C2829">
        <w:rPr>
          <w:rFonts w:ascii="Times New Roman" w:hAnsi="Times New Roman" w:cs="Times New Roman"/>
          <w:sz w:val="24"/>
          <w:szCs w:val="24"/>
          <w:lang w:val="en-US"/>
        </w:rPr>
        <w:t xml:space="preserve"> Microbiol</w:t>
      </w:r>
      <w:r w:rsidR="00F443FC">
        <w:rPr>
          <w:rFonts w:ascii="Times New Roman" w:hAnsi="Times New Roman" w:cs="Times New Roman"/>
          <w:sz w:val="24"/>
          <w:szCs w:val="24"/>
          <w:lang w:val="en-US"/>
        </w:rPr>
        <w:t>.</w:t>
      </w:r>
      <w:r w:rsidR="00C62356">
        <w:rPr>
          <w:rFonts w:ascii="Times New Roman" w:hAnsi="Times New Roman" w:cs="Times New Roman"/>
          <w:sz w:val="24"/>
          <w:szCs w:val="24"/>
          <w:lang w:val="en-US"/>
        </w:rPr>
        <w:t xml:space="preserve"> </w:t>
      </w:r>
      <w:proofErr w:type="gramStart"/>
      <w:r w:rsidR="00C62356">
        <w:rPr>
          <w:rFonts w:ascii="Times New Roman" w:hAnsi="Times New Roman" w:cs="Times New Roman"/>
          <w:sz w:val="24"/>
          <w:szCs w:val="24"/>
          <w:lang w:val="en-US"/>
        </w:rPr>
        <w:t>1</w:t>
      </w:r>
      <w:r w:rsidR="00301AC7" w:rsidRPr="006C2829">
        <w:rPr>
          <w:rFonts w:ascii="Times New Roman" w:hAnsi="Times New Roman" w:cs="Times New Roman"/>
          <w:sz w:val="24"/>
          <w:szCs w:val="24"/>
          <w:lang w:val="en-US"/>
        </w:rPr>
        <w:t>33</w:t>
      </w:r>
      <w:proofErr w:type="gramEnd"/>
      <w:r w:rsidR="00F443FC">
        <w:rPr>
          <w:rFonts w:ascii="Times New Roman" w:hAnsi="Times New Roman" w:cs="Times New Roman"/>
          <w:sz w:val="24"/>
          <w:szCs w:val="24"/>
          <w:lang w:val="en-US"/>
        </w:rPr>
        <w:t xml:space="preserve">, </w:t>
      </w:r>
      <w:r w:rsidR="00E874ED" w:rsidRPr="006C2829">
        <w:rPr>
          <w:rFonts w:ascii="Times New Roman" w:hAnsi="Times New Roman" w:cs="Times New Roman"/>
          <w:sz w:val="24"/>
          <w:szCs w:val="24"/>
          <w:lang w:val="en-US"/>
        </w:rPr>
        <w:t>211–228.</w:t>
      </w:r>
    </w:p>
    <w:p w14:paraId="21D69BE7" w14:textId="4C28DFF2" w:rsidR="00E874ED" w:rsidRPr="006C2829" w:rsidRDefault="00E874ED" w:rsidP="006C2829">
      <w:pPr>
        <w:spacing w:after="0" w:line="480" w:lineRule="auto"/>
        <w:ind w:left="709" w:hanging="709"/>
        <w:rPr>
          <w:rFonts w:ascii="Times New Roman" w:hAnsi="Times New Roman" w:cs="Times New Roman"/>
          <w:sz w:val="24"/>
          <w:szCs w:val="24"/>
          <w:lang w:val="en-US"/>
        </w:rPr>
      </w:pPr>
      <w:r w:rsidRPr="00A82167">
        <w:rPr>
          <w:rFonts w:ascii="Times New Roman" w:hAnsi="Times New Roman" w:cs="Times New Roman"/>
          <w:sz w:val="24"/>
          <w:szCs w:val="24"/>
          <w:lang w:val="en-GB"/>
        </w:rPr>
        <w:t>Gajadhar</w:t>
      </w:r>
      <w:r w:rsidR="0043249E" w:rsidRPr="00A82167">
        <w:rPr>
          <w:rFonts w:ascii="Times New Roman" w:hAnsi="Times New Roman" w:cs="Times New Roman"/>
          <w:sz w:val="24"/>
          <w:szCs w:val="24"/>
          <w:lang w:val="en-GB"/>
        </w:rPr>
        <w:t>,</w:t>
      </w:r>
      <w:r w:rsidR="00006E12" w:rsidRPr="00A82167">
        <w:rPr>
          <w:rFonts w:ascii="Times New Roman" w:hAnsi="Times New Roman" w:cs="Times New Roman"/>
          <w:sz w:val="24"/>
          <w:szCs w:val="24"/>
          <w:lang w:val="en-GB"/>
        </w:rPr>
        <w:t xml:space="preserve"> A</w:t>
      </w:r>
      <w:r w:rsidR="0043249E" w:rsidRPr="00A82167">
        <w:rPr>
          <w:rFonts w:ascii="Times New Roman" w:hAnsi="Times New Roman" w:cs="Times New Roman"/>
          <w:sz w:val="24"/>
          <w:szCs w:val="24"/>
          <w:lang w:val="en-GB"/>
        </w:rPr>
        <w:t>.</w:t>
      </w:r>
      <w:r w:rsidR="00006E12" w:rsidRPr="00A82167">
        <w:rPr>
          <w:rFonts w:ascii="Times New Roman" w:hAnsi="Times New Roman" w:cs="Times New Roman"/>
          <w:sz w:val="24"/>
          <w:szCs w:val="24"/>
          <w:lang w:val="en-GB"/>
        </w:rPr>
        <w:t>A</w:t>
      </w:r>
      <w:r w:rsidR="0043249E" w:rsidRPr="00A82167">
        <w:rPr>
          <w:rFonts w:ascii="Times New Roman" w:hAnsi="Times New Roman" w:cs="Times New Roman"/>
          <w:sz w:val="24"/>
          <w:szCs w:val="24"/>
          <w:lang w:val="en-GB"/>
        </w:rPr>
        <w:t>.</w:t>
      </w:r>
      <w:r w:rsidRPr="00A82167">
        <w:rPr>
          <w:rFonts w:ascii="Times New Roman" w:hAnsi="Times New Roman" w:cs="Times New Roman"/>
          <w:sz w:val="24"/>
          <w:szCs w:val="24"/>
          <w:lang w:val="en-GB"/>
        </w:rPr>
        <w:t>, Forbes</w:t>
      </w:r>
      <w:r w:rsidR="0043249E" w:rsidRPr="00A82167">
        <w:rPr>
          <w:rFonts w:ascii="Times New Roman" w:hAnsi="Times New Roman" w:cs="Times New Roman"/>
          <w:sz w:val="24"/>
          <w:szCs w:val="24"/>
          <w:lang w:val="en-GB"/>
        </w:rPr>
        <w:t>,</w:t>
      </w:r>
      <w:r w:rsidR="00006E12" w:rsidRPr="00A82167">
        <w:rPr>
          <w:rFonts w:ascii="Times New Roman" w:hAnsi="Times New Roman" w:cs="Times New Roman"/>
          <w:sz w:val="24"/>
          <w:szCs w:val="24"/>
          <w:lang w:val="en-GB"/>
        </w:rPr>
        <w:t xml:space="preserve"> L</w:t>
      </w:r>
      <w:r w:rsidR="0043249E" w:rsidRPr="00A82167">
        <w:rPr>
          <w:rFonts w:ascii="Times New Roman" w:hAnsi="Times New Roman" w:cs="Times New Roman"/>
          <w:sz w:val="24"/>
          <w:szCs w:val="24"/>
          <w:lang w:val="en-GB"/>
        </w:rPr>
        <w:t>.</w:t>
      </w:r>
      <w:r w:rsidR="00006E12" w:rsidRPr="00A82167">
        <w:rPr>
          <w:rFonts w:ascii="Times New Roman" w:hAnsi="Times New Roman" w:cs="Times New Roman"/>
          <w:sz w:val="24"/>
          <w:szCs w:val="24"/>
          <w:lang w:val="en-GB"/>
        </w:rPr>
        <w:t>B</w:t>
      </w:r>
      <w:r w:rsidR="0043249E" w:rsidRPr="00A82167">
        <w:rPr>
          <w:rFonts w:ascii="Times New Roman" w:hAnsi="Times New Roman" w:cs="Times New Roman"/>
          <w:sz w:val="24"/>
          <w:szCs w:val="24"/>
          <w:lang w:val="en-GB"/>
        </w:rPr>
        <w:t xml:space="preserve">., </w:t>
      </w:r>
      <w:r w:rsidRPr="00A82167">
        <w:rPr>
          <w:rFonts w:ascii="Times New Roman" w:hAnsi="Times New Roman" w:cs="Times New Roman"/>
          <w:sz w:val="24"/>
          <w:szCs w:val="24"/>
          <w:lang w:val="en-GB"/>
        </w:rPr>
        <w:t>2010</w:t>
      </w:r>
      <w:r w:rsidR="0043249E" w:rsidRPr="00A82167">
        <w:rPr>
          <w:rFonts w:ascii="Times New Roman" w:hAnsi="Times New Roman" w:cs="Times New Roman"/>
          <w:sz w:val="24"/>
          <w:szCs w:val="24"/>
          <w:lang w:val="en-GB"/>
        </w:rPr>
        <w:t>.</w:t>
      </w:r>
      <w:r w:rsidRPr="00A82167">
        <w:rPr>
          <w:rFonts w:ascii="Times New Roman" w:hAnsi="Times New Roman" w:cs="Times New Roman"/>
          <w:sz w:val="24"/>
          <w:szCs w:val="24"/>
          <w:lang w:val="en-GB"/>
        </w:rPr>
        <w:t xml:space="preserve"> </w:t>
      </w:r>
      <w:r w:rsidR="00791F7C" w:rsidRPr="006C2829">
        <w:rPr>
          <w:rFonts w:ascii="Times New Roman" w:hAnsi="Times New Roman" w:cs="Times New Roman"/>
          <w:sz w:val="24"/>
          <w:szCs w:val="24"/>
          <w:lang w:val="en-US"/>
        </w:rPr>
        <w:t>A</w:t>
      </w:r>
      <w:r w:rsidR="00C62356">
        <w:rPr>
          <w:rFonts w:ascii="Times New Roman" w:hAnsi="Times New Roman" w:cs="Times New Roman"/>
          <w:sz w:val="24"/>
          <w:szCs w:val="24"/>
          <w:lang w:val="en-US"/>
        </w:rPr>
        <w:t>, 1</w:t>
      </w:r>
      <w:r w:rsidR="00791F7C" w:rsidRPr="006C2829">
        <w:rPr>
          <w:rFonts w:ascii="Times New Roman" w:hAnsi="Times New Roman" w:cs="Times New Roman"/>
          <w:sz w:val="24"/>
          <w:szCs w:val="24"/>
          <w:lang w:val="en-US"/>
        </w:rPr>
        <w:t>0-year wildlife surve</w:t>
      </w:r>
      <w:r w:rsidRPr="006C2829">
        <w:rPr>
          <w:rFonts w:ascii="Times New Roman" w:hAnsi="Times New Roman" w:cs="Times New Roman"/>
          <w:sz w:val="24"/>
          <w:szCs w:val="24"/>
          <w:lang w:val="en-US"/>
        </w:rPr>
        <w:t>y of</w:t>
      </w:r>
      <w:r w:rsidR="00C62356">
        <w:rPr>
          <w:rFonts w:ascii="Times New Roman" w:hAnsi="Times New Roman" w:cs="Times New Roman"/>
          <w:sz w:val="24"/>
          <w:szCs w:val="24"/>
          <w:lang w:val="en-US"/>
        </w:rPr>
        <w:t>, 1</w:t>
      </w:r>
      <w:r w:rsidRPr="006C2829">
        <w:rPr>
          <w:rFonts w:ascii="Times New Roman" w:hAnsi="Times New Roman" w:cs="Times New Roman"/>
          <w:sz w:val="24"/>
          <w:szCs w:val="24"/>
          <w:lang w:val="en-US"/>
        </w:rPr>
        <w:t>5 species of Canadian carnivores</w:t>
      </w:r>
      <w:r w:rsidR="00791F7C" w:rsidRPr="006C2829">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 xml:space="preserve">identifies </w:t>
      </w:r>
      <w:r w:rsidR="00791F7C" w:rsidRPr="006C2829">
        <w:rPr>
          <w:rFonts w:ascii="Times New Roman" w:hAnsi="Times New Roman" w:cs="Times New Roman"/>
          <w:sz w:val="24"/>
          <w:szCs w:val="24"/>
          <w:lang w:val="en-US"/>
        </w:rPr>
        <w:t>new hosts or geographic locatio</w:t>
      </w:r>
      <w:r w:rsidRPr="006C2829">
        <w:rPr>
          <w:rFonts w:ascii="Times New Roman" w:hAnsi="Times New Roman" w:cs="Times New Roman"/>
          <w:sz w:val="24"/>
          <w:szCs w:val="24"/>
          <w:lang w:val="en-US"/>
        </w:rPr>
        <w:t xml:space="preserve">ns for Trichinella </w:t>
      </w:r>
      <w:r w:rsidR="00791F7C" w:rsidRPr="006C2829">
        <w:rPr>
          <w:rFonts w:ascii="Times New Roman" w:hAnsi="Times New Roman" w:cs="Times New Roman"/>
          <w:sz w:val="24"/>
          <w:szCs w:val="24"/>
          <w:lang w:val="en-US"/>
        </w:rPr>
        <w:t xml:space="preserve">genotypes </w:t>
      </w:r>
      <w:r w:rsidRPr="006C2829">
        <w:rPr>
          <w:rFonts w:ascii="Times New Roman" w:hAnsi="Times New Roman" w:cs="Times New Roman"/>
          <w:sz w:val="24"/>
          <w:szCs w:val="24"/>
          <w:lang w:val="en-US"/>
        </w:rPr>
        <w:t>T2, T4, T5, and T6</w:t>
      </w:r>
      <w:r w:rsidR="00791F7C" w:rsidRPr="006C2829">
        <w:rPr>
          <w:rFonts w:ascii="Times New Roman" w:hAnsi="Times New Roman" w:cs="Times New Roman"/>
          <w:sz w:val="24"/>
          <w:szCs w:val="24"/>
          <w:lang w:val="en-US"/>
        </w:rPr>
        <w:t xml:space="preserve">. </w:t>
      </w:r>
      <w:r w:rsidR="004740B7" w:rsidRPr="006C2829">
        <w:rPr>
          <w:rFonts w:ascii="Times New Roman" w:hAnsi="Times New Roman" w:cs="Times New Roman"/>
          <w:sz w:val="24"/>
          <w:szCs w:val="24"/>
          <w:lang w:val="en-US"/>
        </w:rPr>
        <w:t>Vet</w:t>
      </w:r>
      <w:r w:rsidR="0007396F">
        <w:rPr>
          <w:rFonts w:ascii="Times New Roman" w:hAnsi="Times New Roman" w:cs="Times New Roman"/>
          <w:sz w:val="24"/>
          <w:szCs w:val="24"/>
          <w:lang w:val="en-US"/>
        </w:rPr>
        <w:t>.</w:t>
      </w:r>
      <w:r w:rsidR="004740B7" w:rsidRPr="006C2829">
        <w:rPr>
          <w:rFonts w:ascii="Times New Roman" w:hAnsi="Times New Roman" w:cs="Times New Roman"/>
          <w:sz w:val="24"/>
          <w:szCs w:val="24"/>
          <w:lang w:val="en-US"/>
        </w:rPr>
        <w:t xml:space="preserve"> Par</w:t>
      </w:r>
      <w:r w:rsidR="0007396F">
        <w:rPr>
          <w:rFonts w:ascii="Times New Roman" w:hAnsi="Times New Roman" w:cs="Times New Roman"/>
          <w:sz w:val="24"/>
          <w:szCs w:val="24"/>
          <w:lang w:val="en-US"/>
        </w:rPr>
        <w:t>asitol.</w:t>
      </w:r>
      <w:r w:rsidR="00C62356">
        <w:rPr>
          <w:rFonts w:ascii="Times New Roman" w:hAnsi="Times New Roman" w:cs="Times New Roman"/>
          <w:sz w:val="24"/>
          <w:szCs w:val="24"/>
          <w:lang w:val="en-US"/>
        </w:rPr>
        <w:t xml:space="preserve"> </w:t>
      </w:r>
      <w:proofErr w:type="gramStart"/>
      <w:r w:rsidR="00C62356">
        <w:rPr>
          <w:rFonts w:ascii="Times New Roman" w:hAnsi="Times New Roman" w:cs="Times New Roman"/>
          <w:sz w:val="24"/>
          <w:szCs w:val="24"/>
          <w:lang w:val="en-US"/>
        </w:rPr>
        <w:t>1</w:t>
      </w:r>
      <w:r w:rsidR="0007396F">
        <w:rPr>
          <w:rFonts w:ascii="Times New Roman" w:hAnsi="Times New Roman" w:cs="Times New Roman"/>
          <w:sz w:val="24"/>
          <w:szCs w:val="24"/>
          <w:lang w:val="en-US"/>
        </w:rPr>
        <w:t>68</w:t>
      </w:r>
      <w:proofErr w:type="gramEnd"/>
      <w:r w:rsidR="0007396F">
        <w:rPr>
          <w:rFonts w:ascii="Times New Roman" w:hAnsi="Times New Roman" w:cs="Times New Roman"/>
          <w:sz w:val="24"/>
          <w:szCs w:val="24"/>
          <w:lang w:val="en-US"/>
        </w:rPr>
        <w:t xml:space="preserve">, </w:t>
      </w:r>
      <w:r w:rsidR="00791F7C" w:rsidRPr="006C2829">
        <w:rPr>
          <w:rFonts w:ascii="Times New Roman" w:hAnsi="Times New Roman" w:cs="Times New Roman"/>
          <w:sz w:val="24"/>
          <w:szCs w:val="24"/>
          <w:lang w:val="en-US"/>
        </w:rPr>
        <w:t>78–83</w:t>
      </w:r>
      <w:r w:rsidR="00006E12" w:rsidRPr="006C2829">
        <w:rPr>
          <w:rFonts w:ascii="Times New Roman" w:hAnsi="Times New Roman" w:cs="Times New Roman"/>
          <w:sz w:val="24"/>
          <w:szCs w:val="24"/>
          <w:lang w:val="en-US"/>
        </w:rPr>
        <w:t xml:space="preserve">. </w:t>
      </w:r>
    </w:p>
    <w:p w14:paraId="4127BEAA" w14:textId="48B1D7EF" w:rsidR="00791F7C" w:rsidRPr="006C2829" w:rsidRDefault="00791F7C" w:rsidP="006C2829">
      <w:pPr>
        <w:spacing w:after="0" w:line="480" w:lineRule="auto"/>
        <w:ind w:left="709" w:hanging="709"/>
        <w:rPr>
          <w:rFonts w:ascii="Times New Roman" w:hAnsi="Times New Roman" w:cs="Times New Roman"/>
          <w:sz w:val="24"/>
          <w:szCs w:val="24"/>
          <w:lang w:val="en-US"/>
        </w:rPr>
      </w:pPr>
      <w:r w:rsidRPr="006C2829">
        <w:rPr>
          <w:rFonts w:ascii="Times New Roman" w:hAnsi="Times New Roman" w:cs="Times New Roman"/>
          <w:sz w:val="24"/>
          <w:szCs w:val="24"/>
          <w:lang w:val="en-US"/>
        </w:rPr>
        <w:t>Geiser</w:t>
      </w:r>
      <w:r w:rsidR="0043249E">
        <w:rPr>
          <w:rFonts w:ascii="Times New Roman" w:hAnsi="Times New Roman" w:cs="Times New Roman"/>
          <w:sz w:val="24"/>
          <w:szCs w:val="24"/>
          <w:lang w:val="en-US"/>
        </w:rPr>
        <w:t>,</w:t>
      </w:r>
      <w:r w:rsidR="00006E12" w:rsidRPr="006C2829">
        <w:rPr>
          <w:rFonts w:ascii="Times New Roman" w:hAnsi="Times New Roman" w:cs="Times New Roman"/>
          <w:sz w:val="24"/>
          <w:szCs w:val="24"/>
          <w:lang w:val="en-US"/>
        </w:rPr>
        <w:t xml:space="preserve"> F</w:t>
      </w:r>
      <w:r w:rsidR="0043249E">
        <w:rPr>
          <w:rFonts w:ascii="Times New Roman" w:hAnsi="Times New Roman" w:cs="Times New Roman"/>
          <w:sz w:val="24"/>
          <w:szCs w:val="24"/>
          <w:lang w:val="en-US"/>
        </w:rPr>
        <w:t>.,</w:t>
      </w:r>
      <w:r w:rsidR="00006E12" w:rsidRPr="006C2829">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2004</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w:t>
      </w:r>
      <w:proofErr w:type="gramStart"/>
      <w:r w:rsidR="00006E12" w:rsidRPr="006C2829">
        <w:rPr>
          <w:rFonts w:ascii="Times New Roman" w:hAnsi="Times New Roman" w:cs="Times New Roman"/>
          <w:sz w:val="24"/>
          <w:szCs w:val="24"/>
          <w:lang w:val="en-US"/>
        </w:rPr>
        <w:t>metabolic</w:t>
      </w:r>
      <w:proofErr w:type="gramEnd"/>
      <w:r w:rsidR="00006E12" w:rsidRPr="006C2829">
        <w:rPr>
          <w:rFonts w:ascii="Times New Roman" w:hAnsi="Times New Roman" w:cs="Times New Roman"/>
          <w:sz w:val="24"/>
          <w:szCs w:val="24"/>
          <w:lang w:val="en-US"/>
        </w:rPr>
        <w:t xml:space="preserve"> rate and body temperature reduction during hibernation and daily torpor</w:t>
      </w:r>
      <w:r w:rsidRPr="006C2829">
        <w:rPr>
          <w:rFonts w:ascii="Times New Roman" w:hAnsi="Times New Roman" w:cs="Times New Roman"/>
          <w:sz w:val="24"/>
          <w:szCs w:val="24"/>
          <w:lang w:val="en-US"/>
        </w:rPr>
        <w:t>. Annu</w:t>
      </w:r>
      <w:r w:rsidR="0007396F">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Rev</w:t>
      </w:r>
      <w:r w:rsidR="0007396F">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Physiol</w:t>
      </w:r>
      <w:r w:rsidR="0007396F">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66</w:t>
      </w:r>
      <w:r w:rsidR="0007396F">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239–74</w:t>
      </w:r>
      <w:r w:rsidR="00006E12" w:rsidRPr="006C2829">
        <w:rPr>
          <w:rFonts w:ascii="Times New Roman" w:hAnsi="Times New Roman" w:cs="Times New Roman"/>
          <w:sz w:val="24"/>
          <w:szCs w:val="24"/>
          <w:lang w:val="en-US"/>
        </w:rPr>
        <w:t xml:space="preserve">. </w:t>
      </w:r>
    </w:p>
    <w:p w14:paraId="2CCA601E" w14:textId="39B771E8" w:rsidR="00791F7C" w:rsidRPr="006C2829" w:rsidRDefault="00791F7C" w:rsidP="006C2829">
      <w:pPr>
        <w:spacing w:after="0" w:line="480" w:lineRule="auto"/>
        <w:ind w:left="709" w:hanging="709"/>
        <w:rPr>
          <w:rFonts w:ascii="Times New Roman" w:hAnsi="Times New Roman" w:cs="Times New Roman"/>
          <w:sz w:val="24"/>
          <w:szCs w:val="24"/>
          <w:lang w:val="en-US"/>
        </w:rPr>
      </w:pPr>
      <w:r w:rsidRPr="006C2829">
        <w:rPr>
          <w:rFonts w:ascii="Times New Roman" w:hAnsi="Times New Roman" w:cs="Times New Roman"/>
          <w:bCs/>
          <w:sz w:val="24"/>
          <w:szCs w:val="24"/>
          <w:lang w:val="en-US"/>
        </w:rPr>
        <w:t>Geiser</w:t>
      </w:r>
      <w:r w:rsidR="0043249E">
        <w:rPr>
          <w:rFonts w:ascii="Times New Roman" w:hAnsi="Times New Roman" w:cs="Times New Roman"/>
          <w:bCs/>
          <w:sz w:val="24"/>
          <w:szCs w:val="24"/>
          <w:lang w:val="en-US"/>
        </w:rPr>
        <w:t>,</w:t>
      </w:r>
      <w:r w:rsidR="004A44E3" w:rsidRPr="006C2829">
        <w:rPr>
          <w:rFonts w:ascii="Times New Roman" w:hAnsi="Times New Roman" w:cs="Times New Roman"/>
          <w:bCs/>
          <w:sz w:val="24"/>
          <w:szCs w:val="24"/>
          <w:lang w:val="en-US"/>
        </w:rPr>
        <w:t xml:space="preserve"> F</w:t>
      </w:r>
      <w:r w:rsidR="0043249E">
        <w:rPr>
          <w:rFonts w:ascii="Times New Roman" w:hAnsi="Times New Roman" w:cs="Times New Roman"/>
          <w:bCs/>
          <w:sz w:val="24"/>
          <w:szCs w:val="24"/>
          <w:lang w:val="en-US"/>
        </w:rPr>
        <w:t>.</w:t>
      </w:r>
      <w:r w:rsidR="004A44E3" w:rsidRPr="006C2829">
        <w:rPr>
          <w:rFonts w:ascii="Times New Roman" w:hAnsi="Times New Roman" w:cs="Times New Roman"/>
          <w:bCs/>
          <w:sz w:val="24"/>
          <w:szCs w:val="24"/>
          <w:lang w:val="en-US"/>
        </w:rPr>
        <w:t>,</w:t>
      </w:r>
      <w:r w:rsidRPr="006C2829">
        <w:rPr>
          <w:rFonts w:ascii="Times New Roman" w:hAnsi="Times New Roman" w:cs="Times New Roman"/>
          <w:bCs/>
          <w:sz w:val="24"/>
          <w:szCs w:val="24"/>
          <w:lang w:val="en-US"/>
        </w:rPr>
        <w:t xml:space="preserve"> Holloway</w:t>
      </w:r>
      <w:r w:rsidR="0043249E">
        <w:rPr>
          <w:rFonts w:ascii="Times New Roman" w:hAnsi="Times New Roman" w:cs="Times New Roman"/>
          <w:bCs/>
          <w:sz w:val="24"/>
          <w:szCs w:val="24"/>
          <w:lang w:val="en-US"/>
        </w:rPr>
        <w:t>,</w:t>
      </w:r>
      <w:r w:rsidRPr="006C2829">
        <w:rPr>
          <w:rFonts w:ascii="Times New Roman" w:hAnsi="Times New Roman" w:cs="Times New Roman"/>
          <w:bCs/>
          <w:sz w:val="24"/>
          <w:szCs w:val="24"/>
          <w:lang w:val="en-US"/>
        </w:rPr>
        <w:t xml:space="preserve"> </w:t>
      </w:r>
      <w:r w:rsidR="004A44E3" w:rsidRPr="006C2829">
        <w:rPr>
          <w:rFonts w:ascii="Times New Roman" w:hAnsi="Times New Roman" w:cs="Times New Roman"/>
          <w:bCs/>
          <w:sz w:val="24"/>
          <w:szCs w:val="24"/>
          <w:lang w:val="en-US"/>
        </w:rPr>
        <w:t>J</w:t>
      </w:r>
      <w:r w:rsidR="0043249E">
        <w:rPr>
          <w:rFonts w:ascii="Times New Roman" w:hAnsi="Times New Roman" w:cs="Times New Roman"/>
          <w:bCs/>
          <w:sz w:val="24"/>
          <w:szCs w:val="24"/>
          <w:lang w:val="en-US"/>
        </w:rPr>
        <w:t>.</w:t>
      </w:r>
      <w:r w:rsidR="004A44E3" w:rsidRPr="006C2829">
        <w:rPr>
          <w:rFonts w:ascii="Times New Roman" w:hAnsi="Times New Roman" w:cs="Times New Roman"/>
          <w:bCs/>
          <w:sz w:val="24"/>
          <w:szCs w:val="24"/>
          <w:lang w:val="en-US"/>
        </w:rPr>
        <w:t>C</w:t>
      </w:r>
      <w:r w:rsidR="0043249E">
        <w:rPr>
          <w:rFonts w:ascii="Times New Roman" w:hAnsi="Times New Roman" w:cs="Times New Roman"/>
          <w:bCs/>
          <w:sz w:val="24"/>
          <w:szCs w:val="24"/>
          <w:lang w:val="en-US"/>
        </w:rPr>
        <w:t>.</w:t>
      </w:r>
      <w:r w:rsidR="004A44E3" w:rsidRPr="006C2829">
        <w:rPr>
          <w:rFonts w:ascii="Times New Roman" w:hAnsi="Times New Roman" w:cs="Times New Roman"/>
          <w:bCs/>
          <w:sz w:val="24"/>
          <w:szCs w:val="24"/>
          <w:lang w:val="en-US"/>
        </w:rPr>
        <w:t xml:space="preserve">, </w:t>
      </w:r>
      <w:r w:rsidRPr="006C2829">
        <w:rPr>
          <w:rFonts w:ascii="Times New Roman" w:hAnsi="Times New Roman" w:cs="Times New Roman"/>
          <w:bCs/>
          <w:sz w:val="24"/>
          <w:szCs w:val="24"/>
          <w:lang w:val="en-US"/>
        </w:rPr>
        <w:t>Körtner</w:t>
      </w:r>
      <w:r w:rsidR="0043249E">
        <w:rPr>
          <w:rFonts w:ascii="Times New Roman" w:hAnsi="Times New Roman" w:cs="Times New Roman"/>
          <w:bCs/>
          <w:sz w:val="24"/>
          <w:szCs w:val="24"/>
          <w:lang w:val="en-US"/>
        </w:rPr>
        <w:t>,</w:t>
      </w:r>
      <w:r w:rsidR="004A44E3" w:rsidRPr="006C2829">
        <w:rPr>
          <w:rFonts w:ascii="Times New Roman" w:hAnsi="Times New Roman" w:cs="Times New Roman"/>
          <w:bCs/>
          <w:sz w:val="24"/>
          <w:szCs w:val="24"/>
          <w:lang w:val="en-US"/>
        </w:rPr>
        <w:t xml:space="preserve"> G</w:t>
      </w:r>
      <w:r w:rsidR="0043249E">
        <w:rPr>
          <w:rFonts w:ascii="Times New Roman" w:hAnsi="Times New Roman" w:cs="Times New Roman"/>
          <w:bCs/>
          <w:sz w:val="24"/>
          <w:szCs w:val="24"/>
          <w:lang w:val="en-US"/>
        </w:rPr>
        <w:t xml:space="preserve">., </w:t>
      </w:r>
      <w:r w:rsidR="004A44E3" w:rsidRPr="006C2829">
        <w:rPr>
          <w:rFonts w:ascii="Times New Roman" w:hAnsi="Times New Roman" w:cs="Times New Roman"/>
          <w:bCs/>
          <w:sz w:val="24"/>
          <w:szCs w:val="24"/>
          <w:lang w:val="en-US"/>
        </w:rPr>
        <w:t>2007</w:t>
      </w:r>
      <w:r w:rsidR="0043249E">
        <w:rPr>
          <w:rFonts w:ascii="Times New Roman" w:hAnsi="Times New Roman" w:cs="Times New Roman"/>
          <w:bCs/>
          <w:sz w:val="24"/>
          <w:szCs w:val="24"/>
          <w:lang w:val="en-US"/>
        </w:rPr>
        <w:t>.</w:t>
      </w:r>
      <w:r w:rsidRPr="006C2829">
        <w:rPr>
          <w:rFonts w:ascii="Times New Roman" w:hAnsi="Times New Roman" w:cs="Times New Roman"/>
          <w:bCs/>
          <w:sz w:val="24"/>
          <w:szCs w:val="24"/>
          <w:lang w:val="en-US"/>
        </w:rPr>
        <w:t xml:space="preserve"> Thermal biology, torpor and behaviour in sugar gliders: a laboratory-Weld comparison</w:t>
      </w:r>
      <w:r w:rsidR="004A42A3" w:rsidRPr="006C2829">
        <w:rPr>
          <w:rFonts w:ascii="Times New Roman" w:hAnsi="Times New Roman" w:cs="Times New Roman"/>
          <w:bCs/>
          <w:sz w:val="24"/>
          <w:szCs w:val="24"/>
          <w:lang w:val="en-US"/>
        </w:rPr>
        <w:t xml:space="preserve">. </w:t>
      </w:r>
      <w:r w:rsidR="004A42A3" w:rsidRPr="006C2829">
        <w:rPr>
          <w:rFonts w:ascii="Times New Roman" w:hAnsi="Times New Roman" w:cs="Times New Roman"/>
          <w:sz w:val="24"/>
          <w:szCs w:val="24"/>
          <w:lang w:val="en-US"/>
        </w:rPr>
        <w:t>J</w:t>
      </w:r>
      <w:r w:rsidR="0007396F">
        <w:rPr>
          <w:rFonts w:ascii="Times New Roman" w:hAnsi="Times New Roman" w:cs="Times New Roman"/>
          <w:sz w:val="24"/>
          <w:szCs w:val="24"/>
          <w:lang w:val="en-US"/>
        </w:rPr>
        <w:t>.</w:t>
      </w:r>
      <w:r w:rsidR="004A42A3" w:rsidRPr="006C2829">
        <w:rPr>
          <w:rFonts w:ascii="Times New Roman" w:hAnsi="Times New Roman" w:cs="Times New Roman"/>
          <w:sz w:val="24"/>
          <w:szCs w:val="24"/>
          <w:lang w:val="en-US"/>
        </w:rPr>
        <w:t xml:space="preserve"> Comp</w:t>
      </w:r>
      <w:r w:rsidR="0007396F">
        <w:rPr>
          <w:rFonts w:ascii="Times New Roman" w:hAnsi="Times New Roman" w:cs="Times New Roman"/>
          <w:sz w:val="24"/>
          <w:szCs w:val="24"/>
          <w:lang w:val="en-US"/>
        </w:rPr>
        <w:t>.</w:t>
      </w:r>
      <w:r w:rsidR="004A42A3" w:rsidRPr="006C2829">
        <w:rPr>
          <w:rFonts w:ascii="Times New Roman" w:hAnsi="Times New Roman" w:cs="Times New Roman"/>
          <w:sz w:val="24"/>
          <w:szCs w:val="24"/>
          <w:lang w:val="en-US"/>
        </w:rPr>
        <w:t xml:space="preserve"> Physiol</w:t>
      </w:r>
      <w:r w:rsidR="0007396F">
        <w:rPr>
          <w:rFonts w:ascii="Times New Roman" w:hAnsi="Times New Roman" w:cs="Times New Roman"/>
          <w:sz w:val="24"/>
          <w:szCs w:val="24"/>
          <w:lang w:val="en-US"/>
        </w:rPr>
        <w:t>.</w:t>
      </w:r>
      <w:r w:rsidR="004A42A3" w:rsidRPr="006C2829">
        <w:rPr>
          <w:rFonts w:ascii="Times New Roman" w:hAnsi="Times New Roman" w:cs="Times New Roman"/>
          <w:sz w:val="24"/>
          <w:szCs w:val="24"/>
          <w:lang w:val="en-US"/>
        </w:rPr>
        <w:t xml:space="preserve"> B</w:t>
      </w:r>
      <w:r w:rsidR="00C62356">
        <w:rPr>
          <w:rFonts w:ascii="Times New Roman" w:hAnsi="Times New Roman" w:cs="Times New Roman"/>
          <w:sz w:val="24"/>
          <w:szCs w:val="24"/>
          <w:lang w:val="en-US"/>
        </w:rPr>
        <w:t>, 1</w:t>
      </w:r>
      <w:r w:rsidR="004A42A3" w:rsidRPr="006C2829">
        <w:rPr>
          <w:rFonts w:ascii="Times New Roman" w:hAnsi="Times New Roman" w:cs="Times New Roman"/>
          <w:sz w:val="24"/>
          <w:szCs w:val="24"/>
          <w:lang w:val="en-US"/>
        </w:rPr>
        <w:t>77</w:t>
      </w:r>
      <w:r w:rsidR="0007396F">
        <w:rPr>
          <w:rFonts w:ascii="Times New Roman" w:hAnsi="Times New Roman" w:cs="Times New Roman"/>
          <w:sz w:val="24"/>
          <w:szCs w:val="24"/>
          <w:lang w:val="en-US"/>
        </w:rPr>
        <w:t xml:space="preserve">, </w:t>
      </w:r>
      <w:r w:rsidR="004A42A3" w:rsidRPr="006C2829">
        <w:rPr>
          <w:rFonts w:ascii="Times New Roman" w:hAnsi="Times New Roman" w:cs="Times New Roman"/>
          <w:sz w:val="24"/>
          <w:szCs w:val="24"/>
          <w:lang w:val="en-US"/>
        </w:rPr>
        <w:t>495–501</w:t>
      </w:r>
      <w:r w:rsidR="0007396F">
        <w:rPr>
          <w:rFonts w:ascii="Times New Roman" w:hAnsi="Times New Roman" w:cs="Times New Roman"/>
          <w:sz w:val="24"/>
          <w:szCs w:val="24"/>
          <w:lang w:val="en-US"/>
        </w:rPr>
        <w:t>.</w:t>
      </w:r>
    </w:p>
    <w:p w14:paraId="6AD62900" w14:textId="504104D0" w:rsidR="004A42A3" w:rsidRPr="006C2829" w:rsidRDefault="004A42A3" w:rsidP="006C2829">
      <w:pPr>
        <w:spacing w:after="0" w:line="480" w:lineRule="auto"/>
        <w:ind w:left="709" w:hanging="709"/>
        <w:rPr>
          <w:rFonts w:ascii="Times New Roman" w:hAnsi="Times New Roman" w:cs="Times New Roman"/>
          <w:sz w:val="24"/>
          <w:szCs w:val="24"/>
          <w:lang w:val="en-US"/>
        </w:rPr>
      </w:pPr>
      <w:r w:rsidRPr="006C2829">
        <w:rPr>
          <w:rFonts w:ascii="Times New Roman" w:hAnsi="Times New Roman" w:cs="Times New Roman"/>
          <w:sz w:val="24"/>
          <w:szCs w:val="24"/>
          <w:lang w:val="en-US"/>
        </w:rPr>
        <w:lastRenderedPageBreak/>
        <w:t>Gillies</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w:t>
      </w:r>
      <w:r w:rsidR="004A44E3" w:rsidRPr="006C2829">
        <w:rPr>
          <w:rFonts w:ascii="Times New Roman" w:hAnsi="Times New Roman" w:cs="Times New Roman"/>
          <w:sz w:val="24"/>
          <w:szCs w:val="24"/>
          <w:lang w:val="en-US"/>
        </w:rPr>
        <w:t>C</w:t>
      </w:r>
      <w:r w:rsidR="0043249E">
        <w:rPr>
          <w:rFonts w:ascii="Times New Roman" w:hAnsi="Times New Roman" w:cs="Times New Roman"/>
          <w:sz w:val="24"/>
          <w:szCs w:val="24"/>
          <w:lang w:val="en-US"/>
        </w:rPr>
        <w:t>.</w:t>
      </w:r>
      <w:r w:rsidR="004A44E3" w:rsidRPr="006C2829">
        <w:rPr>
          <w:rFonts w:ascii="Times New Roman" w:hAnsi="Times New Roman" w:cs="Times New Roman"/>
          <w:sz w:val="24"/>
          <w:szCs w:val="24"/>
          <w:lang w:val="en-US"/>
        </w:rPr>
        <w:t>A</w:t>
      </w:r>
      <w:r w:rsidR="0043249E">
        <w:rPr>
          <w:rFonts w:ascii="Times New Roman" w:hAnsi="Times New Roman" w:cs="Times New Roman"/>
          <w:sz w:val="24"/>
          <w:szCs w:val="24"/>
          <w:lang w:val="en-US"/>
        </w:rPr>
        <w:t>.</w:t>
      </w:r>
      <w:r w:rsidR="004A44E3" w:rsidRPr="006C2829">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Graham</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w:t>
      </w:r>
      <w:r w:rsidR="004A44E3" w:rsidRPr="006C2829">
        <w:rPr>
          <w:rFonts w:ascii="Times New Roman" w:hAnsi="Times New Roman" w:cs="Times New Roman"/>
          <w:sz w:val="24"/>
          <w:szCs w:val="24"/>
          <w:lang w:val="en-US"/>
        </w:rPr>
        <w:t>P</w:t>
      </w:r>
      <w:r w:rsidR="0043249E">
        <w:rPr>
          <w:rFonts w:ascii="Times New Roman" w:hAnsi="Times New Roman" w:cs="Times New Roman"/>
          <w:sz w:val="24"/>
          <w:szCs w:val="24"/>
          <w:lang w:val="en-US"/>
        </w:rPr>
        <w:t>.</w:t>
      </w:r>
      <w:r w:rsidR="004A44E3" w:rsidRPr="006C2829">
        <w:rPr>
          <w:rFonts w:ascii="Times New Roman" w:hAnsi="Times New Roman" w:cs="Times New Roman"/>
          <w:sz w:val="24"/>
          <w:szCs w:val="24"/>
          <w:lang w:val="en-US"/>
        </w:rPr>
        <w:t>J</w:t>
      </w:r>
      <w:r w:rsidR="0043249E">
        <w:rPr>
          <w:rFonts w:ascii="Times New Roman" w:hAnsi="Times New Roman" w:cs="Times New Roman"/>
          <w:sz w:val="24"/>
          <w:szCs w:val="24"/>
          <w:lang w:val="en-US"/>
        </w:rPr>
        <w:t>.</w:t>
      </w:r>
      <w:r w:rsidR="004A44E3" w:rsidRPr="006C2829">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Clout</w:t>
      </w:r>
      <w:r w:rsidR="0043249E">
        <w:rPr>
          <w:rFonts w:ascii="Times New Roman" w:hAnsi="Times New Roman" w:cs="Times New Roman"/>
          <w:sz w:val="24"/>
          <w:szCs w:val="24"/>
          <w:lang w:val="en-US"/>
        </w:rPr>
        <w:t>,</w:t>
      </w:r>
      <w:r w:rsidR="004A44E3" w:rsidRPr="006C2829">
        <w:rPr>
          <w:rFonts w:ascii="Times New Roman" w:hAnsi="Times New Roman" w:cs="Times New Roman"/>
          <w:sz w:val="24"/>
          <w:szCs w:val="24"/>
          <w:lang w:val="en-US"/>
        </w:rPr>
        <w:t xml:space="preserve"> M</w:t>
      </w:r>
      <w:r w:rsidR="0043249E">
        <w:rPr>
          <w:rFonts w:ascii="Times New Roman" w:hAnsi="Times New Roman" w:cs="Times New Roman"/>
          <w:sz w:val="24"/>
          <w:szCs w:val="24"/>
          <w:lang w:val="en-US"/>
        </w:rPr>
        <w:t>.</w:t>
      </w:r>
      <w:r w:rsidR="004A44E3" w:rsidRPr="006C2829">
        <w:rPr>
          <w:rFonts w:ascii="Times New Roman" w:hAnsi="Times New Roman" w:cs="Times New Roman"/>
          <w:sz w:val="24"/>
          <w:szCs w:val="24"/>
          <w:lang w:val="en-US"/>
        </w:rPr>
        <w:t>N</w:t>
      </w:r>
      <w:r w:rsidR="0043249E">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2007</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w:t>
      </w:r>
      <w:r w:rsidRPr="006C2829">
        <w:rPr>
          <w:rFonts w:ascii="Times New Roman" w:hAnsi="Times New Roman" w:cs="Times New Roman"/>
          <w:bCs/>
          <w:sz w:val="24"/>
          <w:szCs w:val="24"/>
          <w:lang w:val="en-US"/>
        </w:rPr>
        <w:t xml:space="preserve">Home ranges of introduced mammalian carnivores at Trounson Kauri Park, Northland, New Zealand. </w:t>
      </w:r>
      <w:r w:rsidR="0007396F" w:rsidRPr="0007396F">
        <w:rPr>
          <w:rFonts w:ascii="Times New Roman" w:hAnsi="Times New Roman" w:cs="Times New Roman"/>
          <w:sz w:val="24"/>
          <w:szCs w:val="24"/>
          <w:lang w:val="en-US"/>
        </w:rPr>
        <w:t xml:space="preserve">New Zeal. </w:t>
      </w:r>
      <w:r w:rsidR="00EE5804" w:rsidRPr="0007396F">
        <w:rPr>
          <w:rFonts w:ascii="Times New Roman" w:hAnsi="Times New Roman" w:cs="Times New Roman"/>
          <w:bCs/>
          <w:sz w:val="24"/>
          <w:szCs w:val="24"/>
          <w:lang w:val="en-US"/>
        </w:rPr>
        <w:t>Zool</w:t>
      </w:r>
      <w:r w:rsidR="0007396F" w:rsidRPr="0007396F">
        <w:rPr>
          <w:rFonts w:ascii="Times New Roman" w:hAnsi="Times New Roman" w:cs="Times New Roman"/>
          <w:bCs/>
          <w:sz w:val="24"/>
          <w:szCs w:val="24"/>
          <w:lang w:val="en-US"/>
        </w:rPr>
        <w:t>.</w:t>
      </w:r>
      <w:r w:rsidR="004A44E3" w:rsidRPr="006C2829">
        <w:rPr>
          <w:rFonts w:ascii="Times New Roman" w:hAnsi="Times New Roman" w:cs="Times New Roman"/>
          <w:iCs/>
          <w:sz w:val="24"/>
          <w:szCs w:val="24"/>
          <w:lang w:val="en-US"/>
        </w:rPr>
        <w:t xml:space="preserve"> 34</w:t>
      </w:r>
      <w:r w:rsidR="0007396F">
        <w:rPr>
          <w:rFonts w:ascii="Times New Roman" w:hAnsi="Times New Roman" w:cs="Times New Roman"/>
          <w:iCs/>
          <w:sz w:val="24"/>
          <w:szCs w:val="24"/>
          <w:lang w:val="en-US"/>
        </w:rPr>
        <w:t xml:space="preserve">, </w:t>
      </w:r>
      <w:r w:rsidRPr="006C2829">
        <w:rPr>
          <w:rFonts w:ascii="Times New Roman" w:hAnsi="Times New Roman" w:cs="Times New Roman"/>
          <w:sz w:val="24"/>
          <w:szCs w:val="24"/>
          <w:lang w:val="en-US"/>
        </w:rPr>
        <w:t>317-333</w:t>
      </w:r>
      <w:r w:rsidR="0007396F">
        <w:rPr>
          <w:rFonts w:ascii="Times New Roman" w:hAnsi="Times New Roman" w:cs="Times New Roman"/>
          <w:sz w:val="24"/>
          <w:szCs w:val="24"/>
          <w:lang w:val="en-US"/>
        </w:rPr>
        <w:t>.</w:t>
      </w:r>
    </w:p>
    <w:p w14:paraId="34EFD77E" w14:textId="746016FE" w:rsidR="00DD5533" w:rsidRPr="006C2829" w:rsidRDefault="00DD5533" w:rsidP="006C2829">
      <w:pPr>
        <w:spacing w:after="0" w:line="480" w:lineRule="auto"/>
        <w:ind w:left="709" w:hanging="709"/>
        <w:rPr>
          <w:rFonts w:ascii="Times New Roman" w:hAnsi="Times New Roman" w:cs="Times New Roman"/>
          <w:sz w:val="24"/>
          <w:szCs w:val="24"/>
          <w:lang w:val="en-US"/>
        </w:rPr>
      </w:pPr>
      <w:r w:rsidRPr="006C2829">
        <w:rPr>
          <w:rFonts w:ascii="Times New Roman" w:hAnsi="Times New Roman" w:cs="Times New Roman"/>
          <w:sz w:val="24"/>
          <w:szCs w:val="24"/>
          <w:lang w:val="en-US"/>
        </w:rPr>
        <w:t>Griffiths</w:t>
      </w:r>
      <w:r w:rsidR="0043249E">
        <w:rPr>
          <w:rFonts w:ascii="Times New Roman" w:hAnsi="Times New Roman" w:cs="Times New Roman"/>
          <w:sz w:val="24"/>
          <w:szCs w:val="24"/>
          <w:lang w:val="en-US"/>
        </w:rPr>
        <w:t>,</w:t>
      </w:r>
      <w:r w:rsidR="004A44E3" w:rsidRPr="006C2829">
        <w:rPr>
          <w:rFonts w:ascii="Times New Roman" w:hAnsi="Times New Roman" w:cs="Times New Roman"/>
          <w:sz w:val="24"/>
          <w:szCs w:val="24"/>
          <w:lang w:val="en-US"/>
        </w:rPr>
        <w:t xml:space="preserve"> R</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Buchanan</w:t>
      </w:r>
      <w:r w:rsidR="0043249E">
        <w:rPr>
          <w:rFonts w:ascii="Times New Roman" w:hAnsi="Times New Roman" w:cs="Times New Roman"/>
          <w:sz w:val="24"/>
          <w:szCs w:val="24"/>
          <w:lang w:val="en-US"/>
        </w:rPr>
        <w:t>,</w:t>
      </w:r>
      <w:r w:rsidR="004A44E3" w:rsidRPr="006C2829">
        <w:rPr>
          <w:rFonts w:ascii="Times New Roman" w:hAnsi="Times New Roman" w:cs="Times New Roman"/>
          <w:sz w:val="24"/>
          <w:szCs w:val="24"/>
          <w:lang w:val="en-US"/>
        </w:rPr>
        <w:t xml:space="preserve"> F</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w:t>
      </w:r>
      <w:r w:rsidR="004A44E3" w:rsidRPr="006C2829">
        <w:rPr>
          <w:rFonts w:ascii="Times New Roman" w:hAnsi="Times New Roman" w:cs="Times New Roman"/>
          <w:sz w:val="24"/>
          <w:szCs w:val="24"/>
          <w:lang w:val="en-US"/>
        </w:rPr>
        <w:t>B</w:t>
      </w:r>
      <w:r w:rsidRPr="006C2829">
        <w:rPr>
          <w:rFonts w:ascii="Times New Roman" w:hAnsi="Times New Roman" w:cs="Times New Roman"/>
          <w:sz w:val="24"/>
          <w:szCs w:val="24"/>
          <w:lang w:val="en-US"/>
        </w:rPr>
        <w:t>roome</w:t>
      </w:r>
      <w:r w:rsidR="0043249E">
        <w:rPr>
          <w:rFonts w:ascii="Times New Roman" w:hAnsi="Times New Roman" w:cs="Times New Roman"/>
          <w:sz w:val="24"/>
          <w:szCs w:val="24"/>
          <w:lang w:val="en-US"/>
        </w:rPr>
        <w:t>,</w:t>
      </w:r>
      <w:r w:rsidR="004A44E3" w:rsidRPr="006C2829">
        <w:rPr>
          <w:rFonts w:ascii="Times New Roman" w:hAnsi="Times New Roman" w:cs="Times New Roman"/>
          <w:sz w:val="24"/>
          <w:szCs w:val="24"/>
          <w:lang w:val="en-US"/>
        </w:rPr>
        <w:t xml:space="preserve"> K</w:t>
      </w:r>
      <w:r w:rsidR="0043249E">
        <w:rPr>
          <w:rFonts w:ascii="Times New Roman" w:hAnsi="Times New Roman" w:cs="Times New Roman"/>
          <w:sz w:val="24"/>
          <w:szCs w:val="24"/>
          <w:lang w:val="en-US"/>
        </w:rPr>
        <w:t>.</w:t>
      </w:r>
      <w:r w:rsidR="004A44E3" w:rsidRPr="006C2829">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Neilsen</w:t>
      </w:r>
      <w:r w:rsidR="0043249E">
        <w:rPr>
          <w:rFonts w:ascii="Times New Roman" w:hAnsi="Times New Roman" w:cs="Times New Roman"/>
          <w:sz w:val="24"/>
          <w:szCs w:val="24"/>
          <w:lang w:val="en-US"/>
        </w:rPr>
        <w:t>,</w:t>
      </w:r>
      <w:r w:rsidR="004A44E3" w:rsidRPr="006C2829">
        <w:rPr>
          <w:rFonts w:ascii="Times New Roman" w:hAnsi="Times New Roman" w:cs="Times New Roman"/>
          <w:sz w:val="24"/>
          <w:szCs w:val="24"/>
          <w:lang w:val="en-US"/>
        </w:rPr>
        <w:t xml:space="preserve"> J</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Brown</w:t>
      </w:r>
      <w:r w:rsidR="0043249E">
        <w:rPr>
          <w:rFonts w:ascii="Times New Roman" w:hAnsi="Times New Roman" w:cs="Times New Roman"/>
          <w:sz w:val="24"/>
          <w:szCs w:val="24"/>
          <w:lang w:val="en-US"/>
        </w:rPr>
        <w:t>,</w:t>
      </w:r>
      <w:r w:rsidR="004A44E3" w:rsidRPr="006C2829">
        <w:rPr>
          <w:rFonts w:ascii="Times New Roman" w:hAnsi="Times New Roman" w:cs="Times New Roman"/>
          <w:sz w:val="24"/>
          <w:szCs w:val="24"/>
          <w:lang w:val="en-US"/>
        </w:rPr>
        <w:t xml:space="preserve"> D</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Weakley</w:t>
      </w:r>
      <w:r w:rsidR="0043249E">
        <w:rPr>
          <w:rFonts w:ascii="Times New Roman" w:hAnsi="Times New Roman" w:cs="Times New Roman"/>
          <w:sz w:val="24"/>
          <w:szCs w:val="24"/>
          <w:lang w:val="en-US"/>
        </w:rPr>
        <w:t>,</w:t>
      </w:r>
      <w:r w:rsidR="004A44E3" w:rsidRPr="006C2829">
        <w:rPr>
          <w:rFonts w:ascii="Times New Roman" w:hAnsi="Times New Roman" w:cs="Times New Roman"/>
          <w:sz w:val="24"/>
          <w:szCs w:val="24"/>
          <w:lang w:val="en-US"/>
        </w:rPr>
        <w:t xml:space="preserve"> M</w:t>
      </w:r>
      <w:r w:rsidR="0043249E">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2015</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Successful eradication of invasive vertebrates on Rangitoto and Motutapu Islands, New Zealand. Biol</w:t>
      </w:r>
      <w:r w:rsidR="0007396F">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Invasions</w:t>
      </w:r>
      <w:r w:rsidR="00C62356">
        <w:rPr>
          <w:rFonts w:ascii="Times New Roman" w:hAnsi="Times New Roman" w:cs="Times New Roman"/>
          <w:sz w:val="24"/>
          <w:szCs w:val="24"/>
          <w:lang w:val="en-US"/>
        </w:rPr>
        <w:t xml:space="preserve"> 1</w:t>
      </w:r>
      <w:r w:rsidRPr="006C2829">
        <w:rPr>
          <w:rFonts w:ascii="Times New Roman" w:hAnsi="Times New Roman" w:cs="Times New Roman"/>
          <w:sz w:val="24"/>
          <w:szCs w:val="24"/>
          <w:lang w:val="en-US"/>
        </w:rPr>
        <w:t>7</w:t>
      </w:r>
      <w:r w:rsidR="0007396F">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1355–1369</w:t>
      </w:r>
      <w:r w:rsidR="004A44E3" w:rsidRPr="006C2829">
        <w:rPr>
          <w:rFonts w:ascii="Times New Roman" w:hAnsi="Times New Roman" w:cs="Times New Roman"/>
          <w:sz w:val="24"/>
          <w:szCs w:val="24"/>
          <w:lang w:val="en-US"/>
        </w:rPr>
        <w:t>.</w:t>
      </w:r>
    </w:p>
    <w:p w14:paraId="702AC53A" w14:textId="2C54D65B" w:rsidR="00DD5533" w:rsidRPr="006C2829" w:rsidRDefault="00DD5533" w:rsidP="006C2829">
      <w:pPr>
        <w:spacing w:after="0" w:line="480" w:lineRule="auto"/>
        <w:ind w:left="709" w:hanging="709"/>
        <w:rPr>
          <w:rFonts w:ascii="Times New Roman" w:eastAsia="Times New Roman" w:hAnsi="Times New Roman" w:cs="Times New Roman"/>
          <w:sz w:val="24"/>
          <w:szCs w:val="24"/>
          <w:lang w:val="en-US" w:eastAsia="pt-BR"/>
        </w:rPr>
      </w:pPr>
      <w:r w:rsidRPr="006C2829">
        <w:rPr>
          <w:rFonts w:ascii="Times New Roman" w:eastAsia="Times New Roman" w:hAnsi="Times New Roman" w:cs="Times New Roman"/>
          <w:sz w:val="24"/>
          <w:szCs w:val="24"/>
          <w:lang w:val="en-US" w:eastAsia="pt-BR"/>
        </w:rPr>
        <w:t>Gulotta</w:t>
      </w:r>
      <w:r w:rsidR="0043249E">
        <w:rPr>
          <w:rFonts w:ascii="Times New Roman" w:eastAsia="Times New Roman" w:hAnsi="Times New Roman" w:cs="Times New Roman"/>
          <w:sz w:val="24"/>
          <w:szCs w:val="24"/>
          <w:lang w:val="en-US" w:eastAsia="pt-BR"/>
        </w:rPr>
        <w:t xml:space="preserve">, A., </w:t>
      </w:r>
      <w:r w:rsidRPr="006C2829">
        <w:rPr>
          <w:rFonts w:ascii="Times New Roman" w:eastAsia="Times New Roman" w:hAnsi="Times New Roman" w:cs="Times New Roman"/>
          <w:sz w:val="24"/>
          <w:szCs w:val="24"/>
          <w:lang w:val="en-US" w:eastAsia="pt-BR"/>
        </w:rPr>
        <w:t>1971</w:t>
      </w:r>
      <w:r w:rsidR="0043249E">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 xml:space="preserve"> </w:t>
      </w:r>
      <w:r w:rsidRPr="006C2829">
        <w:rPr>
          <w:rFonts w:ascii="Times New Roman" w:eastAsia="Times New Roman" w:hAnsi="Times New Roman" w:cs="Times New Roman"/>
          <w:i/>
          <w:sz w:val="24"/>
          <w:szCs w:val="24"/>
          <w:lang w:val="en-US" w:eastAsia="pt-BR"/>
        </w:rPr>
        <w:t>Meriones unguiculatus</w:t>
      </w:r>
      <w:r w:rsidRPr="006C2829">
        <w:rPr>
          <w:rFonts w:ascii="Times New Roman" w:eastAsia="Times New Roman" w:hAnsi="Times New Roman" w:cs="Times New Roman"/>
          <w:sz w:val="24"/>
          <w:szCs w:val="24"/>
          <w:lang w:val="en-US" w:eastAsia="pt-BR"/>
        </w:rPr>
        <w:t xml:space="preserve">. </w:t>
      </w:r>
      <w:r w:rsidR="00F7382D" w:rsidRPr="006C2829">
        <w:rPr>
          <w:rFonts w:ascii="Times New Roman" w:hAnsi="Times New Roman" w:cs="Times New Roman"/>
          <w:sz w:val="24"/>
          <w:szCs w:val="24"/>
          <w:lang w:val="en-US"/>
        </w:rPr>
        <w:t>Mamm</w:t>
      </w:r>
      <w:r w:rsidR="0007396F">
        <w:rPr>
          <w:rFonts w:ascii="Times New Roman" w:hAnsi="Times New Roman" w:cs="Times New Roman"/>
          <w:sz w:val="24"/>
          <w:szCs w:val="24"/>
          <w:lang w:val="en-US"/>
        </w:rPr>
        <w:t>.</w:t>
      </w:r>
      <w:r w:rsidR="00F7382D" w:rsidRPr="006C2829">
        <w:rPr>
          <w:rFonts w:ascii="Times New Roman" w:hAnsi="Times New Roman" w:cs="Times New Roman"/>
          <w:sz w:val="24"/>
          <w:szCs w:val="24"/>
          <w:lang w:val="en-US"/>
        </w:rPr>
        <w:t xml:space="preserve"> Species </w:t>
      </w:r>
      <w:r w:rsidR="00B36BDA" w:rsidRPr="006C2829">
        <w:rPr>
          <w:rFonts w:ascii="Times New Roman" w:hAnsi="Times New Roman" w:cs="Times New Roman"/>
          <w:sz w:val="24"/>
          <w:szCs w:val="24"/>
          <w:lang w:val="en-US"/>
        </w:rPr>
        <w:t>3</w:t>
      </w:r>
      <w:r w:rsidR="00C62356">
        <w:rPr>
          <w:rFonts w:ascii="Times New Roman" w:hAnsi="Times New Roman" w:cs="Times New Roman"/>
          <w:sz w:val="24"/>
          <w:szCs w:val="24"/>
          <w:lang w:val="en-US"/>
        </w:rPr>
        <w:t>, 1</w:t>
      </w:r>
      <w:r w:rsidR="00B36BDA" w:rsidRPr="006C2829">
        <w:rPr>
          <w:rFonts w:ascii="Times New Roman" w:hAnsi="Times New Roman" w:cs="Times New Roman"/>
          <w:sz w:val="24"/>
          <w:szCs w:val="24"/>
          <w:lang w:val="en-US"/>
        </w:rPr>
        <w:t xml:space="preserve">-5. </w:t>
      </w:r>
    </w:p>
    <w:p w14:paraId="33DD34B6" w14:textId="236003B7" w:rsidR="00DD5533" w:rsidRPr="006C2829" w:rsidRDefault="008931D0" w:rsidP="006C2829">
      <w:pPr>
        <w:spacing w:after="0" w:line="480" w:lineRule="auto"/>
        <w:ind w:left="709" w:hanging="709"/>
        <w:rPr>
          <w:rFonts w:ascii="Times New Roman" w:hAnsi="Times New Roman" w:cs="Times New Roman"/>
          <w:sz w:val="24"/>
          <w:szCs w:val="24"/>
          <w:lang w:val="en-US"/>
        </w:rPr>
      </w:pPr>
      <w:r w:rsidRPr="006C2829">
        <w:rPr>
          <w:rFonts w:ascii="Times New Roman" w:hAnsi="Times New Roman" w:cs="Times New Roman"/>
          <w:sz w:val="24"/>
          <w:szCs w:val="24"/>
          <w:lang w:val="en-US"/>
        </w:rPr>
        <w:t>Hagman</w:t>
      </w:r>
      <w:r w:rsidR="0043249E">
        <w:rPr>
          <w:rFonts w:ascii="Times New Roman" w:hAnsi="Times New Roman" w:cs="Times New Roman"/>
          <w:sz w:val="24"/>
          <w:szCs w:val="24"/>
          <w:lang w:val="en-US"/>
        </w:rPr>
        <w:t>,</w:t>
      </w:r>
      <w:r w:rsidR="004A44E3" w:rsidRPr="006C2829">
        <w:rPr>
          <w:rFonts w:ascii="Times New Roman" w:hAnsi="Times New Roman" w:cs="Times New Roman"/>
          <w:sz w:val="24"/>
          <w:szCs w:val="24"/>
          <w:lang w:val="en-US"/>
        </w:rPr>
        <w:t xml:space="preserve"> M</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Löwenborg</w:t>
      </w:r>
      <w:r w:rsidR="0043249E">
        <w:rPr>
          <w:rFonts w:ascii="Times New Roman" w:hAnsi="Times New Roman" w:cs="Times New Roman"/>
          <w:sz w:val="24"/>
          <w:szCs w:val="24"/>
          <w:lang w:val="en-US"/>
        </w:rPr>
        <w:t>,</w:t>
      </w:r>
      <w:r w:rsidR="004A44E3" w:rsidRPr="006C2829">
        <w:rPr>
          <w:rFonts w:ascii="Times New Roman" w:hAnsi="Times New Roman" w:cs="Times New Roman"/>
          <w:sz w:val="24"/>
          <w:szCs w:val="24"/>
          <w:lang w:val="en-US"/>
        </w:rPr>
        <w:t xml:space="preserve"> K</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Shine</w:t>
      </w:r>
      <w:r w:rsidR="0043249E">
        <w:rPr>
          <w:rFonts w:ascii="Times New Roman" w:hAnsi="Times New Roman" w:cs="Times New Roman"/>
          <w:sz w:val="24"/>
          <w:szCs w:val="24"/>
          <w:lang w:val="en-US"/>
        </w:rPr>
        <w:t>,</w:t>
      </w:r>
      <w:r w:rsidR="004A44E3" w:rsidRPr="006C2829">
        <w:rPr>
          <w:rFonts w:ascii="Times New Roman" w:hAnsi="Times New Roman" w:cs="Times New Roman"/>
          <w:sz w:val="24"/>
          <w:szCs w:val="24"/>
          <w:lang w:val="en-US"/>
        </w:rPr>
        <w:t xml:space="preserve"> R</w:t>
      </w:r>
      <w:r w:rsidR="0043249E">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2015</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Determinants of anti-predator tactics in hatchling grass snakes (</w:t>
      </w:r>
      <w:r w:rsidRPr="006C2829">
        <w:rPr>
          <w:rFonts w:ascii="Times New Roman" w:hAnsi="Times New Roman" w:cs="Times New Roman"/>
          <w:i/>
          <w:sz w:val="24"/>
          <w:szCs w:val="24"/>
          <w:lang w:val="en-US"/>
        </w:rPr>
        <w:t>Natrix natrix</w:t>
      </w:r>
      <w:r w:rsidRPr="006C2829">
        <w:rPr>
          <w:rFonts w:ascii="Times New Roman" w:hAnsi="Times New Roman" w:cs="Times New Roman"/>
          <w:sz w:val="24"/>
          <w:szCs w:val="24"/>
          <w:lang w:val="en-US"/>
        </w:rPr>
        <w:t>). Behav</w:t>
      </w:r>
      <w:r w:rsidR="0007396F">
        <w:rPr>
          <w:rFonts w:ascii="Times New Roman" w:hAnsi="Times New Roman" w:cs="Times New Roman"/>
          <w:sz w:val="24"/>
          <w:szCs w:val="24"/>
          <w:lang w:val="en-US"/>
        </w:rPr>
        <w:t>.</w:t>
      </w:r>
      <w:r w:rsidR="00B36BDA" w:rsidRPr="006C2829">
        <w:rPr>
          <w:rFonts w:ascii="Times New Roman" w:hAnsi="Times New Roman" w:cs="Times New Roman"/>
          <w:sz w:val="24"/>
          <w:szCs w:val="24"/>
          <w:lang w:val="en-US"/>
        </w:rPr>
        <w:t xml:space="preserve"> Process</w:t>
      </w:r>
      <w:r w:rsidR="0007396F">
        <w:rPr>
          <w:rFonts w:ascii="Times New Roman" w:hAnsi="Times New Roman" w:cs="Times New Roman"/>
          <w:sz w:val="24"/>
          <w:szCs w:val="24"/>
          <w:lang w:val="en-US"/>
        </w:rPr>
        <w:t>.</w:t>
      </w:r>
      <w:r w:rsidR="00C62356">
        <w:rPr>
          <w:rFonts w:ascii="Times New Roman" w:hAnsi="Times New Roman" w:cs="Times New Roman"/>
          <w:sz w:val="24"/>
          <w:szCs w:val="24"/>
          <w:lang w:val="en-US"/>
        </w:rPr>
        <w:t xml:space="preserve"> </w:t>
      </w:r>
      <w:proofErr w:type="gramStart"/>
      <w:r w:rsidR="00C62356">
        <w:rPr>
          <w:rFonts w:ascii="Times New Roman" w:hAnsi="Times New Roman" w:cs="Times New Roman"/>
          <w:sz w:val="24"/>
          <w:szCs w:val="24"/>
          <w:lang w:val="en-US"/>
        </w:rPr>
        <w:t>1</w:t>
      </w:r>
      <w:r w:rsidR="0007396F">
        <w:rPr>
          <w:rFonts w:ascii="Times New Roman" w:hAnsi="Times New Roman" w:cs="Times New Roman"/>
          <w:sz w:val="24"/>
          <w:szCs w:val="24"/>
          <w:lang w:val="en-US"/>
        </w:rPr>
        <w:t>13</w:t>
      </w:r>
      <w:proofErr w:type="gramEnd"/>
      <w:r w:rsidR="0007396F">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60–65</w:t>
      </w:r>
      <w:r w:rsidR="0007396F">
        <w:rPr>
          <w:rFonts w:ascii="Times New Roman" w:hAnsi="Times New Roman" w:cs="Times New Roman"/>
          <w:sz w:val="24"/>
          <w:szCs w:val="24"/>
          <w:lang w:val="en-US"/>
        </w:rPr>
        <w:t>.</w:t>
      </w:r>
    </w:p>
    <w:p w14:paraId="483C00A9" w14:textId="2C40B7F1" w:rsidR="0078205D" w:rsidRDefault="001B5AB6" w:rsidP="006C2829">
      <w:pPr>
        <w:spacing w:after="0" w:line="480" w:lineRule="auto"/>
        <w:ind w:left="709" w:hanging="709"/>
        <w:rPr>
          <w:rFonts w:ascii="Times New Roman" w:hAnsi="Times New Roman" w:cs="Times New Roman"/>
          <w:sz w:val="24"/>
          <w:szCs w:val="24"/>
          <w:lang w:val="en-US"/>
        </w:rPr>
      </w:pPr>
      <w:r w:rsidRPr="0097509C">
        <w:rPr>
          <w:rFonts w:ascii="Times New Roman" w:hAnsi="Times New Roman" w:cs="Times New Roman"/>
          <w:sz w:val="24"/>
          <w:szCs w:val="24"/>
          <w:lang w:val="en-US"/>
        </w:rPr>
        <w:t>Haigh</w:t>
      </w:r>
      <w:r w:rsidR="0043249E" w:rsidRPr="0097509C">
        <w:rPr>
          <w:rFonts w:ascii="Times New Roman" w:hAnsi="Times New Roman" w:cs="Times New Roman"/>
          <w:sz w:val="24"/>
          <w:szCs w:val="24"/>
          <w:lang w:val="en-US"/>
        </w:rPr>
        <w:t>,</w:t>
      </w:r>
      <w:r w:rsidR="004A44E3" w:rsidRPr="0097509C">
        <w:rPr>
          <w:rFonts w:ascii="Times New Roman" w:hAnsi="Times New Roman" w:cs="Times New Roman"/>
          <w:sz w:val="24"/>
          <w:szCs w:val="24"/>
          <w:lang w:val="en-US"/>
        </w:rPr>
        <w:t xml:space="preserve"> A</w:t>
      </w:r>
      <w:r w:rsidR="0043249E" w:rsidRPr="0097509C">
        <w:rPr>
          <w:rFonts w:ascii="Times New Roman" w:hAnsi="Times New Roman" w:cs="Times New Roman"/>
          <w:sz w:val="24"/>
          <w:szCs w:val="24"/>
          <w:lang w:val="en-US"/>
        </w:rPr>
        <w:t>.</w:t>
      </w:r>
      <w:r w:rsidRPr="0097509C">
        <w:rPr>
          <w:rFonts w:ascii="Times New Roman" w:hAnsi="Times New Roman" w:cs="Times New Roman"/>
          <w:sz w:val="24"/>
          <w:szCs w:val="24"/>
          <w:lang w:val="en-US"/>
        </w:rPr>
        <w:t>, Butler</w:t>
      </w:r>
      <w:r w:rsidR="0043249E" w:rsidRPr="0097509C">
        <w:rPr>
          <w:rFonts w:ascii="Times New Roman" w:hAnsi="Times New Roman" w:cs="Times New Roman"/>
          <w:sz w:val="24"/>
          <w:szCs w:val="24"/>
          <w:lang w:val="en-US"/>
        </w:rPr>
        <w:t>,</w:t>
      </w:r>
      <w:r w:rsidRPr="0097509C">
        <w:rPr>
          <w:rFonts w:ascii="Times New Roman" w:hAnsi="Times New Roman" w:cs="Times New Roman"/>
          <w:sz w:val="24"/>
          <w:szCs w:val="24"/>
          <w:lang w:val="en-US"/>
        </w:rPr>
        <w:t xml:space="preserve"> F</w:t>
      </w:r>
      <w:r w:rsidR="0043249E" w:rsidRPr="0097509C">
        <w:rPr>
          <w:rFonts w:ascii="Times New Roman" w:hAnsi="Times New Roman" w:cs="Times New Roman"/>
          <w:sz w:val="24"/>
          <w:szCs w:val="24"/>
          <w:lang w:val="en-US"/>
        </w:rPr>
        <w:t>.</w:t>
      </w:r>
      <w:r w:rsidR="004A44E3" w:rsidRPr="0097509C">
        <w:rPr>
          <w:rFonts w:ascii="Times New Roman" w:hAnsi="Times New Roman" w:cs="Times New Roman"/>
          <w:sz w:val="24"/>
          <w:szCs w:val="24"/>
          <w:lang w:val="en-US"/>
        </w:rPr>
        <w:t>, O’Riordan</w:t>
      </w:r>
      <w:r w:rsidR="0043249E" w:rsidRPr="0097509C">
        <w:rPr>
          <w:rFonts w:ascii="Times New Roman" w:hAnsi="Times New Roman" w:cs="Times New Roman"/>
          <w:sz w:val="24"/>
          <w:szCs w:val="24"/>
          <w:lang w:val="en-US"/>
        </w:rPr>
        <w:t>,</w:t>
      </w:r>
      <w:r w:rsidR="004A44E3" w:rsidRPr="0097509C">
        <w:rPr>
          <w:rFonts w:ascii="Times New Roman" w:hAnsi="Times New Roman" w:cs="Times New Roman"/>
          <w:sz w:val="24"/>
          <w:szCs w:val="24"/>
          <w:lang w:val="en-US"/>
        </w:rPr>
        <w:t xml:space="preserve"> R</w:t>
      </w:r>
      <w:r w:rsidR="0043249E" w:rsidRPr="0097509C">
        <w:rPr>
          <w:rFonts w:ascii="Times New Roman" w:hAnsi="Times New Roman" w:cs="Times New Roman"/>
          <w:sz w:val="24"/>
          <w:szCs w:val="24"/>
          <w:lang w:val="en-US"/>
        </w:rPr>
        <w:t>.</w:t>
      </w:r>
      <w:r w:rsidR="004A44E3" w:rsidRPr="0097509C">
        <w:rPr>
          <w:rFonts w:ascii="Times New Roman" w:hAnsi="Times New Roman" w:cs="Times New Roman"/>
          <w:sz w:val="24"/>
          <w:szCs w:val="24"/>
          <w:lang w:val="en-US"/>
        </w:rPr>
        <w:t>M</w:t>
      </w:r>
      <w:r w:rsidR="0043249E" w:rsidRPr="0097509C">
        <w:rPr>
          <w:rFonts w:ascii="Times New Roman" w:hAnsi="Times New Roman" w:cs="Times New Roman"/>
          <w:sz w:val="24"/>
          <w:szCs w:val="24"/>
          <w:lang w:val="en-US"/>
        </w:rPr>
        <w:t xml:space="preserve">., </w:t>
      </w:r>
      <w:r w:rsidRPr="0097509C">
        <w:rPr>
          <w:rFonts w:ascii="Times New Roman" w:hAnsi="Times New Roman" w:cs="Times New Roman"/>
          <w:sz w:val="24"/>
          <w:szCs w:val="24"/>
          <w:lang w:val="en-US"/>
        </w:rPr>
        <w:t>2012</w:t>
      </w:r>
      <w:r w:rsidR="0043249E" w:rsidRPr="0097509C">
        <w:rPr>
          <w:rFonts w:ascii="Times New Roman" w:hAnsi="Times New Roman" w:cs="Times New Roman"/>
          <w:sz w:val="24"/>
          <w:szCs w:val="24"/>
          <w:lang w:val="en-US"/>
        </w:rPr>
        <w:t>.</w:t>
      </w:r>
      <w:r w:rsidRPr="0097509C">
        <w:rPr>
          <w:rFonts w:ascii="Times New Roman" w:hAnsi="Times New Roman" w:cs="Times New Roman"/>
          <w:sz w:val="24"/>
          <w:szCs w:val="24"/>
          <w:lang w:val="en-US"/>
        </w:rPr>
        <w:t xml:space="preserve"> Habitat use by the European hedgehog (</w:t>
      </w:r>
      <w:r w:rsidRPr="0097509C">
        <w:rPr>
          <w:rFonts w:ascii="Times New Roman" w:hAnsi="Times New Roman" w:cs="Times New Roman"/>
          <w:i/>
          <w:sz w:val="24"/>
          <w:szCs w:val="24"/>
          <w:lang w:val="en-US"/>
        </w:rPr>
        <w:t>Erinaceus europaeus</w:t>
      </w:r>
      <w:r w:rsidRPr="0097509C">
        <w:rPr>
          <w:rFonts w:ascii="Times New Roman" w:hAnsi="Times New Roman" w:cs="Times New Roman"/>
          <w:sz w:val="24"/>
          <w:szCs w:val="24"/>
          <w:lang w:val="en-US"/>
        </w:rPr>
        <w:t xml:space="preserve"> L.,</w:t>
      </w:r>
      <w:r w:rsidR="00C62356" w:rsidRPr="0097509C">
        <w:rPr>
          <w:rFonts w:ascii="Times New Roman" w:hAnsi="Times New Roman" w:cs="Times New Roman"/>
          <w:sz w:val="24"/>
          <w:szCs w:val="24"/>
          <w:lang w:val="en-US"/>
        </w:rPr>
        <w:t xml:space="preserve"> 1</w:t>
      </w:r>
      <w:r w:rsidRPr="0097509C">
        <w:rPr>
          <w:rFonts w:ascii="Times New Roman" w:hAnsi="Times New Roman" w:cs="Times New Roman"/>
          <w:sz w:val="24"/>
          <w:szCs w:val="24"/>
          <w:lang w:val="en-US"/>
        </w:rPr>
        <w:t>758</w:t>
      </w:r>
      <w:r w:rsidR="002E124E" w:rsidRPr="0097509C">
        <w:rPr>
          <w:rFonts w:ascii="Times New Roman" w:hAnsi="Times New Roman" w:cs="Times New Roman"/>
          <w:sz w:val="24"/>
          <w:szCs w:val="24"/>
          <w:lang w:val="en-US"/>
        </w:rPr>
        <w:t>) in an Irish rural landscape, i</w:t>
      </w:r>
      <w:r w:rsidRPr="0097509C">
        <w:rPr>
          <w:rFonts w:ascii="Times New Roman" w:hAnsi="Times New Roman" w:cs="Times New Roman"/>
          <w:sz w:val="24"/>
          <w:szCs w:val="24"/>
          <w:lang w:val="en-US"/>
        </w:rPr>
        <w:t>n</w:t>
      </w:r>
      <w:r w:rsidR="00684802" w:rsidRPr="0097509C">
        <w:rPr>
          <w:rFonts w:ascii="Times New Roman" w:hAnsi="Times New Roman" w:cs="Times New Roman"/>
          <w:sz w:val="24"/>
          <w:szCs w:val="24"/>
          <w:lang w:val="en-US"/>
        </w:rPr>
        <w:t>:</w:t>
      </w:r>
      <w:r w:rsidRPr="0097509C">
        <w:rPr>
          <w:rFonts w:ascii="Times New Roman" w:hAnsi="Times New Roman" w:cs="Times New Roman"/>
          <w:sz w:val="24"/>
          <w:szCs w:val="24"/>
          <w:lang w:val="en-US"/>
        </w:rPr>
        <w:t xml:space="preserve"> Butler</w:t>
      </w:r>
      <w:r w:rsidR="002E124E" w:rsidRPr="0097509C">
        <w:rPr>
          <w:rFonts w:ascii="Times New Roman" w:hAnsi="Times New Roman" w:cs="Times New Roman"/>
          <w:sz w:val="24"/>
          <w:szCs w:val="24"/>
          <w:lang w:val="en-US"/>
        </w:rPr>
        <w:t>,</w:t>
      </w:r>
      <w:r w:rsidRPr="0097509C">
        <w:rPr>
          <w:rFonts w:ascii="Times New Roman" w:hAnsi="Times New Roman" w:cs="Times New Roman"/>
          <w:sz w:val="24"/>
          <w:szCs w:val="24"/>
          <w:lang w:val="en-US"/>
        </w:rPr>
        <w:t xml:space="preserve"> F.</w:t>
      </w:r>
      <w:r w:rsidR="00684802" w:rsidRPr="0097509C">
        <w:rPr>
          <w:rFonts w:ascii="Times New Roman" w:hAnsi="Times New Roman" w:cs="Times New Roman"/>
          <w:sz w:val="24"/>
          <w:szCs w:val="24"/>
          <w:lang w:val="en-US"/>
        </w:rPr>
        <w:t>,</w:t>
      </w:r>
      <w:r w:rsidRPr="0097509C">
        <w:rPr>
          <w:rFonts w:ascii="Times New Roman" w:hAnsi="Times New Roman" w:cs="Times New Roman"/>
          <w:sz w:val="24"/>
          <w:szCs w:val="24"/>
          <w:lang w:val="en-US"/>
        </w:rPr>
        <w:t xml:space="preserve"> Kelleher</w:t>
      </w:r>
      <w:r w:rsidR="002E124E" w:rsidRPr="0097509C">
        <w:rPr>
          <w:rFonts w:ascii="Times New Roman" w:hAnsi="Times New Roman" w:cs="Times New Roman"/>
          <w:sz w:val="24"/>
          <w:szCs w:val="24"/>
          <w:lang w:val="en-US"/>
        </w:rPr>
        <w:t>,</w:t>
      </w:r>
      <w:r w:rsidR="00684802" w:rsidRPr="0097509C">
        <w:rPr>
          <w:rFonts w:ascii="Times New Roman" w:hAnsi="Times New Roman" w:cs="Times New Roman"/>
          <w:sz w:val="24"/>
          <w:szCs w:val="24"/>
          <w:lang w:val="en-US"/>
        </w:rPr>
        <w:t xml:space="preserve"> C</w:t>
      </w:r>
      <w:r w:rsidR="002E124E" w:rsidRPr="0097509C">
        <w:rPr>
          <w:rFonts w:ascii="Times New Roman" w:hAnsi="Times New Roman" w:cs="Times New Roman"/>
          <w:sz w:val="24"/>
          <w:szCs w:val="24"/>
          <w:lang w:val="en-US"/>
        </w:rPr>
        <w:t>.</w:t>
      </w:r>
      <w:r w:rsidRPr="0097509C">
        <w:rPr>
          <w:rFonts w:ascii="Times New Roman" w:hAnsi="Times New Roman" w:cs="Times New Roman"/>
          <w:sz w:val="24"/>
          <w:szCs w:val="24"/>
          <w:lang w:val="en-US"/>
        </w:rPr>
        <w:t xml:space="preserve"> (</w:t>
      </w:r>
      <w:r w:rsidR="002E124E" w:rsidRPr="0097509C">
        <w:rPr>
          <w:rFonts w:ascii="Times New Roman" w:hAnsi="Times New Roman" w:cs="Times New Roman"/>
          <w:sz w:val="24"/>
          <w:szCs w:val="24"/>
          <w:lang w:val="en-US"/>
        </w:rPr>
        <w:t>E</w:t>
      </w:r>
      <w:r w:rsidRPr="0097509C">
        <w:rPr>
          <w:rFonts w:ascii="Times New Roman" w:hAnsi="Times New Roman" w:cs="Times New Roman"/>
          <w:sz w:val="24"/>
          <w:szCs w:val="24"/>
          <w:lang w:val="en-US"/>
        </w:rPr>
        <w:t>ds</w:t>
      </w:r>
      <w:r w:rsidR="002E124E" w:rsidRPr="0097509C">
        <w:rPr>
          <w:rFonts w:ascii="Times New Roman" w:hAnsi="Times New Roman" w:cs="Times New Roman"/>
          <w:sz w:val="24"/>
          <w:szCs w:val="24"/>
          <w:lang w:val="en-US"/>
        </w:rPr>
        <w:t>.</w:t>
      </w:r>
      <w:r w:rsidRPr="0097509C">
        <w:rPr>
          <w:rFonts w:ascii="Times New Roman" w:hAnsi="Times New Roman" w:cs="Times New Roman"/>
          <w:sz w:val="24"/>
          <w:szCs w:val="24"/>
          <w:lang w:val="en-US"/>
        </w:rPr>
        <w:t>)</w:t>
      </w:r>
      <w:r w:rsidR="002E124E" w:rsidRPr="0097509C">
        <w:rPr>
          <w:rFonts w:ascii="Times New Roman" w:hAnsi="Times New Roman" w:cs="Times New Roman"/>
          <w:sz w:val="24"/>
          <w:szCs w:val="24"/>
          <w:lang w:val="en-US"/>
        </w:rPr>
        <w:t>,</w:t>
      </w:r>
      <w:r w:rsidRPr="0097509C">
        <w:rPr>
          <w:rFonts w:ascii="Times New Roman" w:hAnsi="Times New Roman" w:cs="Times New Roman"/>
          <w:sz w:val="24"/>
          <w:szCs w:val="24"/>
          <w:lang w:val="en-US"/>
        </w:rPr>
        <w:t xml:space="preserve"> </w:t>
      </w:r>
      <w:r w:rsidRPr="0097509C">
        <w:rPr>
          <w:rFonts w:ascii="Times New Roman" w:hAnsi="Times New Roman" w:cs="Times New Roman"/>
          <w:iCs/>
          <w:sz w:val="24"/>
          <w:szCs w:val="24"/>
          <w:lang w:val="en-US"/>
        </w:rPr>
        <w:t>All-Ireland Mammal Symposium</w:t>
      </w:r>
      <w:r w:rsidR="00C62356" w:rsidRPr="0097509C">
        <w:rPr>
          <w:rFonts w:ascii="Times New Roman" w:hAnsi="Times New Roman" w:cs="Times New Roman"/>
          <w:iCs/>
          <w:sz w:val="24"/>
          <w:szCs w:val="24"/>
          <w:lang w:val="en-US"/>
        </w:rPr>
        <w:t>, 2</w:t>
      </w:r>
      <w:r w:rsidRPr="0097509C">
        <w:rPr>
          <w:rFonts w:ascii="Times New Roman" w:hAnsi="Times New Roman" w:cs="Times New Roman"/>
          <w:iCs/>
          <w:sz w:val="24"/>
          <w:szCs w:val="24"/>
          <w:lang w:val="en-US"/>
        </w:rPr>
        <w:t>009</w:t>
      </w:r>
      <w:r w:rsidR="00684802" w:rsidRPr="0097509C">
        <w:rPr>
          <w:rFonts w:ascii="Times New Roman" w:hAnsi="Times New Roman" w:cs="Times New Roman"/>
          <w:iCs/>
          <w:sz w:val="24"/>
          <w:szCs w:val="24"/>
          <w:lang w:val="en-US"/>
        </w:rPr>
        <w:t xml:space="preserve">, </w:t>
      </w:r>
      <w:r w:rsidRPr="0097509C">
        <w:rPr>
          <w:rFonts w:ascii="Times New Roman" w:hAnsi="Times New Roman" w:cs="Times New Roman"/>
          <w:sz w:val="24"/>
          <w:szCs w:val="24"/>
          <w:lang w:val="en-US"/>
        </w:rPr>
        <w:t>Iris</w:t>
      </w:r>
      <w:r w:rsidR="00684802" w:rsidRPr="0097509C">
        <w:rPr>
          <w:rFonts w:ascii="Times New Roman" w:hAnsi="Times New Roman" w:cs="Times New Roman"/>
          <w:sz w:val="24"/>
          <w:szCs w:val="24"/>
          <w:lang w:val="en-US"/>
        </w:rPr>
        <w:t>h Naturalists’ Journal, Belfast, pp</w:t>
      </w:r>
      <w:r w:rsidR="0097509C" w:rsidRPr="0097509C">
        <w:rPr>
          <w:rFonts w:ascii="Times New Roman" w:hAnsi="Times New Roman" w:cs="Times New Roman"/>
          <w:sz w:val="24"/>
          <w:szCs w:val="24"/>
          <w:lang w:val="en-US"/>
        </w:rPr>
        <w:t>.</w:t>
      </w:r>
      <w:r w:rsidR="00C62356" w:rsidRPr="0097509C">
        <w:rPr>
          <w:rFonts w:ascii="Times New Roman" w:hAnsi="Times New Roman" w:cs="Times New Roman"/>
          <w:sz w:val="24"/>
          <w:szCs w:val="24"/>
          <w:lang w:val="en-US"/>
        </w:rPr>
        <w:t xml:space="preserve"> 2</w:t>
      </w:r>
      <w:r w:rsidR="00684802" w:rsidRPr="0097509C">
        <w:rPr>
          <w:rFonts w:ascii="Times New Roman" w:hAnsi="Times New Roman" w:cs="Times New Roman"/>
          <w:sz w:val="24"/>
          <w:szCs w:val="24"/>
          <w:lang w:val="en-US"/>
        </w:rPr>
        <w:t>3-30.</w:t>
      </w:r>
    </w:p>
    <w:p w14:paraId="40F2255E" w14:textId="565C3F9E" w:rsidR="0078205D" w:rsidRPr="006C2829" w:rsidRDefault="0078205D" w:rsidP="006C2829">
      <w:pPr>
        <w:spacing w:after="0" w:line="480" w:lineRule="auto"/>
        <w:ind w:left="709" w:hanging="709"/>
        <w:rPr>
          <w:rFonts w:ascii="Times New Roman" w:hAnsi="Times New Roman" w:cs="Times New Roman"/>
          <w:i/>
          <w:sz w:val="24"/>
          <w:szCs w:val="24"/>
          <w:lang w:val="en-US"/>
        </w:rPr>
      </w:pPr>
      <w:r w:rsidRPr="006C2829">
        <w:rPr>
          <w:rStyle w:val="CitaoHTML"/>
          <w:rFonts w:ascii="Times New Roman" w:hAnsi="Times New Roman" w:cs="Times New Roman"/>
          <w:i w:val="0"/>
          <w:sz w:val="24"/>
          <w:szCs w:val="24"/>
          <w:lang w:val="en-US"/>
        </w:rPr>
        <w:t>Harris</w:t>
      </w:r>
      <w:r w:rsidR="0043249E">
        <w:rPr>
          <w:rStyle w:val="CitaoHTML"/>
          <w:rFonts w:ascii="Times New Roman" w:hAnsi="Times New Roman" w:cs="Times New Roman"/>
          <w:i w:val="0"/>
          <w:sz w:val="24"/>
          <w:szCs w:val="24"/>
          <w:lang w:val="en-US"/>
        </w:rPr>
        <w:t>,</w:t>
      </w:r>
      <w:r w:rsidRPr="006C2829">
        <w:rPr>
          <w:rStyle w:val="CitaoHTML"/>
          <w:rFonts w:ascii="Times New Roman" w:hAnsi="Times New Roman" w:cs="Times New Roman"/>
          <w:i w:val="0"/>
          <w:sz w:val="24"/>
          <w:szCs w:val="24"/>
          <w:lang w:val="en-US"/>
        </w:rPr>
        <w:t xml:space="preserve"> S</w:t>
      </w:r>
      <w:r w:rsidR="0043249E">
        <w:rPr>
          <w:rStyle w:val="CitaoHTML"/>
          <w:rFonts w:ascii="Times New Roman" w:hAnsi="Times New Roman" w:cs="Times New Roman"/>
          <w:i w:val="0"/>
          <w:sz w:val="24"/>
          <w:szCs w:val="24"/>
          <w:lang w:val="en-US"/>
        </w:rPr>
        <w:t>.</w:t>
      </w:r>
      <w:r w:rsidRPr="006C2829">
        <w:rPr>
          <w:rStyle w:val="CitaoHTML"/>
          <w:rFonts w:ascii="Times New Roman" w:hAnsi="Times New Roman" w:cs="Times New Roman"/>
          <w:i w:val="0"/>
          <w:sz w:val="24"/>
          <w:szCs w:val="24"/>
          <w:lang w:val="en-US"/>
        </w:rPr>
        <w:t>, Yalden</w:t>
      </w:r>
      <w:r w:rsidR="0043249E">
        <w:rPr>
          <w:rStyle w:val="CitaoHTML"/>
          <w:rFonts w:ascii="Times New Roman" w:hAnsi="Times New Roman" w:cs="Times New Roman"/>
          <w:i w:val="0"/>
          <w:sz w:val="24"/>
          <w:szCs w:val="24"/>
          <w:lang w:val="en-US"/>
        </w:rPr>
        <w:t>,</w:t>
      </w:r>
      <w:r w:rsidRPr="006C2829">
        <w:rPr>
          <w:rStyle w:val="CitaoHTML"/>
          <w:rFonts w:ascii="Times New Roman" w:hAnsi="Times New Roman" w:cs="Times New Roman"/>
          <w:i w:val="0"/>
          <w:sz w:val="24"/>
          <w:szCs w:val="24"/>
          <w:lang w:val="en-US"/>
        </w:rPr>
        <w:t xml:space="preserve"> D</w:t>
      </w:r>
      <w:r w:rsidR="0043249E">
        <w:rPr>
          <w:rStyle w:val="CitaoHTML"/>
          <w:rFonts w:ascii="Times New Roman" w:hAnsi="Times New Roman" w:cs="Times New Roman"/>
          <w:i w:val="0"/>
          <w:sz w:val="24"/>
          <w:szCs w:val="24"/>
          <w:lang w:val="en-US"/>
        </w:rPr>
        <w:t xml:space="preserve">., </w:t>
      </w:r>
      <w:r w:rsidRPr="006C2829">
        <w:rPr>
          <w:rStyle w:val="CitaoHTML"/>
          <w:rFonts w:ascii="Times New Roman" w:hAnsi="Times New Roman" w:cs="Times New Roman"/>
          <w:i w:val="0"/>
          <w:sz w:val="24"/>
          <w:szCs w:val="24"/>
          <w:lang w:val="en-US"/>
        </w:rPr>
        <w:t>2008.</w:t>
      </w:r>
      <w:r w:rsidRPr="006C2829">
        <w:rPr>
          <w:rStyle w:val="apple-converted-space"/>
          <w:rFonts w:ascii="Times New Roman" w:hAnsi="Times New Roman" w:cs="Times New Roman"/>
          <w:i/>
          <w:iCs/>
          <w:sz w:val="24"/>
          <w:szCs w:val="24"/>
          <w:lang w:val="en-US"/>
        </w:rPr>
        <w:t xml:space="preserve"> </w:t>
      </w:r>
      <w:r w:rsidRPr="006C2829">
        <w:rPr>
          <w:rStyle w:val="CitaoHTML"/>
          <w:rFonts w:ascii="Times New Roman" w:hAnsi="Times New Roman" w:cs="Times New Roman"/>
          <w:i w:val="0"/>
          <w:sz w:val="24"/>
          <w:szCs w:val="24"/>
          <w:lang w:val="en-US"/>
        </w:rPr>
        <w:t xml:space="preserve">Mammals of the British Isles (4th Revised </w:t>
      </w:r>
      <w:proofErr w:type="gramStart"/>
      <w:r w:rsidRPr="006C2829">
        <w:rPr>
          <w:rStyle w:val="CitaoHTML"/>
          <w:rFonts w:ascii="Times New Roman" w:hAnsi="Times New Roman" w:cs="Times New Roman"/>
          <w:i w:val="0"/>
          <w:sz w:val="24"/>
          <w:szCs w:val="24"/>
          <w:lang w:val="en-US"/>
        </w:rPr>
        <w:t>ed</w:t>
      </w:r>
      <w:proofErr w:type="gramEnd"/>
      <w:r w:rsidRPr="006C2829">
        <w:rPr>
          <w:rStyle w:val="CitaoHTML"/>
          <w:rFonts w:ascii="Times New Roman" w:hAnsi="Times New Roman" w:cs="Times New Roman"/>
          <w:i w:val="0"/>
          <w:sz w:val="24"/>
          <w:szCs w:val="24"/>
          <w:lang w:val="en-US"/>
        </w:rPr>
        <w:t>.). Mammal Society</w:t>
      </w:r>
      <w:r w:rsidR="0007396F">
        <w:rPr>
          <w:rStyle w:val="CitaoHTML"/>
          <w:rFonts w:ascii="Times New Roman" w:hAnsi="Times New Roman" w:cs="Times New Roman"/>
          <w:i w:val="0"/>
          <w:sz w:val="24"/>
          <w:szCs w:val="24"/>
          <w:lang w:val="en-US"/>
        </w:rPr>
        <w:t>,</w:t>
      </w:r>
      <w:r w:rsidRPr="006C2829">
        <w:rPr>
          <w:rStyle w:val="CitaoHTML"/>
          <w:rFonts w:ascii="Times New Roman" w:hAnsi="Times New Roman" w:cs="Times New Roman"/>
          <w:i w:val="0"/>
          <w:sz w:val="24"/>
          <w:szCs w:val="24"/>
          <w:lang w:val="en-US"/>
        </w:rPr>
        <w:t xml:space="preserve"> Coalville.</w:t>
      </w:r>
    </w:p>
    <w:p w14:paraId="2490560D" w14:textId="7D4624D0" w:rsidR="00325E1D" w:rsidRPr="006C2829" w:rsidRDefault="00325E1D" w:rsidP="006C2829">
      <w:pPr>
        <w:spacing w:after="0" w:line="480" w:lineRule="auto"/>
        <w:ind w:left="709" w:hanging="709"/>
        <w:rPr>
          <w:rFonts w:ascii="Times New Roman" w:hAnsi="Times New Roman" w:cs="Times New Roman"/>
          <w:sz w:val="24"/>
          <w:szCs w:val="24"/>
          <w:lang w:val="en-US"/>
        </w:rPr>
      </w:pPr>
      <w:r w:rsidRPr="006C2829">
        <w:rPr>
          <w:rFonts w:ascii="Times New Roman" w:hAnsi="Times New Roman" w:cs="Times New Roman"/>
          <w:sz w:val="24"/>
          <w:szCs w:val="24"/>
          <w:lang w:val="en-US"/>
        </w:rPr>
        <w:t>Harrison</w:t>
      </w:r>
      <w:r w:rsidR="0043249E">
        <w:rPr>
          <w:rFonts w:ascii="Times New Roman" w:hAnsi="Times New Roman" w:cs="Times New Roman"/>
          <w:sz w:val="24"/>
          <w:szCs w:val="24"/>
          <w:lang w:val="en-US"/>
        </w:rPr>
        <w:t>,</w:t>
      </w:r>
      <w:r w:rsidR="004A44E3" w:rsidRPr="006C2829">
        <w:rPr>
          <w:rFonts w:ascii="Times New Roman" w:hAnsi="Times New Roman" w:cs="Times New Roman"/>
          <w:sz w:val="24"/>
          <w:szCs w:val="24"/>
          <w:lang w:val="en-US"/>
        </w:rPr>
        <w:t xml:space="preserve"> S</w:t>
      </w:r>
      <w:r w:rsidR="0043249E">
        <w:rPr>
          <w:rFonts w:ascii="Times New Roman" w:hAnsi="Times New Roman" w:cs="Times New Roman"/>
          <w:sz w:val="24"/>
          <w:szCs w:val="24"/>
          <w:lang w:val="en-US"/>
        </w:rPr>
        <w:t>.</w:t>
      </w:r>
      <w:r w:rsidR="004A44E3" w:rsidRPr="006C2829">
        <w:rPr>
          <w:rFonts w:ascii="Times New Roman" w:hAnsi="Times New Roman" w:cs="Times New Roman"/>
          <w:sz w:val="24"/>
          <w:szCs w:val="24"/>
          <w:lang w:val="en-US"/>
        </w:rPr>
        <w:t>W</w:t>
      </w:r>
      <w:r w:rsidR="0043249E">
        <w:rPr>
          <w:rFonts w:ascii="Times New Roman" w:hAnsi="Times New Roman" w:cs="Times New Roman"/>
          <w:sz w:val="24"/>
          <w:szCs w:val="24"/>
          <w:lang w:val="en-US"/>
        </w:rPr>
        <w:t>.</w:t>
      </w:r>
      <w:r w:rsidR="004A44E3" w:rsidRPr="006C2829">
        <w:rPr>
          <w:rFonts w:ascii="Times New Roman" w:hAnsi="Times New Roman" w:cs="Times New Roman"/>
          <w:sz w:val="24"/>
          <w:szCs w:val="24"/>
          <w:lang w:val="en-US"/>
        </w:rPr>
        <w:t>R</w:t>
      </w:r>
      <w:r w:rsidR="0043249E">
        <w:rPr>
          <w:rFonts w:ascii="Times New Roman" w:hAnsi="Times New Roman" w:cs="Times New Roman"/>
          <w:sz w:val="24"/>
          <w:szCs w:val="24"/>
          <w:lang w:val="en-US"/>
        </w:rPr>
        <w:t>.</w:t>
      </w:r>
      <w:r w:rsidR="00D55C80" w:rsidRPr="006C2829">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Cypher</w:t>
      </w:r>
      <w:r w:rsidR="0043249E">
        <w:rPr>
          <w:rFonts w:ascii="Times New Roman" w:hAnsi="Times New Roman" w:cs="Times New Roman"/>
          <w:sz w:val="24"/>
          <w:szCs w:val="24"/>
          <w:lang w:val="en-US"/>
        </w:rPr>
        <w:t>,</w:t>
      </w:r>
      <w:r w:rsidR="004A44E3" w:rsidRPr="006C2829">
        <w:rPr>
          <w:rFonts w:ascii="Times New Roman" w:hAnsi="Times New Roman" w:cs="Times New Roman"/>
          <w:sz w:val="24"/>
          <w:szCs w:val="24"/>
          <w:lang w:val="en-US"/>
        </w:rPr>
        <w:t xml:space="preserve"> B</w:t>
      </w:r>
      <w:r w:rsidR="0043249E">
        <w:rPr>
          <w:rFonts w:ascii="Times New Roman" w:hAnsi="Times New Roman" w:cs="Times New Roman"/>
          <w:sz w:val="24"/>
          <w:szCs w:val="24"/>
          <w:lang w:val="en-US"/>
        </w:rPr>
        <w:t>.</w:t>
      </w:r>
      <w:r w:rsidR="004A44E3" w:rsidRPr="006C2829">
        <w:rPr>
          <w:rFonts w:ascii="Times New Roman" w:hAnsi="Times New Roman" w:cs="Times New Roman"/>
          <w:sz w:val="24"/>
          <w:szCs w:val="24"/>
          <w:lang w:val="en-US"/>
        </w:rPr>
        <w:t>L</w:t>
      </w:r>
      <w:r w:rsidR="0043249E">
        <w:rPr>
          <w:rFonts w:ascii="Times New Roman" w:hAnsi="Times New Roman" w:cs="Times New Roman"/>
          <w:sz w:val="24"/>
          <w:szCs w:val="24"/>
          <w:lang w:val="en-US"/>
        </w:rPr>
        <w:t>.</w:t>
      </w:r>
      <w:r w:rsidR="00D55C80" w:rsidRPr="006C2829">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Bremner-Harrison</w:t>
      </w:r>
      <w:r w:rsidR="0043249E">
        <w:rPr>
          <w:rFonts w:ascii="Times New Roman" w:hAnsi="Times New Roman" w:cs="Times New Roman"/>
          <w:sz w:val="24"/>
          <w:szCs w:val="24"/>
          <w:lang w:val="en-US"/>
        </w:rPr>
        <w:t>,</w:t>
      </w:r>
      <w:r w:rsidR="004A44E3" w:rsidRPr="006C2829">
        <w:rPr>
          <w:rFonts w:ascii="Times New Roman" w:hAnsi="Times New Roman" w:cs="Times New Roman"/>
          <w:sz w:val="24"/>
          <w:szCs w:val="24"/>
          <w:lang w:val="en-US"/>
        </w:rPr>
        <w:t xml:space="preserve"> S</w:t>
      </w:r>
      <w:r w:rsidR="0043249E">
        <w:rPr>
          <w:rFonts w:ascii="Times New Roman" w:hAnsi="Times New Roman" w:cs="Times New Roman"/>
          <w:sz w:val="24"/>
          <w:szCs w:val="24"/>
          <w:lang w:val="en-US"/>
        </w:rPr>
        <w:t>.</w:t>
      </w:r>
      <w:r w:rsidR="00D55C80" w:rsidRPr="006C2829">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Job</w:t>
      </w:r>
      <w:r w:rsidR="0043249E">
        <w:rPr>
          <w:rFonts w:ascii="Times New Roman" w:hAnsi="Times New Roman" w:cs="Times New Roman"/>
          <w:sz w:val="24"/>
          <w:szCs w:val="24"/>
          <w:lang w:val="en-US"/>
        </w:rPr>
        <w:t>,</w:t>
      </w:r>
      <w:r w:rsidR="004A44E3" w:rsidRPr="006C2829">
        <w:rPr>
          <w:rFonts w:ascii="Times New Roman" w:hAnsi="Times New Roman" w:cs="Times New Roman"/>
          <w:sz w:val="24"/>
          <w:szCs w:val="24"/>
          <w:lang w:val="en-US"/>
        </w:rPr>
        <w:t xml:space="preserve"> C</w:t>
      </w:r>
      <w:r w:rsidR="0043249E">
        <w:rPr>
          <w:rFonts w:ascii="Times New Roman" w:hAnsi="Times New Roman" w:cs="Times New Roman"/>
          <w:sz w:val="24"/>
          <w:szCs w:val="24"/>
          <w:lang w:val="en-US"/>
        </w:rPr>
        <w:t>.</w:t>
      </w:r>
      <w:r w:rsidR="004A44E3" w:rsidRPr="006C2829">
        <w:rPr>
          <w:rFonts w:ascii="Times New Roman" w:hAnsi="Times New Roman" w:cs="Times New Roman"/>
          <w:sz w:val="24"/>
          <w:szCs w:val="24"/>
          <w:lang w:val="en-US"/>
        </w:rPr>
        <w:t>L</w:t>
      </w:r>
      <w:r w:rsidR="0043249E">
        <w:rPr>
          <w:rFonts w:ascii="Times New Roman" w:hAnsi="Times New Roman" w:cs="Times New Roman"/>
          <w:sz w:val="24"/>
          <w:szCs w:val="24"/>
          <w:lang w:val="en-US"/>
        </w:rPr>
        <w:t>.</w:t>
      </w:r>
      <w:r w:rsidR="004A44E3" w:rsidRPr="006C2829">
        <w:rPr>
          <w:rFonts w:ascii="Times New Roman" w:hAnsi="Times New Roman" w:cs="Times New Roman"/>
          <w:sz w:val="24"/>
          <w:szCs w:val="24"/>
          <w:lang w:val="en-US"/>
        </w:rPr>
        <w:t>V</w:t>
      </w:r>
      <w:r w:rsidR="0043249E">
        <w:rPr>
          <w:rFonts w:ascii="Times New Roman" w:hAnsi="Times New Roman" w:cs="Times New Roman"/>
          <w:sz w:val="24"/>
          <w:szCs w:val="24"/>
          <w:lang w:val="en-US"/>
        </w:rPr>
        <w:t>.</w:t>
      </w:r>
      <w:r w:rsidR="004A44E3" w:rsidRPr="006C2829">
        <w:rPr>
          <w:rFonts w:ascii="Times New Roman" w:hAnsi="Times New Roman" w:cs="Times New Roman"/>
          <w:sz w:val="24"/>
          <w:szCs w:val="24"/>
          <w:lang w:val="en-US"/>
        </w:rPr>
        <w:t>H</w:t>
      </w:r>
      <w:r w:rsidR="0043249E">
        <w:rPr>
          <w:rFonts w:ascii="Times New Roman" w:hAnsi="Times New Roman" w:cs="Times New Roman"/>
          <w:sz w:val="24"/>
          <w:szCs w:val="24"/>
          <w:lang w:val="en-US"/>
        </w:rPr>
        <w:t xml:space="preserve">., </w:t>
      </w:r>
      <w:r w:rsidR="00D55C80" w:rsidRPr="006C2829">
        <w:rPr>
          <w:rFonts w:ascii="Times New Roman" w:hAnsi="Times New Roman" w:cs="Times New Roman"/>
          <w:sz w:val="24"/>
          <w:szCs w:val="24"/>
          <w:lang w:val="en-US"/>
        </w:rPr>
        <w:t>2011</w:t>
      </w:r>
      <w:r w:rsidR="0043249E">
        <w:rPr>
          <w:rFonts w:ascii="Times New Roman" w:hAnsi="Times New Roman" w:cs="Times New Roman"/>
          <w:sz w:val="24"/>
          <w:szCs w:val="24"/>
          <w:lang w:val="en-US"/>
        </w:rPr>
        <w:t>.</w:t>
      </w:r>
      <w:r w:rsidR="00D55C80" w:rsidRPr="006C2829">
        <w:rPr>
          <w:rFonts w:ascii="Times New Roman" w:hAnsi="Times New Roman" w:cs="Times New Roman"/>
          <w:sz w:val="24"/>
          <w:szCs w:val="24"/>
          <w:lang w:val="en-US"/>
        </w:rPr>
        <w:t xml:space="preserve"> Resource use overlap between urban carnivores: Implications for endangered San Joaquin kit foxes (</w:t>
      </w:r>
      <w:r w:rsidR="00D55C80" w:rsidRPr="006C2829">
        <w:rPr>
          <w:rFonts w:ascii="Times New Roman" w:hAnsi="Times New Roman" w:cs="Times New Roman"/>
          <w:i/>
          <w:sz w:val="24"/>
          <w:szCs w:val="24"/>
          <w:lang w:val="en-US"/>
        </w:rPr>
        <w:t>Vulpes macrotis mutica</w:t>
      </w:r>
      <w:r w:rsidR="004A44E3" w:rsidRPr="006C2829">
        <w:rPr>
          <w:rFonts w:ascii="Times New Roman" w:hAnsi="Times New Roman" w:cs="Times New Roman"/>
          <w:sz w:val="24"/>
          <w:szCs w:val="24"/>
          <w:lang w:val="en-US"/>
        </w:rPr>
        <w:t>). Urban Ecosyst</w:t>
      </w:r>
      <w:r w:rsidR="0007396F">
        <w:rPr>
          <w:rFonts w:ascii="Times New Roman" w:hAnsi="Times New Roman" w:cs="Times New Roman"/>
          <w:sz w:val="24"/>
          <w:szCs w:val="24"/>
          <w:lang w:val="en-US"/>
        </w:rPr>
        <w:t>.</w:t>
      </w:r>
      <w:r w:rsidR="00C62356">
        <w:rPr>
          <w:rFonts w:ascii="Times New Roman" w:hAnsi="Times New Roman" w:cs="Times New Roman"/>
          <w:sz w:val="24"/>
          <w:szCs w:val="24"/>
          <w:lang w:val="en-US"/>
        </w:rPr>
        <w:t xml:space="preserve"> </w:t>
      </w:r>
      <w:proofErr w:type="gramStart"/>
      <w:r w:rsidR="00C62356">
        <w:rPr>
          <w:rFonts w:ascii="Times New Roman" w:hAnsi="Times New Roman" w:cs="Times New Roman"/>
          <w:sz w:val="24"/>
          <w:szCs w:val="24"/>
          <w:lang w:val="en-US"/>
        </w:rPr>
        <w:t>1</w:t>
      </w:r>
      <w:r w:rsidR="00D55C80" w:rsidRPr="006C2829">
        <w:rPr>
          <w:rFonts w:ascii="Times New Roman" w:hAnsi="Times New Roman" w:cs="Times New Roman"/>
          <w:sz w:val="24"/>
          <w:szCs w:val="24"/>
          <w:lang w:val="en-US"/>
        </w:rPr>
        <w:t>4</w:t>
      </w:r>
      <w:proofErr w:type="gramEnd"/>
      <w:r w:rsidR="0007396F">
        <w:rPr>
          <w:rFonts w:ascii="Times New Roman" w:hAnsi="Times New Roman" w:cs="Times New Roman"/>
          <w:sz w:val="24"/>
          <w:szCs w:val="24"/>
          <w:lang w:val="en-US"/>
        </w:rPr>
        <w:t xml:space="preserve">, </w:t>
      </w:r>
      <w:r w:rsidR="00D55C80" w:rsidRPr="006C2829">
        <w:rPr>
          <w:rFonts w:ascii="Times New Roman" w:hAnsi="Times New Roman" w:cs="Times New Roman"/>
          <w:sz w:val="24"/>
          <w:szCs w:val="24"/>
          <w:lang w:val="en-US"/>
        </w:rPr>
        <w:t>303–311</w:t>
      </w:r>
      <w:r w:rsidR="004A44E3" w:rsidRPr="006C2829">
        <w:rPr>
          <w:rFonts w:ascii="Times New Roman" w:hAnsi="Times New Roman" w:cs="Times New Roman"/>
          <w:sz w:val="24"/>
          <w:szCs w:val="24"/>
          <w:lang w:val="en-US"/>
        </w:rPr>
        <w:t xml:space="preserve">. </w:t>
      </w:r>
    </w:p>
    <w:p w14:paraId="5041EE77" w14:textId="5DB2CD50" w:rsidR="00D62721" w:rsidRPr="006C2829" w:rsidRDefault="00D62721" w:rsidP="006C2829">
      <w:pPr>
        <w:spacing w:after="0" w:line="480" w:lineRule="auto"/>
        <w:ind w:left="709" w:hanging="709"/>
        <w:rPr>
          <w:rFonts w:ascii="Times New Roman" w:hAnsi="Times New Roman" w:cs="Times New Roman"/>
          <w:sz w:val="24"/>
          <w:szCs w:val="24"/>
          <w:lang w:val="en-US"/>
        </w:rPr>
      </w:pPr>
      <w:r w:rsidRPr="006C2829">
        <w:rPr>
          <w:rFonts w:ascii="Times New Roman" w:hAnsi="Times New Roman" w:cs="Times New Roman"/>
          <w:sz w:val="24"/>
          <w:szCs w:val="24"/>
          <w:lang w:val="en-US"/>
        </w:rPr>
        <w:t>Heinsohn</w:t>
      </w:r>
      <w:r w:rsidR="0043249E">
        <w:rPr>
          <w:rFonts w:ascii="Times New Roman" w:hAnsi="Times New Roman" w:cs="Times New Roman"/>
          <w:sz w:val="24"/>
          <w:szCs w:val="24"/>
          <w:lang w:val="en-US"/>
        </w:rPr>
        <w:t>,</w:t>
      </w:r>
      <w:r w:rsidR="004A44E3" w:rsidRPr="006C2829">
        <w:rPr>
          <w:rFonts w:ascii="Times New Roman" w:hAnsi="Times New Roman" w:cs="Times New Roman"/>
          <w:sz w:val="24"/>
          <w:szCs w:val="24"/>
          <w:lang w:val="en-US"/>
        </w:rPr>
        <w:t xml:space="preserve"> R</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Webb</w:t>
      </w:r>
      <w:r w:rsidR="0043249E">
        <w:rPr>
          <w:rFonts w:ascii="Times New Roman" w:hAnsi="Times New Roman" w:cs="Times New Roman"/>
          <w:sz w:val="24"/>
          <w:szCs w:val="24"/>
          <w:lang w:val="en-US"/>
        </w:rPr>
        <w:t>,</w:t>
      </w:r>
      <w:r w:rsidR="004A44E3" w:rsidRPr="006C2829">
        <w:rPr>
          <w:rFonts w:ascii="Times New Roman" w:hAnsi="Times New Roman" w:cs="Times New Roman"/>
          <w:sz w:val="24"/>
          <w:szCs w:val="24"/>
          <w:lang w:val="en-US"/>
        </w:rPr>
        <w:t xml:space="preserve"> M</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Lacy</w:t>
      </w:r>
      <w:r w:rsidR="0043249E">
        <w:rPr>
          <w:rFonts w:ascii="Times New Roman" w:hAnsi="Times New Roman" w:cs="Times New Roman"/>
          <w:sz w:val="24"/>
          <w:szCs w:val="24"/>
          <w:lang w:val="en-US"/>
        </w:rPr>
        <w:t>,</w:t>
      </w:r>
      <w:r w:rsidR="004A44E3" w:rsidRPr="006C2829">
        <w:rPr>
          <w:rFonts w:ascii="Times New Roman" w:hAnsi="Times New Roman" w:cs="Times New Roman"/>
          <w:sz w:val="24"/>
          <w:szCs w:val="24"/>
          <w:lang w:val="en-US"/>
        </w:rPr>
        <w:t xml:space="preserve"> R</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Terauds</w:t>
      </w:r>
      <w:r w:rsidR="0043249E">
        <w:rPr>
          <w:rFonts w:ascii="Times New Roman" w:hAnsi="Times New Roman" w:cs="Times New Roman"/>
          <w:sz w:val="24"/>
          <w:szCs w:val="24"/>
          <w:lang w:val="en-US"/>
        </w:rPr>
        <w:t>,</w:t>
      </w:r>
      <w:r w:rsidR="004A44E3" w:rsidRPr="006C2829">
        <w:rPr>
          <w:rFonts w:ascii="Times New Roman" w:hAnsi="Times New Roman" w:cs="Times New Roman"/>
          <w:sz w:val="24"/>
          <w:szCs w:val="24"/>
          <w:lang w:val="en-US"/>
        </w:rPr>
        <w:t xml:space="preserve"> A</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Alderman</w:t>
      </w:r>
      <w:r w:rsidR="0043249E">
        <w:rPr>
          <w:rFonts w:ascii="Times New Roman" w:hAnsi="Times New Roman" w:cs="Times New Roman"/>
          <w:sz w:val="24"/>
          <w:szCs w:val="24"/>
          <w:lang w:val="en-US"/>
        </w:rPr>
        <w:t>,</w:t>
      </w:r>
      <w:r w:rsidR="004A44E3" w:rsidRPr="006C2829">
        <w:rPr>
          <w:rFonts w:ascii="Times New Roman" w:hAnsi="Times New Roman" w:cs="Times New Roman"/>
          <w:sz w:val="24"/>
          <w:szCs w:val="24"/>
          <w:lang w:val="en-US"/>
        </w:rPr>
        <w:t xml:space="preserve"> R</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Stojanovic</w:t>
      </w:r>
      <w:r w:rsidR="0043249E">
        <w:rPr>
          <w:rFonts w:ascii="Times New Roman" w:hAnsi="Times New Roman" w:cs="Times New Roman"/>
          <w:sz w:val="24"/>
          <w:szCs w:val="24"/>
          <w:lang w:val="en-US"/>
        </w:rPr>
        <w:t>,</w:t>
      </w:r>
      <w:r w:rsidR="004A44E3" w:rsidRPr="006C2829">
        <w:rPr>
          <w:rFonts w:ascii="Times New Roman" w:hAnsi="Times New Roman" w:cs="Times New Roman"/>
          <w:sz w:val="24"/>
          <w:szCs w:val="24"/>
          <w:lang w:val="en-US"/>
        </w:rPr>
        <w:t xml:space="preserve"> D</w:t>
      </w:r>
      <w:r w:rsidR="0043249E">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2015</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A severe predator-induced population decline predicted for endangered, migratory swift parrots (</w:t>
      </w:r>
      <w:r w:rsidRPr="006C2829">
        <w:rPr>
          <w:rFonts w:ascii="Times New Roman" w:hAnsi="Times New Roman" w:cs="Times New Roman"/>
          <w:i/>
          <w:sz w:val="24"/>
          <w:szCs w:val="24"/>
          <w:lang w:val="en-US"/>
        </w:rPr>
        <w:t>Lathamus discolor</w:t>
      </w:r>
      <w:r w:rsidRPr="006C2829">
        <w:rPr>
          <w:rFonts w:ascii="Times New Roman" w:hAnsi="Times New Roman" w:cs="Times New Roman"/>
          <w:sz w:val="24"/>
          <w:szCs w:val="24"/>
          <w:lang w:val="en-US"/>
        </w:rPr>
        <w:t>). Biol</w:t>
      </w:r>
      <w:r w:rsidR="0007396F">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Conserv</w:t>
      </w:r>
      <w:r w:rsidR="0007396F">
        <w:rPr>
          <w:rFonts w:ascii="Times New Roman" w:hAnsi="Times New Roman" w:cs="Times New Roman"/>
          <w:sz w:val="24"/>
          <w:szCs w:val="24"/>
          <w:lang w:val="en-US"/>
        </w:rPr>
        <w:t>.</w:t>
      </w:r>
      <w:r w:rsidR="00C62356">
        <w:rPr>
          <w:rFonts w:ascii="Times New Roman" w:hAnsi="Times New Roman" w:cs="Times New Roman"/>
          <w:sz w:val="24"/>
          <w:szCs w:val="24"/>
          <w:lang w:val="en-US"/>
        </w:rPr>
        <w:t xml:space="preserve"> </w:t>
      </w:r>
      <w:proofErr w:type="gramStart"/>
      <w:r w:rsidR="00C62356">
        <w:rPr>
          <w:rFonts w:ascii="Times New Roman" w:hAnsi="Times New Roman" w:cs="Times New Roman"/>
          <w:sz w:val="24"/>
          <w:szCs w:val="24"/>
          <w:lang w:val="en-US"/>
        </w:rPr>
        <w:t>1</w:t>
      </w:r>
      <w:r w:rsidR="004A44E3" w:rsidRPr="006C2829">
        <w:rPr>
          <w:rFonts w:ascii="Times New Roman" w:hAnsi="Times New Roman" w:cs="Times New Roman"/>
          <w:sz w:val="24"/>
          <w:szCs w:val="24"/>
          <w:lang w:val="en-US"/>
        </w:rPr>
        <w:t>86</w:t>
      </w:r>
      <w:proofErr w:type="gramEnd"/>
      <w:r w:rsidR="0007396F">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75–82</w:t>
      </w:r>
      <w:r w:rsidR="004A44E3" w:rsidRPr="006C2829">
        <w:rPr>
          <w:rFonts w:ascii="Times New Roman" w:hAnsi="Times New Roman" w:cs="Times New Roman"/>
          <w:sz w:val="24"/>
          <w:szCs w:val="24"/>
          <w:lang w:val="en-US"/>
        </w:rPr>
        <w:t>.</w:t>
      </w:r>
    </w:p>
    <w:p w14:paraId="0C66187C" w14:textId="678F1DBE" w:rsidR="00D62721" w:rsidRPr="006C2829" w:rsidRDefault="00D62721" w:rsidP="006C2829">
      <w:pPr>
        <w:spacing w:after="0" w:line="480" w:lineRule="auto"/>
        <w:ind w:left="709" w:hanging="709"/>
        <w:rPr>
          <w:rFonts w:ascii="Times New Roman" w:hAnsi="Times New Roman" w:cs="Times New Roman"/>
          <w:sz w:val="24"/>
          <w:szCs w:val="24"/>
          <w:lang w:val="en-US"/>
        </w:rPr>
      </w:pPr>
      <w:r w:rsidRPr="006C2829">
        <w:rPr>
          <w:rFonts w:ascii="Times New Roman" w:hAnsi="Times New Roman" w:cs="Times New Roman"/>
          <w:sz w:val="24"/>
          <w:szCs w:val="24"/>
          <w:lang w:val="en-US"/>
        </w:rPr>
        <w:t>Hof</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w:t>
      </w:r>
      <w:r w:rsidR="004A44E3" w:rsidRPr="006C2829">
        <w:rPr>
          <w:rFonts w:ascii="Times New Roman" w:hAnsi="Times New Roman" w:cs="Times New Roman"/>
          <w:sz w:val="24"/>
          <w:szCs w:val="24"/>
          <w:lang w:val="en-US"/>
        </w:rPr>
        <w:t>A</w:t>
      </w:r>
      <w:r w:rsidR="0043249E">
        <w:rPr>
          <w:rFonts w:ascii="Times New Roman" w:hAnsi="Times New Roman" w:cs="Times New Roman"/>
          <w:sz w:val="24"/>
          <w:szCs w:val="24"/>
          <w:lang w:val="en-US"/>
        </w:rPr>
        <w:t>.</w:t>
      </w:r>
      <w:r w:rsidR="004A44E3" w:rsidRPr="006C2829">
        <w:rPr>
          <w:rFonts w:ascii="Times New Roman" w:hAnsi="Times New Roman" w:cs="Times New Roman"/>
          <w:sz w:val="24"/>
          <w:szCs w:val="24"/>
          <w:lang w:val="en-US"/>
        </w:rPr>
        <w:t>R</w:t>
      </w:r>
      <w:r w:rsidR="0043249E">
        <w:rPr>
          <w:rFonts w:ascii="Times New Roman" w:hAnsi="Times New Roman" w:cs="Times New Roman"/>
          <w:sz w:val="24"/>
          <w:szCs w:val="24"/>
          <w:lang w:val="en-US"/>
        </w:rPr>
        <w:t>.</w:t>
      </w:r>
      <w:r w:rsidR="004A44E3" w:rsidRPr="006C2829">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Bright</w:t>
      </w:r>
      <w:r w:rsidR="0043249E">
        <w:rPr>
          <w:rFonts w:ascii="Times New Roman" w:hAnsi="Times New Roman" w:cs="Times New Roman"/>
          <w:sz w:val="24"/>
          <w:szCs w:val="24"/>
          <w:lang w:val="en-US"/>
        </w:rPr>
        <w:t>,</w:t>
      </w:r>
      <w:r w:rsidR="004A44E3" w:rsidRPr="006C2829">
        <w:rPr>
          <w:rFonts w:ascii="Times New Roman" w:hAnsi="Times New Roman" w:cs="Times New Roman"/>
          <w:sz w:val="24"/>
          <w:szCs w:val="24"/>
          <w:lang w:val="en-US"/>
        </w:rPr>
        <w:t xml:space="preserve"> P</w:t>
      </w:r>
      <w:r w:rsidR="0043249E">
        <w:rPr>
          <w:rFonts w:ascii="Times New Roman" w:hAnsi="Times New Roman" w:cs="Times New Roman"/>
          <w:sz w:val="24"/>
          <w:szCs w:val="24"/>
          <w:lang w:val="en-US"/>
        </w:rPr>
        <w:t>.</w:t>
      </w:r>
      <w:r w:rsidR="004A44E3" w:rsidRPr="006C2829">
        <w:rPr>
          <w:rFonts w:ascii="Times New Roman" w:hAnsi="Times New Roman" w:cs="Times New Roman"/>
          <w:sz w:val="24"/>
          <w:szCs w:val="24"/>
          <w:lang w:val="en-US"/>
        </w:rPr>
        <w:t>W</w:t>
      </w:r>
      <w:r w:rsidR="0043249E">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2010</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The value of agri-environment schemes for macro-invertebrate feeders: hedgehogs on arable farms in Britain</w:t>
      </w:r>
      <w:r w:rsidR="00171BF8" w:rsidRPr="006C2829">
        <w:rPr>
          <w:rFonts w:ascii="Times New Roman" w:hAnsi="Times New Roman" w:cs="Times New Roman"/>
          <w:sz w:val="24"/>
          <w:szCs w:val="24"/>
          <w:lang w:val="en-US"/>
        </w:rPr>
        <w:t>. Anim</w:t>
      </w:r>
      <w:r w:rsidR="00CC376B">
        <w:rPr>
          <w:rFonts w:ascii="Times New Roman" w:hAnsi="Times New Roman" w:cs="Times New Roman"/>
          <w:sz w:val="24"/>
          <w:szCs w:val="24"/>
          <w:lang w:val="en-US"/>
        </w:rPr>
        <w:t>.</w:t>
      </w:r>
      <w:r w:rsidR="00171BF8" w:rsidRPr="006C2829">
        <w:rPr>
          <w:rFonts w:ascii="Times New Roman" w:hAnsi="Times New Roman" w:cs="Times New Roman"/>
          <w:sz w:val="24"/>
          <w:szCs w:val="24"/>
          <w:lang w:val="en-US"/>
        </w:rPr>
        <w:t xml:space="preserve"> Conserv</w:t>
      </w:r>
      <w:r w:rsidR="00CC376B">
        <w:rPr>
          <w:rFonts w:ascii="Times New Roman" w:hAnsi="Times New Roman" w:cs="Times New Roman"/>
          <w:sz w:val="24"/>
          <w:szCs w:val="24"/>
          <w:lang w:val="en-US"/>
        </w:rPr>
        <w:t>.</w:t>
      </w:r>
      <w:r w:rsidR="00C62356">
        <w:rPr>
          <w:rFonts w:ascii="Times New Roman" w:hAnsi="Times New Roman" w:cs="Times New Roman"/>
          <w:sz w:val="24"/>
          <w:szCs w:val="24"/>
          <w:lang w:val="en-US"/>
        </w:rPr>
        <w:t xml:space="preserve"> </w:t>
      </w:r>
      <w:proofErr w:type="gramStart"/>
      <w:r w:rsidR="00C62356">
        <w:rPr>
          <w:rFonts w:ascii="Times New Roman" w:hAnsi="Times New Roman" w:cs="Times New Roman"/>
          <w:sz w:val="24"/>
          <w:szCs w:val="24"/>
          <w:lang w:val="en-US"/>
        </w:rPr>
        <w:t>1</w:t>
      </w:r>
      <w:r w:rsidR="004A44E3" w:rsidRPr="006C2829">
        <w:rPr>
          <w:rFonts w:ascii="Times New Roman" w:hAnsi="Times New Roman" w:cs="Times New Roman"/>
          <w:sz w:val="24"/>
          <w:szCs w:val="24"/>
          <w:lang w:val="en-US"/>
        </w:rPr>
        <w:t>3</w:t>
      </w:r>
      <w:proofErr w:type="gramEnd"/>
      <w:r w:rsidR="00CC376B">
        <w:rPr>
          <w:rFonts w:ascii="Times New Roman" w:hAnsi="Times New Roman" w:cs="Times New Roman"/>
          <w:sz w:val="24"/>
          <w:szCs w:val="24"/>
          <w:lang w:val="en-US"/>
        </w:rPr>
        <w:t xml:space="preserve">, </w:t>
      </w:r>
      <w:r w:rsidR="00171BF8" w:rsidRPr="006C2829">
        <w:rPr>
          <w:rFonts w:ascii="Times New Roman" w:hAnsi="Times New Roman" w:cs="Times New Roman"/>
          <w:sz w:val="24"/>
          <w:szCs w:val="24"/>
          <w:lang w:val="en-US"/>
        </w:rPr>
        <w:t>467–473</w:t>
      </w:r>
      <w:r w:rsidR="00CC376B">
        <w:rPr>
          <w:rFonts w:ascii="Times New Roman" w:hAnsi="Times New Roman" w:cs="Times New Roman"/>
          <w:sz w:val="24"/>
          <w:szCs w:val="24"/>
          <w:lang w:val="en-US"/>
        </w:rPr>
        <w:t>.</w:t>
      </w:r>
    </w:p>
    <w:p w14:paraId="43C60AF0" w14:textId="383AA4E8" w:rsidR="00171BF8" w:rsidRPr="006C2829" w:rsidRDefault="004A44E3" w:rsidP="006C2829">
      <w:pPr>
        <w:spacing w:after="0" w:line="480" w:lineRule="auto"/>
        <w:ind w:left="709" w:hanging="709"/>
        <w:rPr>
          <w:rFonts w:ascii="Times New Roman" w:hAnsi="Times New Roman" w:cs="Times New Roman"/>
          <w:sz w:val="24"/>
          <w:szCs w:val="24"/>
          <w:lang w:val="en-US"/>
        </w:rPr>
      </w:pPr>
      <w:r w:rsidRPr="006C2829">
        <w:rPr>
          <w:rFonts w:ascii="Times New Roman" w:hAnsi="Times New Roman" w:cs="Times New Roman"/>
          <w:sz w:val="24"/>
          <w:szCs w:val="24"/>
          <w:lang w:val="en-US"/>
        </w:rPr>
        <w:lastRenderedPageBreak/>
        <w:t>Holz</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P</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H</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w:t>
      </w:r>
      <w:r w:rsidR="00171BF8" w:rsidRPr="006C2829">
        <w:rPr>
          <w:rFonts w:ascii="Times New Roman" w:hAnsi="Times New Roman" w:cs="Times New Roman"/>
          <w:sz w:val="24"/>
          <w:szCs w:val="24"/>
          <w:lang w:val="en-US"/>
        </w:rPr>
        <w:t>G</w:t>
      </w:r>
      <w:r w:rsidRPr="006C2829">
        <w:rPr>
          <w:rFonts w:ascii="Times New Roman" w:hAnsi="Times New Roman" w:cs="Times New Roman"/>
          <w:sz w:val="24"/>
          <w:szCs w:val="24"/>
          <w:lang w:val="en-US"/>
        </w:rPr>
        <w:t>raham</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K</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J</w:t>
      </w:r>
      <w:r w:rsidR="0043249E">
        <w:rPr>
          <w:rFonts w:ascii="Times New Roman" w:hAnsi="Times New Roman" w:cs="Times New Roman"/>
          <w:sz w:val="24"/>
          <w:szCs w:val="24"/>
          <w:lang w:val="en-US"/>
        </w:rPr>
        <w:t xml:space="preserve">., </w:t>
      </w:r>
      <w:r w:rsidR="00171BF8" w:rsidRPr="006C2829">
        <w:rPr>
          <w:rFonts w:ascii="Times New Roman" w:hAnsi="Times New Roman" w:cs="Times New Roman"/>
          <w:sz w:val="24"/>
          <w:szCs w:val="24"/>
          <w:lang w:val="en-US"/>
        </w:rPr>
        <w:t>2008</w:t>
      </w:r>
      <w:r w:rsidR="0043249E">
        <w:rPr>
          <w:rFonts w:ascii="Times New Roman" w:hAnsi="Times New Roman" w:cs="Times New Roman"/>
          <w:sz w:val="24"/>
          <w:szCs w:val="24"/>
          <w:lang w:val="en-US"/>
        </w:rPr>
        <w:t>.</w:t>
      </w:r>
      <w:r w:rsidR="00171BF8" w:rsidRPr="006C2829">
        <w:rPr>
          <w:rFonts w:ascii="Times New Roman" w:hAnsi="Times New Roman" w:cs="Times New Roman"/>
          <w:sz w:val="24"/>
          <w:szCs w:val="24"/>
          <w:lang w:val="en-US"/>
        </w:rPr>
        <w:t xml:space="preserve"> </w:t>
      </w:r>
      <w:r w:rsidR="00171BF8" w:rsidRPr="006C2829">
        <w:rPr>
          <w:rFonts w:ascii="Times New Roman" w:hAnsi="Times New Roman" w:cs="Times New Roman"/>
          <w:bCs/>
          <w:sz w:val="24"/>
          <w:szCs w:val="24"/>
          <w:lang w:val="en-US"/>
        </w:rPr>
        <w:t xml:space="preserve">Neurological bacterial diseases in possums and gliders: a review of eight cases. </w:t>
      </w:r>
      <w:r w:rsidR="00B36BDA" w:rsidRPr="006C2829">
        <w:rPr>
          <w:rFonts w:ascii="Times New Roman" w:hAnsi="Times New Roman" w:cs="Times New Roman"/>
          <w:bCs/>
          <w:sz w:val="24"/>
          <w:szCs w:val="24"/>
          <w:lang w:val="en-US"/>
        </w:rPr>
        <w:t>Aust</w:t>
      </w:r>
      <w:r w:rsidR="00CC376B">
        <w:rPr>
          <w:rFonts w:ascii="Times New Roman" w:hAnsi="Times New Roman" w:cs="Times New Roman"/>
          <w:bCs/>
          <w:sz w:val="24"/>
          <w:szCs w:val="24"/>
          <w:lang w:val="en-US"/>
        </w:rPr>
        <w:t>.</w:t>
      </w:r>
      <w:r w:rsidR="00B36BDA" w:rsidRPr="006C2829">
        <w:rPr>
          <w:rFonts w:ascii="Times New Roman" w:hAnsi="Times New Roman" w:cs="Times New Roman"/>
          <w:bCs/>
          <w:sz w:val="24"/>
          <w:szCs w:val="24"/>
          <w:lang w:val="en-US"/>
        </w:rPr>
        <w:t xml:space="preserve"> Vet</w:t>
      </w:r>
      <w:r w:rsidR="00CC376B">
        <w:rPr>
          <w:rFonts w:ascii="Times New Roman" w:hAnsi="Times New Roman" w:cs="Times New Roman"/>
          <w:bCs/>
          <w:sz w:val="24"/>
          <w:szCs w:val="24"/>
          <w:lang w:val="en-US"/>
        </w:rPr>
        <w:t>.</w:t>
      </w:r>
      <w:r w:rsidR="00B36BDA" w:rsidRPr="006C2829">
        <w:rPr>
          <w:rFonts w:ascii="Times New Roman" w:hAnsi="Times New Roman" w:cs="Times New Roman"/>
          <w:bCs/>
          <w:sz w:val="24"/>
          <w:szCs w:val="24"/>
          <w:lang w:val="en-US"/>
        </w:rPr>
        <w:t xml:space="preserve"> </w:t>
      </w:r>
      <w:proofErr w:type="gramStart"/>
      <w:r w:rsidR="00B36BDA" w:rsidRPr="006C2829">
        <w:rPr>
          <w:rFonts w:ascii="Times New Roman" w:hAnsi="Times New Roman" w:cs="Times New Roman"/>
          <w:bCs/>
          <w:sz w:val="24"/>
          <w:szCs w:val="24"/>
          <w:lang w:val="en-US"/>
        </w:rPr>
        <w:t>J</w:t>
      </w:r>
      <w:r w:rsidR="00CC376B">
        <w:rPr>
          <w:rFonts w:ascii="Times New Roman" w:hAnsi="Times New Roman" w:cs="Times New Roman"/>
          <w:bCs/>
          <w:sz w:val="24"/>
          <w:szCs w:val="24"/>
          <w:lang w:val="en-US"/>
        </w:rPr>
        <w:t>.</w:t>
      </w:r>
      <w:r w:rsidR="00171BF8" w:rsidRPr="006C2829">
        <w:rPr>
          <w:rFonts w:ascii="Times New Roman" w:hAnsi="Times New Roman" w:cs="Times New Roman"/>
          <w:bCs/>
          <w:sz w:val="24"/>
          <w:szCs w:val="24"/>
          <w:lang w:val="en-US"/>
        </w:rPr>
        <w:t xml:space="preserve"> </w:t>
      </w:r>
      <w:r w:rsidR="00171BF8" w:rsidRPr="006C2829">
        <w:rPr>
          <w:rFonts w:ascii="Times New Roman" w:hAnsi="Times New Roman" w:cs="Times New Roman"/>
          <w:sz w:val="24"/>
          <w:szCs w:val="24"/>
          <w:lang w:val="en-US"/>
        </w:rPr>
        <w:t>86</w:t>
      </w:r>
      <w:proofErr w:type="gramEnd"/>
      <w:r w:rsidRPr="006C2829">
        <w:rPr>
          <w:rFonts w:ascii="Times New Roman" w:hAnsi="Times New Roman" w:cs="Times New Roman"/>
          <w:sz w:val="24"/>
          <w:szCs w:val="24"/>
          <w:lang w:val="en-US"/>
        </w:rPr>
        <w:t>(</w:t>
      </w:r>
      <w:r w:rsidR="00171BF8" w:rsidRPr="006C2829">
        <w:rPr>
          <w:rFonts w:ascii="Times New Roman" w:hAnsi="Times New Roman" w:cs="Times New Roman"/>
          <w:sz w:val="24"/>
          <w:szCs w:val="24"/>
          <w:lang w:val="en-US"/>
        </w:rPr>
        <w:t>8</w:t>
      </w:r>
      <w:r w:rsidRPr="006C2829">
        <w:rPr>
          <w:rFonts w:ascii="Times New Roman" w:hAnsi="Times New Roman" w:cs="Times New Roman"/>
          <w:sz w:val="24"/>
          <w:szCs w:val="24"/>
          <w:lang w:val="en-US"/>
        </w:rPr>
        <w:t>)</w:t>
      </w:r>
      <w:r w:rsidR="00CC376B">
        <w:rPr>
          <w:rFonts w:ascii="Times New Roman" w:hAnsi="Times New Roman" w:cs="Times New Roman"/>
          <w:sz w:val="24"/>
          <w:szCs w:val="24"/>
          <w:lang w:val="en-US"/>
        </w:rPr>
        <w:t xml:space="preserve">, </w:t>
      </w:r>
      <w:r w:rsidR="00171BF8" w:rsidRPr="006C2829">
        <w:rPr>
          <w:rFonts w:ascii="Times New Roman" w:hAnsi="Times New Roman" w:cs="Times New Roman"/>
          <w:sz w:val="24"/>
          <w:szCs w:val="24"/>
          <w:lang w:val="en-US"/>
        </w:rPr>
        <w:t>302-302.</w:t>
      </w:r>
    </w:p>
    <w:p w14:paraId="1F9E7461" w14:textId="2495BD64" w:rsidR="001129BE" w:rsidRPr="006C2829" w:rsidRDefault="001129BE" w:rsidP="006C2829">
      <w:pPr>
        <w:spacing w:after="0" w:line="480" w:lineRule="auto"/>
        <w:ind w:left="709" w:hanging="709"/>
        <w:rPr>
          <w:rFonts w:ascii="Times New Roman" w:hAnsi="Times New Roman" w:cs="Times New Roman"/>
          <w:bCs/>
          <w:sz w:val="24"/>
          <w:szCs w:val="24"/>
          <w:lang w:val="en-US"/>
        </w:rPr>
      </w:pPr>
      <w:r w:rsidRPr="006C2829">
        <w:rPr>
          <w:rFonts w:ascii="Times New Roman" w:hAnsi="Times New Roman" w:cs="Times New Roman"/>
          <w:bCs/>
          <w:sz w:val="24"/>
          <w:szCs w:val="24"/>
          <w:lang w:val="en-US"/>
        </w:rPr>
        <w:t>Hoset</w:t>
      </w:r>
      <w:r w:rsidR="0043249E">
        <w:rPr>
          <w:rFonts w:ascii="Times New Roman" w:hAnsi="Times New Roman" w:cs="Times New Roman"/>
          <w:bCs/>
          <w:sz w:val="24"/>
          <w:szCs w:val="24"/>
          <w:lang w:val="en-US"/>
        </w:rPr>
        <w:t>,</w:t>
      </w:r>
      <w:r w:rsidR="004A44E3" w:rsidRPr="006C2829">
        <w:rPr>
          <w:rFonts w:ascii="Times New Roman" w:hAnsi="Times New Roman" w:cs="Times New Roman"/>
          <w:bCs/>
          <w:sz w:val="24"/>
          <w:szCs w:val="24"/>
          <w:lang w:val="en-US"/>
        </w:rPr>
        <w:t xml:space="preserve"> K</w:t>
      </w:r>
      <w:r w:rsidR="0043249E">
        <w:rPr>
          <w:rFonts w:ascii="Times New Roman" w:hAnsi="Times New Roman" w:cs="Times New Roman"/>
          <w:bCs/>
          <w:sz w:val="24"/>
          <w:szCs w:val="24"/>
          <w:lang w:val="en-US"/>
        </w:rPr>
        <w:t>.</w:t>
      </w:r>
      <w:r w:rsidR="004A44E3" w:rsidRPr="006C2829">
        <w:rPr>
          <w:rFonts w:ascii="Times New Roman" w:hAnsi="Times New Roman" w:cs="Times New Roman"/>
          <w:bCs/>
          <w:sz w:val="24"/>
          <w:szCs w:val="24"/>
          <w:lang w:val="en-US"/>
        </w:rPr>
        <w:t>S</w:t>
      </w:r>
      <w:r w:rsidR="0043249E">
        <w:rPr>
          <w:rFonts w:ascii="Times New Roman" w:hAnsi="Times New Roman" w:cs="Times New Roman"/>
          <w:bCs/>
          <w:sz w:val="24"/>
          <w:szCs w:val="24"/>
          <w:lang w:val="en-US"/>
        </w:rPr>
        <w:t>.</w:t>
      </w:r>
      <w:r w:rsidRPr="006C2829">
        <w:rPr>
          <w:rFonts w:ascii="Times New Roman" w:hAnsi="Times New Roman" w:cs="Times New Roman"/>
          <w:bCs/>
          <w:sz w:val="24"/>
          <w:szCs w:val="24"/>
          <w:lang w:val="en-US"/>
        </w:rPr>
        <w:t>, Kyrö</w:t>
      </w:r>
      <w:r w:rsidR="0043249E">
        <w:rPr>
          <w:rFonts w:ascii="Times New Roman" w:hAnsi="Times New Roman" w:cs="Times New Roman"/>
          <w:bCs/>
          <w:sz w:val="24"/>
          <w:szCs w:val="24"/>
          <w:lang w:val="en-US"/>
        </w:rPr>
        <w:t>,</w:t>
      </w:r>
      <w:r w:rsidR="004A44E3" w:rsidRPr="006C2829">
        <w:rPr>
          <w:rFonts w:ascii="Times New Roman" w:hAnsi="Times New Roman" w:cs="Times New Roman"/>
          <w:bCs/>
          <w:sz w:val="24"/>
          <w:szCs w:val="24"/>
          <w:lang w:val="en-US"/>
        </w:rPr>
        <w:t xml:space="preserve"> K</w:t>
      </w:r>
      <w:r w:rsidR="0043249E">
        <w:rPr>
          <w:rFonts w:ascii="Times New Roman" w:hAnsi="Times New Roman" w:cs="Times New Roman"/>
          <w:bCs/>
          <w:sz w:val="24"/>
          <w:szCs w:val="24"/>
          <w:lang w:val="en-US"/>
        </w:rPr>
        <w:t>.</w:t>
      </w:r>
      <w:r w:rsidRPr="006C2829">
        <w:rPr>
          <w:rFonts w:ascii="Times New Roman" w:hAnsi="Times New Roman" w:cs="Times New Roman"/>
          <w:bCs/>
          <w:sz w:val="24"/>
          <w:szCs w:val="24"/>
          <w:lang w:val="en-US"/>
        </w:rPr>
        <w:t>, Oksanen</w:t>
      </w:r>
      <w:r w:rsidR="0043249E">
        <w:rPr>
          <w:rFonts w:ascii="Times New Roman" w:hAnsi="Times New Roman" w:cs="Times New Roman"/>
          <w:bCs/>
          <w:sz w:val="24"/>
          <w:szCs w:val="24"/>
          <w:lang w:val="en-US"/>
        </w:rPr>
        <w:t>,</w:t>
      </w:r>
      <w:r w:rsidR="004A44E3" w:rsidRPr="006C2829">
        <w:rPr>
          <w:rFonts w:ascii="Times New Roman" w:hAnsi="Times New Roman" w:cs="Times New Roman"/>
          <w:bCs/>
          <w:sz w:val="24"/>
          <w:szCs w:val="24"/>
          <w:lang w:val="en-US"/>
        </w:rPr>
        <w:t xml:space="preserve"> T</w:t>
      </w:r>
      <w:r w:rsidR="0043249E">
        <w:rPr>
          <w:rFonts w:ascii="Times New Roman" w:hAnsi="Times New Roman" w:cs="Times New Roman"/>
          <w:bCs/>
          <w:sz w:val="24"/>
          <w:szCs w:val="24"/>
          <w:lang w:val="en-US"/>
        </w:rPr>
        <w:t>.</w:t>
      </w:r>
      <w:r w:rsidRPr="006C2829">
        <w:rPr>
          <w:rFonts w:ascii="Times New Roman" w:hAnsi="Times New Roman" w:cs="Times New Roman"/>
          <w:bCs/>
          <w:sz w:val="24"/>
          <w:szCs w:val="24"/>
          <w:lang w:val="en-US"/>
        </w:rPr>
        <w:t>, Oksanen</w:t>
      </w:r>
      <w:r w:rsidR="0043249E">
        <w:rPr>
          <w:rFonts w:ascii="Times New Roman" w:hAnsi="Times New Roman" w:cs="Times New Roman"/>
          <w:bCs/>
          <w:sz w:val="24"/>
          <w:szCs w:val="24"/>
          <w:lang w:val="en-US"/>
        </w:rPr>
        <w:t>,</w:t>
      </w:r>
      <w:r w:rsidR="004A44E3" w:rsidRPr="006C2829">
        <w:rPr>
          <w:rFonts w:ascii="Times New Roman" w:hAnsi="Times New Roman" w:cs="Times New Roman"/>
          <w:bCs/>
          <w:sz w:val="24"/>
          <w:szCs w:val="24"/>
          <w:lang w:val="en-US"/>
        </w:rPr>
        <w:t xml:space="preserve"> L</w:t>
      </w:r>
      <w:r w:rsidR="0043249E">
        <w:rPr>
          <w:rFonts w:ascii="Times New Roman" w:hAnsi="Times New Roman" w:cs="Times New Roman"/>
          <w:bCs/>
          <w:sz w:val="24"/>
          <w:szCs w:val="24"/>
          <w:lang w:val="en-US"/>
        </w:rPr>
        <w:t>.</w:t>
      </w:r>
      <w:r w:rsidR="004A44E3" w:rsidRPr="006C2829">
        <w:rPr>
          <w:rFonts w:ascii="Times New Roman" w:hAnsi="Times New Roman" w:cs="Times New Roman"/>
          <w:bCs/>
          <w:sz w:val="24"/>
          <w:szCs w:val="24"/>
          <w:lang w:val="en-US"/>
        </w:rPr>
        <w:t xml:space="preserve">, </w:t>
      </w:r>
      <w:r w:rsidRPr="006C2829">
        <w:rPr>
          <w:rFonts w:ascii="Times New Roman" w:hAnsi="Times New Roman" w:cs="Times New Roman"/>
          <w:bCs/>
          <w:sz w:val="24"/>
          <w:szCs w:val="24"/>
          <w:lang w:val="en-US"/>
        </w:rPr>
        <w:t>Olofsson</w:t>
      </w:r>
      <w:r w:rsidR="0043249E">
        <w:rPr>
          <w:rFonts w:ascii="Times New Roman" w:hAnsi="Times New Roman" w:cs="Times New Roman"/>
          <w:bCs/>
          <w:sz w:val="24"/>
          <w:szCs w:val="24"/>
          <w:lang w:val="en-US"/>
        </w:rPr>
        <w:t>,</w:t>
      </w:r>
      <w:r w:rsidR="004A44E3" w:rsidRPr="006C2829">
        <w:rPr>
          <w:rFonts w:ascii="Times New Roman" w:hAnsi="Times New Roman" w:cs="Times New Roman"/>
          <w:bCs/>
          <w:sz w:val="24"/>
          <w:szCs w:val="24"/>
          <w:lang w:val="en-US"/>
        </w:rPr>
        <w:t xml:space="preserve"> J</w:t>
      </w:r>
      <w:r w:rsidR="0043249E">
        <w:rPr>
          <w:rFonts w:ascii="Times New Roman" w:hAnsi="Times New Roman" w:cs="Times New Roman"/>
          <w:bCs/>
          <w:sz w:val="24"/>
          <w:szCs w:val="24"/>
          <w:lang w:val="en-US"/>
        </w:rPr>
        <w:t xml:space="preserve">., </w:t>
      </w:r>
      <w:r w:rsidRPr="006C2829">
        <w:rPr>
          <w:rFonts w:ascii="Times New Roman" w:hAnsi="Times New Roman" w:cs="Times New Roman"/>
          <w:bCs/>
          <w:sz w:val="24"/>
          <w:szCs w:val="24"/>
          <w:lang w:val="en-US"/>
        </w:rPr>
        <w:t>2014</w:t>
      </w:r>
      <w:r w:rsidR="0043249E">
        <w:rPr>
          <w:rFonts w:ascii="Times New Roman" w:hAnsi="Times New Roman" w:cs="Times New Roman"/>
          <w:bCs/>
          <w:sz w:val="24"/>
          <w:szCs w:val="24"/>
          <w:lang w:val="en-US"/>
        </w:rPr>
        <w:t>.</w:t>
      </w:r>
      <w:r w:rsidRPr="006C2829">
        <w:rPr>
          <w:rFonts w:ascii="Times New Roman" w:hAnsi="Times New Roman" w:cs="Times New Roman"/>
          <w:bCs/>
          <w:sz w:val="24"/>
          <w:szCs w:val="24"/>
          <w:lang w:val="en-US"/>
        </w:rPr>
        <w:t xml:space="preserve"> Spatial variation in vegetation damage relative to primary productivity, small rodent abundance and predation. Ecography 37</w:t>
      </w:r>
      <w:r w:rsidR="00CC376B">
        <w:rPr>
          <w:rFonts w:ascii="Times New Roman" w:hAnsi="Times New Roman" w:cs="Times New Roman"/>
          <w:bCs/>
          <w:sz w:val="24"/>
          <w:szCs w:val="24"/>
          <w:lang w:val="en-US"/>
        </w:rPr>
        <w:t>,</w:t>
      </w:r>
      <w:r w:rsidRPr="006C2829">
        <w:rPr>
          <w:rFonts w:ascii="Times New Roman" w:hAnsi="Times New Roman" w:cs="Times New Roman"/>
          <w:bCs/>
          <w:sz w:val="24"/>
          <w:szCs w:val="24"/>
          <w:lang w:val="en-US"/>
        </w:rPr>
        <w:t xml:space="preserve"> 894–901</w:t>
      </w:r>
      <w:r w:rsidR="004A44E3" w:rsidRPr="006C2829">
        <w:rPr>
          <w:rFonts w:ascii="Times New Roman" w:hAnsi="Times New Roman" w:cs="Times New Roman"/>
          <w:bCs/>
          <w:sz w:val="24"/>
          <w:szCs w:val="24"/>
          <w:lang w:val="en-US"/>
        </w:rPr>
        <w:t>.</w:t>
      </w:r>
    </w:p>
    <w:p w14:paraId="1CE362E4" w14:textId="7B8F48E0" w:rsidR="001129BE" w:rsidRPr="006C2829" w:rsidRDefault="001129BE" w:rsidP="006C2829">
      <w:pPr>
        <w:spacing w:after="0" w:line="480" w:lineRule="auto"/>
        <w:ind w:left="709" w:hanging="709"/>
        <w:rPr>
          <w:rFonts w:ascii="Times New Roman" w:eastAsia="Times New Roman" w:hAnsi="Times New Roman" w:cs="Times New Roman"/>
          <w:sz w:val="24"/>
          <w:szCs w:val="24"/>
          <w:lang w:val="en-US" w:eastAsia="pt-BR"/>
        </w:rPr>
      </w:pPr>
      <w:r w:rsidRPr="006C2829">
        <w:rPr>
          <w:rFonts w:ascii="Times New Roman" w:eastAsia="Times New Roman" w:hAnsi="Times New Roman" w:cs="Times New Roman"/>
          <w:sz w:val="24"/>
          <w:szCs w:val="24"/>
          <w:lang w:val="en-US" w:eastAsia="pt-BR"/>
        </w:rPr>
        <w:t>Jackson</w:t>
      </w:r>
      <w:r w:rsidR="0043249E">
        <w:rPr>
          <w:rFonts w:ascii="Times New Roman" w:eastAsia="Times New Roman" w:hAnsi="Times New Roman" w:cs="Times New Roman"/>
          <w:sz w:val="24"/>
          <w:szCs w:val="24"/>
          <w:lang w:val="en-US" w:eastAsia="pt-BR"/>
        </w:rPr>
        <w:t>,</w:t>
      </w:r>
      <w:r w:rsidR="004A44E3" w:rsidRPr="006C2829">
        <w:rPr>
          <w:rFonts w:ascii="Times New Roman" w:eastAsia="Times New Roman" w:hAnsi="Times New Roman" w:cs="Times New Roman"/>
          <w:sz w:val="24"/>
          <w:szCs w:val="24"/>
          <w:lang w:val="en-US" w:eastAsia="pt-BR"/>
        </w:rPr>
        <w:t xml:space="preserve"> S</w:t>
      </w:r>
      <w:r w:rsidR="0043249E">
        <w:rPr>
          <w:rFonts w:ascii="Times New Roman" w:eastAsia="Times New Roman" w:hAnsi="Times New Roman" w:cs="Times New Roman"/>
          <w:sz w:val="24"/>
          <w:szCs w:val="24"/>
          <w:lang w:val="en-US" w:eastAsia="pt-BR"/>
        </w:rPr>
        <w:t>.</w:t>
      </w:r>
      <w:r w:rsidR="004A44E3" w:rsidRPr="006C2829">
        <w:rPr>
          <w:rFonts w:ascii="Times New Roman" w:eastAsia="Times New Roman" w:hAnsi="Times New Roman" w:cs="Times New Roman"/>
          <w:sz w:val="24"/>
          <w:szCs w:val="24"/>
          <w:lang w:val="en-US" w:eastAsia="pt-BR"/>
        </w:rPr>
        <w:t>M</w:t>
      </w:r>
      <w:r w:rsidR="0043249E">
        <w:rPr>
          <w:rFonts w:ascii="Times New Roman" w:eastAsia="Times New Roman" w:hAnsi="Times New Roman" w:cs="Times New Roman"/>
          <w:sz w:val="24"/>
          <w:szCs w:val="24"/>
          <w:lang w:val="en-US" w:eastAsia="pt-BR"/>
        </w:rPr>
        <w:t xml:space="preserve">., </w:t>
      </w:r>
      <w:r w:rsidRPr="006C2829">
        <w:rPr>
          <w:rFonts w:ascii="Times New Roman" w:eastAsia="Times New Roman" w:hAnsi="Times New Roman" w:cs="Times New Roman"/>
          <w:sz w:val="24"/>
          <w:szCs w:val="24"/>
          <w:lang w:val="en-US" w:eastAsia="pt-BR"/>
        </w:rPr>
        <w:t>2000</w:t>
      </w:r>
      <w:r w:rsidR="0043249E">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 xml:space="preserve"> </w:t>
      </w:r>
      <w:r w:rsidRPr="006C2829">
        <w:rPr>
          <w:rFonts w:ascii="Times New Roman" w:eastAsia="Times New Roman" w:hAnsi="Times New Roman" w:cs="Times New Roman"/>
          <w:bCs/>
          <w:sz w:val="24"/>
          <w:szCs w:val="24"/>
          <w:lang w:val="en-US" w:eastAsia="pt-BR"/>
        </w:rPr>
        <w:t xml:space="preserve">Population dynamics and life </w:t>
      </w:r>
      <w:r w:rsidR="004A44E3" w:rsidRPr="006C2829">
        <w:rPr>
          <w:rFonts w:ascii="Times New Roman" w:eastAsia="Times New Roman" w:hAnsi="Times New Roman" w:cs="Times New Roman"/>
          <w:bCs/>
          <w:sz w:val="24"/>
          <w:szCs w:val="24"/>
          <w:lang w:val="en-US" w:eastAsia="pt-BR"/>
        </w:rPr>
        <w:t xml:space="preserve">history of the mahogany glider, </w:t>
      </w:r>
      <w:r w:rsidRPr="006C2829">
        <w:rPr>
          <w:rFonts w:ascii="Times New Roman" w:eastAsia="Times New Roman" w:hAnsi="Times New Roman" w:cs="Times New Roman"/>
          <w:bCs/>
          <w:i/>
          <w:iCs/>
          <w:sz w:val="24"/>
          <w:szCs w:val="24"/>
          <w:lang w:val="en-US" w:eastAsia="pt-BR"/>
        </w:rPr>
        <w:t>Petaurus gracilis</w:t>
      </w:r>
      <w:r w:rsidRPr="006C2829">
        <w:rPr>
          <w:rFonts w:ascii="Times New Roman" w:eastAsia="Times New Roman" w:hAnsi="Times New Roman" w:cs="Times New Roman"/>
          <w:bCs/>
          <w:sz w:val="24"/>
          <w:szCs w:val="24"/>
          <w:lang w:val="en-US" w:eastAsia="pt-BR"/>
        </w:rPr>
        <w:t>, and the sugar glider,</w:t>
      </w:r>
      <w:r w:rsidR="004A44E3" w:rsidRPr="006C2829">
        <w:rPr>
          <w:rFonts w:ascii="Times New Roman" w:eastAsia="Times New Roman" w:hAnsi="Times New Roman" w:cs="Times New Roman"/>
          <w:bCs/>
          <w:sz w:val="24"/>
          <w:szCs w:val="24"/>
          <w:lang w:val="en-US" w:eastAsia="pt-BR"/>
        </w:rPr>
        <w:t xml:space="preserve"> </w:t>
      </w:r>
      <w:r w:rsidRPr="006C2829">
        <w:rPr>
          <w:rFonts w:ascii="Times New Roman" w:eastAsia="Times New Roman" w:hAnsi="Times New Roman" w:cs="Times New Roman"/>
          <w:bCs/>
          <w:i/>
          <w:iCs/>
          <w:sz w:val="24"/>
          <w:szCs w:val="24"/>
          <w:lang w:val="en-US" w:eastAsia="pt-BR"/>
        </w:rPr>
        <w:t>Petaurus breviceps</w:t>
      </w:r>
      <w:r w:rsidRPr="006C2829">
        <w:rPr>
          <w:rFonts w:ascii="Times New Roman" w:eastAsia="Times New Roman" w:hAnsi="Times New Roman" w:cs="Times New Roman"/>
          <w:bCs/>
          <w:sz w:val="24"/>
          <w:szCs w:val="24"/>
          <w:lang w:val="en-US" w:eastAsia="pt-BR"/>
        </w:rPr>
        <w:t>, in north Queensland</w:t>
      </w:r>
      <w:r w:rsidR="00BC60A2" w:rsidRPr="006C2829">
        <w:rPr>
          <w:rFonts w:ascii="Times New Roman" w:eastAsia="Times New Roman" w:hAnsi="Times New Roman" w:cs="Times New Roman"/>
          <w:bCs/>
          <w:sz w:val="24"/>
          <w:szCs w:val="24"/>
          <w:lang w:val="en-US" w:eastAsia="pt-BR"/>
        </w:rPr>
        <w:t xml:space="preserve">. </w:t>
      </w:r>
      <w:r w:rsidR="00BC60A2" w:rsidRPr="006C2829">
        <w:rPr>
          <w:rFonts w:ascii="Times New Roman" w:eastAsia="Times New Roman" w:hAnsi="Times New Roman" w:cs="Times New Roman"/>
          <w:iCs/>
          <w:sz w:val="24"/>
          <w:szCs w:val="24"/>
          <w:lang w:val="en-US" w:eastAsia="pt-BR"/>
        </w:rPr>
        <w:t>Wildl</w:t>
      </w:r>
      <w:r w:rsidR="00CC376B">
        <w:rPr>
          <w:rFonts w:ascii="Times New Roman" w:eastAsia="Times New Roman" w:hAnsi="Times New Roman" w:cs="Times New Roman"/>
          <w:iCs/>
          <w:sz w:val="24"/>
          <w:szCs w:val="24"/>
          <w:lang w:val="en-US" w:eastAsia="pt-BR"/>
        </w:rPr>
        <w:t>.</w:t>
      </w:r>
      <w:r w:rsidR="00BC60A2" w:rsidRPr="006C2829">
        <w:rPr>
          <w:rFonts w:ascii="Times New Roman" w:eastAsia="Times New Roman" w:hAnsi="Times New Roman" w:cs="Times New Roman"/>
          <w:iCs/>
          <w:sz w:val="24"/>
          <w:szCs w:val="24"/>
          <w:lang w:val="en-US" w:eastAsia="pt-BR"/>
        </w:rPr>
        <w:t xml:space="preserve"> Res</w:t>
      </w:r>
      <w:r w:rsidR="00CC376B">
        <w:rPr>
          <w:rFonts w:ascii="Times New Roman" w:eastAsia="Times New Roman" w:hAnsi="Times New Roman" w:cs="Times New Roman"/>
          <w:iCs/>
          <w:sz w:val="24"/>
          <w:szCs w:val="24"/>
          <w:lang w:val="en-US" w:eastAsia="pt-BR"/>
        </w:rPr>
        <w:t>.</w:t>
      </w:r>
      <w:r w:rsidR="00C62356">
        <w:rPr>
          <w:rFonts w:ascii="Times New Roman" w:eastAsia="Times New Roman" w:hAnsi="Times New Roman" w:cs="Times New Roman"/>
          <w:sz w:val="24"/>
          <w:szCs w:val="24"/>
          <w:lang w:val="en-US" w:eastAsia="pt-BR"/>
        </w:rPr>
        <w:t>, 2</w:t>
      </w:r>
      <w:r w:rsidR="004A44E3" w:rsidRPr="006C2829">
        <w:rPr>
          <w:rFonts w:ascii="Times New Roman" w:eastAsia="Times New Roman" w:hAnsi="Times New Roman" w:cs="Times New Roman"/>
          <w:sz w:val="24"/>
          <w:szCs w:val="24"/>
          <w:lang w:val="en-US" w:eastAsia="pt-BR"/>
        </w:rPr>
        <w:t>7(1)</w:t>
      </w:r>
      <w:r w:rsidR="00CC376B">
        <w:rPr>
          <w:rFonts w:ascii="Times New Roman" w:eastAsia="Times New Roman" w:hAnsi="Times New Roman" w:cs="Times New Roman"/>
          <w:sz w:val="24"/>
          <w:szCs w:val="24"/>
          <w:lang w:val="en-US" w:eastAsia="pt-BR"/>
        </w:rPr>
        <w:t xml:space="preserve">, </w:t>
      </w:r>
      <w:r w:rsidR="004A44E3" w:rsidRPr="006C2829">
        <w:rPr>
          <w:rFonts w:ascii="Times New Roman" w:eastAsia="Times New Roman" w:hAnsi="Times New Roman" w:cs="Times New Roman"/>
          <w:sz w:val="24"/>
          <w:szCs w:val="24"/>
          <w:lang w:val="en-US" w:eastAsia="pt-BR"/>
        </w:rPr>
        <w:t>21-</w:t>
      </w:r>
      <w:r w:rsidR="00BC60A2" w:rsidRPr="006C2829">
        <w:rPr>
          <w:rFonts w:ascii="Times New Roman" w:eastAsia="Times New Roman" w:hAnsi="Times New Roman" w:cs="Times New Roman"/>
          <w:sz w:val="24"/>
          <w:szCs w:val="24"/>
          <w:lang w:val="en-US" w:eastAsia="pt-BR"/>
        </w:rPr>
        <w:t>37.</w:t>
      </w:r>
    </w:p>
    <w:p w14:paraId="5A557A67" w14:textId="7C7E1867" w:rsidR="00BC60A2" w:rsidRPr="006C2829" w:rsidRDefault="002E7B12" w:rsidP="006C2829">
      <w:pPr>
        <w:spacing w:after="0" w:line="480" w:lineRule="auto"/>
        <w:ind w:left="709" w:hanging="709"/>
        <w:rPr>
          <w:rFonts w:ascii="Times New Roman" w:hAnsi="Times New Roman" w:cs="Times New Roman"/>
          <w:sz w:val="24"/>
          <w:szCs w:val="24"/>
          <w:lang w:val="en-US"/>
        </w:rPr>
      </w:pPr>
      <w:r w:rsidRPr="006C2829">
        <w:rPr>
          <w:rFonts w:ascii="Times New Roman" w:hAnsi="Times New Roman" w:cs="Times New Roman"/>
          <w:sz w:val="24"/>
          <w:szCs w:val="24"/>
          <w:lang w:val="en-US"/>
        </w:rPr>
        <w:t>Jackson</w:t>
      </w:r>
      <w:r w:rsidR="0043249E">
        <w:rPr>
          <w:rFonts w:ascii="Times New Roman" w:hAnsi="Times New Roman" w:cs="Times New Roman"/>
          <w:sz w:val="24"/>
          <w:szCs w:val="24"/>
          <w:lang w:val="en-US"/>
        </w:rPr>
        <w:t>,</w:t>
      </w:r>
      <w:r w:rsidR="004A44E3" w:rsidRPr="006C2829">
        <w:rPr>
          <w:rFonts w:ascii="Times New Roman" w:hAnsi="Times New Roman" w:cs="Times New Roman"/>
          <w:sz w:val="24"/>
          <w:szCs w:val="24"/>
          <w:lang w:val="en-US"/>
        </w:rPr>
        <w:t xml:space="preserve"> D</w:t>
      </w:r>
      <w:r w:rsidR="0043249E">
        <w:rPr>
          <w:rFonts w:ascii="Times New Roman" w:hAnsi="Times New Roman" w:cs="Times New Roman"/>
          <w:sz w:val="24"/>
          <w:szCs w:val="24"/>
          <w:lang w:val="en-US"/>
        </w:rPr>
        <w:t>.</w:t>
      </w:r>
      <w:r w:rsidR="004A44E3" w:rsidRPr="006C2829">
        <w:rPr>
          <w:rFonts w:ascii="Times New Roman" w:hAnsi="Times New Roman" w:cs="Times New Roman"/>
          <w:sz w:val="24"/>
          <w:szCs w:val="24"/>
          <w:lang w:val="en-US"/>
        </w:rPr>
        <w:t>B</w:t>
      </w:r>
      <w:r w:rsidR="0043249E">
        <w:rPr>
          <w:rFonts w:ascii="Times New Roman" w:hAnsi="Times New Roman" w:cs="Times New Roman"/>
          <w:sz w:val="24"/>
          <w:szCs w:val="24"/>
          <w:lang w:val="en-US"/>
        </w:rPr>
        <w:t>.</w:t>
      </w:r>
      <w:r w:rsidR="004A44E3" w:rsidRPr="006C2829">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Green</w:t>
      </w:r>
      <w:r w:rsidR="0043249E">
        <w:rPr>
          <w:rFonts w:ascii="Times New Roman" w:hAnsi="Times New Roman" w:cs="Times New Roman"/>
          <w:sz w:val="24"/>
          <w:szCs w:val="24"/>
          <w:lang w:val="en-US"/>
        </w:rPr>
        <w:t>,</w:t>
      </w:r>
      <w:r w:rsidR="004A44E3" w:rsidRPr="006C2829">
        <w:rPr>
          <w:rFonts w:ascii="Times New Roman" w:hAnsi="Times New Roman" w:cs="Times New Roman"/>
          <w:sz w:val="24"/>
          <w:szCs w:val="24"/>
          <w:lang w:val="en-US"/>
        </w:rPr>
        <w:t xml:space="preserve"> R</w:t>
      </w:r>
      <w:r w:rsidR="0043249E">
        <w:rPr>
          <w:rFonts w:ascii="Times New Roman" w:hAnsi="Times New Roman" w:cs="Times New Roman"/>
          <w:sz w:val="24"/>
          <w:szCs w:val="24"/>
          <w:lang w:val="en-US"/>
        </w:rPr>
        <w:t>.</w:t>
      </w:r>
      <w:r w:rsidR="004A44E3" w:rsidRPr="006C2829">
        <w:rPr>
          <w:rFonts w:ascii="Times New Roman" w:hAnsi="Times New Roman" w:cs="Times New Roman"/>
          <w:sz w:val="24"/>
          <w:szCs w:val="24"/>
          <w:lang w:val="en-US"/>
        </w:rPr>
        <w:t>E</w:t>
      </w:r>
      <w:r w:rsidR="0043249E">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2000</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The importance of the introduced hedgehog (</w:t>
      </w:r>
      <w:r w:rsidRPr="006C2829">
        <w:rPr>
          <w:rFonts w:ascii="Times New Roman" w:hAnsi="Times New Roman" w:cs="Times New Roman"/>
          <w:i/>
          <w:sz w:val="24"/>
          <w:szCs w:val="24"/>
          <w:lang w:val="en-US"/>
        </w:rPr>
        <w:t>Erinaceus europaeus</w:t>
      </w:r>
      <w:r w:rsidRPr="006C2829">
        <w:rPr>
          <w:rFonts w:ascii="Times New Roman" w:hAnsi="Times New Roman" w:cs="Times New Roman"/>
          <w:sz w:val="24"/>
          <w:szCs w:val="24"/>
          <w:lang w:val="en-US"/>
        </w:rPr>
        <w:t>) as a predator of the eggs of waders (Charadrii) on machai</w:t>
      </w:r>
      <w:r w:rsidR="004A44E3" w:rsidRPr="006C2829">
        <w:rPr>
          <w:rFonts w:ascii="Times New Roman" w:hAnsi="Times New Roman" w:cs="Times New Roman"/>
          <w:sz w:val="24"/>
          <w:szCs w:val="24"/>
          <w:lang w:val="en-US"/>
        </w:rPr>
        <w:t>r in South Uist, Scotland. Biol</w:t>
      </w:r>
      <w:r w:rsidR="00CC376B">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Conserv</w:t>
      </w:r>
      <w:r w:rsidR="00CC376B">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w:t>
      </w:r>
      <w:proofErr w:type="gramStart"/>
      <w:r w:rsidRPr="006C2829">
        <w:rPr>
          <w:rFonts w:ascii="Times New Roman" w:hAnsi="Times New Roman" w:cs="Times New Roman"/>
          <w:sz w:val="24"/>
          <w:szCs w:val="24"/>
          <w:lang w:val="en-US"/>
        </w:rPr>
        <w:t>93</w:t>
      </w:r>
      <w:proofErr w:type="gramEnd"/>
      <w:r w:rsidR="00CC376B">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333</w:t>
      </w:r>
      <w:r w:rsidR="004A44E3" w:rsidRPr="006C2829">
        <w:rPr>
          <w:rFonts w:ascii="Times New Roman" w:hAnsi="Times New Roman" w:cs="Times New Roman"/>
          <w:sz w:val="24"/>
          <w:szCs w:val="24"/>
          <w:lang w:val="en-US"/>
        </w:rPr>
        <w:t>-</w:t>
      </w:r>
      <w:r w:rsidRPr="006C2829">
        <w:rPr>
          <w:rFonts w:ascii="Times New Roman" w:hAnsi="Times New Roman" w:cs="Times New Roman"/>
          <w:sz w:val="24"/>
          <w:szCs w:val="24"/>
          <w:lang w:val="en-US"/>
        </w:rPr>
        <w:t>348</w:t>
      </w:r>
      <w:r w:rsidR="00CC376B">
        <w:rPr>
          <w:rFonts w:ascii="Times New Roman" w:hAnsi="Times New Roman" w:cs="Times New Roman"/>
          <w:sz w:val="24"/>
          <w:szCs w:val="24"/>
          <w:lang w:val="en-US"/>
        </w:rPr>
        <w:t>.</w:t>
      </w:r>
    </w:p>
    <w:p w14:paraId="1C459664" w14:textId="3DAF7E2A" w:rsidR="002E7B12" w:rsidRPr="00D87414" w:rsidRDefault="002E7B12" w:rsidP="006C2829">
      <w:pPr>
        <w:spacing w:after="0" w:line="480" w:lineRule="auto"/>
        <w:ind w:left="709" w:hanging="709"/>
        <w:rPr>
          <w:rFonts w:ascii="Times New Roman" w:hAnsi="Times New Roman" w:cs="Times New Roman"/>
          <w:sz w:val="24"/>
          <w:szCs w:val="24"/>
          <w:lang w:val="en-GB"/>
        </w:rPr>
      </w:pPr>
      <w:r w:rsidRPr="006C2829">
        <w:rPr>
          <w:rFonts w:ascii="Times New Roman" w:hAnsi="Times New Roman" w:cs="Times New Roman"/>
          <w:sz w:val="24"/>
          <w:szCs w:val="24"/>
          <w:lang w:val="en-US"/>
        </w:rPr>
        <w:t>Jackson</w:t>
      </w:r>
      <w:r w:rsidR="0043249E">
        <w:rPr>
          <w:rFonts w:ascii="Times New Roman" w:hAnsi="Times New Roman" w:cs="Times New Roman"/>
          <w:sz w:val="24"/>
          <w:szCs w:val="24"/>
          <w:lang w:val="en-US"/>
        </w:rPr>
        <w:t>,</w:t>
      </w:r>
      <w:r w:rsidR="004A44E3" w:rsidRPr="006C2829">
        <w:rPr>
          <w:rFonts w:ascii="Times New Roman" w:hAnsi="Times New Roman" w:cs="Times New Roman"/>
          <w:sz w:val="24"/>
          <w:szCs w:val="24"/>
          <w:lang w:val="en-US"/>
        </w:rPr>
        <w:t xml:space="preserve"> D</w:t>
      </w:r>
      <w:r w:rsidR="0043249E">
        <w:rPr>
          <w:rFonts w:ascii="Times New Roman" w:hAnsi="Times New Roman" w:cs="Times New Roman"/>
          <w:sz w:val="24"/>
          <w:szCs w:val="24"/>
          <w:lang w:val="en-US"/>
        </w:rPr>
        <w:t>.</w:t>
      </w:r>
      <w:r w:rsidR="004A44E3" w:rsidRPr="006C2829">
        <w:rPr>
          <w:rFonts w:ascii="Times New Roman" w:hAnsi="Times New Roman" w:cs="Times New Roman"/>
          <w:sz w:val="24"/>
          <w:szCs w:val="24"/>
          <w:lang w:val="en-US"/>
        </w:rPr>
        <w:t>B</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Fuller</w:t>
      </w:r>
      <w:r w:rsidR="0043249E">
        <w:rPr>
          <w:rFonts w:ascii="Times New Roman" w:hAnsi="Times New Roman" w:cs="Times New Roman"/>
          <w:sz w:val="24"/>
          <w:szCs w:val="24"/>
          <w:lang w:val="en-US"/>
        </w:rPr>
        <w:t>,</w:t>
      </w:r>
      <w:r w:rsidR="004A44E3" w:rsidRPr="006C2829">
        <w:rPr>
          <w:rFonts w:ascii="Times New Roman" w:hAnsi="Times New Roman" w:cs="Times New Roman"/>
          <w:sz w:val="24"/>
          <w:szCs w:val="24"/>
          <w:lang w:val="en-US"/>
        </w:rPr>
        <w:t xml:space="preserve"> R</w:t>
      </w:r>
      <w:r w:rsidR="0043249E">
        <w:rPr>
          <w:rFonts w:ascii="Times New Roman" w:hAnsi="Times New Roman" w:cs="Times New Roman"/>
          <w:sz w:val="24"/>
          <w:szCs w:val="24"/>
          <w:lang w:val="en-US"/>
        </w:rPr>
        <w:t>.</w:t>
      </w:r>
      <w:r w:rsidR="004A44E3" w:rsidRPr="006C2829">
        <w:rPr>
          <w:rFonts w:ascii="Times New Roman" w:hAnsi="Times New Roman" w:cs="Times New Roman"/>
          <w:sz w:val="24"/>
          <w:szCs w:val="24"/>
          <w:lang w:val="en-US"/>
        </w:rPr>
        <w:t>J</w:t>
      </w:r>
      <w:r w:rsidR="0043249E">
        <w:rPr>
          <w:rFonts w:ascii="Times New Roman" w:hAnsi="Times New Roman" w:cs="Times New Roman"/>
          <w:sz w:val="24"/>
          <w:szCs w:val="24"/>
          <w:lang w:val="en-US"/>
        </w:rPr>
        <w:t>.</w:t>
      </w:r>
      <w:r w:rsidR="004A44E3" w:rsidRPr="006C2829">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Campbell</w:t>
      </w:r>
      <w:r w:rsidR="0043249E">
        <w:rPr>
          <w:rFonts w:ascii="Times New Roman" w:hAnsi="Times New Roman" w:cs="Times New Roman"/>
          <w:sz w:val="24"/>
          <w:szCs w:val="24"/>
          <w:lang w:val="en-US"/>
        </w:rPr>
        <w:t>,</w:t>
      </w:r>
      <w:r w:rsidR="004A44E3" w:rsidRPr="006C2829">
        <w:rPr>
          <w:rFonts w:ascii="Times New Roman" w:hAnsi="Times New Roman" w:cs="Times New Roman"/>
          <w:sz w:val="24"/>
          <w:szCs w:val="24"/>
          <w:lang w:val="en-US"/>
        </w:rPr>
        <w:t xml:space="preserve"> S</w:t>
      </w:r>
      <w:r w:rsidR="0043249E">
        <w:rPr>
          <w:rFonts w:ascii="Times New Roman" w:hAnsi="Times New Roman" w:cs="Times New Roman"/>
          <w:sz w:val="24"/>
          <w:szCs w:val="24"/>
          <w:lang w:val="en-US"/>
        </w:rPr>
        <w:t>.</w:t>
      </w:r>
      <w:r w:rsidR="004A44E3" w:rsidRPr="006C2829">
        <w:rPr>
          <w:rFonts w:ascii="Times New Roman" w:hAnsi="Times New Roman" w:cs="Times New Roman"/>
          <w:sz w:val="24"/>
          <w:szCs w:val="24"/>
          <w:lang w:val="en-US"/>
        </w:rPr>
        <w:t>T</w:t>
      </w:r>
      <w:r w:rsidR="0043249E">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2004</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Long - term population changes among breeding shorebirds in</w:t>
      </w:r>
      <w:r w:rsidR="00407891" w:rsidRPr="006C2829">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the Outer Hebrides, Scotland, in relation to introduced</w:t>
      </w:r>
      <w:r w:rsidR="00407891" w:rsidRPr="006C2829">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hedgehogs (</w:t>
      </w:r>
      <w:r w:rsidRPr="006C2829">
        <w:rPr>
          <w:rFonts w:ascii="Times New Roman" w:hAnsi="Times New Roman" w:cs="Times New Roman"/>
          <w:i/>
          <w:sz w:val="24"/>
          <w:szCs w:val="24"/>
          <w:lang w:val="en-US"/>
        </w:rPr>
        <w:t>Erinaceus europaeus</w:t>
      </w:r>
      <w:r w:rsidRPr="006C2829">
        <w:rPr>
          <w:rFonts w:ascii="Times New Roman" w:hAnsi="Times New Roman" w:cs="Times New Roman"/>
          <w:sz w:val="24"/>
          <w:szCs w:val="24"/>
          <w:lang w:val="en-US"/>
        </w:rPr>
        <w:t>)</w:t>
      </w:r>
      <w:r w:rsidR="00407891" w:rsidRPr="006C2829">
        <w:rPr>
          <w:rFonts w:ascii="Times New Roman" w:hAnsi="Times New Roman" w:cs="Times New Roman"/>
          <w:sz w:val="24"/>
          <w:szCs w:val="24"/>
          <w:lang w:val="en-US"/>
        </w:rPr>
        <w:t xml:space="preserve">. </w:t>
      </w:r>
      <w:r w:rsidR="00407891" w:rsidRPr="00A82167">
        <w:rPr>
          <w:rFonts w:ascii="Times New Roman" w:hAnsi="Times New Roman" w:cs="Times New Roman"/>
          <w:sz w:val="24"/>
          <w:szCs w:val="24"/>
        </w:rPr>
        <w:t>Biol</w:t>
      </w:r>
      <w:r w:rsidR="00CC376B" w:rsidRPr="00A82167">
        <w:rPr>
          <w:rFonts w:ascii="Times New Roman" w:hAnsi="Times New Roman" w:cs="Times New Roman"/>
          <w:sz w:val="24"/>
          <w:szCs w:val="24"/>
        </w:rPr>
        <w:t>.</w:t>
      </w:r>
      <w:r w:rsidR="00407891" w:rsidRPr="00A82167">
        <w:rPr>
          <w:rFonts w:ascii="Times New Roman" w:hAnsi="Times New Roman" w:cs="Times New Roman"/>
          <w:sz w:val="24"/>
          <w:szCs w:val="24"/>
        </w:rPr>
        <w:t xml:space="preserve"> Conserv</w:t>
      </w:r>
      <w:r w:rsidR="00CC376B" w:rsidRPr="00A82167">
        <w:rPr>
          <w:rFonts w:ascii="Times New Roman" w:hAnsi="Times New Roman" w:cs="Times New Roman"/>
          <w:sz w:val="24"/>
          <w:szCs w:val="24"/>
        </w:rPr>
        <w:t>.</w:t>
      </w:r>
      <w:r w:rsidR="00C62356" w:rsidRPr="00A82167">
        <w:rPr>
          <w:rFonts w:ascii="Times New Roman" w:hAnsi="Times New Roman" w:cs="Times New Roman"/>
          <w:sz w:val="24"/>
          <w:szCs w:val="24"/>
        </w:rPr>
        <w:t xml:space="preserve"> </w:t>
      </w:r>
      <w:proofErr w:type="gramStart"/>
      <w:r w:rsidR="00C62356" w:rsidRPr="00D87414">
        <w:rPr>
          <w:rFonts w:ascii="Times New Roman" w:hAnsi="Times New Roman" w:cs="Times New Roman"/>
          <w:sz w:val="24"/>
          <w:szCs w:val="24"/>
          <w:lang w:val="en-GB"/>
        </w:rPr>
        <w:t>1</w:t>
      </w:r>
      <w:r w:rsidR="00407891" w:rsidRPr="00D87414">
        <w:rPr>
          <w:rFonts w:ascii="Times New Roman" w:hAnsi="Times New Roman" w:cs="Times New Roman"/>
          <w:sz w:val="24"/>
          <w:szCs w:val="24"/>
          <w:lang w:val="en-GB"/>
        </w:rPr>
        <w:t>17</w:t>
      </w:r>
      <w:proofErr w:type="gramEnd"/>
      <w:r w:rsidR="00CC376B" w:rsidRPr="00D87414">
        <w:rPr>
          <w:rFonts w:ascii="Times New Roman" w:hAnsi="Times New Roman" w:cs="Times New Roman"/>
          <w:sz w:val="24"/>
          <w:szCs w:val="24"/>
          <w:lang w:val="en-GB"/>
        </w:rPr>
        <w:t xml:space="preserve">, </w:t>
      </w:r>
      <w:r w:rsidR="00407891" w:rsidRPr="00D87414">
        <w:rPr>
          <w:rFonts w:ascii="Times New Roman" w:hAnsi="Times New Roman" w:cs="Times New Roman"/>
          <w:sz w:val="24"/>
          <w:szCs w:val="24"/>
          <w:lang w:val="en-GB"/>
        </w:rPr>
        <w:t>151–166</w:t>
      </w:r>
      <w:r w:rsidR="004A44E3" w:rsidRPr="00D87414">
        <w:rPr>
          <w:rFonts w:ascii="Times New Roman" w:hAnsi="Times New Roman" w:cs="Times New Roman"/>
          <w:sz w:val="24"/>
          <w:szCs w:val="24"/>
          <w:lang w:val="en-GB"/>
        </w:rPr>
        <w:t xml:space="preserve">. </w:t>
      </w:r>
    </w:p>
    <w:p w14:paraId="0C784ACE" w14:textId="5A8CB537" w:rsidR="00123EAD" w:rsidRPr="006C2829" w:rsidRDefault="004A44E3" w:rsidP="006C2829">
      <w:pPr>
        <w:spacing w:after="0" w:line="480" w:lineRule="auto"/>
        <w:ind w:left="709" w:hanging="709"/>
        <w:rPr>
          <w:rFonts w:ascii="Times New Roman" w:hAnsi="Times New Roman" w:cs="Times New Roman"/>
          <w:sz w:val="24"/>
          <w:szCs w:val="24"/>
          <w:lang w:val="en-US"/>
        </w:rPr>
      </w:pPr>
      <w:r w:rsidRPr="006C2829">
        <w:rPr>
          <w:rFonts w:ascii="Times New Roman" w:eastAsia="Times New Roman" w:hAnsi="Times New Roman" w:cs="Times New Roman"/>
          <w:sz w:val="24"/>
          <w:szCs w:val="24"/>
          <w:lang w:val="en-US" w:eastAsia="pt-BR"/>
        </w:rPr>
        <w:t>Johnson-Delaney</w:t>
      </w:r>
      <w:r w:rsidR="0043249E">
        <w:rPr>
          <w:rFonts w:ascii="Times New Roman" w:eastAsia="Times New Roman" w:hAnsi="Times New Roman" w:cs="Times New Roman"/>
          <w:sz w:val="24"/>
          <w:szCs w:val="24"/>
          <w:lang w:val="en-US" w:eastAsia="pt-BR"/>
        </w:rPr>
        <w:t>,</w:t>
      </w:r>
      <w:r w:rsidR="00123EAD" w:rsidRPr="006C2829">
        <w:rPr>
          <w:rFonts w:ascii="Times New Roman" w:eastAsia="Times New Roman" w:hAnsi="Times New Roman" w:cs="Times New Roman"/>
          <w:sz w:val="24"/>
          <w:szCs w:val="24"/>
          <w:lang w:val="en-US" w:eastAsia="pt-BR"/>
        </w:rPr>
        <w:t xml:space="preserve"> C</w:t>
      </w:r>
      <w:r w:rsidR="0043249E">
        <w:rPr>
          <w:rFonts w:ascii="Times New Roman" w:eastAsia="Times New Roman" w:hAnsi="Times New Roman" w:cs="Times New Roman"/>
          <w:sz w:val="24"/>
          <w:szCs w:val="24"/>
          <w:lang w:val="en-US" w:eastAsia="pt-BR"/>
        </w:rPr>
        <w:t xml:space="preserve">., </w:t>
      </w:r>
      <w:r w:rsidR="00123EAD" w:rsidRPr="006C2829">
        <w:rPr>
          <w:rFonts w:ascii="Times New Roman" w:eastAsia="Times New Roman" w:hAnsi="Times New Roman" w:cs="Times New Roman"/>
          <w:sz w:val="24"/>
          <w:szCs w:val="24"/>
          <w:lang w:val="en-US" w:eastAsia="pt-BR"/>
        </w:rPr>
        <w:t>2014</w:t>
      </w:r>
      <w:r w:rsidR="0043249E">
        <w:rPr>
          <w:rFonts w:ascii="Times New Roman" w:eastAsia="Times New Roman" w:hAnsi="Times New Roman" w:cs="Times New Roman"/>
          <w:sz w:val="24"/>
          <w:szCs w:val="24"/>
          <w:lang w:val="en-US" w:eastAsia="pt-BR"/>
        </w:rPr>
        <w:t>.</w:t>
      </w:r>
      <w:r w:rsidR="00123EAD" w:rsidRPr="006C2829">
        <w:rPr>
          <w:rFonts w:ascii="Times New Roman" w:eastAsia="Times New Roman" w:hAnsi="Times New Roman" w:cs="Times New Roman"/>
          <w:sz w:val="24"/>
          <w:szCs w:val="24"/>
          <w:lang w:val="en-US" w:eastAsia="pt-BR"/>
        </w:rPr>
        <w:t xml:space="preserve"> </w:t>
      </w:r>
      <w:r w:rsidRPr="006C2829">
        <w:rPr>
          <w:rFonts w:ascii="Times New Roman" w:hAnsi="Times New Roman" w:cs="Times New Roman"/>
          <w:sz w:val="24"/>
          <w:szCs w:val="24"/>
          <w:lang w:val="en-US"/>
        </w:rPr>
        <w:t>Pet Virginia opossums and skunks</w:t>
      </w:r>
      <w:r w:rsidR="00123EAD" w:rsidRPr="006C2829">
        <w:rPr>
          <w:rFonts w:ascii="Times New Roman" w:hAnsi="Times New Roman" w:cs="Times New Roman"/>
          <w:sz w:val="24"/>
          <w:szCs w:val="24"/>
          <w:lang w:val="en-US"/>
        </w:rPr>
        <w:t xml:space="preserve">. </w:t>
      </w:r>
      <w:r w:rsidR="00B36BDA" w:rsidRPr="006C2829">
        <w:rPr>
          <w:rFonts w:ascii="Times New Roman" w:hAnsi="Times New Roman" w:cs="Times New Roman"/>
          <w:sz w:val="24"/>
          <w:szCs w:val="24"/>
          <w:lang w:val="en-US"/>
        </w:rPr>
        <w:t>J</w:t>
      </w:r>
      <w:r w:rsidR="00CC376B">
        <w:rPr>
          <w:rFonts w:ascii="Times New Roman" w:hAnsi="Times New Roman" w:cs="Times New Roman"/>
          <w:sz w:val="24"/>
          <w:szCs w:val="24"/>
          <w:lang w:val="en-US"/>
        </w:rPr>
        <w:t>.</w:t>
      </w:r>
      <w:r w:rsidR="00B36BDA" w:rsidRPr="006C2829">
        <w:rPr>
          <w:rFonts w:ascii="Times New Roman" w:hAnsi="Times New Roman" w:cs="Times New Roman"/>
          <w:sz w:val="24"/>
          <w:szCs w:val="24"/>
          <w:lang w:val="en-US"/>
        </w:rPr>
        <w:t xml:space="preserve"> Exot</w:t>
      </w:r>
      <w:r w:rsidR="00CC376B">
        <w:rPr>
          <w:rFonts w:ascii="Times New Roman" w:hAnsi="Times New Roman" w:cs="Times New Roman"/>
          <w:sz w:val="24"/>
          <w:szCs w:val="24"/>
          <w:lang w:val="en-US"/>
        </w:rPr>
        <w:t>.</w:t>
      </w:r>
      <w:r w:rsidR="00B36BDA" w:rsidRPr="006C2829">
        <w:rPr>
          <w:rFonts w:ascii="Times New Roman" w:hAnsi="Times New Roman" w:cs="Times New Roman"/>
          <w:sz w:val="24"/>
          <w:szCs w:val="24"/>
          <w:lang w:val="en-US"/>
        </w:rPr>
        <w:t xml:space="preserve"> Pet</w:t>
      </w:r>
      <w:r w:rsidR="00CC376B">
        <w:rPr>
          <w:rFonts w:ascii="Times New Roman" w:hAnsi="Times New Roman" w:cs="Times New Roman"/>
          <w:sz w:val="24"/>
          <w:szCs w:val="24"/>
          <w:lang w:val="en-US"/>
        </w:rPr>
        <w:t>.</w:t>
      </w:r>
      <w:r w:rsidR="00B36BDA" w:rsidRPr="006C2829">
        <w:rPr>
          <w:rFonts w:ascii="Times New Roman" w:hAnsi="Times New Roman" w:cs="Times New Roman"/>
          <w:sz w:val="24"/>
          <w:szCs w:val="24"/>
          <w:lang w:val="en-US"/>
        </w:rPr>
        <w:t xml:space="preserve"> Med</w:t>
      </w:r>
      <w:r w:rsidR="00CC376B">
        <w:rPr>
          <w:rFonts w:ascii="Times New Roman" w:hAnsi="Times New Roman" w:cs="Times New Roman"/>
          <w:sz w:val="24"/>
          <w:szCs w:val="24"/>
          <w:lang w:val="en-US"/>
        </w:rPr>
        <w:t>.</w:t>
      </w:r>
      <w:r w:rsidR="00C62356">
        <w:rPr>
          <w:rFonts w:ascii="Times New Roman" w:hAnsi="Times New Roman" w:cs="Times New Roman"/>
          <w:sz w:val="24"/>
          <w:szCs w:val="24"/>
          <w:lang w:val="en-US"/>
        </w:rPr>
        <w:t xml:space="preserve"> 2</w:t>
      </w:r>
      <w:r w:rsidR="00123EAD" w:rsidRPr="006C2829">
        <w:rPr>
          <w:rFonts w:ascii="Times New Roman" w:hAnsi="Times New Roman" w:cs="Times New Roman"/>
          <w:sz w:val="24"/>
          <w:szCs w:val="24"/>
          <w:lang w:val="en-US"/>
        </w:rPr>
        <w:t>3</w:t>
      </w:r>
      <w:r w:rsidR="00CC376B">
        <w:rPr>
          <w:rFonts w:ascii="Times New Roman" w:hAnsi="Times New Roman" w:cs="Times New Roman"/>
          <w:sz w:val="24"/>
          <w:szCs w:val="24"/>
          <w:lang w:val="en-US"/>
        </w:rPr>
        <w:t xml:space="preserve">, </w:t>
      </w:r>
      <w:r w:rsidR="00123EAD" w:rsidRPr="006C2829">
        <w:rPr>
          <w:rFonts w:ascii="Times New Roman" w:hAnsi="Times New Roman" w:cs="Times New Roman"/>
          <w:sz w:val="24"/>
          <w:szCs w:val="24"/>
          <w:lang w:val="en-US"/>
        </w:rPr>
        <w:t>317–326</w:t>
      </w:r>
      <w:r w:rsidR="00CC376B">
        <w:rPr>
          <w:rFonts w:ascii="Times New Roman" w:hAnsi="Times New Roman" w:cs="Times New Roman"/>
          <w:sz w:val="24"/>
          <w:szCs w:val="24"/>
          <w:lang w:val="en-US"/>
        </w:rPr>
        <w:t>.</w:t>
      </w:r>
    </w:p>
    <w:p w14:paraId="7DDA76B5" w14:textId="78F00943" w:rsidR="00123EAD" w:rsidRPr="006C2829" w:rsidRDefault="00123EAD" w:rsidP="006C2829">
      <w:pPr>
        <w:spacing w:after="0" w:line="480" w:lineRule="auto"/>
        <w:ind w:left="709" w:hanging="709"/>
        <w:rPr>
          <w:rFonts w:ascii="Times New Roman" w:hAnsi="Times New Roman" w:cs="Times New Roman"/>
          <w:sz w:val="24"/>
          <w:szCs w:val="24"/>
          <w:lang w:val="en-US"/>
        </w:rPr>
      </w:pPr>
      <w:r w:rsidRPr="006C2829">
        <w:rPr>
          <w:rFonts w:ascii="Times New Roman" w:hAnsi="Times New Roman" w:cs="Times New Roman"/>
          <w:sz w:val="24"/>
          <w:szCs w:val="24"/>
          <w:lang w:val="en-US"/>
        </w:rPr>
        <w:t>Jones</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w:t>
      </w:r>
      <w:r w:rsidR="00D67399" w:rsidRPr="006C2829">
        <w:rPr>
          <w:rFonts w:ascii="Times New Roman" w:hAnsi="Times New Roman" w:cs="Times New Roman"/>
          <w:sz w:val="24"/>
          <w:szCs w:val="24"/>
          <w:lang w:val="en-US"/>
        </w:rPr>
        <w:t>C</w:t>
      </w:r>
      <w:r w:rsidR="0043249E">
        <w:rPr>
          <w:rFonts w:ascii="Times New Roman" w:hAnsi="Times New Roman" w:cs="Times New Roman"/>
          <w:sz w:val="24"/>
          <w:szCs w:val="24"/>
          <w:lang w:val="en-US"/>
        </w:rPr>
        <w:t>.</w:t>
      </w:r>
      <w:r w:rsidR="00D67399" w:rsidRPr="006C2829">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Norbury</w:t>
      </w:r>
      <w:r w:rsidR="0043249E">
        <w:rPr>
          <w:rFonts w:ascii="Times New Roman" w:hAnsi="Times New Roman" w:cs="Times New Roman"/>
          <w:sz w:val="24"/>
          <w:szCs w:val="24"/>
          <w:lang w:val="en-US"/>
        </w:rPr>
        <w:t>,</w:t>
      </w:r>
      <w:r w:rsidR="00D67399" w:rsidRPr="006C2829">
        <w:rPr>
          <w:rFonts w:ascii="Times New Roman" w:hAnsi="Times New Roman" w:cs="Times New Roman"/>
          <w:sz w:val="24"/>
          <w:szCs w:val="24"/>
          <w:lang w:val="en-US"/>
        </w:rPr>
        <w:t xml:space="preserve"> G</w:t>
      </w:r>
      <w:r w:rsidR="0043249E">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2011</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Feeding selectivity of introduced hedgehogs </w:t>
      </w:r>
      <w:r w:rsidRPr="006C2829">
        <w:rPr>
          <w:rFonts w:ascii="Times New Roman" w:hAnsi="Times New Roman" w:cs="Times New Roman"/>
          <w:i/>
          <w:sz w:val="24"/>
          <w:szCs w:val="24"/>
          <w:lang w:val="en-US"/>
        </w:rPr>
        <w:t>Erinaceus europaeus</w:t>
      </w:r>
      <w:r w:rsidRPr="006C2829">
        <w:rPr>
          <w:rFonts w:ascii="Times New Roman" w:hAnsi="Times New Roman" w:cs="Times New Roman"/>
          <w:sz w:val="24"/>
          <w:szCs w:val="24"/>
          <w:lang w:val="en-US"/>
        </w:rPr>
        <w:t xml:space="preserve"> in a dryland habitat, South Island, New Zealand. Acta Theriol</w:t>
      </w:r>
      <w:r w:rsidR="00CC376B">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w:t>
      </w:r>
      <w:proofErr w:type="gramStart"/>
      <w:r w:rsidRPr="006C2829">
        <w:rPr>
          <w:rFonts w:ascii="Times New Roman" w:hAnsi="Times New Roman" w:cs="Times New Roman"/>
          <w:sz w:val="24"/>
          <w:szCs w:val="24"/>
          <w:lang w:val="en-US"/>
        </w:rPr>
        <w:t>56</w:t>
      </w:r>
      <w:proofErr w:type="gramEnd"/>
      <w:r w:rsidR="00CC376B">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45–51</w:t>
      </w:r>
      <w:r w:rsidR="00CC376B">
        <w:rPr>
          <w:rFonts w:ascii="Times New Roman" w:hAnsi="Times New Roman" w:cs="Times New Roman"/>
          <w:sz w:val="24"/>
          <w:szCs w:val="24"/>
          <w:lang w:val="en-US"/>
        </w:rPr>
        <w:t>.</w:t>
      </w:r>
    </w:p>
    <w:p w14:paraId="4108EE99" w14:textId="5230C95B" w:rsidR="00123EAD" w:rsidRPr="006C2829" w:rsidRDefault="00123EAD" w:rsidP="006C2829">
      <w:pPr>
        <w:spacing w:after="0" w:line="480" w:lineRule="auto"/>
        <w:ind w:left="709" w:hanging="709"/>
        <w:rPr>
          <w:rFonts w:ascii="Times New Roman" w:hAnsi="Times New Roman" w:cs="Times New Roman"/>
          <w:sz w:val="24"/>
          <w:szCs w:val="24"/>
          <w:lang w:val="en-US"/>
        </w:rPr>
      </w:pPr>
      <w:r w:rsidRPr="006C2829">
        <w:rPr>
          <w:rFonts w:ascii="Times New Roman" w:hAnsi="Times New Roman" w:cs="Times New Roman"/>
          <w:sz w:val="24"/>
          <w:szCs w:val="24"/>
          <w:lang w:val="en-US"/>
        </w:rPr>
        <w:t>Jones</w:t>
      </w:r>
      <w:r w:rsidR="0043249E">
        <w:rPr>
          <w:rFonts w:ascii="Times New Roman" w:hAnsi="Times New Roman" w:cs="Times New Roman"/>
          <w:sz w:val="24"/>
          <w:szCs w:val="24"/>
          <w:lang w:val="en-US"/>
        </w:rPr>
        <w:t>,</w:t>
      </w:r>
      <w:r w:rsidR="00D67399" w:rsidRPr="006C2829">
        <w:rPr>
          <w:rFonts w:ascii="Times New Roman" w:hAnsi="Times New Roman" w:cs="Times New Roman"/>
          <w:sz w:val="24"/>
          <w:szCs w:val="24"/>
          <w:lang w:val="en-US"/>
        </w:rPr>
        <w:t xml:space="preserve"> C</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Moss</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w:t>
      </w:r>
      <w:r w:rsidR="00D67399" w:rsidRPr="006C2829">
        <w:rPr>
          <w:rFonts w:ascii="Times New Roman" w:hAnsi="Times New Roman" w:cs="Times New Roman"/>
          <w:sz w:val="24"/>
          <w:szCs w:val="24"/>
          <w:lang w:val="en-US"/>
        </w:rPr>
        <w:t>K</w:t>
      </w:r>
      <w:r w:rsidR="0043249E">
        <w:rPr>
          <w:rFonts w:ascii="Times New Roman" w:hAnsi="Times New Roman" w:cs="Times New Roman"/>
          <w:sz w:val="24"/>
          <w:szCs w:val="24"/>
          <w:lang w:val="en-US"/>
        </w:rPr>
        <w:t>.</w:t>
      </w:r>
      <w:r w:rsidR="00D67399" w:rsidRPr="006C2829">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Sanders</w:t>
      </w:r>
      <w:r w:rsidR="0043249E">
        <w:rPr>
          <w:rFonts w:ascii="Times New Roman" w:hAnsi="Times New Roman" w:cs="Times New Roman"/>
          <w:sz w:val="24"/>
          <w:szCs w:val="24"/>
          <w:lang w:val="en-US"/>
        </w:rPr>
        <w:t>,</w:t>
      </w:r>
      <w:r w:rsidR="00D67399" w:rsidRPr="006C2829">
        <w:rPr>
          <w:rFonts w:ascii="Times New Roman" w:hAnsi="Times New Roman" w:cs="Times New Roman"/>
          <w:sz w:val="24"/>
          <w:szCs w:val="24"/>
          <w:lang w:val="en-US"/>
        </w:rPr>
        <w:t xml:space="preserve"> M</w:t>
      </w:r>
      <w:r w:rsidR="0043249E">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2005</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Diet of hedgehogs (</w:t>
      </w:r>
      <w:r w:rsidRPr="006C2829">
        <w:rPr>
          <w:rFonts w:ascii="Times New Roman" w:hAnsi="Times New Roman" w:cs="Times New Roman"/>
          <w:i/>
          <w:iCs/>
          <w:sz w:val="24"/>
          <w:szCs w:val="24"/>
          <w:lang w:val="en-US"/>
        </w:rPr>
        <w:t>Erinaceus europaeus</w:t>
      </w:r>
      <w:r w:rsidRPr="006C2829">
        <w:rPr>
          <w:rFonts w:ascii="Times New Roman" w:hAnsi="Times New Roman" w:cs="Times New Roman"/>
          <w:sz w:val="24"/>
          <w:szCs w:val="24"/>
          <w:lang w:val="en-US"/>
        </w:rPr>
        <w:t>) in the upper Waitaki Basin, New Zealand: Implications for conservation</w:t>
      </w:r>
      <w:r w:rsidR="00F0610A" w:rsidRPr="006C2829">
        <w:rPr>
          <w:rFonts w:ascii="Times New Roman" w:hAnsi="Times New Roman" w:cs="Times New Roman"/>
          <w:sz w:val="24"/>
          <w:szCs w:val="24"/>
          <w:lang w:val="en-US"/>
        </w:rPr>
        <w:t xml:space="preserve">. </w:t>
      </w:r>
      <w:r w:rsidR="00EE5804" w:rsidRPr="006C2829">
        <w:rPr>
          <w:rFonts w:ascii="Times New Roman" w:hAnsi="Times New Roman" w:cs="Times New Roman"/>
          <w:sz w:val="24"/>
          <w:szCs w:val="24"/>
          <w:lang w:val="en-US"/>
        </w:rPr>
        <w:t>N</w:t>
      </w:r>
      <w:r w:rsidR="00CC376B">
        <w:rPr>
          <w:rFonts w:ascii="Times New Roman" w:hAnsi="Times New Roman" w:cs="Times New Roman"/>
          <w:sz w:val="24"/>
          <w:szCs w:val="24"/>
          <w:lang w:val="en-US"/>
        </w:rPr>
        <w:t>ew</w:t>
      </w:r>
      <w:r w:rsidR="00EE5804" w:rsidRPr="006C2829">
        <w:rPr>
          <w:rFonts w:ascii="Times New Roman" w:hAnsi="Times New Roman" w:cs="Times New Roman"/>
          <w:sz w:val="24"/>
          <w:szCs w:val="24"/>
          <w:lang w:val="en-US"/>
        </w:rPr>
        <w:t xml:space="preserve"> Z</w:t>
      </w:r>
      <w:r w:rsidR="00CC376B">
        <w:rPr>
          <w:rFonts w:ascii="Times New Roman" w:hAnsi="Times New Roman" w:cs="Times New Roman"/>
          <w:sz w:val="24"/>
          <w:szCs w:val="24"/>
          <w:lang w:val="en-US"/>
        </w:rPr>
        <w:t>eal.</w:t>
      </w:r>
      <w:r w:rsidR="00EE5804" w:rsidRPr="006C2829">
        <w:rPr>
          <w:rFonts w:ascii="Times New Roman" w:hAnsi="Times New Roman" w:cs="Times New Roman"/>
          <w:sz w:val="24"/>
          <w:szCs w:val="24"/>
          <w:lang w:val="en-US"/>
        </w:rPr>
        <w:t xml:space="preserve"> J</w:t>
      </w:r>
      <w:r w:rsidR="00CC376B">
        <w:rPr>
          <w:rFonts w:ascii="Times New Roman" w:hAnsi="Times New Roman" w:cs="Times New Roman"/>
          <w:sz w:val="24"/>
          <w:szCs w:val="24"/>
          <w:lang w:val="en-US"/>
        </w:rPr>
        <w:t>.</w:t>
      </w:r>
      <w:r w:rsidR="00EE5804" w:rsidRPr="006C2829">
        <w:rPr>
          <w:rFonts w:ascii="Times New Roman" w:hAnsi="Times New Roman" w:cs="Times New Roman"/>
          <w:sz w:val="24"/>
          <w:szCs w:val="24"/>
          <w:lang w:val="en-US"/>
        </w:rPr>
        <w:t xml:space="preserve"> Ecol</w:t>
      </w:r>
      <w:r w:rsidR="00CC376B" w:rsidRPr="00CC376B">
        <w:rPr>
          <w:rFonts w:ascii="Times New Roman" w:hAnsi="Times New Roman" w:cs="Times New Roman"/>
          <w:sz w:val="24"/>
          <w:szCs w:val="24"/>
          <w:lang w:val="en-US"/>
        </w:rPr>
        <w:t>.</w:t>
      </w:r>
      <w:r w:rsidR="00C62356" w:rsidRPr="00CC376B">
        <w:rPr>
          <w:rFonts w:ascii="Times New Roman" w:hAnsi="Times New Roman" w:cs="Times New Roman"/>
          <w:iCs/>
          <w:sz w:val="24"/>
          <w:szCs w:val="24"/>
          <w:lang w:val="en-US"/>
        </w:rPr>
        <w:t xml:space="preserve"> 2</w:t>
      </w:r>
      <w:r w:rsidR="00D67399" w:rsidRPr="00CC376B">
        <w:rPr>
          <w:rFonts w:ascii="Times New Roman" w:hAnsi="Times New Roman" w:cs="Times New Roman"/>
          <w:sz w:val="24"/>
          <w:szCs w:val="24"/>
          <w:lang w:val="en-US"/>
        </w:rPr>
        <w:t>9(1)</w:t>
      </w:r>
      <w:r w:rsidR="00CC376B" w:rsidRPr="00CC376B">
        <w:rPr>
          <w:rFonts w:ascii="Times New Roman" w:hAnsi="Times New Roman" w:cs="Times New Roman"/>
          <w:sz w:val="24"/>
          <w:szCs w:val="24"/>
          <w:lang w:val="en-US"/>
        </w:rPr>
        <w:t xml:space="preserve">, </w:t>
      </w:r>
      <w:r w:rsidR="00F0610A" w:rsidRPr="00CC376B">
        <w:rPr>
          <w:rFonts w:ascii="Times New Roman" w:hAnsi="Times New Roman" w:cs="Times New Roman"/>
          <w:sz w:val="24"/>
          <w:szCs w:val="24"/>
          <w:lang w:val="en-US"/>
        </w:rPr>
        <w:t>29-35</w:t>
      </w:r>
      <w:r w:rsidR="00072BE6" w:rsidRPr="00CC376B">
        <w:rPr>
          <w:rFonts w:ascii="Times New Roman" w:hAnsi="Times New Roman" w:cs="Times New Roman"/>
          <w:sz w:val="24"/>
          <w:szCs w:val="24"/>
          <w:lang w:val="en-US"/>
        </w:rPr>
        <w:t>.</w:t>
      </w:r>
    </w:p>
    <w:p w14:paraId="0EB62C57" w14:textId="3F57E712" w:rsidR="00357F51" w:rsidRPr="006C2829" w:rsidRDefault="001658D5" w:rsidP="006C2829">
      <w:pPr>
        <w:spacing w:after="0" w:line="480" w:lineRule="auto"/>
        <w:ind w:left="709" w:hanging="709"/>
        <w:rPr>
          <w:rFonts w:ascii="Times New Roman" w:hAnsi="Times New Roman" w:cs="Times New Roman"/>
          <w:sz w:val="24"/>
          <w:szCs w:val="24"/>
          <w:lang w:val="en-US"/>
        </w:rPr>
      </w:pPr>
      <w:r w:rsidRPr="006C2829">
        <w:rPr>
          <w:rFonts w:ascii="Times New Roman" w:hAnsi="Times New Roman" w:cs="Times New Roman"/>
          <w:sz w:val="24"/>
          <w:szCs w:val="24"/>
          <w:lang w:val="en-US"/>
        </w:rPr>
        <w:t>Kim</w:t>
      </w:r>
      <w:r w:rsidR="0043249E">
        <w:rPr>
          <w:rFonts w:ascii="Times New Roman" w:hAnsi="Times New Roman" w:cs="Times New Roman"/>
          <w:sz w:val="24"/>
          <w:szCs w:val="24"/>
          <w:lang w:val="en-US"/>
        </w:rPr>
        <w:t>,</w:t>
      </w:r>
      <w:r w:rsidR="00DD1712" w:rsidRPr="006C2829">
        <w:rPr>
          <w:rFonts w:ascii="Times New Roman" w:hAnsi="Times New Roman" w:cs="Times New Roman"/>
          <w:sz w:val="24"/>
          <w:szCs w:val="24"/>
          <w:lang w:val="en-US"/>
        </w:rPr>
        <w:t xml:space="preserve"> H</w:t>
      </w:r>
      <w:r w:rsidR="0043249E">
        <w:rPr>
          <w:rFonts w:ascii="Times New Roman" w:hAnsi="Times New Roman" w:cs="Times New Roman"/>
          <w:sz w:val="24"/>
          <w:szCs w:val="24"/>
          <w:lang w:val="en-US"/>
        </w:rPr>
        <w:t>.</w:t>
      </w:r>
      <w:r w:rsidR="00DD1712" w:rsidRPr="006C2829">
        <w:rPr>
          <w:rFonts w:ascii="Times New Roman" w:hAnsi="Times New Roman" w:cs="Times New Roman"/>
          <w:sz w:val="24"/>
          <w:szCs w:val="24"/>
          <w:lang w:val="en-US"/>
        </w:rPr>
        <w:t>C</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Han</w:t>
      </w:r>
      <w:r w:rsidR="0043249E">
        <w:rPr>
          <w:rFonts w:ascii="Times New Roman" w:hAnsi="Times New Roman" w:cs="Times New Roman"/>
          <w:sz w:val="24"/>
          <w:szCs w:val="24"/>
          <w:lang w:val="en-US"/>
        </w:rPr>
        <w:t>,</w:t>
      </w:r>
      <w:r w:rsidR="00DD1712" w:rsidRPr="006C2829">
        <w:rPr>
          <w:rFonts w:ascii="Times New Roman" w:hAnsi="Times New Roman" w:cs="Times New Roman"/>
          <w:sz w:val="24"/>
          <w:szCs w:val="24"/>
          <w:lang w:val="en-US"/>
        </w:rPr>
        <w:t xml:space="preserve"> S</w:t>
      </w:r>
      <w:r w:rsidR="0043249E">
        <w:rPr>
          <w:rFonts w:ascii="Times New Roman" w:hAnsi="Times New Roman" w:cs="Times New Roman"/>
          <w:sz w:val="24"/>
          <w:szCs w:val="24"/>
          <w:lang w:val="en-US"/>
        </w:rPr>
        <w:t>.</w:t>
      </w:r>
      <w:r w:rsidR="00DD1712" w:rsidRPr="006C2829">
        <w:rPr>
          <w:rFonts w:ascii="Times New Roman" w:hAnsi="Times New Roman" w:cs="Times New Roman"/>
          <w:sz w:val="24"/>
          <w:szCs w:val="24"/>
          <w:lang w:val="en-US"/>
        </w:rPr>
        <w:t>H</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Chong</w:t>
      </w:r>
      <w:r w:rsidR="0043249E">
        <w:rPr>
          <w:rFonts w:ascii="Times New Roman" w:hAnsi="Times New Roman" w:cs="Times New Roman"/>
          <w:sz w:val="24"/>
          <w:szCs w:val="24"/>
          <w:lang w:val="en-US"/>
        </w:rPr>
        <w:t>,</w:t>
      </w:r>
      <w:r w:rsidR="00DD1712" w:rsidRPr="006C2829">
        <w:rPr>
          <w:rFonts w:ascii="Times New Roman" w:hAnsi="Times New Roman" w:cs="Times New Roman"/>
          <w:sz w:val="24"/>
          <w:szCs w:val="24"/>
          <w:lang w:val="en-US"/>
        </w:rPr>
        <w:t xml:space="preserve"> S</w:t>
      </w:r>
      <w:r w:rsidR="0043249E">
        <w:rPr>
          <w:rFonts w:ascii="Times New Roman" w:hAnsi="Times New Roman" w:cs="Times New Roman"/>
          <w:sz w:val="24"/>
          <w:szCs w:val="24"/>
          <w:lang w:val="en-US"/>
        </w:rPr>
        <w:t>.</w:t>
      </w:r>
      <w:r w:rsidR="00DD1712" w:rsidRPr="006C2829">
        <w:rPr>
          <w:rFonts w:ascii="Times New Roman" w:hAnsi="Times New Roman" w:cs="Times New Roman"/>
          <w:sz w:val="24"/>
          <w:szCs w:val="24"/>
          <w:lang w:val="en-US"/>
        </w:rPr>
        <w:t>T</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Klein</w:t>
      </w:r>
      <w:r w:rsidR="0043249E">
        <w:rPr>
          <w:rFonts w:ascii="Times New Roman" w:hAnsi="Times New Roman" w:cs="Times New Roman"/>
          <w:sz w:val="24"/>
          <w:szCs w:val="24"/>
          <w:lang w:val="en-US"/>
        </w:rPr>
        <w:t>,</w:t>
      </w:r>
      <w:r w:rsidR="00DD1712" w:rsidRPr="006C2829">
        <w:rPr>
          <w:rFonts w:ascii="Times New Roman" w:hAnsi="Times New Roman" w:cs="Times New Roman"/>
          <w:sz w:val="24"/>
          <w:szCs w:val="24"/>
          <w:lang w:val="en-US"/>
        </w:rPr>
        <w:t xml:space="preserve"> T</w:t>
      </w:r>
      <w:r w:rsidR="0043249E">
        <w:rPr>
          <w:rFonts w:ascii="Times New Roman" w:hAnsi="Times New Roman" w:cs="Times New Roman"/>
          <w:sz w:val="24"/>
          <w:szCs w:val="24"/>
          <w:lang w:val="en-US"/>
        </w:rPr>
        <w:t>.</w:t>
      </w:r>
      <w:r w:rsidR="00DD1712" w:rsidRPr="006C2829">
        <w:rPr>
          <w:rFonts w:ascii="Times New Roman" w:hAnsi="Times New Roman" w:cs="Times New Roman"/>
          <w:sz w:val="24"/>
          <w:szCs w:val="24"/>
          <w:lang w:val="en-US"/>
        </w:rPr>
        <w:t>A</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Choi</w:t>
      </w:r>
      <w:r w:rsidR="0043249E">
        <w:rPr>
          <w:rFonts w:ascii="Times New Roman" w:hAnsi="Times New Roman" w:cs="Times New Roman"/>
          <w:sz w:val="24"/>
          <w:szCs w:val="24"/>
          <w:lang w:val="en-US"/>
        </w:rPr>
        <w:t>,</w:t>
      </w:r>
      <w:r w:rsidR="00DD1712" w:rsidRPr="006C2829">
        <w:rPr>
          <w:rFonts w:ascii="Times New Roman" w:hAnsi="Times New Roman" w:cs="Times New Roman"/>
          <w:sz w:val="24"/>
          <w:szCs w:val="24"/>
          <w:lang w:val="en-US"/>
        </w:rPr>
        <w:t xml:space="preserve"> C</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Nam</w:t>
      </w:r>
      <w:r w:rsidR="0043249E">
        <w:rPr>
          <w:rFonts w:ascii="Times New Roman" w:hAnsi="Times New Roman" w:cs="Times New Roman"/>
          <w:sz w:val="24"/>
          <w:szCs w:val="24"/>
          <w:lang w:val="en-US"/>
        </w:rPr>
        <w:t xml:space="preserve">, </w:t>
      </w:r>
      <w:r w:rsidR="00DD1712" w:rsidRPr="006C2829">
        <w:rPr>
          <w:rFonts w:ascii="Times New Roman" w:hAnsi="Times New Roman" w:cs="Times New Roman"/>
          <w:sz w:val="24"/>
          <w:szCs w:val="24"/>
          <w:lang w:val="en-US"/>
        </w:rPr>
        <w:t>H</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Chae</w:t>
      </w:r>
      <w:r w:rsidR="0043249E">
        <w:rPr>
          <w:rFonts w:ascii="Times New Roman" w:hAnsi="Times New Roman" w:cs="Times New Roman"/>
          <w:sz w:val="24"/>
          <w:szCs w:val="24"/>
          <w:lang w:val="en-US"/>
        </w:rPr>
        <w:t>,</w:t>
      </w:r>
      <w:r w:rsidR="00DD1712" w:rsidRPr="006C2829">
        <w:rPr>
          <w:rFonts w:ascii="Times New Roman" w:hAnsi="Times New Roman" w:cs="Times New Roman"/>
          <w:sz w:val="24"/>
          <w:szCs w:val="24"/>
          <w:lang w:val="en-US"/>
        </w:rPr>
        <w:t xml:space="preserve"> H</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Lee</w:t>
      </w:r>
      <w:r w:rsidR="0043249E">
        <w:rPr>
          <w:rFonts w:ascii="Times New Roman" w:hAnsi="Times New Roman" w:cs="Times New Roman"/>
          <w:sz w:val="24"/>
          <w:szCs w:val="24"/>
          <w:lang w:val="en-US"/>
        </w:rPr>
        <w:t>,</w:t>
      </w:r>
      <w:r w:rsidR="00DD1712" w:rsidRPr="006C2829">
        <w:rPr>
          <w:rFonts w:ascii="Times New Roman" w:hAnsi="Times New Roman" w:cs="Times New Roman"/>
          <w:sz w:val="24"/>
          <w:szCs w:val="24"/>
          <w:lang w:val="en-US"/>
        </w:rPr>
        <w:t xml:space="preserve"> H</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w:t>
      </w:r>
      <w:proofErr w:type="gramStart"/>
      <w:r w:rsidRPr="006C2829">
        <w:rPr>
          <w:rFonts w:ascii="Times New Roman" w:hAnsi="Times New Roman" w:cs="Times New Roman"/>
          <w:sz w:val="24"/>
          <w:szCs w:val="24"/>
          <w:lang w:val="en-US"/>
        </w:rPr>
        <w:t>Ko</w:t>
      </w:r>
      <w:proofErr w:type="gramEnd"/>
      <w:r w:rsidR="0043249E">
        <w:rPr>
          <w:rFonts w:ascii="Times New Roman" w:hAnsi="Times New Roman" w:cs="Times New Roman"/>
          <w:sz w:val="24"/>
          <w:szCs w:val="24"/>
          <w:lang w:val="en-US"/>
        </w:rPr>
        <w:t>,</w:t>
      </w:r>
      <w:r w:rsidR="00DD1712" w:rsidRPr="006C2829">
        <w:rPr>
          <w:rFonts w:ascii="Times New Roman" w:hAnsi="Times New Roman" w:cs="Times New Roman"/>
          <w:sz w:val="24"/>
          <w:szCs w:val="24"/>
          <w:lang w:val="en-US"/>
        </w:rPr>
        <w:t xml:space="preserve"> S</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Kang</w:t>
      </w:r>
      <w:r w:rsidR="0043249E">
        <w:rPr>
          <w:rFonts w:ascii="Times New Roman" w:hAnsi="Times New Roman" w:cs="Times New Roman"/>
          <w:sz w:val="24"/>
          <w:szCs w:val="24"/>
          <w:lang w:val="en-US"/>
        </w:rPr>
        <w:t>,</w:t>
      </w:r>
      <w:r w:rsidR="00DD1712" w:rsidRPr="006C2829">
        <w:rPr>
          <w:rFonts w:ascii="Times New Roman" w:hAnsi="Times New Roman" w:cs="Times New Roman"/>
          <w:sz w:val="24"/>
          <w:szCs w:val="24"/>
          <w:lang w:val="en-US"/>
        </w:rPr>
        <w:t xml:space="preserve"> J</w:t>
      </w:r>
      <w:r w:rsidR="0043249E">
        <w:rPr>
          <w:rFonts w:ascii="Times New Roman" w:hAnsi="Times New Roman" w:cs="Times New Roman"/>
          <w:sz w:val="24"/>
          <w:szCs w:val="24"/>
          <w:lang w:val="en-US"/>
        </w:rPr>
        <w:t>.</w:t>
      </w:r>
      <w:r w:rsidR="00DD1712" w:rsidRPr="006C2829">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Chae</w:t>
      </w:r>
      <w:r w:rsidR="0043249E">
        <w:rPr>
          <w:rFonts w:ascii="Times New Roman" w:hAnsi="Times New Roman" w:cs="Times New Roman"/>
          <w:sz w:val="24"/>
          <w:szCs w:val="24"/>
          <w:lang w:val="en-US"/>
        </w:rPr>
        <w:t>,</w:t>
      </w:r>
      <w:r w:rsidR="00DD1712" w:rsidRPr="006C2829">
        <w:rPr>
          <w:rFonts w:ascii="Times New Roman" w:hAnsi="Times New Roman" w:cs="Times New Roman"/>
          <w:sz w:val="24"/>
          <w:szCs w:val="24"/>
          <w:lang w:val="en-US"/>
        </w:rPr>
        <w:t xml:space="preserve"> J</w:t>
      </w:r>
      <w:r w:rsidR="0043249E">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2011</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w:t>
      </w:r>
      <w:r w:rsidRPr="006C2829">
        <w:rPr>
          <w:rFonts w:ascii="Times New Roman" w:hAnsi="Times New Roman" w:cs="Times New Roman"/>
          <w:bCs/>
          <w:sz w:val="24"/>
          <w:szCs w:val="24"/>
          <w:lang w:val="en-US"/>
        </w:rPr>
        <w:t xml:space="preserve">Ticks Collected from Selected Mammalian </w:t>
      </w:r>
      <w:r w:rsidRPr="006C2829">
        <w:rPr>
          <w:rFonts w:ascii="Times New Roman" w:hAnsi="Times New Roman" w:cs="Times New Roman"/>
          <w:bCs/>
          <w:sz w:val="24"/>
          <w:szCs w:val="24"/>
          <w:lang w:val="en-US"/>
        </w:rPr>
        <w:lastRenderedPageBreak/>
        <w:t>Hosts Surveyed in the Republic of Korea During</w:t>
      </w:r>
      <w:r w:rsidR="00C62356">
        <w:rPr>
          <w:rFonts w:ascii="Times New Roman" w:hAnsi="Times New Roman" w:cs="Times New Roman"/>
          <w:bCs/>
          <w:sz w:val="24"/>
          <w:szCs w:val="24"/>
          <w:lang w:val="en-US"/>
        </w:rPr>
        <w:t>, 2</w:t>
      </w:r>
      <w:r w:rsidRPr="006C2829">
        <w:rPr>
          <w:rFonts w:ascii="Times New Roman" w:hAnsi="Times New Roman" w:cs="Times New Roman"/>
          <w:bCs/>
          <w:sz w:val="24"/>
          <w:szCs w:val="24"/>
          <w:lang w:val="en-US"/>
        </w:rPr>
        <w:t xml:space="preserve">008-2009. </w:t>
      </w:r>
      <w:r w:rsidRPr="006C2829">
        <w:rPr>
          <w:rFonts w:ascii="Times New Roman" w:hAnsi="Times New Roman" w:cs="Times New Roman"/>
          <w:bCs/>
          <w:iCs/>
          <w:sz w:val="24"/>
          <w:szCs w:val="24"/>
          <w:lang w:val="en-US"/>
        </w:rPr>
        <w:t>Korean J</w:t>
      </w:r>
      <w:r w:rsidR="00CC376B">
        <w:rPr>
          <w:rFonts w:ascii="Times New Roman" w:hAnsi="Times New Roman" w:cs="Times New Roman"/>
          <w:bCs/>
          <w:iCs/>
          <w:sz w:val="24"/>
          <w:szCs w:val="24"/>
          <w:lang w:val="en-US"/>
        </w:rPr>
        <w:t>.</w:t>
      </w:r>
      <w:r w:rsidRPr="006C2829">
        <w:rPr>
          <w:rFonts w:ascii="Times New Roman" w:hAnsi="Times New Roman" w:cs="Times New Roman"/>
          <w:bCs/>
          <w:iCs/>
          <w:sz w:val="24"/>
          <w:szCs w:val="24"/>
          <w:lang w:val="en-US"/>
        </w:rPr>
        <w:t xml:space="preserve"> Parasito</w:t>
      </w:r>
      <w:r w:rsidR="00CC376B">
        <w:rPr>
          <w:rFonts w:ascii="Times New Roman" w:hAnsi="Times New Roman" w:cs="Times New Roman"/>
          <w:bCs/>
          <w:iCs/>
          <w:sz w:val="24"/>
          <w:szCs w:val="24"/>
          <w:lang w:val="en-US"/>
        </w:rPr>
        <w:t>l. 49(3), 331-335.</w:t>
      </w:r>
    </w:p>
    <w:p w14:paraId="7DCFC764" w14:textId="5759A6E3" w:rsidR="00210EA2" w:rsidRPr="006C2829" w:rsidRDefault="00210EA2" w:rsidP="006C2829">
      <w:pPr>
        <w:spacing w:after="0" w:line="480" w:lineRule="auto"/>
        <w:ind w:left="709" w:hanging="709"/>
        <w:rPr>
          <w:rFonts w:ascii="Times New Roman" w:hAnsi="Times New Roman" w:cs="Times New Roman"/>
          <w:sz w:val="24"/>
          <w:szCs w:val="24"/>
          <w:lang w:val="en-US"/>
        </w:rPr>
      </w:pPr>
      <w:r w:rsidRPr="006C2829">
        <w:rPr>
          <w:rFonts w:ascii="Times New Roman" w:eastAsia="Times New Roman" w:hAnsi="Times New Roman" w:cs="Times New Roman"/>
          <w:sz w:val="24"/>
          <w:szCs w:val="24"/>
          <w:lang w:val="en-US" w:eastAsia="pt-BR"/>
        </w:rPr>
        <w:t>King</w:t>
      </w:r>
      <w:r w:rsidR="0043249E">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 xml:space="preserve"> </w:t>
      </w:r>
      <w:r w:rsidR="00357F51" w:rsidRPr="006C2829">
        <w:rPr>
          <w:rFonts w:ascii="Times New Roman" w:eastAsia="Times New Roman" w:hAnsi="Times New Roman" w:cs="Times New Roman"/>
          <w:sz w:val="24"/>
          <w:szCs w:val="24"/>
          <w:lang w:val="en-US" w:eastAsia="pt-BR"/>
        </w:rPr>
        <w:t>C</w:t>
      </w:r>
      <w:r w:rsidR="0043249E">
        <w:rPr>
          <w:rFonts w:ascii="Times New Roman" w:eastAsia="Times New Roman" w:hAnsi="Times New Roman" w:cs="Times New Roman"/>
          <w:sz w:val="24"/>
          <w:szCs w:val="24"/>
          <w:lang w:val="en-US" w:eastAsia="pt-BR"/>
        </w:rPr>
        <w:t>.</w:t>
      </w:r>
      <w:r w:rsidR="00357F51" w:rsidRPr="006C2829">
        <w:rPr>
          <w:rFonts w:ascii="Times New Roman" w:eastAsia="Times New Roman" w:hAnsi="Times New Roman" w:cs="Times New Roman"/>
          <w:sz w:val="24"/>
          <w:szCs w:val="24"/>
          <w:lang w:val="en-US" w:eastAsia="pt-BR"/>
        </w:rPr>
        <w:t>M</w:t>
      </w:r>
      <w:r w:rsidR="0043249E">
        <w:rPr>
          <w:rFonts w:ascii="Times New Roman" w:eastAsia="Times New Roman" w:hAnsi="Times New Roman" w:cs="Times New Roman"/>
          <w:sz w:val="24"/>
          <w:szCs w:val="24"/>
          <w:lang w:val="en-US" w:eastAsia="pt-BR"/>
        </w:rPr>
        <w:t>.</w:t>
      </w:r>
      <w:r w:rsidR="00F12413" w:rsidRPr="006C2829">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 xml:space="preserve"> Moody</w:t>
      </w:r>
      <w:r w:rsidR="0043249E">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 xml:space="preserve"> </w:t>
      </w:r>
      <w:r w:rsidR="00357F51" w:rsidRPr="006C2829">
        <w:rPr>
          <w:rFonts w:ascii="Times New Roman" w:eastAsia="Times New Roman" w:hAnsi="Times New Roman" w:cs="Times New Roman"/>
          <w:sz w:val="24"/>
          <w:szCs w:val="24"/>
          <w:lang w:val="en-US" w:eastAsia="pt-BR"/>
        </w:rPr>
        <w:t>J</w:t>
      </w:r>
      <w:r w:rsidR="0043249E">
        <w:rPr>
          <w:rFonts w:ascii="Times New Roman" w:eastAsia="Times New Roman" w:hAnsi="Times New Roman" w:cs="Times New Roman"/>
          <w:sz w:val="24"/>
          <w:szCs w:val="24"/>
          <w:lang w:val="en-US" w:eastAsia="pt-BR"/>
        </w:rPr>
        <w:t>.</w:t>
      </w:r>
      <w:r w:rsidR="00357F51" w:rsidRPr="006C2829">
        <w:rPr>
          <w:rFonts w:ascii="Times New Roman" w:eastAsia="Times New Roman" w:hAnsi="Times New Roman" w:cs="Times New Roman"/>
          <w:sz w:val="24"/>
          <w:szCs w:val="24"/>
          <w:lang w:val="en-US" w:eastAsia="pt-BR"/>
        </w:rPr>
        <w:t>E</w:t>
      </w:r>
      <w:r w:rsidR="0043249E">
        <w:rPr>
          <w:rFonts w:ascii="Times New Roman" w:eastAsia="Times New Roman" w:hAnsi="Times New Roman" w:cs="Times New Roman"/>
          <w:sz w:val="24"/>
          <w:szCs w:val="24"/>
          <w:lang w:val="en-US" w:eastAsia="pt-BR"/>
        </w:rPr>
        <w:t xml:space="preserve">., </w:t>
      </w:r>
      <w:r w:rsidRPr="006C2829">
        <w:rPr>
          <w:rFonts w:ascii="Times New Roman" w:eastAsia="Times New Roman" w:hAnsi="Times New Roman" w:cs="Times New Roman"/>
          <w:sz w:val="24"/>
          <w:szCs w:val="24"/>
          <w:lang w:val="en-US" w:eastAsia="pt-BR"/>
        </w:rPr>
        <w:t>1982</w:t>
      </w:r>
      <w:r w:rsidR="0043249E">
        <w:rPr>
          <w:rFonts w:ascii="Times New Roman" w:eastAsia="Times New Roman" w:hAnsi="Times New Roman" w:cs="Times New Roman"/>
          <w:sz w:val="24"/>
          <w:szCs w:val="24"/>
          <w:lang w:val="en-US" w:eastAsia="pt-BR"/>
        </w:rPr>
        <w:t>.</w:t>
      </w:r>
      <w:r w:rsidR="00357F51" w:rsidRPr="006C2829">
        <w:rPr>
          <w:rFonts w:ascii="Times New Roman" w:eastAsia="Times New Roman" w:hAnsi="Times New Roman" w:cs="Times New Roman"/>
          <w:sz w:val="24"/>
          <w:szCs w:val="24"/>
          <w:lang w:val="en-US" w:eastAsia="pt-BR"/>
        </w:rPr>
        <w:t xml:space="preserve"> The biology of the stoat (</w:t>
      </w:r>
      <w:r w:rsidR="00357F51" w:rsidRPr="006C2829">
        <w:rPr>
          <w:rFonts w:ascii="Times New Roman" w:eastAsia="Times New Roman" w:hAnsi="Times New Roman" w:cs="Times New Roman"/>
          <w:i/>
          <w:sz w:val="24"/>
          <w:szCs w:val="24"/>
          <w:lang w:val="en-US" w:eastAsia="pt-BR"/>
        </w:rPr>
        <w:t>Mustela erminea</w:t>
      </w:r>
      <w:r w:rsidR="00357F51" w:rsidRPr="006C2829">
        <w:rPr>
          <w:rFonts w:ascii="Times New Roman" w:eastAsia="Times New Roman" w:hAnsi="Times New Roman" w:cs="Times New Roman"/>
          <w:sz w:val="24"/>
          <w:szCs w:val="24"/>
          <w:lang w:val="en-US" w:eastAsia="pt-BR"/>
        </w:rPr>
        <w:t xml:space="preserve">) in the National Parks of New Zealand IV. Reproduction. </w:t>
      </w:r>
      <w:r w:rsidR="00CC376B" w:rsidRPr="006C2829">
        <w:rPr>
          <w:rFonts w:ascii="Times New Roman" w:hAnsi="Times New Roman" w:cs="Times New Roman"/>
          <w:sz w:val="24"/>
          <w:szCs w:val="24"/>
          <w:lang w:val="en-US"/>
        </w:rPr>
        <w:t>N</w:t>
      </w:r>
      <w:r w:rsidR="00CC376B">
        <w:rPr>
          <w:rFonts w:ascii="Times New Roman" w:hAnsi="Times New Roman" w:cs="Times New Roman"/>
          <w:sz w:val="24"/>
          <w:szCs w:val="24"/>
          <w:lang w:val="en-US"/>
        </w:rPr>
        <w:t>ew</w:t>
      </w:r>
      <w:r w:rsidR="00CC376B" w:rsidRPr="006C2829">
        <w:rPr>
          <w:rFonts w:ascii="Times New Roman" w:hAnsi="Times New Roman" w:cs="Times New Roman"/>
          <w:sz w:val="24"/>
          <w:szCs w:val="24"/>
          <w:lang w:val="en-US"/>
        </w:rPr>
        <w:t xml:space="preserve"> Z</w:t>
      </w:r>
      <w:r w:rsidR="00CC376B">
        <w:rPr>
          <w:rFonts w:ascii="Times New Roman" w:hAnsi="Times New Roman" w:cs="Times New Roman"/>
          <w:sz w:val="24"/>
          <w:szCs w:val="24"/>
          <w:lang w:val="en-US"/>
        </w:rPr>
        <w:t>eal.</w:t>
      </w:r>
      <w:r w:rsidR="00CC376B" w:rsidRPr="006C2829">
        <w:rPr>
          <w:rFonts w:ascii="Times New Roman" w:hAnsi="Times New Roman" w:cs="Times New Roman"/>
          <w:sz w:val="24"/>
          <w:szCs w:val="24"/>
          <w:lang w:val="en-US"/>
        </w:rPr>
        <w:t xml:space="preserve"> J</w:t>
      </w:r>
      <w:r w:rsidR="00CC376B">
        <w:rPr>
          <w:rFonts w:ascii="Times New Roman" w:hAnsi="Times New Roman" w:cs="Times New Roman"/>
          <w:sz w:val="24"/>
          <w:szCs w:val="24"/>
          <w:lang w:val="en-US"/>
        </w:rPr>
        <w:t>.</w:t>
      </w:r>
      <w:r w:rsidR="00CC376B" w:rsidRPr="006C2829">
        <w:rPr>
          <w:rFonts w:ascii="Times New Roman" w:hAnsi="Times New Roman" w:cs="Times New Roman"/>
          <w:sz w:val="24"/>
          <w:szCs w:val="24"/>
          <w:lang w:val="en-US"/>
        </w:rPr>
        <w:t xml:space="preserve"> </w:t>
      </w:r>
      <w:r w:rsidR="00EE5804" w:rsidRPr="006C2829">
        <w:rPr>
          <w:rFonts w:ascii="Times New Roman" w:eastAsia="Times New Roman" w:hAnsi="Times New Roman" w:cs="Times New Roman"/>
          <w:sz w:val="24"/>
          <w:szCs w:val="24"/>
          <w:lang w:val="en-US" w:eastAsia="pt-BR"/>
        </w:rPr>
        <w:t>Zool</w:t>
      </w:r>
      <w:r w:rsidR="00357F51" w:rsidRPr="006C2829">
        <w:rPr>
          <w:rFonts w:ascii="Times New Roman" w:eastAsia="Times New Roman" w:hAnsi="Times New Roman" w:cs="Times New Roman"/>
          <w:sz w:val="24"/>
          <w:szCs w:val="24"/>
          <w:lang w:val="en-US" w:eastAsia="pt-BR"/>
        </w:rPr>
        <w:t xml:space="preserve"> 9</w:t>
      </w:r>
      <w:r w:rsidR="00CC376B">
        <w:rPr>
          <w:rFonts w:ascii="Times New Roman" w:eastAsia="Times New Roman" w:hAnsi="Times New Roman" w:cs="Times New Roman"/>
          <w:sz w:val="24"/>
          <w:szCs w:val="24"/>
          <w:lang w:val="en-US" w:eastAsia="pt-BR"/>
        </w:rPr>
        <w:t xml:space="preserve">, </w:t>
      </w:r>
      <w:r w:rsidR="00357F51" w:rsidRPr="006C2829">
        <w:rPr>
          <w:rFonts w:ascii="Times New Roman" w:eastAsia="Times New Roman" w:hAnsi="Times New Roman" w:cs="Times New Roman"/>
          <w:sz w:val="24"/>
          <w:szCs w:val="24"/>
          <w:lang w:val="en-US" w:eastAsia="pt-BR"/>
        </w:rPr>
        <w:t>103-118.</w:t>
      </w:r>
      <w:r w:rsidR="00357F51" w:rsidRPr="006C2829">
        <w:rPr>
          <w:rFonts w:ascii="Times New Roman" w:hAnsi="Times New Roman" w:cs="Times New Roman"/>
          <w:sz w:val="24"/>
          <w:szCs w:val="24"/>
          <w:lang w:val="en-US"/>
        </w:rPr>
        <w:t xml:space="preserve"> </w:t>
      </w:r>
    </w:p>
    <w:p w14:paraId="2721339A" w14:textId="24262204" w:rsidR="00210EA2" w:rsidRPr="006C2829" w:rsidRDefault="00210EA2" w:rsidP="006C2829">
      <w:pPr>
        <w:spacing w:after="0" w:line="480" w:lineRule="auto"/>
        <w:ind w:left="709" w:hanging="709"/>
        <w:rPr>
          <w:rFonts w:ascii="Times New Roman" w:hAnsi="Times New Roman" w:cs="Times New Roman"/>
          <w:sz w:val="24"/>
          <w:szCs w:val="24"/>
          <w:lang w:val="en-US"/>
        </w:rPr>
      </w:pPr>
      <w:r w:rsidRPr="006C2829">
        <w:rPr>
          <w:rStyle w:val="nfase"/>
          <w:rFonts w:ascii="Times New Roman" w:hAnsi="Times New Roman" w:cs="Times New Roman"/>
          <w:bCs/>
          <w:i w:val="0"/>
          <w:sz w:val="24"/>
          <w:szCs w:val="24"/>
          <w:shd w:val="clear" w:color="auto" w:fill="FFFFFF"/>
          <w:lang w:val="en-US"/>
        </w:rPr>
        <w:t>King</w:t>
      </w:r>
      <w:r w:rsidR="0043249E">
        <w:rPr>
          <w:rStyle w:val="nfase"/>
          <w:rFonts w:ascii="Times New Roman" w:hAnsi="Times New Roman" w:cs="Times New Roman"/>
          <w:bCs/>
          <w:i w:val="0"/>
          <w:sz w:val="24"/>
          <w:szCs w:val="24"/>
          <w:shd w:val="clear" w:color="auto" w:fill="FFFFFF"/>
          <w:lang w:val="en-US"/>
        </w:rPr>
        <w:t>,</w:t>
      </w:r>
      <w:r w:rsidR="00DD1712" w:rsidRPr="006C2829">
        <w:rPr>
          <w:rStyle w:val="nfase"/>
          <w:rFonts w:ascii="Times New Roman" w:hAnsi="Times New Roman" w:cs="Times New Roman"/>
          <w:bCs/>
          <w:i w:val="0"/>
          <w:sz w:val="24"/>
          <w:szCs w:val="24"/>
          <w:shd w:val="clear" w:color="auto" w:fill="FFFFFF"/>
          <w:lang w:val="en-US"/>
        </w:rPr>
        <w:t xml:space="preserve"> C</w:t>
      </w:r>
      <w:r w:rsidR="0043249E">
        <w:rPr>
          <w:rStyle w:val="nfase"/>
          <w:rFonts w:ascii="Times New Roman" w:hAnsi="Times New Roman" w:cs="Times New Roman"/>
          <w:bCs/>
          <w:i w:val="0"/>
          <w:sz w:val="24"/>
          <w:szCs w:val="24"/>
          <w:shd w:val="clear" w:color="auto" w:fill="FFFFFF"/>
          <w:lang w:val="en-US"/>
        </w:rPr>
        <w:t>.</w:t>
      </w:r>
      <w:r w:rsidR="00DD1712" w:rsidRPr="006C2829">
        <w:rPr>
          <w:rStyle w:val="nfase"/>
          <w:rFonts w:ascii="Times New Roman" w:hAnsi="Times New Roman" w:cs="Times New Roman"/>
          <w:bCs/>
          <w:i w:val="0"/>
          <w:sz w:val="24"/>
          <w:szCs w:val="24"/>
          <w:shd w:val="clear" w:color="auto" w:fill="FFFFFF"/>
          <w:lang w:val="en-US"/>
        </w:rPr>
        <w:t>M</w:t>
      </w:r>
      <w:r w:rsidR="0043249E">
        <w:rPr>
          <w:rStyle w:val="nfase"/>
          <w:rFonts w:ascii="Times New Roman" w:hAnsi="Times New Roman" w:cs="Times New Roman"/>
          <w:bCs/>
          <w:i w:val="0"/>
          <w:sz w:val="24"/>
          <w:szCs w:val="24"/>
          <w:shd w:val="clear" w:color="auto" w:fill="FFFFFF"/>
          <w:lang w:val="en-US"/>
        </w:rPr>
        <w:t xml:space="preserve">., </w:t>
      </w:r>
      <w:r w:rsidRPr="006C2829">
        <w:rPr>
          <w:rStyle w:val="nfase"/>
          <w:rFonts w:ascii="Times New Roman" w:hAnsi="Times New Roman" w:cs="Times New Roman"/>
          <w:bCs/>
          <w:i w:val="0"/>
          <w:sz w:val="24"/>
          <w:szCs w:val="24"/>
          <w:shd w:val="clear" w:color="auto" w:fill="FFFFFF"/>
          <w:lang w:val="en-US"/>
        </w:rPr>
        <w:t>1983</w:t>
      </w:r>
      <w:r w:rsidRPr="006C2829">
        <w:rPr>
          <w:rFonts w:ascii="Times New Roman" w:hAnsi="Times New Roman" w:cs="Times New Roman"/>
          <w:i/>
          <w:sz w:val="24"/>
          <w:szCs w:val="24"/>
          <w:shd w:val="clear" w:color="auto" w:fill="FFFFFF"/>
          <w:lang w:val="en-US"/>
        </w:rPr>
        <w:t>.</w:t>
      </w:r>
      <w:r w:rsidRPr="006C2829">
        <w:rPr>
          <w:rFonts w:ascii="Times New Roman" w:hAnsi="Times New Roman" w:cs="Times New Roman"/>
          <w:sz w:val="24"/>
          <w:szCs w:val="24"/>
          <w:shd w:val="clear" w:color="auto" w:fill="FFFFFF"/>
          <w:lang w:val="en-US"/>
        </w:rPr>
        <w:t xml:space="preserve"> </w:t>
      </w:r>
      <w:r w:rsidRPr="006C2829">
        <w:rPr>
          <w:rFonts w:ascii="Times New Roman" w:hAnsi="Times New Roman" w:cs="Times New Roman"/>
          <w:i/>
          <w:sz w:val="24"/>
          <w:szCs w:val="24"/>
          <w:shd w:val="clear" w:color="auto" w:fill="FFFFFF"/>
          <w:lang w:val="en-US"/>
        </w:rPr>
        <w:t>Mustela erminea</w:t>
      </w:r>
      <w:r w:rsidR="00072BE6" w:rsidRPr="006C2829">
        <w:rPr>
          <w:rFonts w:ascii="Times New Roman" w:hAnsi="Times New Roman" w:cs="Times New Roman"/>
          <w:sz w:val="24"/>
          <w:szCs w:val="24"/>
          <w:shd w:val="clear" w:color="auto" w:fill="FFFFFF"/>
          <w:lang w:val="en-US"/>
        </w:rPr>
        <w:t>. Mamm</w:t>
      </w:r>
      <w:r w:rsidR="00CC376B">
        <w:rPr>
          <w:rFonts w:ascii="Times New Roman" w:hAnsi="Times New Roman" w:cs="Times New Roman"/>
          <w:sz w:val="24"/>
          <w:szCs w:val="24"/>
          <w:shd w:val="clear" w:color="auto" w:fill="FFFFFF"/>
          <w:lang w:val="en-US"/>
        </w:rPr>
        <w:t>.</w:t>
      </w:r>
      <w:r w:rsidR="00DD1712" w:rsidRPr="006C2829">
        <w:rPr>
          <w:rFonts w:ascii="Times New Roman" w:hAnsi="Times New Roman" w:cs="Times New Roman"/>
          <w:sz w:val="24"/>
          <w:szCs w:val="24"/>
          <w:shd w:val="clear" w:color="auto" w:fill="FFFFFF"/>
          <w:lang w:val="en-US"/>
        </w:rPr>
        <w:t xml:space="preserve"> Species</w:t>
      </w:r>
      <w:r w:rsidR="00C62356">
        <w:rPr>
          <w:rFonts w:ascii="Times New Roman" w:hAnsi="Times New Roman" w:cs="Times New Roman"/>
          <w:sz w:val="24"/>
          <w:szCs w:val="24"/>
          <w:shd w:val="clear" w:color="auto" w:fill="FFFFFF"/>
          <w:lang w:val="en-US"/>
        </w:rPr>
        <w:t xml:space="preserve"> 1</w:t>
      </w:r>
      <w:r w:rsidRPr="006C2829">
        <w:rPr>
          <w:rFonts w:ascii="Times New Roman" w:hAnsi="Times New Roman" w:cs="Times New Roman"/>
          <w:sz w:val="24"/>
          <w:szCs w:val="24"/>
          <w:shd w:val="clear" w:color="auto" w:fill="FFFFFF"/>
          <w:lang w:val="en-US"/>
        </w:rPr>
        <w:t>95</w:t>
      </w:r>
      <w:r w:rsidR="00CC376B">
        <w:rPr>
          <w:rFonts w:ascii="Times New Roman" w:hAnsi="Times New Roman" w:cs="Times New Roman"/>
          <w:sz w:val="24"/>
          <w:szCs w:val="24"/>
          <w:shd w:val="clear" w:color="auto" w:fill="FFFFFF"/>
          <w:lang w:val="en-US"/>
        </w:rPr>
        <w:t xml:space="preserve">, </w:t>
      </w:r>
      <w:r w:rsidRPr="006C2829">
        <w:rPr>
          <w:rFonts w:ascii="Times New Roman" w:hAnsi="Times New Roman" w:cs="Times New Roman"/>
          <w:sz w:val="24"/>
          <w:szCs w:val="24"/>
          <w:shd w:val="clear" w:color="auto" w:fill="FFFFFF"/>
          <w:lang w:val="en-US"/>
        </w:rPr>
        <w:t>1-8</w:t>
      </w:r>
      <w:r w:rsidR="00CC376B">
        <w:rPr>
          <w:rFonts w:ascii="Times New Roman" w:hAnsi="Times New Roman" w:cs="Times New Roman"/>
          <w:sz w:val="24"/>
          <w:szCs w:val="24"/>
          <w:lang w:val="en-US"/>
        </w:rPr>
        <w:t>.</w:t>
      </w:r>
    </w:p>
    <w:p w14:paraId="3FC5608E" w14:textId="56F23AC4" w:rsidR="00357F51" w:rsidRPr="006C2829" w:rsidRDefault="00210EA2" w:rsidP="006C2829">
      <w:pPr>
        <w:spacing w:after="0" w:line="480" w:lineRule="auto"/>
        <w:ind w:left="709" w:hanging="709"/>
        <w:rPr>
          <w:rFonts w:ascii="Times New Roman" w:hAnsi="Times New Roman" w:cs="Times New Roman"/>
          <w:sz w:val="24"/>
          <w:szCs w:val="24"/>
          <w:lang w:val="en-US"/>
        </w:rPr>
      </w:pPr>
      <w:r w:rsidRPr="006C2829">
        <w:rPr>
          <w:rFonts w:ascii="Times New Roman" w:hAnsi="Times New Roman" w:cs="Times New Roman"/>
          <w:sz w:val="24"/>
          <w:szCs w:val="24"/>
          <w:lang w:val="en-US"/>
        </w:rPr>
        <w:t>King</w:t>
      </w:r>
      <w:r w:rsidR="0043249E">
        <w:rPr>
          <w:rFonts w:ascii="Times New Roman" w:hAnsi="Times New Roman" w:cs="Times New Roman"/>
          <w:sz w:val="24"/>
          <w:szCs w:val="24"/>
          <w:lang w:val="en-US"/>
        </w:rPr>
        <w:t xml:space="preserve">, </w:t>
      </w:r>
      <w:r w:rsidR="00DD1712" w:rsidRPr="006C2829">
        <w:rPr>
          <w:rFonts w:ascii="Times New Roman" w:hAnsi="Times New Roman" w:cs="Times New Roman"/>
          <w:sz w:val="24"/>
          <w:szCs w:val="24"/>
          <w:lang w:val="en-US"/>
        </w:rPr>
        <w:t>C</w:t>
      </w:r>
      <w:r w:rsidR="0043249E">
        <w:rPr>
          <w:rFonts w:ascii="Times New Roman" w:hAnsi="Times New Roman" w:cs="Times New Roman"/>
          <w:sz w:val="24"/>
          <w:szCs w:val="24"/>
          <w:lang w:val="en-US"/>
        </w:rPr>
        <w:t>.</w:t>
      </w:r>
      <w:r w:rsidR="00DD1712" w:rsidRPr="006C2829">
        <w:rPr>
          <w:rFonts w:ascii="Times New Roman" w:hAnsi="Times New Roman" w:cs="Times New Roman"/>
          <w:sz w:val="24"/>
          <w:szCs w:val="24"/>
          <w:lang w:val="en-US"/>
        </w:rPr>
        <w:t>M</w:t>
      </w:r>
      <w:r w:rsidR="0043249E">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2002</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Cohort variation in the life-history parameters of stoats </w:t>
      </w:r>
      <w:r w:rsidRPr="006C2829">
        <w:rPr>
          <w:rFonts w:ascii="Times New Roman" w:hAnsi="Times New Roman" w:cs="Times New Roman"/>
          <w:i/>
          <w:sz w:val="24"/>
          <w:szCs w:val="24"/>
          <w:lang w:val="en-US"/>
        </w:rPr>
        <w:t>Mustela erminea</w:t>
      </w:r>
      <w:r w:rsidRPr="006C2829">
        <w:rPr>
          <w:rFonts w:ascii="Times New Roman" w:hAnsi="Times New Roman" w:cs="Times New Roman"/>
          <w:sz w:val="24"/>
          <w:szCs w:val="24"/>
          <w:lang w:val="en-US"/>
        </w:rPr>
        <w:t xml:space="preserve"> in relation to fluctuating food resources: a challenge to boreal ecologists. </w:t>
      </w:r>
      <w:r w:rsidR="00996954" w:rsidRPr="006C2829">
        <w:rPr>
          <w:rFonts w:ascii="Times New Roman" w:hAnsi="Times New Roman" w:cs="Times New Roman"/>
          <w:bCs/>
          <w:sz w:val="24"/>
          <w:szCs w:val="24"/>
          <w:lang w:val="en-US"/>
        </w:rPr>
        <w:t>Acta Theriol</w:t>
      </w:r>
      <w:r w:rsidR="00CC376B">
        <w:rPr>
          <w:rFonts w:ascii="Times New Roman" w:hAnsi="Times New Roman" w:cs="Times New Roman"/>
          <w:bCs/>
          <w:sz w:val="24"/>
          <w:szCs w:val="24"/>
          <w:lang w:val="en-US"/>
        </w:rPr>
        <w:t>.</w:t>
      </w:r>
      <w:r w:rsidR="00996954" w:rsidRPr="006C2829">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47(3)</w:t>
      </w:r>
      <w:r w:rsidR="00CC376B">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225–244</w:t>
      </w:r>
      <w:r w:rsidR="00CC376B">
        <w:rPr>
          <w:rFonts w:ascii="Times New Roman" w:hAnsi="Times New Roman" w:cs="Times New Roman"/>
          <w:sz w:val="24"/>
          <w:szCs w:val="24"/>
          <w:lang w:val="en-US"/>
        </w:rPr>
        <w:t>.</w:t>
      </w:r>
    </w:p>
    <w:p w14:paraId="1215F79D" w14:textId="002318FE" w:rsidR="00245183" w:rsidRPr="006C2829" w:rsidRDefault="00357F51" w:rsidP="006C2829">
      <w:pPr>
        <w:tabs>
          <w:tab w:val="left" w:pos="5280"/>
        </w:tabs>
        <w:spacing w:after="0" w:line="480" w:lineRule="auto"/>
        <w:ind w:left="709" w:hanging="709"/>
        <w:rPr>
          <w:rFonts w:ascii="Times New Roman" w:hAnsi="Times New Roman" w:cs="Times New Roman"/>
          <w:sz w:val="24"/>
          <w:szCs w:val="24"/>
          <w:lang w:val="en-US"/>
        </w:rPr>
      </w:pPr>
      <w:r w:rsidRPr="006C2829">
        <w:rPr>
          <w:rFonts w:ascii="Times New Roman" w:eastAsia="Times New Roman" w:hAnsi="Times New Roman" w:cs="Times New Roman"/>
          <w:sz w:val="24"/>
          <w:szCs w:val="24"/>
          <w:lang w:val="en-US" w:eastAsia="pt-BR"/>
        </w:rPr>
        <w:t>King</w:t>
      </w:r>
      <w:r w:rsidR="0043249E">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 xml:space="preserve"> C</w:t>
      </w:r>
      <w:r w:rsidR="0043249E">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M</w:t>
      </w:r>
      <w:r w:rsidR="0043249E">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 White</w:t>
      </w:r>
      <w:r w:rsidR="0043249E">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 xml:space="preserve"> P</w:t>
      </w:r>
      <w:r w:rsidR="0043249E">
        <w:rPr>
          <w:rFonts w:ascii="Times New Roman" w:eastAsia="Times New Roman" w:hAnsi="Times New Roman" w:cs="Times New Roman"/>
          <w:sz w:val="24"/>
          <w:szCs w:val="24"/>
          <w:lang w:val="en-US" w:eastAsia="pt-BR"/>
        </w:rPr>
        <w:t>.</w:t>
      </w:r>
      <w:r w:rsidR="00105DB8" w:rsidRPr="006C2829">
        <w:rPr>
          <w:rFonts w:ascii="Times New Roman" w:eastAsia="Times New Roman" w:hAnsi="Times New Roman" w:cs="Times New Roman"/>
          <w:sz w:val="24"/>
          <w:szCs w:val="24"/>
          <w:lang w:val="en-US" w:eastAsia="pt-BR"/>
        </w:rPr>
        <w:t>C</w:t>
      </w:r>
      <w:r w:rsidR="0043249E">
        <w:rPr>
          <w:rFonts w:ascii="Times New Roman" w:eastAsia="Times New Roman" w:hAnsi="Times New Roman" w:cs="Times New Roman"/>
          <w:sz w:val="24"/>
          <w:szCs w:val="24"/>
          <w:lang w:val="en-US" w:eastAsia="pt-BR"/>
        </w:rPr>
        <w:t>.</w:t>
      </w:r>
      <w:r w:rsidR="00105DB8" w:rsidRPr="006C2829">
        <w:rPr>
          <w:rFonts w:ascii="Times New Roman" w:eastAsia="Times New Roman" w:hAnsi="Times New Roman" w:cs="Times New Roman"/>
          <w:sz w:val="24"/>
          <w:szCs w:val="24"/>
          <w:lang w:val="en-US" w:eastAsia="pt-BR"/>
        </w:rPr>
        <w:t>L</w:t>
      </w:r>
      <w:r w:rsidR="0043249E">
        <w:rPr>
          <w:rFonts w:ascii="Times New Roman" w:eastAsia="Times New Roman" w:hAnsi="Times New Roman" w:cs="Times New Roman"/>
          <w:sz w:val="24"/>
          <w:szCs w:val="24"/>
          <w:lang w:val="en-US" w:eastAsia="pt-BR"/>
        </w:rPr>
        <w:t>.</w:t>
      </w:r>
      <w:r w:rsidR="00105DB8" w:rsidRPr="006C2829">
        <w:rPr>
          <w:rFonts w:ascii="Times New Roman" w:eastAsia="Times New Roman" w:hAnsi="Times New Roman" w:cs="Times New Roman"/>
          <w:sz w:val="24"/>
          <w:szCs w:val="24"/>
          <w:lang w:val="en-US" w:eastAsia="pt-BR"/>
        </w:rPr>
        <w:t>, Purdey</w:t>
      </w:r>
      <w:r w:rsidR="0043249E">
        <w:rPr>
          <w:rFonts w:ascii="Times New Roman" w:eastAsia="Times New Roman" w:hAnsi="Times New Roman" w:cs="Times New Roman"/>
          <w:sz w:val="24"/>
          <w:szCs w:val="24"/>
          <w:lang w:val="en-US" w:eastAsia="pt-BR"/>
        </w:rPr>
        <w:t>,</w:t>
      </w:r>
      <w:r w:rsidR="00105DB8" w:rsidRPr="006C2829">
        <w:rPr>
          <w:rFonts w:ascii="Times New Roman" w:eastAsia="Times New Roman" w:hAnsi="Times New Roman" w:cs="Times New Roman"/>
          <w:sz w:val="24"/>
          <w:szCs w:val="24"/>
          <w:lang w:val="en-US" w:eastAsia="pt-BR"/>
        </w:rPr>
        <w:t xml:space="preserve"> D</w:t>
      </w:r>
      <w:r w:rsidR="0043249E">
        <w:rPr>
          <w:rFonts w:ascii="Times New Roman" w:eastAsia="Times New Roman" w:hAnsi="Times New Roman" w:cs="Times New Roman"/>
          <w:sz w:val="24"/>
          <w:szCs w:val="24"/>
          <w:lang w:val="en-US" w:eastAsia="pt-BR"/>
        </w:rPr>
        <w:t>.</w:t>
      </w:r>
      <w:r w:rsidR="00105DB8" w:rsidRPr="006C2829">
        <w:rPr>
          <w:rFonts w:ascii="Times New Roman" w:eastAsia="Times New Roman" w:hAnsi="Times New Roman" w:cs="Times New Roman"/>
          <w:sz w:val="24"/>
          <w:szCs w:val="24"/>
          <w:lang w:val="en-US" w:eastAsia="pt-BR"/>
        </w:rPr>
        <w:t>C</w:t>
      </w:r>
      <w:r w:rsidR="0043249E">
        <w:rPr>
          <w:rFonts w:ascii="Times New Roman" w:eastAsia="Times New Roman" w:hAnsi="Times New Roman" w:cs="Times New Roman"/>
          <w:sz w:val="24"/>
          <w:szCs w:val="24"/>
          <w:lang w:val="en-US" w:eastAsia="pt-BR"/>
        </w:rPr>
        <w:t>.</w:t>
      </w:r>
      <w:r w:rsidR="00105DB8" w:rsidRPr="006C2829">
        <w:rPr>
          <w:rFonts w:ascii="Times New Roman" w:eastAsia="Times New Roman" w:hAnsi="Times New Roman" w:cs="Times New Roman"/>
          <w:sz w:val="24"/>
          <w:szCs w:val="24"/>
          <w:lang w:val="en-US" w:eastAsia="pt-BR"/>
        </w:rPr>
        <w:t>, Lawrence</w:t>
      </w:r>
      <w:r w:rsidR="0043249E">
        <w:rPr>
          <w:rFonts w:ascii="Times New Roman" w:eastAsia="Times New Roman" w:hAnsi="Times New Roman" w:cs="Times New Roman"/>
          <w:sz w:val="24"/>
          <w:szCs w:val="24"/>
          <w:lang w:val="en-US" w:eastAsia="pt-BR"/>
        </w:rPr>
        <w:t>,</w:t>
      </w:r>
      <w:r w:rsidR="00105DB8" w:rsidRPr="006C2829">
        <w:rPr>
          <w:rFonts w:ascii="Times New Roman" w:eastAsia="Times New Roman" w:hAnsi="Times New Roman" w:cs="Times New Roman"/>
          <w:sz w:val="24"/>
          <w:szCs w:val="24"/>
          <w:lang w:val="en-US" w:eastAsia="pt-BR"/>
        </w:rPr>
        <w:t xml:space="preserve"> B</w:t>
      </w:r>
      <w:r w:rsidR="0043249E">
        <w:rPr>
          <w:rFonts w:ascii="Times New Roman" w:eastAsia="Times New Roman" w:hAnsi="Times New Roman" w:cs="Times New Roman"/>
          <w:sz w:val="24"/>
          <w:szCs w:val="24"/>
          <w:lang w:val="en-US" w:eastAsia="pt-BR"/>
        </w:rPr>
        <w:t xml:space="preserve">., </w:t>
      </w:r>
      <w:r w:rsidR="00105DB8" w:rsidRPr="006C2829">
        <w:rPr>
          <w:rFonts w:ascii="Times New Roman" w:eastAsia="Times New Roman" w:hAnsi="Times New Roman" w:cs="Times New Roman"/>
          <w:sz w:val="24"/>
          <w:szCs w:val="24"/>
          <w:lang w:val="en-US" w:eastAsia="pt-BR"/>
        </w:rPr>
        <w:t>2003</w:t>
      </w:r>
      <w:r w:rsidR="0043249E">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 xml:space="preserve"> Matching productivity to resource availability in a small predator, the stoat (</w:t>
      </w:r>
      <w:r w:rsidRPr="006C2829">
        <w:rPr>
          <w:rFonts w:ascii="Times New Roman" w:eastAsia="Times New Roman" w:hAnsi="Times New Roman" w:cs="Times New Roman"/>
          <w:i/>
          <w:sz w:val="24"/>
          <w:szCs w:val="24"/>
          <w:lang w:val="en-US" w:eastAsia="pt-BR"/>
        </w:rPr>
        <w:t>Mustela erminea</w:t>
      </w:r>
      <w:r w:rsidRPr="006C2829">
        <w:rPr>
          <w:rFonts w:ascii="Times New Roman" w:eastAsia="Times New Roman" w:hAnsi="Times New Roman" w:cs="Times New Roman"/>
          <w:sz w:val="24"/>
          <w:szCs w:val="24"/>
          <w:lang w:val="en-US" w:eastAsia="pt-BR"/>
        </w:rPr>
        <w:t>). Can</w:t>
      </w:r>
      <w:r w:rsidR="00CC376B">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 xml:space="preserve"> J</w:t>
      </w:r>
      <w:r w:rsidR="00CC376B">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 xml:space="preserve"> Zool</w:t>
      </w:r>
      <w:r w:rsidR="00CC376B">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 xml:space="preserve"> 81(4)</w:t>
      </w:r>
      <w:r w:rsidR="00CC376B">
        <w:rPr>
          <w:rFonts w:ascii="Times New Roman" w:eastAsia="Times New Roman" w:hAnsi="Times New Roman" w:cs="Times New Roman"/>
          <w:sz w:val="24"/>
          <w:szCs w:val="24"/>
          <w:lang w:val="en-US" w:eastAsia="pt-BR"/>
        </w:rPr>
        <w:t xml:space="preserve">, </w:t>
      </w:r>
      <w:r w:rsidRPr="006C2829">
        <w:rPr>
          <w:rFonts w:ascii="Times New Roman" w:eastAsia="Times New Roman" w:hAnsi="Times New Roman" w:cs="Times New Roman"/>
          <w:sz w:val="24"/>
          <w:szCs w:val="24"/>
          <w:lang w:val="en-US" w:eastAsia="pt-BR"/>
        </w:rPr>
        <w:t>662–669.</w:t>
      </w:r>
    </w:p>
    <w:p w14:paraId="6FC8F535" w14:textId="52BE449D" w:rsidR="00210EA2" w:rsidRPr="006C2829" w:rsidRDefault="00245183" w:rsidP="006C2829">
      <w:pPr>
        <w:spacing w:after="0" w:line="480" w:lineRule="auto"/>
        <w:ind w:left="709" w:hanging="709"/>
        <w:rPr>
          <w:rFonts w:ascii="Times New Roman" w:hAnsi="Times New Roman" w:cs="Times New Roman"/>
          <w:sz w:val="24"/>
          <w:szCs w:val="24"/>
          <w:lang w:val="en-US"/>
        </w:rPr>
      </w:pPr>
      <w:r w:rsidRPr="006C2829">
        <w:rPr>
          <w:rFonts w:ascii="Times New Roman" w:hAnsi="Times New Roman" w:cs="Times New Roman"/>
          <w:sz w:val="24"/>
          <w:szCs w:val="24"/>
          <w:lang w:val="en-US"/>
        </w:rPr>
        <w:t>King</w:t>
      </w:r>
      <w:r w:rsidR="0043249E">
        <w:rPr>
          <w:rFonts w:ascii="Times New Roman" w:hAnsi="Times New Roman" w:cs="Times New Roman"/>
          <w:sz w:val="24"/>
          <w:szCs w:val="24"/>
          <w:lang w:val="en-US"/>
        </w:rPr>
        <w:t>,</w:t>
      </w:r>
      <w:r w:rsidR="00DD1712" w:rsidRPr="006C2829">
        <w:rPr>
          <w:rFonts w:ascii="Times New Roman" w:hAnsi="Times New Roman" w:cs="Times New Roman"/>
          <w:sz w:val="24"/>
          <w:szCs w:val="24"/>
          <w:lang w:val="en-US"/>
        </w:rPr>
        <w:t xml:space="preserve"> C</w:t>
      </w:r>
      <w:r w:rsidR="0043249E">
        <w:rPr>
          <w:rFonts w:ascii="Times New Roman" w:hAnsi="Times New Roman" w:cs="Times New Roman"/>
          <w:sz w:val="24"/>
          <w:szCs w:val="24"/>
          <w:lang w:val="en-US"/>
        </w:rPr>
        <w:t>.</w:t>
      </w:r>
      <w:r w:rsidR="00DD1712" w:rsidRPr="006C2829">
        <w:rPr>
          <w:rFonts w:ascii="Times New Roman" w:hAnsi="Times New Roman" w:cs="Times New Roman"/>
          <w:sz w:val="24"/>
          <w:szCs w:val="24"/>
          <w:lang w:val="en-US"/>
        </w:rPr>
        <w:t>M</w:t>
      </w:r>
      <w:r w:rsidR="0043249E">
        <w:rPr>
          <w:rFonts w:ascii="Times New Roman" w:hAnsi="Times New Roman" w:cs="Times New Roman"/>
          <w:sz w:val="24"/>
          <w:szCs w:val="24"/>
          <w:lang w:val="en-US"/>
        </w:rPr>
        <w:t>.</w:t>
      </w:r>
      <w:r w:rsidR="00DD1712" w:rsidRPr="006C2829">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McDonald</w:t>
      </w:r>
      <w:r w:rsidR="0043249E">
        <w:rPr>
          <w:rFonts w:ascii="Times New Roman" w:hAnsi="Times New Roman" w:cs="Times New Roman"/>
          <w:sz w:val="24"/>
          <w:szCs w:val="24"/>
          <w:lang w:val="en-US"/>
        </w:rPr>
        <w:t>,</w:t>
      </w:r>
      <w:r w:rsidR="00DD1712" w:rsidRPr="006C2829">
        <w:rPr>
          <w:rFonts w:ascii="Times New Roman" w:hAnsi="Times New Roman" w:cs="Times New Roman"/>
          <w:sz w:val="24"/>
          <w:szCs w:val="24"/>
          <w:lang w:val="en-US"/>
        </w:rPr>
        <w:t xml:space="preserve"> R</w:t>
      </w:r>
      <w:r w:rsidR="0043249E">
        <w:rPr>
          <w:rFonts w:ascii="Times New Roman" w:hAnsi="Times New Roman" w:cs="Times New Roman"/>
          <w:sz w:val="24"/>
          <w:szCs w:val="24"/>
          <w:lang w:val="en-US"/>
        </w:rPr>
        <w:t>.</w:t>
      </w:r>
      <w:r w:rsidR="00DD1712" w:rsidRPr="006C2829">
        <w:rPr>
          <w:rFonts w:ascii="Times New Roman" w:hAnsi="Times New Roman" w:cs="Times New Roman"/>
          <w:sz w:val="24"/>
          <w:szCs w:val="24"/>
          <w:lang w:val="en-US"/>
        </w:rPr>
        <w:t>M</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Martin</w:t>
      </w:r>
      <w:r w:rsidR="0043249E">
        <w:rPr>
          <w:rFonts w:ascii="Times New Roman" w:hAnsi="Times New Roman" w:cs="Times New Roman"/>
          <w:sz w:val="24"/>
          <w:szCs w:val="24"/>
          <w:lang w:val="en-US"/>
        </w:rPr>
        <w:t>,</w:t>
      </w:r>
      <w:r w:rsidR="00DD1712" w:rsidRPr="006C2829">
        <w:rPr>
          <w:rFonts w:ascii="Times New Roman" w:hAnsi="Times New Roman" w:cs="Times New Roman"/>
          <w:sz w:val="24"/>
          <w:szCs w:val="24"/>
          <w:lang w:val="en-US"/>
        </w:rPr>
        <w:t xml:space="preserve"> R</w:t>
      </w:r>
      <w:r w:rsidR="0043249E">
        <w:rPr>
          <w:rFonts w:ascii="Times New Roman" w:hAnsi="Times New Roman" w:cs="Times New Roman"/>
          <w:sz w:val="24"/>
          <w:szCs w:val="24"/>
          <w:lang w:val="en-US"/>
        </w:rPr>
        <w:t>.</w:t>
      </w:r>
      <w:r w:rsidR="00DD1712" w:rsidRPr="006C2829">
        <w:rPr>
          <w:rFonts w:ascii="Times New Roman" w:hAnsi="Times New Roman" w:cs="Times New Roman"/>
          <w:sz w:val="24"/>
          <w:szCs w:val="24"/>
          <w:lang w:val="en-US"/>
        </w:rPr>
        <w:t>D</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Dennis</w:t>
      </w:r>
      <w:r w:rsidR="0043249E">
        <w:rPr>
          <w:rFonts w:ascii="Times New Roman" w:hAnsi="Times New Roman" w:cs="Times New Roman"/>
          <w:sz w:val="24"/>
          <w:szCs w:val="24"/>
          <w:lang w:val="en-US"/>
        </w:rPr>
        <w:t>,</w:t>
      </w:r>
      <w:r w:rsidR="00DD1712" w:rsidRPr="006C2829">
        <w:rPr>
          <w:rFonts w:ascii="Times New Roman" w:hAnsi="Times New Roman" w:cs="Times New Roman"/>
          <w:sz w:val="24"/>
          <w:szCs w:val="24"/>
          <w:lang w:val="en-US"/>
        </w:rPr>
        <w:t xml:space="preserve"> T</w:t>
      </w:r>
      <w:r w:rsidR="0043249E">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2009</w:t>
      </w:r>
      <w:r w:rsidR="0043249E">
        <w:rPr>
          <w:rFonts w:ascii="Times New Roman" w:hAnsi="Times New Roman" w:cs="Times New Roman"/>
          <w:sz w:val="24"/>
          <w:szCs w:val="24"/>
          <w:lang w:val="en-US"/>
        </w:rPr>
        <w:t>.</w:t>
      </w:r>
      <w:r w:rsidR="00B9221E" w:rsidRPr="006C2829">
        <w:rPr>
          <w:rFonts w:ascii="Times New Roman" w:hAnsi="Times New Roman" w:cs="Times New Roman"/>
          <w:sz w:val="24"/>
          <w:szCs w:val="24"/>
          <w:lang w:val="en-US"/>
        </w:rPr>
        <w:t xml:space="preserve"> Why is eradication of invasive mustelids</w:t>
      </w:r>
      <w:r w:rsidR="00DD1712" w:rsidRPr="006C2829">
        <w:rPr>
          <w:rFonts w:ascii="Times New Roman" w:hAnsi="Times New Roman" w:cs="Times New Roman"/>
          <w:sz w:val="24"/>
          <w:szCs w:val="24"/>
          <w:lang w:val="en-US"/>
        </w:rPr>
        <w:t xml:space="preserve"> so difficult? Biol</w:t>
      </w:r>
      <w:r w:rsidR="00CC376B">
        <w:rPr>
          <w:rFonts w:ascii="Times New Roman" w:hAnsi="Times New Roman" w:cs="Times New Roman"/>
          <w:sz w:val="24"/>
          <w:szCs w:val="24"/>
          <w:lang w:val="en-US"/>
        </w:rPr>
        <w:t>.</w:t>
      </w:r>
      <w:r w:rsidR="00B9221E" w:rsidRPr="006C2829">
        <w:rPr>
          <w:rFonts w:ascii="Times New Roman" w:hAnsi="Times New Roman" w:cs="Times New Roman"/>
          <w:sz w:val="24"/>
          <w:szCs w:val="24"/>
          <w:lang w:val="en-US"/>
        </w:rPr>
        <w:t xml:space="preserve"> Conserv</w:t>
      </w:r>
      <w:r w:rsidR="00CC376B">
        <w:rPr>
          <w:rFonts w:ascii="Times New Roman" w:hAnsi="Times New Roman" w:cs="Times New Roman"/>
          <w:sz w:val="24"/>
          <w:szCs w:val="24"/>
          <w:lang w:val="en-US"/>
        </w:rPr>
        <w:t>.</w:t>
      </w:r>
      <w:r w:rsidR="00C62356">
        <w:rPr>
          <w:rFonts w:ascii="Times New Roman" w:hAnsi="Times New Roman" w:cs="Times New Roman"/>
          <w:sz w:val="24"/>
          <w:szCs w:val="24"/>
          <w:lang w:val="en-US"/>
        </w:rPr>
        <w:t xml:space="preserve"> </w:t>
      </w:r>
      <w:proofErr w:type="gramStart"/>
      <w:r w:rsidR="00C62356">
        <w:rPr>
          <w:rFonts w:ascii="Times New Roman" w:hAnsi="Times New Roman" w:cs="Times New Roman"/>
          <w:sz w:val="24"/>
          <w:szCs w:val="24"/>
          <w:lang w:val="en-US"/>
        </w:rPr>
        <w:t>1</w:t>
      </w:r>
      <w:r w:rsidR="00B9221E" w:rsidRPr="006C2829">
        <w:rPr>
          <w:rFonts w:ascii="Times New Roman" w:hAnsi="Times New Roman" w:cs="Times New Roman"/>
          <w:sz w:val="24"/>
          <w:szCs w:val="24"/>
          <w:lang w:val="en-US"/>
        </w:rPr>
        <w:t>42</w:t>
      </w:r>
      <w:proofErr w:type="gramEnd"/>
      <w:r w:rsidR="00CC376B">
        <w:rPr>
          <w:rFonts w:ascii="Times New Roman" w:hAnsi="Times New Roman" w:cs="Times New Roman"/>
          <w:sz w:val="24"/>
          <w:szCs w:val="24"/>
          <w:lang w:val="en-US"/>
        </w:rPr>
        <w:t xml:space="preserve">, </w:t>
      </w:r>
      <w:r w:rsidR="00B9221E" w:rsidRPr="006C2829">
        <w:rPr>
          <w:rFonts w:ascii="Times New Roman" w:hAnsi="Times New Roman" w:cs="Times New Roman"/>
          <w:sz w:val="24"/>
          <w:szCs w:val="24"/>
          <w:lang w:val="en-US"/>
        </w:rPr>
        <w:t>806-816.</w:t>
      </w:r>
      <w:r w:rsidR="00DD1712" w:rsidRPr="006C2829">
        <w:rPr>
          <w:rFonts w:ascii="Times New Roman" w:hAnsi="Times New Roman" w:cs="Times New Roman"/>
          <w:sz w:val="24"/>
          <w:szCs w:val="24"/>
          <w:lang w:val="en-US"/>
        </w:rPr>
        <w:t xml:space="preserve"> </w:t>
      </w:r>
    </w:p>
    <w:p w14:paraId="0B73F4C8" w14:textId="608ADE4C" w:rsidR="005A42CA" w:rsidRPr="006C2829" w:rsidRDefault="005A42CA" w:rsidP="006C2829">
      <w:pPr>
        <w:spacing w:after="0" w:line="480" w:lineRule="auto"/>
        <w:ind w:left="709" w:hanging="709"/>
        <w:rPr>
          <w:rFonts w:ascii="Times New Roman" w:hAnsi="Times New Roman" w:cs="Times New Roman"/>
          <w:sz w:val="24"/>
          <w:szCs w:val="24"/>
          <w:lang w:val="en-US"/>
        </w:rPr>
      </w:pPr>
      <w:r w:rsidRPr="006C2829">
        <w:rPr>
          <w:rFonts w:ascii="Times New Roman" w:hAnsi="Times New Roman" w:cs="Times New Roman"/>
          <w:sz w:val="24"/>
          <w:szCs w:val="24"/>
          <w:lang w:val="en-US"/>
        </w:rPr>
        <w:t>Klein</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T</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A</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Kim</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H</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C</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Chong</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S</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Kim</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K</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Lee</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S</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Kim</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W</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Nunn</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P</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V</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Song</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J.</w:t>
      </w:r>
      <w:r w:rsidR="00C62356">
        <w:rPr>
          <w:rFonts w:ascii="Times New Roman" w:hAnsi="Times New Roman" w:cs="Times New Roman"/>
          <w:sz w:val="24"/>
          <w:szCs w:val="24"/>
          <w:lang w:val="en-US"/>
        </w:rPr>
        <w:t>, 2</w:t>
      </w:r>
      <w:r w:rsidRPr="006C2829">
        <w:rPr>
          <w:rFonts w:ascii="Times New Roman" w:hAnsi="Times New Roman" w:cs="Times New Roman"/>
          <w:sz w:val="24"/>
          <w:szCs w:val="24"/>
          <w:lang w:val="en-US"/>
        </w:rPr>
        <w:t>015. Hantaan virus surveillance targeting small mammals at nightmare range, a high elevation military training area, Gyeonggi Province, Republic of Korea. Plos One</w:t>
      </w:r>
      <w:r w:rsidR="00C62356">
        <w:rPr>
          <w:rFonts w:ascii="Times New Roman" w:hAnsi="Times New Roman" w:cs="Times New Roman"/>
          <w:sz w:val="24"/>
          <w:szCs w:val="24"/>
          <w:lang w:val="en-US"/>
        </w:rPr>
        <w:t xml:space="preserve"> 1</w:t>
      </w:r>
      <w:r w:rsidR="00CC376B">
        <w:rPr>
          <w:rFonts w:ascii="Times New Roman" w:hAnsi="Times New Roman" w:cs="Times New Roman"/>
          <w:sz w:val="24"/>
          <w:szCs w:val="24"/>
          <w:lang w:val="en-US"/>
        </w:rPr>
        <w:t xml:space="preserve">0(4), </w:t>
      </w:r>
      <w:r w:rsidRPr="006C2829">
        <w:rPr>
          <w:rFonts w:ascii="Times New Roman" w:hAnsi="Times New Roman" w:cs="Times New Roman"/>
          <w:sz w:val="24"/>
          <w:szCs w:val="24"/>
          <w:lang w:val="en-US"/>
        </w:rPr>
        <w:t xml:space="preserve">1-14. </w:t>
      </w:r>
    </w:p>
    <w:p w14:paraId="7A826050" w14:textId="20A6D9F7" w:rsidR="00B9221E" w:rsidRPr="006C2829" w:rsidRDefault="0075635C" w:rsidP="006C2829">
      <w:pPr>
        <w:spacing w:after="0" w:line="480" w:lineRule="auto"/>
        <w:ind w:left="709" w:hanging="709"/>
        <w:rPr>
          <w:rFonts w:ascii="Times New Roman" w:hAnsi="Times New Roman" w:cs="Times New Roman"/>
          <w:sz w:val="24"/>
          <w:szCs w:val="24"/>
          <w:lang w:val="en-US"/>
        </w:rPr>
      </w:pPr>
      <w:r w:rsidRPr="006C2829">
        <w:rPr>
          <w:rFonts w:ascii="Times New Roman" w:hAnsi="Times New Roman" w:cs="Times New Roman"/>
          <w:sz w:val="24"/>
          <w:szCs w:val="24"/>
          <w:lang w:val="en-US"/>
        </w:rPr>
        <w:t>Klemola</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T</w:t>
      </w:r>
      <w:r w:rsidR="0043249E">
        <w:rPr>
          <w:rFonts w:ascii="Times New Roman" w:hAnsi="Times New Roman" w:cs="Times New Roman"/>
          <w:sz w:val="24"/>
          <w:szCs w:val="24"/>
          <w:lang w:val="en-US"/>
        </w:rPr>
        <w:t>.</w:t>
      </w:r>
      <w:r w:rsidR="00DD1712" w:rsidRPr="006C2829">
        <w:rPr>
          <w:rFonts w:ascii="Times New Roman" w:hAnsi="Times New Roman" w:cs="Times New Roman"/>
          <w:sz w:val="24"/>
          <w:szCs w:val="24"/>
          <w:lang w:val="en-US"/>
        </w:rPr>
        <w:t>, Korpimäki</w:t>
      </w:r>
      <w:r w:rsidR="0043249E">
        <w:rPr>
          <w:rFonts w:ascii="Times New Roman" w:hAnsi="Times New Roman" w:cs="Times New Roman"/>
          <w:sz w:val="24"/>
          <w:szCs w:val="24"/>
          <w:lang w:val="en-US"/>
        </w:rPr>
        <w:t>,</w:t>
      </w:r>
      <w:r w:rsidR="00DD1712" w:rsidRPr="006C2829">
        <w:rPr>
          <w:rFonts w:ascii="Times New Roman" w:hAnsi="Times New Roman" w:cs="Times New Roman"/>
          <w:sz w:val="24"/>
          <w:szCs w:val="24"/>
          <w:lang w:val="en-US"/>
        </w:rPr>
        <w:t xml:space="preserve"> E</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Norrdahl</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K</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Tanhuanpää</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M</w:t>
      </w:r>
      <w:r w:rsidR="0043249E">
        <w:rPr>
          <w:rFonts w:ascii="Times New Roman" w:hAnsi="Times New Roman" w:cs="Times New Roman"/>
          <w:sz w:val="24"/>
          <w:szCs w:val="24"/>
          <w:lang w:val="en-US"/>
        </w:rPr>
        <w:t>.</w:t>
      </w:r>
      <w:r w:rsidR="00DD1712" w:rsidRPr="006C2829">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Koivula</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M</w:t>
      </w:r>
      <w:r w:rsidR="0043249E">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1999</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Mobility and habitat</w:t>
      </w:r>
      <w:r w:rsidR="00721594" w:rsidRPr="006C2829">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utilization of small mustelids in relation to cyclically fluctuating prey abundances. Ann</w:t>
      </w:r>
      <w:r w:rsidR="00CC376B">
        <w:rPr>
          <w:rFonts w:ascii="Times New Roman" w:hAnsi="Times New Roman" w:cs="Times New Roman"/>
          <w:sz w:val="24"/>
          <w:szCs w:val="24"/>
          <w:lang w:val="en-US"/>
        </w:rPr>
        <w:t>.</w:t>
      </w:r>
      <w:r w:rsidR="00721594" w:rsidRPr="006C2829">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Zool</w:t>
      </w:r>
      <w:r w:rsidR="00CC376B">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Fenn</w:t>
      </w:r>
      <w:r w:rsidR="00CC376B">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w:t>
      </w:r>
      <w:proofErr w:type="gramStart"/>
      <w:r w:rsidRPr="006C2829">
        <w:rPr>
          <w:rFonts w:ascii="Times New Roman" w:hAnsi="Times New Roman" w:cs="Times New Roman"/>
          <w:sz w:val="24"/>
          <w:szCs w:val="24"/>
          <w:lang w:val="en-US"/>
        </w:rPr>
        <w:t>36</w:t>
      </w:r>
      <w:proofErr w:type="gramEnd"/>
      <w:r w:rsidR="00CC376B">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75–82</w:t>
      </w:r>
      <w:r w:rsidR="00DD1712" w:rsidRPr="006C2829">
        <w:rPr>
          <w:rFonts w:ascii="Times New Roman" w:hAnsi="Times New Roman" w:cs="Times New Roman"/>
          <w:sz w:val="24"/>
          <w:szCs w:val="24"/>
          <w:lang w:val="en-US"/>
        </w:rPr>
        <w:t>.</w:t>
      </w:r>
    </w:p>
    <w:p w14:paraId="76B5DE16" w14:textId="403DF98C" w:rsidR="0075635C" w:rsidRPr="006C2829" w:rsidRDefault="00DD1712" w:rsidP="006C2829">
      <w:pPr>
        <w:spacing w:after="0" w:line="480" w:lineRule="auto"/>
        <w:ind w:left="709" w:hanging="709"/>
        <w:rPr>
          <w:rFonts w:ascii="Times New Roman" w:hAnsi="Times New Roman" w:cs="Times New Roman"/>
          <w:sz w:val="24"/>
          <w:szCs w:val="24"/>
          <w:lang w:val="en-US"/>
        </w:rPr>
      </w:pPr>
      <w:r w:rsidRPr="006C2829">
        <w:rPr>
          <w:rFonts w:ascii="Times New Roman" w:eastAsia="Times New Roman" w:hAnsi="Times New Roman" w:cs="Times New Roman"/>
          <w:sz w:val="24"/>
          <w:szCs w:val="24"/>
          <w:lang w:val="en-US" w:eastAsia="pt-BR"/>
        </w:rPr>
        <w:t>Kowalski</w:t>
      </w:r>
      <w:r w:rsidR="0043249E">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 xml:space="preserve"> B</w:t>
      </w:r>
      <w:r w:rsidR="0043249E">
        <w:rPr>
          <w:rFonts w:ascii="Times New Roman" w:eastAsia="Times New Roman" w:hAnsi="Times New Roman" w:cs="Times New Roman"/>
          <w:sz w:val="24"/>
          <w:szCs w:val="24"/>
          <w:lang w:val="en-US" w:eastAsia="pt-BR"/>
        </w:rPr>
        <w:t>.</w:t>
      </w:r>
      <w:r w:rsidR="0075635C" w:rsidRPr="006C2829">
        <w:rPr>
          <w:rFonts w:ascii="Times New Roman" w:eastAsia="Times New Roman" w:hAnsi="Times New Roman" w:cs="Times New Roman"/>
          <w:sz w:val="24"/>
          <w:szCs w:val="24"/>
          <w:lang w:val="en-US" w:eastAsia="pt-BR"/>
        </w:rPr>
        <w:t>L</w:t>
      </w:r>
      <w:r w:rsidR="0043249E">
        <w:rPr>
          <w:rFonts w:ascii="Times New Roman" w:eastAsia="Times New Roman" w:hAnsi="Times New Roman" w:cs="Times New Roman"/>
          <w:sz w:val="24"/>
          <w:szCs w:val="24"/>
          <w:lang w:val="en-US" w:eastAsia="pt-BR"/>
        </w:rPr>
        <w:t xml:space="preserve">., </w:t>
      </w:r>
      <w:r w:rsidR="0075635C" w:rsidRPr="006C2829">
        <w:rPr>
          <w:rFonts w:ascii="Times New Roman" w:eastAsia="Times New Roman" w:hAnsi="Times New Roman" w:cs="Times New Roman"/>
          <w:sz w:val="24"/>
          <w:szCs w:val="24"/>
          <w:lang w:val="en-US" w:eastAsia="pt-BR"/>
        </w:rPr>
        <w:t>2003</w:t>
      </w:r>
      <w:r w:rsidR="0043249E">
        <w:rPr>
          <w:rFonts w:ascii="Times New Roman" w:eastAsia="Times New Roman" w:hAnsi="Times New Roman" w:cs="Times New Roman"/>
          <w:sz w:val="24"/>
          <w:szCs w:val="24"/>
          <w:lang w:val="en-US" w:eastAsia="pt-BR"/>
        </w:rPr>
        <w:t>.</w:t>
      </w:r>
      <w:r w:rsidR="0075635C" w:rsidRPr="006C2829">
        <w:rPr>
          <w:rFonts w:ascii="Times New Roman" w:eastAsia="Times New Roman" w:hAnsi="Times New Roman" w:cs="Times New Roman"/>
          <w:sz w:val="24"/>
          <w:szCs w:val="24"/>
          <w:lang w:val="en-US" w:eastAsia="pt-BR"/>
        </w:rPr>
        <w:t xml:space="preserve"> </w:t>
      </w:r>
      <w:r w:rsidRPr="006C2829">
        <w:rPr>
          <w:rFonts w:ascii="Times New Roman" w:hAnsi="Times New Roman" w:cs="Times New Roman"/>
          <w:sz w:val="24"/>
          <w:szCs w:val="24"/>
          <w:lang w:val="en-US"/>
        </w:rPr>
        <w:t xml:space="preserve">Effects of landscape covariates on the distribution and detection probabilities of mammalian carnivores on the former fortord, California. </w:t>
      </w:r>
      <w:r w:rsidR="00684802" w:rsidRPr="006C2829">
        <w:rPr>
          <w:rFonts w:ascii="Times New Roman" w:hAnsi="Times New Roman" w:cs="Times New Roman"/>
          <w:sz w:val="24"/>
          <w:szCs w:val="24"/>
          <w:lang w:val="en-US"/>
        </w:rPr>
        <w:t>Dissertation,</w:t>
      </w:r>
      <w:r w:rsidR="00CC376B">
        <w:rPr>
          <w:rFonts w:ascii="Times New Roman" w:hAnsi="Times New Roman" w:cs="Times New Roman"/>
          <w:sz w:val="24"/>
          <w:szCs w:val="24"/>
          <w:lang w:val="en-US"/>
        </w:rPr>
        <w:t xml:space="preserve"> California State University, </w:t>
      </w:r>
      <w:r w:rsidR="0075635C" w:rsidRPr="006C2829">
        <w:rPr>
          <w:rFonts w:ascii="Times New Roman" w:hAnsi="Times New Roman" w:cs="Times New Roman"/>
          <w:sz w:val="24"/>
          <w:szCs w:val="24"/>
          <w:lang w:val="en-US"/>
        </w:rPr>
        <w:t xml:space="preserve">Monterey Bay. </w:t>
      </w:r>
    </w:p>
    <w:p w14:paraId="3A15EA1A" w14:textId="5C5E9710" w:rsidR="00721594" w:rsidRPr="006C2829" w:rsidRDefault="00DD1712" w:rsidP="006C2829">
      <w:pPr>
        <w:spacing w:after="0" w:line="480" w:lineRule="auto"/>
        <w:ind w:left="709" w:hanging="709"/>
        <w:rPr>
          <w:rFonts w:ascii="Times New Roman" w:hAnsi="Times New Roman" w:cs="Times New Roman"/>
          <w:sz w:val="24"/>
          <w:szCs w:val="24"/>
          <w:lang w:val="en-US"/>
        </w:rPr>
      </w:pPr>
      <w:r w:rsidRPr="006C2829">
        <w:rPr>
          <w:rFonts w:ascii="Times New Roman" w:hAnsi="Times New Roman" w:cs="Times New Roman"/>
          <w:sz w:val="24"/>
          <w:szCs w:val="24"/>
          <w:lang w:val="es-BO"/>
        </w:rPr>
        <w:t>Krawczyket</w:t>
      </w:r>
      <w:r w:rsidR="0043249E">
        <w:rPr>
          <w:rFonts w:ascii="Times New Roman" w:hAnsi="Times New Roman" w:cs="Times New Roman"/>
          <w:sz w:val="24"/>
          <w:szCs w:val="24"/>
          <w:lang w:val="es-BO"/>
        </w:rPr>
        <w:t>,</w:t>
      </w:r>
      <w:r w:rsidRPr="006C2829">
        <w:rPr>
          <w:rFonts w:ascii="Times New Roman" w:hAnsi="Times New Roman" w:cs="Times New Roman"/>
          <w:sz w:val="24"/>
          <w:szCs w:val="24"/>
          <w:lang w:val="es-BO"/>
        </w:rPr>
        <w:t xml:space="preserve"> A</w:t>
      </w:r>
      <w:r w:rsidR="0043249E">
        <w:rPr>
          <w:rFonts w:ascii="Times New Roman" w:hAnsi="Times New Roman" w:cs="Times New Roman"/>
          <w:sz w:val="24"/>
          <w:szCs w:val="24"/>
          <w:lang w:val="es-BO"/>
        </w:rPr>
        <w:t>.</w:t>
      </w:r>
      <w:r w:rsidRPr="006C2829">
        <w:rPr>
          <w:rFonts w:ascii="Times New Roman" w:hAnsi="Times New Roman" w:cs="Times New Roman"/>
          <w:sz w:val="24"/>
          <w:szCs w:val="24"/>
          <w:lang w:val="es-BO"/>
        </w:rPr>
        <w:t>,</w:t>
      </w:r>
      <w:r w:rsidR="00721594" w:rsidRPr="006C2829">
        <w:rPr>
          <w:rFonts w:ascii="Times New Roman" w:hAnsi="Times New Roman" w:cs="Times New Roman"/>
          <w:sz w:val="24"/>
          <w:szCs w:val="24"/>
          <w:lang w:val="es-BO"/>
        </w:rPr>
        <w:t xml:space="preserve"> van Leeuwen</w:t>
      </w:r>
      <w:r w:rsidR="0043249E">
        <w:rPr>
          <w:rFonts w:ascii="Times New Roman" w:hAnsi="Times New Roman" w:cs="Times New Roman"/>
          <w:sz w:val="24"/>
          <w:szCs w:val="24"/>
          <w:lang w:val="es-BO"/>
        </w:rPr>
        <w:t>,</w:t>
      </w:r>
      <w:r w:rsidR="00721594" w:rsidRPr="006C2829">
        <w:rPr>
          <w:rFonts w:ascii="Times New Roman" w:hAnsi="Times New Roman" w:cs="Times New Roman"/>
          <w:sz w:val="24"/>
          <w:szCs w:val="24"/>
          <w:lang w:val="es-BO"/>
        </w:rPr>
        <w:t xml:space="preserve"> A</w:t>
      </w:r>
      <w:r w:rsidR="0043249E">
        <w:rPr>
          <w:rFonts w:ascii="Times New Roman" w:hAnsi="Times New Roman" w:cs="Times New Roman"/>
          <w:sz w:val="24"/>
          <w:szCs w:val="24"/>
          <w:lang w:val="es-BO"/>
        </w:rPr>
        <w:t>.</w:t>
      </w:r>
      <w:r w:rsidR="00721594" w:rsidRPr="006C2829">
        <w:rPr>
          <w:rFonts w:ascii="Times New Roman" w:hAnsi="Times New Roman" w:cs="Times New Roman"/>
          <w:sz w:val="24"/>
          <w:szCs w:val="24"/>
          <w:lang w:val="es-BO"/>
        </w:rPr>
        <w:t>D</w:t>
      </w:r>
      <w:r w:rsidR="0043249E">
        <w:rPr>
          <w:rFonts w:ascii="Times New Roman" w:hAnsi="Times New Roman" w:cs="Times New Roman"/>
          <w:sz w:val="24"/>
          <w:szCs w:val="24"/>
          <w:lang w:val="es-BO"/>
        </w:rPr>
        <w:t>.</w:t>
      </w:r>
      <w:r w:rsidRPr="006C2829">
        <w:rPr>
          <w:rFonts w:ascii="Times New Roman" w:hAnsi="Times New Roman" w:cs="Times New Roman"/>
          <w:sz w:val="24"/>
          <w:szCs w:val="24"/>
          <w:lang w:val="es-BO"/>
        </w:rPr>
        <w:t>,</w:t>
      </w:r>
      <w:r w:rsidR="00721594" w:rsidRPr="006C2829">
        <w:rPr>
          <w:rFonts w:ascii="Times New Roman" w:hAnsi="Times New Roman" w:cs="Times New Roman"/>
          <w:sz w:val="24"/>
          <w:szCs w:val="24"/>
          <w:lang w:val="es-BO"/>
        </w:rPr>
        <w:t xml:space="preserve"> Jacobs-Reitsma</w:t>
      </w:r>
      <w:r w:rsidR="0043249E">
        <w:rPr>
          <w:rFonts w:ascii="Times New Roman" w:hAnsi="Times New Roman" w:cs="Times New Roman"/>
          <w:sz w:val="24"/>
          <w:szCs w:val="24"/>
          <w:lang w:val="es-BO"/>
        </w:rPr>
        <w:t>,</w:t>
      </w:r>
      <w:r w:rsidR="00721594" w:rsidRPr="006C2829">
        <w:rPr>
          <w:rFonts w:ascii="Times New Roman" w:hAnsi="Times New Roman" w:cs="Times New Roman"/>
          <w:sz w:val="24"/>
          <w:szCs w:val="24"/>
          <w:lang w:val="es-BO"/>
        </w:rPr>
        <w:t xml:space="preserve"> W</w:t>
      </w:r>
      <w:r w:rsidR="0043249E">
        <w:rPr>
          <w:rFonts w:ascii="Times New Roman" w:hAnsi="Times New Roman" w:cs="Times New Roman"/>
          <w:sz w:val="24"/>
          <w:szCs w:val="24"/>
          <w:lang w:val="es-BO"/>
        </w:rPr>
        <w:t>.</w:t>
      </w:r>
      <w:r w:rsidRPr="006C2829">
        <w:rPr>
          <w:rFonts w:ascii="Times New Roman" w:hAnsi="Times New Roman" w:cs="Times New Roman"/>
          <w:sz w:val="24"/>
          <w:szCs w:val="24"/>
          <w:lang w:val="es-BO"/>
        </w:rPr>
        <w:t>,</w:t>
      </w:r>
      <w:r w:rsidR="00721594" w:rsidRPr="006C2829">
        <w:rPr>
          <w:rFonts w:ascii="Times New Roman" w:hAnsi="Times New Roman" w:cs="Times New Roman"/>
          <w:sz w:val="24"/>
          <w:szCs w:val="24"/>
          <w:lang w:val="es-BO"/>
        </w:rPr>
        <w:t xml:space="preserve"> Wijnands</w:t>
      </w:r>
      <w:r w:rsidR="0043249E">
        <w:rPr>
          <w:rFonts w:ascii="Times New Roman" w:hAnsi="Times New Roman" w:cs="Times New Roman"/>
          <w:sz w:val="24"/>
          <w:szCs w:val="24"/>
          <w:lang w:val="es-BO"/>
        </w:rPr>
        <w:t>,</w:t>
      </w:r>
      <w:r w:rsidR="00721594" w:rsidRPr="006C2829">
        <w:rPr>
          <w:rFonts w:ascii="Times New Roman" w:hAnsi="Times New Roman" w:cs="Times New Roman"/>
          <w:sz w:val="24"/>
          <w:szCs w:val="24"/>
          <w:lang w:val="es-BO"/>
        </w:rPr>
        <w:t xml:space="preserve"> L</w:t>
      </w:r>
      <w:r w:rsidR="0043249E">
        <w:rPr>
          <w:rFonts w:ascii="Times New Roman" w:hAnsi="Times New Roman" w:cs="Times New Roman"/>
          <w:sz w:val="24"/>
          <w:szCs w:val="24"/>
          <w:lang w:val="es-BO"/>
        </w:rPr>
        <w:t>.</w:t>
      </w:r>
      <w:r w:rsidR="00721594" w:rsidRPr="006C2829">
        <w:rPr>
          <w:rFonts w:ascii="Times New Roman" w:hAnsi="Times New Roman" w:cs="Times New Roman"/>
          <w:sz w:val="24"/>
          <w:szCs w:val="24"/>
          <w:lang w:val="es-BO"/>
        </w:rPr>
        <w:t>M</w:t>
      </w:r>
      <w:r w:rsidR="0043249E">
        <w:rPr>
          <w:rFonts w:ascii="Times New Roman" w:hAnsi="Times New Roman" w:cs="Times New Roman"/>
          <w:sz w:val="24"/>
          <w:szCs w:val="24"/>
          <w:lang w:val="es-BO"/>
        </w:rPr>
        <w:t>.</w:t>
      </w:r>
      <w:r w:rsidRPr="006C2829">
        <w:rPr>
          <w:rFonts w:ascii="Times New Roman" w:hAnsi="Times New Roman" w:cs="Times New Roman"/>
          <w:sz w:val="24"/>
          <w:szCs w:val="24"/>
          <w:lang w:val="es-BO"/>
        </w:rPr>
        <w:t>,</w:t>
      </w:r>
      <w:r w:rsidR="00721594" w:rsidRPr="006C2829">
        <w:rPr>
          <w:rFonts w:ascii="Times New Roman" w:hAnsi="Times New Roman" w:cs="Times New Roman"/>
          <w:sz w:val="24"/>
          <w:szCs w:val="24"/>
          <w:lang w:val="es-BO"/>
        </w:rPr>
        <w:t xml:space="preserve"> Bouw</w:t>
      </w:r>
      <w:r w:rsidR="0043249E">
        <w:rPr>
          <w:rFonts w:ascii="Times New Roman" w:hAnsi="Times New Roman" w:cs="Times New Roman"/>
          <w:sz w:val="24"/>
          <w:szCs w:val="24"/>
          <w:lang w:val="es-BO"/>
        </w:rPr>
        <w:t>,</w:t>
      </w:r>
      <w:r w:rsidR="00721594" w:rsidRPr="006C2829">
        <w:rPr>
          <w:rFonts w:ascii="Times New Roman" w:hAnsi="Times New Roman" w:cs="Times New Roman"/>
          <w:sz w:val="24"/>
          <w:szCs w:val="24"/>
          <w:lang w:val="es-BO"/>
        </w:rPr>
        <w:t xml:space="preserve"> E</w:t>
      </w:r>
      <w:r w:rsidR="0043249E">
        <w:rPr>
          <w:rFonts w:ascii="Times New Roman" w:hAnsi="Times New Roman" w:cs="Times New Roman"/>
          <w:sz w:val="24"/>
          <w:szCs w:val="24"/>
          <w:lang w:val="es-BO"/>
        </w:rPr>
        <w:t>.</w:t>
      </w:r>
      <w:r w:rsidRPr="006C2829">
        <w:rPr>
          <w:rFonts w:ascii="Times New Roman" w:hAnsi="Times New Roman" w:cs="Times New Roman"/>
          <w:sz w:val="24"/>
          <w:szCs w:val="24"/>
          <w:lang w:val="es-BO"/>
        </w:rPr>
        <w:t>,</w:t>
      </w:r>
      <w:r w:rsidR="00721594" w:rsidRPr="006C2829">
        <w:rPr>
          <w:rFonts w:ascii="Times New Roman" w:hAnsi="Times New Roman" w:cs="Times New Roman"/>
          <w:sz w:val="24"/>
          <w:szCs w:val="24"/>
          <w:lang w:val="es-BO"/>
        </w:rPr>
        <w:t xml:space="preserve"> Jahfari</w:t>
      </w:r>
      <w:r w:rsidR="0043249E">
        <w:rPr>
          <w:rFonts w:ascii="Times New Roman" w:hAnsi="Times New Roman" w:cs="Times New Roman"/>
          <w:sz w:val="24"/>
          <w:szCs w:val="24"/>
          <w:lang w:val="es-BO"/>
        </w:rPr>
        <w:t>,</w:t>
      </w:r>
      <w:r w:rsidR="00721594" w:rsidRPr="006C2829">
        <w:rPr>
          <w:rFonts w:ascii="Times New Roman" w:hAnsi="Times New Roman" w:cs="Times New Roman"/>
          <w:sz w:val="24"/>
          <w:szCs w:val="24"/>
          <w:lang w:val="es-BO"/>
        </w:rPr>
        <w:t xml:space="preserve"> S</w:t>
      </w:r>
      <w:r w:rsidR="0043249E">
        <w:rPr>
          <w:rFonts w:ascii="Times New Roman" w:hAnsi="Times New Roman" w:cs="Times New Roman"/>
          <w:sz w:val="24"/>
          <w:szCs w:val="24"/>
          <w:lang w:val="es-BO"/>
        </w:rPr>
        <w:t>.</w:t>
      </w:r>
      <w:r w:rsidRPr="006C2829">
        <w:rPr>
          <w:rFonts w:ascii="Times New Roman" w:hAnsi="Times New Roman" w:cs="Times New Roman"/>
          <w:sz w:val="24"/>
          <w:szCs w:val="24"/>
          <w:lang w:val="es-BO"/>
        </w:rPr>
        <w:t>,</w:t>
      </w:r>
      <w:r w:rsidR="00721594" w:rsidRPr="006C2829">
        <w:rPr>
          <w:rFonts w:ascii="Times New Roman" w:hAnsi="Times New Roman" w:cs="Times New Roman"/>
          <w:sz w:val="24"/>
          <w:szCs w:val="24"/>
          <w:lang w:val="es-BO"/>
        </w:rPr>
        <w:t xml:space="preserve"> van Hoek</w:t>
      </w:r>
      <w:r w:rsidR="0043249E">
        <w:rPr>
          <w:rFonts w:ascii="Times New Roman" w:hAnsi="Times New Roman" w:cs="Times New Roman"/>
          <w:sz w:val="24"/>
          <w:szCs w:val="24"/>
          <w:lang w:val="es-BO"/>
        </w:rPr>
        <w:t>,</w:t>
      </w:r>
      <w:r w:rsidR="00721594" w:rsidRPr="006C2829">
        <w:rPr>
          <w:rFonts w:ascii="Times New Roman" w:hAnsi="Times New Roman" w:cs="Times New Roman"/>
          <w:sz w:val="24"/>
          <w:szCs w:val="24"/>
          <w:lang w:val="es-BO"/>
        </w:rPr>
        <w:t xml:space="preserve"> A</w:t>
      </w:r>
      <w:r w:rsidR="0043249E">
        <w:rPr>
          <w:rFonts w:ascii="Times New Roman" w:hAnsi="Times New Roman" w:cs="Times New Roman"/>
          <w:sz w:val="24"/>
          <w:szCs w:val="24"/>
          <w:lang w:val="es-BO"/>
        </w:rPr>
        <w:t>.</w:t>
      </w:r>
      <w:r w:rsidR="00721594" w:rsidRPr="006C2829">
        <w:rPr>
          <w:rFonts w:ascii="Times New Roman" w:hAnsi="Times New Roman" w:cs="Times New Roman"/>
          <w:sz w:val="24"/>
          <w:szCs w:val="24"/>
          <w:lang w:val="es-BO"/>
        </w:rPr>
        <w:t>H</w:t>
      </w:r>
      <w:r w:rsidR="0043249E">
        <w:rPr>
          <w:rFonts w:ascii="Times New Roman" w:hAnsi="Times New Roman" w:cs="Times New Roman"/>
          <w:sz w:val="24"/>
          <w:szCs w:val="24"/>
          <w:lang w:val="es-BO"/>
        </w:rPr>
        <w:t>.</w:t>
      </w:r>
      <w:r w:rsidR="00721594" w:rsidRPr="006C2829">
        <w:rPr>
          <w:rFonts w:ascii="Times New Roman" w:hAnsi="Times New Roman" w:cs="Times New Roman"/>
          <w:sz w:val="24"/>
          <w:szCs w:val="24"/>
          <w:lang w:val="es-BO"/>
        </w:rPr>
        <w:t>A</w:t>
      </w:r>
      <w:r w:rsidR="0043249E">
        <w:rPr>
          <w:rFonts w:ascii="Times New Roman" w:hAnsi="Times New Roman" w:cs="Times New Roman"/>
          <w:sz w:val="24"/>
          <w:szCs w:val="24"/>
          <w:lang w:val="es-BO"/>
        </w:rPr>
        <w:t>.</w:t>
      </w:r>
      <w:r w:rsidRPr="006C2829">
        <w:rPr>
          <w:rFonts w:ascii="Times New Roman" w:hAnsi="Times New Roman" w:cs="Times New Roman"/>
          <w:sz w:val="24"/>
          <w:szCs w:val="24"/>
          <w:lang w:val="es-BO"/>
        </w:rPr>
        <w:t>M</w:t>
      </w:r>
      <w:r w:rsidR="0043249E">
        <w:rPr>
          <w:rFonts w:ascii="Times New Roman" w:hAnsi="Times New Roman" w:cs="Times New Roman"/>
          <w:sz w:val="24"/>
          <w:szCs w:val="24"/>
          <w:lang w:val="es-BO"/>
        </w:rPr>
        <w:t>.</w:t>
      </w:r>
      <w:r w:rsidRPr="006C2829">
        <w:rPr>
          <w:rFonts w:ascii="Times New Roman" w:hAnsi="Times New Roman" w:cs="Times New Roman"/>
          <w:sz w:val="24"/>
          <w:szCs w:val="24"/>
          <w:lang w:val="es-BO"/>
        </w:rPr>
        <w:t>,</w:t>
      </w:r>
      <w:r w:rsidR="00721594" w:rsidRPr="006C2829">
        <w:rPr>
          <w:rFonts w:ascii="Times New Roman" w:hAnsi="Times New Roman" w:cs="Times New Roman"/>
          <w:sz w:val="24"/>
          <w:szCs w:val="24"/>
          <w:lang w:val="es-BO"/>
        </w:rPr>
        <w:t xml:space="preserve"> der Giessen</w:t>
      </w:r>
      <w:r w:rsidR="0043249E">
        <w:rPr>
          <w:rFonts w:ascii="Times New Roman" w:hAnsi="Times New Roman" w:cs="Times New Roman"/>
          <w:sz w:val="24"/>
          <w:szCs w:val="24"/>
          <w:lang w:val="es-BO"/>
        </w:rPr>
        <w:t>,</w:t>
      </w:r>
      <w:r w:rsidR="00721594" w:rsidRPr="006C2829">
        <w:rPr>
          <w:rFonts w:ascii="Times New Roman" w:hAnsi="Times New Roman" w:cs="Times New Roman"/>
          <w:sz w:val="24"/>
          <w:szCs w:val="24"/>
          <w:lang w:val="es-BO"/>
        </w:rPr>
        <w:t xml:space="preserve"> J</w:t>
      </w:r>
      <w:r w:rsidR="0043249E">
        <w:rPr>
          <w:rFonts w:ascii="Times New Roman" w:hAnsi="Times New Roman" w:cs="Times New Roman"/>
          <w:sz w:val="24"/>
          <w:szCs w:val="24"/>
          <w:lang w:val="es-BO"/>
        </w:rPr>
        <w:t>.</w:t>
      </w:r>
      <w:r w:rsidRPr="006C2829">
        <w:rPr>
          <w:rFonts w:ascii="Times New Roman" w:hAnsi="Times New Roman" w:cs="Times New Roman"/>
          <w:sz w:val="24"/>
          <w:szCs w:val="24"/>
          <w:lang w:val="es-BO"/>
        </w:rPr>
        <w:t>W</w:t>
      </w:r>
      <w:r w:rsidR="0043249E">
        <w:rPr>
          <w:rFonts w:ascii="Times New Roman" w:hAnsi="Times New Roman" w:cs="Times New Roman"/>
          <w:sz w:val="24"/>
          <w:szCs w:val="24"/>
          <w:lang w:val="es-BO"/>
        </w:rPr>
        <w:t>.</w:t>
      </w:r>
      <w:r w:rsidR="00721594" w:rsidRPr="006C2829">
        <w:rPr>
          <w:rFonts w:ascii="Times New Roman" w:hAnsi="Times New Roman" w:cs="Times New Roman"/>
          <w:sz w:val="24"/>
          <w:szCs w:val="24"/>
          <w:lang w:val="es-BO"/>
        </w:rPr>
        <w:t>B</w:t>
      </w:r>
      <w:r w:rsidR="0043249E">
        <w:rPr>
          <w:rFonts w:ascii="Times New Roman" w:hAnsi="Times New Roman" w:cs="Times New Roman"/>
          <w:sz w:val="24"/>
          <w:szCs w:val="24"/>
          <w:lang w:val="es-BO"/>
        </w:rPr>
        <w:t>.</w:t>
      </w:r>
      <w:r w:rsidRPr="006C2829">
        <w:rPr>
          <w:rFonts w:ascii="Times New Roman" w:hAnsi="Times New Roman" w:cs="Times New Roman"/>
          <w:sz w:val="24"/>
          <w:szCs w:val="24"/>
          <w:lang w:val="es-BO"/>
        </w:rPr>
        <w:t>,</w:t>
      </w:r>
      <w:r w:rsidR="00721594" w:rsidRPr="006C2829">
        <w:rPr>
          <w:rFonts w:ascii="Times New Roman" w:hAnsi="Times New Roman" w:cs="Times New Roman"/>
          <w:sz w:val="24"/>
          <w:szCs w:val="24"/>
          <w:lang w:val="es-BO"/>
        </w:rPr>
        <w:t xml:space="preserve"> Roelfsema</w:t>
      </w:r>
      <w:r w:rsidR="0043249E">
        <w:rPr>
          <w:rFonts w:ascii="Times New Roman" w:hAnsi="Times New Roman" w:cs="Times New Roman"/>
          <w:sz w:val="24"/>
          <w:szCs w:val="24"/>
          <w:lang w:val="es-BO"/>
        </w:rPr>
        <w:t>,</w:t>
      </w:r>
      <w:r w:rsidR="00721594" w:rsidRPr="006C2829">
        <w:rPr>
          <w:rFonts w:ascii="Times New Roman" w:hAnsi="Times New Roman" w:cs="Times New Roman"/>
          <w:sz w:val="24"/>
          <w:szCs w:val="24"/>
          <w:lang w:val="es-BO"/>
        </w:rPr>
        <w:t xml:space="preserve"> J</w:t>
      </w:r>
      <w:r w:rsidR="0043249E">
        <w:rPr>
          <w:rFonts w:ascii="Times New Roman" w:hAnsi="Times New Roman" w:cs="Times New Roman"/>
          <w:sz w:val="24"/>
          <w:szCs w:val="24"/>
          <w:lang w:val="es-BO"/>
        </w:rPr>
        <w:t>.</w:t>
      </w:r>
      <w:r w:rsidR="00721594" w:rsidRPr="006C2829">
        <w:rPr>
          <w:rFonts w:ascii="Times New Roman" w:hAnsi="Times New Roman" w:cs="Times New Roman"/>
          <w:sz w:val="24"/>
          <w:szCs w:val="24"/>
          <w:lang w:val="es-BO"/>
        </w:rPr>
        <w:t>H</w:t>
      </w:r>
      <w:r w:rsidR="0043249E">
        <w:rPr>
          <w:rFonts w:ascii="Times New Roman" w:hAnsi="Times New Roman" w:cs="Times New Roman"/>
          <w:sz w:val="24"/>
          <w:szCs w:val="24"/>
          <w:lang w:val="es-BO"/>
        </w:rPr>
        <w:t>.</w:t>
      </w:r>
      <w:r w:rsidRPr="006C2829">
        <w:rPr>
          <w:rFonts w:ascii="Times New Roman" w:hAnsi="Times New Roman" w:cs="Times New Roman"/>
          <w:sz w:val="24"/>
          <w:szCs w:val="24"/>
          <w:lang w:val="es-BO"/>
        </w:rPr>
        <w:t>, Kroes</w:t>
      </w:r>
      <w:r w:rsidR="0043249E">
        <w:rPr>
          <w:rFonts w:ascii="Times New Roman" w:hAnsi="Times New Roman" w:cs="Times New Roman"/>
          <w:sz w:val="24"/>
          <w:szCs w:val="24"/>
          <w:lang w:val="es-BO"/>
        </w:rPr>
        <w:t>,</w:t>
      </w:r>
      <w:r w:rsidR="00721594" w:rsidRPr="006C2829">
        <w:rPr>
          <w:rFonts w:ascii="Times New Roman" w:hAnsi="Times New Roman" w:cs="Times New Roman"/>
          <w:sz w:val="24"/>
          <w:szCs w:val="24"/>
          <w:lang w:val="es-BO"/>
        </w:rPr>
        <w:t xml:space="preserve"> </w:t>
      </w:r>
      <w:r w:rsidR="00721594" w:rsidRPr="006C2829">
        <w:rPr>
          <w:rFonts w:ascii="Times New Roman" w:hAnsi="Times New Roman" w:cs="Times New Roman"/>
          <w:sz w:val="24"/>
          <w:szCs w:val="24"/>
          <w:lang w:val="es-BO"/>
        </w:rPr>
        <w:lastRenderedPageBreak/>
        <w:t>M</w:t>
      </w:r>
      <w:proofErr w:type="gramStart"/>
      <w:r w:rsidRPr="006C2829">
        <w:rPr>
          <w:rFonts w:ascii="Times New Roman" w:hAnsi="Times New Roman" w:cs="Times New Roman"/>
          <w:sz w:val="24"/>
          <w:szCs w:val="24"/>
          <w:lang w:val="es-BO"/>
        </w:rPr>
        <w:t>,</w:t>
      </w:r>
      <w:r w:rsidR="0043249E">
        <w:rPr>
          <w:rFonts w:ascii="Times New Roman" w:hAnsi="Times New Roman" w:cs="Times New Roman"/>
          <w:sz w:val="24"/>
          <w:szCs w:val="24"/>
          <w:lang w:val="es-BO"/>
        </w:rPr>
        <w:t>.</w:t>
      </w:r>
      <w:proofErr w:type="gramEnd"/>
      <w:r w:rsidRPr="006C2829">
        <w:rPr>
          <w:rFonts w:ascii="Times New Roman" w:hAnsi="Times New Roman" w:cs="Times New Roman"/>
          <w:sz w:val="24"/>
          <w:szCs w:val="24"/>
          <w:lang w:val="es-BO"/>
        </w:rPr>
        <w:t xml:space="preserve"> Kleve</w:t>
      </w:r>
      <w:r w:rsidR="0043249E">
        <w:rPr>
          <w:rFonts w:ascii="Times New Roman" w:hAnsi="Times New Roman" w:cs="Times New Roman"/>
          <w:sz w:val="24"/>
          <w:szCs w:val="24"/>
          <w:lang w:val="es-BO"/>
        </w:rPr>
        <w:t>,</w:t>
      </w:r>
      <w:r w:rsidR="00721594" w:rsidRPr="006C2829">
        <w:rPr>
          <w:rFonts w:ascii="Times New Roman" w:hAnsi="Times New Roman" w:cs="Times New Roman"/>
          <w:sz w:val="24"/>
          <w:szCs w:val="24"/>
          <w:lang w:val="es-BO"/>
        </w:rPr>
        <w:t xml:space="preserve"> J</w:t>
      </w:r>
      <w:r w:rsidR="0043249E">
        <w:rPr>
          <w:rFonts w:ascii="Times New Roman" w:hAnsi="Times New Roman" w:cs="Times New Roman"/>
          <w:sz w:val="24"/>
          <w:szCs w:val="24"/>
          <w:lang w:val="es-BO"/>
        </w:rPr>
        <w:t>.</w:t>
      </w:r>
      <w:r w:rsidR="00721594" w:rsidRPr="006C2829">
        <w:rPr>
          <w:rFonts w:ascii="Times New Roman" w:hAnsi="Times New Roman" w:cs="Times New Roman"/>
          <w:sz w:val="24"/>
          <w:szCs w:val="24"/>
          <w:lang w:val="es-BO"/>
        </w:rPr>
        <w:t>, Dullemont</w:t>
      </w:r>
      <w:r w:rsidR="0043249E">
        <w:rPr>
          <w:rFonts w:ascii="Times New Roman" w:hAnsi="Times New Roman" w:cs="Times New Roman"/>
          <w:sz w:val="24"/>
          <w:szCs w:val="24"/>
          <w:lang w:val="es-BO"/>
        </w:rPr>
        <w:t>,</w:t>
      </w:r>
      <w:r w:rsidR="00721594" w:rsidRPr="006C2829">
        <w:rPr>
          <w:rFonts w:ascii="Times New Roman" w:hAnsi="Times New Roman" w:cs="Times New Roman"/>
          <w:sz w:val="24"/>
          <w:szCs w:val="24"/>
          <w:lang w:val="es-BO"/>
        </w:rPr>
        <w:t xml:space="preserve"> Y</w:t>
      </w:r>
      <w:r w:rsidR="0043249E">
        <w:rPr>
          <w:rFonts w:ascii="Times New Roman" w:hAnsi="Times New Roman" w:cs="Times New Roman"/>
          <w:sz w:val="24"/>
          <w:szCs w:val="24"/>
          <w:lang w:val="es-BO"/>
        </w:rPr>
        <w:t>.</w:t>
      </w:r>
      <w:r w:rsidRPr="006C2829">
        <w:rPr>
          <w:rFonts w:ascii="Times New Roman" w:hAnsi="Times New Roman" w:cs="Times New Roman"/>
          <w:sz w:val="24"/>
          <w:szCs w:val="24"/>
          <w:lang w:val="es-BO"/>
        </w:rPr>
        <w:t xml:space="preserve">, </w:t>
      </w:r>
      <w:r w:rsidR="00721594" w:rsidRPr="006C2829">
        <w:rPr>
          <w:rFonts w:ascii="Times New Roman" w:hAnsi="Times New Roman" w:cs="Times New Roman"/>
          <w:sz w:val="24"/>
          <w:szCs w:val="24"/>
          <w:lang w:val="es-BO"/>
        </w:rPr>
        <w:t>Sprong</w:t>
      </w:r>
      <w:r w:rsidR="0043249E">
        <w:rPr>
          <w:rFonts w:ascii="Times New Roman" w:hAnsi="Times New Roman" w:cs="Times New Roman"/>
          <w:sz w:val="24"/>
          <w:szCs w:val="24"/>
          <w:lang w:val="es-BO"/>
        </w:rPr>
        <w:t>,</w:t>
      </w:r>
      <w:r w:rsidR="00721594" w:rsidRPr="006C2829">
        <w:rPr>
          <w:rFonts w:ascii="Times New Roman" w:hAnsi="Times New Roman" w:cs="Times New Roman"/>
          <w:sz w:val="24"/>
          <w:szCs w:val="24"/>
          <w:lang w:val="es-BO"/>
        </w:rPr>
        <w:t xml:space="preserve"> H</w:t>
      </w:r>
      <w:r w:rsidR="0043249E">
        <w:rPr>
          <w:rFonts w:ascii="Times New Roman" w:hAnsi="Times New Roman" w:cs="Times New Roman"/>
          <w:sz w:val="24"/>
          <w:szCs w:val="24"/>
          <w:lang w:val="es-BO"/>
        </w:rPr>
        <w:t>.</w:t>
      </w:r>
      <w:r w:rsidRPr="006C2829">
        <w:rPr>
          <w:rFonts w:ascii="Times New Roman" w:hAnsi="Times New Roman" w:cs="Times New Roman"/>
          <w:sz w:val="24"/>
          <w:szCs w:val="24"/>
          <w:lang w:val="es-BO"/>
        </w:rPr>
        <w:t>, de</w:t>
      </w:r>
      <w:r w:rsidR="00721594" w:rsidRPr="006C2829">
        <w:rPr>
          <w:rFonts w:ascii="Times New Roman" w:hAnsi="Times New Roman" w:cs="Times New Roman"/>
          <w:sz w:val="24"/>
          <w:szCs w:val="24"/>
          <w:lang w:val="es-BO"/>
        </w:rPr>
        <w:t xml:space="preserve"> Bruin</w:t>
      </w:r>
      <w:r w:rsidR="0043249E">
        <w:rPr>
          <w:rFonts w:ascii="Times New Roman" w:hAnsi="Times New Roman" w:cs="Times New Roman"/>
          <w:sz w:val="24"/>
          <w:szCs w:val="24"/>
          <w:lang w:val="es-BO"/>
        </w:rPr>
        <w:t>,</w:t>
      </w:r>
      <w:r w:rsidR="00721594" w:rsidRPr="006C2829">
        <w:rPr>
          <w:rFonts w:ascii="Times New Roman" w:hAnsi="Times New Roman" w:cs="Times New Roman"/>
          <w:sz w:val="24"/>
          <w:szCs w:val="24"/>
          <w:lang w:val="es-BO"/>
        </w:rPr>
        <w:t xml:space="preserve"> A</w:t>
      </w:r>
      <w:r w:rsidR="0043249E">
        <w:rPr>
          <w:rFonts w:ascii="Times New Roman" w:hAnsi="Times New Roman" w:cs="Times New Roman"/>
          <w:sz w:val="24"/>
          <w:szCs w:val="24"/>
          <w:lang w:val="es-BO"/>
        </w:rPr>
        <w:t xml:space="preserve">., </w:t>
      </w:r>
      <w:r w:rsidR="00721594" w:rsidRPr="006C2829">
        <w:rPr>
          <w:rFonts w:ascii="Times New Roman" w:hAnsi="Times New Roman" w:cs="Times New Roman"/>
          <w:sz w:val="24"/>
          <w:szCs w:val="24"/>
          <w:lang w:val="es-BO"/>
        </w:rPr>
        <w:t>2015</w:t>
      </w:r>
      <w:r w:rsidR="0043249E">
        <w:rPr>
          <w:rFonts w:ascii="Times New Roman" w:hAnsi="Times New Roman" w:cs="Times New Roman"/>
          <w:sz w:val="24"/>
          <w:szCs w:val="24"/>
          <w:lang w:val="es-BO"/>
        </w:rPr>
        <w:t>.</w:t>
      </w:r>
      <w:r w:rsidR="00721594" w:rsidRPr="006C2829">
        <w:rPr>
          <w:rFonts w:ascii="Times New Roman" w:hAnsi="Times New Roman" w:cs="Times New Roman"/>
          <w:sz w:val="24"/>
          <w:szCs w:val="24"/>
          <w:lang w:val="es-BO"/>
        </w:rPr>
        <w:t xml:space="preserve"> </w:t>
      </w:r>
      <w:r w:rsidR="00721594" w:rsidRPr="006C2829">
        <w:rPr>
          <w:rFonts w:ascii="Times New Roman" w:hAnsi="Times New Roman" w:cs="Times New Roman"/>
          <w:sz w:val="24"/>
          <w:szCs w:val="24"/>
          <w:lang w:val="en-US"/>
        </w:rPr>
        <w:t xml:space="preserve">Presence of zoonotic agents in engorged ticks and hedgehog faeces from </w:t>
      </w:r>
      <w:r w:rsidR="00721594" w:rsidRPr="006C2829">
        <w:rPr>
          <w:rFonts w:ascii="Times New Roman" w:hAnsi="Times New Roman" w:cs="Times New Roman"/>
          <w:i/>
          <w:sz w:val="24"/>
          <w:szCs w:val="24"/>
          <w:lang w:val="en-US"/>
        </w:rPr>
        <w:t xml:space="preserve">Erinaceus europaeus </w:t>
      </w:r>
      <w:r w:rsidR="00721594" w:rsidRPr="006C2829">
        <w:rPr>
          <w:rFonts w:ascii="Times New Roman" w:hAnsi="Times New Roman" w:cs="Times New Roman"/>
          <w:sz w:val="24"/>
          <w:szCs w:val="24"/>
          <w:lang w:val="en-US"/>
        </w:rPr>
        <w:t>in</w:t>
      </w:r>
      <w:r w:rsidR="00CC376B">
        <w:rPr>
          <w:rFonts w:ascii="Times New Roman" w:hAnsi="Times New Roman" w:cs="Times New Roman"/>
          <w:sz w:val="24"/>
          <w:szCs w:val="24"/>
          <w:lang w:val="en-US"/>
        </w:rPr>
        <w:t xml:space="preserve"> (sub) urban areas. Parasit. Vectors 8,</w:t>
      </w:r>
      <w:r w:rsidR="00C62356">
        <w:rPr>
          <w:rFonts w:ascii="Times New Roman" w:hAnsi="Times New Roman" w:cs="Times New Roman"/>
          <w:sz w:val="24"/>
          <w:szCs w:val="24"/>
          <w:lang w:val="en-US"/>
        </w:rPr>
        <w:t xml:space="preserve"> 2</w:t>
      </w:r>
      <w:r w:rsidR="00721594" w:rsidRPr="006C2829">
        <w:rPr>
          <w:rFonts w:ascii="Times New Roman" w:hAnsi="Times New Roman" w:cs="Times New Roman"/>
          <w:sz w:val="24"/>
          <w:szCs w:val="24"/>
          <w:lang w:val="en-US"/>
        </w:rPr>
        <w:t>10.</w:t>
      </w:r>
    </w:p>
    <w:p w14:paraId="75C2C7E0" w14:textId="0FEE271A" w:rsidR="00721594" w:rsidRPr="006C2829" w:rsidRDefault="00DD1712" w:rsidP="006C2829">
      <w:pPr>
        <w:spacing w:after="0" w:line="480" w:lineRule="auto"/>
        <w:ind w:left="709" w:hanging="709"/>
        <w:rPr>
          <w:rFonts w:ascii="Times New Roman" w:hAnsi="Times New Roman" w:cs="Times New Roman"/>
          <w:sz w:val="24"/>
          <w:szCs w:val="24"/>
          <w:lang w:val="en-US"/>
        </w:rPr>
      </w:pPr>
      <w:r w:rsidRPr="006C2829">
        <w:rPr>
          <w:rFonts w:ascii="Times New Roman" w:hAnsi="Times New Roman" w:cs="Times New Roman"/>
          <w:sz w:val="24"/>
          <w:szCs w:val="24"/>
          <w:lang w:val="en-US"/>
        </w:rPr>
        <w:t>Kross</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S</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M</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Mcdonald</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P</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G</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Nelson</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X</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J</w:t>
      </w:r>
      <w:r w:rsidR="0043249E">
        <w:rPr>
          <w:rFonts w:ascii="Times New Roman" w:hAnsi="Times New Roman" w:cs="Times New Roman"/>
          <w:sz w:val="24"/>
          <w:szCs w:val="24"/>
          <w:lang w:val="en-US"/>
        </w:rPr>
        <w:t xml:space="preserve">., </w:t>
      </w:r>
      <w:r w:rsidR="008F39E8" w:rsidRPr="006C2829">
        <w:rPr>
          <w:rFonts w:ascii="Times New Roman" w:hAnsi="Times New Roman" w:cs="Times New Roman"/>
          <w:sz w:val="24"/>
          <w:szCs w:val="24"/>
          <w:lang w:val="en-US"/>
        </w:rPr>
        <w:t>2013</w:t>
      </w:r>
      <w:r w:rsidR="0043249E">
        <w:rPr>
          <w:rFonts w:ascii="Times New Roman" w:hAnsi="Times New Roman" w:cs="Times New Roman"/>
          <w:sz w:val="24"/>
          <w:szCs w:val="24"/>
          <w:lang w:val="en-US"/>
        </w:rPr>
        <w:t>.</w:t>
      </w:r>
      <w:r w:rsidR="008F39E8" w:rsidRPr="006C2829">
        <w:rPr>
          <w:rFonts w:ascii="Times New Roman" w:hAnsi="Times New Roman" w:cs="Times New Roman"/>
          <w:sz w:val="24"/>
          <w:szCs w:val="24"/>
          <w:lang w:val="en-US"/>
        </w:rPr>
        <w:t xml:space="preserve"> </w:t>
      </w:r>
      <w:r w:rsidR="008F39E8" w:rsidRPr="006C2829">
        <w:rPr>
          <w:rFonts w:ascii="Times New Roman" w:hAnsi="Times New Roman" w:cs="Times New Roman"/>
          <w:bCs/>
          <w:sz w:val="24"/>
          <w:szCs w:val="24"/>
          <w:lang w:val="en-US"/>
        </w:rPr>
        <w:t>New Zealand Falcon nests suffer lower predation in agricultural habitat than in natural habitat</w:t>
      </w:r>
      <w:r w:rsidR="00B13B2D" w:rsidRPr="006C2829">
        <w:rPr>
          <w:rFonts w:ascii="Times New Roman" w:hAnsi="Times New Roman" w:cs="Times New Roman"/>
          <w:bCs/>
          <w:sz w:val="24"/>
          <w:szCs w:val="24"/>
          <w:lang w:val="en-US"/>
        </w:rPr>
        <w:t xml:space="preserve">. </w:t>
      </w:r>
      <w:r w:rsidR="00B13B2D" w:rsidRPr="006C2829">
        <w:rPr>
          <w:rFonts w:ascii="Times New Roman" w:hAnsi="Times New Roman" w:cs="Times New Roman"/>
          <w:sz w:val="24"/>
          <w:szCs w:val="24"/>
          <w:lang w:val="en-US"/>
        </w:rPr>
        <w:t>Bird Conserv</w:t>
      </w:r>
      <w:r w:rsidR="00CC376B">
        <w:rPr>
          <w:rFonts w:ascii="Times New Roman" w:hAnsi="Times New Roman" w:cs="Times New Roman"/>
          <w:sz w:val="24"/>
          <w:szCs w:val="24"/>
          <w:lang w:val="en-US"/>
        </w:rPr>
        <w:t>.</w:t>
      </w:r>
      <w:r w:rsidR="00D26D93" w:rsidRPr="006C2829">
        <w:rPr>
          <w:rFonts w:ascii="Times New Roman" w:hAnsi="Times New Roman" w:cs="Times New Roman"/>
          <w:sz w:val="24"/>
          <w:szCs w:val="24"/>
          <w:lang w:val="en-US"/>
        </w:rPr>
        <w:t xml:space="preserve"> Int</w:t>
      </w:r>
      <w:r w:rsidR="00CC376B">
        <w:rPr>
          <w:rFonts w:ascii="Times New Roman" w:hAnsi="Times New Roman" w:cs="Times New Roman"/>
          <w:sz w:val="24"/>
          <w:szCs w:val="24"/>
          <w:lang w:val="en-US"/>
        </w:rPr>
        <w:t xml:space="preserve">. </w:t>
      </w:r>
      <w:r w:rsidR="00C62356">
        <w:rPr>
          <w:rFonts w:ascii="Times New Roman" w:hAnsi="Times New Roman" w:cs="Times New Roman"/>
          <w:sz w:val="24"/>
          <w:szCs w:val="24"/>
          <w:lang w:val="en-US"/>
        </w:rPr>
        <w:t xml:space="preserve"> 2</w:t>
      </w:r>
      <w:r w:rsidRPr="006C2829">
        <w:rPr>
          <w:rFonts w:ascii="Times New Roman" w:hAnsi="Times New Roman" w:cs="Times New Roman"/>
          <w:sz w:val="24"/>
          <w:szCs w:val="24"/>
          <w:lang w:val="en-US"/>
        </w:rPr>
        <w:t>3(4)</w:t>
      </w:r>
      <w:r w:rsidR="00CC376B">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512-</w:t>
      </w:r>
      <w:r w:rsidR="00B13B2D" w:rsidRPr="006C2829">
        <w:rPr>
          <w:rFonts w:ascii="Times New Roman" w:hAnsi="Times New Roman" w:cs="Times New Roman"/>
          <w:sz w:val="24"/>
          <w:szCs w:val="24"/>
          <w:lang w:val="en-US"/>
        </w:rPr>
        <w:t>519</w:t>
      </w:r>
      <w:r w:rsidRPr="006C2829">
        <w:rPr>
          <w:rFonts w:ascii="Times New Roman" w:hAnsi="Times New Roman" w:cs="Times New Roman"/>
          <w:sz w:val="24"/>
          <w:szCs w:val="24"/>
          <w:lang w:val="en-US"/>
        </w:rPr>
        <w:t>.</w:t>
      </w:r>
    </w:p>
    <w:p w14:paraId="4C7AD3CF" w14:textId="33D4155C" w:rsidR="00B13B2D" w:rsidRPr="006C2829" w:rsidRDefault="00DD1712" w:rsidP="006C2829">
      <w:pPr>
        <w:spacing w:after="0" w:line="480" w:lineRule="auto"/>
        <w:ind w:left="709" w:hanging="709"/>
        <w:rPr>
          <w:rFonts w:ascii="Times New Roman" w:hAnsi="Times New Roman" w:cs="Times New Roman"/>
          <w:sz w:val="24"/>
          <w:szCs w:val="24"/>
          <w:lang w:val="en-US"/>
        </w:rPr>
      </w:pPr>
      <w:r w:rsidRPr="006C2829">
        <w:rPr>
          <w:rFonts w:ascii="Times New Roman" w:eastAsia="Times New Roman" w:hAnsi="Times New Roman" w:cs="Times New Roman"/>
          <w:sz w:val="24"/>
          <w:szCs w:val="24"/>
          <w:lang w:val="en-US" w:eastAsia="pt-BR"/>
        </w:rPr>
        <w:t>Langey</w:t>
      </w:r>
      <w:r w:rsidR="0043249E">
        <w:rPr>
          <w:rFonts w:ascii="Times New Roman" w:eastAsia="Times New Roman" w:hAnsi="Times New Roman" w:cs="Times New Roman"/>
          <w:sz w:val="24"/>
          <w:szCs w:val="24"/>
          <w:lang w:val="en-US" w:eastAsia="pt-BR"/>
        </w:rPr>
        <w:t>,</w:t>
      </w:r>
      <w:r w:rsidR="00B13B2D" w:rsidRPr="006C2829">
        <w:rPr>
          <w:rFonts w:ascii="Times New Roman" w:eastAsia="Times New Roman" w:hAnsi="Times New Roman" w:cs="Times New Roman"/>
          <w:sz w:val="24"/>
          <w:szCs w:val="24"/>
          <w:lang w:val="en-US" w:eastAsia="pt-BR"/>
        </w:rPr>
        <w:t xml:space="preserve"> R</w:t>
      </w:r>
      <w:r w:rsidR="0043249E">
        <w:rPr>
          <w:rFonts w:ascii="Times New Roman" w:eastAsia="Times New Roman" w:hAnsi="Times New Roman" w:cs="Times New Roman"/>
          <w:sz w:val="24"/>
          <w:szCs w:val="24"/>
          <w:lang w:val="en-US" w:eastAsia="pt-BR"/>
        </w:rPr>
        <w:t>.</w:t>
      </w:r>
      <w:r w:rsidR="00B13B2D" w:rsidRPr="006C2829">
        <w:rPr>
          <w:rFonts w:ascii="Times New Roman" w:eastAsia="Times New Roman" w:hAnsi="Times New Roman" w:cs="Times New Roman"/>
          <w:sz w:val="24"/>
          <w:szCs w:val="24"/>
          <w:lang w:val="en-US" w:eastAsia="pt-BR"/>
        </w:rPr>
        <w:t>J</w:t>
      </w:r>
      <w:r w:rsidR="0043249E">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 xml:space="preserve">, </w:t>
      </w:r>
      <w:r w:rsidR="00B13B2D" w:rsidRPr="006C2829">
        <w:rPr>
          <w:rFonts w:ascii="Times New Roman" w:eastAsia="Times New Roman" w:hAnsi="Times New Roman" w:cs="Times New Roman"/>
          <w:sz w:val="24"/>
          <w:szCs w:val="24"/>
          <w:lang w:val="en-US" w:eastAsia="pt-BR"/>
        </w:rPr>
        <w:t>Gray</w:t>
      </w:r>
      <w:r w:rsidR="0043249E">
        <w:rPr>
          <w:rFonts w:ascii="Times New Roman" w:eastAsia="Times New Roman" w:hAnsi="Times New Roman" w:cs="Times New Roman"/>
          <w:sz w:val="24"/>
          <w:szCs w:val="24"/>
          <w:lang w:val="en-US" w:eastAsia="pt-BR"/>
        </w:rPr>
        <w:t>,</w:t>
      </w:r>
      <w:r w:rsidR="00B13B2D" w:rsidRPr="006C2829">
        <w:rPr>
          <w:rFonts w:ascii="Times New Roman" w:eastAsia="Times New Roman" w:hAnsi="Times New Roman" w:cs="Times New Roman"/>
          <w:sz w:val="24"/>
          <w:szCs w:val="24"/>
          <w:lang w:val="en-US" w:eastAsia="pt-BR"/>
        </w:rPr>
        <w:t xml:space="preserve"> J</w:t>
      </w:r>
      <w:r w:rsidR="0043249E">
        <w:rPr>
          <w:rFonts w:ascii="Times New Roman" w:eastAsia="Times New Roman" w:hAnsi="Times New Roman" w:cs="Times New Roman"/>
          <w:sz w:val="24"/>
          <w:szCs w:val="24"/>
          <w:lang w:val="en-US" w:eastAsia="pt-BR"/>
        </w:rPr>
        <w:t>.</w:t>
      </w:r>
      <w:r w:rsidR="00B13B2D" w:rsidRPr="006C2829">
        <w:rPr>
          <w:rFonts w:ascii="Times New Roman" w:eastAsia="Times New Roman" w:hAnsi="Times New Roman" w:cs="Times New Roman"/>
          <w:sz w:val="24"/>
          <w:szCs w:val="24"/>
          <w:lang w:val="en-US" w:eastAsia="pt-BR"/>
        </w:rPr>
        <w:t>S</w:t>
      </w:r>
      <w:r w:rsidR="0043249E">
        <w:rPr>
          <w:rFonts w:ascii="Times New Roman" w:eastAsia="Times New Roman" w:hAnsi="Times New Roman" w:cs="Times New Roman"/>
          <w:sz w:val="24"/>
          <w:szCs w:val="24"/>
          <w:lang w:val="en-US" w:eastAsia="pt-BR"/>
        </w:rPr>
        <w:t xml:space="preserve">., </w:t>
      </w:r>
      <w:r w:rsidR="00B13B2D" w:rsidRPr="006C2829">
        <w:rPr>
          <w:rFonts w:ascii="Times New Roman" w:eastAsia="Times New Roman" w:hAnsi="Times New Roman" w:cs="Times New Roman"/>
          <w:sz w:val="24"/>
          <w:szCs w:val="24"/>
          <w:lang w:val="en-US" w:eastAsia="pt-BR"/>
        </w:rPr>
        <w:t>1987</w:t>
      </w:r>
      <w:r w:rsidR="0043249E">
        <w:rPr>
          <w:rFonts w:ascii="Times New Roman" w:eastAsia="Times New Roman" w:hAnsi="Times New Roman" w:cs="Times New Roman"/>
          <w:sz w:val="24"/>
          <w:szCs w:val="24"/>
          <w:lang w:val="en-US" w:eastAsia="pt-BR"/>
        </w:rPr>
        <w:t>.</w:t>
      </w:r>
      <w:r w:rsidR="00B13B2D" w:rsidRPr="006C2829">
        <w:rPr>
          <w:rFonts w:ascii="Times New Roman" w:eastAsia="Times New Roman" w:hAnsi="Times New Roman" w:cs="Times New Roman"/>
          <w:sz w:val="24"/>
          <w:szCs w:val="24"/>
          <w:lang w:val="en-US" w:eastAsia="pt-BR"/>
        </w:rPr>
        <w:t xml:space="preserve"> </w:t>
      </w:r>
      <w:r w:rsidR="00B13B2D" w:rsidRPr="006C2829">
        <w:rPr>
          <w:rFonts w:ascii="Times New Roman" w:hAnsi="Times New Roman" w:cs="Times New Roman"/>
          <w:sz w:val="24"/>
          <w:szCs w:val="24"/>
          <w:lang w:val="en-US"/>
        </w:rPr>
        <w:t>Age-</w:t>
      </w:r>
      <w:r w:rsidRPr="006C2829">
        <w:rPr>
          <w:rFonts w:ascii="Times New Roman" w:hAnsi="Times New Roman" w:cs="Times New Roman"/>
          <w:sz w:val="24"/>
          <w:szCs w:val="24"/>
          <w:lang w:val="en-US"/>
        </w:rPr>
        <w:t>r</w:t>
      </w:r>
      <w:r w:rsidR="00B13B2D" w:rsidRPr="006C2829">
        <w:rPr>
          <w:rFonts w:ascii="Times New Roman" w:hAnsi="Times New Roman" w:cs="Times New Roman"/>
          <w:sz w:val="24"/>
          <w:szCs w:val="24"/>
          <w:lang w:val="en-US"/>
        </w:rPr>
        <w:t xml:space="preserve">elated </w:t>
      </w:r>
      <w:r w:rsidRPr="006C2829">
        <w:rPr>
          <w:rFonts w:ascii="Times New Roman" w:hAnsi="Times New Roman" w:cs="Times New Roman"/>
          <w:sz w:val="24"/>
          <w:szCs w:val="24"/>
          <w:lang w:val="en-US"/>
        </w:rPr>
        <w:t>s</w:t>
      </w:r>
      <w:r w:rsidR="00B13B2D" w:rsidRPr="006C2829">
        <w:rPr>
          <w:rFonts w:ascii="Times New Roman" w:hAnsi="Times New Roman" w:cs="Times New Roman"/>
          <w:sz w:val="24"/>
          <w:szCs w:val="24"/>
          <w:lang w:val="en-US"/>
        </w:rPr>
        <w:t xml:space="preserve">usceptibility of the Gerbil, </w:t>
      </w:r>
      <w:r w:rsidR="00B13B2D" w:rsidRPr="006C2829">
        <w:rPr>
          <w:rFonts w:ascii="Times New Roman" w:hAnsi="Times New Roman" w:cs="Times New Roman"/>
          <w:i/>
          <w:sz w:val="24"/>
          <w:szCs w:val="24"/>
          <w:lang w:val="en-US"/>
        </w:rPr>
        <w:t>Meriones unguiculatus</w:t>
      </w:r>
      <w:r w:rsidR="00B13B2D" w:rsidRPr="006C2829">
        <w:rPr>
          <w:rFonts w:ascii="Times New Roman" w:hAnsi="Times New Roman" w:cs="Times New Roman"/>
          <w:sz w:val="24"/>
          <w:szCs w:val="24"/>
          <w:lang w:val="en-US"/>
        </w:rPr>
        <w:t xml:space="preserve">, to the Bovine Parasite, </w:t>
      </w:r>
      <w:r w:rsidR="00B13B2D" w:rsidRPr="006C2829">
        <w:rPr>
          <w:rFonts w:ascii="Times New Roman" w:hAnsi="Times New Roman" w:cs="Times New Roman"/>
          <w:i/>
          <w:sz w:val="24"/>
          <w:szCs w:val="24"/>
          <w:lang w:val="en-US"/>
        </w:rPr>
        <w:t>Babesia divergens</w:t>
      </w:r>
      <w:r w:rsidR="00B13B2D" w:rsidRPr="006C2829">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Exp</w:t>
      </w:r>
      <w:r w:rsidR="00CC376B">
        <w:rPr>
          <w:rFonts w:ascii="Times New Roman" w:hAnsi="Times New Roman" w:cs="Times New Roman"/>
          <w:sz w:val="24"/>
          <w:szCs w:val="24"/>
          <w:lang w:val="en-US"/>
        </w:rPr>
        <w:t>.</w:t>
      </w:r>
      <w:r w:rsidR="00D26D93" w:rsidRPr="006C2829">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Parasitol</w:t>
      </w:r>
      <w:r w:rsidR="00CC376B">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w:t>
      </w:r>
      <w:proofErr w:type="gramStart"/>
      <w:r w:rsidRPr="006C2829">
        <w:rPr>
          <w:rFonts w:ascii="Times New Roman" w:hAnsi="Times New Roman" w:cs="Times New Roman"/>
          <w:sz w:val="24"/>
          <w:szCs w:val="24"/>
          <w:lang w:val="en-US"/>
        </w:rPr>
        <w:t>64</w:t>
      </w:r>
      <w:proofErr w:type="gramEnd"/>
      <w:r w:rsidR="00CC376B">
        <w:rPr>
          <w:rFonts w:ascii="Times New Roman" w:hAnsi="Times New Roman" w:cs="Times New Roman"/>
          <w:sz w:val="24"/>
          <w:szCs w:val="24"/>
          <w:lang w:val="en-US"/>
        </w:rPr>
        <w:t xml:space="preserve">, </w:t>
      </w:r>
      <w:r w:rsidR="00B13B2D" w:rsidRPr="006C2829">
        <w:rPr>
          <w:rFonts w:ascii="Times New Roman" w:hAnsi="Times New Roman" w:cs="Times New Roman"/>
          <w:sz w:val="24"/>
          <w:szCs w:val="24"/>
          <w:lang w:val="en-US"/>
        </w:rPr>
        <w:t>466-473.</w:t>
      </w:r>
    </w:p>
    <w:p w14:paraId="27685B9D" w14:textId="1025E79D" w:rsidR="00FD4135" w:rsidRPr="006C2829" w:rsidRDefault="00FD4135" w:rsidP="006C2829">
      <w:pPr>
        <w:spacing w:after="0" w:line="480" w:lineRule="auto"/>
        <w:ind w:left="709" w:hanging="709"/>
        <w:rPr>
          <w:rFonts w:ascii="Times New Roman" w:hAnsi="Times New Roman" w:cs="Times New Roman"/>
          <w:sz w:val="24"/>
          <w:szCs w:val="24"/>
          <w:lang w:val="en-US"/>
        </w:rPr>
      </w:pPr>
      <w:r w:rsidRPr="006C2829">
        <w:rPr>
          <w:rFonts w:ascii="Times New Roman" w:hAnsi="Times New Roman" w:cs="Times New Roman"/>
          <w:sz w:val="24"/>
          <w:szCs w:val="24"/>
          <w:lang w:val="en-US"/>
        </w:rPr>
        <w:t>Lesmeister</w:t>
      </w:r>
      <w:r w:rsidR="0043249E">
        <w:rPr>
          <w:rFonts w:ascii="Times New Roman" w:hAnsi="Times New Roman" w:cs="Times New Roman"/>
          <w:sz w:val="24"/>
          <w:szCs w:val="24"/>
          <w:lang w:val="en-US"/>
        </w:rPr>
        <w:t>,</w:t>
      </w:r>
      <w:r w:rsidR="00DD1712" w:rsidRPr="006C2829">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D</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B</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Nielsen</w:t>
      </w:r>
      <w:r w:rsidR="0043249E">
        <w:rPr>
          <w:rFonts w:ascii="Times New Roman" w:hAnsi="Times New Roman" w:cs="Times New Roman"/>
          <w:sz w:val="24"/>
          <w:szCs w:val="24"/>
          <w:lang w:val="en-US"/>
        </w:rPr>
        <w:t>,</w:t>
      </w:r>
      <w:r w:rsidR="00DD1712" w:rsidRPr="006C2829">
        <w:rPr>
          <w:rFonts w:ascii="Times New Roman" w:hAnsi="Times New Roman" w:cs="Times New Roman"/>
          <w:sz w:val="24"/>
          <w:szCs w:val="24"/>
          <w:lang w:val="en-US"/>
        </w:rPr>
        <w:t xml:space="preserve"> C</w:t>
      </w:r>
      <w:r w:rsidR="0043249E">
        <w:rPr>
          <w:rFonts w:ascii="Times New Roman" w:hAnsi="Times New Roman" w:cs="Times New Roman"/>
          <w:sz w:val="24"/>
          <w:szCs w:val="24"/>
          <w:lang w:val="en-US"/>
        </w:rPr>
        <w:t>.</w:t>
      </w:r>
      <w:r w:rsidR="00DD1712" w:rsidRPr="006C2829">
        <w:rPr>
          <w:rFonts w:ascii="Times New Roman" w:hAnsi="Times New Roman" w:cs="Times New Roman"/>
          <w:sz w:val="24"/>
          <w:szCs w:val="24"/>
          <w:lang w:val="en-US"/>
        </w:rPr>
        <w:t>K</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Schauber</w:t>
      </w:r>
      <w:r w:rsidR="0043249E">
        <w:rPr>
          <w:rFonts w:ascii="Times New Roman" w:hAnsi="Times New Roman" w:cs="Times New Roman"/>
          <w:sz w:val="24"/>
          <w:szCs w:val="24"/>
          <w:lang w:val="en-US"/>
        </w:rPr>
        <w:t>,</w:t>
      </w:r>
      <w:r w:rsidR="00DD1712" w:rsidRPr="006C2829">
        <w:rPr>
          <w:rFonts w:ascii="Times New Roman" w:hAnsi="Times New Roman" w:cs="Times New Roman"/>
          <w:sz w:val="24"/>
          <w:szCs w:val="24"/>
          <w:lang w:val="en-US"/>
        </w:rPr>
        <w:t xml:space="preserve"> E</w:t>
      </w:r>
      <w:r w:rsidR="0043249E">
        <w:rPr>
          <w:rFonts w:ascii="Times New Roman" w:hAnsi="Times New Roman" w:cs="Times New Roman"/>
          <w:sz w:val="24"/>
          <w:szCs w:val="24"/>
          <w:lang w:val="en-US"/>
        </w:rPr>
        <w:t>.</w:t>
      </w:r>
      <w:r w:rsidR="00DD1712" w:rsidRPr="006C2829">
        <w:rPr>
          <w:rFonts w:ascii="Times New Roman" w:hAnsi="Times New Roman" w:cs="Times New Roman"/>
          <w:sz w:val="24"/>
          <w:szCs w:val="24"/>
          <w:lang w:val="en-US"/>
        </w:rPr>
        <w:t>M</w:t>
      </w:r>
      <w:r w:rsidR="0043249E">
        <w:rPr>
          <w:rFonts w:ascii="Times New Roman" w:hAnsi="Times New Roman" w:cs="Times New Roman"/>
          <w:sz w:val="24"/>
          <w:szCs w:val="24"/>
          <w:lang w:val="en-US"/>
        </w:rPr>
        <w:t>.</w:t>
      </w:r>
      <w:r w:rsidR="00DD1712" w:rsidRPr="006C2829">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Hellgren</w:t>
      </w:r>
      <w:r w:rsidR="0043249E">
        <w:rPr>
          <w:rFonts w:ascii="Times New Roman" w:hAnsi="Times New Roman" w:cs="Times New Roman"/>
          <w:sz w:val="24"/>
          <w:szCs w:val="24"/>
          <w:lang w:val="en-US"/>
        </w:rPr>
        <w:t>,</w:t>
      </w:r>
      <w:r w:rsidR="00DD1712" w:rsidRPr="006C2829">
        <w:rPr>
          <w:rFonts w:ascii="Times New Roman" w:hAnsi="Times New Roman" w:cs="Times New Roman"/>
          <w:sz w:val="24"/>
          <w:szCs w:val="24"/>
          <w:lang w:val="en-US"/>
        </w:rPr>
        <w:t xml:space="preserve"> E</w:t>
      </w:r>
      <w:r w:rsidR="0043249E">
        <w:rPr>
          <w:rFonts w:ascii="Times New Roman" w:hAnsi="Times New Roman" w:cs="Times New Roman"/>
          <w:sz w:val="24"/>
          <w:szCs w:val="24"/>
          <w:lang w:val="en-US"/>
        </w:rPr>
        <w:t>.</w:t>
      </w:r>
      <w:r w:rsidR="00DD1712" w:rsidRPr="006C2829">
        <w:rPr>
          <w:rFonts w:ascii="Times New Roman" w:hAnsi="Times New Roman" w:cs="Times New Roman"/>
          <w:sz w:val="24"/>
          <w:szCs w:val="24"/>
          <w:lang w:val="en-US"/>
        </w:rPr>
        <w:t>C</w:t>
      </w:r>
      <w:r w:rsidR="0043249E">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2015</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Spatial and temporal structure of a mesocarnivore guild in midwestern North America. </w:t>
      </w:r>
      <w:r w:rsidR="00D26D93" w:rsidRPr="006C2829">
        <w:rPr>
          <w:rFonts w:ascii="Times New Roman" w:hAnsi="Times New Roman" w:cs="Times New Roman"/>
          <w:iCs/>
          <w:sz w:val="24"/>
          <w:szCs w:val="24"/>
          <w:lang w:val="en-US"/>
        </w:rPr>
        <w:t>Wild</w:t>
      </w:r>
      <w:r w:rsidR="00CC376B">
        <w:rPr>
          <w:rFonts w:ascii="Times New Roman" w:hAnsi="Times New Roman" w:cs="Times New Roman"/>
          <w:iCs/>
          <w:sz w:val="24"/>
          <w:szCs w:val="24"/>
          <w:lang w:val="en-US"/>
        </w:rPr>
        <w:t>.</w:t>
      </w:r>
      <w:r w:rsidRPr="006C2829">
        <w:rPr>
          <w:rFonts w:ascii="Times New Roman" w:hAnsi="Times New Roman" w:cs="Times New Roman"/>
          <w:iCs/>
          <w:sz w:val="24"/>
          <w:szCs w:val="24"/>
          <w:lang w:val="en-US"/>
        </w:rPr>
        <w:t xml:space="preserve"> Monog</w:t>
      </w:r>
      <w:r w:rsidR="00D26D93" w:rsidRPr="006C2829">
        <w:rPr>
          <w:rFonts w:ascii="Times New Roman" w:hAnsi="Times New Roman" w:cs="Times New Roman"/>
          <w:iCs/>
          <w:sz w:val="24"/>
          <w:szCs w:val="24"/>
          <w:lang w:val="en-US"/>
        </w:rPr>
        <w:t>r</w:t>
      </w:r>
      <w:r w:rsidR="00CC376B">
        <w:rPr>
          <w:rFonts w:ascii="Times New Roman" w:hAnsi="Times New Roman" w:cs="Times New Roman"/>
          <w:iCs/>
          <w:sz w:val="24"/>
          <w:szCs w:val="24"/>
          <w:lang w:val="en-US"/>
        </w:rPr>
        <w:t>.</w:t>
      </w:r>
      <w:r w:rsidR="00C62356">
        <w:rPr>
          <w:rFonts w:ascii="Times New Roman" w:hAnsi="Times New Roman" w:cs="Times New Roman"/>
          <w:sz w:val="24"/>
          <w:szCs w:val="24"/>
          <w:lang w:val="en-US"/>
        </w:rPr>
        <w:t xml:space="preserve"> </w:t>
      </w:r>
      <w:proofErr w:type="gramStart"/>
      <w:r w:rsidR="00C62356">
        <w:rPr>
          <w:rFonts w:ascii="Times New Roman" w:hAnsi="Times New Roman" w:cs="Times New Roman"/>
          <w:sz w:val="24"/>
          <w:szCs w:val="24"/>
          <w:lang w:val="en-US"/>
        </w:rPr>
        <w:t>1</w:t>
      </w:r>
      <w:r w:rsidRPr="006C2829">
        <w:rPr>
          <w:rFonts w:ascii="Times New Roman" w:hAnsi="Times New Roman" w:cs="Times New Roman"/>
          <w:sz w:val="24"/>
          <w:szCs w:val="24"/>
          <w:lang w:val="en-US"/>
        </w:rPr>
        <w:t>91</w:t>
      </w:r>
      <w:proofErr w:type="gramEnd"/>
      <w:r w:rsidR="00CC376B">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1-61.</w:t>
      </w:r>
    </w:p>
    <w:p w14:paraId="698F568C" w14:textId="3975BCEB" w:rsidR="001D00CC" w:rsidRPr="006C2829" w:rsidRDefault="001D00CC" w:rsidP="006C2829">
      <w:pPr>
        <w:spacing w:after="0" w:line="480" w:lineRule="auto"/>
        <w:ind w:left="709" w:hanging="709"/>
        <w:rPr>
          <w:rFonts w:ascii="Times New Roman" w:hAnsi="Times New Roman" w:cs="Times New Roman"/>
          <w:sz w:val="24"/>
          <w:szCs w:val="24"/>
          <w:lang w:val="en-US"/>
        </w:rPr>
      </w:pPr>
      <w:r w:rsidRPr="006C2829">
        <w:rPr>
          <w:rFonts w:ascii="Times New Roman" w:hAnsi="Times New Roman" w:cs="Times New Roman"/>
          <w:sz w:val="24"/>
          <w:szCs w:val="24"/>
          <w:lang w:val="en-US"/>
        </w:rPr>
        <w:t>Li</w:t>
      </w:r>
      <w:r w:rsidR="0043249E">
        <w:rPr>
          <w:rFonts w:ascii="Times New Roman" w:hAnsi="Times New Roman" w:cs="Times New Roman"/>
          <w:sz w:val="24"/>
          <w:szCs w:val="24"/>
          <w:lang w:val="en-US"/>
        </w:rPr>
        <w:t>,</w:t>
      </w:r>
      <w:r w:rsidR="00DD1712" w:rsidRPr="006C2829">
        <w:rPr>
          <w:rFonts w:ascii="Times New Roman" w:hAnsi="Times New Roman" w:cs="Times New Roman"/>
          <w:sz w:val="24"/>
          <w:szCs w:val="24"/>
          <w:lang w:val="en-US"/>
        </w:rPr>
        <w:t xml:space="preserve"> X</w:t>
      </w:r>
      <w:r w:rsidR="0043249E">
        <w:rPr>
          <w:rFonts w:ascii="Times New Roman" w:hAnsi="Times New Roman" w:cs="Times New Roman"/>
          <w:sz w:val="24"/>
          <w:szCs w:val="24"/>
          <w:lang w:val="en-US"/>
        </w:rPr>
        <w:t>.</w:t>
      </w:r>
      <w:r w:rsidR="00DD1712" w:rsidRPr="006C2829">
        <w:rPr>
          <w:rFonts w:ascii="Times New Roman" w:hAnsi="Times New Roman" w:cs="Times New Roman"/>
          <w:sz w:val="24"/>
          <w:szCs w:val="24"/>
          <w:lang w:val="en-US"/>
        </w:rPr>
        <w:t>H</w:t>
      </w:r>
      <w:r w:rsidR="0043249E">
        <w:rPr>
          <w:rFonts w:ascii="Times New Roman" w:hAnsi="Times New Roman" w:cs="Times New Roman"/>
          <w:sz w:val="24"/>
          <w:szCs w:val="24"/>
          <w:lang w:val="en-US"/>
        </w:rPr>
        <w:t>.</w:t>
      </w:r>
      <w:r w:rsidR="00DD1712" w:rsidRPr="006C2829">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Wang</w:t>
      </w:r>
      <w:r w:rsidR="0043249E">
        <w:rPr>
          <w:rFonts w:ascii="Times New Roman" w:hAnsi="Times New Roman" w:cs="Times New Roman"/>
          <w:sz w:val="24"/>
          <w:szCs w:val="24"/>
          <w:lang w:val="en-US"/>
        </w:rPr>
        <w:t>,</w:t>
      </w:r>
      <w:r w:rsidR="00DD1712" w:rsidRPr="006C2829">
        <w:rPr>
          <w:rFonts w:ascii="Times New Roman" w:hAnsi="Times New Roman" w:cs="Times New Roman"/>
          <w:sz w:val="24"/>
          <w:szCs w:val="24"/>
          <w:lang w:val="en-US"/>
        </w:rPr>
        <w:t xml:space="preserve"> D</w:t>
      </w:r>
      <w:r w:rsidR="0043249E">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2005</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Seasonal adjustments in body mass and thermogenesis in Mongolian gerbils (</w:t>
      </w:r>
      <w:r w:rsidRPr="006C2829">
        <w:rPr>
          <w:rFonts w:ascii="Times New Roman" w:hAnsi="Times New Roman" w:cs="Times New Roman"/>
          <w:i/>
          <w:sz w:val="24"/>
          <w:szCs w:val="24"/>
          <w:lang w:val="en-US"/>
        </w:rPr>
        <w:t>Meriones unguiculatus</w:t>
      </w:r>
      <w:r w:rsidRPr="006C2829">
        <w:rPr>
          <w:rFonts w:ascii="Times New Roman" w:hAnsi="Times New Roman" w:cs="Times New Roman"/>
          <w:sz w:val="24"/>
          <w:szCs w:val="24"/>
          <w:lang w:val="en-US"/>
        </w:rPr>
        <w:t>): the roles of short photoperiod and cold. J</w:t>
      </w:r>
      <w:r w:rsidR="00CC376B">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Comp</w:t>
      </w:r>
      <w:r w:rsidR="00CC376B">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Physiol</w:t>
      </w:r>
      <w:r w:rsidR="00CC376B">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B</w:t>
      </w:r>
      <w:r w:rsidR="00C62356">
        <w:rPr>
          <w:rFonts w:ascii="Times New Roman" w:hAnsi="Times New Roman" w:cs="Times New Roman"/>
          <w:sz w:val="24"/>
          <w:szCs w:val="24"/>
          <w:lang w:val="en-US"/>
        </w:rPr>
        <w:t xml:space="preserve"> 1</w:t>
      </w:r>
      <w:r w:rsidRPr="006C2829">
        <w:rPr>
          <w:rFonts w:ascii="Times New Roman" w:hAnsi="Times New Roman" w:cs="Times New Roman"/>
          <w:sz w:val="24"/>
          <w:szCs w:val="24"/>
          <w:lang w:val="en-US"/>
        </w:rPr>
        <w:t>75</w:t>
      </w:r>
      <w:r w:rsidR="00CC376B">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593–600.</w:t>
      </w:r>
      <w:r w:rsidR="00DD1712" w:rsidRPr="006C2829">
        <w:rPr>
          <w:rFonts w:ascii="Times New Roman" w:hAnsi="Times New Roman" w:cs="Times New Roman"/>
          <w:sz w:val="24"/>
          <w:szCs w:val="24"/>
          <w:lang w:val="en-US"/>
        </w:rPr>
        <w:t xml:space="preserve"> </w:t>
      </w:r>
    </w:p>
    <w:p w14:paraId="3AF821C2" w14:textId="6D291145" w:rsidR="001D00CC" w:rsidRPr="006C2829" w:rsidRDefault="001D00CC" w:rsidP="006C2829">
      <w:pPr>
        <w:spacing w:after="0" w:line="480" w:lineRule="auto"/>
        <w:ind w:left="709" w:hanging="709"/>
        <w:rPr>
          <w:rFonts w:ascii="Times New Roman" w:hAnsi="Times New Roman" w:cs="Times New Roman"/>
          <w:sz w:val="24"/>
          <w:szCs w:val="24"/>
          <w:lang w:val="en-US"/>
        </w:rPr>
      </w:pPr>
      <w:r w:rsidRPr="006C2829">
        <w:rPr>
          <w:rFonts w:ascii="Times New Roman" w:hAnsi="Times New Roman" w:cs="Times New Roman"/>
          <w:sz w:val="24"/>
          <w:szCs w:val="24"/>
          <w:lang w:val="en-US"/>
        </w:rPr>
        <w:t>Li</w:t>
      </w:r>
      <w:r w:rsidR="0043249E">
        <w:rPr>
          <w:rFonts w:ascii="Times New Roman" w:hAnsi="Times New Roman" w:cs="Times New Roman"/>
          <w:sz w:val="24"/>
          <w:szCs w:val="24"/>
          <w:lang w:val="en-US"/>
        </w:rPr>
        <w:t>,</w:t>
      </w:r>
      <w:r w:rsidR="00DD1712" w:rsidRPr="006C2829">
        <w:rPr>
          <w:rFonts w:ascii="Times New Roman" w:hAnsi="Times New Roman" w:cs="Times New Roman"/>
          <w:sz w:val="24"/>
          <w:szCs w:val="24"/>
          <w:lang w:val="en-US"/>
        </w:rPr>
        <w:t xml:space="preserve"> Q</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Sun</w:t>
      </w:r>
      <w:r w:rsidR="0043249E">
        <w:rPr>
          <w:rFonts w:ascii="Times New Roman" w:hAnsi="Times New Roman" w:cs="Times New Roman"/>
          <w:sz w:val="24"/>
          <w:szCs w:val="24"/>
          <w:lang w:val="en-US"/>
        </w:rPr>
        <w:t>,</w:t>
      </w:r>
      <w:r w:rsidR="00DD1712" w:rsidRPr="006C2829">
        <w:rPr>
          <w:rFonts w:ascii="Times New Roman" w:hAnsi="Times New Roman" w:cs="Times New Roman"/>
          <w:sz w:val="24"/>
          <w:szCs w:val="24"/>
          <w:lang w:val="en-US"/>
        </w:rPr>
        <w:t xml:space="preserve"> R</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Huang</w:t>
      </w:r>
      <w:r w:rsidR="0043249E">
        <w:rPr>
          <w:rFonts w:ascii="Times New Roman" w:hAnsi="Times New Roman" w:cs="Times New Roman"/>
          <w:sz w:val="24"/>
          <w:szCs w:val="24"/>
          <w:lang w:val="en-US"/>
        </w:rPr>
        <w:t>,</w:t>
      </w:r>
      <w:r w:rsidR="00DD1712" w:rsidRPr="006C2829">
        <w:rPr>
          <w:rFonts w:ascii="Times New Roman" w:hAnsi="Times New Roman" w:cs="Times New Roman"/>
          <w:sz w:val="24"/>
          <w:szCs w:val="24"/>
          <w:lang w:val="en-US"/>
        </w:rPr>
        <w:t xml:space="preserve"> C</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Wang</w:t>
      </w:r>
      <w:r w:rsidR="0043249E">
        <w:rPr>
          <w:rFonts w:ascii="Times New Roman" w:hAnsi="Times New Roman" w:cs="Times New Roman"/>
          <w:sz w:val="24"/>
          <w:szCs w:val="24"/>
          <w:lang w:val="en-US"/>
        </w:rPr>
        <w:t>,</w:t>
      </w:r>
      <w:r w:rsidR="00DD1712" w:rsidRPr="006C2829">
        <w:rPr>
          <w:rFonts w:ascii="Times New Roman" w:hAnsi="Times New Roman" w:cs="Times New Roman"/>
          <w:sz w:val="24"/>
          <w:szCs w:val="24"/>
          <w:lang w:val="en-US"/>
        </w:rPr>
        <w:t xml:space="preserve"> Z</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Liu</w:t>
      </w:r>
      <w:r w:rsidR="0043249E">
        <w:rPr>
          <w:rFonts w:ascii="Times New Roman" w:hAnsi="Times New Roman" w:cs="Times New Roman"/>
          <w:sz w:val="24"/>
          <w:szCs w:val="24"/>
          <w:lang w:val="en-US"/>
        </w:rPr>
        <w:t>,</w:t>
      </w:r>
      <w:r w:rsidR="00DD1712" w:rsidRPr="006C2829">
        <w:rPr>
          <w:rFonts w:ascii="Times New Roman" w:hAnsi="Times New Roman" w:cs="Times New Roman"/>
          <w:sz w:val="24"/>
          <w:szCs w:val="24"/>
          <w:lang w:val="en-US"/>
        </w:rPr>
        <w:t xml:space="preserve"> X</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Hou</w:t>
      </w:r>
      <w:r w:rsidR="0043249E">
        <w:rPr>
          <w:rFonts w:ascii="Times New Roman" w:hAnsi="Times New Roman" w:cs="Times New Roman"/>
          <w:sz w:val="24"/>
          <w:szCs w:val="24"/>
          <w:lang w:val="en-US"/>
        </w:rPr>
        <w:t>,</w:t>
      </w:r>
      <w:r w:rsidR="00DD1712" w:rsidRPr="006C2829">
        <w:rPr>
          <w:rFonts w:ascii="Times New Roman" w:hAnsi="Times New Roman" w:cs="Times New Roman"/>
          <w:sz w:val="24"/>
          <w:szCs w:val="24"/>
          <w:lang w:val="en-US"/>
        </w:rPr>
        <w:t xml:space="preserve"> J</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Liu</w:t>
      </w:r>
      <w:r w:rsidR="0043249E">
        <w:rPr>
          <w:rFonts w:ascii="Times New Roman" w:hAnsi="Times New Roman" w:cs="Times New Roman"/>
          <w:sz w:val="24"/>
          <w:szCs w:val="24"/>
          <w:lang w:val="en-US"/>
        </w:rPr>
        <w:t>,</w:t>
      </w:r>
      <w:r w:rsidR="00DD1712" w:rsidRPr="006C2829">
        <w:rPr>
          <w:rFonts w:ascii="Times New Roman" w:hAnsi="Times New Roman" w:cs="Times New Roman"/>
          <w:sz w:val="24"/>
          <w:szCs w:val="24"/>
          <w:lang w:val="en-US"/>
        </w:rPr>
        <w:t xml:space="preserve"> J</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w:t>
      </w:r>
      <w:proofErr w:type="gramStart"/>
      <w:r w:rsidRPr="006C2829">
        <w:rPr>
          <w:rFonts w:ascii="Times New Roman" w:hAnsi="Times New Roman" w:cs="Times New Roman"/>
          <w:sz w:val="24"/>
          <w:szCs w:val="24"/>
          <w:lang w:val="en-US"/>
        </w:rPr>
        <w:t>Cai</w:t>
      </w:r>
      <w:proofErr w:type="gramEnd"/>
      <w:r w:rsidR="0043249E">
        <w:rPr>
          <w:rFonts w:ascii="Times New Roman" w:hAnsi="Times New Roman" w:cs="Times New Roman"/>
          <w:sz w:val="24"/>
          <w:szCs w:val="24"/>
          <w:lang w:val="en-US"/>
        </w:rPr>
        <w:t>,</w:t>
      </w:r>
      <w:r w:rsidR="00DD1712" w:rsidRPr="006C2829">
        <w:rPr>
          <w:rFonts w:ascii="Times New Roman" w:hAnsi="Times New Roman" w:cs="Times New Roman"/>
          <w:sz w:val="24"/>
          <w:szCs w:val="24"/>
          <w:lang w:val="en-US"/>
        </w:rPr>
        <w:t xml:space="preserve"> L</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Li</w:t>
      </w:r>
      <w:r w:rsidR="0043249E">
        <w:rPr>
          <w:rFonts w:ascii="Times New Roman" w:hAnsi="Times New Roman" w:cs="Times New Roman"/>
          <w:sz w:val="24"/>
          <w:szCs w:val="24"/>
          <w:lang w:val="en-US"/>
        </w:rPr>
        <w:t>,</w:t>
      </w:r>
      <w:r w:rsidR="00DD1712" w:rsidRPr="006C2829">
        <w:rPr>
          <w:rFonts w:ascii="Times New Roman" w:hAnsi="Times New Roman" w:cs="Times New Roman"/>
          <w:sz w:val="24"/>
          <w:szCs w:val="24"/>
          <w:lang w:val="en-US"/>
        </w:rPr>
        <w:t xml:space="preserve"> N</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Zhang</w:t>
      </w:r>
      <w:r w:rsidR="0043249E">
        <w:rPr>
          <w:rFonts w:ascii="Times New Roman" w:hAnsi="Times New Roman" w:cs="Times New Roman"/>
          <w:sz w:val="24"/>
          <w:szCs w:val="24"/>
          <w:lang w:val="en-US"/>
        </w:rPr>
        <w:t>,</w:t>
      </w:r>
      <w:r w:rsidR="00DD1712" w:rsidRPr="006C2829">
        <w:rPr>
          <w:rFonts w:ascii="Times New Roman" w:hAnsi="Times New Roman" w:cs="Times New Roman"/>
          <w:sz w:val="24"/>
          <w:szCs w:val="24"/>
          <w:lang w:val="en-US"/>
        </w:rPr>
        <w:t xml:space="preserve"> S</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Wang</w:t>
      </w:r>
      <w:r w:rsidR="0043249E">
        <w:rPr>
          <w:rFonts w:ascii="Times New Roman" w:hAnsi="Times New Roman" w:cs="Times New Roman"/>
          <w:sz w:val="24"/>
          <w:szCs w:val="24"/>
          <w:lang w:val="en-US"/>
        </w:rPr>
        <w:t>,</w:t>
      </w:r>
      <w:r w:rsidR="00DD1712" w:rsidRPr="006C2829">
        <w:rPr>
          <w:rFonts w:ascii="Times New Roman" w:hAnsi="Times New Roman" w:cs="Times New Roman"/>
          <w:sz w:val="24"/>
          <w:szCs w:val="24"/>
          <w:lang w:val="en-US"/>
        </w:rPr>
        <w:t xml:space="preserve"> Y</w:t>
      </w:r>
      <w:r w:rsidR="0043249E">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2001</w:t>
      </w:r>
      <w:r w:rsidR="0043249E">
        <w:rPr>
          <w:rFonts w:ascii="Times New Roman" w:hAnsi="Times New Roman" w:cs="Times New Roman"/>
          <w:sz w:val="24"/>
          <w:szCs w:val="24"/>
          <w:lang w:val="en-US"/>
        </w:rPr>
        <w:t>.</w:t>
      </w:r>
      <w:r w:rsidR="00DD1712" w:rsidRPr="006C2829">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Cold adaptive thermogenesis in small mammals from different geographical zones of China. Comp</w:t>
      </w:r>
      <w:r w:rsidR="00CC376B">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Biochem</w:t>
      </w:r>
      <w:r w:rsidR="00CC376B">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Phys</w:t>
      </w:r>
      <w:r w:rsidR="00CC376B">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A</w:t>
      </w:r>
      <w:r w:rsidR="00C62356">
        <w:rPr>
          <w:rFonts w:ascii="Times New Roman" w:hAnsi="Times New Roman" w:cs="Times New Roman"/>
          <w:sz w:val="24"/>
          <w:szCs w:val="24"/>
          <w:lang w:val="en-US"/>
        </w:rPr>
        <w:t xml:space="preserve"> 1</w:t>
      </w:r>
      <w:r w:rsidR="00665002" w:rsidRPr="006C2829">
        <w:rPr>
          <w:rFonts w:ascii="Times New Roman" w:hAnsi="Times New Roman" w:cs="Times New Roman"/>
          <w:sz w:val="24"/>
          <w:szCs w:val="24"/>
          <w:lang w:val="en-US"/>
        </w:rPr>
        <w:t>29</w:t>
      </w:r>
      <w:r w:rsidR="00CC376B">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949</w:t>
      </w:r>
      <w:r w:rsidR="00665002" w:rsidRPr="006C2829">
        <w:rPr>
          <w:rFonts w:ascii="Times New Roman" w:hAnsi="Times New Roman" w:cs="Times New Roman"/>
          <w:sz w:val="24"/>
          <w:szCs w:val="24"/>
          <w:lang w:val="en-US"/>
        </w:rPr>
        <w:t>-</w:t>
      </w:r>
      <w:r w:rsidRPr="006C2829">
        <w:rPr>
          <w:rFonts w:ascii="Times New Roman" w:hAnsi="Times New Roman" w:cs="Times New Roman"/>
          <w:sz w:val="24"/>
          <w:szCs w:val="24"/>
          <w:lang w:val="en-US"/>
        </w:rPr>
        <w:t>961</w:t>
      </w:r>
      <w:r w:rsidR="00072BE6" w:rsidRPr="006C2829">
        <w:rPr>
          <w:rFonts w:ascii="Times New Roman" w:hAnsi="Times New Roman" w:cs="Times New Roman"/>
          <w:sz w:val="24"/>
          <w:szCs w:val="24"/>
          <w:lang w:val="en-US"/>
        </w:rPr>
        <w:t>.</w:t>
      </w:r>
    </w:p>
    <w:p w14:paraId="5C33F4B4" w14:textId="1F8F00B2" w:rsidR="008118C1" w:rsidRPr="00A82167" w:rsidRDefault="00665002" w:rsidP="006C2829">
      <w:pPr>
        <w:spacing w:after="0" w:line="480" w:lineRule="auto"/>
        <w:ind w:left="709" w:hanging="709"/>
        <w:rPr>
          <w:rFonts w:ascii="Times New Roman" w:hAnsi="Times New Roman" w:cs="Times New Roman"/>
          <w:sz w:val="24"/>
          <w:szCs w:val="24"/>
          <w:lang w:val="en-GB"/>
        </w:rPr>
      </w:pPr>
      <w:r w:rsidRPr="006C2829">
        <w:rPr>
          <w:rFonts w:ascii="Times New Roman" w:hAnsi="Times New Roman" w:cs="Times New Roman"/>
          <w:sz w:val="24"/>
          <w:szCs w:val="24"/>
          <w:lang w:val="en-US"/>
        </w:rPr>
        <w:t>Lindenmayer</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D</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B</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Cunningham</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R</w:t>
      </w:r>
      <w:r w:rsidR="0043249E">
        <w:rPr>
          <w:rFonts w:ascii="Times New Roman" w:hAnsi="Times New Roman" w:cs="Times New Roman"/>
          <w:sz w:val="24"/>
          <w:szCs w:val="24"/>
          <w:lang w:val="en-US"/>
        </w:rPr>
        <w:t>.</w:t>
      </w:r>
      <w:r w:rsidRPr="006C2829">
        <w:rPr>
          <w:rFonts w:ascii="Times New Roman" w:hAnsi="Times New Roman" w:cs="Times New Roman"/>
          <w:sz w:val="24"/>
          <w:szCs w:val="24"/>
          <w:lang w:val="en-US"/>
        </w:rPr>
        <w:t>B</w:t>
      </w:r>
      <w:r w:rsidR="0043249E">
        <w:rPr>
          <w:rFonts w:ascii="Times New Roman" w:hAnsi="Times New Roman" w:cs="Times New Roman"/>
          <w:sz w:val="24"/>
          <w:szCs w:val="24"/>
          <w:lang w:val="en-US"/>
        </w:rPr>
        <w:t xml:space="preserve">., </w:t>
      </w:r>
      <w:r w:rsidR="008118C1" w:rsidRPr="006C2829">
        <w:rPr>
          <w:rFonts w:ascii="Times New Roman" w:hAnsi="Times New Roman" w:cs="Times New Roman"/>
          <w:sz w:val="24"/>
          <w:szCs w:val="24"/>
          <w:lang w:val="en-US"/>
        </w:rPr>
        <w:t>1997</w:t>
      </w:r>
      <w:r w:rsidR="0043249E">
        <w:rPr>
          <w:rFonts w:ascii="Times New Roman" w:hAnsi="Times New Roman" w:cs="Times New Roman"/>
          <w:sz w:val="24"/>
          <w:szCs w:val="24"/>
          <w:lang w:val="en-US"/>
        </w:rPr>
        <w:t>.</w:t>
      </w:r>
      <w:r w:rsidR="008118C1" w:rsidRPr="006C2829">
        <w:rPr>
          <w:rFonts w:ascii="Times New Roman" w:hAnsi="Times New Roman" w:cs="Times New Roman"/>
          <w:sz w:val="24"/>
          <w:szCs w:val="24"/>
          <w:lang w:val="en-US"/>
        </w:rPr>
        <w:t xml:space="preserve"> Patterns of co-occurrence among arboreal marsupials in the forests of central Victoria, southeastern Australia. </w:t>
      </w:r>
      <w:r w:rsidR="00D26D93" w:rsidRPr="00A82167">
        <w:rPr>
          <w:rFonts w:ascii="Times New Roman" w:hAnsi="Times New Roman" w:cs="Times New Roman"/>
          <w:sz w:val="24"/>
          <w:szCs w:val="24"/>
          <w:lang w:val="en-GB"/>
        </w:rPr>
        <w:t>Aust</w:t>
      </w:r>
      <w:r w:rsidR="00CC376B" w:rsidRPr="00A82167">
        <w:rPr>
          <w:rFonts w:ascii="Times New Roman" w:hAnsi="Times New Roman" w:cs="Times New Roman"/>
          <w:sz w:val="24"/>
          <w:szCs w:val="24"/>
          <w:lang w:val="en-GB"/>
        </w:rPr>
        <w:t>.</w:t>
      </w:r>
      <w:r w:rsidR="00D26D93" w:rsidRPr="00A82167">
        <w:rPr>
          <w:rFonts w:ascii="Times New Roman" w:hAnsi="Times New Roman" w:cs="Times New Roman"/>
          <w:sz w:val="24"/>
          <w:szCs w:val="24"/>
          <w:lang w:val="en-GB"/>
        </w:rPr>
        <w:t xml:space="preserve"> J</w:t>
      </w:r>
      <w:r w:rsidR="00CC376B" w:rsidRPr="00A82167">
        <w:rPr>
          <w:rFonts w:ascii="Times New Roman" w:hAnsi="Times New Roman" w:cs="Times New Roman"/>
          <w:sz w:val="24"/>
          <w:szCs w:val="24"/>
          <w:lang w:val="en-GB"/>
        </w:rPr>
        <w:t>.</w:t>
      </w:r>
      <w:r w:rsidR="00D26D93" w:rsidRPr="00A82167">
        <w:rPr>
          <w:rFonts w:ascii="Times New Roman" w:hAnsi="Times New Roman" w:cs="Times New Roman"/>
          <w:sz w:val="24"/>
          <w:szCs w:val="24"/>
          <w:lang w:val="en-GB"/>
        </w:rPr>
        <w:t xml:space="preserve"> Ecol</w:t>
      </w:r>
      <w:r w:rsidR="00CC376B" w:rsidRPr="00A82167">
        <w:rPr>
          <w:rFonts w:ascii="Times New Roman" w:hAnsi="Times New Roman" w:cs="Times New Roman"/>
          <w:sz w:val="24"/>
          <w:szCs w:val="24"/>
          <w:lang w:val="en-GB"/>
        </w:rPr>
        <w:t>.</w:t>
      </w:r>
      <w:r w:rsidR="00C62356" w:rsidRPr="00A82167">
        <w:rPr>
          <w:rFonts w:ascii="Times New Roman" w:hAnsi="Times New Roman" w:cs="Times New Roman"/>
          <w:iCs/>
          <w:sz w:val="24"/>
          <w:szCs w:val="24"/>
          <w:lang w:val="en-GB"/>
        </w:rPr>
        <w:t xml:space="preserve"> 2</w:t>
      </w:r>
      <w:r w:rsidR="008118C1" w:rsidRPr="00A82167">
        <w:rPr>
          <w:rFonts w:ascii="Times New Roman" w:hAnsi="Times New Roman" w:cs="Times New Roman"/>
          <w:sz w:val="24"/>
          <w:szCs w:val="24"/>
          <w:lang w:val="en-GB"/>
        </w:rPr>
        <w:t>2</w:t>
      </w:r>
      <w:r w:rsidR="00CC376B" w:rsidRPr="00A82167">
        <w:rPr>
          <w:rFonts w:ascii="Times New Roman" w:hAnsi="Times New Roman" w:cs="Times New Roman"/>
          <w:sz w:val="24"/>
          <w:szCs w:val="24"/>
          <w:lang w:val="en-GB"/>
        </w:rPr>
        <w:t xml:space="preserve">, </w:t>
      </w:r>
      <w:r w:rsidR="008118C1" w:rsidRPr="00A82167">
        <w:rPr>
          <w:rFonts w:ascii="Times New Roman" w:hAnsi="Times New Roman" w:cs="Times New Roman"/>
          <w:sz w:val="24"/>
          <w:szCs w:val="24"/>
          <w:lang w:val="en-GB"/>
        </w:rPr>
        <w:t>340-346</w:t>
      </w:r>
      <w:r w:rsidRPr="00A82167">
        <w:rPr>
          <w:rFonts w:ascii="Times New Roman" w:hAnsi="Times New Roman" w:cs="Times New Roman"/>
          <w:sz w:val="24"/>
          <w:szCs w:val="24"/>
          <w:lang w:val="en-GB"/>
        </w:rPr>
        <w:t>.</w:t>
      </w:r>
    </w:p>
    <w:p w14:paraId="4EB642E3" w14:textId="77777777" w:rsidR="00B96F33" w:rsidRPr="00D87414" w:rsidRDefault="00B96F33" w:rsidP="00B96F33">
      <w:pPr>
        <w:shd w:val="clear" w:color="auto" w:fill="FFFFFF"/>
        <w:spacing w:after="0" w:line="480" w:lineRule="auto"/>
        <w:ind w:left="709" w:hanging="709"/>
        <w:rPr>
          <w:rFonts w:ascii="Times New Roman" w:hAnsi="Times New Roman" w:cs="Times New Roman"/>
          <w:sz w:val="24"/>
          <w:szCs w:val="24"/>
          <w:lang w:val="en-GB"/>
        </w:rPr>
      </w:pPr>
      <w:r w:rsidRPr="00B96F33">
        <w:rPr>
          <w:rFonts w:ascii="Times New Roman" w:hAnsi="Times New Roman" w:cs="Times New Roman"/>
          <w:sz w:val="24"/>
          <w:szCs w:val="24"/>
          <w:lang w:val="en-GB"/>
        </w:rPr>
        <w:t xml:space="preserve">Lockwood, J., Cassey, P., Blackburn, T., 2005. The role of propagule pressure in explaining species invasions. </w:t>
      </w:r>
      <w:r w:rsidRPr="00D87414">
        <w:rPr>
          <w:rFonts w:ascii="Times New Roman" w:hAnsi="Times New Roman" w:cs="Times New Roman"/>
          <w:sz w:val="24"/>
          <w:szCs w:val="24"/>
          <w:lang w:val="en-GB"/>
        </w:rPr>
        <w:t>Trends Ecol. Evol. 20(5), 223-228.</w:t>
      </w:r>
    </w:p>
    <w:p w14:paraId="301569DB" w14:textId="34CFD25B" w:rsidR="008118C1" w:rsidRPr="00EE5129" w:rsidRDefault="008118C1" w:rsidP="006C2829">
      <w:pPr>
        <w:shd w:val="clear" w:color="auto" w:fill="FFFFFF"/>
        <w:spacing w:after="0" w:line="480" w:lineRule="auto"/>
        <w:ind w:left="709" w:hanging="709"/>
        <w:rPr>
          <w:rFonts w:ascii="Times New Roman" w:hAnsi="Times New Roman" w:cs="Times New Roman"/>
          <w:sz w:val="24"/>
          <w:szCs w:val="24"/>
          <w:lang w:val="en-US"/>
        </w:rPr>
      </w:pPr>
      <w:r w:rsidRPr="00EE5129">
        <w:rPr>
          <w:rFonts w:ascii="Times New Roman" w:hAnsi="Times New Roman" w:cs="Times New Roman"/>
          <w:sz w:val="24"/>
          <w:szCs w:val="24"/>
          <w:lang w:val="en-US"/>
        </w:rPr>
        <w:t>Long</w:t>
      </w:r>
      <w:r w:rsidR="005C1850">
        <w:rPr>
          <w:rFonts w:ascii="Times New Roman" w:hAnsi="Times New Roman" w:cs="Times New Roman"/>
          <w:sz w:val="24"/>
          <w:szCs w:val="24"/>
          <w:lang w:val="en-US"/>
        </w:rPr>
        <w:t>,</w:t>
      </w:r>
      <w:r w:rsidR="00665002" w:rsidRPr="00EE5129">
        <w:rPr>
          <w:rFonts w:ascii="Times New Roman" w:hAnsi="Times New Roman" w:cs="Times New Roman"/>
          <w:sz w:val="24"/>
          <w:szCs w:val="24"/>
          <w:lang w:val="en-US"/>
        </w:rPr>
        <w:t xml:space="preserve"> J</w:t>
      </w:r>
      <w:r w:rsidR="005C1850">
        <w:rPr>
          <w:rFonts w:ascii="Times New Roman" w:hAnsi="Times New Roman" w:cs="Times New Roman"/>
          <w:sz w:val="24"/>
          <w:szCs w:val="24"/>
          <w:lang w:val="en-US"/>
        </w:rPr>
        <w:t xml:space="preserve">. </w:t>
      </w:r>
      <w:r w:rsidR="00665002" w:rsidRPr="00EE5129">
        <w:rPr>
          <w:rFonts w:ascii="Times New Roman" w:hAnsi="Times New Roman" w:cs="Times New Roman"/>
          <w:sz w:val="24"/>
          <w:szCs w:val="24"/>
          <w:lang w:val="en-US"/>
        </w:rPr>
        <w:t>L</w:t>
      </w:r>
      <w:r w:rsidR="005C1850">
        <w:rPr>
          <w:rFonts w:ascii="Times New Roman" w:hAnsi="Times New Roman" w:cs="Times New Roman"/>
          <w:sz w:val="24"/>
          <w:szCs w:val="24"/>
          <w:lang w:val="en-US"/>
        </w:rPr>
        <w:t xml:space="preserve">., </w:t>
      </w:r>
      <w:r w:rsidRPr="00EE5129">
        <w:rPr>
          <w:rFonts w:ascii="Times New Roman" w:hAnsi="Times New Roman" w:cs="Times New Roman"/>
          <w:sz w:val="24"/>
          <w:szCs w:val="24"/>
          <w:lang w:val="en-US"/>
        </w:rPr>
        <w:t>2003</w:t>
      </w:r>
      <w:r w:rsidR="005C1850">
        <w:rPr>
          <w:rFonts w:ascii="Times New Roman" w:hAnsi="Times New Roman" w:cs="Times New Roman"/>
          <w:sz w:val="24"/>
          <w:szCs w:val="24"/>
          <w:lang w:val="en-US"/>
        </w:rPr>
        <w:t>.</w:t>
      </w:r>
      <w:r w:rsidRPr="00EE5129">
        <w:rPr>
          <w:rFonts w:ascii="Times New Roman" w:hAnsi="Times New Roman" w:cs="Times New Roman"/>
          <w:sz w:val="24"/>
          <w:szCs w:val="24"/>
          <w:lang w:val="en-US"/>
        </w:rPr>
        <w:t xml:space="preserve"> Introduced Mammals of the World -Their History, Distribution and Influence. Csiro Publishing</w:t>
      </w:r>
      <w:r w:rsidR="00523862" w:rsidRPr="00EE5129">
        <w:rPr>
          <w:rFonts w:ascii="Times New Roman" w:hAnsi="Times New Roman" w:cs="Times New Roman"/>
          <w:sz w:val="24"/>
          <w:szCs w:val="24"/>
          <w:lang w:val="en-US"/>
        </w:rPr>
        <w:t>, Collingwood.</w:t>
      </w:r>
    </w:p>
    <w:p w14:paraId="23B540EB" w14:textId="13BB009F" w:rsidR="008118C1" w:rsidRPr="005C1850" w:rsidRDefault="00665002" w:rsidP="006C2829">
      <w:pPr>
        <w:spacing w:after="0" w:line="480" w:lineRule="auto"/>
        <w:ind w:left="709" w:hanging="709"/>
        <w:rPr>
          <w:rFonts w:ascii="Times New Roman" w:hAnsi="Times New Roman" w:cs="Times New Roman"/>
          <w:sz w:val="24"/>
          <w:szCs w:val="24"/>
          <w:lang w:val="en-GB"/>
        </w:rPr>
      </w:pPr>
      <w:r w:rsidRPr="006C2829">
        <w:rPr>
          <w:rFonts w:ascii="Times New Roman" w:hAnsi="Times New Roman" w:cs="Times New Roman"/>
          <w:sz w:val="24"/>
          <w:szCs w:val="24"/>
          <w:lang w:val="en-US"/>
        </w:rPr>
        <w:lastRenderedPageBreak/>
        <w:t>Marme</w:t>
      </w:r>
      <w:r w:rsidR="00DE60A1" w:rsidRPr="006C2829">
        <w:rPr>
          <w:rFonts w:ascii="Times New Roman" w:hAnsi="Times New Roman" w:cs="Times New Roman"/>
          <w:sz w:val="24"/>
          <w:szCs w:val="24"/>
          <w:lang w:val="en-US"/>
        </w:rPr>
        <w:t>t</w:t>
      </w:r>
      <w:r w:rsidR="005C1850">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J</w:t>
      </w:r>
      <w:r w:rsidR="005C1850">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w:t>
      </w:r>
      <w:r w:rsidR="00DE60A1" w:rsidRPr="006C2829">
        <w:rPr>
          <w:rFonts w:ascii="Times New Roman" w:hAnsi="Times New Roman" w:cs="Times New Roman"/>
          <w:sz w:val="24"/>
          <w:szCs w:val="24"/>
          <w:lang w:val="en-US"/>
        </w:rPr>
        <w:t>Pisanu</w:t>
      </w:r>
      <w:r w:rsidR="005C1850">
        <w:rPr>
          <w:rFonts w:ascii="Times New Roman" w:hAnsi="Times New Roman" w:cs="Times New Roman"/>
          <w:sz w:val="24"/>
          <w:szCs w:val="24"/>
          <w:lang w:val="en-US"/>
        </w:rPr>
        <w:t>,</w:t>
      </w:r>
      <w:r w:rsidR="00DE60A1" w:rsidRPr="006C2829">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B</w:t>
      </w:r>
      <w:r w:rsidR="005C1850">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w:t>
      </w:r>
      <w:r w:rsidR="00DE60A1" w:rsidRPr="006C2829">
        <w:rPr>
          <w:rFonts w:ascii="Times New Roman" w:hAnsi="Times New Roman" w:cs="Times New Roman"/>
          <w:sz w:val="24"/>
          <w:szCs w:val="24"/>
          <w:lang w:val="en-US"/>
        </w:rPr>
        <w:t>Chapui</w:t>
      </w:r>
      <w:r w:rsidRPr="006C2829">
        <w:rPr>
          <w:rFonts w:ascii="Times New Roman" w:hAnsi="Times New Roman" w:cs="Times New Roman"/>
          <w:sz w:val="24"/>
          <w:szCs w:val="24"/>
          <w:lang w:val="en-US"/>
        </w:rPr>
        <w:t>s</w:t>
      </w:r>
      <w:r w:rsidR="005C1850">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J</w:t>
      </w:r>
      <w:r w:rsidR="005C1850">
        <w:rPr>
          <w:rFonts w:ascii="Times New Roman" w:hAnsi="Times New Roman" w:cs="Times New Roman"/>
          <w:sz w:val="24"/>
          <w:szCs w:val="24"/>
          <w:lang w:val="en-US"/>
        </w:rPr>
        <w:t xml:space="preserve">., </w:t>
      </w:r>
      <w:r w:rsidR="00DE60A1" w:rsidRPr="006C2829">
        <w:rPr>
          <w:rFonts w:ascii="Times New Roman" w:hAnsi="Times New Roman" w:cs="Times New Roman"/>
          <w:sz w:val="24"/>
          <w:szCs w:val="24"/>
          <w:lang w:val="en-US"/>
        </w:rPr>
        <w:t>2009</w:t>
      </w:r>
      <w:r w:rsidR="005C1850">
        <w:rPr>
          <w:rFonts w:ascii="Times New Roman" w:hAnsi="Times New Roman" w:cs="Times New Roman"/>
          <w:sz w:val="24"/>
          <w:szCs w:val="24"/>
          <w:lang w:val="en-US"/>
        </w:rPr>
        <w:t>.</w:t>
      </w:r>
      <w:r w:rsidR="00DE60A1" w:rsidRPr="006C2829">
        <w:rPr>
          <w:rFonts w:ascii="Times New Roman" w:hAnsi="Times New Roman" w:cs="Times New Roman"/>
          <w:sz w:val="24"/>
          <w:szCs w:val="24"/>
          <w:lang w:val="en-US"/>
        </w:rPr>
        <w:t xml:space="preserve"> Home range, range overlap, and site fidelity of introduced Siberian chipmunks in a suburban French Forest. </w:t>
      </w:r>
      <w:r w:rsidR="00DE60A1" w:rsidRPr="005C1850">
        <w:rPr>
          <w:rFonts w:ascii="Times New Roman" w:hAnsi="Times New Roman" w:cs="Times New Roman"/>
          <w:sz w:val="24"/>
          <w:szCs w:val="24"/>
          <w:lang w:val="en-GB"/>
        </w:rPr>
        <w:t>Eur</w:t>
      </w:r>
      <w:r w:rsidR="00CC376B">
        <w:rPr>
          <w:rFonts w:ascii="Times New Roman" w:hAnsi="Times New Roman" w:cs="Times New Roman"/>
          <w:sz w:val="24"/>
          <w:szCs w:val="24"/>
          <w:lang w:val="en-GB"/>
        </w:rPr>
        <w:t xml:space="preserve">. J. </w:t>
      </w:r>
      <w:r w:rsidR="00DE60A1" w:rsidRPr="005C1850">
        <w:rPr>
          <w:rFonts w:ascii="Times New Roman" w:hAnsi="Times New Roman" w:cs="Times New Roman"/>
          <w:sz w:val="24"/>
          <w:szCs w:val="24"/>
          <w:lang w:val="en-GB"/>
        </w:rPr>
        <w:t>Wildl</w:t>
      </w:r>
      <w:r w:rsidR="00CC376B">
        <w:rPr>
          <w:rFonts w:ascii="Times New Roman" w:hAnsi="Times New Roman" w:cs="Times New Roman"/>
          <w:sz w:val="24"/>
          <w:szCs w:val="24"/>
          <w:lang w:val="en-GB"/>
        </w:rPr>
        <w:t>.</w:t>
      </w:r>
      <w:r w:rsidR="00DE60A1" w:rsidRPr="005C1850">
        <w:rPr>
          <w:rFonts w:ascii="Times New Roman" w:hAnsi="Times New Roman" w:cs="Times New Roman"/>
          <w:sz w:val="24"/>
          <w:szCs w:val="24"/>
          <w:lang w:val="en-GB"/>
        </w:rPr>
        <w:t xml:space="preserve"> Res</w:t>
      </w:r>
      <w:r w:rsidR="00CC376B">
        <w:rPr>
          <w:rFonts w:ascii="Times New Roman" w:hAnsi="Times New Roman" w:cs="Times New Roman"/>
          <w:sz w:val="24"/>
          <w:szCs w:val="24"/>
          <w:lang w:val="en-GB"/>
        </w:rPr>
        <w:t>.</w:t>
      </w:r>
      <w:r w:rsidR="00DE60A1" w:rsidRPr="005C1850">
        <w:rPr>
          <w:rFonts w:ascii="Times New Roman" w:hAnsi="Times New Roman" w:cs="Times New Roman"/>
          <w:sz w:val="24"/>
          <w:szCs w:val="24"/>
          <w:lang w:val="en-GB"/>
        </w:rPr>
        <w:t xml:space="preserve"> 55</w:t>
      </w:r>
      <w:r w:rsidR="00CC376B">
        <w:rPr>
          <w:rFonts w:ascii="Times New Roman" w:hAnsi="Times New Roman" w:cs="Times New Roman"/>
          <w:sz w:val="24"/>
          <w:szCs w:val="24"/>
          <w:lang w:val="en-GB"/>
        </w:rPr>
        <w:t xml:space="preserve">, </w:t>
      </w:r>
      <w:r w:rsidR="00DE60A1" w:rsidRPr="005C1850">
        <w:rPr>
          <w:rFonts w:ascii="Times New Roman" w:hAnsi="Times New Roman" w:cs="Times New Roman"/>
          <w:sz w:val="24"/>
          <w:szCs w:val="24"/>
          <w:lang w:val="en-GB"/>
        </w:rPr>
        <w:t>497–504</w:t>
      </w:r>
      <w:r w:rsidR="00CC376B">
        <w:rPr>
          <w:rFonts w:ascii="Times New Roman" w:hAnsi="Times New Roman" w:cs="Times New Roman"/>
          <w:sz w:val="24"/>
          <w:szCs w:val="24"/>
          <w:lang w:val="en-GB"/>
        </w:rPr>
        <w:t>.</w:t>
      </w:r>
    </w:p>
    <w:p w14:paraId="7B882AC5" w14:textId="08F31995" w:rsidR="00665002" w:rsidRPr="006C2829" w:rsidRDefault="00F07AFC" w:rsidP="006C2829">
      <w:pPr>
        <w:spacing w:after="0" w:line="480" w:lineRule="auto"/>
        <w:ind w:left="709" w:hanging="709"/>
        <w:rPr>
          <w:rFonts w:ascii="Times New Roman" w:eastAsia="Times New Roman" w:hAnsi="Times New Roman" w:cs="Times New Roman"/>
          <w:sz w:val="24"/>
          <w:szCs w:val="24"/>
          <w:lang w:val="en-US" w:eastAsia="pt-BR"/>
        </w:rPr>
      </w:pPr>
      <w:r w:rsidRPr="005C1850">
        <w:rPr>
          <w:rFonts w:ascii="Times New Roman" w:eastAsia="Times New Roman" w:hAnsi="Times New Roman" w:cs="Times New Roman"/>
          <w:sz w:val="24"/>
          <w:szCs w:val="24"/>
          <w:lang w:val="en-GB" w:eastAsia="pt-BR"/>
        </w:rPr>
        <w:t>Marmet</w:t>
      </w:r>
      <w:r w:rsidR="005C1850">
        <w:rPr>
          <w:rFonts w:ascii="Times New Roman" w:eastAsia="Times New Roman" w:hAnsi="Times New Roman" w:cs="Times New Roman"/>
          <w:sz w:val="24"/>
          <w:szCs w:val="24"/>
          <w:lang w:val="en-GB" w:eastAsia="pt-BR"/>
        </w:rPr>
        <w:t>,</w:t>
      </w:r>
      <w:r w:rsidRPr="005C1850">
        <w:rPr>
          <w:rFonts w:ascii="Times New Roman" w:eastAsia="Times New Roman" w:hAnsi="Times New Roman" w:cs="Times New Roman"/>
          <w:sz w:val="24"/>
          <w:szCs w:val="24"/>
          <w:lang w:val="en-GB" w:eastAsia="pt-BR"/>
        </w:rPr>
        <w:t xml:space="preserve"> </w:t>
      </w:r>
      <w:r w:rsidR="005A42CA" w:rsidRPr="005C1850">
        <w:rPr>
          <w:rFonts w:ascii="Times New Roman" w:eastAsia="Times New Roman" w:hAnsi="Times New Roman" w:cs="Times New Roman"/>
          <w:sz w:val="24"/>
          <w:szCs w:val="24"/>
          <w:lang w:val="en-GB" w:eastAsia="pt-BR"/>
        </w:rPr>
        <w:t>J</w:t>
      </w:r>
      <w:r w:rsidR="005C1850">
        <w:rPr>
          <w:rFonts w:ascii="Times New Roman" w:eastAsia="Times New Roman" w:hAnsi="Times New Roman" w:cs="Times New Roman"/>
          <w:sz w:val="24"/>
          <w:szCs w:val="24"/>
          <w:lang w:val="en-GB" w:eastAsia="pt-BR"/>
        </w:rPr>
        <w:t>.</w:t>
      </w:r>
      <w:r w:rsidR="005A42CA" w:rsidRPr="005C1850">
        <w:rPr>
          <w:rFonts w:ascii="Times New Roman" w:eastAsia="Times New Roman" w:hAnsi="Times New Roman" w:cs="Times New Roman"/>
          <w:sz w:val="24"/>
          <w:szCs w:val="24"/>
          <w:lang w:val="en-GB" w:eastAsia="pt-BR"/>
        </w:rPr>
        <w:t>, Pisanu</w:t>
      </w:r>
      <w:r w:rsidR="005C1850">
        <w:rPr>
          <w:rFonts w:ascii="Times New Roman" w:eastAsia="Times New Roman" w:hAnsi="Times New Roman" w:cs="Times New Roman"/>
          <w:sz w:val="24"/>
          <w:szCs w:val="24"/>
          <w:lang w:val="en-GB" w:eastAsia="pt-BR"/>
        </w:rPr>
        <w:t>,</w:t>
      </w:r>
      <w:r w:rsidR="005A42CA" w:rsidRPr="005C1850">
        <w:rPr>
          <w:rFonts w:ascii="Times New Roman" w:eastAsia="Times New Roman" w:hAnsi="Times New Roman" w:cs="Times New Roman"/>
          <w:sz w:val="24"/>
          <w:szCs w:val="24"/>
          <w:lang w:val="en-GB" w:eastAsia="pt-BR"/>
        </w:rPr>
        <w:t xml:space="preserve"> B</w:t>
      </w:r>
      <w:r w:rsidR="005C1850">
        <w:rPr>
          <w:rFonts w:ascii="Times New Roman" w:eastAsia="Times New Roman" w:hAnsi="Times New Roman" w:cs="Times New Roman"/>
          <w:sz w:val="24"/>
          <w:szCs w:val="24"/>
          <w:lang w:val="en-GB" w:eastAsia="pt-BR"/>
        </w:rPr>
        <w:t>.</w:t>
      </w:r>
      <w:r w:rsidR="005A42CA" w:rsidRPr="005C1850">
        <w:rPr>
          <w:rFonts w:ascii="Times New Roman" w:eastAsia="Times New Roman" w:hAnsi="Times New Roman" w:cs="Times New Roman"/>
          <w:sz w:val="24"/>
          <w:szCs w:val="24"/>
          <w:lang w:val="en-GB" w:eastAsia="pt-BR"/>
        </w:rPr>
        <w:t>, Chapuis</w:t>
      </w:r>
      <w:r w:rsidR="005C1850">
        <w:rPr>
          <w:rFonts w:ascii="Times New Roman" w:eastAsia="Times New Roman" w:hAnsi="Times New Roman" w:cs="Times New Roman"/>
          <w:sz w:val="24"/>
          <w:szCs w:val="24"/>
          <w:lang w:val="en-GB" w:eastAsia="pt-BR"/>
        </w:rPr>
        <w:t>,</w:t>
      </w:r>
      <w:r w:rsidR="005A42CA" w:rsidRPr="005C1850">
        <w:rPr>
          <w:rFonts w:ascii="Times New Roman" w:eastAsia="Times New Roman" w:hAnsi="Times New Roman" w:cs="Times New Roman"/>
          <w:sz w:val="24"/>
          <w:szCs w:val="24"/>
          <w:lang w:val="en-GB" w:eastAsia="pt-BR"/>
        </w:rPr>
        <w:t xml:space="preserve"> J</w:t>
      </w:r>
      <w:r w:rsidR="005C1850">
        <w:rPr>
          <w:rFonts w:ascii="Times New Roman" w:eastAsia="Times New Roman" w:hAnsi="Times New Roman" w:cs="Times New Roman"/>
          <w:sz w:val="24"/>
          <w:szCs w:val="24"/>
          <w:lang w:val="en-GB" w:eastAsia="pt-BR"/>
        </w:rPr>
        <w:t xml:space="preserve">., </w:t>
      </w:r>
      <w:r w:rsidR="005A42CA" w:rsidRPr="005C1850">
        <w:rPr>
          <w:rFonts w:ascii="Times New Roman" w:eastAsia="Times New Roman" w:hAnsi="Times New Roman" w:cs="Times New Roman"/>
          <w:sz w:val="24"/>
          <w:szCs w:val="24"/>
          <w:lang w:val="en-GB" w:eastAsia="pt-BR"/>
        </w:rPr>
        <w:t xml:space="preserve">2011. </w:t>
      </w:r>
      <w:r w:rsidR="005A42CA" w:rsidRPr="006C2829">
        <w:rPr>
          <w:rFonts w:ascii="Times New Roman" w:eastAsia="Times New Roman" w:hAnsi="Times New Roman" w:cs="Times New Roman"/>
          <w:sz w:val="24"/>
          <w:szCs w:val="24"/>
          <w:lang w:val="en-US" w:eastAsia="pt-BR"/>
        </w:rPr>
        <w:t xml:space="preserve">Natal dispersal of introduced Siberian chipmunks, </w:t>
      </w:r>
      <w:r w:rsidR="005A42CA" w:rsidRPr="006C2829">
        <w:rPr>
          <w:rFonts w:ascii="Times New Roman" w:eastAsia="Times New Roman" w:hAnsi="Times New Roman" w:cs="Times New Roman"/>
          <w:i/>
          <w:sz w:val="24"/>
          <w:szCs w:val="24"/>
          <w:lang w:val="en-US" w:eastAsia="pt-BR"/>
        </w:rPr>
        <w:t>Tamias sibiricus</w:t>
      </w:r>
      <w:r w:rsidR="005A42CA" w:rsidRPr="006C2829">
        <w:rPr>
          <w:rFonts w:ascii="Times New Roman" w:eastAsia="Times New Roman" w:hAnsi="Times New Roman" w:cs="Times New Roman"/>
          <w:sz w:val="24"/>
          <w:szCs w:val="24"/>
          <w:lang w:val="en-US" w:eastAsia="pt-BR"/>
        </w:rPr>
        <w:t>, in a suburban forest. J</w:t>
      </w:r>
      <w:r w:rsidR="00CC376B">
        <w:rPr>
          <w:rFonts w:ascii="Times New Roman" w:eastAsia="Times New Roman" w:hAnsi="Times New Roman" w:cs="Times New Roman"/>
          <w:sz w:val="24"/>
          <w:szCs w:val="24"/>
          <w:lang w:val="en-US" w:eastAsia="pt-BR"/>
        </w:rPr>
        <w:t>.</w:t>
      </w:r>
      <w:r w:rsidR="005A42CA" w:rsidRPr="006C2829">
        <w:rPr>
          <w:rFonts w:ascii="Times New Roman" w:eastAsia="Times New Roman" w:hAnsi="Times New Roman" w:cs="Times New Roman"/>
          <w:sz w:val="24"/>
          <w:szCs w:val="24"/>
          <w:lang w:val="en-US" w:eastAsia="pt-BR"/>
        </w:rPr>
        <w:t xml:space="preserve"> Ethol</w:t>
      </w:r>
      <w:r w:rsidR="00CC376B">
        <w:rPr>
          <w:rFonts w:ascii="Times New Roman" w:eastAsia="Times New Roman" w:hAnsi="Times New Roman" w:cs="Times New Roman"/>
          <w:sz w:val="24"/>
          <w:szCs w:val="24"/>
          <w:lang w:val="en-US" w:eastAsia="pt-BR"/>
        </w:rPr>
        <w:t>.</w:t>
      </w:r>
      <w:r w:rsidR="00C62356">
        <w:rPr>
          <w:rFonts w:ascii="Times New Roman" w:eastAsia="Times New Roman" w:hAnsi="Times New Roman" w:cs="Times New Roman"/>
          <w:sz w:val="24"/>
          <w:szCs w:val="24"/>
          <w:lang w:val="en-US" w:eastAsia="pt-BR"/>
        </w:rPr>
        <w:t xml:space="preserve"> </w:t>
      </w:r>
      <w:proofErr w:type="gramStart"/>
      <w:r w:rsidR="00C62356">
        <w:rPr>
          <w:rFonts w:ascii="Times New Roman" w:eastAsia="Times New Roman" w:hAnsi="Times New Roman" w:cs="Times New Roman"/>
          <w:sz w:val="24"/>
          <w:szCs w:val="24"/>
          <w:lang w:val="en-US" w:eastAsia="pt-BR"/>
        </w:rPr>
        <w:t>2</w:t>
      </w:r>
      <w:r w:rsidR="00CC376B">
        <w:rPr>
          <w:rFonts w:ascii="Times New Roman" w:eastAsia="Times New Roman" w:hAnsi="Times New Roman" w:cs="Times New Roman"/>
          <w:sz w:val="24"/>
          <w:szCs w:val="24"/>
          <w:lang w:val="en-US" w:eastAsia="pt-BR"/>
        </w:rPr>
        <w:t>9</w:t>
      </w:r>
      <w:proofErr w:type="gramEnd"/>
      <w:r w:rsidR="00CC376B">
        <w:rPr>
          <w:rFonts w:ascii="Times New Roman" w:eastAsia="Times New Roman" w:hAnsi="Times New Roman" w:cs="Times New Roman"/>
          <w:sz w:val="24"/>
          <w:szCs w:val="24"/>
          <w:lang w:val="en-US" w:eastAsia="pt-BR"/>
        </w:rPr>
        <w:t>, 23–29.</w:t>
      </w:r>
    </w:p>
    <w:p w14:paraId="31DDB8A2" w14:textId="31E70D95" w:rsidR="00F07AFC" w:rsidRPr="006C2829" w:rsidRDefault="00F07AFC" w:rsidP="006C2829">
      <w:pPr>
        <w:spacing w:after="0" w:line="480" w:lineRule="auto"/>
        <w:ind w:left="709" w:hanging="709"/>
        <w:rPr>
          <w:rFonts w:ascii="Times New Roman" w:eastAsia="Times New Roman" w:hAnsi="Times New Roman" w:cs="Times New Roman"/>
          <w:sz w:val="24"/>
          <w:szCs w:val="24"/>
          <w:lang w:val="en-US" w:eastAsia="pt-BR"/>
        </w:rPr>
      </w:pPr>
      <w:r w:rsidRPr="006C2829">
        <w:rPr>
          <w:rFonts w:ascii="Times New Roman" w:hAnsi="Times New Roman" w:cs="Times New Roman"/>
          <w:sz w:val="24"/>
          <w:szCs w:val="24"/>
          <w:lang w:val="en-US"/>
        </w:rPr>
        <w:t>Marsot</w:t>
      </w:r>
      <w:r w:rsidR="005C1850">
        <w:rPr>
          <w:rFonts w:ascii="Times New Roman" w:hAnsi="Times New Roman" w:cs="Times New Roman"/>
          <w:sz w:val="24"/>
          <w:szCs w:val="24"/>
          <w:lang w:val="en-US"/>
        </w:rPr>
        <w:t xml:space="preserve">, </w:t>
      </w:r>
      <w:r w:rsidR="00665002" w:rsidRPr="006C2829">
        <w:rPr>
          <w:rFonts w:ascii="Times New Roman" w:hAnsi="Times New Roman" w:cs="Times New Roman"/>
          <w:sz w:val="24"/>
          <w:szCs w:val="24"/>
          <w:lang w:val="en-US"/>
        </w:rPr>
        <w:t>M</w:t>
      </w:r>
      <w:r w:rsidR="005C1850">
        <w:rPr>
          <w:rFonts w:ascii="Times New Roman" w:hAnsi="Times New Roman" w:cs="Times New Roman"/>
          <w:sz w:val="24"/>
          <w:szCs w:val="24"/>
          <w:lang w:val="en-US"/>
        </w:rPr>
        <w:t>.</w:t>
      </w:r>
      <w:r w:rsidR="00665002" w:rsidRPr="006C2829">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Sigaud</w:t>
      </w:r>
      <w:r w:rsidR="005C1850">
        <w:rPr>
          <w:rFonts w:ascii="Times New Roman" w:hAnsi="Times New Roman" w:cs="Times New Roman"/>
          <w:sz w:val="24"/>
          <w:szCs w:val="24"/>
          <w:lang w:val="en-US"/>
        </w:rPr>
        <w:t>,</w:t>
      </w:r>
      <w:r w:rsidR="00665002" w:rsidRPr="006C2829">
        <w:rPr>
          <w:rFonts w:ascii="Times New Roman" w:hAnsi="Times New Roman" w:cs="Times New Roman"/>
          <w:sz w:val="24"/>
          <w:szCs w:val="24"/>
          <w:lang w:val="en-US"/>
        </w:rPr>
        <w:t xml:space="preserve"> M</w:t>
      </w:r>
      <w:r w:rsidR="005C1850">
        <w:rPr>
          <w:rFonts w:ascii="Times New Roman" w:hAnsi="Times New Roman" w:cs="Times New Roman"/>
          <w:sz w:val="24"/>
          <w:szCs w:val="24"/>
          <w:lang w:val="en-US"/>
        </w:rPr>
        <w:t>.</w:t>
      </w:r>
      <w:r w:rsidR="00665002" w:rsidRPr="006C2829">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Chapuis</w:t>
      </w:r>
      <w:r w:rsidR="005C1850">
        <w:rPr>
          <w:rFonts w:ascii="Times New Roman" w:hAnsi="Times New Roman" w:cs="Times New Roman"/>
          <w:sz w:val="24"/>
          <w:szCs w:val="24"/>
          <w:lang w:val="en-US"/>
        </w:rPr>
        <w:t>,</w:t>
      </w:r>
      <w:r w:rsidR="00665002" w:rsidRPr="006C2829">
        <w:rPr>
          <w:rFonts w:ascii="Times New Roman" w:hAnsi="Times New Roman" w:cs="Times New Roman"/>
          <w:sz w:val="24"/>
          <w:szCs w:val="24"/>
          <w:lang w:val="en-US"/>
        </w:rPr>
        <w:t xml:space="preserve"> J</w:t>
      </w:r>
      <w:r w:rsidR="005C1850">
        <w:rPr>
          <w:rFonts w:ascii="Times New Roman" w:hAnsi="Times New Roman" w:cs="Times New Roman"/>
          <w:sz w:val="24"/>
          <w:szCs w:val="24"/>
          <w:lang w:val="en-US"/>
        </w:rPr>
        <w:t>.</w:t>
      </w:r>
      <w:r w:rsidR="00665002" w:rsidRPr="006C2829">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Ferquel</w:t>
      </w:r>
      <w:r w:rsidR="005C1850">
        <w:rPr>
          <w:rFonts w:ascii="Times New Roman" w:hAnsi="Times New Roman" w:cs="Times New Roman"/>
          <w:sz w:val="24"/>
          <w:szCs w:val="24"/>
          <w:lang w:val="en-US"/>
        </w:rPr>
        <w:t>,</w:t>
      </w:r>
      <w:r w:rsidR="00665002" w:rsidRPr="006C2829">
        <w:rPr>
          <w:rFonts w:ascii="Times New Roman" w:hAnsi="Times New Roman" w:cs="Times New Roman"/>
          <w:sz w:val="24"/>
          <w:szCs w:val="24"/>
          <w:lang w:val="en-US"/>
        </w:rPr>
        <w:t xml:space="preserve"> E</w:t>
      </w:r>
      <w:r w:rsidR="005C1850">
        <w:rPr>
          <w:rFonts w:ascii="Times New Roman" w:hAnsi="Times New Roman" w:cs="Times New Roman"/>
          <w:sz w:val="24"/>
          <w:szCs w:val="24"/>
          <w:lang w:val="en-US"/>
        </w:rPr>
        <w:t>.</w:t>
      </w:r>
      <w:r w:rsidR="00665002" w:rsidRPr="006C2829">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Cornet</w:t>
      </w:r>
      <w:r w:rsidR="005C1850">
        <w:rPr>
          <w:rFonts w:ascii="Times New Roman" w:hAnsi="Times New Roman" w:cs="Times New Roman"/>
          <w:sz w:val="24"/>
          <w:szCs w:val="24"/>
          <w:lang w:val="en-US"/>
        </w:rPr>
        <w:t>,</w:t>
      </w:r>
      <w:r w:rsidR="00665002" w:rsidRPr="006C2829">
        <w:rPr>
          <w:rFonts w:ascii="Times New Roman" w:hAnsi="Times New Roman" w:cs="Times New Roman"/>
          <w:sz w:val="24"/>
          <w:szCs w:val="24"/>
          <w:lang w:val="en-US"/>
        </w:rPr>
        <w:t xml:space="preserve"> M</w:t>
      </w:r>
      <w:r w:rsidR="005C1850">
        <w:rPr>
          <w:rFonts w:ascii="Times New Roman" w:hAnsi="Times New Roman" w:cs="Times New Roman"/>
          <w:sz w:val="24"/>
          <w:szCs w:val="24"/>
          <w:lang w:val="en-US"/>
        </w:rPr>
        <w:t>.</w:t>
      </w:r>
      <w:r w:rsidR="00665002" w:rsidRPr="006C2829">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Vourch</w:t>
      </w:r>
      <w:r w:rsidR="005C1850">
        <w:rPr>
          <w:rFonts w:ascii="Times New Roman" w:hAnsi="Times New Roman" w:cs="Times New Roman"/>
          <w:sz w:val="24"/>
          <w:szCs w:val="24"/>
          <w:lang w:val="en-US"/>
        </w:rPr>
        <w:t>,</w:t>
      </w:r>
      <w:r w:rsidR="00665002" w:rsidRPr="006C2829">
        <w:rPr>
          <w:rFonts w:ascii="Times New Roman" w:hAnsi="Times New Roman" w:cs="Times New Roman"/>
          <w:sz w:val="24"/>
          <w:szCs w:val="24"/>
          <w:lang w:val="en-US"/>
        </w:rPr>
        <w:t xml:space="preserve"> G</w:t>
      </w:r>
      <w:r w:rsidR="005C1850">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2011</w:t>
      </w:r>
      <w:r w:rsidR="005C1850">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w:t>
      </w:r>
      <w:r w:rsidR="00665002" w:rsidRPr="006C2829">
        <w:rPr>
          <w:rFonts w:ascii="Times New Roman" w:hAnsi="Times New Roman" w:cs="Times New Roman"/>
          <w:sz w:val="24"/>
          <w:szCs w:val="24"/>
          <w:lang w:val="en-US"/>
        </w:rPr>
        <w:t>Introduced siberian chipmunks (</w:t>
      </w:r>
      <w:r w:rsidR="00665002" w:rsidRPr="006C2829">
        <w:rPr>
          <w:rFonts w:ascii="Times New Roman" w:hAnsi="Times New Roman" w:cs="Times New Roman"/>
          <w:i/>
          <w:iCs/>
          <w:sz w:val="24"/>
          <w:szCs w:val="24"/>
          <w:lang w:val="en-US"/>
        </w:rPr>
        <w:t>Tamias sibiricus barberi</w:t>
      </w:r>
      <w:r w:rsidR="00665002" w:rsidRPr="006C2829">
        <w:rPr>
          <w:rFonts w:ascii="Times New Roman" w:hAnsi="Times New Roman" w:cs="Times New Roman"/>
          <w:sz w:val="24"/>
          <w:szCs w:val="24"/>
          <w:lang w:val="en-US"/>
        </w:rPr>
        <w:t>) harbor more-diverse B</w:t>
      </w:r>
      <w:r w:rsidR="00665002" w:rsidRPr="006C2829">
        <w:rPr>
          <w:rFonts w:ascii="Times New Roman" w:hAnsi="Times New Roman" w:cs="Times New Roman"/>
          <w:i/>
          <w:iCs/>
          <w:sz w:val="24"/>
          <w:szCs w:val="24"/>
          <w:lang w:val="en-US"/>
        </w:rPr>
        <w:t xml:space="preserve">orrelia burgdorferi </w:t>
      </w:r>
      <w:r w:rsidR="00665002" w:rsidRPr="006C2829">
        <w:rPr>
          <w:rFonts w:ascii="Times New Roman" w:hAnsi="Times New Roman" w:cs="Times New Roman"/>
          <w:sz w:val="24"/>
          <w:szCs w:val="24"/>
          <w:lang w:val="en-US"/>
        </w:rPr>
        <w:t>sensu lato genospecies than native bank voles (M</w:t>
      </w:r>
      <w:r w:rsidR="00665002" w:rsidRPr="006C2829">
        <w:rPr>
          <w:rFonts w:ascii="Times New Roman" w:hAnsi="Times New Roman" w:cs="Times New Roman"/>
          <w:i/>
          <w:iCs/>
          <w:sz w:val="24"/>
          <w:szCs w:val="24"/>
          <w:lang w:val="en-US"/>
        </w:rPr>
        <w:t>yodes glareolus</w:t>
      </w:r>
      <w:r w:rsidR="00665002" w:rsidRPr="006C2829">
        <w:rPr>
          <w:rFonts w:ascii="Times New Roman" w:hAnsi="Times New Roman" w:cs="Times New Roman"/>
          <w:sz w:val="24"/>
          <w:szCs w:val="24"/>
          <w:lang w:val="en-US"/>
        </w:rPr>
        <w:t>). Appl</w:t>
      </w:r>
      <w:r w:rsidR="00CC376B">
        <w:rPr>
          <w:rFonts w:ascii="Times New Roman" w:hAnsi="Times New Roman" w:cs="Times New Roman"/>
          <w:sz w:val="24"/>
          <w:szCs w:val="24"/>
          <w:lang w:val="en-US"/>
        </w:rPr>
        <w:t>.</w:t>
      </w:r>
      <w:r w:rsidR="00665002" w:rsidRPr="006C2829">
        <w:rPr>
          <w:rFonts w:ascii="Times New Roman" w:hAnsi="Times New Roman" w:cs="Times New Roman"/>
          <w:sz w:val="24"/>
          <w:szCs w:val="24"/>
          <w:lang w:val="en-US"/>
        </w:rPr>
        <w:t xml:space="preserve"> Environ</w:t>
      </w:r>
      <w:r w:rsidR="00CC376B">
        <w:rPr>
          <w:rFonts w:ascii="Times New Roman" w:hAnsi="Times New Roman" w:cs="Times New Roman"/>
          <w:sz w:val="24"/>
          <w:szCs w:val="24"/>
          <w:lang w:val="en-US"/>
        </w:rPr>
        <w:t>.</w:t>
      </w:r>
      <w:r w:rsidR="00D26D93" w:rsidRPr="006C2829">
        <w:rPr>
          <w:rFonts w:ascii="Times New Roman" w:hAnsi="Times New Roman" w:cs="Times New Roman"/>
          <w:sz w:val="24"/>
          <w:szCs w:val="24"/>
          <w:lang w:val="en-US"/>
        </w:rPr>
        <w:t xml:space="preserve"> Microb</w:t>
      </w:r>
      <w:r w:rsidR="00CC376B">
        <w:rPr>
          <w:rFonts w:ascii="Times New Roman" w:hAnsi="Times New Roman" w:cs="Times New Roman"/>
          <w:sz w:val="24"/>
          <w:szCs w:val="24"/>
          <w:lang w:val="en-US"/>
        </w:rPr>
        <w:t>.</w:t>
      </w:r>
      <w:r w:rsidR="00D26D93" w:rsidRPr="006C2829">
        <w:rPr>
          <w:rFonts w:ascii="Times New Roman" w:hAnsi="Times New Roman" w:cs="Times New Roman"/>
          <w:sz w:val="24"/>
          <w:szCs w:val="24"/>
          <w:lang w:val="en-US"/>
        </w:rPr>
        <w:t xml:space="preserve"> </w:t>
      </w:r>
      <w:proofErr w:type="gramStart"/>
      <w:r w:rsidR="00D26D93" w:rsidRPr="006C2829">
        <w:rPr>
          <w:rFonts w:ascii="Times New Roman" w:hAnsi="Times New Roman" w:cs="Times New Roman"/>
          <w:sz w:val="24"/>
          <w:szCs w:val="24"/>
          <w:lang w:val="en-US"/>
        </w:rPr>
        <w:t>77</w:t>
      </w:r>
      <w:proofErr w:type="gramEnd"/>
      <w:r w:rsidR="00D26D93" w:rsidRPr="006C2829">
        <w:rPr>
          <w:rFonts w:ascii="Times New Roman" w:hAnsi="Times New Roman" w:cs="Times New Roman"/>
          <w:sz w:val="24"/>
          <w:szCs w:val="24"/>
          <w:lang w:val="en-US"/>
        </w:rPr>
        <w:t>(16)</w:t>
      </w:r>
      <w:r w:rsidR="00CC376B">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5716–5721</w:t>
      </w:r>
      <w:r w:rsidR="00CC376B">
        <w:rPr>
          <w:rFonts w:ascii="Times New Roman" w:hAnsi="Times New Roman" w:cs="Times New Roman"/>
          <w:sz w:val="24"/>
          <w:szCs w:val="24"/>
          <w:lang w:val="en-US"/>
        </w:rPr>
        <w:t>.</w:t>
      </w:r>
    </w:p>
    <w:p w14:paraId="2200FC70" w14:textId="378F387A" w:rsidR="000226A2" w:rsidRPr="00B96F33" w:rsidRDefault="000226A2" w:rsidP="006C2829">
      <w:pPr>
        <w:spacing w:after="0" w:line="480" w:lineRule="auto"/>
        <w:ind w:left="709" w:hanging="709"/>
        <w:rPr>
          <w:rFonts w:ascii="Times New Roman" w:hAnsi="Times New Roman" w:cs="Times New Roman"/>
          <w:sz w:val="24"/>
          <w:szCs w:val="24"/>
          <w:shd w:val="clear" w:color="auto" w:fill="FFFFFF"/>
          <w:lang w:val="en-GB"/>
        </w:rPr>
      </w:pPr>
      <w:r w:rsidRPr="006C2829">
        <w:rPr>
          <w:rFonts w:ascii="Times New Roman" w:hAnsi="Times New Roman" w:cs="Times New Roman"/>
          <w:sz w:val="24"/>
          <w:szCs w:val="24"/>
          <w:lang w:val="en-US"/>
        </w:rPr>
        <w:t>Martinoli</w:t>
      </w:r>
      <w:r w:rsidR="005C1850">
        <w:rPr>
          <w:rFonts w:ascii="Times New Roman" w:hAnsi="Times New Roman" w:cs="Times New Roman"/>
          <w:sz w:val="24"/>
          <w:szCs w:val="24"/>
          <w:lang w:val="en-US"/>
        </w:rPr>
        <w:t>,</w:t>
      </w:r>
      <w:r w:rsidR="00665002" w:rsidRPr="006C2829">
        <w:rPr>
          <w:rFonts w:ascii="Times New Roman" w:hAnsi="Times New Roman" w:cs="Times New Roman"/>
          <w:sz w:val="24"/>
          <w:szCs w:val="24"/>
          <w:lang w:val="en-US"/>
        </w:rPr>
        <w:t xml:space="preserve"> A</w:t>
      </w:r>
      <w:r w:rsidR="005C1850">
        <w:rPr>
          <w:rFonts w:ascii="Times New Roman" w:hAnsi="Times New Roman" w:cs="Times New Roman"/>
          <w:sz w:val="24"/>
          <w:szCs w:val="24"/>
          <w:lang w:val="en-US"/>
        </w:rPr>
        <w:t>.</w:t>
      </w:r>
      <w:r w:rsidR="00665002" w:rsidRPr="006C2829">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Preatoni</w:t>
      </w:r>
      <w:r w:rsidR="005C1850">
        <w:rPr>
          <w:rFonts w:ascii="Times New Roman" w:hAnsi="Times New Roman" w:cs="Times New Roman"/>
          <w:sz w:val="24"/>
          <w:szCs w:val="24"/>
          <w:lang w:val="en-US"/>
        </w:rPr>
        <w:t>,</w:t>
      </w:r>
      <w:r w:rsidR="00665002" w:rsidRPr="006C2829">
        <w:rPr>
          <w:rFonts w:ascii="Times New Roman" w:hAnsi="Times New Roman" w:cs="Times New Roman"/>
          <w:sz w:val="24"/>
          <w:szCs w:val="24"/>
          <w:lang w:val="en-US"/>
        </w:rPr>
        <w:t xml:space="preserve"> D</w:t>
      </w:r>
      <w:r w:rsidR="005C1850">
        <w:rPr>
          <w:rFonts w:ascii="Times New Roman" w:hAnsi="Times New Roman" w:cs="Times New Roman"/>
          <w:sz w:val="24"/>
          <w:szCs w:val="24"/>
          <w:lang w:val="en-US"/>
        </w:rPr>
        <w:t>.</w:t>
      </w:r>
      <w:r w:rsidR="00665002" w:rsidRPr="006C2829">
        <w:rPr>
          <w:rFonts w:ascii="Times New Roman" w:hAnsi="Times New Roman" w:cs="Times New Roman"/>
          <w:sz w:val="24"/>
          <w:szCs w:val="24"/>
          <w:lang w:val="en-US"/>
        </w:rPr>
        <w:t>G</w:t>
      </w:r>
      <w:r w:rsidR="005C1850">
        <w:rPr>
          <w:rFonts w:ascii="Times New Roman" w:hAnsi="Times New Roman" w:cs="Times New Roman"/>
          <w:sz w:val="24"/>
          <w:szCs w:val="24"/>
          <w:lang w:val="en-US"/>
        </w:rPr>
        <w:t>.</w:t>
      </w:r>
      <w:r w:rsidRPr="006C2829">
        <w:rPr>
          <w:rFonts w:ascii="Times New Roman" w:hAnsi="Times New Roman" w:cs="Times New Roman"/>
          <w:sz w:val="24"/>
          <w:szCs w:val="24"/>
          <w:lang w:val="en-US"/>
        </w:rPr>
        <w:t>, Chiarenzi</w:t>
      </w:r>
      <w:r w:rsidR="005C1850">
        <w:rPr>
          <w:rFonts w:ascii="Times New Roman" w:hAnsi="Times New Roman" w:cs="Times New Roman"/>
          <w:sz w:val="24"/>
          <w:szCs w:val="24"/>
          <w:lang w:val="en-US"/>
        </w:rPr>
        <w:t>,</w:t>
      </w:r>
      <w:r w:rsidR="00665002" w:rsidRPr="006C2829">
        <w:rPr>
          <w:rFonts w:ascii="Times New Roman" w:hAnsi="Times New Roman" w:cs="Times New Roman"/>
          <w:sz w:val="24"/>
          <w:szCs w:val="24"/>
          <w:lang w:val="en-US"/>
        </w:rPr>
        <w:t xml:space="preserve"> B</w:t>
      </w:r>
      <w:r w:rsidR="005C1850">
        <w:rPr>
          <w:rFonts w:ascii="Times New Roman" w:hAnsi="Times New Roman" w:cs="Times New Roman"/>
          <w:sz w:val="24"/>
          <w:szCs w:val="24"/>
          <w:lang w:val="en-US"/>
        </w:rPr>
        <w:t>.</w:t>
      </w:r>
      <w:r w:rsidRPr="006C2829">
        <w:rPr>
          <w:rFonts w:ascii="Times New Roman" w:hAnsi="Times New Roman" w:cs="Times New Roman"/>
          <w:sz w:val="24"/>
          <w:szCs w:val="24"/>
          <w:lang w:val="en-US"/>
        </w:rPr>
        <w:t>, Wauters</w:t>
      </w:r>
      <w:r w:rsidR="005C1850">
        <w:rPr>
          <w:rFonts w:ascii="Times New Roman" w:hAnsi="Times New Roman" w:cs="Times New Roman"/>
          <w:sz w:val="24"/>
          <w:szCs w:val="24"/>
          <w:lang w:val="en-US"/>
        </w:rPr>
        <w:t>,</w:t>
      </w:r>
      <w:r w:rsidR="00665002" w:rsidRPr="006C2829">
        <w:rPr>
          <w:rFonts w:ascii="Times New Roman" w:hAnsi="Times New Roman" w:cs="Times New Roman"/>
          <w:sz w:val="24"/>
          <w:szCs w:val="24"/>
          <w:lang w:val="en-US"/>
        </w:rPr>
        <w:t xml:space="preserve"> L</w:t>
      </w:r>
      <w:r w:rsidR="005C1850">
        <w:rPr>
          <w:rFonts w:ascii="Times New Roman" w:hAnsi="Times New Roman" w:cs="Times New Roman"/>
          <w:sz w:val="24"/>
          <w:szCs w:val="24"/>
          <w:lang w:val="en-US"/>
        </w:rPr>
        <w:t>.</w:t>
      </w:r>
      <w:r w:rsidR="00665002" w:rsidRPr="006C2829">
        <w:rPr>
          <w:rFonts w:ascii="Times New Roman" w:hAnsi="Times New Roman" w:cs="Times New Roman"/>
          <w:sz w:val="24"/>
          <w:szCs w:val="24"/>
          <w:lang w:val="en-US"/>
        </w:rPr>
        <w:t>A</w:t>
      </w:r>
      <w:r w:rsidR="005C1850">
        <w:rPr>
          <w:rFonts w:ascii="Times New Roman" w:hAnsi="Times New Roman" w:cs="Times New Roman"/>
          <w:sz w:val="24"/>
          <w:szCs w:val="24"/>
          <w:lang w:val="en-US"/>
        </w:rPr>
        <w:t>.</w:t>
      </w:r>
      <w:r w:rsidR="00665002" w:rsidRPr="006C2829">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Tosi</w:t>
      </w:r>
      <w:r w:rsidR="005C1850">
        <w:rPr>
          <w:rFonts w:ascii="Times New Roman" w:hAnsi="Times New Roman" w:cs="Times New Roman"/>
          <w:sz w:val="24"/>
          <w:szCs w:val="24"/>
          <w:lang w:val="en-US"/>
        </w:rPr>
        <w:t>,</w:t>
      </w:r>
      <w:r w:rsidR="00665002" w:rsidRPr="006C2829">
        <w:rPr>
          <w:rFonts w:ascii="Times New Roman" w:hAnsi="Times New Roman" w:cs="Times New Roman"/>
          <w:sz w:val="24"/>
          <w:szCs w:val="24"/>
          <w:lang w:val="en-US"/>
        </w:rPr>
        <w:t xml:space="preserve"> G</w:t>
      </w:r>
      <w:r w:rsidR="005C1850">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2001</w:t>
      </w:r>
      <w:r w:rsidR="005C1850">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Diet of stoats (</w:t>
      </w:r>
      <w:r w:rsidRPr="006C2829">
        <w:rPr>
          <w:rFonts w:ascii="Times New Roman" w:hAnsi="Times New Roman" w:cs="Times New Roman"/>
          <w:i/>
          <w:sz w:val="24"/>
          <w:szCs w:val="24"/>
          <w:lang w:val="en-US"/>
        </w:rPr>
        <w:t>Mustela erminea</w:t>
      </w:r>
      <w:r w:rsidRPr="006C2829">
        <w:rPr>
          <w:rFonts w:ascii="Times New Roman" w:hAnsi="Times New Roman" w:cs="Times New Roman"/>
          <w:sz w:val="24"/>
          <w:szCs w:val="24"/>
          <w:lang w:val="en-US"/>
        </w:rPr>
        <w:t xml:space="preserve">) in an Alpine habitat: The importance of fruit consumption in summer. </w:t>
      </w:r>
      <w:r w:rsidR="00996954" w:rsidRPr="00B96F33">
        <w:rPr>
          <w:rFonts w:ascii="Times New Roman" w:hAnsi="Times New Roman" w:cs="Times New Roman"/>
          <w:bCs/>
          <w:sz w:val="24"/>
          <w:szCs w:val="24"/>
          <w:lang w:val="en-GB"/>
        </w:rPr>
        <w:t>Acta Theriol</w:t>
      </w:r>
      <w:r w:rsidR="00CC376B" w:rsidRPr="00B96F33">
        <w:rPr>
          <w:rFonts w:ascii="Times New Roman" w:hAnsi="Times New Roman" w:cs="Times New Roman"/>
          <w:bCs/>
          <w:sz w:val="24"/>
          <w:szCs w:val="24"/>
          <w:lang w:val="en-GB"/>
        </w:rPr>
        <w:t>.</w:t>
      </w:r>
      <w:r w:rsidR="00C62356" w:rsidRPr="00B96F33">
        <w:rPr>
          <w:rFonts w:ascii="Times New Roman" w:hAnsi="Times New Roman" w:cs="Times New Roman"/>
          <w:sz w:val="24"/>
          <w:szCs w:val="24"/>
          <w:lang w:val="en-GB"/>
        </w:rPr>
        <w:t xml:space="preserve"> </w:t>
      </w:r>
      <w:proofErr w:type="gramStart"/>
      <w:r w:rsidR="00C62356" w:rsidRPr="00B96F33">
        <w:rPr>
          <w:rFonts w:ascii="Times New Roman" w:hAnsi="Times New Roman" w:cs="Times New Roman"/>
          <w:sz w:val="24"/>
          <w:szCs w:val="24"/>
          <w:lang w:val="en-GB"/>
        </w:rPr>
        <w:t>2</w:t>
      </w:r>
      <w:r w:rsidR="00665002" w:rsidRPr="00B96F33">
        <w:rPr>
          <w:rFonts w:ascii="Times New Roman" w:hAnsi="Times New Roman" w:cs="Times New Roman"/>
          <w:sz w:val="24"/>
          <w:szCs w:val="24"/>
          <w:lang w:val="en-GB"/>
        </w:rPr>
        <w:t>2</w:t>
      </w:r>
      <w:proofErr w:type="gramEnd"/>
      <w:r w:rsidR="00CC376B" w:rsidRPr="00B96F33">
        <w:rPr>
          <w:rFonts w:ascii="Times New Roman" w:hAnsi="Times New Roman" w:cs="Times New Roman"/>
          <w:sz w:val="24"/>
          <w:szCs w:val="24"/>
          <w:lang w:val="en-GB"/>
        </w:rPr>
        <w:t xml:space="preserve">, </w:t>
      </w:r>
      <w:r w:rsidRPr="00B96F33">
        <w:rPr>
          <w:rFonts w:ascii="Times New Roman" w:hAnsi="Times New Roman" w:cs="Times New Roman"/>
          <w:sz w:val="24"/>
          <w:szCs w:val="24"/>
          <w:lang w:val="en-GB"/>
        </w:rPr>
        <w:t>45−53</w:t>
      </w:r>
      <w:r w:rsidR="00CC376B" w:rsidRPr="00B96F33">
        <w:rPr>
          <w:rFonts w:ascii="Times New Roman" w:hAnsi="Times New Roman" w:cs="Times New Roman"/>
          <w:sz w:val="24"/>
          <w:szCs w:val="24"/>
          <w:lang w:val="en-GB"/>
        </w:rPr>
        <w:t>.</w:t>
      </w:r>
    </w:p>
    <w:p w14:paraId="2D470932" w14:textId="687F7E6F" w:rsidR="000226A2" w:rsidRPr="006C2829" w:rsidRDefault="000226A2" w:rsidP="006C2829">
      <w:pPr>
        <w:spacing w:after="0" w:line="480" w:lineRule="auto"/>
        <w:ind w:left="709" w:hanging="709"/>
        <w:rPr>
          <w:rFonts w:ascii="Times New Roman" w:hAnsi="Times New Roman" w:cs="Times New Roman"/>
          <w:sz w:val="24"/>
          <w:szCs w:val="24"/>
          <w:lang w:val="en-US"/>
        </w:rPr>
      </w:pPr>
      <w:r w:rsidRPr="006C2829">
        <w:rPr>
          <w:rFonts w:ascii="Times New Roman" w:hAnsi="Times New Roman" w:cs="Times New Roman"/>
          <w:sz w:val="24"/>
          <w:szCs w:val="24"/>
          <w:lang w:val="en-US"/>
        </w:rPr>
        <w:t>Moorhouse</w:t>
      </w:r>
      <w:r w:rsidR="005C1850">
        <w:rPr>
          <w:rFonts w:ascii="Times New Roman" w:hAnsi="Times New Roman" w:cs="Times New Roman"/>
          <w:sz w:val="24"/>
          <w:szCs w:val="24"/>
          <w:lang w:val="en-US"/>
        </w:rPr>
        <w:t>,</w:t>
      </w:r>
      <w:r w:rsidR="00665002" w:rsidRPr="006C2829">
        <w:rPr>
          <w:rFonts w:ascii="Times New Roman" w:hAnsi="Times New Roman" w:cs="Times New Roman"/>
          <w:sz w:val="24"/>
          <w:szCs w:val="24"/>
          <w:lang w:val="en-US"/>
        </w:rPr>
        <w:t xml:space="preserve"> R</w:t>
      </w:r>
      <w:r w:rsidR="005C1850">
        <w:rPr>
          <w:rFonts w:ascii="Times New Roman" w:hAnsi="Times New Roman" w:cs="Times New Roman"/>
          <w:sz w:val="24"/>
          <w:szCs w:val="24"/>
          <w:lang w:val="en-US"/>
        </w:rPr>
        <w:t>.</w:t>
      </w:r>
      <w:r w:rsidRPr="006C2829">
        <w:rPr>
          <w:rFonts w:ascii="Times New Roman" w:hAnsi="Times New Roman" w:cs="Times New Roman"/>
          <w:sz w:val="24"/>
          <w:szCs w:val="24"/>
          <w:lang w:val="en-US"/>
        </w:rPr>
        <w:t>, Greene</w:t>
      </w:r>
      <w:r w:rsidR="005C1850">
        <w:rPr>
          <w:rFonts w:ascii="Times New Roman" w:hAnsi="Times New Roman" w:cs="Times New Roman"/>
          <w:sz w:val="24"/>
          <w:szCs w:val="24"/>
          <w:lang w:val="en-US"/>
        </w:rPr>
        <w:t>,</w:t>
      </w:r>
      <w:r w:rsidR="00665002" w:rsidRPr="006C2829">
        <w:rPr>
          <w:rFonts w:ascii="Times New Roman" w:hAnsi="Times New Roman" w:cs="Times New Roman"/>
          <w:sz w:val="24"/>
          <w:szCs w:val="24"/>
          <w:lang w:val="en-US"/>
        </w:rPr>
        <w:t xml:space="preserve"> T</w:t>
      </w:r>
      <w:r w:rsidR="005C1850">
        <w:rPr>
          <w:rFonts w:ascii="Times New Roman" w:hAnsi="Times New Roman" w:cs="Times New Roman"/>
          <w:sz w:val="24"/>
          <w:szCs w:val="24"/>
          <w:lang w:val="en-US"/>
        </w:rPr>
        <w:t>.</w:t>
      </w:r>
      <w:r w:rsidRPr="006C2829">
        <w:rPr>
          <w:rFonts w:ascii="Times New Roman" w:hAnsi="Times New Roman" w:cs="Times New Roman"/>
          <w:sz w:val="24"/>
          <w:szCs w:val="24"/>
          <w:lang w:val="en-US"/>
        </w:rPr>
        <w:t>, Dilks</w:t>
      </w:r>
      <w:r w:rsidR="005C1850">
        <w:rPr>
          <w:rFonts w:ascii="Times New Roman" w:hAnsi="Times New Roman" w:cs="Times New Roman"/>
          <w:sz w:val="24"/>
          <w:szCs w:val="24"/>
          <w:lang w:val="en-US"/>
        </w:rPr>
        <w:t>,</w:t>
      </w:r>
      <w:r w:rsidR="00665002" w:rsidRPr="006C2829">
        <w:rPr>
          <w:rFonts w:ascii="Times New Roman" w:hAnsi="Times New Roman" w:cs="Times New Roman"/>
          <w:sz w:val="24"/>
          <w:szCs w:val="24"/>
          <w:lang w:val="en-US"/>
        </w:rPr>
        <w:t xml:space="preserve"> P</w:t>
      </w:r>
      <w:r w:rsidR="005C1850">
        <w:rPr>
          <w:rFonts w:ascii="Times New Roman" w:hAnsi="Times New Roman" w:cs="Times New Roman"/>
          <w:sz w:val="24"/>
          <w:szCs w:val="24"/>
          <w:lang w:val="en-US"/>
        </w:rPr>
        <w:t>.</w:t>
      </w:r>
      <w:r w:rsidRPr="006C2829">
        <w:rPr>
          <w:rFonts w:ascii="Times New Roman" w:hAnsi="Times New Roman" w:cs="Times New Roman"/>
          <w:sz w:val="24"/>
          <w:szCs w:val="24"/>
          <w:lang w:val="en-US"/>
        </w:rPr>
        <w:t>, Powlesland</w:t>
      </w:r>
      <w:r w:rsidR="005C1850">
        <w:rPr>
          <w:rFonts w:ascii="Times New Roman" w:hAnsi="Times New Roman" w:cs="Times New Roman"/>
          <w:sz w:val="24"/>
          <w:szCs w:val="24"/>
          <w:lang w:val="en-US"/>
        </w:rPr>
        <w:t>,</w:t>
      </w:r>
      <w:r w:rsidR="00665002" w:rsidRPr="006C2829">
        <w:rPr>
          <w:rFonts w:ascii="Times New Roman" w:hAnsi="Times New Roman" w:cs="Times New Roman"/>
          <w:sz w:val="24"/>
          <w:szCs w:val="24"/>
          <w:lang w:val="en-US"/>
        </w:rPr>
        <w:t xml:space="preserve"> R</w:t>
      </w:r>
      <w:r w:rsidR="005C1850">
        <w:rPr>
          <w:rFonts w:ascii="Times New Roman" w:hAnsi="Times New Roman" w:cs="Times New Roman"/>
          <w:sz w:val="24"/>
          <w:szCs w:val="24"/>
          <w:lang w:val="en-US"/>
        </w:rPr>
        <w:t>.</w:t>
      </w:r>
      <w:r w:rsidRPr="006C2829">
        <w:rPr>
          <w:rFonts w:ascii="Times New Roman" w:hAnsi="Times New Roman" w:cs="Times New Roman"/>
          <w:sz w:val="24"/>
          <w:szCs w:val="24"/>
          <w:lang w:val="en-US"/>
        </w:rPr>
        <w:t>, Moran</w:t>
      </w:r>
      <w:r w:rsidR="005C1850">
        <w:rPr>
          <w:rFonts w:ascii="Times New Roman" w:hAnsi="Times New Roman" w:cs="Times New Roman"/>
          <w:sz w:val="24"/>
          <w:szCs w:val="24"/>
          <w:lang w:val="en-US"/>
        </w:rPr>
        <w:t>,</w:t>
      </w:r>
      <w:r w:rsidR="00665002" w:rsidRPr="006C2829">
        <w:rPr>
          <w:rFonts w:ascii="Times New Roman" w:hAnsi="Times New Roman" w:cs="Times New Roman"/>
          <w:sz w:val="24"/>
          <w:szCs w:val="24"/>
          <w:lang w:val="en-US"/>
        </w:rPr>
        <w:t xml:space="preserve"> L</w:t>
      </w:r>
      <w:r w:rsidR="005C1850">
        <w:rPr>
          <w:rFonts w:ascii="Times New Roman" w:hAnsi="Times New Roman" w:cs="Times New Roman"/>
          <w:sz w:val="24"/>
          <w:szCs w:val="24"/>
          <w:lang w:val="en-US"/>
        </w:rPr>
        <w:t>.</w:t>
      </w:r>
      <w:r w:rsidRPr="006C2829">
        <w:rPr>
          <w:rFonts w:ascii="Times New Roman" w:hAnsi="Times New Roman" w:cs="Times New Roman"/>
          <w:sz w:val="24"/>
          <w:szCs w:val="24"/>
          <w:lang w:val="en-US"/>
        </w:rPr>
        <w:t>, Taylor</w:t>
      </w:r>
      <w:r w:rsidR="005C1850">
        <w:rPr>
          <w:rFonts w:ascii="Times New Roman" w:hAnsi="Times New Roman" w:cs="Times New Roman"/>
          <w:sz w:val="24"/>
          <w:szCs w:val="24"/>
          <w:lang w:val="en-US"/>
        </w:rPr>
        <w:t>,</w:t>
      </w:r>
      <w:r w:rsidR="00665002" w:rsidRPr="006C2829">
        <w:rPr>
          <w:rFonts w:ascii="Times New Roman" w:hAnsi="Times New Roman" w:cs="Times New Roman"/>
          <w:sz w:val="24"/>
          <w:szCs w:val="24"/>
          <w:lang w:val="en-US"/>
        </w:rPr>
        <w:t xml:space="preserve"> G</w:t>
      </w:r>
      <w:r w:rsidR="005C1850">
        <w:rPr>
          <w:rFonts w:ascii="Times New Roman" w:hAnsi="Times New Roman" w:cs="Times New Roman"/>
          <w:sz w:val="24"/>
          <w:szCs w:val="24"/>
          <w:lang w:val="en-US"/>
        </w:rPr>
        <w:t>.</w:t>
      </w:r>
      <w:r w:rsidRPr="006C2829">
        <w:rPr>
          <w:rFonts w:ascii="Times New Roman" w:hAnsi="Times New Roman" w:cs="Times New Roman"/>
          <w:sz w:val="24"/>
          <w:szCs w:val="24"/>
          <w:lang w:val="en-US"/>
        </w:rPr>
        <w:t>, Jones</w:t>
      </w:r>
      <w:r w:rsidR="005C1850">
        <w:rPr>
          <w:rFonts w:ascii="Times New Roman" w:hAnsi="Times New Roman" w:cs="Times New Roman"/>
          <w:sz w:val="24"/>
          <w:szCs w:val="24"/>
          <w:lang w:val="en-US"/>
        </w:rPr>
        <w:t>,</w:t>
      </w:r>
      <w:r w:rsidR="00665002" w:rsidRPr="006C2829">
        <w:rPr>
          <w:rFonts w:ascii="Times New Roman" w:hAnsi="Times New Roman" w:cs="Times New Roman"/>
          <w:sz w:val="24"/>
          <w:szCs w:val="24"/>
          <w:lang w:val="en-US"/>
        </w:rPr>
        <w:t xml:space="preserve"> A</w:t>
      </w:r>
      <w:r w:rsidR="005C1850">
        <w:rPr>
          <w:rFonts w:ascii="Times New Roman" w:hAnsi="Times New Roman" w:cs="Times New Roman"/>
          <w:sz w:val="24"/>
          <w:szCs w:val="24"/>
          <w:lang w:val="en-US"/>
        </w:rPr>
        <w:t>.</w:t>
      </w:r>
      <w:r w:rsidRPr="006C2829">
        <w:rPr>
          <w:rFonts w:ascii="Times New Roman" w:hAnsi="Times New Roman" w:cs="Times New Roman"/>
          <w:sz w:val="24"/>
          <w:szCs w:val="24"/>
          <w:lang w:val="en-US"/>
        </w:rPr>
        <w:t>, Knegtmans</w:t>
      </w:r>
      <w:r w:rsidR="005C1850">
        <w:rPr>
          <w:rFonts w:ascii="Times New Roman" w:hAnsi="Times New Roman" w:cs="Times New Roman"/>
          <w:sz w:val="24"/>
          <w:szCs w:val="24"/>
          <w:lang w:val="en-US"/>
        </w:rPr>
        <w:t>,</w:t>
      </w:r>
      <w:r w:rsidR="00665002" w:rsidRPr="006C2829">
        <w:rPr>
          <w:rFonts w:ascii="Times New Roman" w:hAnsi="Times New Roman" w:cs="Times New Roman"/>
          <w:sz w:val="24"/>
          <w:szCs w:val="24"/>
          <w:lang w:val="en-US"/>
        </w:rPr>
        <w:t xml:space="preserve"> J</w:t>
      </w:r>
      <w:r w:rsidR="005C1850">
        <w:rPr>
          <w:rFonts w:ascii="Times New Roman" w:hAnsi="Times New Roman" w:cs="Times New Roman"/>
          <w:sz w:val="24"/>
          <w:szCs w:val="24"/>
          <w:lang w:val="en-US"/>
        </w:rPr>
        <w:t>.</w:t>
      </w:r>
      <w:r w:rsidRPr="006C2829">
        <w:rPr>
          <w:rFonts w:ascii="Times New Roman" w:hAnsi="Times New Roman" w:cs="Times New Roman"/>
          <w:sz w:val="24"/>
          <w:szCs w:val="24"/>
          <w:lang w:val="en-US"/>
        </w:rPr>
        <w:t>, Wills</w:t>
      </w:r>
      <w:r w:rsidR="005C1850">
        <w:rPr>
          <w:rFonts w:ascii="Times New Roman" w:hAnsi="Times New Roman" w:cs="Times New Roman"/>
          <w:sz w:val="24"/>
          <w:szCs w:val="24"/>
          <w:lang w:val="en-US"/>
        </w:rPr>
        <w:t>,</w:t>
      </w:r>
      <w:r w:rsidR="00665002" w:rsidRPr="006C2829">
        <w:rPr>
          <w:rFonts w:ascii="Times New Roman" w:hAnsi="Times New Roman" w:cs="Times New Roman"/>
          <w:sz w:val="24"/>
          <w:szCs w:val="24"/>
          <w:lang w:val="en-US"/>
        </w:rPr>
        <w:t xml:space="preserve"> D</w:t>
      </w:r>
      <w:r w:rsidR="005C1850">
        <w:rPr>
          <w:rFonts w:ascii="Times New Roman" w:hAnsi="Times New Roman" w:cs="Times New Roman"/>
          <w:sz w:val="24"/>
          <w:szCs w:val="24"/>
          <w:lang w:val="en-US"/>
        </w:rPr>
        <w:t>.</w:t>
      </w:r>
      <w:r w:rsidRPr="006C2829">
        <w:rPr>
          <w:rFonts w:ascii="Times New Roman" w:hAnsi="Times New Roman" w:cs="Times New Roman"/>
          <w:sz w:val="24"/>
          <w:szCs w:val="24"/>
          <w:lang w:val="en-US"/>
        </w:rPr>
        <w:t>, Pryde</w:t>
      </w:r>
      <w:r w:rsidR="005C1850">
        <w:rPr>
          <w:rFonts w:ascii="Times New Roman" w:hAnsi="Times New Roman" w:cs="Times New Roman"/>
          <w:sz w:val="24"/>
          <w:szCs w:val="24"/>
          <w:lang w:val="en-US"/>
        </w:rPr>
        <w:t>,</w:t>
      </w:r>
      <w:r w:rsidR="00665002" w:rsidRPr="006C2829">
        <w:rPr>
          <w:rFonts w:ascii="Times New Roman" w:hAnsi="Times New Roman" w:cs="Times New Roman"/>
          <w:sz w:val="24"/>
          <w:szCs w:val="24"/>
          <w:lang w:val="en-US"/>
        </w:rPr>
        <w:t xml:space="preserve"> M</w:t>
      </w:r>
      <w:r w:rsidR="005C1850">
        <w:rPr>
          <w:rFonts w:ascii="Times New Roman" w:hAnsi="Times New Roman" w:cs="Times New Roman"/>
          <w:sz w:val="24"/>
          <w:szCs w:val="24"/>
          <w:lang w:val="en-US"/>
        </w:rPr>
        <w:t>.</w:t>
      </w:r>
      <w:r w:rsidRPr="006C2829">
        <w:rPr>
          <w:rFonts w:ascii="Times New Roman" w:hAnsi="Times New Roman" w:cs="Times New Roman"/>
          <w:sz w:val="24"/>
          <w:szCs w:val="24"/>
          <w:lang w:val="en-US"/>
        </w:rPr>
        <w:t>, Fraser</w:t>
      </w:r>
      <w:r w:rsidR="005C1850">
        <w:rPr>
          <w:rFonts w:ascii="Times New Roman" w:hAnsi="Times New Roman" w:cs="Times New Roman"/>
          <w:sz w:val="24"/>
          <w:szCs w:val="24"/>
          <w:lang w:val="en-US"/>
        </w:rPr>
        <w:t>,</w:t>
      </w:r>
      <w:r w:rsidR="00665002" w:rsidRPr="006C2829">
        <w:rPr>
          <w:rFonts w:ascii="Times New Roman" w:hAnsi="Times New Roman" w:cs="Times New Roman"/>
          <w:sz w:val="24"/>
          <w:szCs w:val="24"/>
          <w:lang w:val="en-US"/>
        </w:rPr>
        <w:t xml:space="preserve"> I</w:t>
      </w:r>
      <w:r w:rsidR="005C1850">
        <w:rPr>
          <w:rFonts w:ascii="Times New Roman" w:hAnsi="Times New Roman" w:cs="Times New Roman"/>
          <w:sz w:val="24"/>
          <w:szCs w:val="24"/>
          <w:lang w:val="en-US"/>
        </w:rPr>
        <w:t>.</w:t>
      </w:r>
      <w:r w:rsidR="00665002" w:rsidRPr="006C2829">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August</w:t>
      </w:r>
      <w:r w:rsidR="005C1850">
        <w:rPr>
          <w:rFonts w:ascii="Times New Roman" w:hAnsi="Times New Roman" w:cs="Times New Roman"/>
          <w:sz w:val="24"/>
          <w:szCs w:val="24"/>
          <w:lang w:val="en-US"/>
        </w:rPr>
        <w:t>,</w:t>
      </w:r>
      <w:r w:rsidR="00665002" w:rsidRPr="006C2829">
        <w:rPr>
          <w:rFonts w:ascii="Times New Roman" w:hAnsi="Times New Roman" w:cs="Times New Roman"/>
          <w:sz w:val="24"/>
          <w:szCs w:val="24"/>
          <w:lang w:val="en-US"/>
        </w:rPr>
        <w:t xml:space="preserve"> A</w:t>
      </w:r>
      <w:r w:rsidR="005C1850">
        <w:rPr>
          <w:rFonts w:ascii="Times New Roman" w:hAnsi="Times New Roman" w:cs="Times New Roman"/>
          <w:sz w:val="24"/>
          <w:szCs w:val="24"/>
          <w:lang w:val="en-US"/>
        </w:rPr>
        <w:t>.</w:t>
      </w:r>
      <w:r w:rsidRPr="006C2829">
        <w:rPr>
          <w:rFonts w:ascii="Times New Roman" w:hAnsi="Times New Roman" w:cs="Times New Roman"/>
          <w:sz w:val="24"/>
          <w:szCs w:val="24"/>
          <w:lang w:val="en-US"/>
        </w:rPr>
        <w:t>, August</w:t>
      </w:r>
      <w:r w:rsidR="005C1850">
        <w:rPr>
          <w:rFonts w:ascii="Times New Roman" w:hAnsi="Times New Roman" w:cs="Times New Roman"/>
          <w:sz w:val="24"/>
          <w:szCs w:val="24"/>
          <w:lang w:val="en-US"/>
        </w:rPr>
        <w:t>,</w:t>
      </w:r>
      <w:r w:rsidR="00665002" w:rsidRPr="006C2829">
        <w:rPr>
          <w:rFonts w:ascii="Times New Roman" w:hAnsi="Times New Roman" w:cs="Times New Roman"/>
          <w:sz w:val="24"/>
          <w:szCs w:val="24"/>
          <w:lang w:val="en-US"/>
        </w:rPr>
        <w:t xml:space="preserve"> C</w:t>
      </w:r>
      <w:r w:rsidR="005C1850">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2003</w:t>
      </w:r>
      <w:r w:rsidR="005C1850">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Control of introduced mammalian predators improves kaka </w:t>
      </w:r>
      <w:r w:rsidRPr="006C2829">
        <w:rPr>
          <w:rFonts w:ascii="Times New Roman" w:hAnsi="Times New Roman" w:cs="Times New Roman"/>
          <w:i/>
          <w:sz w:val="24"/>
          <w:szCs w:val="24"/>
          <w:lang w:val="en-US"/>
        </w:rPr>
        <w:t>Nestor meridionalis</w:t>
      </w:r>
      <w:r w:rsidRPr="006C2829">
        <w:rPr>
          <w:rFonts w:ascii="Times New Roman" w:hAnsi="Times New Roman" w:cs="Times New Roman"/>
          <w:sz w:val="24"/>
          <w:szCs w:val="24"/>
          <w:lang w:val="en-US"/>
        </w:rPr>
        <w:t xml:space="preserve"> breeding success: reversing the decline of a threatened New Zealand parrot. Biol</w:t>
      </w:r>
      <w:r w:rsidR="002147A5">
        <w:rPr>
          <w:rFonts w:ascii="Times New Roman" w:hAnsi="Times New Roman" w:cs="Times New Roman"/>
          <w:sz w:val="24"/>
          <w:szCs w:val="24"/>
          <w:lang w:val="en-US"/>
        </w:rPr>
        <w:t>.</w:t>
      </w:r>
      <w:r w:rsidR="00665002" w:rsidRPr="006C2829">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Conserv</w:t>
      </w:r>
      <w:r w:rsidR="002147A5">
        <w:rPr>
          <w:rFonts w:ascii="Times New Roman" w:hAnsi="Times New Roman" w:cs="Times New Roman"/>
          <w:sz w:val="24"/>
          <w:szCs w:val="24"/>
          <w:lang w:val="en-US"/>
        </w:rPr>
        <w:t>.</w:t>
      </w:r>
      <w:r w:rsidR="00C62356">
        <w:rPr>
          <w:rFonts w:ascii="Times New Roman" w:hAnsi="Times New Roman" w:cs="Times New Roman"/>
          <w:sz w:val="24"/>
          <w:szCs w:val="24"/>
          <w:lang w:val="en-US"/>
        </w:rPr>
        <w:t xml:space="preserve"> </w:t>
      </w:r>
      <w:proofErr w:type="gramStart"/>
      <w:r w:rsidR="00C62356">
        <w:rPr>
          <w:rFonts w:ascii="Times New Roman" w:hAnsi="Times New Roman" w:cs="Times New Roman"/>
          <w:sz w:val="24"/>
          <w:szCs w:val="24"/>
          <w:lang w:val="en-US"/>
        </w:rPr>
        <w:t>1</w:t>
      </w:r>
      <w:r w:rsidRPr="006C2829">
        <w:rPr>
          <w:rFonts w:ascii="Times New Roman" w:hAnsi="Times New Roman" w:cs="Times New Roman"/>
          <w:sz w:val="24"/>
          <w:szCs w:val="24"/>
          <w:lang w:val="en-US"/>
        </w:rPr>
        <w:t>10</w:t>
      </w:r>
      <w:proofErr w:type="gramEnd"/>
      <w:r w:rsidR="002147A5">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33–44.</w:t>
      </w:r>
      <w:r w:rsidR="00665002" w:rsidRPr="006C2829">
        <w:rPr>
          <w:rFonts w:ascii="Times New Roman" w:hAnsi="Times New Roman" w:cs="Times New Roman"/>
          <w:sz w:val="24"/>
          <w:szCs w:val="24"/>
          <w:lang w:val="en-US"/>
        </w:rPr>
        <w:t xml:space="preserve"> </w:t>
      </w:r>
    </w:p>
    <w:p w14:paraId="19389EA7" w14:textId="29333194" w:rsidR="000226A2" w:rsidRPr="006C2829" w:rsidRDefault="000226A2" w:rsidP="006C2829">
      <w:pPr>
        <w:spacing w:after="0" w:line="480" w:lineRule="auto"/>
        <w:ind w:left="709" w:hanging="709"/>
        <w:rPr>
          <w:rFonts w:ascii="Times New Roman" w:hAnsi="Times New Roman" w:cs="Times New Roman"/>
          <w:sz w:val="24"/>
          <w:szCs w:val="24"/>
          <w:lang w:val="en-US"/>
        </w:rPr>
      </w:pPr>
      <w:r w:rsidRPr="006C2829">
        <w:rPr>
          <w:rFonts w:ascii="Times New Roman" w:hAnsi="Times New Roman" w:cs="Times New Roman"/>
          <w:sz w:val="24"/>
          <w:szCs w:val="24"/>
          <w:lang w:val="en-US"/>
        </w:rPr>
        <w:t>Morris</w:t>
      </w:r>
      <w:r w:rsidR="005C1850">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P</w:t>
      </w:r>
      <w:r w:rsidR="005C1850">
        <w:rPr>
          <w:rFonts w:ascii="Times New Roman" w:hAnsi="Times New Roman" w:cs="Times New Roman"/>
          <w:sz w:val="24"/>
          <w:szCs w:val="24"/>
          <w:lang w:val="en-US"/>
        </w:rPr>
        <w:t>.</w:t>
      </w:r>
      <w:r w:rsidRPr="006C2829">
        <w:rPr>
          <w:rFonts w:ascii="Times New Roman" w:hAnsi="Times New Roman" w:cs="Times New Roman"/>
          <w:sz w:val="24"/>
          <w:szCs w:val="24"/>
          <w:lang w:val="en-US"/>
        </w:rPr>
        <w:t>A</w:t>
      </w:r>
      <w:r w:rsidR="005C1850">
        <w:rPr>
          <w:rFonts w:ascii="Times New Roman" w:hAnsi="Times New Roman" w:cs="Times New Roman"/>
          <w:sz w:val="24"/>
          <w:szCs w:val="24"/>
          <w:lang w:val="en-US"/>
        </w:rPr>
        <w:t>.</w:t>
      </w:r>
      <w:r w:rsidR="00665002" w:rsidRPr="006C2829">
        <w:rPr>
          <w:rFonts w:ascii="Times New Roman" w:hAnsi="Times New Roman" w:cs="Times New Roman"/>
          <w:sz w:val="24"/>
          <w:szCs w:val="24"/>
          <w:lang w:val="en-US"/>
        </w:rPr>
        <w:t>, Munn</w:t>
      </w:r>
      <w:r w:rsidR="005C1850">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S</w:t>
      </w:r>
      <w:r w:rsidR="005C1850">
        <w:rPr>
          <w:rFonts w:ascii="Times New Roman" w:hAnsi="Times New Roman" w:cs="Times New Roman"/>
          <w:sz w:val="24"/>
          <w:szCs w:val="24"/>
          <w:lang w:val="en-US"/>
        </w:rPr>
        <w:t>.</w:t>
      </w:r>
      <w:r w:rsidR="00665002" w:rsidRPr="006C2829">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Cr</w:t>
      </w:r>
      <w:r w:rsidR="00665002" w:rsidRPr="006C2829">
        <w:rPr>
          <w:rFonts w:ascii="Times New Roman" w:hAnsi="Times New Roman" w:cs="Times New Roman"/>
          <w:sz w:val="24"/>
          <w:szCs w:val="24"/>
          <w:lang w:val="en-US"/>
        </w:rPr>
        <w:t>aig-Wood</w:t>
      </w:r>
      <w:r w:rsidR="005C1850">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S</w:t>
      </w:r>
      <w:r w:rsidR="005C1850">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1992</w:t>
      </w:r>
      <w:r w:rsidR="005C1850">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The effects of releasing captive hedgehogs (</w:t>
      </w:r>
      <w:r w:rsidRPr="006C2829">
        <w:rPr>
          <w:rFonts w:ascii="Times New Roman" w:hAnsi="Times New Roman" w:cs="Times New Roman"/>
          <w:i/>
          <w:sz w:val="24"/>
          <w:szCs w:val="24"/>
          <w:lang w:val="en-US"/>
        </w:rPr>
        <w:t>Erinaceus europaeus</w:t>
      </w:r>
      <w:r w:rsidRPr="006C2829">
        <w:rPr>
          <w:rFonts w:ascii="Times New Roman" w:hAnsi="Times New Roman" w:cs="Times New Roman"/>
          <w:sz w:val="24"/>
          <w:szCs w:val="24"/>
          <w:lang w:val="en-US"/>
        </w:rPr>
        <w:t>) into the wild. Field Stud</w:t>
      </w:r>
      <w:r w:rsidR="002147A5">
        <w:rPr>
          <w:rFonts w:ascii="Times New Roman" w:hAnsi="Times New Roman" w:cs="Times New Roman"/>
          <w:sz w:val="24"/>
          <w:szCs w:val="24"/>
          <w:lang w:val="en-US"/>
        </w:rPr>
        <w:t>.</w:t>
      </w:r>
      <w:r w:rsidR="00665002" w:rsidRPr="006C2829">
        <w:rPr>
          <w:rFonts w:ascii="Times New Roman" w:hAnsi="Times New Roman" w:cs="Times New Roman"/>
          <w:sz w:val="24"/>
          <w:szCs w:val="24"/>
          <w:lang w:val="en-US"/>
        </w:rPr>
        <w:t xml:space="preserve"> </w:t>
      </w:r>
      <w:proofErr w:type="gramStart"/>
      <w:r w:rsidR="00665002" w:rsidRPr="006C2829">
        <w:rPr>
          <w:rFonts w:ascii="Times New Roman" w:hAnsi="Times New Roman" w:cs="Times New Roman"/>
          <w:sz w:val="24"/>
          <w:szCs w:val="24"/>
          <w:lang w:val="en-US"/>
        </w:rPr>
        <w:t>8</w:t>
      </w:r>
      <w:proofErr w:type="gramEnd"/>
      <w:r w:rsidR="002147A5">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 xml:space="preserve">89-99. </w:t>
      </w:r>
    </w:p>
    <w:p w14:paraId="2C2B3E31" w14:textId="62C591E3" w:rsidR="000226A2" w:rsidRPr="006C2829" w:rsidRDefault="00665002" w:rsidP="006C2829">
      <w:pPr>
        <w:spacing w:after="0" w:line="480" w:lineRule="auto"/>
        <w:ind w:left="709" w:hanging="709"/>
        <w:rPr>
          <w:rFonts w:ascii="Times New Roman" w:hAnsi="Times New Roman" w:cs="Times New Roman"/>
          <w:sz w:val="24"/>
          <w:szCs w:val="24"/>
          <w:lang w:val="en-US"/>
        </w:rPr>
      </w:pPr>
      <w:r w:rsidRPr="006C2829">
        <w:rPr>
          <w:rFonts w:ascii="Times New Roman" w:hAnsi="Times New Roman" w:cs="Times New Roman"/>
          <w:sz w:val="24"/>
          <w:szCs w:val="24"/>
          <w:lang w:val="en-US"/>
        </w:rPr>
        <w:t>Moss</w:t>
      </w:r>
      <w:r w:rsidR="005C1850">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w:t>
      </w:r>
      <w:r w:rsidR="000226A2" w:rsidRPr="006C2829">
        <w:rPr>
          <w:rFonts w:ascii="Times New Roman" w:hAnsi="Times New Roman" w:cs="Times New Roman"/>
          <w:sz w:val="24"/>
          <w:szCs w:val="24"/>
          <w:lang w:val="en-US"/>
        </w:rPr>
        <w:t>K</w:t>
      </w:r>
      <w:r w:rsidR="005C1850">
        <w:rPr>
          <w:rFonts w:ascii="Times New Roman" w:hAnsi="Times New Roman" w:cs="Times New Roman"/>
          <w:sz w:val="24"/>
          <w:szCs w:val="24"/>
          <w:lang w:val="en-US"/>
        </w:rPr>
        <w:t>.</w:t>
      </w:r>
      <w:r w:rsidR="000226A2" w:rsidRPr="006C2829">
        <w:rPr>
          <w:rFonts w:ascii="Times New Roman" w:hAnsi="Times New Roman" w:cs="Times New Roman"/>
          <w:sz w:val="24"/>
          <w:szCs w:val="24"/>
          <w:lang w:val="en-US"/>
        </w:rPr>
        <w:t>A</w:t>
      </w:r>
      <w:r w:rsidR="005C1850">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1</w:t>
      </w:r>
      <w:r w:rsidR="000226A2" w:rsidRPr="006C2829">
        <w:rPr>
          <w:rFonts w:ascii="Times New Roman" w:hAnsi="Times New Roman" w:cs="Times New Roman"/>
          <w:sz w:val="24"/>
          <w:szCs w:val="24"/>
          <w:lang w:val="en-US"/>
        </w:rPr>
        <w:t>999</w:t>
      </w:r>
      <w:r w:rsidR="005C1850">
        <w:rPr>
          <w:rFonts w:ascii="Times New Roman" w:hAnsi="Times New Roman" w:cs="Times New Roman"/>
          <w:sz w:val="24"/>
          <w:szCs w:val="24"/>
          <w:lang w:val="en-US"/>
        </w:rPr>
        <w:t>.</w:t>
      </w:r>
      <w:r w:rsidR="000226A2" w:rsidRPr="006C2829">
        <w:rPr>
          <w:rFonts w:ascii="Times New Roman" w:hAnsi="Times New Roman" w:cs="Times New Roman"/>
          <w:sz w:val="24"/>
          <w:szCs w:val="24"/>
          <w:lang w:val="en-US"/>
        </w:rPr>
        <w:t xml:space="preserve"> Diet, nesting behaviour, and home range size of the European hedgehog (</w:t>
      </w:r>
      <w:r w:rsidR="000226A2" w:rsidRPr="006C2829">
        <w:rPr>
          <w:rFonts w:ascii="Times New Roman" w:hAnsi="Times New Roman" w:cs="Times New Roman"/>
          <w:i/>
          <w:sz w:val="24"/>
          <w:szCs w:val="24"/>
          <w:lang w:val="en-US"/>
        </w:rPr>
        <w:t>Erinaceus europaeus</w:t>
      </w:r>
      <w:r w:rsidR="000226A2" w:rsidRPr="006C2829">
        <w:rPr>
          <w:rFonts w:ascii="Times New Roman" w:hAnsi="Times New Roman" w:cs="Times New Roman"/>
          <w:sz w:val="24"/>
          <w:szCs w:val="24"/>
          <w:lang w:val="en-US"/>
        </w:rPr>
        <w:t xml:space="preserve">) in the braide drivers of the Mackenzie Basin, New Zealand. </w:t>
      </w:r>
      <w:r w:rsidR="00684802" w:rsidRPr="006C2829">
        <w:rPr>
          <w:rFonts w:ascii="Times New Roman" w:hAnsi="Times New Roman" w:cs="Times New Roman"/>
          <w:sz w:val="24"/>
          <w:szCs w:val="24"/>
          <w:lang w:val="en-US"/>
        </w:rPr>
        <w:t>Dissertation, University of Canterbury</w:t>
      </w:r>
      <w:r w:rsidR="002147A5">
        <w:rPr>
          <w:rFonts w:ascii="Times New Roman" w:hAnsi="Times New Roman" w:cs="Times New Roman"/>
          <w:sz w:val="24"/>
          <w:szCs w:val="24"/>
          <w:lang w:val="en-US"/>
        </w:rPr>
        <w:t xml:space="preserve">, </w:t>
      </w:r>
      <w:r w:rsidR="002147A5" w:rsidRPr="006C2829">
        <w:rPr>
          <w:rFonts w:ascii="Times New Roman" w:hAnsi="Times New Roman" w:cs="Times New Roman"/>
          <w:sz w:val="24"/>
          <w:szCs w:val="24"/>
          <w:lang w:val="en-US"/>
        </w:rPr>
        <w:t>Canterbury</w:t>
      </w:r>
      <w:r w:rsidR="002147A5">
        <w:rPr>
          <w:rFonts w:ascii="Times New Roman" w:hAnsi="Times New Roman" w:cs="Times New Roman"/>
          <w:sz w:val="24"/>
          <w:szCs w:val="24"/>
          <w:lang w:val="en-US"/>
        </w:rPr>
        <w:t>.</w:t>
      </w:r>
    </w:p>
    <w:p w14:paraId="11FDA942" w14:textId="6DCEE02C" w:rsidR="00047B42" w:rsidRPr="006C2829" w:rsidRDefault="000226A2" w:rsidP="006C2829">
      <w:pPr>
        <w:spacing w:after="0" w:line="480" w:lineRule="auto"/>
        <w:ind w:left="709" w:hanging="709"/>
        <w:rPr>
          <w:rFonts w:ascii="Times New Roman" w:hAnsi="Times New Roman" w:cs="Times New Roman"/>
          <w:sz w:val="24"/>
          <w:szCs w:val="24"/>
          <w:lang w:val="en-US"/>
        </w:rPr>
      </w:pPr>
      <w:r w:rsidRPr="006C2829">
        <w:rPr>
          <w:rFonts w:ascii="Times New Roman" w:hAnsi="Times New Roman" w:cs="Times New Roman"/>
          <w:sz w:val="24"/>
          <w:szCs w:val="24"/>
          <w:lang w:val="en-US"/>
        </w:rPr>
        <w:t>Moss</w:t>
      </w:r>
      <w:r w:rsidR="005C1850">
        <w:rPr>
          <w:rFonts w:ascii="Times New Roman" w:hAnsi="Times New Roman" w:cs="Times New Roman"/>
          <w:sz w:val="24"/>
          <w:szCs w:val="24"/>
          <w:lang w:val="en-US"/>
        </w:rPr>
        <w:t>,</w:t>
      </w:r>
      <w:r w:rsidR="00665002" w:rsidRPr="006C2829">
        <w:rPr>
          <w:rFonts w:ascii="Times New Roman" w:hAnsi="Times New Roman" w:cs="Times New Roman"/>
          <w:sz w:val="24"/>
          <w:szCs w:val="24"/>
          <w:lang w:val="en-US"/>
        </w:rPr>
        <w:t xml:space="preserve"> K</w:t>
      </w:r>
      <w:r w:rsidR="005C1850">
        <w:rPr>
          <w:rFonts w:ascii="Times New Roman" w:hAnsi="Times New Roman" w:cs="Times New Roman"/>
          <w:sz w:val="24"/>
          <w:szCs w:val="24"/>
          <w:lang w:val="en-US"/>
        </w:rPr>
        <w:t>.</w:t>
      </w:r>
      <w:r w:rsidR="00665002" w:rsidRPr="006C2829">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Sanders</w:t>
      </w:r>
      <w:r w:rsidR="005C1850">
        <w:rPr>
          <w:rFonts w:ascii="Times New Roman" w:hAnsi="Times New Roman" w:cs="Times New Roman"/>
          <w:sz w:val="24"/>
          <w:szCs w:val="24"/>
          <w:lang w:val="en-US"/>
        </w:rPr>
        <w:t>,</w:t>
      </w:r>
      <w:r w:rsidR="00665002" w:rsidRPr="006C2829">
        <w:rPr>
          <w:rFonts w:ascii="Times New Roman" w:hAnsi="Times New Roman" w:cs="Times New Roman"/>
          <w:sz w:val="24"/>
          <w:szCs w:val="24"/>
          <w:lang w:val="en-US"/>
        </w:rPr>
        <w:t xml:space="preserve"> M</w:t>
      </w:r>
      <w:r w:rsidR="005C1850">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2001</w:t>
      </w:r>
      <w:r w:rsidR="005C1850">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Advances in New Zealand mammalogy</w:t>
      </w:r>
      <w:r w:rsidR="00C62356">
        <w:rPr>
          <w:rFonts w:ascii="Times New Roman" w:hAnsi="Times New Roman" w:cs="Times New Roman"/>
          <w:sz w:val="24"/>
          <w:szCs w:val="24"/>
          <w:lang w:val="en-US"/>
        </w:rPr>
        <w:t>, 1</w:t>
      </w:r>
      <w:r w:rsidRPr="006C2829">
        <w:rPr>
          <w:rFonts w:ascii="Times New Roman" w:hAnsi="Times New Roman" w:cs="Times New Roman"/>
          <w:sz w:val="24"/>
          <w:szCs w:val="24"/>
          <w:lang w:val="en-US"/>
        </w:rPr>
        <w:t>990–2000: Hedgehog. J</w:t>
      </w:r>
      <w:r w:rsidR="002147A5">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Roy</w:t>
      </w:r>
      <w:r w:rsidR="002147A5">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Soc</w:t>
      </w:r>
      <w:r w:rsidR="002147A5">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New Zeal</w:t>
      </w:r>
      <w:r w:rsidR="002147A5">
        <w:rPr>
          <w:rFonts w:ascii="Times New Roman" w:hAnsi="Times New Roman" w:cs="Times New Roman"/>
          <w:sz w:val="24"/>
          <w:szCs w:val="24"/>
          <w:lang w:val="en-US"/>
        </w:rPr>
        <w:t>.</w:t>
      </w:r>
      <w:r w:rsidR="00D26D93" w:rsidRPr="006C2829">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31</w:t>
      </w:r>
      <w:r w:rsidR="00665002" w:rsidRPr="006C2829">
        <w:rPr>
          <w:rFonts w:ascii="Times New Roman" w:hAnsi="Times New Roman" w:cs="Times New Roman"/>
          <w:sz w:val="24"/>
          <w:szCs w:val="24"/>
          <w:lang w:val="en-US"/>
        </w:rPr>
        <w:t>(</w:t>
      </w:r>
      <w:r w:rsidRPr="006C2829">
        <w:rPr>
          <w:rFonts w:ascii="Times New Roman" w:hAnsi="Times New Roman" w:cs="Times New Roman"/>
          <w:sz w:val="24"/>
          <w:szCs w:val="24"/>
          <w:lang w:val="en-US"/>
        </w:rPr>
        <w:t>1</w:t>
      </w:r>
      <w:r w:rsidR="00665002" w:rsidRPr="006C2829">
        <w:rPr>
          <w:rFonts w:ascii="Times New Roman" w:hAnsi="Times New Roman" w:cs="Times New Roman"/>
          <w:sz w:val="24"/>
          <w:szCs w:val="24"/>
          <w:lang w:val="en-US"/>
        </w:rPr>
        <w:t>)</w:t>
      </w:r>
      <w:r w:rsidR="002147A5">
        <w:rPr>
          <w:rFonts w:ascii="Times New Roman" w:hAnsi="Times New Roman" w:cs="Times New Roman"/>
          <w:sz w:val="24"/>
          <w:szCs w:val="24"/>
          <w:lang w:val="en-US"/>
        </w:rPr>
        <w:t>,</w:t>
      </w:r>
      <w:r w:rsidR="00665002" w:rsidRPr="006C2829">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31-42</w:t>
      </w:r>
      <w:r w:rsidR="002147A5">
        <w:rPr>
          <w:rFonts w:ascii="Times New Roman" w:hAnsi="Times New Roman" w:cs="Times New Roman"/>
          <w:sz w:val="24"/>
          <w:szCs w:val="24"/>
          <w:lang w:val="en-US"/>
        </w:rPr>
        <w:t>.</w:t>
      </w:r>
    </w:p>
    <w:p w14:paraId="4B52F915" w14:textId="24BA1E7B" w:rsidR="00047B42" w:rsidRPr="006C2829" w:rsidRDefault="00047B42" w:rsidP="006C2829">
      <w:pPr>
        <w:spacing w:after="0" w:line="480" w:lineRule="auto"/>
        <w:ind w:left="709" w:hanging="709"/>
        <w:rPr>
          <w:rFonts w:ascii="Times New Roman" w:hAnsi="Times New Roman" w:cs="Times New Roman"/>
          <w:sz w:val="24"/>
          <w:szCs w:val="24"/>
          <w:lang w:val="en-US"/>
        </w:rPr>
      </w:pPr>
      <w:r w:rsidRPr="006C2829">
        <w:rPr>
          <w:rFonts w:ascii="Times New Roman" w:hAnsi="Times New Roman" w:cs="Times New Roman"/>
          <w:sz w:val="24"/>
          <w:szCs w:val="24"/>
          <w:lang w:val="en-US"/>
        </w:rPr>
        <w:lastRenderedPageBreak/>
        <w:t>Mustonen</w:t>
      </w:r>
      <w:r w:rsidR="005C1850">
        <w:rPr>
          <w:rFonts w:ascii="Times New Roman" w:hAnsi="Times New Roman" w:cs="Times New Roman"/>
          <w:sz w:val="24"/>
          <w:szCs w:val="24"/>
          <w:lang w:val="en-US"/>
        </w:rPr>
        <w:t>,</w:t>
      </w:r>
      <w:r w:rsidR="00665002" w:rsidRPr="006C2829">
        <w:rPr>
          <w:rFonts w:ascii="Times New Roman" w:hAnsi="Times New Roman" w:cs="Times New Roman"/>
          <w:sz w:val="24"/>
          <w:szCs w:val="24"/>
          <w:lang w:val="en-US"/>
        </w:rPr>
        <w:t xml:space="preserve"> A</w:t>
      </w:r>
      <w:r w:rsidR="005C1850">
        <w:rPr>
          <w:rFonts w:ascii="Times New Roman" w:hAnsi="Times New Roman" w:cs="Times New Roman"/>
          <w:sz w:val="24"/>
          <w:szCs w:val="24"/>
          <w:lang w:val="en-US"/>
        </w:rPr>
        <w:t>.</w:t>
      </w:r>
      <w:r w:rsidRPr="006C2829">
        <w:rPr>
          <w:rFonts w:ascii="Times New Roman" w:hAnsi="Times New Roman" w:cs="Times New Roman"/>
          <w:sz w:val="24"/>
          <w:szCs w:val="24"/>
          <w:lang w:val="en-US"/>
        </w:rPr>
        <w:t>, Bowman</w:t>
      </w:r>
      <w:r w:rsidR="005C1850">
        <w:rPr>
          <w:rFonts w:ascii="Times New Roman" w:hAnsi="Times New Roman" w:cs="Times New Roman"/>
          <w:sz w:val="24"/>
          <w:szCs w:val="24"/>
          <w:lang w:val="en-US"/>
        </w:rPr>
        <w:t>,</w:t>
      </w:r>
      <w:r w:rsidR="00665002" w:rsidRPr="006C2829">
        <w:rPr>
          <w:rFonts w:ascii="Times New Roman" w:hAnsi="Times New Roman" w:cs="Times New Roman"/>
          <w:sz w:val="24"/>
          <w:szCs w:val="24"/>
          <w:lang w:val="en-US"/>
        </w:rPr>
        <w:t xml:space="preserve"> J</w:t>
      </w:r>
      <w:r w:rsidR="005C1850">
        <w:rPr>
          <w:rFonts w:ascii="Times New Roman" w:hAnsi="Times New Roman" w:cs="Times New Roman"/>
          <w:sz w:val="24"/>
          <w:szCs w:val="24"/>
          <w:lang w:val="en-US"/>
        </w:rPr>
        <w:t>.</w:t>
      </w:r>
      <w:r w:rsidRPr="006C2829">
        <w:rPr>
          <w:rFonts w:ascii="Times New Roman" w:hAnsi="Times New Roman" w:cs="Times New Roman"/>
          <w:sz w:val="24"/>
          <w:szCs w:val="24"/>
          <w:lang w:val="en-US"/>
        </w:rPr>
        <w:t>, Sadowski</w:t>
      </w:r>
      <w:r w:rsidR="005C1850">
        <w:rPr>
          <w:rFonts w:ascii="Times New Roman" w:hAnsi="Times New Roman" w:cs="Times New Roman"/>
          <w:sz w:val="24"/>
          <w:szCs w:val="24"/>
          <w:lang w:val="en-US"/>
        </w:rPr>
        <w:t>,</w:t>
      </w:r>
      <w:r w:rsidR="00665002" w:rsidRPr="006C2829">
        <w:rPr>
          <w:rFonts w:ascii="Times New Roman" w:hAnsi="Times New Roman" w:cs="Times New Roman"/>
          <w:sz w:val="24"/>
          <w:szCs w:val="24"/>
          <w:lang w:val="en-US"/>
        </w:rPr>
        <w:t xml:space="preserve"> C</w:t>
      </w:r>
      <w:r w:rsidR="005C1850">
        <w:rPr>
          <w:rFonts w:ascii="Times New Roman" w:hAnsi="Times New Roman" w:cs="Times New Roman"/>
          <w:sz w:val="24"/>
          <w:szCs w:val="24"/>
          <w:lang w:val="en-US"/>
        </w:rPr>
        <w:t>.</w:t>
      </w:r>
      <w:r w:rsidRPr="006C2829">
        <w:rPr>
          <w:rFonts w:ascii="Times New Roman" w:hAnsi="Times New Roman" w:cs="Times New Roman"/>
          <w:sz w:val="24"/>
          <w:szCs w:val="24"/>
          <w:lang w:val="en-US"/>
        </w:rPr>
        <w:t>, Nituch</w:t>
      </w:r>
      <w:r w:rsidR="005C1850">
        <w:rPr>
          <w:rFonts w:ascii="Times New Roman" w:hAnsi="Times New Roman" w:cs="Times New Roman"/>
          <w:sz w:val="24"/>
          <w:szCs w:val="24"/>
          <w:lang w:val="en-US"/>
        </w:rPr>
        <w:t>,</w:t>
      </w:r>
      <w:r w:rsidR="00665002" w:rsidRPr="006C2829">
        <w:rPr>
          <w:rFonts w:ascii="Times New Roman" w:hAnsi="Times New Roman" w:cs="Times New Roman"/>
          <w:sz w:val="24"/>
          <w:szCs w:val="24"/>
          <w:lang w:val="en-US"/>
        </w:rPr>
        <w:t xml:space="preserve"> L</w:t>
      </w:r>
      <w:r w:rsidR="005C1850">
        <w:rPr>
          <w:rFonts w:ascii="Times New Roman" w:hAnsi="Times New Roman" w:cs="Times New Roman"/>
          <w:sz w:val="24"/>
          <w:szCs w:val="24"/>
          <w:lang w:val="en-US"/>
        </w:rPr>
        <w:t>.</w:t>
      </w:r>
      <w:r w:rsidR="00665002" w:rsidRPr="006C2829">
        <w:rPr>
          <w:rFonts w:ascii="Times New Roman" w:hAnsi="Times New Roman" w:cs="Times New Roman"/>
          <w:sz w:val="24"/>
          <w:szCs w:val="24"/>
          <w:lang w:val="en-US"/>
        </w:rPr>
        <w:t>A</w:t>
      </w:r>
      <w:r w:rsidR="005C1850">
        <w:rPr>
          <w:rFonts w:ascii="Times New Roman" w:hAnsi="Times New Roman" w:cs="Times New Roman"/>
          <w:sz w:val="24"/>
          <w:szCs w:val="24"/>
          <w:lang w:val="en-US"/>
        </w:rPr>
        <w:t>.</w:t>
      </w:r>
      <w:r w:rsidRPr="006C2829">
        <w:rPr>
          <w:rFonts w:ascii="Times New Roman" w:hAnsi="Times New Roman" w:cs="Times New Roman"/>
          <w:sz w:val="24"/>
          <w:szCs w:val="24"/>
          <w:lang w:val="en-US"/>
        </w:rPr>
        <w:t>, Bruce</w:t>
      </w:r>
      <w:r w:rsidR="005C1850">
        <w:rPr>
          <w:rFonts w:ascii="Times New Roman" w:hAnsi="Times New Roman" w:cs="Times New Roman"/>
          <w:sz w:val="24"/>
          <w:szCs w:val="24"/>
          <w:lang w:val="en-US"/>
        </w:rPr>
        <w:t>,</w:t>
      </w:r>
      <w:r w:rsidR="00665002" w:rsidRPr="006C2829">
        <w:rPr>
          <w:rFonts w:ascii="Times New Roman" w:hAnsi="Times New Roman" w:cs="Times New Roman"/>
          <w:sz w:val="24"/>
          <w:szCs w:val="24"/>
          <w:lang w:val="en-US"/>
        </w:rPr>
        <w:t xml:space="preserve"> L</w:t>
      </w:r>
      <w:r w:rsidR="005C1850">
        <w:rPr>
          <w:rFonts w:ascii="Times New Roman" w:hAnsi="Times New Roman" w:cs="Times New Roman"/>
          <w:sz w:val="24"/>
          <w:szCs w:val="24"/>
          <w:lang w:val="en-US"/>
        </w:rPr>
        <w:t>.</w:t>
      </w:r>
      <w:r w:rsidRPr="006C2829">
        <w:rPr>
          <w:rFonts w:ascii="Times New Roman" w:hAnsi="Times New Roman" w:cs="Times New Roman"/>
          <w:sz w:val="24"/>
          <w:szCs w:val="24"/>
          <w:lang w:val="en-US"/>
        </w:rPr>
        <w:t>, Halonen</w:t>
      </w:r>
      <w:r w:rsidR="005C1850">
        <w:rPr>
          <w:rFonts w:ascii="Times New Roman" w:hAnsi="Times New Roman" w:cs="Times New Roman"/>
          <w:sz w:val="24"/>
          <w:szCs w:val="24"/>
          <w:lang w:val="en-US"/>
        </w:rPr>
        <w:t>,</w:t>
      </w:r>
      <w:r w:rsidR="00665002" w:rsidRPr="006C2829">
        <w:rPr>
          <w:rFonts w:ascii="Times New Roman" w:hAnsi="Times New Roman" w:cs="Times New Roman"/>
          <w:sz w:val="24"/>
          <w:szCs w:val="24"/>
          <w:lang w:val="en-US"/>
        </w:rPr>
        <w:t xml:space="preserve"> T</w:t>
      </w:r>
      <w:r w:rsidR="005C1850">
        <w:rPr>
          <w:rFonts w:ascii="Times New Roman" w:hAnsi="Times New Roman" w:cs="Times New Roman"/>
          <w:sz w:val="24"/>
          <w:szCs w:val="24"/>
          <w:lang w:val="en-US"/>
        </w:rPr>
        <w:t>.</w:t>
      </w:r>
      <w:r w:rsidRPr="006C2829">
        <w:rPr>
          <w:rFonts w:ascii="Times New Roman" w:hAnsi="Times New Roman" w:cs="Times New Roman"/>
          <w:sz w:val="24"/>
          <w:szCs w:val="24"/>
          <w:lang w:val="en-US"/>
        </w:rPr>
        <w:t>, Puukka</w:t>
      </w:r>
      <w:r w:rsidR="005C1850">
        <w:rPr>
          <w:rFonts w:ascii="Times New Roman" w:hAnsi="Times New Roman" w:cs="Times New Roman"/>
          <w:sz w:val="24"/>
          <w:szCs w:val="24"/>
          <w:lang w:val="en-US"/>
        </w:rPr>
        <w:t>,</w:t>
      </w:r>
      <w:r w:rsidR="00665002" w:rsidRPr="006C2829">
        <w:rPr>
          <w:rFonts w:ascii="Times New Roman" w:hAnsi="Times New Roman" w:cs="Times New Roman"/>
          <w:sz w:val="24"/>
          <w:szCs w:val="24"/>
          <w:lang w:val="en-US"/>
        </w:rPr>
        <w:t xml:space="preserve"> K</w:t>
      </w:r>
      <w:r w:rsidR="005C1850">
        <w:rPr>
          <w:rFonts w:ascii="Times New Roman" w:hAnsi="Times New Roman" w:cs="Times New Roman"/>
          <w:sz w:val="24"/>
          <w:szCs w:val="24"/>
          <w:lang w:val="en-US"/>
        </w:rPr>
        <w:t>.</w:t>
      </w:r>
      <w:r w:rsidRPr="006C2829">
        <w:rPr>
          <w:rFonts w:ascii="Times New Roman" w:hAnsi="Times New Roman" w:cs="Times New Roman"/>
          <w:sz w:val="24"/>
          <w:szCs w:val="24"/>
          <w:lang w:val="en-US"/>
        </w:rPr>
        <w:t>, Rouvinen-Watt</w:t>
      </w:r>
      <w:r w:rsidR="005C1850">
        <w:rPr>
          <w:rFonts w:ascii="Times New Roman" w:hAnsi="Times New Roman" w:cs="Times New Roman"/>
          <w:sz w:val="24"/>
          <w:szCs w:val="24"/>
          <w:lang w:val="en-US"/>
        </w:rPr>
        <w:t>,</w:t>
      </w:r>
      <w:r w:rsidR="00665002" w:rsidRPr="006C2829">
        <w:rPr>
          <w:rFonts w:ascii="Times New Roman" w:hAnsi="Times New Roman" w:cs="Times New Roman"/>
          <w:sz w:val="24"/>
          <w:szCs w:val="24"/>
          <w:lang w:val="en-US"/>
        </w:rPr>
        <w:t xml:space="preserve"> K</w:t>
      </w:r>
      <w:r w:rsidR="005C1850">
        <w:rPr>
          <w:rFonts w:ascii="Times New Roman" w:hAnsi="Times New Roman" w:cs="Times New Roman"/>
          <w:sz w:val="24"/>
          <w:szCs w:val="24"/>
          <w:lang w:val="en-US"/>
        </w:rPr>
        <w:t>.</w:t>
      </w:r>
      <w:r w:rsidRPr="006C2829">
        <w:rPr>
          <w:rFonts w:ascii="Times New Roman" w:hAnsi="Times New Roman" w:cs="Times New Roman"/>
          <w:sz w:val="24"/>
          <w:szCs w:val="24"/>
          <w:lang w:val="en-US"/>
        </w:rPr>
        <w:t>, Aho</w:t>
      </w:r>
      <w:r w:rsidR="005C1850">
        <w:rPr>
          <w:rFonts w:ascii="Times New Roman" w:hAnsi="Times New Roman" w:cs="Times New Roman"/>
          <w:sz w:val="24"/>
          <w:szCs w:val="24"/>
          <w:lang w:val="en-US"/>
        </w:rPr>
        <w:t>,</w:t>
      </w:r>
      <w:r w:rsidR="00665002" w:rsidRPr="006C2829">
        <w:rPr>
          <w:rFonts w:ascii="Times New Roman" w:hAnsi="Times New Roman" w:cs="Times New Roman"/>
          <w:sz w:val="24"/>
          <w:szCs w:val="24"/>
          <w:lang w:val="en-US"/>
        </w:rPr>
        <w:t xml:space="preserve"> J</w:t>
      </w:r>
      <w:r w:rsidR="005C1850">
        <w:rPr>
          <w:rFonts w:ascii="Times New Roman" w:hAnsi="Times New Roman" w:cs="Times New Roman"/>
          <w:sz w:val="24"/>
          <w:szCs w:val="24"/>
          <w:lang w:val="en-US"/>
        </w:rPr>
        <w:t>.</w:t>
      </w:r>
      <w:r w:rsidRPr="006C2829">
        <w:rPr>
          <w:rFonts w:ascii="Times New Roman" w:hAnsi="Times New Roman" w:cs="Times New Roman"/>
          <w:sz w:val="24"/>
          <w:szCs w:val="24"/>
          <w:lang w:val="en-US"/>
        </w:rPr>
        <w:t>, Nieminen</w:t>
      </w:r>
      <w:r w:rsidR="005C1850">
        <w:rPr>
          <w:rFonts w:ascii="Times New Roman" w:hAnsi="Times New Roman" w:cs="Times New Roman"/>
          <w:sz w:val="24"/>
          <w:szCs w:val="24"/>
          <w:lang w:val="en-US"/>
        </w:rPr>
        <w:t>,</w:t>
      </w:r>
      <w:r w:rsidR="00665002" w:rsidRPr="006C2829">
        <w:rPr>
          <w:rFonts w:ascii="Times New Roman" w:hAnsi="Times New Roman" w:cs="Times New Roman"/>
          <w:sz w:val="24"/>
          <w:szCs w:val="24"/>
          <w:lang w:val="en-US"/>
        </w:rPr>
        <w:t xml:space="preserve"> P</w:t>
      </w:r>
      <w:r w:rsidR="005C1850">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2013</w:t>
      </w:r>
      <w:r w:rsidR="005C1850">
        <w:rPr>
          <w:rFonts w:ascii="Times New Roman" w:hAnsi="Times New Roman" w:cs="Times New Roman"/>
          <w:sz w:val="24"/>
          <w:szCs w:val="24"/>
          <w:lang w:val="en-US"/>
        </w:rPr>
        <w:t>.</w:t>
      </w:r>
      <w:r w:rsidR="004B73ED" w:rsidRPr="006C2829">
        <w:rPr>
          <w:rFonts w:ascii="Times New Roman" w:hAnsi="Times New Roman" w:cs="Times New Roman"/>
          <w:sz w:val="24"/>
          <w:szCs w:val="24"/>
          <w:lang w:val="en-US"/>
        </w:rPr>
        <w:t xml:space="preserve"> Physiological adaptations to prolonged fasting in the overwintering striped skunk (</w:t>
      </w:r>
      <w:r w:rsidR="004B73ED" w:rsidRPr="006C2829">
        <w:rPr>
          <w:rFonts w:ascii="Times New Roman" w:hAnsi="Times New Roman" w:cs="Times New Roman"/>
          <w:i/>
          <w:sz w:val="24"/>
          <w:szCs w:val="24"/>
          <w:lang w:val="en-US"/>
        </w:rPr>
        <w:t>Mephitis mephitis</w:t>
      </w:r>
      <w:r w:rsidR="004B73ED" w:rsidRPr="006C2829">
        <w:rPr>
          <w:rFonts w:ascii="Times New Roman" w:hAnsi="Times New Roman" w:cs="Times New Roman"/>
          <w:sz w:val="24"/>
          <w:szCs w:val="24"/>
          <w:lang w:val="en-US"/>
        </w:rPr>
        <w:t>). Comp</w:t>
      </w:r>
      <w:r w:rsidR="002147A5">
        <w:rPr>
          <w:rFonts w:ascii="Times New Roman" w:hAnsi="Times New Roman" w:cs="Times New Roman"/>
          <w:sz w:val="24"/>
          <w:szCs w:val="24"/>
          <w:lang w:val="en-US"/>
        </w:rPr>
        <w:t>.</w:t>
      </w:r>
      <w:r w:rsidR="004B73ED" w:rsidRPr="006C2829">
        <w:rPr>
          <w:rFonts w:ascii="Times New Roman" w:hAnsi="Times New Roman" w:cs="Times New Roman"/>
          <w:sz w:val="24"/>
          <w:szCs w:val="24"/>
          <w:lang w:val="en-US"/>
        </w:rPr>
        <w:t xml:space="preserve"> Biochem</w:t>
      </w:r>
      <w:r w:rsidR="002147A5">
        <w:rPr>
          <w:rFonts w:ascii="Times New Roman" w:hAnsi="Times New Roman" w:cs="Times New Roman"/>
          <w:sz w:val="24"/>
          <w:szCs w:val="24"/>
          <w:lang w:val="en-US"/>
        </w:rPr>
        <w:t>.</w:t>
      </w:r>
      <w:r w:rsidR="00D26D93" w:rsidRPr="006C2829">
        <w:rPr>
          <w:rFonts w:ascii="Times New Roman" w:hAnsi="Times New Roman" w:cs="Times New Roman"/>
          <w:sz w:val="24"/>
          <w:szCs w:val="24"/>
          <w:lang w:val="en-US"/>
        </w:rPr>
        <w:t xml:space="preserve"> Phys</w:t>
      </w:r>
      <w:r w:rsidR="002147A5">
        <w:rPr>
          <w:rFonts w:ascii="Times New Roman" w:hAnsi="Times New Roman" w:cs="Times New Roman"/>
          <w:sz w:val="24"/>
          <w:szCs w:val="24"/>
          <w:lang w:val="en-US"/>
        </w:rPr>
        <w:t>.</w:t>
      </w:r>
      <w:r w:rsidR="004B73ED" w:rsidRPr="006C2829">
        <w:rPr>
          <w:rFonts w:ascii="Times New Roman" w:hAnsi="Times New Roman" w:cs="Times New Roman"/>
          <w:sz w:val="24"/>
          <w:szCs w:val="24"/>
          <w:lang w:val="en-US"/>
        </w:rPr>
        <w:t xml:space="preserve"> A</w:t>
      </w:r>
      <w:r w:rsidR="00C62356">
        <w:rPr>
          <w:rFonts w:ascii="Times New Roman" w:hAnsi="Times New Roman" w:cs="Times New Roman"/>
          <w:sz w:val="24"/>
          <w:szCs w:val="24"/>
          <w:lang w:val="en-US"/>
        </w:rPr>
        <w:t xml:space="preserve"> 1</w:t>
      </w:r>
      <w:r w:rsidR="00665002" w:rsidRPr="006C2829">
        <w:rPr>
          <w:rFonts w:ascii="Times New Roman" w:hAnsi="Times New Roman" w:cs="Times New Roman"/>
          <w:sz w:val="24"/>
          <w:szCs w:val="24"/>
          <w:lang w:val="en-US"/>
        </w:rPr>
        <w:t>66</w:t>
      </w:r>
      <w:r w:rsidR="002147A5">
        <w:rPr>
          <w:rFonts w:ascii="Times New Roman" w:hAnsi="Times New Roman" w:cs="Times New Roman"/>
          <w:sz w:val="24"/>
          <w:szCs w:val="24"/>
          <w:lang w:val="en-US"/>
        </w:rPr>
        <w:t xml:space="preserve">, </w:t>
      </w:r>
      <w:r w:rsidR="004B73ED" w:rsidRPr="006C2829">
        <w:rPr>
          <w:rFonts w:ascii="Times New Roman" w:hAnsi="Times New Roman" w:cs="Times New Roman"/>
          <w:sz w:val="24"/>
          <w:szCs w:val="24"/>
          <w:lang w:val="en-US"/>
        </w:rPr>
        <w:t>555–563.</w:t>
      </w:r>
    </w:p>
    <w:p w14:paraId="7A89CADE" w14:textId="63B257FF" w:rsidR="004B73ED" w:rsidRPr="006C2829" w:rsidRDefault="004B73ED" w:rsidP="006C2829">
      <w:pPr>
        <w:spacing w:after="0" w:line="480" w:lineRule="auto"/>
        <w:ind w:left="709" w:hanging="709"/>
        <w:rPr>
          <w:rFonts w:ascii="Times New Roman" w:hAnsi="Times New Roman" w:cs="Times New Roman"/>
          <w:sz w:val="24"/>
          <w:szCs w:val="24"/>
          <w:lang w:val="en-US"/>
        </w:rPr>
      </w:pPr>
      <w:r w:rsidRPr="006C2829">
        <w:rPr>
          <w:rFonts w:ascii="Times New Roman" w:hAnsi="Times New Roman" w:cs="Times New Roman"/>
          <w:sz w:val="24"/>
          <w:szCs w:val="24"/>
          <w:lang w:val="en-US"/>
        </w:rPr>
        <w:t>Neiswenter</w:t>
      </w:r>
      <w:r w:rsidR="005C1850">
        <w:rPr>
          <w:rFonts w:ascii="Times New Roman" w:hAnsi="Times New Roman" w:cs="Times New Roman"/>
          <w:sz w:val="24"/>
          <w:szCs w:val="24"/>
          <w:lang w:val="en-US"/>
        </w:rPr>
        <w:t>,</w:t>
      </w:r>
      <w:r w:rsidR="00665002" w:rsidRPr="006C2829">
        <w:rPr>
          <w:rFonts w:ascii="Times New Roman" w:hAnsi="Times New Roman" w:cs="Times New Roman"/>
          <w:sz w:val="24"/>
          <w:szCs w:val="24"/>
          <w:lang w:val="en-US"/>
        </w:rPr>
        <w:t xml:space="preserve"> S</w:t>
      </w:r>
      <w:r w:rsidR="005C1850">
        <w:rPr>
          <w:rFonts w:ascii="Times New Roman" w:hAnsi="Times New Roman" w:cs="Times New Roman"/>
          <w:sz w:val="24"/>
          <w:szCs w:val="24"/>
          <w:lang w:val="en-US"/>
        </w:rPr>
        <w:t>.</w:t>
      </w:r>
      <w:r w:rsidR="00665002" w:rsidRPr="006C2829">
        <w:rPr>
          <w:rFonts w:ascii="Times New Roman" w:hAnsi="Times New Roman" w:cs="Times New Roman"/>
          <w:sz w:val="24"/>
          <w:szCs w:val="24"/>
          <w:lang w:val="en-US"/>
        </w:rPr>
        <w:t>A</w:t>
      </w:r>
      <w:r w:rsidR="005C1850">
        <w:rPr>
          <w:rFonts w:ascii="Times New Roman" w:hAnsi="Times New Roman" w:cs="Times New Roman"/>
          <w:sz w:val="24"/>
          <w:szCs w:val="24"/>
          <w:lang w:val="en-US"/>
        </w:rPr>
        <w:t>.</w:t>
      </w:r>
      <w:r w:rsidRPr="006C2829">
        <w:rPr>
          <w:rFonts w:ascii="Times New Roman" w:hAnsi="Times New Roman" w:cs="Times New Roman"/>
          <w:sz w:val="24"/>
          <w:szCs w:val="24"/>
          <w:lang w:val="en-US"/>
        </w:rPr>
        <w:t>, Dowler</w:t>
      </w:r>
      <w:r w:rsidR="005C1850">
        <w:rPr>
          <w:rFonts w:ascii="Times New Roman" w:hAnsi="Times New Roman" w:cs="Times New Roman"/>
          <w:sz w:val="24"/>
          <w:szCs w:val="24"/>
          <w:lang w:val="en-US"/>
        </w:rPr>
        <w:t>,</w:t>
      </w:r>
      <w:r w:rsidR="00665002" w:rsidRPr="006C2829">
        <w:rPr>
          <w:rFonts w:ascii="Times New Roman" w:hAnsi="Times New Roman" w:cs="Times New Roman"/>
          <w:sz w:val="24"/>
          <w:szCs w:val="24"/>
          <w:lang w:val="en-US"/>
        </w:rPr>
        <w:t xml:space="preserve"> R</w:t>
      </w:r>
      <w:r w:rsidR="005C1850">
        <w:rPr>
          <w:rFonts w:ascii="Times New Roman" w:hAnsi="Times New Roman" w:cs="Times New Roman"/>
          <w:sz w:val="24"/>
          <w:szCs w:val="24"/>
          <w:lang w:val="en-US"/>
        </w:rPr>
        <w:t>.</w:t>
      </w:r>
      <w:r w:rsidR="00665002" w:rsidRPr="006C2829">
        <w:rPr>
          <w:rFonts w:ascii="Times New Roman" w:hAnsi="Times New Roman" w:cs="Times New Roman"/>
          <w:sz w:val="24"/>
          <w:szCs w:val="24"/>
          <w:lang w:val="en-US"/>
        </w:rPr>
        <w:t>C</w:t>
      </w:r>
      <w:r w:rsidR="005C1850">
        <w:rPr>
          <w:rFonts w:ascii="Times New Roman" w:hAnsi="Times New Roman" w:cs="Times New Roman"/>
          <w:sz w:val="24"/>
          <w:szCs w:val="24"/>
          <w:lang w:val="en-US"/>
        </w:rPr>
        <w:t>.</w:t>
      </w:r>
      <w:r w:rsidRPr="006C2829">
        <w:rPr>
          <w:rFonts w:ascii="Times New Roman" w:hAnsi="Times New Roman" w:cs="Times New Roman"/>
          <w:sz w:val="24"/>
          <w:szCs w:val="24"/>
          <w:lang w:val="en-US"/>
        </w:rPr>
        <w:t>, Young</w:t>
      </w:r>
      <w:r w:rsidR="005C1850">
        <w:rPr>
          <w:rFonts w:ascii="Times New Roman" w:hAnsi="Times New Roman" w:cs="Times New Roman"/>
          <w:sz w:val="24"/>
          <w:szCs w:val="24"/>
          <w:lang w:val="en-US"/>
        </w:rPr>
        <w:t>,</w:t>
      </w:r>
      <w:r w:rsidR="00665002" w:rsidRPr="006C2829">
        <w:rPr>
          <w:rFonts w:ascii="Times New Roman" w:hAnsi="Times New Roman" w:cs="Times New Roman"/>
          <w:sz w:val="24"/>
          <w:szCs w:val="24"/>
          <w:lang w:val="en-US"/>
        </w:rPr>
        <w:t xml:space="preserve"> J</w:t>
      </w:r>
      <w:r w:rsidR="005C1850">
        <w:rPr>
          <w:rFonts w:ascii="Times New Roman" w:hAnsi="Times New Roman" w:cs="Times New Roman"/>
          <w:sz w:val="24"/>
          <w:szCs w:val="24"/>
          <w:lang w:val="en-US"/>
        </w:rPr>
        <w:t>.</w:t>
      </w:r>
      <w:r w:rsidR="00665002" w:rsidRPr="006C2829">
        <w:rPr>
          <w:rFonts w:ascii="Times New Roman" w:hAnsi="Times New Roman" w:cs="Times New Roman"/>
          <w:sz w:val="24"/>
          <w:szCs w:val="24"/>
          <w:lang w:val="en-US"/>
        </w:rPr>
        <w:t>H</w:t>
      </w:r>
      <w:r w:rsidR="005C1850">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2010</w:t>
      </w:r>
      <w:r w:rsidR="005C1850">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Activity </w:t>
      </w:r>
      <w:r w:rsidR="00665002" w:rsidRPr="006C2829">
        <w:rPr>
          <w:rFonts w:ascii="Times New Roman" w:hAnsi="Times New Roman" w:cs="Times New Roman"/>
          <w:sz w:val="24"/>
          <w:szCs w:val="24"/>
          <w:lang w:val="en-US"/>
        </w:rPr>
        <w:t>p</w:t>
      </w:r>
      <w:r w:rsidRPr="006C2829">
        <w:rPr>
          <w:rFonts w:ascii="Times New Roman" w:hAnsi="Times New Roman" w:cs="Times New Roman"/>
          <w:sz w:val="24"/>
          <w:szCs w:val="24"/>
          <w:lang w:val="en-US"/>
        </w:rPr>
        <w:t xml:space="preserve">atterns of </w:t>
      </w:r>
      <w:r w:rsidR="00665002" w:rsidRPr="006C2829">
        <w:rPr>
          <w:rFonts w:ascii="Times New Roman" w:hAnsi="Times New Roman" w:cs="Times New Roman"/>
          <w:sz w:val="24"/>
          <w:szCs w:val="24"/>
          <w:lang w:val="en-US"/>
        </w:rPr>
        <w:t>t</w:t>
      </w:r>
      <w:r w:rsidRPr="006C2829">
        <w:rPr>
          <w:rFonts w:ascii="Times New Roman" w:hAnsi="Times New Roman" w:cs="Times New Roman"/>
          <w:sz w:val="24"/>
          <w:szCs w:val="24"/>
          <w:lang w:val="en-US"/>
        </w:rPr>
        <w:t xml:space="preserve">wo </w:t>
      </w:r>
      <w:r w:rsidR="00665002" w:rsidRPr="006C2829">
        <w:rPr>
          <w:rFonts w:ascii="Times New Roman" w:hAnsi="Times New Roman" w:cs="Times New Roman"/>
          <w:sz w:val="24"/>
          <w:szCs w:val="24"/>
          <w:lang w:val="en-US"/>
        </w:rPr>
        <w:t>s</w:t>
      </w:r>
      <w:r w:rsidRPr="006C2829">
        <w:rPr>
          <w:rFonts w:ascii="Times New Roman" w:hAnsi="Times New Roman" w:cs="Times New Roman"/>
          <w:sz w:val="24"/>
          <w:szCs w:val="24"/>
          <w:lang w:val="en-US"/>
        </w:rPr>
        <w:t xml:space="preserve">ympatric </w:t>
      </w:r>
      <w:r w:rsidR="00665002" w:rsidRPr="006C2829">
        <w:rPr>
          <w:rFonts w:ascii="Times New Roman" w:hAnsi="Times New Roman" w:cs="Times New Roman"/>
          <w:sz w:val="24"/>
          <w:szCs w:val="24"/>
          <w:lang w:val="en-US"/>
        </w:rPr>
        <w:t>s</w:t>
      </w:r>
      <w:r w:rsidRPr="006C2829">
        <w:rPr>
          <w:rFonts w:ascii="Times New Roman" w:hAnsi="Times New Roman" w:cs="Times New Roman"/>
          <w:sz w:val="24"/>
          <w:szCs w:val="24"/>
          <w:lang w:val="en-US"/>
        </w:rPr>
        <w:t>pecies of Skunks (</w:t>
      </w:r>
      <w:r w:rsidRPr="006C2829">
        <w:rPr>
          <w:rFonts w:ascii="Times New Roman" w:hAnsi="Times New Roman" w:cs="Times New Roman"/>
          <w:i/>
          <w:sz w:val="24"/>
          <w:szCs w:val="24"/>
          <w:lang w:val="en-US"/>
        </w:rPr>
        <w:t>Mephitis mephitis</w:t>
      </w:r>
      <w:r w:rsidRPr="006C2829">
        <w:rPr>
          <w:rFonts w:ascii="Times New Roman" w:hAnsi="Times New Roman" w:cs="Times New Roman"/>
          <w:sz w:val="24"/>
          <w:szCs w:val="24"/>
          <w:lang w:val="en-US"/>
        </w:rPr>
        <w:t xml:space="preserve"> and </w:t>
      </w:r>
      <w:r w:rsidRPr="006C2829">
        <w:rPr>
          <w:rFonts w:ascii="Times New Roman" w:hAnsi="Times New Roman" w:cs="Times New Roman"/>
          <w:i/>
          <w:sz w:val="24"/>
          <w:szCs w:val="24"/>
          <w:lang w:val="en-US"/>
        </w:rPr>
        <w:t>Spilogale gracilis</w:t>
      </w:r>
      <w:r w:rsidRPr="006C2829">
        <w:rPr>
          <w:rFonts w:ascii="Times New Roman" w:hAnsi="Times New Roman" w:cs="Times New Roman"/>
          <w:sz w:val="24"/>
          <w:szCs w:val="24"/>
          <w:lang w:val="en-US"/>
        </w:rPr>
        <w:t xml:space="preserve">) in Texas. </w:t>
      </w:r>
      <w:r w:rsidR="00D26D93" w:rsidRPr="006C2829">
        <w:rPr>
          <w:rFonts w:ascii="Times New Roman" w:hAnsi="Times New Roman" w:cs="Times New Roman"/>
          <w:sz w:val="24"/>
          <w:szCs w:val="24"/>
          <w:lang w:val="en-US"/>
        </w:rPr>
        <w:t>Southwestern Nat</w:t>
      </w:r>
      <w:r w:rsidR="002147A5">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55(1)</w:t>
      </w:r>
      <w:r w:rsidR="002147A5">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16-21</w:t>
      </w:r>
      <w:r w:rsidR="002147A5">
        <w:rPr>
          <w:rFonts w:ascii="Times New Roman" w:hAnsi="Times New Roman" w:cs="Times New Roman"/>
          <w:sz w:val="24"/>
          <w:szCs w:val="24"/>
          <w:lang w:val="en-US"/>
        </w:rPr>
        <w:t>.</w:t>
      </w:r>
    </w:p>
    <w:p w14:paraId="1338B0BF" w14:textId="44E32BB1" w:rsidR="004B73ED" w:rsidRPr="006C2829" w:rsidRDefault="004B73ED" w:rsidP="006C2829">
      <w:pPr>
        <w:spacing w:after="0" w:line="480" w:lineRule="auto"/>
        <w:ind w:left="709" w:hanging="709"/>
        <w:rPr>
          <w:rFonts w:ascii="Times New Roman" w:hAnsi="Times New Roman" w:cs="Times New Roman"/>
          <w:sz w:val="24"/>
          <w:szCs w:val="24"/>
          <w:lang w:val="en-US"/>
        </w:rPr>
      </w:pPr>
      <w:r w:rsidRPr="006C2829">
        <w:rPr>
          <w:rFonts w:ascii="Times New Roman" w:hAnsi="Times New Roman" w:cs="Times New Roman"/>
          <w:sz w:val="24"/>
          <w:szCs w:val="24"/>
          <w:lang w:val="en-US"/>
        </w:rPr>
        <w:t>Nichols</w:t>
      </w:r>
      <w:r w:rsidR="005C1850">
        <w:rPr>
          <w:rFonts w:ascii="Times New Roman" w:hAnsi="Times New Roman" w:cs="Times New Roman"/>
          <w:sz w:val="24"/>
          <w:szCs w:val="24"/>
          <w:lang w:val="en-US"/>
        </w:rPr>
        <w:t>,</w:t>
      </w:r>
      <w:r w:rsidR="00665002" w:rsidRPr="006C2829">
        <w:rPr>
          <w:rFonts w:ascii="Times New Roman" w:hAnsi="Times New Roman" w:cs="Times New Roman"/>
          <w:sz w:val="24"/>
          <w:szCs w:val="24"/>
          <w:lang w:val="en-US"/>
        </w:rPr>
        <w:t xml:space="preserve"> M</w:t>
      </w:r>
      <w:r w:rsidR="005C1850">
        <w:rPr>
          <w:rFonts w:ascii="Times New Roman" w:hAnsi="Times New Roman" w:cs="Times New Roman"/>
          <w:sz w:val="24"/>
          <w:szCs w:val="24"/>
          <w:lang w:val="en-US"/>
        </w:rPr>
        <w:t>.</w:t>
      </w:r>
      <w:r w:rsidRPr="006C2829">
        <w:rPr>
          <w:rFonts w:ascii="Times New Roman" w:hAnsi="Times New Roman" w:cs="Times New Roman"/>
          <w:sz w:val="24"/>
          <w:szCs w:val="24"/>
          <w:lang w:val="en-US"/>
        </w:rPr>
        <w:t>, Takacs</w:t>
      </w:r>
      <w:r w:rsidR="005C1850">
        <w:rPr>
          <w:rFonts w:ascii="Times New Roman" w:hAnsi="Times New Roman" w:cs="Times New Roman"/>
          <w:sz w:val="24"/>
          <w:szCs w:val="24"/>
          <w:lang w:val="en-US"/>
        </w:rPr>
        <w:t>,</w:t>
      </w:r>
      <w:r w:rsidR="00665002" w:rsidRPr="006C2829">
        <w:rPr>
          <w:rFonts w:ascii="Times New Roman" w:hAnsi="Times New Roman" w:cs="Times New Roman"/>
          <w:sz w:val="24"/>
          <w:szCs w:val="24"/>
          <w:lang w:val="en-US"/>
        </w:rPr>
        <w:t xml:space="preserve"> N</w:t>
      </w:r>
      <w:r w:rsidR="005C1850">
        <w:rPr>
          <w:rFonts w:ascii="Times New Roman" w:hAnsi="Times New Roman" w:cs="Times New Roman"/>
          <w:sz w:val="24"/>
          <w:szCs w:val="24"/>
          <w:lang w:val="en-US"/>
        </w:rPr>
        <w:t>.</w:t>
      </w:r>
      <w:r w:rsidRPr="006C2829">
        <w:rPr>
          <w:rFonts w:ascii="Times New Roman" w:hAnsi="Times New Roman" w:cs="Times New Roman"/>
          <w:sz w:val="24"/>
          <w:szCs w:val="24"/>
          <w:lang w:val="en-US"/>
        </w:rPr>
        <w:t>, Ragsdale</w:t>
      </w:r>
      <w:r w:rsidR="005C1850">
        <w:rPr>
          <w:rFonts w:ascii="Times New Roman" w:hAnsi="Times New Roman" w:cs="Times New Roman"/>
          <w:sz w:val="24"/>
          <w:szCs w:val="24"/>
          <w:lang w:val="en-US"/>
        </w:rPr>
        <w:t>,</w:t>
      </w:r>
      <w:r w:rsidR="00665002" w:rsidRPr="006C2829">
        <w:rPr>
          <w:rFonts w:ascii="Times New Roman" w:hAnsi="Times New Roman" w:cs="Times New Roman"/>
          <w:sz w:val="24"/>
          <w:szCs w:val="24"/>
          <w:lang w:val="en-US"/>
        </w:rPr>
        <w:t xml:space="preserve"> J</w:t>
      </w:r>
      <w:r w:rsidR="005C1850">
        <w:rPr>
          <w:rFonts w:ascii="Times New Roman" w:hAnsi="Times New Roman" w:cs="Times New Roman"/>
          <w:sz w:val="24"/>
          <w:szCs w:val="24"/>
          <w:lang w:val="en-US"/>
        </w:rPr>
        <w:t>.</w:t>
      </w:r>
      <w:r w:rsidRPr="006C2829">
        <w:rPr>
          <w:rFonts w:ascii="Times New Roman" w:hAnsi="Times New Roman" w:cs="Times New Roman"/>
          <w:sz w:val="24"/>
          <w:szCs w:val="24"/>
          <w:lang w:val="en-US"/>
        </w:rPr>
        <w:t>, Levenson</w:t>
      </w:r>
      <w:r w:rsidR="005C1850">
        <w:rPr>
          <w:rFonts w:ascii="Times New Roman" w:hAnsi="Times New Roman" w:cs="Times New Roman"/>
          <w:sz w:val="24"/>
          <w:szCs w:val="24"/>
          <w:lang w:val="en-US"/>
        </w:rPr>
        <w:t>,</w:t>
      </w:r>
      <w:r w:rsidR="00665002" w:rsidRPr="006C2829">
        <w:rPr>
          <w:rFonts w:ascii="Times New Roman" w:hAnsi="Times New Roman" w:cs="Times New Roman"/>
          <w:sz w:val="24"/>
          <w:szCs w:val="24"/>
          <w:lang w:val="en-US"/>
        </w:rPr>
        <w:t xml:space="preserve"> D</w:t>
      </w:r>
      <w:r w:rsidR="005C1850">
        <w:rPr>
          <w:rFonts w:ascii="Times New Roman" w:hAnsi="Times New Roman" w:cs="Times New Roman"/>
          <w:sz w:val="24"/>
          <w:szCs w:val="24"/>
          <w:lang w:val="en-US"/>
        </w:rPr>
        <w:t>.</w:t>
      </w:r>
      <w:r w:rsidRPr="006C2829">
        <w:rPr>
          <w:rFonts w:ascii="Times New Roman" w:hAnsi="Times New Roman" w:cs="Times New Roman"/>
          <w:sz w:val="24"/>
          <w:szCs w:val="24"/>
          <w:lang w:val="en-US"/>
        </w:rPr>
        <w:t>, Marquez</w:t>
      </w:r>
      <w:r w:rsidR="005C1850">
        <w:rPr>
          <w:rFonts w:ascii="Times New Roman" w:hAnsi="Times New Roman" w:cs="Times New Roman"/>
          <w:sz w:val="24"/>
          <w:szCs w:val="24"/>
          <w:lang w:val="en-US"/>
        </w:rPr>
        <w:t>,</w:t>
      </w:r>
      <w:r w:rsidR="00665002" w:rsidRPr="006C2829">
        <w:rPr>
          <w:rFonts w:ascii="Times New Roman" w:hAnsi="Times New Roman" w:cs="Times New Roman"/>
          <w:sz w:val="24"/>
          <w:szCs w:val="24"/>
          <w:lang w:val="en-US"/>
        </w:rPr>
        <w:t xml:space="preserve"> C</w:t>
      </w:r>
      <w:r w:rsidR="005C1850">
        <w:rPr>
          <w:rFonts w:ascii="Times New Roman" w:hAnsi="Times New Roman" w:cs="Times New Roman"/>
          <w:sz w:val="24"/>
          <w:szCs w:val="24"/>
          <w:lang w:val="en-US"/>
        </w:rPr>
        <w:t>.</w:t>
      </w:r>
      <w:r w:rsidRPr="006C2829">
        <w:rPr>
          <w:rFonts w:ascii="Times New Roman" w:hAnsi="Times New Roman" w:cs="Times New Roman"/>
          <w:sz w:val="24"/>
          <w:szCs w:val="24"/>
          <w:lang w:val="en-US"/>
        </w:rPr>
        <w:t>, Roache</w:t>
      </w:r>
      <w:r w:rsidR="005C1850">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w:t>
      </w:r>
      <w:r w:rsidR="00665002" w:rsidRPr="006C2829">
        <w:rPr>
          <w:rFonts w:ascii="Times New Roman" w:hAnsi="Times New Roman" w:cs="Times New Roman"/>
          <w:sz w:val="24"/>
          <w:szCs w:val="24"/>
          <w:lang w:val="en-US"/>
        </w:rPr>
        <w:t>K</w:t>
      </w:r>
      <w:r w:rsidR="005C1850">
        <w:rPr>
          <w:rFonts w:ascii="Times New Roman" w:hAnsi="Times New Roman" w:cs="Times New Roman"/>
          <w:sz w:val="24"/>
          <w:szCs w:val="24"/>
          <w:lang w:val="en-US"/>
        </w:rPr>
        <w:t>.</w:t>
      </w:r>
      <w:r w:rsidR="00665002" w:rsidRPr="006C2829">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Tarr</w:t>
      </w:r>
      <w:r w:rsidR="005C1850">
        <w:rPr>
          <w:rFonts w:ascii="Times New Roman" w:hAnsi="Times New Roman" w:cs="Times New Roman"/>
          <w:sz w:val="24"/>
          <w:szCs w:val="24"/>
          <w:lang w:val="en-US"/>
        </w:rPr>
        <w:t>,</w:t>
      </w:r>
      <w:r w:rsidR="00665002" w:rsidRPr="006C2829">
        <w:rPr>
          <w:rFonts w:ascii="Times New Roman" w:hAnsi="Times New Roman" w:cs="Times New Roman"/>
          <w:sz w:val="24"/>
          <w:szCs w:val="24"/>
          <w:lang w:val="en-US"/>
        </w:rPr>
        <w:t xml:space="preserve"> C</w:t>
      </w:r>
      <w:r w:rsidR="005C1850">
        <w:rPr>
          <w:rFonts w:ascii="Times New Roman" w:hAnsi="Times New Roman" w:cs="Times New Roman"/>
          <w:sz w:val="24"/>
          <w:szCs w:val="24"/>
          <w:lang w:val="en-US"/>
        </w:rPr>
        <w:t>.</w:t>
      </w:r>
      <w:r w:rsidR="00665002" w:rsidRPr="006C2829">
        <w:rPr>
          <w:rFonts w:ascii="Times New Roman" w:hAnsi="Times New Roman" w:cs="Times New Roman"/>
          <w:sz w:val="24"/>
          <w:szCs w:val="24"/>
          <w:lang w:val="en-US"/>
        </w:rPr>
        <w:t>L</w:t>
      </w:r>
      <w:r w:rsidR="005C1850">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2015</w:t>
      </w:r>
      <w:r w:rsidR="005C1850">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w:t>
      </w:r>
      <w:r w:rsidRPr="006C2829">
        <w:rPr>
          <w:rFonts w:ascii="Times New Roman" w:hAnsi="Times New Roman" w:cs="Times New Roman"/>
          <w:i/>
          <w:sz w:val="24"/>
          <w:szCs w:val="24"/>
          <w:lang w:val="en-US"/>
        </w:rPr>
        <w:t>Listeria monocytogenes</w:t>
      </w:r>
      <w:r w:rsidRPr="006C2829">
        <w:rPr>
          <w:rFonts w:ascii="Times New Roman" w:hAnsi="Times New Roman" w:cs="Times New Roman"/>
          <w:sz w:val="24"/>
          <w:szCs w:val="24"/>
          <w:lang w:val="en-US"/>
        </w:rPr>
        <w:t xml:space="preserve"> </w:t>
      </w:r>
      <w:r w:rsidR="00665002" w:rsidRPr="006C2829">
        <w:rPr>
          <w:rFonts w:ascii="Times New Roman" w:hAnsi="Times New Roman" w:cs="Times New Roman"/>
          <w:sz w:val="24"/>
          <w:szCs w:val="24"/>
          <w:lang w:val="en-US"/>
        </w:rPr>
        <w:t>i</w:t>
      </w:r>
      <w:r w:rsidRPr="006C2829">
        <w:rPr>
          <w:rFonts w:ascii="Times New Roman" w:hAnsi="Times New Roman" w:cs="Times New Roman"/>
          <w:sz w:val="24"/>
          <w:szCs w:val="24"/>
          <w:lang w:val="en-US"/>
        </w:rPr>
        <w:t>nfection in a Sugar Glider (</w:t>
      </w:r>
      <w:r w:rsidRPr="006C2829">
        <w:rPr>
          <w:rFonts w:ascii="Times New Roman" w:hAnsi="Times New Roman" w:cs="Times New Roman"/>
          <w:i/>
          <w:sz w:val="24"/>
          <w:szCs w:val="24"/>
          <w:lang w:val="en-US"/>
        </w:rPr>
        <w:t>Petaurus breviceps</w:t>
      </w:r>
      <w:r w:rsidRPr="006C2829">
        <w:rPr>
          <w:rFonts w:ascii="Times New Roman" w:hAnsi="Times New Roman" w:cs="Times New Roman"/>
          <w:sz w:val="24"/>
          <w:szCs w:val="24"/>
          <w:lang w:val="en-US"/>
        </w:rPr>
        <w:t>)–New Mexico</w:t>
      </w:r>
      <w:r w:rsidR="002147A5">
        <w:rPr>
          <w:rFonts w:ascii="Times New Roman" w:hAnsi="Times New Roman" w:cs="Times New Roman"/>
          <w:sz w:val="24"/>
          <w:szCs w:val="24"/>
          <w:lang w:val="en-US"/>
        </w:rPr>
        <w:t xml:space="preserve">. Zoonoses </w:t>
      </w:r>
      <w:r w:rsidRPr="006C2829">
        <w:rPr>
          <w:rFonts w:ascii="Times New Roman" w:hAnsi="Times New Roman" w:cs="Times New Roman"/>
          <w:sz w:val="24"/>
          <w:szCs w:val="24"/>
          <w:lang w:val="en-US"/>
        </w:rPr>
        <w:t>Public Health</w:t>
      </w:r>
      <w:r w:rsidR="00E568BC" w:rsidRPr="006C2829">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62</w:t>
      </w:r>
      <w:r w:rsidR="002147A5">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254–257.</w:t>
      </w:r>
    </w:p>
    <w:p w14:paraId="00E139E0" w14:textId="4CA1014D" w:rsidR="004B73ED" w:rsidRPr="006C2829" w:rsidRDefault="005C1850" w:rsidP="006C2829">
      <w:pPr>
        <w:spacing w:after="0" w:line="480" w:lineRule="auto"/>
        <w:ind w:left="709" w:hanging="709"/>
        <w:rPr>
          <w:rFonts w:ascii="Times New Roman" w:hAnsi="Times New Roman" w:cs="Times New Roman"/>
          <w:sz w:val="24"/>
          <w:szCs w:val="24"/>
          <w:lang w:val="en-US"/>
        </w:rPr>
      </w:pPr>
      <w:r>
        <w:rPr>
          <w:rFonts w:ascii="Times New Roman" w:eastAsia="Times New Roman" w:hAnsi="Times New Roman" w:cs="Times New Roman"/>
          <w:sz w:val="24"/>
          <w:szCs w:val="24"/>
          <w:lang w:val="en-US" w:eastAsia="pt-BR"/>
        </w:rPr>
        <w:t xml:space="preserve">NNSS, </w:t>
      </w:r>
      <w:r w:rsidR="004B73ED" w:rsidRPr="006C2829">
        <w:rPr>
          <w:rFonts w:ascii="Times New Roman" w:eastAsia="Times New Roman" w:hAnsi="Times New Roman" w:cs="Times New Roman"/>
          <w:sz w:val="24"/>
          <w:szCs w:val="24"/>
          <w:lang w:val="en-US" w:eastAsia="pt-BR"/>
        </w:rPr>
        <w:t>2015</w:t>
      </w:r>
      <w:r>
        <w:rPr>
          <w:rFonts w:ascii="Times New Roman" w:eastAsia="Times New Roman" w:hAnsi="Times New Roman" w:cs="Times New Roman"/>
          <w:sz w:val="24"/>
          <w:szCs w:val="24"/>
          <w:lang w:val="en-US" w:eastAsia="pt-BR"/>
        </w:rPr>
        <w:t>.</w:t>
      </w:r>
      <w:r w:rsidR="00523862" w:rsidRPr="006C2829">
        <w:rPr>
          <w:rFonts w:ascii="Times New Roman" w:eastAsia="Times New Roman" w:hAnsi="Times New Roman" w:cs="Times New Roman"/>
          <w:sz w:val="24"/>
          <w:szCs w:val="24"/>
          <w:lang w:val="en-US" w:eastAsia="pt-BR"/>
        </w:rPr>
        <w:t xml:space="preserve"> </w:t>
      </w:r>
      <w:r w:rsidR="00D26D93" w:rsidRPr="006C2829">
        <w:rPr>
          <w:rFonts w:ascii="Times New Roman" w:eastAsia="Times New Roman" w:hAnsi="Times New Roman" w:cs="Times New Roman"/>
          <w:sz w:val="24"/>
          <w:szCs w:val="24"/>
          <w:lang w:val="en-US" w:eastAsia="pt-BR"/>
        </w:rPr>
        <w:t xml:space="preserve">Great Britain non-native species secretariat. </w:t>
      </w:r>
      <w:r w:rsidR="004B73ED" w:rsidRPr="006C2829">
        <w:rPr>
          <w:rFonts w:ascii="Times New Roman" w:eastAsia="Times New Roman" w:hAnsi="Times New Roman" w:cs="Times New Roman"/>
          <w:sz w:val="24"/>
          <w:szCs w:val="24"/>
          <w:lang w:val="en-US" w:eastAsia="pt-BR"/>
        </w:rPr>
        <w:t xml:space="preserve">http://www.nonnativespecies.org. </w:t>
      </w:r>
      <w:r w:rsidR="002147A5">
        <w:rPr>
          <w:rFonts w:ascii="Times New Roman" w:eastAsia="Times New Roman" w:hAnsi="Times New Roman" w:cs="Times New Roman"/>
          <w:sz w:val="24"/>
          <w:szCs w:val="24"/>
          <w:lang w:val="en-US" w:eastAsia="pt-BR"/>
        </w:rPr>
        <w:t>(</w:t>
      </w:r>
      <w:proofErr w:type="gramStart"/>
      <w:r w:rsidR="002147A5">
        <w:rPr>
          <w:rFonts w:ascii="Times New Roman" w:eastAsia="Times New Roman" w:hAnsi="Times New Roman" w:cs="Times New Roman"/>
          <w:sz w:val="24"/>
          <w:szCs w:val="24"/>
          <w:lang w:val="en-US" w:eastAsia="pt-BR"/>
        </w:rPr>
        <w:t>a</w:t>
      </w:r>
      <w:r w:rsidR="00523862" w:rsidRPr="006C2829">
        <w:rPr>
          <w:rFonts w:ascii="Times New Roman" w:eastAsia="Times New Roman" w:hAnsi="Times New Roman" w:cs="Times New Roman"/>
          <w:sz w:val="24"/>
          <w:szCs w:val="24"/>
          <w:lang w:val="en-US" w:eastAsia="pt-BR"/>
        </w:rPr>
        <w:t>ccessed</w:t>
      </w:r>
      <w:proofErr w:type="gramEnd"/>
      <w:r w:rsidR="002147A5">
        <w:rPr>
          <w:rFonts w:ascii="Times New Roman" w:eastAsia="Times New Roman" w:hAnsi="Times New Roman" w:cs="Times New Roman"/>
          <w:sz w:val="24"/>
          <w:szCs w:val="24"/>
          <w:lang w:val="en-US" w:eastAsia="pt-BR"/>
        </w:rPr>
        <w:t xml:space="preserve"> </w:t>
      </w:r>
      <w:r w:rsidR="00C62356">
        <w:rPr>
          <w:rFonts w:ascii="Times New Roman" w:eastAsia="Times New Roman" w:hAnsi="Times New Roman" w:cs="Times New Roman"/>
          <w:sz w:val="24"/>
          <w:szCs w:val="24"/>
          <w:lang w:val="en-US" w:eastAsia="pt-BR"/>
        </w:rPr>
        <w:t>2</w:t>
      </w:r>
      <w:r w:rsidR="00523862" w:rsidRPr="006C2829">
        <w:rPr>
          <w:rFonts w:ascii="Times New Roman" w:eastAsia="Times New Roman" w:hAnsi="Times New Roman" w:cs="Times New Roman"/>
          <w:sz w:val="24"/>
          <w:szCs w:val="24"/>
          <w:lang w:val="en-US" w:eastAsia="pt-BR"/>
        </w:rPr>
        <w:t>9</w:t>
      </w:r>
      <w:r w:rsidR="002147A5">
        <w:rPr>
          <w:rFonts w:ascii="Times New Roman" w:eastAsia="Times New Roman" w:hAnsi="Times New Roman" w:cs="Times New Roman"/>
          <w:sz w:val="24"/>
          <w:szCs w:val="24"/>
          <w:lang w:val="en-US" w:eastAsia="pt-BR"/>
        </w:rPr>
        <w:t>.02.17)</w:t>
      </w:r>
      <w:r w:rsidR="004B73ED" w:rsidRPr="006C2829">
        <w:rPr>
          <w:rFonts w:ascii="Times New Roman" w:eastAsia="Times New Roman" w:hAnsi="Times New Roman" w:cs="Times New Roman"/>
          <w:sz w:val="24"/>
          <w:szCs w:val="24"/>
          <w:lang w:val="en-US" w:eastAsia="pt-BR"/>
        </w:rPr>
        <w:t>.</w:t>
      </w:r>
    </w:p>
    <w:p w14:paraId="5B75F97A" w14:textId="7DEEF6FD" w:rsidR="004B73ED" w:rsidRPr="006C2829" w:rsidRDefault="00E568BC" w:rsidP="006C2829">
      <w:pPr>
        <w:spacing w:after="0" w:line="480" w:lineRule="auto"/>
        <w:ind w:left="709" w:hanging="709"/>
        <w:rPr>
          <w:rFonts w:ascii="Times New Roman" w:hAnsi="Times New Roman" w:cs="Times New Roman"/>
          <w:sz w:val="24"/>
          <w:szCs w:val="24"/>
          <w:lang w:val="en-US"/>
        </w:rPr>
      </w:pPr>
      <w:r w:rsidRPr="006C2829">
        <w:rPr>
          <w:rFonts w:ascii="Times New Roman" w:hAnsi="Times New Roman" w:cs="Times New Roman"/>
          <w:sz w:val="24"/>
          <w:szCs w:val="24"/>
          <w:lang w:val="en-US"/>
        </w:rPr>
        <w:t>O</w:t>
      </w:r>
      <w:r w:rsidR="004B73ED" w:rsidRPr="006C2829">
        <w:rPr>
          <w:rFonts w:ascii="Times New Roman" w:hAnsi="Times New Roman" w:cs="Times New Roman"/>
          <w:sz w:val="24"/>
          <w:szCs w:val="24"/>
          <w:lang w:val="en-US"/>
        </w:rPr>
        <w:t>ltean</w:t>
      </w:r>
      <w:r w:rsidR="005C1850">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M</w:t>
      </w:r>
      <w:r w:rsidR="005C1850">
        <w:rPr>
          <w:rFonts w:ascii="Times New Roman" w:hAnsi="Times New Roman" w:cs="Times New Roman"/>
          <w:sz w:val="24"/>
          <w:szCs w:val="24"/>
          <w:lang w:val="en-US"/>
        </w:rPr>
        <w:t>.</w:t>
      </w:r>
      <w:r w:rsidR="004B73ED" w:rsidRPr="006C2829">
        <w:rPr>
          <w:rFonts w:ascii="Times New Roman" w:hAnsi="Times New Roman" w:cs="Times New Roman"/>
          <w:sz w:val="24"/>
          <w:szCs w:val="24"/>
          <w:lang w:val="en-US"/>
        </w:rPr>
        <w:t>, Kalma</w:t>
      </w:r>
      <w:r w:rsidRPr="006C2829">
        <w:rPr>
          <w:rFonts w:ascii="Times New Roman" w:hAnsi="Times New Roman" w:cs="Times New Roman"/>
          <w:sz w:val="24"/>
          <w:szCs w:val="24"/>
          <w:lang w:val="en-US"/>
        </w:rPr>
        <w:t>r</w:t>
      </w:r>
      <w:r w:rsidR="005C1850">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Z</w:t>
      </w:r>
      <w:r w:rsidR="005C1850">
        <w:rPr>
          <w:rFonts w:ascii="Times New Roman" w:hAnsi="Times New Roman" w:cs="Times New Roman"/>
          <w:sz w:val="24"/>
          <w:szCs w:val="24"/>
          <w:lang w:val="en-US"/>
        </w:rPr>
        <w:t>.</w:t>
      </w:r>
      <w:r w:rsidR="004B73ED" w:rsidRPr="006C2829">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K</w:t>
      </w:r>
      <w:r w:rsidR="004B73ED" w:rsidRPr="006C2829">
        <w:rPr>
          <w:rFonts w:ascii="Times New Roman" w:hAnsi="Times New Roman" w:cs="Times New Roman"/>
          <w:sz w:val="24"/>
          <w:szCs w:val="24"/>
          <w:lang w:val="en-US"/>
        </w:rPr>
        <w:t>iss</w:t>
      </w:r>
      <w:r w:rsidR="005C1850">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B</w:t>
      </w:r>
      <w:r w:rsidR="005C1850">
        <w:rPr>
          <w:rFonts w:ascii="Times New Roman" w:hAnsi="Times New Roman" w:cs="Times New Roman"/>
          <w:sz w:val="24"/>
          <w:szCs w:val="24"/>
          <w:lang w:val="en-US"/>
        </w:rPr>
        <w:t>.</w:t>
      </w:r>
      <w:r w:rsidRPr="006C2829">
        <w:rPr>
          <w:rFonts w:ascii="Times New Roman" w:hAnsi="Times New Roman" w:cs="Times New Roman"/>
          <w:sz w:val="24"/>
          <w:szCs w:val="24"/>
          <w:lang w:val="en-US"/>
        </w:rPr>
        <w:t>J</w:t>
      </w:r>
      <w:r w:rsidR="005C1850">
        <w:rPr>
          <w:rFonts w:ascii="Times New Roman" w:hAnsi="Times New Roman" w:cs="Times New Roman"/>
          <w:sz w:val="24"/>
          <w:szCs w:val="24"/>
          <w:lang w:val="en-US"/>
        </w:rPr>
        <w:t>.</w:t>
      </w:r>
      <w:r w:rsidR="004B73ED" w:rsidRPr="006C2829">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M</w:t>
      </w:r>
      <w:r w:rsidR="004B73ED" w:rsidRPr="006C2829">
        <w:rPr>
          <w:rFonts w:ascii="Times New Roman" w:hAnsi="Times New Roman" w:cs="Times New Roman"/>
          <w:sz w:val="24"/>
          <w:szCs w:val="24"/>
          <w:lang w:val="en-US"/>
        </w:rPr>
        <w:t>arinov</w:t>
      </w:r>
      <w:r w:rsidR="005C1850">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M</w:t>
      </w:r>
      <w:r w:rsidR="005C1850">
        <w:rPr>
          <w:rFonts w:ascii="Times New Roman" w:hAnsi="Times New Roman" w:cs="Times New Roman"/>
          <w:sz w:val="24"/>
          <w:szCs w:val="24"/>
          <w:lang w:val="en-US"/>
        </w:rPr>
        <w:t>.</w:t>
      </w:r>
      <w:r w:rsidR="004B73ED" w:rsidRPr="006C2829">
        <w:rPr>
          <w:rFonts w:ascii="Times New Roman" w:hAnsi="Times New Roman" w:cs="Times New Roman"/>
          <w:sz w:val="24"/>
          <w:szCs w:val="24"/>
          <w:lang w:val="en-US"/>
        </w:rPr>
        <w:t>, Vasile</w:t>
      </w:r>
      <w:r w:rsidR="005C1850">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A</w:t>
      </w:r>
      <w:r w:rsidR="005C1850">
        <w:rPr>
          <w:rFonts w:ascii="Times New Roman" w:hAnsi="Times New Roman" w:cs="Times New Roman"/>
          <w:sz w:val="24"/>
          <w:szCs w:val="24"/>
          <w:lang w:val="en-US"/>
        </w:rPr>
        <w:t>.</w:t>
      </w:r>
      <w:r w:rsidR="004B73ED" w:rsidRPr="006C2829">
        <w:rPr>
          <w:rFonts w:ascii="Times New Roman" w:hAnsi="Times New Roman" w:cs="Times New Roman"/>
          <w:sz w:val="24"/>
          <w:szCs w:val="24"/>
          <w:lang w:val="en-US"/>
        </w:rPr>
        <w:t>, Sandor</w:t>
      </w:r>
      <w:r w:rsidR="005C1850">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A</w:t>
      </w:r>
      <w:r w:rsidR="005C1850">
        <w:rPr>
          <w:rFonts w:ascii="Times New Roman" w:hAnsi="Times New Roman" w:cs="Times New Roman"/>
          <w:sz w:val="24"/>
          <w:szCs w:val="24"/>
          <w:lang w:val="en-US"/>
        </w:rPr>
        <w:t>.</w:t>
      </w:r>
      <w:r w:rsidR="004B73ED" w:rsidRPr="006C2829">
        <w:rPr>
          <w:rFonts w:ascii="Times New Roman" w:hAnsi="Times New Roman" w:cs="Times New Roman"/>
          <w:sz w:val="24"/>
          <w:szCs w:val="24"/>
          <w:lang w:val="en-US"/>
        </w:rPr>
        <w:t>, Doms</w:t>
      </w:r>
      <w:r w:rsidR="005C1850">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C</w:t>
      </w:r>
      <w:r w:rsidR="005C1850">
        <w:rPr>
          <w:rFonts w:ascii="Times New Roman" w:hAnsi="Times New Roman" w:cs="Times New Roman"/>
          <w:sz w:val="24"/>
          <w:szCs w:val="24"/>
          <w:lang w:val="en-US"/>
        </w:rPr>
        <w:t>.,</w:t>
      </w:r>
      <w:r w:rsidR="004B73ED" w:rsidRPr="006C2829">
        <w:rPr>
          <w:rFonts w:ascii="Times New Roman" w:hAnsi="Times New Roman" w:cs="Times New Roman"/>
          <w:sz w:val="24"/>
          <w:szCs w:val="24"/>
          <w:lang w:val="en-US"/>
        </w:rPr>
        <w:t xml:space="preserve"> Gherman</w:t>
      </w:r>
      <w:r w:rsidR="005C1850">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C</w:t>
      </w:r>
      <w:r w:rsidR="005C1850">
        <w:rPr>
          <w:rFonts w:ascii="Times New Roman" w:hAnsi="Times New Roman" w:cs="Times New Roman"/>
          <w:sz w:val="24"/>
          <w:szCs w:val="24"/>
          <w:lang w:val="en-US"/>
        </w:rPr>
        <w:t>.</w:t>
      </w:r>
      <w:r w:rsidRPr="006C2829">
        <w:rPr>
          <w:rFonts w:ascii="Times New Roman" w:hAnsi="Times New Roman" w:cs="Times New Roman"/>
          <w:sz w:val="24"/>
          <w:szCs w:val="24"/>
          <w:lang w:val="en-US"/>
        </w:rPr>
        <w:t>M</w:t>
      </w:r>
      <w:r w:rsidR="005C1850">
        <w:rPr>
          <w:rFonts w:ascii="Times New Roman" w:hAnsi="Times New Roman" w:cs="Times New Roman"/>
          <w:sz w:val="24"/>
          <w:szCs w:val="24"/>
          <w:lang w:val="en-US"/>
        </w:rPr>
        <w:t>.</w:t>
      </w:r>
      <w:r w:rsidR="004B73ED" w:rsidRPr="006C2829">
        <w:rPr>
          <w:rFonts w:ascii="Times New Roman" w:hAnsi="Times New Roman" w:cs="Times New Roman"/>
          <w:sz w:val="24"/>
          <w:szCs w:val="24"/>
          <w:lang w:val="en-US"/>
        </w:rPr>
        <w:t>, Boireau</w:t>
      </w:r>
      <w:r w:rsidR="005C1850">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P</w:t>
      </w:r>
      <w:r w:rsidR="005C1850">
        <w:rPr>
          <w:rFonts w:ascii="Times New Roman" w:hAnsi="Times New Roman" w:cs="Times New Roman"/>
          <w:sz w:val="24"/>
          <w:szCs w:val="24"/>
          <w:lang w:val="en-US"/>
        </w:rPr>
        <w:t>.</w:t>
      </w:r>
      <w:r w:rsidR="004B73ED" w:rsidRPr="006C2829">
        <w:rPr>
          <w:rFonts w:ascii="Times New Roman" w:hAnsi="Times New Roman" w:cs="Times New Roman"/>
          <w:sz w:val="24"/>
          <w:szCs w:val="24"/>
          <w:lang w:val="en-US"/>
        </w:rPr>
        <w:t>, Cozma</w:t>
      </w:r>
      <w:r w:rsidR="005C1850">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V</w:t>
      </w:r>
      <w:r w:rsidR="005C1850">
        <w:rPr>
          <w:rFonts w:ascii="Times New Roman" w:hAnsi="Times New Roman" w:cs="Times New Roman"/>
          <w:sz w:val="24"/>
          <w:szCs w:val="24"/>
          <w:lang w:val="en-US"/>
        </w:rPr>
        <w:t>.</w:t>
      </w:r>
      <w:r w:rsidR="004B73ED" w:rsidRPr="006C2829">
        <w:rPr>
          <w:rFonts w:ascii="Times New Roman" w:hAnsi="Times New Roman" w:cs="Times New Roman"/>
          <w:sz w:val="24"/>
          <w:szCs w:val="24"/>
          <w:lang w:val="en-US"/>
        </w:rPr>
        <w:t>, Mihalca</w:t>
      </w:r>
      <w:r w:rsidR="005C1850">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A</w:t>
      </w:r>
      <w:r w:rsidR="005C1850">
        <w:rPr>
          <w:rFonts w:ascii="Times New Roman" w:hAnsi="Times New Roman" w:cs="Times New Roman"/>
          <w:sz w:val="24"/>
          <w:szCs w:val="24"/>
          <w:lang w:val="en-US"/>
        </w:rPr>
        <w:t>.</w:t>
      </w:r>
      <w:r w:rsidRPr="006C2829">
        <w:rPr>
          <w:rFonts w:ascii="Times New Roman" w:hAnsi="Times New Roman" w:cs="Times New Roman"/>
          <w:sz w:val="24"/>
          <w:szCs w:val="24"/>
          <w:lang w:val="en-US"/>
        </w:rPr>
        <w:t>D</w:t>
      </w:r>
      <w:r w:rsidR="005C1850">
        <w:rPr>
          <w:rFonts w:ascii="Times New Roman" w:hAnsi="Times New Roman" w:cs="Times New Roman"/>
          <w:sz w:val="24"/>
          <w:szCs w:val="24"/>
          <w:lang w:val="en-US"/>
        </w:rPr>
        <w:t>.</w:t>
      </w:r>
      <w:r w:rsidR="004B73ED" w:rsidRPr="006C2829">
        <w:rPr>
          <w:rFonts w:ascii="Times New Roman" w:hAnsi="Times New Roman" w:cs="Times New Roman"/>
          <w:sz w:val="24"/>
          <w:szCs w:val="24"/>
          <w:lang w:val="en-US"/>
        </w:rPr>
        <w:t>, Rosenthal</w:t>
      </w:r>
      <w:r w:rsidR="005C1850">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B</w:t>
      </w:r>
      <w:r w:rsidR="005C1850">
        <w:rPr>
          <w:rFonts w:ascii="Times New Roman" w:hAnsi="Times New Roman" w:cs="Times New Roman"/>
          <w:sz w:val="24"/>
          <w:szCs w:val="24"/>
          <w:lang w:val="en-US"/>
        </w:rPr>
        <w:t>.</w:t>
      </w:r>
      <w:r w:rsidRPr="006C2829">
        <w:rPr>
          <w:rFonts w:ascii="Times New Roman" w:hAnsi="Times New Roman" w:cs="Times New Roman"/>
          <w:sz w:val="24"/>
          <w:szCs w:val="24"/>
          <w:lang w:val="en-US"/>
        </w:rPr>
        <w:t>M</w:t>
      </w:r>
      <w:r w:rsidR="005C1850">
        <w:rPr>
          <w:rFonts w:ascii="Times New Roman" w:hAnsi="Times New Roman" w:cs="Times New Roman"/>
          <w:sz w:val="24"/>
          <w:szCs w:val="24"/>
          <w:lang w:val="en-US"/>
        </w:rPr>
        <w:t xml:space="preserve">., </w:t>
      </w:r>
      <w:r w:rsidR="004B73ED" w:rsidRPr="006C2829">
        <w:rPr>
          <w:rFonts w:ascii="Times New Roman" w:hAnsi="Times New Roman" w:cs="Times New Roman"/>
          <w:sz w:val="24"/>
          <w:szCs w:val="24"/>
          <w:lang w:val="en-US"/>
        </w:rPr>
        <w:t>2014</w:t>
      </w:r>
      <w:r w:rsidR="005C1850">
        <w:rPr>
          <w:rFonts w:ascii="Times New Roman" w:hAnsi="Times New Roman" w:cs="Times New Roman"/>
          <w:sz w:val="24"/>
          <w:szCs w:val="24"/>
          <w:lang w:val="en-US"/>
        </w:rPr>
        <w:t>.</w:t>
      </w:r>
      <w:r w:rsidR="004B73ED" w:rsidRPr="006C2829">
        <w:rPr>
          <w:rFonts w:ascii="Times New Roman" w:hAnsi="Times New Roman" w:cs="Times New Roman"/>
          <w:sz w:val="24"/>
          <w:szCs w:val="24"/>
          <w:lang w:val="en-US"/>
        </w:rPr>
        <w:t xml:space="preserve"> E</w:t>
      </w:r>
      <w:r w:rsidRPr="006C2829">
        <w:rPr>
          <w:rFonts w:ascii="Times New Roman" w:hAnsi="Times New Roman" w:cs="Times New Roman"/>
          <w:sz w:val="24"/>
          <w:szCs w:val="24"/>
          <w:lang w:val="en-US"/>
        </w:rPr>
        <w:t xml:space="preserve">uropean mustelids occupying pristine wetlands in the </w:t>
      </w:r>
      <w:proofErr w:type="gramStart"/>
      <w:r w:rsidRPr="006C2829">
        <w:rPr>
          <w:rFonts w:ascii="Times New Roman" w:hAnsi="Times New Roman" w:cs="Times New Roman"/>
          <w:sz w:val="24"/>
          <w:szCs w:val="24"/>
          <w:lang w:val="en-US"/>
        </w:rPr>
        <w:t>danube</w:t>
      </w:r>
      <w:proofErr w:type="gramEnd"/>
      <w:r w:rsidRPr="006C2829">
        <w:rPr>
          <w:rFonts w:ascii="Times New Roman" w:hAnsi="Times New Roman" w:cs="Times New Roman"/>
          <w:sz w:val="24"/>
          <w:szCs w:val="24"/>
          <w:lang w:val="en-US"/>
        </w:rPr>
        <w:t xml:space="preserve"> delta are infected with Trichinella likely derived from domesticated swine. </w:t>
      </w:r>
      <w:r w:rsidR="004B73ED" w:rsidRPr="006C2829">
        <w:rPr>
          <w:rFonts w:ascii="Times New Roman" w:hAnsi="Times New Roman" w:cs="Times New Roman"/>
          <w:sz w:val="24"/>
          <w:szCs w:val="24"/>
          <w:lang w:val="en-US"/>
        </w:rPr>
        <w:t>J</w:t>
      </w:r>
      <w:r w:rsidR="002147A5">
        <w:rPr>
          <w:rFonts w:ascii="Times New Roman" w:hAnsi="Times New Roman" w:cs="Times New Roman"/>
          <w:sz w:val="24"/>
          <w:szCs w:val="24"/>
          <w:lang w:val="en-US"/>
        </w:rPr>
        <w:t>.</w:t>
      </w:r>
      <w:r w:rsidR="004B73ED" w:rsidRPr="006C2829">
        <w:rPr>
          <w:rFonts w:ascii="Times New Roman" w:hAnsi="Times New Roman" w:cs="Times New Roman"/>
          <w:sz w:val="24"/>
          <w:szCs w:val="24"/>
          <w:lang w:val="en-US"/>
        </w:rPr>
        <w:t xml:space="preserve"> Wildl</w:t>
      </w:r>
      <w:r w:rsidR="002147A5">
        <w:rPr>
          <w:rFonts w:ascii="Times New Roman" w:hAnsi="Times New Roman" w:cs="Times New Roman"/>
          <w:sz w:val="24"/>
          <w:szCs w:val="24"/>
          <w:lang w:val="en-US"/>
        </w:rPr>
        <w:t>.</w:t>
      </w:r>
      <w:r w:rsidR="004B73ED" w:rsidRPr="006C2829">
        <w:rPr>
          <w:rFonts w:ascii="Times New Roman" w:hAnsi="Times New Roman" w:cs="Times New Roman"/>
          <w:sz w:val="24"/>
          <w:szCs w:val="24"/>
          <w:lang w:val="en-US"/>
        </w:rPr>
        <w:t xml:space="preserve"> Dis</w:t>
      </w:r>
      <w:r w:rsidR="002147A5">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w:t>
      </w:r>
      <w:r w:rsidR="004B73ED" w:rsidRPr="006C2829">
        <w:rPr>
          <w:rFonts w:ascii="Times New Roman" w:hAnsi="Times New Roman" w:cs="Times New Roman"/>
          <w:sz w:val="24"/>
          <w:szCs w:val="24"/>
          <w:lang w:val="en-US"/>
        </w:rPr>
        <w:t>50(4)</w:t>
      </w:r>
      <w:r w:rsidR="002147A5">
        <w:rPr>
          <w:rFonts w:ascii="Times New Roman" w:hAnsi="Times New Roman" w:cs="Times New Roman"/>
          <w:sz w:val="24"/>
          <w:szCs w:val="24"/>
          <w:lang w:val="en-US"/>
        </w:rPr>
        <w:t xml:space="preserve">, </w:t>
      </w:r>
      <w:r w:rsidR="004B73ED" w:rsidRPr="006C2829">
        <w:rPr>
          <w:rFonts w:ascii="Times New Roman" w:hAnsi="Times New Roman" w:cs="Times New Roman"/>
          <w:sz w:val="24"/>
          <w:szCs w:val="24"/>
          <w:lang w:val="en-US"/>
        </w:rPr>
        <w:t>972–975.</w:t>
      </w:r>
      <w:r w:rsidRPr="006C2829">
        <w:rPr>
          <w:rFonts w:ascii="Times New Roman" w:hAnsi="Times New Roman" w:cs="Times New Roman"/>
          <w:sz w:val="24"/>
          <w:szCs w:val="24"/>
          <w:lang w:val="en-US"/>
        </w:rPr>
        <w:t xml:space="preserve"> </w:t>
      </w:r>
    </w:p>
    <w:p w14:paraId="57F09284" w14:textId="3F77BBA7" w:rsidR="004B73ED" w:rsidRPr="00D87414" w:rsidRDefault="004B73ED" w:rsidP="006C2829">
      <w:pPr>
        <w:spacing w:after="0" w:line="480" w:lineRule="auto"/>
        <w:ind w:left="709" w:hanging="709"/>
        <w:rPr>
          <w:rFonts w:ascii="Times New Roman" w:hAnsi="Times New Roman" w:cs="Times New Roman"/>
          <w:sz w:val="24"/>
          <w:szCs w:val="24"/>
          <w:lang w:val="en-GB"/>
        </w:rPr>
      </w:pPr>
      <w:r w:rsidRPr="00B96F33">
        <w:rPr>
          <w:rFonts w:ascii="Times New Roman" w:hAnsi="Times New Roman" w:cs="Times New Roman"/>
          <w:sz w:val="24"/>
          <w:szCs w:val="24"/>
          <w:lang w:val="en-GB"/>
        </w:rPr>
        <w:t>Pavlacik</w:t>
      </w:r>
      <w:r w:rsidR="005C1850" w:rsidRPr="00B96F33">
        <w:rPr>
          <w:rFonts w:ascii="Times New Roman" w:hAnsi="Times New Roman" w:cs="Times New Roman"/>
          <w:sz w:val="24"/>
          <w:szCs w:val="24"/>
          <w:lang w:val="en-GB"/>
        </w:rPr>
        <w:t>,</w:t>
      </w:r>
      <w:r w:rsidR="00E568BC" w:rsidRPr="00B96F33">
        <w:rPr>
          <w:rFonts w:ascii="Times New Roman" w:hAnsi="Times New Roman" w:cs="Times New Roman"/>
          <w:sz w:val="24"/>
          <w:szCs w:val="24"/>
          <w:lang w:val="en-GB"/>
        </w:rPr>
        <w:t xml:space="preserve"> L</w:t>
      </w:r>
      <w:r w:rsidR="005C1850" w:rsidRPr="00B96F33">
        <w:rPr>
          <w:rFonts w:ascii="Times New Roman" w:hAnsi="Times New Roman" w:cs="Times New Roman"/>
          <w:sz w:val="24"/>
          <w:szCs w:val="24"/>
          <w:lang w:val="en-GB"/>
        </w:rPr>
        <w:t>.</w:t>
      </w:r>
      <w:r w:rsidRPr="00B96F33">
        <w:rPr>
          <w:rFonts w:ascii="Times New Roman" w:hAnsi="Times New Roman" w:cs="Times New Roman"/>
          <w:sz w:val="24"/>
          <w:szCs w:val="24"/>
          <w:lang w:val="en-GB"/>
        </w:rPr>
        <w:t>, Celer</w:t>
      </w:r>
      <w:r w:rsidR="005C1850" w:rsidRPr="00B96F33">
        <w:rPr>
          <w:rFonts w:ascii="Times New Roman" w:hAnsi="Times New Roman" w:cs="Times New Roman"/>
          <w:sz w:val="24"/>
          <w:szCs w:val="24"/>
          <w:lang w:val="en-GB"/>
        </w:rPr>
        <w:t>,</w:t>
      </w:r>
      <w:r w:rsidR="00E568BC" w:rsidRPr="00B96F33">
        <w:rPr>
          <w:rFonts w:ascii="Times New Roman" w:hAnsi="Times New Roman" w:cs="Times New Roman"/>
          <w:sz w:val="24"/>
          <w:szCs w:val="24"/>
          <w:lang w:val="en-GB"/>
        </w:rPr>
        <w:t xml:space="preserve"> V</w:t>
      </w:r>
      <w:r w:rsidR="005C1850" w:rsidRPr="00B96F33">
        <w:rPr>
          <w:rFonts w:ascii="Times New Roman" w:hAnsi="Times New Roman" w:cs="Times New Roman"/>
          <w:sz w:val="24"/>
          <w:szCs w:val="24"/>
          <w:lang w:val="en-GB"/>
        </w:rPr>
        <w:t>.</w:t>
      </w:r>
      <w:r w:rsidRPr="00B96F33">
        <w:rPr>
          <w:rFonts w:ascii="Times New Roman" w:hAnsi="Times New Roman" w:cs="Times New Roman"/>
          <w:sz w:val="24"/>
          <w:szCs w:val="24"/>
          <w:lang w:val="en-GB"/>
        </w:rPr>
        <w:t>, Koubek</w:t>
      </w:r>
      <w:r w:rsidR="005C1850" w:rsidRPr="00B96F33">
        <w:rPr>
          <w:rFonts w:ascii="Times New Roman" w:hAnsi="Times New Roman" w:cs="Times New Roman"/>
          <w:sz w:val="24"/>
          <w:szCs w:val="24"/>
          <w:lang w:val="en-GB"/>
        </w:rPr>
        <w:t>,</w:t>
      </w:r>
      <w:r w:rsidR="00E568BC" w:rsidRPr="00B96F33">
        <w:rPr>
          <w:rFonts w:ascii="Times New Roman" w:hAnsi="Times New Roman" w:cs="Times New Roman"/>
          <w:sz w:val="24"/>
          <w:szCs w:val="24"/>
          <w:lang w:val="en-GB"/>
        </w:rPr>
        <w:t xml:space="preserve"> P</w:t>
      </w:r>
      <w:r w:rsidR="005C1850" w:rsidRPr="00B96F33">
        <w:rPr>
          <w:rFonts w:ascii="Times New Roman" w:hAnsi="Times New Roman" w:cs="Times New Roman"/>
          <w:sz w:val="24"/>
          <w:szCs w:val="24"/>
          <w:lang w:val="en-GB"/>
        </w:rPr>
        <w:t>.</w:t>
      </w:r>
      <w:r w:rsidRPr="00B96F33">
        <w:rPr>
          <w:rFonts w:ascii="Times New Roman" w:hAnsi="Times New Roman" w:cs="Times New Roman"/>
          <w:sz w:val="24"/>
          <w:szCs w:val="24"/>
          <w:lang w:val="en-GB"/>
        </w:rPr>
        <w:t>, Literak</w:t>
      </w:r>
      <w:r w:rsidR="005C1850" w:rsidRPr="00B96F33">
        <w:rPr>
          <w:rFonts w:ascii="Times New Roman" w:hAnsi="Times New Roman" w:cs="Times New Roman"/>
          <w:sz w:val="24"/>
          <w:szCs w:val="24"/>
          <w:lang w:val="en-GB"/>
        </w:rPr>
        <w:t>,</w:t>
      </w:r>
      <w:r w:rsidR="00E568BC" w:rsidRPr="00B96F33">
        <w:rPr>
          <w:rFonts w:ascii="Times New Roman" w:hAnsi="Times New Roman" w:cs="Times New Roman"/>
          <w:sz w:val="24"/>
          <w:szCs w:val="24"/>
          <w:lang w:val="en-GB"/>
        </w:rPr>
        <w:t xml:space="preserve"> I</w:t>
      </w:r>
      <w:r w:rsidR="005C1850" w:rsidRPr="00B96F33">
        <w:rPr>
          <w:rFonts w:ascii="Times New Roman" w:hAnsi="Times New Roman" w:cs="Times New Roman"/>
          <w:sz w:val="24"/>
          <w:szCs w:val="24"/>
          <w:lang w:val="en-GB"/>
        </w:rPr>
        <w:t xml:space="preserve">., </w:t>
      </w:r>
      <w:r w:rsidRPr="00B96F33">
        <w:rPr>
          <w:rFonts w:ascii="Times New Roman" w:hAnsi="Times New Roman" w:cs="Times New Roman"/>
          <w:sz w:val="24"/>
          <w:szCs w:val="24"/>
          <w:lang w:val="en-GB"/>
        </w:rPr>
        <w:t>2007</w:t>
      </w:r>
      <w:r w:rsidR="005C1850" w:rsidRPr="00B96F33">
        <w:rPr>
          <w:rFonts w:ascii="Times New Roman" w:hAnsi="Times New Roman" w:cs="Times New Roman"/>
          <w:sz w:val="24"/>
          <w:szCs w:val="24"/>
          <w:lang w:val="en-GB"/>
        </w:rPr>
        <w:t>.</w:t>
      </w:r>
      <w:r w:rsidRPr="00B96F33">
        <w:rPr>
          <w:rFonts w:ascii="Times New Roman" w:hAnsi="Times New Roman" w:cs="Times New Roman"/>
          <w:sz w:val="24"/>
          <w:szCs w:val="24"/>
          <w:lang w:val="en-GB"/>
        </w:rPr>
        <w:t xml:space="preserve"> </w:t>
      </w:r>
      <w:r w:rsidRPr="006C2829">
        <w:rPr>
          <w:rFonts w:ascii="Times New Roman" w:hAnsi="Times New Roman" w:cs="Times New Roman"/>
          <w:sz w:val="24"/>
          <w:szCs w:val="24"/>
          <w:lang w:val="en-US"/>
        </w:rPr>
        <w:t>Prevalence of canine di</w:t>
      </w:r>
      <w:r w:rsidR="00E568BC" w:rsidRPr="006C2829">
        <w:rPr>
          <w:rFonts w:ascii="Times New Roman" w:hAnsi="Times New Roman" w:cs="Times New Roman"/>
          <w:sz w:val="24"/>
          <w:szCs w:val="24"/>
          <w:lang w:val="en-US"/>
        </w:rPr>
        <w:t>stemper virus in wild mustelids</w:t>
      </w:r>
      <w:r w:rsidRPr="006C2829">
        <w:rPr>
          <w:rFonts w:ascii="Times New Roman" w:hAnsi="Times New Roman" w:cs="Times New Roman"/>
          <w:sz w:val="24"/>
          <w:szCs w:val="24"/>
          <w:lang w:val="en-US"/>
        </w:rPr>
        <w:t xml:space="preserve"> in the Czech Republic and a case of canine distemper in young stone martens. </w:t>
      </w:r>
      <w:r w:rsidR="00D26D93" w:rsidRPr="00D87414">
        <w:rPr>
          <w:rFonts w:ascii="Times New Roman" w:hAnsi="Times New Roman" w:cs="Times New Roman"/>
          <w:bCs/>
          <w:sz w:val="24"/>
          <w:szCs w:val="24"/>
          <w:shd w:val="clear" w:color="auto" w:fill="FFFFFF"/>
          <w:lang w:val="en-GB"/>
        </w:rPr>
        <w:t>Vet</w:t>
      </w:r>
      <w:r w:rsidR="002147A5" w:rsidRPr="00D87414">
        <w:rPr>
          <w:rFonts w:ascii="Times New Roman" w:hAnsi="Times New Roman" w:cs="Times New Roman"/>
          <w:bCs/>
          <w:sz w:val="24"/>
          <w:szCs w:val="24"/>
          <w:shd w:val="clear" w:color="auto" w:fill="FFFFFF"/>
          <w:lang w:val="en-GB"/>
        </w:rPr>
        <w:t>.</w:t>
      </w:r>
      <w:r w:rsidR="00D26D93" w:rsidRPr="00D87414">
        <w:rPr>
          <w:rFonts w:ascii="Times New Roman" w:hAnsi="Times New Roman" w:cs="Times New Roman"/>
          <w:bCs/>
          <w:sz w:val="24"/>
          <w:szCs w:val="24"/>
          <w:shd w:val="clear" w:color="auto" w:fill="FFFFFF"/>
          <w:lang w:val="en-GB"/>
        </w:rPr>
        <w:t xml:space="preserve"> Med</w:t>
      </w:r>
      <w:r w:rsidR="002147A5" w:rsidRPr="00D87414">
        <w:rPr>
          <w:rFonts w:ascii="Times New Roman" w:hAnsi="Times New Roman" w:cs="Times New Roman"/>
          <w:bCs/>
          <w:sz w:val="24"/>
          <w:szCs w:val="24"/>
          <w:shd w:val="clear" w:color="auto" w:fill="FFFFFF"/>
          <w:lang w:val="en-GB"/>
        </w:rPr>
        <w:t xml:space="preserve">. </w:t>
      </w:r>
      <w:r w:rsidR="00D26D93" w:rsidRPr="00D87414">
        <w:rPr>
          <w:rFonts w:ascii="Times New Roman" w:hAnsi="Times New Roman" w:cs="Times New Roman"/>
          <w:bCs/>
          <w:sz w:val="24"/>
          <w:szCs w:val="24"/>
          <w:shd w:val="clear" w:color="auto" w:fill="FFFFFF"/>
          <w:lang w:val="en-GB"/>
        </w:rPr>
        <w:t>Czech</w:t>
      </w:r>
      <w:r w:rsidR="00D26D93" w:rsidRPr="00D87414">
        <w:rPr>
          <w:rFonts w:ascii="Times New Roman" w:hAnsi="Times New Roman" w:cs="Times New Roman"/>
          <w:sz w:val="24"/>
          <w:szCs w:val="24"/>
          <w:lang w:val="en-GB"/>
        </w:rPr>
        <w:t xml:space="preserve"> </w:t>
      </w:r>
      <w:r w:rsidRPr="00D87414">
        <w:rPr>
          <w:rFonts w:ascii="Times New Roman" w:hAnsi="Times New Roman" w:cs="Times New Roman"/>
          <w:sz w:val="24"/>
          <w:szCs w:val="24"/>
          <w:lang w:val="en-GB"/>
        </w:rPr>
        <w:t>52</w:t>
      </w:r>
      <w:r w:rsidR="00E568BC" w:rsidRPr="00D87414">
        <w:rPr>
          <w:rFonts w:ascii="Times New Roman" w:hAnsi="Times New Roman" w:cs="Times New Roman"/>
          <w:sz w:val="24"/>
          <w:szCs w:val="24"/>
          <w:lang w:val="en-GB"/>
        </w:rPr>
        <w:t>(2)</w:t>
      </w:r>
      <w:r w:rsidR="002147A5" w:rsidRPr="00D87414">
        <w:rPr>
          <w:rFonts w:ascii="Times New Roman" w:hAnsi="Times New Roman" w:cs="Times New Roman"/>
          <w:sz w:val="24"/>
          <w:szCs w:val="24"/>
          <w:lang w:val="en-GB"/>
        </w:rPr>
        <w:t xml:space="preserve">, </w:t>
      </w:r>
      <w:r w:rsidRPr="00D87414">
        <w:rPr>
          <w:rFonts w:ascii="Times New Roman" w:hAnsi="Times New Roman" w:cs="Times New Roman"/>
          <w:sz w:val="24"/>
          <w:szCs w:val="24"/>
          <w:lang w:val="en-GB"/>
        </w:rPr>
        <w:t>69–73</w:t>
      </w:r>
      <w:r w:rsidR="00E568BC" w:rsidRPr="00D87414">
        <w:rPr>
          <w:rFonts w:ascii="Times New Roman" w:hAnsi="Times New Roman" w:cs="Times New Roman"/>
          <w:sz w:val="24"/>
          <w:szCs w:val="24"/>
          <w:lang w:val="en-GB"/>
        </w:rPr>
        <w:t>.</w:t>
      </w:r>
    </w:p>
    <w:p w14:paraId="724D864E" w14:textId="77777777" w:rsidR="00D87414" w:rsidRPr="002C62F5" w:rsidRDefault="00D87414" w:rsidP="00D87414">
      <w:pPr>
        <w:spacing w:after="0" w:line="480" w:lineRule="auto"/>
        <w:ind w:left="709" w:hanging="709"/>
        <w:rPr>
          <w:rFonts w:ascii="Times New Roman" w:hAnsi="Times New Roman" w:cs="Times New Roman"/>
          <w:sz w:val="24"/>
          <w:szCs w:val="24"/>
        </w:rPr>
      </w:pPr>
      <w:r w:rsidRPr="00C429FD">
        <w:rPr>
          <w:rFonts w:ascii="Times New Roman" w:hAnsi="Times New Roman" w:cs="Times New Roman"/>
          <w:sz w:val="24"/>
          <w:szCs w:val="24"/>
          <w:lang w:val="en-GB"/>
        </w:rPr>
        <w:t xml:space="preserve">Pereira, L.A., Ziller, S.R., 2011. Manual for the Risk Analysis of Terrestrial Vertebrates. </w:t>
      </w:r>
      <w:r w:rsidRPr="00C429FD">
        <w:rPr>
          <w:rFonts w:ascii="Times New Roman" w:hAnsi="Times New Roman" w:cs="Times New Roman"/>
          <w:sz w:val="24"/>
          <w:szCs w:val="24"/>
        </w:rPr>
        <w:t>Cinco Reinos/Instituto Horus/The Nature Conservancy, Curitiba, Brazil.</w:t>
      </w:r>
    </w:p>
    <w:p w14:paraId="482C46EF" w14:textId="77777777" w:rsidR="002147A5" w:rsidRPr="002147A5" w:rsidRDefault="002147A5" w:rsidP="002147A5">
      <w:pPr>
        <w:spacing w:after="0" w:line="480" w:lineRule="auto"/>
        <w:ind w:left="709" w:hanging="709"/>
        <w:rPr>
          <w:rFonts w:ascii="Times New Roman" w:hAnsi="Times New Roman" w:cs="Times New Roman"/>
          <w:sz w:val="24"/>
          <w:szCs w:val="24"/>
          <w:shd w:val="clear" w:color="auto" w:fill="FFFFFF"/>
          <w:lang w:val="en-GB"/>
        </w:rPr>
      </w:pPr>
      <w:r w:rsidRPr="00B96F33">
        <w:rPr>
          <w:rFonts w:ascii="Times New Roman" w:hAnsi="Times New Roman" w:cs="Times New Roman"/>
          <w:sz w:val="24"/>
          <w:szCs w:val="24"/>
          <w:shd w:val="clear" w:color="auto" w:fill="FFFFFF"/>
        </w:rPr>
        <w:t xml:space="preserve">Pimentel, D., 2014. </w:t>
      </w:r>
      <w:r w:rsidRPr="002147A5">
        <w:rPr>
          <w:rFonts w:ascii="Times New Roman" w:hAnsi="Times New Roman" w:cs="Times New Roman"/>
          <w:iCs/>
          <w:sz w:val="24"/>
          <w:szCs w:val="24"/>
          <w:shd w:val="clear" w:color="auto" w:fill="FFFFFF"/>
          <w:lang w:val="en-GB"/>
        </w:rPr>
        <w:t>Biological invasions: economic and environmental costs of alien plant, animal, and microbe species</w:t>
      </w:r>
      <w:r w:rsidRPr="002147A5">
        <w:rPr>
          <w:rFonts w:ascii="Times New Roman" w:hAnsi="Times New Roman" w:cs="Times New Roman"/>
          <w:sz w:val="24"/>
          <w:szCs w:val="24"/>
          <w:shd w:val="clear" w:color="auto" w:fill="FFFFFF"/>
          <w:lang w:val="en-GB"/>
        </w:rPr>
        <w:t>. CRC Press, New York.</w:t>
      </w:r>
    </w:p>
    <w:p w14:paraId="225D141A" w14:textId="00516196" w:rsidR="004B73ED" w:rsidRPr="006C2829" w:rsidRDefault="004B73ED" w:rsidP="006C2829">
      <w:pPr>
        <w:spacing w:after="0" w:line="480" w:lineRule="auto"/>
        <w:ind w:left="709" w:hanging="709"/>
        <w:rPr>
          <w:rFonts w:ascii="Times New Roman" w:hAnsi="Times New Roman" w:cs="Times New Roman"/>
          <w:sz w:val="24"/>
          <w:szCs w:val="24"/>
          <w:lang w:val="en-US"/>
        </w:rPr>
      </w:pPr>
      <w:r w:rsidRPr="00845E6F">
        <w:rPr>
          <w:rFonts w:ascii="Times New Roman" w:hAnsi="Times New Roman" w:cs="Times New Roman"/>
          <w:sz w:val="24"/>
          <w:szCs w:val="24"/>
        </w:rPr>
        <w:lastRenderedPageBreak/>
        <w:t>Prates</w:t>
      </w:r>
      <w:r w:rsidR="005C1850" w:rsidRPr="00845E6F">
        <w:rPr>
          <w:rFonts w:ascii="Times New Roman" w:hAnsi="Times New Roman" w:cs="Times New Roman"/>
          <w:sz w:val="24"/>
          <w:szCs w:val="24"/>
        </w:rPr>
        <w:t>,</w:t>
      </w:r>
      <w:r w:rsidR="00304246" w:rsidRPr="00845E6F">
        <w:rPr>
          <w:rFonts w:ascii="Times New Roman" w:hAnsi="Times New Roman" w:cs="Times New Roman"/>
          <w:sz w:val="24"/>
          <w:szCs w:val="24"/>
        </w:rPr>
        <w:t xml:space="preserve"> E</w:t>
      </w:r>
      <w:r w:rsidR="005C1850" w:rsidRPr="00845E6F">
        <w:rPr>
          <w:rFonts w:ascii="Times New Roman" w:hAnsi="Times New Roman" w:cs="Times New Roman"/>
          <w:sz w:val="24"/>
          <w:szCs w:val="24"/>
        </w:rPr>
        <w:t>.</w:t>
      </w:r>
      <w:r w:rsidR="00304246" w:rsidRPr="00845E6F">
        <w:rPr>
          <w:rFonts w:ascii="Times New Roman" w:hAnsi="Times New Roman" w:cs="Times New Roman"/>
          <w:sz w:val="24"/>
          <w:szCs w:val="24"/>
        </w:rPr>
        <w:t>J</w:t>
      </w:r>
      <w:r w:rsidR="005C1850" w:rsidRPr="00845E6F">
        <w:rPr>
          <w:rFonts w:ascii="Times New Roman" w:hAnsi="Times New Roman" w:cs="Times New Roman"/>
          <w:sz w:val="24"/>
          <w:szCs w:val="24"/>
        </w:rPr>
        <w:t>.</w:t>
      </w:r>
      <w:r w:rsidRPr="00845E6F">
        <w:rPr>
          <w:rFonts w:ascii="Times New Roman" w:hAnsi="Times New Roman" w:cs="Times New Roman"/>
          <w:sz w:val="24"/>
          <w:szCs w:val="24"/>
        </w:rPr>
        <w:t>, Guerra</w:t>
      </w:r>
      <w:r w:rsidR="005C1850" w:rsidRPr="00845E6F">
        <w:rPr>
          <w:rFonts w:ascii="Times New Roman" w:hAnsi="Times New Roman" w:cs="Times New Roman"/>
          <w:sz w:val="24"/>
          <w:szCs w:val="24"/>
        </w:rPr>
        <w:t>,</w:t>
      </w:r>
      <w:r w:rsidR="00304246" w:rsidRPr="00845E6F">
        <w:rPr>
          <w:rFonts w:ascii="Times New Roman" w:hAnsi="Times New Roman" w:cs="Times New Roman"/>
          <w:sz w:val="24"/>
          <w:szCs w:val="24"/>
        </w:rPr>
        <w:t xml:space="preserve"> R</w:t>
      </w:r>
      <w:r w:rsidR="005C1850" w:rsidRPr="00845E6F">
        <w:rPr>
          <w:rFonts w:ascii="Times New Roman" w:hAnsi="Times New Roman" w:cs="Times New Roman"/>
          <w:sz w:val="24"/>
          <w:szCs w:val="24"/>
        </w:rPr>
        <w:t>.</w:t>
      </w:r>
      <w:r w:rsidR="00304246" w:rsidRPr="00845E6F">
        <w:rPr>
          <w:rFonts w:ascii="Times New Roman" w:hAnsi="Times New Roman" w:cs="Times New Roman"/>
          <w:sz w:val="24"/>
          <w:szCs w:val="24"/>
        </w:rPr>
        <w:t>F</w:t>
      </w:r>
      <w:r w:rsidR="005C1850" w:rsidRPr="00845E6F">
        <w:rPr>
          <w:rFonts w:ascii="Times New Roman" w:hAnsi="Times New Roman" w:cs="Times New Roman"/>
          <w:sz w:val="24"/>
          <w:szCs w:val="24"/>
        </w:rPr>
        <w:t xml:space="preserve">., </w:t>
      </w:r>
      <w:r w:rsidRPr="00845E6F">
        <w:rPr>
          <w:rFonts w:ascii="Times New Roman" w:hAnsi="Times New Roman" w:cs="Times New Roman"/>
          <w:sz w:val="24"/>
          <w:szCs w:val="24"/>
        </w:rPr>
        <w:t>2005</w:t>
      </w:r>
      <w:r w:rsidR="005C1850" w:rsidRPr="00845E6F">
        <w:rPr>
          <w:rFonts w:ascii="Times New Roman" w:hAnsi="Times New Roman" w:cs="Times New Roman"/>
          <w:sz w:val="24"/>
          <w:szCs w:val="24"/>
        </w:rPr>
        <w:t>.</w:t>
      </w:r>
      <w:r w:rsidRPr="00845E6F">
        <w:rPr>
          <w:rFonts w:ascii="Times New Roman" w:hAnsi="Times New Roman" w:cs="Times New Roman"/>
          <w:sz w:val="24"/>
          <w:szCs w:val="24"/>
        </w:rPr>
        <w:t xml:space="preserve"> </w:t>
      </w:r>
      <w:r w:rsidRPr="006C2829">
        <w:rPr>
          <w:rFonts w:ascii="Times New Roman" w:hAnsi="Times New Roman" w:cs="Times New Roman"/>
          <w:sz w:val="24"/>
          <w:szCs w:val="24"/>
          <w:lang w:val="en-US"/>
        </w:rPr>
        <w:t>Parental care and sexual interactions in Mongolian gerbils (</w:t>
      </w:r>
      <w:r w:rsidRPr="006C2829">
        <w:rPr>
          <w:rFonts w:ascii="Times New Roman" w:hAnsi="Times New Roman" w:cs="Times New Roman"/>
          <w:i/>
          <w:sz w:val="24"/>
          <w:szCs w:val="24"/>
          <w:lang w:val="en-US"/>
        </w:rPr>
        <w:t>Meriones unguiculatus</w:t>
      </w:r>
      <w:r w:rsidRPr="006C2829">
        <w:rPr>
          <w:rFonts w:ascii="Times New Roman" w:hAnsi="Times New Roman" w:cs="Times New Roman"/>
          <w:sz w:val="24"/>
          <w:szCs w:val="24"/>
          <w:lang w:val="en-US"/>
        </w:rPr>
        <w:t>) during the postpartum estrus. Behav</w:t>
      </w:r>
      <w:r w:rsidR="002147A5">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Process</w:t>
      </w:r>
      <w:r w:rsidR="002147A5">
        <w:rPr>
          <w:rFonts w:ascii="Times New Roman" w:hAnsi="Times New Roman" w:cs="Times New Roman"/>
          <w:sz w:val="24"/>
          <w:szCs w:val="24"/>
          <w:lang w:val="en-US"/>
        </w:rPr>
        <w:t>.</w:t>
      </w:r>
      <w:r w:rsidR="00304246" w:rsidRPr="006C2829">
        <w:rPr>
          <w:rFonts w:ascii="Times New Roman" w:hAnsi="Times New Roman" w:cs="Times New Roman"/>
          <w:sz w:val="24"/>
          <w:szCs w:val="24"/>
          <w:lang w:val="en-US"/>
        </w:rPr>
        <w:t xml:space="preserve"> </w:t>
      </w:r>
      <w:proofErr w:type="gramStart"/>
      <w:r w:rsidR="00304246" w:rsidRPr="006C2829">
        <w:rPr>
          <w:rFonts w:ascii="Times New Roman" w:hAnsi="Times New Roman" w:cs="Times New Roman"/>
          <w:sz w:val="24"/>
          <w:szCs w:val="24"/>
          <w:lang w:val="en-US"/>
        </w:rPr>
        <w:t>70</w:t>
      </w:r>
      <w:proofErr w:type="gramEnd"/>
      <w:r w:rsidR="002147A5">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104–112</w:t>
      </w:r>
      <w:r w:rsidR="00304246" w:rsidRPr="006C2829">
        <w:rPr>
          <w:rFonts w:ascii="Times New Roman" w:hAnsi="Times New Roman" w:cs="Times New Roman"/>
          <w:sz w:val="24"/>
          <w:szCs w:val="24"/>
          <w:lang w:val="en-US"/>
        </w:rPr>
        <w:t xml:space="preserve">. </w:t>
      </w:r>
    </w:p>
    <w:p w14:paraId="67D8FC50" w14:textId="383F39FE" w:rsidR="004B73ED" w:rsidRPr="006C2829" w:rsidRDefault="004B73ED" w:rsidP="006C2829">
      <w:pPr>
        <w:spacing w:after="0" w:line="480" w:lineRule="auto"/>
        <w:ind w:left="709" w:hanging="709"/>
        <w:rPr>
          <w:rFonts w:ascii="Times New Roman" w:hAnsi="Times New Roman" w:cs="Times New Roman"/>
          <w:sz w:val="24"/>
          <w:szCs w:val="24"/>
          <w:lang w:val="en-US"/>
        </w:rPr>
      </w:pPr>
      <w:r w:rsidRPr="006C2829">
        <w:rPr>
          <w:rFonts w:ascii="Times New Roman" w:hAnsi="Times New Roman" w:cs="Times New Roman"/>
          <w:sz w:val="24"/>
          <w:szCs w:val="24"/>
          <w:lang w:val="en-US"/>
        </w:rPr>
        <w:t>Quin</w:t>
      </w:r>
      <w:r w:rsidR="005C1850">
        <w:rPr>
          <w:rFonts w:ascii="Times New Roman" w:hAnsi="Times New Roman" w:cs="Times New Roman"/>
          <w:sz w:val="24"/>
          <w:szCs w:val="24"/>
          <w:lang w:val="en-US"/>
        </w:rPr>
        <w:t>,</w:t>
      </w:r>
      <w:r w:rsidR="00EF3FCA" w:rsidRPr="006C2829">
        <w:rPr>
          <w:rFonts w:ascii="Times New Roman" w:hAnsi="Times New Roman" w:cs="Times New Roman"/>
          <w:sz w:val="24"/>
          <w:szCs w:val="24"/>
          <w:lang w:val="en-US"/>
        </w:rPr>
        <w:t xml:space="preserve"> D</w:t>
      </w:r>
      <w:r w:rsidR="005C1850">
        <w:rPr>
          <w:rFonts w:ascii="Times New Roman" w:hAnsi="Times New Roman" w:cs="Times New Roman"/>
          <w:sz w:val="24"/>
          <w:szCs w:val="24"/>
          <w:lang w:val="en-US"/>
        </w:rPr>
        <w:t>.</w:t>
      </w:r>
      <w:r w:rsidR="00EF3FCA" w:rsidRPr="006C2829">
        <w:rPr>
          <w:rFonts w:ascii="Times New Roman" w:hAnsi="Times New Roman" w:cs="Times New Roman"/>
          <w:sz w:val="24"/>
          <w:szCs w:val="24"/>
          <w:lang w:val="en-US"/>
        </w:rPr>
        <w:t>G</w:t>
      </w:r>
      <w:r w:rsidR="005C1850">
        <w:rPr>
          <w:rFonts w:ascii="Times New Roman" w:hAnsi="Times New Roman" w:cs="Times New Roman"/>
          <w:sz w:val="24"/>
          <w:szCs w:val="24"/>
          <w:lang w:val="en-US"/>
        </w:rPr>
        <w:t>.</w:t>
      </w:r>
      <w:r w:rsidRPr="006C2829">
        <w:rPr>
          <w:rFonts w:ascii="Times New Roman" w:hAnsi="Times New Roman" w:cs="Times New Roman"/>
          <w:sz w:val="24"/>
          <w:szCs w:val="24"/>
          <w:lang w:val="en-US"/>
        </w:rPr>
        <w:t>, Riek</w:t>
      </w:r>
      <w:r w:rsidR="005C1850">
        <w:rPr>
          <w:rFonts w:ascii="Times New Roman" w:hAnsi="Times New Roman" w:cs="Times New Roman"/>
          <w:sz w:val="24"/>
          <w:szCs w:val="24"/>
          <w:lang w:val="en-US"/>
        </w:rPr>
        <w:t>,</w:t>
      </w:r>
      <w:r w:rsidR="00EF3FCA" w:rsidRPr="006C2829">
        <w:rPr>
          <w:rFonts w:ascii="Times New Roman" w:hAnsi="Times New Roman" w:cs="Times New Roman"/>
          <w:sz w:val="24"/>
          <w:szCs w:val="24"/>
          <w:lang w:val="en-US"/>
        </w:rPr>
        <w:t xml:space="preserve"> A</w:t>
      </w:r>
      <w:r w:rsidR="005C1850">
        <w:rPr>
          <w:rFonts w:ascii="Times New Roman" w:hAnsi="Times New Roman" w:cs="Times New Roman"/>
          <w:sz w:val="24"/>
          <w:szCs w:val="24"/>
          <w:lang w:val="en-US"/>
        </w:rPr>
        <w:t>.</w:t>
      </w:r>
      <w:r w:rsidRPr="006C2829">
        <w:rPr>
          <w:rFonts w:ascii="Times New Roman" w:hAnsi="Times New Roman" w:cs="Times New Roman"/>
          <w:sz w:val="24"/>
          <w:szCs w:val="24"/>
          <w:lang w:val="en-US"/>
        </w:rPr>
        <w:t>, Green</w:t>
      </w:r>
      <w:r w:rsidR="005C1850">
        <w:rPr>
          <w:rFonts w:ascii="Times New Roman" w:hAnsi="Times New Roman" w:cs="Times New Roman"/>
          <w:sz w:val="24"/>
          <w:szCs w:val="24"/>
          <w:lang w:val="en-US"/>
        </w:rPr>
        <w:t>,</w:t>
      </w:r>
      <w:r w:rsidR="00EF3FCA" w:rsidRPr="006C2829">
        <w:rPr>
          <w:rFonts w:ascii="Times New Roman" w:hAnsi="Times New Roman" w:cs="Times New Roman"/>
          <w:sz w:val="24"/>
          <w:szCs w:val="24"/>
          <w:lang w:val="en-US"/>
        </w:rPr>
        <w:t xml:space="preserve"> S</w:t>
      </w:r>
      <w:r w:rsidR="005C1850">
        <w:rPr>
          <w:rFonts w:ascii="Times New Roman" w:hAnsi="Times New Roman" w:cs="Times New Roman"/>
          <w:sz w:val="24"/>
          <w:szCs w:val="24"/>
          <w:lang w:val="en-US"/>
        </w:rPr>
        <w:t>.</w:t>
      </w:r>
      <w:r w:rsidRPr="006C2829">
        <w:rPr>
          <w:rFonts w:ascii="Times New Roman" w:hAnsi="Times New Roman" w:cs="Times New Roman"/>
          <w:sz w:val="24"/>
          <w:szCs w:val="24"/>
          <w:lang w:val="en-US"/>
        </w:rPr>
        <w:t>, Smith</w:t>
      </w:r>
      <w:r w:rsidR="005C1850">
        <w:rPr>
          <w:rFonts w:ascii="Times New Roman" w:hAnsi="Times New Roman" w:cs="Times New Roman"/>
          <w:sz w:val="24"/>
          <w:szCs w:val="24"/>
          <w:lang w:val="en-US"/>
        </w:rPr>
        <w:t>,</w:t>
      </w:r>
      <w:r w:rsidR="00EF3FCA" w:rsidRPr="006C2829">
        <w:rPr>
          <w:rFonts w:ascii="Times New Roman" w:hAnsi="Times New Roman" w:cs="Times New Roman"/>
          <w:sz w:val="24"/>
          <w:szCs w:val="24"/>
          <w:lang w:val="en-US"/>
        </w:rPr>
        <w:t xml:space="preserve"> A</w:t>
      </w:r>
      <w:r w:rsidR="005C1850">
        <w:rPr>
          <w:rFonts w:ascii="Times New Roman" w:hAnsi="Times New Roman" w:cs="Times New Roman"/>
          <w:sz w:val="24"/>
          <w:szCs w:val="24"/>
          <w:lang w:val="en-US"/>
        </w:rPr>
        <w:t>.</w:t>
      </w:r>
      <w:r w:rsidR="00EF3FCA" w:rsidRPr="006C2829">
        <w:rPr>
          <w:rFonts w:ascii="Times New Roman" w:hAnsi="Times New Roman" w:cs="Times New Roman"/>
          <w:sz w:val="24"/>
          <w:szCs w:val="24"/>
          <w:lang w:val="en-US"/>
        </w:rPr>
        <w:t>P</w:t>
      </w:r>
      <w:r w:rsidR="005C1850">
        <w:rPr>
          <w:rFonts w:ascii="Times New Roman" w:hAnsi="Times New Roman" w:cs="Times New Roman"/>
          <w:sz w:val="24"/>
          <w:szCs w:val="24"/>
          <w:lang w:val="en-US"/>
        </w:rPr>
        <w:t>.</w:t>
      </w:r>
      <w:r w:rsidRPr="006C2829">
        <w:rPr>
          <w:rFonts w:ascii="Times New Roman" w:hAnsi="Times New Roman" w:cs="Times New Roman"/>
          <w:sz w:val="24"/>
          <w:szCs w:val="24"/>
          <w:lang w:val="en-US"/>
        </w:rPr>
        <w:t>, Geiser</w:t>
      </w:r>
      <w:r w:rsidR="005C1850">
        <w:rPr>
          <w:rFonts w:ascii="Times New Roman" w:hAnsi="Times New Roman" w:cs="Times New Roman"/>
          <w:sz w:val="24"/>
          <w:szCs w:val="24"/>
          <w:lang w:val="en-US"/>
        </w:rPr>
        <w:t>,</w:t>
      </w:r>
      <w:r w:rsidR="00EF3FCA" w:rsidRPr="006C2829">
        <w:rPr>
          <w:rFonts w:ascii="Times New Roman" w:hAnsi="Times New Roman" w:cs="Times New Roman"/>
          <w:sz w:val="24"/>
          <w:szCs w:val="24"/>
          <w:lang w:val="en-US"/>
        </w:rPr>
        <w:t xml:space="preserve"> F</w:t>
      </w:r>
      <w:r w:rsidR="005C1850">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2010</w:t>
      </w:r>
      <w:r w:rsidR="005C1850">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Seasonally constant field metabolic rates in free-ranging sugar gliders (</w:t>
      </w:r>
      <w:r w:rsidRPr="006C2829">
        <w:rPr>
          <w:rFonts w:ascii="Times New Roman" w:hAnsi="Times New Roman" w:cs="Times New Roman"/>
          <w:i/>
          <w:sz w:val="24"/>
          <w:szCs w:val="24"/>
          <w:lang w:val="en-US"/>
        </w:rPr>
        <w:t>Petaurus breviceps</w:t>
      </w:r>
      <w:r w:rsidRPr="006C2829">
        <w:rPr>
          <w:rFonts w:ascii="Times New Roman" w:hAnsi="Times New Roman" w:cs="Times New Roman"/>
          <w:sz w:val="24"/>
          <w:szCs w:val="24"/>
          <w:lang w:val="en-US"/>
        </w:rPr>
        <w:t>). Comp</w:t>
      </w:r>
      <w:r w:rsidR="002147A5">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Biochem</w:t>
      </w:r>
      <w:r w:rsidR="002147A5">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Phys</w:t>
      </w:r>
      <w:r w:rsidR="002147A5">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A</w:t>
      </w:r>
      <w:r w:rsidR="00C62356">
        <w:rPr>
          <w:rFonts w:ascii="Times New Roman" w:hAnsi="Times New Roman" w:cs="Times New Roman"/>
          <w:sz w:val="24"/>
          <w:szCs w:val="24"/>
          <w:lang w:val="en-US"/>
        </w:rPr>
        <w:t xml:space="preserve"> 1</w:t>
      </w:r>
      <w:r w:rsidR="00EF3FCA" w:rsidRPr="006C2829">
        <w:rPr>
          <w:rFonts w:ascii="Times New Roman" w:hAnsi="Times New Roman" w:cs="Times New Roman"/>
          <w:sz w:val="24"/>
          <w:szCs w:val="24"/>
          <w:lang w:val="en-US"/>
        </w:rPr>
        <w:t>55</w:t>
      </w:r>
      <w:r w:rsidR="002147A5">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336–340</w:t>
      </w:r>
      <w:r w:rsidR="002147A5">
        <w:rPr>
          <w:rFonts w:ascii="Times New Roman" w:hAnsi="Times New Roman" w:cs="Times New Roman"/>
          <w:sz w:val="24"/>
          <w:szCs w:val="24"/>
          <w:lang w:val="en-US"/>
        </w:rPr>
        <w:t>.</w:t>
      </w:r>
    </w:p>
    <w:p w14:paraId="0A548539" w14:textId="382566D2" w:rsidR="00C23D3B" w:rsidRPr="005C1850" w:rsidRDefault="00EF3FCA" w:rsidP="006C2829">
      <w:pPr>
        <w:spacing w:after="0" w:line="480" w:lineRule="auto"/>
        <w:ind w:left="709" w:hanging="709"/>
        <w:rPr>
          <w:rFonts w:ascii="Times New Roman" w:hAnsi="Times New Roman" w:cs="Times New Roman"/>
          <w:sz w:val="24"/>
          <w:szCs w:val="24"/>
          <w:lang w:val="en-GB"/>
        </w:rPr>
      </w:pPr>
      <w:r w:rsidRPr="006C2829">
        <w:rPr>
          <w:rFonts w:ascii="Times New Roman" w:hAnsi="Times New Roman" w:cs="Times New Roman"/>
          <w:sz w:val="24"/>
          <w:szCs w:val="24"/>
          <w:lang w:val="en-US"/>
        </w:rPr>
        <w:t>Ratz</w:t>
      </w:r>
      <w:r w:rsidR="005C1850">
        <w:rPr>
          <w:rFonts w:ascii="Times New Roman" w:hAnsi="Times New Roman" w:cs="Times New Roman"/>
          <w:sz w:val="24"/>
          <w:szCs w:val="24"/>
          <w:lang w:val="en-US"/>
        </w:rPr>
        <w:t xml:space="preserve">, </w:t>
      </w:r>
      <w:r w:rsidR="00C23D3B" w:rsidRPr="006C2829">
        <w:rPr>
          <w:rFonts w:ascii="Times New Roman" w:hAnsi="Times New Roman" w:cs="Times New Roman"/>
          <w:sz w:val="24"/>
          <w:szCs w:val="24"/>
          <w:lang w:val="en-US"/>
        </w:rPr>
        <w:t>H</w:t>
      </w:r>
      <w:r w:rsidR="005C1850">
        <w:rPr>
          <w:rFonts w:ascii="Times New Roman" w:hAnsi="Times New Roman" w:cs="Times New Roman"/>
          <w:sz w:val="24"/>
          <w:szCs w:val="24"/>
          <w:lang w:val="en-US"/>
        </w:rPr>
        <w:t>., 2</w:t>
      </w:r>
      <w:r w:rsidR="00C23D3B" w:rsidRPr="006C2829">
        <w:rPr>
          <w:rFonts w:ascii="Times New Roman" w:hAnsi="Times New Roman" w:cs="Times New Roman"/>
          <w:sz w:val="24"/>
          <w:szCs w:val="24"/>
          <w:lang w:val="en-US"/>
        </w:rPr>
        <w:t>000</w:t>
      </w:r>
      <w:r w:rsidR="005C1850">
        <w:rPr>
          <w:rFonts w:ascii="Times New Roman" w:hAnsi="Times New Roman" w:cs="Times New Roman"/>
          <w:sz w:val="24"/>
          <w:szCs w:val="24"/>
          <w:lang w:val="en-US"/>
        </w:rPr>
        <w:t>.</w:t>
      </w:r>
      <w:r w:rsidR="00C23D3B" w:rsidRPr="006C2829">
        <w:rPr>
          <w:rFonts w:ascii="Times New Roman" w:hAnsi="Times New Roman" w:cs="Times New Roman"/>
          <w:sz w:val="24"/>
          <w:szCs w:val="24"/>
          <w:lang w:val="en-US"/>
        </w:rPr>
        <w:t xml:space="preserve"> Movements by stoats (</w:t>
      </w:r>
      <w:r w:rsidR="00C23D3B" w:rsidRPr="006C2829">
        <w:rPr>
          <w:rFonts w:ascii="Times New Roman" w:hAnsi="Times New Roman" w:cs="Times New Roman"/>
          <w:i/>
          <w:sz w:val="24"/>
          <w:szCs w:val="24"/>
          <w:lang w:val="en-US"/>
        </w:rPr>
        <w:t>Mustela erminea</w:t>
      </w:r>
      <w:r w:rsidR="00C23D3B" w:rsidRPr="006C2829">
        <w:rPr>
          <w:rFonts w:ascii="Times New Roman" w:hAnsi="Times New Roman" w:cs="Times New Roman"/>
          <w:sz w:val="24"/>
          <w:szCs w:val="24"/>
          <w:lang w:val="en-US"/>
        </w:rPr>
        <w:t>) and ferrets (</w:t>
      </w:r>
      <w:r w:rsidR="00C23D3B" w:rsidRPr="006C2829">
        <w:rPr>
          <w:rFonts w:ascii="Times New Roman" w:hAnsi="Times New Roman" w:cs="Times New Roman"/>
          <w:i/>
          <w:sz w:val="24"/>
          <w:szCs w:val="24"/>
          <w:lang w:val="en-US"/>
        </w:rPr>
        <w:t>M. furo</w:t>
      </w:r>
      <w:r w:rsidR="00C23D3B" w:rsidRPr="006C2829">
        <w:rPr>
          <w:rFonts w:ascii="Times New Roman" w:hAnsi="Times New Roman" w:cs="Times New Roman"/>
          <w:sz w:val="24"/>
          <w:szCs w:val="24"/>
          <w:lang w:val="en-US"/>
        </w:rPr>
        <w:t>) through rank grass of yellow</w:t>
      </w:r>
      <w:r w:rsidR="00C23D3B" w:rsidRPr="006C2829">
        <w:rPr>
          <w:rFonts w:ascii="Cambria Math" w:hAnsi="Cambria Math" w:cs="Cambria Math"/>
          <w:sz w:val="24"/>
          <w:szCs w:val="24"/>
          <w:lang w:val="en-US"/>
        </w:rPr>
        <w:t>‐</w:t>
      </w:r>
      <w:r w:rsidR="00C23D3B" w:rsidRPr="006C2829">
        <w:rPr>
          <w:rFonts w:ascii="Times New Roman" w:hAnsi="Times New Roman" w:cs="Times New Roman"/>
          <w:sz w:val="24"/>
          <w:szCs w:val="24"/>
          <w:lang w:val="en-US"/>
        </w:rPr>
        <w:t>eyed penguin (</w:t>
      </w:r>
      <w:r w:rsidR="00C23D3B" w:rsidRPr="006C2829">
        <w:rPr>
          <w:rFonts w:ascii="Times New Roman" w:hAnsi="Times New Roman" w:cs="Times New Roman"/>
          <w:i/>
          <w:sz w:val="24"/>
          <w:szCs w:val="24"/>
          <w:lang w:val="en-US"/>
        </w:rPr>
        <w:t>Megadyptes antipodes</w:t>
      </w:r>
      <w:r w:rsidR="00C23D3B" w:rsidRPr="006C2829">
        <w:rPr>
          <w:rFonts w:ascii="Times New Roman" w:hAnsi="Times New Roman" w:cs="Times New Roman"/>
          <w:sz w:val="24"/>
          <w:szCs w:val="24"/>
          <w:lang w:val="en-US"/>
        </w:rPr>
        <w:t>) breeding areas.</w:t>
      </w:r>
      <w:r w:rsidR="00D26D93" w:rsidRPr="006C2829">
        <w:rPr>
          <w:rFonts w:ascii="Times New Roman" w:hAnsi="Times New Roman" w:cs="Times New Roman"/>
          <w:sz w:val="24"/>
          <w:szCs w:val="24"/>
          <w:lang w:val="en-US"/>
        </w:rPr>
        <w:t xml:space="preserve"> </w:t>
      </w:r>
      <w:r w:rsidR="00D26D93" w:rsidRPr="005C1850">
        <w:rPr>
          <w:rFonts w:ascii="Times New Roman" w:hAnsi="Times New Roman" w:cs="Times New Roman"/>
          <w:sz w:val="24"/>
          <w:szCs w:val="24"/>
          <w:lang w:val="en-GB"/>
        </w:rPr>
        <w:t>J</w:t>
      </w:r>
      <w:r w:rsidR="002147A5">
        <w:rPr>
          <w:rFonts w:ascii="Times New Roman" w:hAnsi="Times New Roman" w:cs="Times New Roman"/>
          <w:sz w:val="24"/>
          <w:szCs w:val="24"/>
          <w:lang w:val="en-GB"/>
        </w:rPr>
        <w:t>.</w:t>
      </w:r>
      <w:r w:rsidR="00D26D93" w:rsidRPr="005C1850">
        <w:rPr>
          <w:rFonts w:ascii="Times New Roman" w:hAnsi="Times New Roman" w:cs="Times New Roman"/>
          <w:sz w:val="24"/>
          <w:szCs w:val="24"/>
          <w:lang w:val="en-GB"/>
        </w:rPr>
        <w:t xml:space="preserve"> Zool</w:t>
      </w:r>
      <w:r w:rsidR="002147A5">
        <w:rPr>
          <w:rFonts w:ascii="Times New Roman" w:hAnsi="Times New Roman" w:cs="Times New Roman"/>
          <w:sz w:val="24"/>
          <w:szCs w:val="24"/>
          <w:lang w:val="en-GB"/>
        </w:rPr>
        <w:t>.</w:t>
      </w:r>
      <w:r w:rsidR="00C62356" w:rsidRPr="005C1850">
        <w:rPr>
          <w:rFonts w:ascii="Times New Roman" w:hAnsi="Times New Roman" w:cs="Times New Roman"/>
          <w:sz w:val="24"/>
          <w:szCs w:val="24"/>
          <w:lang w:val="en-GB"/>
        </w:rPr>
        <w:t xml:space="preserve"> 2</w:t>
      </w:r>
      <w:r w:rsidR="00C23D3B" w:rsidRPr="005C1850">
        <w:rPr>
          <w:rFonts w:ascii="Times New Roman" w:hAnsi="Times New Roman" w:cs="Times New Roman"/>
          <w:sz w:val="24"/>
          <w:szCs w:val="24"/>
          <w:lang w:val="en-GB"/>
        </w:rPr>
        <w:t>7</w:t>
      </w:r>
      <w:r w:rsidRPr="005C1850">
        <w:rPr>
          <w:rFonts w:ascii="Times New Roman" w:hAnsi="Times New Roman" w:cs="Times New Roman"/>
          <w:sz w:val="24"/>
          <w:szCs w:val="24"/>
          <w:lang w:val="en-GB"/>
        </w:rPr>
        <w:t>(</w:t>
      </w:r>
      <w:r w:rsidR="00C23D3B" w:rsidRPr="005C1850">
        <w:rPr>
          <w:rFonts w:ascii="Times New Roman" w:hAnsi="Times New Roman" w:cs="Times New Roman"/>
          <w:sz w:val="24"/>
          <w:szCs w:val="24"/>
          <w:lang w:val="en-GB"/>
        </w:rPr>
        <w:t>1</w:t>
      </w:r>
      <w:r w:rsidRPr="005C1850">
        <w:rPr>
          <w:rFonts w:ascii="Times New Roman" w:hAnsi="Times New Roman" w:cs="Times New Roman"/>
          <w:sz w:val="24"/>
          <w:szCs w:val="24"/>
          <w:lang w:val="en-GB"/>
        </w:rPr>
        <w:t>)</w:t>
      </w:r>
      <w:r w:rsidR="002147A5">
        <w:rPr>
          <w:rFonts w:ascii="Times New Roman" w:hAnsi="Times New Roman" w:cs="Times New Roman"/>
          <w:sz w:val="24"/>
          <w:szCs w:val="24"/>
          <w:lang w:val="en-GB"/>
        </w:rPr>
        <w:t xml:space="preserve">, </w:t>
      </w:r>
      <w:r w:rsidR="00C23D3B" w:rsidRPr="005C1850">
        <w:rPr>
          <w:rFonts w:ascii="Times New Roman" w:hAnsi="Times New Roman" w:cs="Times New Roman"/>
          <w:sz w:val="24"/>
          <w:szCs w:val="24"/>
          <w:lang w:val="en-GB"/>
        </w:rPr>
        <w:t>57-69</w:t>
      </w:r>
      <w:r w:rsidRPr="005C1850">
        <w:rPr>
          <w:rFonts w:ascii="Times New Roman" w:hAnsi="Times New Roman" w:cs="Times New Roman"/>
          <w:sz w:val="24"/>
          <w:szCs w:val="24"/>
          <w:lang w:val="en-GB"/>
        </w:rPr>
        <w:t xml:space="preserve">. </w:t>
      </w:r>
    </w:p>
    <w:p w14:paraId="67878E5B" w14:textId="7767478C" w:rsidR="00C23D3B" w:rsidRPr="006C2829" w:rsidRDefault="00EF3FCA" w:rsidP="006C2829">
      <w:pPr>
        <w:spacing w:after="0" w:line="480" w:lineRule="auto"/>
        <w:ind w:left="709" w:hanging="709"/>
        <w:rPr>
          <w:rFonts w:ascii="Times New Roman" w:eastAsia="Times New Roman" w:hAnsi="Times New Roman" w:cs="Times New Roman"/>
          <w:sz w:val="24"/>
          <w:szCs w:val="24"/>
          <w:lang w:val="en-US" w:eastAsia="pt-BR"/>
        </w:rPr>
      </w:pPr>
      <w:r w:rsidRPr="005C1850">
        <w:rPr>
          <w:rFonts w:ascii="Times New Roman" w:eastAsia="Times New Roman" w:hAnsi="Times New Roman" w:cs="Times New Roman"/>
          <w:sz w:val="24"/>
          <w:szCs w:val="24"/>
          <w:lang w:val="en-GB" w:eastAsia="pt-BR"/>
        </w:rPr>
        <w:t>Reid</w:t>
      </w:r>
      <w:r w:rsidR="005C1850" w:rsidRPr="005C1850">
        <w:rPr>
          <w:rFonts w:ascii="Times New Roman" w:eastAsia="Times New Roman" w:hAnsi="Times New Roman" w:cs="Times New Roman"/>
          <w:sz w:val="24"/>
          <w:szCs w:val="24"/>
          <w:lang w:val="en-GB" w:eastAsia="pt-BR"/>
        </w:rPr>
        <w:t>,</w:t>
      </w:r>
      <w:r w:rsidR="00C23D3B" w:rsidRPr="005C1850">
        <w:rPr>
          <w:rFonts w:ascii="Times New Roman" w:eastAsia="Times New Roman" w:hAnsi="Times New Roman" w:cs="Times New Roman"/>
          <w:sz w:val="24"/>
          <w:szCs w:val="24"/>
          <w:lang w:val="en-GB" w:eastAsia="pt-BR"/>
        </w:rPr>
        <w:t xml:space="preserve"> F</w:t>
      </w:r>
      <w:r w:rsidR="005C1850" w:rsidRPr="005C1850">
        <w:rPr>
          <w:rFonts w:ascii="Times New Roman" w:eastAsia="Times New Roman" w:hAnsi="Times New Roman" w:cs="Times New Roman"/>
          <w:sz w:val="24"/>
          <w:szCs w:val="24"/>
          <w:lang w:val="en-GB" w:eastAsia="pt-BR"/>
        </w:rPr>
        <w:t>.</w:t>
      </w:r>
      <w:r w:rsidRPr="005C1850">
        <w:rPr>
          <w:rFonts w:ascii="Times New Roman" w:eastAsia="Times New Roman" w:hAnsi="Times New Roman" w:cs="Times New Roman"/>
          <w:sz w:val="24"/>
          <w:szCs w:val="24"/>
          <w:lang w:val="en-GB" w:eastAsia="pt-BR"/>
        </w:rPr>
        <w:t xml:space="preserve">, </w:t>
      </w:r>
      <w:r w:rsidR="00C23D3B" w:rsidRPr="005C1850">
        <w:rPr>
          <w:rFonts w:ascii="Times New Roman" w:eastAsia="Times New Roman" w:hAnsi="Times New Roman" w:cs="Times New Roman"/>
          <w:sz w:val="24"/>
          <w:szCs w:val="24"/>
          <w:lang w:val="en-GB" w:eastAsia="pt-BR"/>
        </w:rPr>
        <w:t>Helgen</w:t>
      </w:r>
      <w:r w:rsidR="005C1850" w:rsidRPr="005C1850">
        <w:rPr>
          <w:rFonts w:ascii="Times New Roman" w:eastAsia="Times New Roman" w:hAnsi="Times New Roman" w:cs="Times New Roman"/>
          <w:sz w:val="24"/>
          <w:szCs w:val="24"/>
          <w:lang w:val="en-GB" w:eastAsia="pt-BR"/>
        </w:rPr>
        <w:t>,</w:t>
      </w:r>
      <w:r w:rsidRPr="005C1850">
        <w:rPr>
          <w:rFonts w:ascii="Times New Roman" w:eastAsia="Times New Roman" w:hAnsi="Times New Roman" w:cs="Times New Roman"/>
          <w:sz w:val="24"/>
          <w:szCs w:val="24"/>
          <w:lang w:val="en-GB" w:eastAsia="pt-BR"/>
        </w:rPr>
        <w:t xml:space="preserve"> K</w:t>
      </w:r>
      <w:r w:rsidR="005C1850" w:rsidRPr="005C1850">
        <w:rPr>
          <w:rFonts w:ascii="Times New Roman" w:eastAsia="Times New Roman" w:hAnsi="Times New Roman" w:cs="Times New Roman"/>
          <w:sz w:val="24"/>
          <w:szCs w:val="24"/>
          <w:lang w:val="en-GB" w:eastAsia="pt-BR"/>
        </w:rPr>
        <w:t xml:space="preserve">., </w:t>
      </w:r>
      <w:r w:rsidR="00C23D3B" w:rsidRPr="005C1850">
        <w:rPr>
          <w:rFonts w:ascii="Times New Roman" w:eastAsia="Times New Roman" w:hAnsi="Times New Roman" w:cs="Times New Roman"/>
          <w:sz w:val="24"/>
          <w:szCs w:val="24"/>
          <w:lang w:val="en-GB" w:eastAsia="pt-BR"/>
        </w:rPr>
        <w:t>2008</w:t>
      </w:r>
      <w:r w:rsidR="00C23D3B" w:rsidRPr="002147A5">
        <w:rPr>
          <w:rFonts w:ascii="Times New Roman" w:eastAsia="Times New Roman" w:hAnsi="Times New Roman" w:cs="Times New Roman"/>
          <w:sz w:val="24"/>
          <w:szCs w:val="24"/>
          <w:lang w:val="en-GB" w:eastAsia="pt-BR"/>
        </w:rPr>
        <w:t>a</w:t>
      </w:r>
      <w:r w:rsidR="005C1850" w:rsidRPr="005C1850">
        <w:rPr>
          <w:rFonts w:ascii="Times New Roman" w:eastAsia="Times New Roman" w:hAnsi="Times New Roman" w:cs="Times New Roman"/>
          <w:sz w:val="24"/>
          <w:szCs w:val="24"/>
          <w:lang w:val="en-GB" w:eastAsia="pt-BR"/>
        </w:rPr>
        <w:t>.</w:t>
      </w:r>
      <w:r w:rsidRPr="005C1850">
        <w:rPr>
          <w:rFonts w:ascii="Times New Roman" w:eastAsia="Times New Roman" w:hAnsi="Times New Roman" w:cs="Times New Roman"/>
          <w:sz w:val="24"/>
          <w:szCs w:val="24"/>
          <w:lang w:val="en-GB" w:eastAsia="pt-BR"/>
        </w:rPr>
        <w:t xml:space="preserve"> </w:t>
      </w:r>
      <w:r w:rsidR="00C23D3B" w:rsidRPr="002147A5">
        <w:rPr>
          <w:rFonts w:ascii="Times New Roman" w:eastAsia="Times New Roman" w:hAnsi="Times New Roman" w:cs="Times New Roman"/>
          <w:i/>
          <w:sz w:val="24"/>
          <w:szCs w:val="24"/>
          <w:lang w:val="en-GB" w:eastAsia="pt-BR"/>
        </w:rPr>
        <w:t>Mustela erminea</w:t>
      </w:r>
      <w:r w:rsidR="00C23D3B" w:rsidRPr="002147A5">
        <w:rPr>
          <w:rFonts w:ascii="Times New Roman" w:eastAsia="Times New Roman" w:hAnsi="Times New Roman" w:cs="Times New Roman"/>
          <w:sz w:val="24"/>
          <w:szCs w:val="24"/>
          <w:lang w:val="en-GB" w:eastAsia="pt-BR"/>
        </w:rPr>
        <w:t xml:space="preserve">. </w:t>
      </w:r>
      <w:r w:rsidR="00C23D3B" w:rsidRPr="006C2829">
        <w:rPr>
          <w:rFonts w:ascii="Times New Roman" w:eastAsia="Times New Roman" w:hAnsi="Times New Roman" w:cs="Times New Roman"/>
          <w:sz w:val="24"/>
          <w:szCs w:val="24"/>
          <w:lang w:val="en-US" w:eastAsia="pt-BR"/>
        </w:rPr>
        <w:t xml:space="preserve">The IUCN Red </w:t>
      </w:r>
      <w:r w:rsidR="00523862" w:rsidRPr="006C2829">
        <w:rPr>
          <w:rFonts w:ascii="Times New Roman" w:eastAsia="Times New Roman" w:hAnsi="Times New Roman" w:cs="Times New Roman"/>
          <w:sz w:val="24"/>
          <w:szCs w:val="24"/>
          <w:lang w:val="en-US" w:eastAsia="pt-BR"/>
        </w:rPr>
        <w:t>List of Threatened Species</w:t>
      </w:r>
      <w:r w:rsidR="00C62356">
        <w:rPr>
          <w:rFonts w:ascii="Times New Roman" w:eastAsia="Times New Roman" w:hAnsi="Times New Roman" w:cs="Times New Roman"/>
          <w:sz w:val="24"/>
          <w:szCs w:val="24"/>
          <w:lang w:val="en-US" w:eastAsia="pt-BR"/>
        </w:rPr>
        <w:t>, 2</w:t>
      </w:r>
      <w:r w:rsidR="00523862" w:rsidRPr="006C2829">
        <w:rPr>
          <w:rFonts w:ascii="Times New Roman" w:eastAsia="Times New Roman" w:hAnsi="Times New Roman" w:cs="Times New Roman"/>
          <w:sz w:val="24"/>
          <w:szCs w:val="24"/>
          <w:lang w:val="en-US" w:eastAsia="pt-BR"/>
        </w:rPr>
        <w:t xml:space="preserve">008. </w:t>
      </w:r>
      <w:r w:rsidR="00C23D3B" w:rsidRPr="006C2829">
        <w:rPr>
          <w:rFonts w:ascii="Times New Roman" w:eastAsia="Times New Roman" w:hAnsi="Times New Roman" w:cs="Times New Roman"/>
          <w:sz w:val="24"/>
          <w:szCs w:val="24"/>
          <w:lang w:val="en-US" w:eastAsia="pt-BR"/>
        </w:rPr>
        <w:t xml:space="preserve">http://dx.doi.org/10.2305/IUCN.UK.2008.RLTS.T29674A9523078.en. </w:t>
      </w:r>
      <w:r w:rsidR="002147A5">
        <w:rPr>
          <w:rFonts w:ascii="Times New Roman" w:eastAsia="Times New Roman" w:hAnsi="Times New Roman" w:cs="Times New Roman"/>
          <w:sz w:val="24"/>
          <w:szCs w:val="24"/>
          <w:lang w:val="en-US" w:eastAsia="pt-BR"/>
        </w:rPr>
        <w:t>(</w:t>
      </w:r>
      <w:proofErr w:type="gramStart"/>
      <w:r w:rsidR="002147A5">
        <w:rPr>
          <w:rFonts w:ascii="Times New Roman" w:eastAsia="Times New Roman" w:hAnsi="Times New Roman" w:cs="Times New Roman"/>
          <w:sz w:val="24"/>
          <w:szCs w:val="24"/>
          <w:lang w:val="en-US" w:eastAsia="pt-BR"/>
        </w:rPr>
        <w:t>a</w:t>
      </w:r>
      <w:r w:rsidR="00523862" w:rsidRPr="006C2829">
        <w:rPr>
          <w:rFonts w:ascii="Times New Roman" w:eastAsia="Times New Roman" w:hAnsi="Times New Roman" w:cs="Times New Roman"/>
          <w:sz w:val="24"/>
          <w:szCs w:val="24"/>
          <w:lang w:val="en-US" w:eastAsia="pt-BR"/>
        </w:rPr>
        <w:t>ccessed</w:t>
      </w:r>
      <w:proofErr w:type="gramEnd"/>
      <w:r w:rsidR="00523862" w:rsidRPr="006C2829">
        <w:rPr>
          <w:rFonts w:ascii="Times New Roman" w:eastAsia="Times New Roman" w:hAnsi="Times New Roman" w:cs="Times New Roman"/>
          <w:sz w:val="24"/>
          <w:szCs w:val="24"/>
          <w:lang w:val="en-US" w:eastAsia="pt-BR"/>
        </w:rPr>
        <w:t xml:space="preserve"> </w:t>
      </w:r>
      <w:r w:rsidR="002147A5">
        <w:rPr>
          <w:rFonts w:ascii="Times New Roman" w:eastAsia="Times New Roman" w:hAnsi="Times New Roman" w:cs="Times New Roman"/>
          <w:sz w:val="24"/>
          <w:szCs w:val="24"/>
          <w:lang w:val="en-US" w:eastAsia="pt-BR"/>
        </w:rPr>
        <w:t>09.02.17)</w:t>
      </w:r>
      <w:r w:rsidR="00C23D3B" w:rsidRPr="006C2829">
        <w:rPr>
          <w:rFonts w:ascii="Times New Roman" w:eastAsia="Times New Roman" w:hAnsi="Times New Roman" w:cs="Times New Roman"/>
          <w:sz w:val="24"/>
          <w:szCs w:val="24"/>
          <w:lang w:val="en-US" w:eastAsia="pt-BR"/>
        </w:rPr>
        <w:t>.</w:t>
      </w:r>
    </w:p>
    <w:p w14:paraId="566D312B" w14:textId="448D2FA1" w:rsidR="00A33D26" w:rsidRPr="006C2829" w:rsidRDefault="00EF3FCA" w:rsidP="006C2829">
      <w:pPr>
        <w:spacing w:after="0" w:line="480" w:lineRule="auto"/>
        <w:ind w:left="709" w:hanging="709"/>
        <w:rPr>
          <w:rFonts w:ascii="Times New Roman" w:eastAsia="Times New Roman" w:hAnsi="Times New Roman" w:cs="Times New Roman"/>
          <w:sz w:val="24"/>
          <w:szCs w:val="24"/>
          <w:lang w:val="en-US" w:eastAsia="pt-BR"/>
        </w:rPr>
      </w:pPr>
      <w:r w:rsidRPr="006C2829">
        <w:rPr>
          <w:rFonts w:ascii="Times New Roman" w:eastAsia="Times New Roman" w:hAnsi="Times New Roman" w:cs="Times New Roman"/>
          <w:sz w:val="24"/>
          <w:szCs w:val="24"/>
          <w:lang w:val="en-US" w:eastAsia="pt-BR"/>
        </w:rPr>
        <w:t>Reid</w:t>
      </w:r>
      <w:r w:rsidR="005C1850">
        <w:rPr>
          <w:rFonts w:ascii="Times New Roman" w:eastAsia="Times New Roman" w:hAnsi="Times New Roman" w:cs="Times New Roman"/>
          <w:sz w:val="24"/>
          <w:szCs w:val="24"/>
          <w:lang w:val="en-US" w:eastAsia="pt-BR"/>
        </w:rPr>
        <w:t>,</w:t>
      </w:r>
      <w:r w:rsidR="00C23D3B" w:rsidRPr="006C2829">
        <w:rPr>
          <w:rFonts w:ascii="Times New Roman" w:eastAsia="Times New Roman" w:hAnsi="Times New Roman" w:cs="Times New Roman"/>
          <w:sz w:val="24"/>
          <w:szCs w:val="24"/>
          <w:lang w:val="en-US" w:eastAsia="pt-BR"/>
        </w:rPr>
        <w:t xml:space="preserve"> F</w:t>
      </w:r>
      <w:r w:rsidR="005C1850">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w:t>
      </w:r>
      <w:r w:rsidR="00C23D3B" w:rsidRPr="006C2829">
        <w:rPr>
          <w:rFonts w:ascii="Times New Roman" w:eastAsia="Times New Roman" w:hAnsi="Times New Roman" w:cs="Times New Roman"/>
          <w:sz w:val="24"/>
          <w:szCs w:val="24"/>
          <w:lang w:val="en-US" w:eastAsia="pt-BR"/>
        </w:rPr>
        <w:t xml:space="preserve"> Helgen</w:t>
      </w:r>
      <w:r w:rsidR="005C1850">
        <w:rPr>
          <w:rFonts w:ascii="Times New Roman" w:eastAsia="Times New Roman" w:hAnsi="Times New Roman" w:cs="Times New Roman"/>
          <w:sz w:val="24"/>
          <w:szCs w:val="24"/>
          <w:lang w:val="en-US" w:eastAsia="pt-BR"/>
        </w:rPr>
        <w:t>,</w:t>
      </w:r>
      <w:r w:rsidR="00C23D3B" w:rsidRPr="006C2829">
        <w:rPr>
          <w:rFonts w:ascii="Times New Roman" w:eastAsia="Times New Roman" w:hAnsi="Times New Roman" w:cs="Times New Roman"/>
          <w:sz w:val="24"/>
          <w:szCs w:val="24"/>
          <w:lang w:val="en-US" w:eastAsia="pt-BR"/>
        </w:rPr>
        <w:t xml:space="preserve"> K</w:t>
      </w:r>
      <w:r w:rsidR="005C1850">
        <w:rPr>
          <w:rFonts w:ascii="Times New Roman" w:eastAsia="Times New Roman" w:hAnsi="Times New Roman" w:cs="Times New Roman"/>
          <w:sz w:val="24"/>
          <w:szCs w:val="24"/>
          <w:lang w:val="en-US" w:eastAsia="pt-BR"/>
        </w:rPr>
        <w:t xml:space="preserve">., </w:t>
      </w:r>
      <w:r w:rsidR="00C23D3B" w:rsidRPr="006C2829">
        <w:rPr>
          <w:rFonts w:ascii="Times New Roman" w:eastAsia="Times New Roman" w:hAnsi="Times New Roman" w:cs="Times New Roman"/>
          <w:sz w:val="24"/>
          <w:szCs w:val="24"/>
          <w:lang w:val="en-US" w:eastAsia="pt-BR"/>
        </w:rPr>
        <w:t>2008b</w:t>
      </w:r>
      <w:r w:rsidR="005C1850">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 xml:space="preserve"> </w:t>
      </w:r>
      <w:r w:rsidR="00C23D3B" w:rsidRPr="006C2829">
        <w:rPr>
          <w:rFonts w:ascii="Times New Roman" w:eastAsia="Times New Roman" w:hAnsi="Times New Roman" w:cs="Times New Roman"/>
          <w:i/>
          <w:sz w:val="24"/>
          <w:szCs w:val="24"/>
          <w:lang w:val="en-US" w:eastAsia="pt-BR"/>
        </w:rPr>
        <w:t>Mephitis mephitis</w:t>
      </w:r>
      <w:r w:rsidR="00C23D3B" w:rsidRPr="006C2829">
        <w:rPr>
          <w:rFonts w:ascii="Times New Roman" w:eastAsia="Times New Roman" w:hAnsi="Times New Roman" w:cs="Times New Roman"/>
          <w:sz w:val="24"/>
          <w:szCs w:val="24"/>
          <w:lang w:val="en-US" w:eastAsia="pt-BR"/>
        </w:rPr>
        <w:t>. The IUCN Red List of Threatened Species</w:t>
      </w:r>
      <w:r w:rsidR="00C62356">
        <w:rPr>
          <w:rFonts w:ascii="Times New Roman" w:eastAsia="Times New Roman" w:hAnsi="Times New Roman" w:cs="Times New Roman"/>
          <w:sz w:val="24"/>
          <w:szCs w:val="24"/>
          <w:lang w:val="en-US" w:eastAsia="pt-BR"/>
        </w:rPr>
        <w:t>, 2</w:t>
      </w:r>
      <w:r w:rsidR="00C23D3B" w:rsidRPr="006C2829">
        <w:rPr>
          <w:rFonts w:ascii="Times New Roman" w:eastAsia="Times New Roman" w:hAnsi="Times New Roman" w:cs="Times New Roman"/>
          <w:sz w:val="24"/>
          <w:szCs w:val="24"/>
          <w:lang w:val="en-US" w:eastAsia="pt-BR"/>
        </w:rPr>
        <w:t>008.</w:t>
      </w:r>
      <w:r w:rsidR="00523862" w:rsidRPr="006C2829">
        <w:rPr>
          <w:rFonts w:ascii="Times New Roman" w:eastAsia="Times New Roman" w:hAnsi="Times New Roman" w:cs="Times New Roman"/>
          <w:sz w:val="24"/>
          <w:szCs w:val="24"/>
          <w:lang w:val="en-US" w:eastAsia="pt-BR"/>
        </w:rPr>
        <w:t xml:space="preserve"> </w:t>
      </w:r>
      <w:r w:rsidR="00C23D3B" w:rsidRPr="006C2829">
        <w:rPr>
          <w:rFonts w:ascii="Times New Roman" w:eastAsia="Times New Roman" w:hAnsi="Times New Roman" w:cs="Times New Roman"/>
          <w:sz w:val="24"/>
          <w:szCs w:val="24"/>
          <w:lang w:val="en-US" w:eastAsia="pt-BR"/>
        </w:rPr>
        <w:t xml:space="preserve">http://dx.doi.org/10.2305/IUCN.UK.2008.RLTS.T41635A10524738.en. </w:t>
      </w:r>
      <w:r w:rsidR="002147A5">
        <w:rPr>
          <w:rFonts w:ascii="Times New Roman" w:eastAsia="Times New Roman" w:hAnsi="Times New Roman" w:cs="Times New Roman"/>
          <w:sz w:val="24"/>
          <w:szCs w:val="24"/>
          <w:lang w:val="en-US" w:eastAsia="pt-BR"/>
        </w:rPr>
        <w:t>(</w:t>
      </w:r>
      <w:proofErr w:type="gramStart"/>
      <w:r w:rsidR="002147A5">
        <w:rPr>
          <w:rFonts w:ascii="Times New Roman" w:eastAsia="Times New Roman" w:hAnsi="Times New Roman" w:cs="Times New Roman"/>
          <w:sz w:val="24"/>
          <w:szCs w:val="24"/>
          <w:lang w:val="en-US" w:eastAsia="pt-BR"/>
        </w:rPr>
        <w:t>a</w:t>
      </w:r>
      <w:r w:rsidR="002147A5" w:rsidRPr="006C2829">
        <w:rPr>
          <w:rFonts w:ascii="Times New Roman" w:eastAsia="Times New Roman" w:hAnsi="Times New Roman" w:cs="Times New Roman"/>
          <w:sz w:val="24"/>
          <w:szCs w:val="24"/>
          <w:lang w:val="en-US" w:eastAsia="pt-BR"/>
        </w:rPr>
        <w:t>ccessed</w:t>
      </w:r>
      <w:proofErr w:type="gramEnd"/>
      <w:r w:rsidR="002147A5" w:rsidRPr="006C2829">
        <w:rPr>
          <w:rFonts w:ascii="Times New Roman" w:eastAsia="Times New Roman" w:hAnsi="Times New Roman" w:cs="Times New Roman"/>
          <w:sz w:val="24"/>
          <w:szCs w:val="24"/>
          <w:lang w:val="en-US" w:eastAsia="pt-BR"/>
        </w:rPr>
        <w:t xml:space="preserve"> </w:t>
      </w:r>
      <w:r w:rsidR="002147A5">
        <w:rPr>
          <w:rFonts w:ascii="Times New Roman" w:eastAsia="Times New Roman" w:hAnsi="Times New Roman" w:cs="Times New Roman"/>
          <w:sz w:val="24"/>
          <w:szCs w:val="24"/>
          <w:lang w:val="en-US" w:eastAsia="pt-BR"/>
        </w:rPr>
        <w:t>09.02.17)</w:t>
      </w:r>
      <w:r w:rsidR="002147A5" w:rsidRPr="006C2829">
        <w:rPr>
          <w:rFonts w:ascii="Times New Roman" w:eastAsia="Times New Roman" w:hAnsi="Times New Roman" w:cs="Times New Roman"/>
          <w:sz w:val="24"/>
          <w:szCs w:val="24"/>
          <w:lang w:val="en-US" w:eastAsia="pt-BR"/>
        </w:rPr>
        <w:t>.</w:t>
      </w:r>
    </w:p>
    <w:p w14:paraId="36041EFB" w14:textId="2BF9A9D8" w:rsidR="00A33D26" w:rsidRPr="006C2829" w:rsidRDefault="00A33D26" w:rsidP="006C2829">
      <w:pPr>
        <w:spacing w:after="0" w:line="480" w:lineRule="auto"/>
        <w:ind w:left="709" w:hanging="709"/>
        <w:rPr>
          <w:rFonts w:ascii="Times New Roman" w:hAnsi="Times New Roman" w:cs="Times New Roman"/>
          <w:sz w:val="24"/>
          <w:szCs w:val="24"/>
          <w:lang w:val="en-US"/>
        </w:rPr>
      </w:pPr>
      <w:r w:rsidRPr="006C2829">
        <w:rPr>
          <w:rFonts w:ascii="Times New Roman" w:hAnsi="Times New Roman" w:cs="Times New Roman"/>
          <w:sz w:val="24"/>
          <w:szCs w:val="24"/>
          <w:lang w:val="en-US"/>
        </w:rPr>
        <w:t>Remonti</w:t>
      </w:r>
      <w:r w:rsidR="005C1850">
        <w:rPr>
          <w:rFonts w:ascii="Times New Roman" w:hAnsi="Times New Roman" w:cs="Times New Roman"/>
          <w:sz w:val="24"/>
          <w:szCs w:val="24"/>
          <w:lang w:val="en-US"/>
        </w:rPr>
        <w:t>,</w:t>
      </w:r>
      <w:r w:rsidR="00EF3FCA" w:rsidRPr="006C2829">
        <w:rPr>
          <w:rFonts w:ascii="Times New Roman" w:hAnsi="Times New Roman" w:cs="Times New Roman"/>
          <w:sz w:val="24"/>
          <w:szCs w:val="24"/>
          <w:lang w:val="en-US"/>
        </w:rPr>
        <w:t xml:space="preserve"> L</w:t>
      </w:r>
      <w:r w:rsidR="005C1850">
        <w:rPr>
          <w:rFonts w:ascii="Times New Roman" w:hAnsi="Times New Roman" w:cs="Times New Roman"/>
          <w:sz w:val="24"/>
          <w:szCs w:val="24"/>
          <w:lang w:val="en-US"/>
        </w:rPr>
        <w:t>.</w:t>
      </w:r>
      <w:r w:rsidRPr="006C2829">
        <w:rPr>
          <w:rFonts w:ascii="Times New Roman" w:hAnsi="Times New Roman" w:cs="Times New Roman"/>
          <w:sz w:val="24"/>
          <w:szCs w:val="24"/>
          <w:lang w:val="en-US"/>
        </w:rPr>
        <w:t>, Balestrieri</w:t>
      </w:r>
      <w:r w:rsidR="005C1850">
        <w:rPr>
          <w:rFonts w:ascii="Times New Roman" w:hAnsi="Times New Roman" w:cs="Times New Roman"/>
          <w:sz w:val="24"/>
          <w:szCs w:val="24"/>
          <w:lang w:val="en-US"/>
        </w:rPr>
        <w:t>,</w:t>
      </w:r>
      <w:r w:rsidR="00EF3FCA" w:rsidRPr="006C2829">
        <w:rPr>
          <w:rFonts w:ascii="Times New Roman" w:hAnsi="Times New Roman" w:cs="Times New Roman"/>
          <w:sz w:val="24"/>
          <w:szCs w:val="24"/>
          <w:lang w:val="en-US"/>
        </w:rPr>
        <w:t xml:space="preserve"> A</w:t>
      </w:r>
      <w:r w:rsidR="005C1850">
        <w:rPr>
          <w:rFonts w:ascii="Times New Roman" w:hAnsi="Times New Roman" w:cs="Times New Roman"/>
          <w:sz w:val="24"/>
          <w:szCs w:val="24"/>
          <w:lang w:val="en-US"/>
        </w:rPr>
        <w:t>.</w:t>
      </w:r>
      <w:r w:rsidRPr="006C2829">
        <w:rPr>
          <w:rFonts w:ascii="Times New Roman" w:hAnsi="Times New Roman" w:cs="Times New Roman"/>
          <w:sz w:val="24"/>
          <w:szCs w:val="24"/>
          <w:lang w:val="en-US"/>
        </w:rPr>
        <w:t>, Prigioni</w:t>
      </w:r>
      <w:r w:rsidR="005C1850">
        <w:rPr>
          <w:rFonts w:ascii="Times New Roman" w:hAnsi="Times New Roman" w:cs="Times New Roman"/>
          <w:sz w:val="24"/>
          <w:szCs w:val="24"/>
          <w:lang w:val="en-US"/>
        </w:rPr>
        <w:t>,</w:t>
      </w:r>
      <w:r w:rsidR="00EF3FCA" w:rsidRPr="006C2829">
        <w:rPr>
          <w:rFonts w:ascii="Times New Roman" w:hAnsi="Times New Roman" w:cs="Times New Roman"/>
          <w:sz w:val="24"/>
          <w:szCs w:val="24"/>
          <w:lang w:val="en-US"/>
        </w:rPr>
        <w:t xml:space="preserve"> C</w:t>
      </w:r>
      <w:r w:rsidR="005C1850">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2007</w:t>
      </w:r>
      <w:r w:rsidR="005C1850">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Role of fruits in the diet of small mustelids (</w:t>
      </w:r>
      <w:r w:rsidRPr="006C2829">
        <w:rPr>
          <w:rFonts w:ascii="Times New Roman" w:hAnsi="Times New Roman" w:cs="Times New Roman"/>
          <w:i/>
          <w:sz w:val="24"/>
          <w:szCs w:val="24"/>
          <w:lang w:val="en-US"/>
        </w:rPr>
        <w:t>Mustela</w:t>
      </w:r>
      <w:r w:rsidR="00EF3FCA" w:rsidRPr="006C2829">
        <w:rPr>
          <w:rFonts w:ascii="Times New Roman" w:hAnsi="Times New Roman" w:cs="Times New Roman"/>
          <w:i/>
          <w:sz w:val="24"/>
          <w:szCs w:val="24"/>
          <w:lang w:val="en-US"/>
        </w:rPr>
        <w:t xml:space="preserve"> </w:t>
      </w:r>
      <w:r w:rsidRPr="006C2829">
        <w:rPr>
          <w:rFonts w:ascii="Times New Roman" w:hAnsi="Times New Roman" w:cs="Times New Roman"/>
          <w:i/>
          <w:sz w:val="24"/>
          <w:szCs w:val="24"/>
          <w:lang w:val="en-US"/>
        </w:rPr>
        <w:t>sp</w:t>
      </w:r>
      <w:r w:rsidRPr="006C2829">
        <w:rPr>
          <w:rFonts w:ascii="Times New Roman" w:hAnsi="Times New Roman" w:cs="Times New Roman"/>
          <w:sz w:val="24"/>
          <w:szCs w:val="24"/>
          <w:lang w:val="en-US"/>
        </w:rPr>
        <w:t>.) from the western Italian Alps. Eur</w:t>
      </w:r>
      <w:r w:rsidR="002147A5">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J</w:t>
      </w:r>
      <w:r w:rsidR="002147A5">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Wildl</w:t>
      </w:r>
      <w:r w:rsidR="002147A5">
        <w:rPr>
          <w:rFonts w:ascii="Times New Roman" w:hAnsi="Times New Roman" w:cs="Times New Roman"/>
          <w:sz w:val="24"/>
          <w:szCs w:val="24"/>
          <w:lang w:val="en-US"/>
        </w:rPr>
        <w:t>.</w:t>
      </w:r>
      <w:r w:rsidRPr="006C2829">
        <w:rPr>
          <w:rFonts w:ascii="Times New Roman" w:hAnsi="Times New Roman" w:cs="Times New Roman"/>
          <w:sz w:val="24"/>
          <w:szCs w:val="24"/>
          <w:lang w:val="en-US"/>
        </w:rPr>
        <w:t xml:space="preserve"> Res</w:t>
      </w:r>
      <w:r w:rsidR="002147A5">
        <w:rPr>
          <w:rFonts w:ascii="Times New Roman" w:hAnsi="Times New Roman" w:cs="Times New Roman"/>
          <w:sz w:val="24"/>
          <w:szCs w:val="24"/>
          <w:lang w:val="en-US"/>
        </w:rPr>
        <w:t>.</w:t>
      </w:r>
      <w:r w:rsidR="00EF3FCA" w:rsidRPr="006C2829">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53</w:t>
      </w:r>
      <w:r w:rsidR="002147A5">
        <w:rPr>
          <w:rFonts w:ascii="Times New Roman" w:hAnsi="Times New Roman" w:cs="Times New Roman"/>
          <w:sz w:val="24"/>
          <w:szCs w:val="24"/>
          <w:lang w:val="en-US"/>
        </w:rPr>
        <w:t xml:space="preserve">, </w:t>
      </w:r>
      <w:r w:rsidRPr="006C2829">
        <w:rPr>
          <w:rFonts w:ascii="Times New Roman" w:hAnsi="Times New Roman" w:cs="Times New Roman"/>
          <w:sz w:val="24"/>
          <w:szCs w:val="24"/>
          <w:lang w:val="en-US"/>
        </w:rPr>
        <w:t>35–39</w:t>
      </w:r>
      <w:r w:rsidR="002147A5">
        <w:rPr>
          <w:rFonts w:ascii="Times New Roman" w:hAnsi="Times New Roman" w:cs="Times New Roman"/>
          <w:sz w:val="24"/>
          <w:szCs w:val="24"/>
          <w:lang w:val="en-US"/>
        </w:rPr>
        <w:t>.</w:t>
      </w:r>
    </w:p>
    <w:p w14:paraId="57254D49" w14:textId="5D3EA9AA" w:rsidR="00A33D26" w:rsidRPr="002E124E" w:rsidRDefault="00A33D26" w:rsidP="006C2829">
      <w:pPr>
        <w:spacing w:after="0" w:line="480" w:lineRule="auto"/>
        <w:ind w:left="709" w:hanging="709"/>
        <w:rPr>
          <w:rFonts w:ascii="Times New Roman" w:hAnsi="Times New Roman" w:cs="Times New Roman"/>
          <w:sz w:val="24"/>
          <w:szCs w:val="24"/>
          <w:shd w:val="clear" w:color="auto" w:fill="FFFFFF"/>
          <w:lang w:val="en-US"/>
        </w:rPr>
      </w:pPr>
      <w:r w:rsidRPr="006C2829">
        <w:rPr>
          <w:rFonts w:ascii="Times New Roman" w:eastAsia="Times New Roman" w:hAnsi="Times New Roman" w:cs="Times New Roman"/>
          <w:sz w:val="24"/>
          <w:szCs w:val="24"/>
          <w:lang w:val="en-US" w:eastAsia="pt-BR"/>
        </w:rPr>
        <w:t>Riber</w:t>
      </w:r>
      <w:r w:rsidR="005C1850">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 xml:space="preserve"> A</w:t>
      </w:r>
      <w:r w:rsidR="005C1850">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B</w:t>
      </w:r>
      <w:r w:rsidR="005C1850">
        <w:rPr>
          <w:rFonts w:ascii="Times New Roman" w:eastAsia="Times New Roman" w:hAnsi="Times New Roman" w:cs="Times New Roman"/>
          <w:sz w:val="24"/>
          <w:szCs w:val="24"/>
          <w:lang w:val="en-US" w:eastAsia="pt-BR"/>
        </w:rPr>
        <w:t xml:space="preserve">., </w:t>
      </w:r>
      <w:r w:rsidRPr="006C2829">
        <w:rPr>
          <w:rFonts w:ascii="Times New Roman" w:eastAsia="Times New Roman" w:hAnsi="Times New Roman" w:cs="Times New Roman"/>
          <w:sz w:val="24"/>
          <w:szCs w:val="24"/>
          <w:lang w:val="en-US" w:eastAsia="pt-BR"/>
        </w:rPr>
        <w:t>2006</w:t>
      </w:r>
      <w:r w:rsidR="005C1850">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 xml:space="preserve"> Habitat use and behaviour of European hedgehog </w:t>
      </w:r>
      <w:r w:rsidRPr="006C2829">
        <w:rPr>
          <w:rFonts w:ascii="Times New Roman" w:eastAsia="Times New Roman" w:hAnsi="Times New Roman" w:cs="Times New Roman"/>
          <w:i/>
          <w:sz w:val="24"/>
          <w:szCs w:val="24"/>
          <w:lang w:val="en-US" w:eastAsia="pt-BR"/>
        </w:rPr>
        <w:t xml:space="preserve">Erinaceus </w:t>
      </w:r>
      <w:r w:rsidRPr="002E124E">
        <w:rPr>
          <w:rFonts w:ascii="Times New Roman" w:eastAsia="Times New Roman" w:hAnsi="Times New Roman" w:cs="Times New Roman"/>
          <w:i/>
          <w:sz w:val="24"/>
          <w:szCs w:val="24"/>
          <w:lang w:val="en-US" w:eastAsia="pt-BR"/>
        </w:rPr>
        <w:t>europaeus</w:t>
      </w:r>
      <w:r w:rsidRPr="002E124E">
        <w:rPr>
          <w:rFonts w:ascii="Times New Roman" w:eastAsia="Times New Roman" w:hAnsi="Times New Roman" w:cs="Times New Roman"/>
          <w:sz w:val="24"/>
          <w:szCs w:val="24"/>
          <w:lang w:val="en-US" w:eastAsia="pt-BR"/>
        </w:rPr>
        <w:t xml:space="preserve"> in a Danish rural area</w:t>
      </w:r>
      <w:r w:rsidR="00996954" w:rsidRPr="002E124E">
        <w:rPr>
          <w:rFonts w:ascii="Times New Roman" w:eastAsia="Times New Roman" w:hAnsi="Times New Roman" w:cs="Times New Roman"/>
          <w:sz w:val="24"/>
          <w:szCs w:val="24"/>
          <w:lang w:val="en-US" w:eastAsia="pt-BR"/>
        </w:rPr>
        <w:t xml:space="preserve">. </w:t>
      </w:r>
      <w:r w:rsidR="00996954" w:rsidRPr="002E124E">
        <w:rPr>
          <w:rFonts w:ascii="Times New Roman" w:hAnsi="Times New Roman" w:cs="Times New Roman"/>
          <w:bCs/>
          <w:sz w:val="24"/>
          <w:szCs w:val="24"/>
          <w:lang w:val="en-US"/>
        </w:rPr>
        <w:t>Acta Theriol</w:t>
      </w:r>
      <w:r w:rsidR="002147A5" w:rsidRPr="002E124E">
        <w:rPr>
          <w:rFonts w:ascii="Times New Roman" w:hAnsi="Times New Roman" w:cs="Times New Roman"/>
          <w:bCs/>
          <w:sz w:val="24"/>
          <w:szCs w:val="24"/>
          <w:lang w:val="en-US"/>
        </w:rPr>
        <w:t>.</w:t>
      </w:r>
      <w:r w:rsidR="00996954" w:rsidRPr="002E124E">
        <w:rPr>
          <w:rFonts w:ascii="Times New Roman" w:hAnsi="Times New Roman" w:cs="Times New Roman"/>
          <w:sz w:val="24"/>
          <w:szCs w:val="24"/>
          <w:lang w:val="en-US"/>
        </w:rPr>
        <w:t xml:space="preserve"> </w:t>
      </w:r>
      <w:r w:rsidR="00EF3FCA" w:rsidRPr="002E124E">
        <w:rPr>
          <w:rFonts w:ascii="Times New Roman" w:eastAsia="Times New Roman" w:hAnsi="Times New Roman" w:cs="Times New Roman"/>
          <w:sz w:val="24"/>
          <w:szCs w:val="24"/>
          <w:lang w:val="en-US" w:eastAsia="pt-BR"/>
        </w:rPr>
        <w:t>51</w:t>
      </w:r>
      <w:r w:rsidRPr="002E124E">
        <w:rPr>
          <w:rFonts w:ascii="Times New Roman" w:eastAsia="Times New Roman" w:hAnsi="Times New Roman" w:cs="Times New Roman"/>
          <w:sz w:val="24"/>
          <w:szCs w:val="24"/>
          <w:lang w:val="en-US" w:eastAsia="pt-BR"/>
        </w:rPr>
        <w:t>(4)</w:t>
      </w:r>
      <w:r w:rsidR="002147A5" w:rsidRPr="002E124E">
        <w:rPr>
          <w:rFonts w:ascii="Times New Roman" w:eastAsia="Times New Roman" w:hAnsi="Times New Roman" w:cs="Times New Roman"/>
          <w:sz w:val="24"/>
          <w:szCs w:val="24"/>
          <w:lang w:val="en-US" w:eastAsia="pt-BR"/>
        </w:rPr>
        <w:t>,</w:t>
      </w:r>
      <w:r w:rsidRPr="002E124E">
        <w:rPr>
          <w:rFonts w:ascii="Times New Roman" w:eastAsia="Times New Roman" w:hAnsi="Times New Roman" w:cs="Times New Roman"/>
          <w:sz w:val="24"/>
          <w:szCs w:val="24"/>
          <w:lang w:val="en-US" w:eastAsia="pt-BR"/>
        </w:rPr>
        <w:t xml:space="preserve"> 363–371</w:t>
      </w:r>
      <w:r w:rsidR="002147A5" w:rsidRPr="002E124E">
        <w:rPr>
          <w:rFonts w:ascii="Times New Roman" w:eastAsia="Times New Roman" w:hAnsi="Times New Roman" w:cs="Times New Roman"/>
          <w:sz w:val="24"/>
          <w:szCs w:val="24"/>
          <w:lang w:val="en-US" w:eastAsia="pt-BR"/>
        </w:rPr>
        <w:t>.</w:t>
      </w:r>
    </w:p>
    <w:p w14:paraId="678F278B" w14:textId="08A98281" w:rsidR="00A33D26" w:rsidRPr="006C2829" w:rsidRDefault="00EF3FCA" w:rsidP="006C2829">
      <w:pPr>
        <w:spacing w:after="0" w:line="480" w:lineRule="auto"/>
        <w:ind w:left="709" w:hanging="709"/>
        <w:rPr>
          <w:rFonts w:ascii="Times New Roman" w:eastAsia="Times New Roman" w:hAnsi="Times New Roman" w:cs="Times New Roman"/>
          <w:sz w:val="24"/>
          <w:szCs w:val="24"/>
          <w:lang w:val="en-US" w:eastAsia="pt-BR"/>
        </w:rPr>
      </w:pPr>
      <w:r w:rsidRPr="006C2829">
        <w:rPr>
          <w:rFonts w:ascii="Times New Roman" w:eastAsia="Times New Roman" w:hAnsi="Times New Roman" w:cs="Times New Roman"/>
          <w:sz w:val="24"/>
          <w:szCs w:val="24"/>
          <w:lang w:val="en-US" w:eastAsia="pt-BR"/>
        </w:rPr>
        <w:t>Rondinini</w:t>
      </w:r>
      <w:r w:rsidR="005C1850">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 xml:space="preserve"> </w:t>
      </w:r>
      <w:r w:rsidR="00A33D26" w:rsidRPr="006C2829">
        <w:rPr>
          <w:rFonts w:ascii="Times New Roman" w:eastAsia="Times New Roman" w:hAnsi="Times New Roman" w:cs="Times New Roman"/>
          <w:sz w:val="24"/>
          <w:szCs w:val="24"/>
          <w:lang w:val="en-US" w:eastAsia="pt-BR"/>
        </w:rPr>
        <w:t>C</w:t>
      </w:r>
      <w:r w:rsidR="005C1850">
        <w:rPr>
          <w:rFonts w:ascii="Times New Roman" w:eastAsia="Times New Roman" w:hAnsi="Times New Roman" w:cs="Times New Roman"/>
          <w:sz w:val="24"/>
          <w:szCs w:val="24"/>
          <w:lang w:val="en-US" w:eastAsia="pt-BR"/>
        </w:rPr>
        <w:t xml:space="preserve">. </w:t>
      </w:r>
      <w:r w:rsidR="00A33D26" w:rsidRPr="006C2829">
        <w:rPr>
          <w:rFonts w:ascii="Times New Roman" w:eastAsia="Times New Roman" w:hAnsi="Times New Roman" w:cs="Times New Roman"/>
          <w:sz w:val="24"/>
          <w:szCs w:val="24"/>
          <w:lang w:val="en-US" w:eastAsia="pt-BR"/>
        </w:rPr>
        <w:t>2007</w:t>
      </w:r>
      <w:r w:rsidR="005C1850">
        <w:rPr>
          <w:rFonts w:ascii="Times New Roman" w:eastAsia="Times New Roman" w:hAnsi="Times New Roman" w:cs="Times New Roman"/>
          <w:sz w:val="24"/>
          <w:szCs w:val="24"/>
          <w:lang w:val="en-US" w:eastAsia="pt-BR"/>
        </w:rPr>
        <w:t>.</w:t>
      </w:r>
      <w:r w:rsidR="00A33D26" w:rsidRPr="006C2829">
        <w:rPr>
          <w:rFonts w:ascii="Times New Roman" w:eastAsia="Times New Roman" w:hAnsi="Times New Roman" w:cs="Times New Roman"/>
          <w:sz w:val="24"/>
          <w:szCs w:val="24"/>
          <w:lang w:val="en-US" w:eastAsia="pt-BR"/>
        </w:rPr>
        <w:t xml:space="preserve"> Hedgehogs and moon rats. </w:t>
      </w:r>
      <w:r w:rsidR="00A33D26" w:rsidRPr="006C2829">
        <w:rPr>
          <w:rFonts w:ascii="Times New Roman" w:eastAsia="Times New Roman" w:hAnsi="Times New Roman" w:cs="Times New Roman"/>
          <w:iCs/>
          <w:sz w:val="24"/>
          <w:szCs w:val="24"/>
          <w:lang w:val="en-US" w:eastAsia="pt-BR"/>
        </w:rPr>
        <w:t>The Encyclopedia of Mammals</w:t>
      </w:r>
      <w:r w:rsidR="00684802" w:rsidRPr="006C2829">
        <w:rPr>
          <w:rFonts w:ascii="Times New Roman" w:eastAsia="Times New Roman" w:hAnsi="Times New Roman" w:cs="Times New Roman"/>
          <w:sz w:val="24"/>
          <w:szCs w:val="24"/>
          <w:lang w:val="en-US" w:eastAsia="pt-BR"/>
        </w:rPr>
        <w:t>.</w:t>
      </w:r>
      <w:r w:rsidR="00A33D26" w:rsidRPr="006C2829">
        <w:rPr>
          <w:rFonts w:ascii="Times New Roman" w:eastAsia="Times New Roman" w:hAnsi="Times New Roman" w:cs="Times New Roman"/>
          <w:sz w:val="24"/>
          <w:szCs w:val="24"/>
          <w:lang w:val="en-US" w:eastAsia="pt-BR"/>
        </w:rPr>
        <w:t xml:space="preserve"> </w:t>
      </w:r>
      <w:r w:rsidR="00684802" w:rsidRPr="006C2829">
        <w:rPr>
          <w:rFonts w:ascii="Times New Roman" w:eastAsia="Times New Roman" w:hAnsi="Times New Roman" w:cs="Times New Roman"/>
          <w:sz w:val="24"/>
          <w:szCs w:val="24"/>
          <w:lang w:val="en-US" w:eastAsia="pt-BR"/>
        </w:rPr>
        <w:t xml:space="preserve">Oxford University </w:t>
      </w:r>
      <w:proofErr w:type="gramStart"/>
      <w:r w:rsidR="00684802" w:rsidRPr="006C2829">
        <w:rPr>
          <w:rFonts w:ascii="Times New Roman" w:eastAsia="Times New Roman" w:hAnsi="Times New Roman" w:cs="Times New Roman"/>
          <w:sz w:val="24"/>
          <w:szCs w:val="24"/>
          <w:lang w:val="en-US" w:eastAsia="pt-BR"/>
        </w:rPr>
        <w:t>Press .</w:t>
      </w:r>
      <w:proofErr w:type="gramEnd"/>
      <w:r w:rsidR="00684802" w:rsidRPr="006C2829">
        <w:rPr>
          <w:rFonts w:ascii="Times New Roman" w:eastAsia="Times New Roman" w:hAnsi="Times New Roman" w:cs="Times New Roman"/>
          <w:sz w:val="24"/>
          <w:szCs w:val="24"/>
          <w:lang w:val="en-US" w:eastAsia="pt-BR"/>
        </w:rPr>
        <w:t xml:space="preserve"> </w:t>
      </w:r>
      <w:r w:rsidR="00A33D26" w:rsidRPr="006C2829">
        <w:rPr>
          <w:rFonts w:ascii="Times New Roman" w:eastAsia="Times New Roman" w:hAnsi="Times New Roman" w:cs="Times New Roman"/>
          <w:sz w:val="24"/>
          <w:szCs w:val="24"/>
          <w:lang w:val="en-US" w:eastAsia="pt-BR"/>
        </w:rPr>
        <w:t>Oxford Reference Online Edition</w:t>
      </w:r>
      <w:r w:rsidR="00684802" w:rsidRPr="006C2829">
        <w:rPr>
          <w:rFonts w:ascii="Times New Roman" w:eastAsia="Times New Roman" w:hAnsi="Times New Roman" w:cs="Times New Roman"/>
          <w:sz w:val="24"/>
          <w:szCs w:val="24"/>
          <w:lang w:val="en-US" w:eastAsia="pt-BR"/>
        </w:rPr>
        <w:t>,</w:t>
      </w:r>
      <w:r w:rsidR="00A33D26" w:rsidRPr="006C2829">
        <w:rPr>
          <w:rFonts w:ascii="Times New Roman" w:eastAsia="Times New Roman" w:hAnsi="Times New Roman" w:cs="Times New Roman"/>
          <w:sz w:val="24"/>
          <w:szCs w:val="24"/>
          <w:lang w:val="en-US" w:eastAsia="pt-BR"/>
        </w:rPr>
        <w:t xml:space="preserve"> Ox</w:t>
      </w:r>
      <w:r w:rsidR="00684802" w:rsidRPr="006C2829">
        <w:rPr>
          <w:rFonts w:ascii="Times New Roman" w:eastAsia="Times New Roman" w:hAnsi="Times New Roman" w:cs="Times New Roman"/>
          <w:sz w:val="24"/>
          <w:szCs w:val="24"/>
          <w:lang w:val="en-US" w:eastAsia="pt-BR"/>
        </w:rPr>
        <w:t xml:space="preserve">ford. </w:t>
      </w:r>
      <w:hyperlink r:id="rId7" w:history="1">
        <w:r w:rsidR="00A33D26" w:rsidRPr="006C2829">
          <w:rPr>
            <w:rStyle w:val="Hyperlink"/>
            <w:rFonts w:ascii="Times New Roman" w:eastAsia="Times New Roman" w:hAnsi="Times New Roman" w:cs="Times New Roman"/>
            <w:color w:val="auto"/>
            <w:sz w:val="24"/>
            <w:szCs w:val="24"/>
            <w:u w:val="none"/>
            <w:lang w:val="en-US" w:eastAsia="pt-BR"/>
          </w:rPr>
          <w:t>http://www.oxfordreference.com.proxy.lib.umich.edu/views/ENTRY.html?subview=Main&amp;entry=t227.e65</w:t>
        </w:r>
      </w:hyperlink>
      <w:r w:rsidR="00A33D26" w:rsidRPr="006C2829">
        <w:rPr>
          <w:rFonts w:ascii="Times New Roman" w:eastAsia="Times New Roman" w:hAnsi="Times New Roman" w:cs="Times New Roman"/>
          <w:sz w:val="24"/>
          <w:szCs w:val="24"/>
          <w:lang w:val="en-US" w:eastAsia="pt-BR"/>
        </w:rPr>
        <w:t>.</w:t>
      </w:r>
      <w:r w:rsidR="00684802" w:rsidRPr="006C2829">
        <w:rPr>
          <w:rFonts w:ascii="Times New Roman" w:eastAsia="Times New Roman" w:hAnsi="Times New Roman" w:cs="Times New Roman"/>
          <w:sz w:val="24"/>
          <w:szCs w:val="24"/>
          <w:lang w:val="en-US" w:eastAsia="pt-BR"/>
        </w:rPr>
        <w:t xml:space="preserve"> </w:t>
      </w:r>
      <w:r w:rsidR="002147A5">
        <w:rPr>
          <w:rFonts w:ascii="Times New Roman" w:eastAsia="Times New Roman" w:hAnsi="Times New Roman" w:cs="Times New Roman"/>
          <w:sz w:val="24"/>
          <w:szCs w:val="24"/>
          <w:lang w:val="en-US" w:eastAsia="pt-BR"/>
        </w:rPr>
        <w:t>(</w:t>
      </w:r>
      <w:proofErr w:type="gramStart"/>
      <w:r w:rsidR="002147A5">
        <w:rPr>
          <w:rFonts w:ascii="Times New Roman" w:eastAsia="Times New Roman" w:hAnsi="Times New Roman" w:cs="Times New Roman"/>
          <w:sz w:val="24"/>
          <w:szCs w:val="24"/>
          <w:lang w:val="en-US" w:eastAsia="pt-BR"/>
        </w:rPr>
        <w:t>accessed</w:t>
      </w:r>
      <w:proofErr w:type="gramEnd"/>
      <w:r w:rsidR="002147A5">
        <w:rPr>
          <w:rFonts w:ascii="Times New Roman" w:eastAsia="Times New Roman" w:hAnsi="Times New Roman" w:cs="Times New Roman"/>
          <w:sz w:val="24"/>
          <w:szCs w:val="24"/>
          <w:lang w:val="en-US" w:eastAsia="pt-BR"/>
        </w:rPr>
        <w:t xml:space="preserve"> 03.02.17)</w:t>
      </w:r>
      <w:r w:rsidR="00684802" w:rsidRPr="006C2829">
        <w:rPr>
          <w:rFonts w:ascii="Times New Roman" w:eastAsia="Times New Roman" w:hAnsi="Times New Roman" w:cs="Times New Roman"/>
          <w:sz w:val="24"/>
          <w:szCs w:val="24"/>
          <w:lang w:val="en-US" w:eastAsia="pt-BR"/>
        </w:rPr>
        <w:t>.</w:t>
      </w:r>
    </w:p>
    <w:p w14:paraId="79ECF222" w14:textId="4137C029" w:rsidR="00A33D26" w:rsidRPr="006C2829" w:rsidRDefault="00EF3FCA" w:rsidP="006C2829">
      <w:pPr>
        <w:spacing w:after="0" w:line="480" w:lineRule="auto"/>
        <w:ind w:left="709" w:hanging="709"/>
        <w:rPr>
          <w:rStyle w:val="Hyperlink"/>
          <w:rFonts w:ascii="Times New Roman" w:hAnsi="Times New Roman" w:cs="Times New Roman"/>
          <w:color w:val="auto"/>
          <w:sz w:val="24"/>
          <w:szCs w:val="24"/>
          <w:u w:val="none"/>
          <w:shd w:val="clear" w:color="auto" w:fill="FFFFFF"/>
          <w:lang w:val="en-US"/>
        </w:rPr>
      </w:pPr>
      <w:r w:rsidRPr="006C2829">
        <w:rPr>
          <w:rFonts w:ascii="Times New Roman" w:eastAsia="Times New Roman" w:hAnsi="Times New Roman" w:cs="Times New Roman"/>
          <w:sz w:val="24"/>
          <w:szCs w:val="24"/>
          <w:lang w:val="en-US" w:eastAsia="pt-BR"/>
        </w:rPr>
        <w:t>Rosatte</w:t>
      </w:r>
      <w:r w:rsidR="005C1850">
        <w:rPr>
          <w:rFonts w:ascii="Times New Roman" w:eastAsia="Times New Roman" w:hAnsi="Times New Roman" w:cs="Times New Roman"/>
          <w:sz w:val="24"/>
          <w:szCs w:val="24"/>
          <w:lang w:val="en-US" w:eastAsia="pt-BR"/>
        </w:rPr>
        <w:t>,</w:t>
      </w:r>
      <w:r w:rsidR="00A33D26" w:rsidRPr="006C2829">
        <w:rPr>
          <w:rFonts w:ascii="Times New Roman" w:eastAsia="Times New Roman" w:hAnsi="Times New Roman" w:cs="Times New Roman"/>
          <w:sz w:val="24"/>
          <w:szCs w:val="24"/>
          <w:lang w:val="en-US" w:eastAsia="pt-BR"/>
        </w:rPr>
        <w:t xml:space="preserve"> R</w:t>
      </w:r>
      <w:r w:rsidR="005C1850">
        <w:rPr>
          <w:rFonts w:ascii="Times New Roman" w:eastAsia="Times New Roman" w:hAnsi="Times New Roman" w:cs="Times New Roman"/>
          <w:sz w:val="24"/>
          <w:szCs w:val="24"/>
          <w:lang w:val="en-US" w:eastAsia="pt-BR"/>
        </w:rPr>
        <w:t>.</w:t>
      </w:r>
      <w:r w:rsidR="00A33D26" w:rsidRPr="006C2829">
        <w:rPr>
          <w:rFonts w:ascii="Times New Roman" w:eastAsia="Times New Roman" w:hAnsi="Times New Roman" w:cs="Times New Roman"/>
          <w:sz w:val="24"/>
          <w:szCs w:val="24"/>
          <w:lang w:val="en-US" w:eastAsia="pt-BR"/>
        </w:rPr>
        <w:t>, Power</w:t>
      </w:r>
      <w:r w:rsidR="005C1850">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 xml:space="preserve"> M</w:t>
      </w:r>
      <w:r w:rsidR="005C1850">
        <w:rPr>
          <w:rFonts w:ascii="Times New Roman" w:eastAsia="Times New Roman" w:hAnsi="Times New Roman" w:cs="Times New Roman"/>
          <w:sz w:val="24"/>
          <w:szCs w:val="24"/>
          <w:lang w:val="en-US" w:eastAsia="pt-BR"/>
        </w:rPr>
        <w:t>.</w:t>
      </w:r>
      <w:r w:rsidR="00A33D26" w:rsidRPr="006C2829">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 xml:space="preserve"> </w:t>
      </w:r>
      <w:r w:rsidR="00A33D26" w:rsidRPr="006C2829">
        <w:rPr>
          <w:rFonts w:ascii="Times New Roman" w:eastAsia="Times New Roman" w:hAnsi="Times New Roman" w:cs="Times New Roman"/>
          <w:sz w:val="24"/>
          <w:szCs w:val="24"/>
          <w:lang w:val="en-US" w:eastAsia="pt-BR"/>
        </w:rPr>
        <w:t>MacInnes</w:t>
      </w:r>
      <w:r w:rsidR="005C1850">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 xml:space="preserve"> C</w:t>
      </w:r>
      <w:r w:rsidR="005C1850">
        <w:rPr>
          <w:rFonts w:ascii="Times New Roman" w:eastAsia="Times New Roman" w:hAnsi="Times New Roman" w:cs="Times New Roman"/>
          <w:sz w:val="24"/>
          <w:szCs w:val="24"/>
          <w:lang w:val="en-US" w:eastAsia="pt-BR"/>
        </w:rPr>
        <w:t>.</w:t>
      </w:r>
      <w:r w:rsidR="00A33D26" w:rsidRPr="006C2829">
        <w:rPr>
          <w:rFonts w:ascii="Times New Roman" w:eastAsia="Times New Roman" w:hAnsi="Times New Roman" w:cs="Times New Roman"/>
          <w:sz w:val="24"/>
          <w:szCs w:val="24"/>
          <w:lang w:val="en-US" w:eastAsia="pt-BR"/>
        </w:rPr>
        <w:t>, Campbell</w:t>
      </w:r>
      <w:r w:rsidR="005C1850">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 xml:space="preserve"> J</w:t>
      </w:r>
      <w:r w:rsidR="005C1850">
        <w:rPr>
          <w:rFonts w:ascii="Times New Roman" w:eastAsia="Times New Roman" w:hAnsi="Times New Roman" w:cs="Times New Roman"/>
          <w:sz w:val="24"/>
          <w:szCs w:val="24"/>
          <w:lang w:val="en-US" w:eastAsia="pt-BR"/>
        </w:rPr>
        <w:t xml:space="preserve">., </w:t>
      </w:r>
      <w:r w:rsidR="00A33D26" w:rsidRPr="006C2829">
        <w:rPr>
          <w:rFonts w:ascii="Times New Roman" w:eastAsia="Times New Roman" w:hAnsi="Times New Roman" w:cs="Times New Roman"/>
          <w:sz w:val="24"/>
          <w:szCs w:val="24"/>
          <w:lang w:val="en-US" w:eastAsia="pt-BR"/>
        </w:rPr>
        <w:t>1992</w:t>
      </w:r>
      <w:r w:rsidR="005C1850">
        <w:rPr>
          <w:rFonts w:ascii="Times New Roman" w:eastAsia="Times New Roman" w:hAnsi="Times New Roman" w:cs="Times New Roman"/>
          <w:sz w:val="24"/>
          <w:szCs w:val="24"/>
          <w:lang w:val="en-US" w:eastAsia="pt-BR"/>
        </w:rPr>
        <w:t>.</w:t>
      </w:r>
      <w:r w:rsidR="00A33D26" w:rsidRPr="006C2829">
        <w:rPr>
          <w:rFonts w:ascii="Times New Roman" w:eastAsia="Times New Roman" w:hAnsi="Times New Roman" w:cs="Times New Roman"/>
          <w:sz w:val="24"/>
          <w:szCs w:val="24"/>
          <w:lang w:val="en-US" w:eastAsia="pt-BR"/>
        </w:rPr>
        <w:t xml:space="preserve"> Trap-vaccinate-release and oral vaccination for rabies control in urban skunks, raccoons and foxes. </w:t>
      </w:r>
      <w:r w:rsidR="00D26D93" w:rsidRPr="006C2829">
        <w:rPr>
          <w:rFonts w:ascii="Times New Roman" w:eastAsia="Times New Roman" w:hAnsi="Times New Roman" w:cs="Times New Roman"/>
          <w:sz w:val="24"/>
          <w:szCs w:val="24"/>
          <w:lang w:val="en-US" w:eastAsia="pt-BR"/>
        </w:rPr>
        <w:t>J</w:t>
      </w:r>
      <w:r w:rsidR="002147A5">
        <w:rPr>
          <w:rFonts w:ascii="Times New Roman" w:eastAsia="Times New Roman" w:hAnsi="Times New Roman" w:cs="Times New Roman"/>
          <w:sz w:val="24"/>
          <w:szCs w:val="24"/>
          <w:lang w:val="en-US" w:eastAsia="pt-BR"/>
        </w:rPr>
        <w:t>.</w:t>
      </w:r>
      <w:r w:rsidR="00D26D93" w:rsidRPr="006C2829">
        <w:rPr>
          <w:rFonts w:ascii="Times New Roman" w:eastAsia="Times New Roman" w:hAnsi="Times New Roman" w:cs="Times New Roman"/>
          <w:sz w:val="24"/>
          <w:szCs w:val="24"/>
          <w:lang w:val="en-US" w:eastAsia="pt-BR"/>
        </w:rPr>
        <w:t xml:space="preserve"> Wildl</w:t>
      </w:r>
      <w:r w:rsidR="002147A5">
        <w:rPr>
          <w:rFonts w:ascii="Times New Roman" w:eastAsia="Times New Roman" w:hAnsi="Times New Roman" w:cs="Times New Roman"/>
          <w:sz w:val="24"/>
          <w:szCs w:val="24"/>
          <w:lang w:val="en-US" w:eastAsia="pt-BR"/>
        </w:rPr>
        <w:t>.</w:t>
      </w:r>
      <w:r w:rsidR="00D26D93" w:rsidRPr="006C2829">
        <w:rPr>
          <w:rFonts w:ascii="Times New Roman" w:eastAsia="Times New Roman" w:hAnsi="Times New Roman" w:cs="Times New Roman"/>
          <w:sz w:val="24"/>
          <w:szCs w:val="24"/>
          <w:lang w:val="en-US" w:eastAsia="pt-BR"/>
        </w:rPr>
        <w:t xml:space="preserve"> Dis</w:t>
      </w:r>
      <w:r w:rsidR="002147A5">
        <w:rPr>
          <w:rFonts w:ascii="Times New Roman" w:eastAsia="Times New Roman" w:hAnsi="Times New Roman" w:cs="Times New Roman"/>
          <w:sz w:val="24"/>
          <w:szCs w:val="24"/>
          <w:lang w:val="en-US" w:eastAsia="pt-BR"/>
        </w:rPr>
        <w:t>.</w:t>
      </w:r>
      <w:r w:rsidR="00C62356">
        <w:rPr>
          <w:rFonts w:ascii="Times New Roman" w:eastAsia="Times New Roman" w:hAnsi="Times New Roman" w:cs="Times New Roman"/>
          <w:sz w:val="24"/>
          <w:szCs w:val="24"/>
          <w:lang w:val="en-US" w:eastAsia="pt-BR"/>
        </w:rPr>
        <w:t xml:space="preserve"> 2</w:t>
      </w:r>
      <w:r w:rsidR="00D26D93" w:rsidRPr="006C2829">
        <w:rPr>
          <w:rFonts w:ascii="Times New Roman" w:eastAsia="Times New Roman" w:hAnsi="Times New Roman" w:cs="Times New Roman"/>
          <w:sz w:val="24"/>
          <w:szCs w:val="24"/>
          <w:lang w:val="en-US" w:eastAsia="pt-BR"/>
        </w:rPr>
        <w:t>8</w:t>
      </w:r>
      <w:r w:rsidR="002147A5">
        <w:rPr>
          <w:rFonts w:ascii="Times New Roman" w:eastAsia="Times New Roman" w:hAnsi="Times New Roman" w:cs="Times New Roman"/>
          <w:sz w:val="24"/>
          <w:szCs w:val="24"/>
          <w:lang w:val="en-US" w:eastAsia="pt-BR"/>
        </w:rPr>
        <w:t xml:space="preserve">, </w:t>
      </w:r>
      <w:r w:rsidR="00A33D26" w:rsidRPr="006C2829">
        <w:rPr>
          <w:rFonts w:ascii="Times New Roman" w:eastAsia="Times New Roman" w:hAnsi="Times New Roman" w:cs="Times New Roman"/>
          <w:sz w:val="24"/>
          <w:szCs w:val="24"/>
          <w:lang w:val="en-US" w:eastAsia="pt-BR"/>
        </w:rPr>
        <w:t>562-571.</w:t>
      </w:r>
    </w:p>
    <w:p w14:paraId="57749948" w14:textId="015F2B23" w:rsidR="00B54123" w:rsidRPr="006C2829" w:rsidRDefault="00A33D26" w:rsidP="006C2829">
      <w:pPr>
        <w:spacing w:after="0" w:line="480" w:lineRule="auto"/>
        <w:ind w:left="709" w:hanging="709"/>
        <w:rPr>
          <w:rStyle w:val="databold"/>
          <w:rFonts w:ascii="Times New Roman" w:hAnsi="Times New Roman" w:cs="Times New Roman"/>
          <w:sz w:val="24"/>
          <w:szCs w:val="24"/>
          <w:lang w:val="en-US"/>
        </w:rPr>
      </w:pPr>
      <w:r w:rsidRPr="006C2829">
        <w:rPr>
          <w:rFonts w:ascii="Times New Roman" w:eastAsia="Times New Roman" w:hAnsi="Times New Roman" w:cs="Times New Roman"/>
          <w:sz w:val="24"/>
          <w:szCs w:val="24"/>
          <w:lang w:val="en-US" w:eastAsia="pt-BR"/>
        </w:rPr>
        <w:t>Samson</w:t>
      </w:r>
      <w:r w:rsidR="005C1850">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 xml:space="preserve"> C</w:t>
      </w:r>
      <w:r w:rsidR="005C1850">
        <w:rPr>
          <w:rFonts w:ascii="Times New Roman" w:eastAsia="Times New Roman" w:hAnsi="Times New Roman" w:cs="Times New Roman"/>
          <w:sz w:val="24"/>
          <w:szCs w:val="24"/>
          <w:lang w:val="en-US" w:eastAsia="pt-BR"/>
        </w:rPr>
        <w:t>.</w:t>
      </w:r>
      <w:r w:rsidR="00EF3FCA" w:rsidRPr="006C2829">
        <w:rPr>
          <w:rFonts w:ascii="Times New Roman" w:eastAsia="Times New Roman" w:hAnsi="Times New Roman" w:cs="Times New Roman"/>
          <w:sz w:val="24"/>
          <w:szCs w:val="24"/>
          <w:lang w:val="en-US" w:eastAsia="pt-BR"/>
        </w:rPr>
        <w:t>, Raymond</w:t>
      </w:r>
      <w:r w:rsidR="005C1850">
        <w:rPr>
          <w:rFonts w:ascii="Times New Roman" w:eastAsia="Times New Roman" w:hAnsi="Times New Roman" w:cs="Times New Roman"/>
          <w:sz w:val="24"/>
          <w:szCs w:val="24"/>
          <w:lang w:val="en-US" w:eastAsia="pt-BR"/>
        </w:rPr>
        <w:t>,</w:t>
      </w:r>
      <w:r w:rsidR="00EF3FCA" w:rsidRPr="006C2829">
        <w:rPr>
          <w:rFonts w:ascii="Times New Roman" w:eastAsia="Times New Roman" w:hAnsi="Times New Roman" w:cs="Times New Roman"/>
          <w:sz w:val="24"/>
          <w:szCs w:val="24"/>
          <w:lang w:val="en-US" w:eastAsia="pt-BR"/>
        </w:rPr>
        <w:t xml:space="preserve"> M</w:t>
      </w:r>
      <w:r w:rsidR="005C1850">
        <w:rPr>
          <w:rFonts w:ascii="Times New Roman" w:eastAsia="Times New Roman" w:hAnsi="Times New Roman" w:cs="Times New Roman"/>
          <w:sz w:val="24"/>
          <w:szCs w:val="24"/>
          <w:lang w:val="en-US" w:eastAsia="pt-BR"/>
        </w:rPr>
        <w:t xml:space="preserve">., </w:t>
      </w:r>
      <w:r w:rsidRPr="006C2829">
        <w:rPr>
          <w:rFonts w:ascii="Times New Roman" w:eastAsia="Times New Roman" w:hAnsi="Times New Roman" w:cs="Times New Roman"/>
          <w:sz w:val="24"/>
          <w:szCs w:val="24"/>
          <w:lang w:val="en-US" w:eastAsia="pt-BR"/>
        </w:rPr>
        <w:t>1995</w:t>
      </w:r>
      <w:r w:rsidR="005C1850">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 xml:space="preserve"> </w:t>
      </w:r>
      <w:hyperlink r:id="rId8" w:history="1">
        <w:r w:rsidRPr="006C2829">
          <w:rPr>
            <w:rStyle w:val="Hyperlink"/>
            <w:rFonts w:ascii="Times New Roman" w:hAnsi="Times New Roman" w:cs="Times New Roman"/>
            <w:bCs/>
            <w:color w:val="auto"/>
            <w:sz w:val="24"/>
            <w:szCs w:val="24"/>
            <w:u w:val="none"/>
            <w:lang w:val="en-US"/>
          </w:rPr>
          <w:t>Daily activity pattern and time budget of stoats (</w:t>
        </w:r>
        <w:r w:rsidRPr="006C2829">
          <w:rPr>
            <w:rStyle w:val="Hyperlink"/>
            <w:rFonts w:ascii="Times New Roman" w:hAnsi="Times New Roman" w:cs="Times New Roman"/>
            <w:bCs/>
            <w:i/>
            <w:color w:val="auto"/>
            <w:sz w:val="24"/>
            <w:szCs w:val="24"/>
            <w:u w:val="none"/>
            <w:lang w:val="en-US"/>
          </w:rPr>
          <w:t>Muste</w:t>
        </w:r>
        <w:r w:rsidR="00EF3FCA" w:rsidRPr="006C2829">
          <w:rPr>
            <w:rStyle w:val="Hyperlink"/>
            <w:rFonts w:ascii="Times New Roman" w:hAnsi="Times New Roman" w:cs="Times New Roman"/>
            <w:bCs/>
            <w:i/>
            <w:color w:val="auto"/>
            <w:sz w:val="24"/>
            <w:szCs w:val="24"/>
            <w:u w:val="none"/>
            <w:lang w:val="en-US"/>
          </w:rPr>
          <w:t>l</w:t>
        </w:r>
        <w:r w:rsidRPr="006C2829">
          <w:rPr>
            <w:rStyle w:val="Hyperlink"/>
            <w:rFonts w:ascii="Times New Roman" w:hAnsi="Times New Roman" w:cs="Times New Roman"/>
            <w:bCs/>
            <w:i/>
            <w:color w:val="auto"/>
            <w:sz w:val="24"/>
            <w:szCs w:val="24"/>
            <w:u w:val="none"/>
            <w:lang w:val="en-US"/>
          </w:rPr>
          <w:t>a erminea</w:t>
        </w:r>
        <w:r w:rsidRPr="006C2829">
          <w:rPr>
            <w:rStyle w:val="Hyperlink"/>
            <w:rFonts w:ascii="Times New Roman" w:hAnsi="Times New Roman" w:cs="Times New Roman"/>
            <w:bCs/>
            <w:color w:val="auto"/>
            <w:sz w:val="24"/>
            <w:szCs w:val="24"/>
            <w:u w:val="none"/>
            <w:lang w:val="en-US"/>
          </w:rPr>
          <w:t>) during summer in southern Quebec</w:t>
        </w:r>
      </w:hyperlink>
      <w:r w:rsidRPr="006C2829">
        <w:rPr>
          <w:rStyle w:val="Hyperlink"/>
          <w:rFonts w:ascii="Times New Roman" w:hAnsi="Times New Roman" w:cs="Times New Roman"/>
          <w:bCs/>
          <w:color w:val="auto"/>
          <w:sz w:val="24"/>
          <w:szCs w:val="24"/>
          <w:u w:val="none"/>
          <w:lang w:val="en-US"/>
        </w:rPr>
        <w:t xml:space="preserve">. </w:t>
      </w:r>
      <w:r w:rsidR="00EF3FCA" w:rsidRPr="006C2829">
        <w:rPr>
          <w:rFonts w:ascii="Times New Roman" w:hAnsi="Times New Roman" w:cs="Times New Roman"/>
          <w:sz w:val="24"/>
          <w:szCs w:val="24"/>
          <w:lang w:val="en-US"/>
        </w:rPr>
        <w:t>Mammal</w:t>
      </w:r>
      <w:r w:rsidRPr="006C2829">
        <w:rPr>
          <w:rFonts w:ascii="Times New Roman" w:hAnsi="Times New Roman" w:cs="Times New Roman"/>
          <w:sz w:val="24"/>
          <w:szCs w:val="24"/>
          <w:lang w:val="en-US"/>
        </w:rPr>
        <w:t xml:space="preserve"> </w:t>
      </w:r>
      <w:r w:rsidRPr="006C2829">
        <w:rPr>
          <w:rStyle w:val="databold"/>
          <w:rFonts w:ascii="Times New Roman" w:hAnsi="Times New Roman" w:cs="Times New Roman"/>
          <w:sz w:val="24"/>
          <w:szCs w:val="24"/>
          <w:lang w:val="en-US"/>
        </w:rPr>
        <w:t>59(4)</w:t>
      </w:r>
      <w:r w:rsidR="002147A5">
        <w:rPr>
          <w:rStyle w:val="databold"/>
          <w:rFonts w:ascii="Times New Roman" w:hAnsi="Times New Roman" w:cs="Times New Roman"/>
          <w:sz w:val="24"/>
          <w:szCs w:val="24"/>
          <w:lang w:val="en-US"/>
        </w:rPr>
        <w:t xml:space="preserve">, </w:t>
      </w:r>
      <w:r w:rsidRPr="006C2829">
        <w:rPr>
          <w:rStyle w:val="databold"/>
          <w:rFonts w:ascii="Times New Roman" w:hAnsi="Times New Roman" w:cs="Times New Roman"/>
          <w:sz w:val="24"/>
          <w:szCs w:val="24"/>
          <w:lang w:val="en-US"/>
        </w:rPr>
        <w:t>501-510.</w:t>
      </w:r>
    </w:p>
    <w:p w14:paraId="2F293D44" w14:textId="2770C01E" w:rsidR="00B54123" w:rsidRPr="006C2829" w:rsidRDefault="00B54123" w:rsidP="006C2829">
      <w:pPr>
        <w:spacing w:after="0" w:line="480" w:lineRule="auto"/>
        <w:ind w:left="709" w:hanging="709"/>
        <w:rPr>
          <w:rFonts w:ascii="Times New Roman" w:hAnsi="Times New Roman" w:cs="Times New Roman"/>
          <w:sz w:val="24"/>
          <w:szCs w:val="24"/>
          <w:lang w:val="en-US"/>
        </w:rPr>
      </w:pPr>
      <w:r w:rsidRPr="006C2829">
        <w:rPr>
          <w:rFonts w:ascii="Times New Roman" w:eastAsia="Times New Roman" w:hAnsi="Times New Roman" w:cs="Times New Roman"/>
          <w:sz w:val="24"/>
          <w:szCs w:val="24"/>
          <w:lang w:val="en-US" w:eastAsia="pt-BR"/>
        </w:rPr>
        <w:t>Scheib</w:t>
      </w:r>
      <w:r w:rsidR="00966EF1" w:rsidRPr="006C2829">
        <w:rPr>
          <w:rFonts w:ascii="Times New Roman" w:eastAsia="Times New Roman" w:hAnsi="Times New Roman" w:cs="Times New Roman"/>
          <w:sz w:val="24"/>
          <w:szCs w:val="24"/>
          <w:lang w:val="en-US" w:eastAsia="pt-BR"/>
        </w:rPr>
        <w:t>l</w:t>
      </w:r>
      <w:r w:rsidR="005C1850">
        <w:rPr>
          <w:rFonts w:ascii="Times New Roman" w:eastAsia="Times New Roman" w:hAnsi="Times New Roman" w:cs="Times New Roman"/>
          <w:sz w:val="24"/>
          <w:szCs w:val="24"/>
          <w:lang w:val="en-US" w:eastAsia="pt-BR"/>
        </w:rPr>
        <w:t xml:space="preserve">er, </w:t>
      </w:r>
      <w:r w:rsidR="00966EF1" w:rsidRPr="006C2829">
        <w:rPr>
          <w:rFonts w:ascii="Times New Roman" w:eastAsia="Times New Roman" w:hAnsi="Times New Roman" w:cs="Times New Roman"/>
          <w:sz w:val="24"/>
          <w:szCs w:val="24"/>
          <w:lang w:val="en-US" w:eastAsia="pt-BR"/>
        </w:rPr>
        <w:t>E</w:t>
      </w:r>
      <w:r w:rsidR="005C1850">
        <w:rPr>
          <w:rFonts w:ascii="Times New Roman" w:eastAsia="Times New Roman" w:hAnsi="Times New Roman" w:cs="Times New Roman"/>
          <w:sz w:val="24"/>
          <w:szCs w:val="24"/>
          <w:lang w:val="en-US" w:eastAsia="pt-BR"/>
        </w:rPr>
        <w:t>.</w:t>
      </w:r>
      <w:r w:rsidR="00966EF1" w:rsidRPr="006C2829">
        <w:rPr>
          <w:rFonts w:ascii="Times New Roman" w:eastAsia="Times New Roman" w:hAnsi="Times New Roman" w:cs="Times New Roman"/>
          <w:sz w:val="24"/>
          <w:szCs w:val="24"/>
          <w:lang w:val="en-US" w:eastAsia="pt-BR"/>
        </w:rPr>
        <w:t>, Liu</w:t>
      </w:r>
      <w:r w:rsidR="005C1850">
        <w:rPr>
          <w:rFonts w:ascii="Times New Roman" w:eastAsia="Times New Roman" w:hAnsi="Times New Roman" w:cs="Times New Roman"/>
          <w:sz w:val="24"/>
          <w:szCs w:val="24"/>
          <w:lang w:val="en-US" w:eastAsia="pt-BR"/>
        </w:rPr>
        <w:t>,</w:t>
      </w:r>
      <w:r w:rsidR="00966EF1" w:rsidRPr="006C2829">
        <w:rPr>
          <w:rFonts w:ascii="Times New Roman" w:eastAsia="Times New Roman" w:hAnsi="Times New Roman" w:cs="Times New Roman"/>
          <w:sz w:val="24"/>
          <w:szCs w:val="24"/>
          <w:lang w:val="en-US" w:eastAsia="pt-BR"/>
        </w:rPr>
        <w:t xml:space="preserve"> W</w:t>
      </w:r>
      <w:r w:rsidR="005C1850">
        <w:rPr>
          <w:rFonts w:ascii="Times New Roman" w:eastAsia="Times New Roman" w:hAnsi="Times New Roman" w:cs="Times New Roman"/>
          <w:sz w:val="24"/>
          <w:szCs w:val="24"/>
          <w:lang w:val="en-US" w:eastAsia="pt-BR"/>
        </w:rPr>
        <w:t>.</w:t>
      </w:r>
      <w:r w:rsidR="00966EF1" w:rsidRPr="006C2829">
        <w:rPr>
          <w:rFonts w:ascii="Times New Roman" w:eastAsia="Times New Roman" w:hAnsi="Times New Roman" w:cs="Times New Roman"/>
          <w:sz w:val="24"/>
          <w:szCs w:val="24"/>
          <w:lang w:val="en-US" w:eastAsia="pt-BR"/>
        </w:rPr>
        <w:t>, Weinandy</w:t>
      </w:r>
      <w:r w:rsidR="005C1850">
        <w:rPr>
          <w:rFonts w:ascii="Times New Roman" w:eastAsia="Times New Roman" w:hAnsi="Times New Roman" w:cs="Times New Roman"/>
          <w:sz w:val="24"/>
          <w:szCs w:val="24"/>
          <w:lang w:val="en-US" w:eastAsia="pt-BR"/>
        </w:rPr>
        <w:t>,</w:t>
      </w:r>
      <w:r w:rsidR="00966EF1" w:rsidRPr="006C2829">
        <w:rPr>
          <w:rFonts w:ascii="Times New Roman" w:eastAsia="Times New Roman" w:hAnsi="Times New Roman" w:cs="Times New Roman"/>
          <w:sz w:val="24"/>
          <w:szCs w:val="24"/>
          <w:lang w:val="en-US" w:eastAsia="pt-BR"/>
        </w:rPr>
        <w:t xml:space="preserve"> R</w:t>
      </w:r>
      <w:r w:rsidR="005C1850">
        <w:rPr>
          <w:rFonts w:ascii="Times New Roman" w:eastAsia="Times New Roman" w:hAnsi="Times New Roman" w:cs="Times New Roman"/>
          <w:sz w:val="24"/>
          <w:szCs w:val="24"/>
          <w:lang w:val="en-US" w:eastAsia="pt-BR"/>
        </w:rPr>
        <w:t>.</w:t>
      </w:r>
      <w:r w:rsidR="00966EF1" w:rsidRPr="006C2829">
        <w:rPr>
          <w:rFonts w:ascii="Times New Roman" w:eastAsia="Times New Roman" w:hAnsi="Times New Roman" w:cs="Times New Roman"/>
          <w:sz w:val="24"/>
          <w:szCs w:val="24"/>
          <w:lang w:val="en-US" w:eastAsia="pt-BR"/>
        </w:rPr>
        <w:t>, Gattermann</w:t>
      </w:r>
      <w:r w:rsidR="005C1850">
        <w:rPr>
          <w:rFonts w:ascii="Times New Roman" w:eastAsia="Times New Roman" w:hAnsi="Times New Roman" w:cs="Times New Roman"/>
          <w:sz w:val="24"/>
          <w:szCs w:val="24"/>
          <w:lang w:val="en-US" w:eastAsia="pt-BR"/>
        </w:rPr>
        <w:t>,</w:t>
      </w:r>
      <w:r w:rsidR="00966EF1" w:rsidRPr="006C2829">
        <w:rPr>
          <w:rFonts w:ascii="Times New Roman" w:eastAsia="Times New Roman" w:hAnsi="Times New Roman" w:cs="Times New Roman"/>
          <w:sz w:val="24"/>
          <w:szCs w:val="24"/>
          <w:lang w:val="en-US" w:eastAsia="pt-BR"/>
        </w:rPr>
        <w:t xml:space="preserve"> R</w:t>
      </w:r>
      <w:r w:rsidR="005C1850">
        <w:rPr>
          <w:rFonts w:ascii="Times New Roman" w:eastAsia="Times New Roman" w:hAnsi="Times New Roman" w:cs="Times New Roman"/>
          <w:sz w:val="24"/>
          <w:szCs w:val="24"/>
          <w:lang w:val="en-US" w:eastAsia="pt-BR"/>
        </w:rPr>
        <w:t xml:space="preserve">., </w:t>
      </w:r>
      <w:r w:rsidRPr="006C2829">
        <w:rPr>
          <w:rFonts w:ascii="Times New Roman" w:eastAsia="Times New Roman" w:hAnsi="Times New Roman" w:cs="Times New Roman"/>
          <w:sz w:val="24"/>
          <w:szCs w:val="24"/>
          <w:lang w:val="en-US" w:eastAsia="pt-BR"/>
        </w:rPr>
        <w:t>2005</w:t>
      </w:r>
      <w:r w:rsidR="005C1850">
        <w:rPr>
          <w:rFonts w:ascii="Times New Roman" w:eastAsia="Times New Roman" w:hAnsi="Times New Roman" w:cs="Times New Roman"/>
          <w:sz w:val="24"/>
          <w:szCs w:val="24"/>
          <w:lang w:val="en-US" w:eastAsia="pt-BR"/>
        </w:rPr>
        <w:t>.</w:t>
      </w:r>
      <w:r w:rsidR="007D4AAA" w:rsidRPr="006C2829">
        <w:rPr>
          <w:rFonts w:ascii="Times New Roman" w:eastAsia="Times New Roman" w:hAnsi="Times New Roman" w:cs="Times New Roman"/>
          <w:sz w:val="24"/>
          <w:szCs w:val="24"/>
          <w:lang w:val="en-US" w:eastAsia="pt-BR"/>
        </w:rPr>
        <w:t xml:space="preserve"> </w:t>
      </w:r>
      <w:r w:rsidR="00966EF1" w:rsidRPr="006C2829">
        <w:rPr>
          <w:rFonts w:ascii="Times New Roman" w:eastAsia="Times New Roman" w:hAnsi="Times New Roman" w:cs="Times New Roman"/>
          <w:sz w:val="24"/>
          <w:szCs w:val="24"/>
          <w:lang w:val="en-US" w:eastAsia="pt-BR"/>
        </w:rPr>
        <w:t>Burrow systems of the Mongolian gerbil (</w:t>
      </w:r>
      <w:r w:rsidR="00966EF1" w:rsidRPr="005C1850">
        <w:rPr>
          <w:rFonts w:ascii="Times New Roman" w:eastAsia="Times New Roman" w:hAnsi="Times New Roman" w:cs="Times New Roman"/>
          <w:i/>
          <w:sz w:val="24"/>
          <w:szCs w:val="24"/>
          <w:lang w:val="en-US" w:eastAsia="pt-BR"/>
        </w:rPr>
        <w:t>Meriones unguiculatus</w:t>
      </w:r>
      <w:r w:rsidR="00966EF1" w:rsidRPr="006C2829">
        <w:rPr>
          <w:rFonts w:ascii="Times New Roman" w:eastAsia="Times New Roman" w:hAnsi="Times New Roman" w:cs="Times New Roman"/>
          <w:sz w:val="24"/>
          <w:szCs w:val="24"/>
          <w:lang w:val="en-US" w:eastAsia="pt-BR"/>
        </w:rPr>
        <w:t xml:space="preserve"> Milne Edwards,</w:t>
      </w:r>
      <w:r w:rsidR="00C62356">
        <w:rPr>
          <w:rFonts w:ascii="Times New Roman" w:eastAsia="Times New Roman" w:hAnsi="Times New Roman" w:cs="Times New Roman"/>
          <w:sz w:val="24"/>
          <w:szCs w:val="24"/>
          <w:lang w:val="en-US" w:eastAsia="pt-BR"/>
        </w:rPr>
        <w:t>, 1</w:t>
      </w:r>
      <w:r w:rsidR="00966EF1" w:rsidRPr="006C2829">
        <w:rPr>
          <w:rFonts w:ascii="Times New Roman" w:eastAsia="Times New Roman" w:hAnsi="Times New Roman" w:cs="Times New Roman"/>
          <w:sz w:val="24"/>
          <w:szCs w:val="24"/>
          <w:lang w:val="en-US" w:eastAsia="pt-BR"/>
        </w:rPr>
        <w:t>867). Mammal Biol</w:t>
      </w:r>
      <w:r w:rsidR="002147A5">
        <w:rPr>
          <w:rFonts w:ascii="Times New Roman" w:eastAsia="Times New Roman" w:hAnsi="Times New Roman" w:cs="Times New Roman"/>
          <w:sz w:val="24"/>
          <w:szCs w:val="24"/>
          <w:lang w:val="en-US" w:eastAsia="pt-BR"/>
        </w:rPr>
        <w:t>.</w:t>
      </w:r>
      <w:r w:rsidR="00966EF1" w:rsidRPr="006C2829">
        <w:rPr>
          <w:rFonts w:ascii="Times New Roman" w:eastAsia="Times New Roman" w:hAnsi="Times New Roman" w:cs="Times New Roman"/>
          <w:sz w:val="24"/>
          <w:szCs w:val="24"/>
          <w:lang w:val="en-US" w:eastAsia="pt-BR"/>
        </w:rPr>
        <w:t xml:space="preserve"> 71(3)</w:t>
      </w:r>
      <w:r w:rsidR="002147A5">
        <w:rPr>
          <w:rFonts w:ascii="Times New Roman" w:eastAsia="Times New Roman" w:hAnsi="Times New Roman" w:cs="Times New Roman"/>
          <w:sz w:val="24"/>
          <w:szCs w:val="24"/>
          <w:lang w:val="en-US" w:eastAsia="pt-BR"/>
        </w:rPr>
        <w:t>,</w:t>
      </w:r>
      <w:r w:rsidR="00C62356">
        <w:rPr>
          <w:rFonts w:ascii="Times New Roman" w:eastAsia="Times New Roman" w:hAnsi="Times New Roman" w:cs="Times New Roman"/>
          <w:sz w:val="24"/>
          <w:szCs w:val="24"/>
          <w:lang w:val="en-US" w:eastAsia="pt-BR"/>
        </w:rPr>
        <w:t xml:space="preserve"> 1</w:t>
      </w:r>
      <w:r w:rsidR="00966EF1" w:rsidRPr="006C2829">
        <w:rPr>
          <w:rFonts w:ascii="Times New Roman" w:eastAsia="Times New Roman" w:hAnsi="Times New Roman" w:cs="Times New Roman"/>
          <w:sz w:val="24"/>
          <w:szCs w:val="24"/>
          <w:lang w:val="en-US" w:eastAsia="pt-BR"/>
        </w:rPr>
        <w:t>78-182.</w:t>
      </w:r>
    </w:p>
    <w:p w14:paraId="5C2038F0" w14:textId="09B61503" w:rsidR="009D2576" w:rsidRPr="0097509C" w:rsidRDefault="00B54123" w:rsidP="006C2829">
      <w:pPr>
        <w:spacing w:after="0" w:line="480" w:lineRule="auto"/>
        <w:ind w:left="709" w:hanging="709"/>
        <w:rPr>
          <w:rFonts w:ascii="Times New Roman" w:eastAsia="Times New Roman" w:hAnsi="Times New Roman" w:cs="Times New Roman"/>
          <w:sz w:val="24"/>
          <w:szCs w:val="24"/>
          <w:lang w:val="en-US" w:eastAsia="pt-BR"/>
        </w:rPr>
      </w:pPr>
      <w:r w:rsidRPr="006C2829">
        <w:rPr>
          <w:rFonts w:ascii="Times New Roman" w:eastAsia="Times New Roman" w:hAnsi="Times New Roman" w:cs="Times New Roman"/>
          <w:sz w:val="24"/>
          <w:szCs w:val="24"/>
          <w:lang w:val="en-US" w:eastAsia="pt-BR"/>
        </w:rPr>
        <w:t>Scheibler</w:t>
      </w:r>
      <w:r w:rsidR="005C1850">
        <w:rPr>
          <w:rFonts w:ascii="Times New Roman" w:eastAsia="Times New Roman" w:hAnsi="Times New Roman" w:cs="Times New Roman"/>
          <w:sz w:val="24"/>
          <w:szCs w:val="24"/>
          <w:lang w:val="en-US" w:eastAsia="pt-BR"/>
        </w:rPr>
        <w:t>,</w:t>
      </w:r>
      <w:r w:rsidR="00EF3FCA" w:rsidRPr="006C2829">
        <w:rPr>
          <w:rFonts w:ascii="Times New Roman" w:eastAsia="Times New Roman" w:hAnsi="Times New Roman" w:cs="Times New Roman"/>
          <w:sz w:val="24"/>
          <w:szCs w:val="24"/>
          <w:lang w:val="en-US" w:eastAsia="pt-BR"/>
        </w:rPr>
        <w:t xml:space="preserve"> E</w:t>
      </w:r>
      <w:r w:rsidR="005C1850">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 Wollnik</w:t>
      </w:r>
      <w:r w:rsidR="005C1850">
        <w:rPr>
          <w:rFonts w:ascii="Times New Roman" w:eastAsia="Times New Roman" w:hAnsi="Times New Roman" w:cs="Times New Roman"/>
          <w:sz w:val="24"/>
          <w:szCs w:val="24"/>
          <w:lang w:val="en-US" w:eastAsia="pt-BR"/>
        </w:rPr>
        <w:t>,</w:t>
      </w:r>
      <w:r w:rsidR="00EF3FCA" w:rsidRPr="006C2829">
        <w:rPr>
          <w:rFonts w:ascii="Times New Roman" w:eastAsia="Times New Roman" w:hAnsi="Times New Roman" w:cs="Times New Roman"/>
          <w:sz w:val="24"/>
          <w:szCs w:val="24"/>
          <w:lang w:val="en-US" w:eastAsia="pt-BR"/>
        </w:rPr>
        <w:t xml:space="preserve"> F</w:t>
      </w:r>
      <w:r w:rsidR="005C1850">
        <w:rPr>
          <w:rFonts w:ascii="Times New Roman" w:eastAsia="Times New Roman" w:hAnsi="Times New Roman" w:cs="Times New Roman"/>
          <w:sz w:val="24"/>
          <w:szCs w:val="24"/>
          <w:lang w:val="en-US" w:eastAsia="pt-BR"/>
        </w:rPr>
        <w:t xml:space="preserve">., </w:t>
      </w:r>
      <w:r w:rsidRPr="006C2829">
        <w:rPr>
          <w:rFonts w:ascii="Times New Roman" w:eastAsia="Times New Roman" w:hAnsi="Times New Roman" w:cs="Times New Roman"/>
          <w:sz w:val="24"/>
          <w:szCs w:val="24"/>
          <w:lang w:val="en-US" w:eastAsia="pt-BR"/>
        </w:rPr>
        <w:t>2009</w:t>
      </w:r>
      <w:r w:rsidR="005C1850">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 xml:space="preserve"> </w:t>
      </w:r>
      <w:r w:rsidRPr="0097509C">
        <w:rPr>
          <w:rFonts w:ascii="Times New Roman" w:eastAsia="Times New Roman" w:hAnsi="Times New Roman" w:cs="Times New Roman"/>
          <w:sz w:val="24"/>
          <w:szCs w:val="24"/>
          <w:lang w:val="en-US" w:eastAsia="pt-BR"/>
        </w:rPr>
        <w:t>Interspecific contact affects phase response and activity in Desert hamsters. Physiol</w:t>
      </w:r>
      <w:r w:rsidR="002147A5" w:rsidRPr="0097509C">
        <w:rPr>
          <w:rFonts w:ascii="Times New Roman" w:eastAsia="Times New Roman" w:hAnsi="Times New Roman" w:cs="Times New Roman"/>
          <w:sz w:val="24"/>
          <w:szCs w:val="24"/>
          <w:lang w:val="en-US" w:eastAsia="pt-BR"/>
        </w:rPr>
        <w:t>.</w:t>
      </w:r>
      <w:r w:rsidRPr="0097509C">
        <w:rPr>
          <w:rFonts w:ascii="Times New Roman" w:eastAsia="Times New Roman" w:hAnsi="Times New Roman" w:cs="Times New Roman"/>
          <w:sz w:val="24"/>
          <w:szCs w:val="24"/>
          <w:lang w:val="en-US" w:eastAsia="pt-BR"/>
        </w:rPr>
        <w:t xml:space="preserve"> Behav</w:t>
      </w:r>
      <w:r w:rsidR="002147A5" w:rsidRPr="0097509C">
        <w:rPr>
          <w:rFonts w:ascii="Times New Roman" w:eastAsia="Times New Roman" w:hAnsi="Times New Roman" w:cs="Times New Roman"/>
          <w:sz w:val="24"/>
          <w:szCs w:val="24"/>
          <w:lang w:val="en-US" w:eastAsia="pt-BR"/>
        </w:rPr>
        <w:t>.</w:t>
      </w:r>
      <w:r w:rsidRPr="0097509C">
        <w:rPr>
          <w:rFonts w:ascii="Times New Roman" w:eastAsia="Times New Roman" w:hAnsi="Times New Roman" w:cs="Times New Roman"/>
          <w:sz w:val="24"/>
          <w:szCs w:val="24"/>
          <w:lang w:val="en-US" w:eastAsia="pt-BR"/>
        </w:rPr>
        <w:t xml:space="preserve"> </w:t>
      </w:r>
      <w:proofErr w:type="gramStart"/>
      <w:r w:rsidRPr="0097509C">
        <w:rPr>
          <w:rFonts w:ascii="Times New Roman" w:eastAsia="Times New Roman" w:hAnsi="Times New Roman" w:cs="Times New Roman"/>
          <w:sz w:val="24"/>
          <w:szCs w:val="24"/>
          <w:lang w:val="en-US" w:eastAsia="pt-BR"/>
        </w:rPr>
        <w:t>98</w:t>
      </w:r>
      <w:proofErr w:type="gramEnd"/>
      <w:r w:rsidR="002147A5" w:rsidRPr="0097509C">
        <w:rPr>
          <w:rFonts w:ascii="Times New Roman" w:eastAsia="Times New Roman" w:hAnsi="Times New Roman" w:cs="Times New Roman"/>
          <w:sz w:val="24"/>
          <w:szCs w:val="24"/>
          <w:lang w:val="en-US" w:eastAsia="pt-BR"/>
        </w:rPr>
        <w:t xml:space="preserve">, </w:t>
      </w:r>
      <w:r w:rsidRPr="0097509C">
        <w:rPr>
          <w:rFonts w:ascii="Times New Roman" w:eastAsia="Times New Roman" w:hAnsi="Times New Roman" w:cs="Times New Roman"/>
          <w:sz w:val="24"/>
          <w:szCs w:val="24"/>
          <w:lang w:val="en-US" w:eastAsia="pt-BR"/>
        </w:rPr>
        <w:t>288–295</w:t>
      </w:r>
      <w:r w:rsidR="002147A5" w:rsidRPr="0097509C">
        <w:rPr>
          <w:rFonts w:ascii="Times New Roman" w:eastAsia="Times New Roman" w:hAnsi="Times New Roman" w:cs="Times New Roman"/>
          <w:sz w:val="24"/>
          <w:szCs w:val="24"/>
          <w:lang w:val="en-US" w:eastAsia="pt-BR"/>
        </w:rPr>
        <w:t>.</w:t>
      </w:r>
    </w:p>
    <w:p w14:paraId="5B3523DB" w14:textId="7779A0EE" w:rsidR="009D2576" w:rsidRPr="0097509C" w:rsidRDefault="00B54123" w:rsidP="006C2829">
      <w:pPr>
        <w:spacing w:after="0" w:line="480" w:lineRule="auto"/>
        <w:ind w:left="709" w:hanging="709"/>
        <w:rPr>
          <w:rFonts w:ascii="Times New Roman" w:eastAsia="Times New Roman" w:hAnsi="Times New Roman" w:cs="Times New Roman"/>
          <w:sz w:val="24"/>
          <w:szCs w:val="24"/>
          <w:lang w:val="en-US" w:eastAsia="pt-BR"/>
        </w:rPr>
      </w:pPr>
      <w:r w:rsidRPr="0097509C">
        <w:rPr>
          <w:rFonts w:ascii="Times New Roman" w:eastAsia="Times New Roman" w:hAnsi="Times New Roman" w:cs="Times New Roman"/>
          <w:sz w:val="24"/>
          <w:szCs w:val="24"/>
          <w:lang w:val="en-US" w:eastAsia="pt-BR"/>
        </w:rPr>
        <w:t>Schultze-Westrum</w:t>
      </w:r>
      <w:r w:rsidR="005C1850" w:rsidRPr="0097509C">
        <w:rPr>
          <w:rFonts w:ascii="Times New Roman" w:eastAsia="Times New Roman" w:hAnsi="Times New Roman" w:cs="Times New Roman"/>
          <w:sz w:val="24"/>
          <w:szCs w:val="24"/>
          <w:lang w:val="en-US" w:eastAsia="pt-BR"/>
        </w:rPr>
        <w:t>,</w:t>
      </w:r>
      <w:r w:rsidRPr="0097509C">
        <w:rPr>
          <w:rFonts w:ascii="Times New Roman" w:eastAsia="Times New Roman" w:hAnsi="Times New Roman" w:cs="Times New Roman"/>
          <w:sz w:val="24"/>
          <w:szCs w:val="24"/>
          <w:lang w:val="en-US" w:eastAsia="pt-BR"/>
        </w:rPr>
        <w:t xml:space="preserve"> </w:t>
      </w:r>
      <w:r w:rsidR="003F25ED" w:rsidRPr="0097509C">
        <w:rPr>
          <w:rFonts w:ascii="Times New Roman" w:eastAsia="Times New Roman" w:hAnsi="Times New Roman" w:cs="Times New Roman"/>
          <w:sz w:val="24"/>
          <w:szCs w:val="24"/>
          <w:lang w:val="en-US" w:eastAsia="pt-BR"/>
        </w:rPr>
        <w:t>T</w:t>
      </w:r>
      <w:r w:rsidR="005C1850" w:rsidRPr="0097509C">
        <w:rPr>
          <w:rFonts w:ascii="Times New Roman" w:eastAsia="Times New Roman" w:hAnsi="Times New Roman" w:cs="Times New Roman"/>
          <w:sz w:val="24"/>
          <w:szCs w:val="24"/>
          <w:lang w:val="en-US" w:eastAsia="pt-BR"/>
        </w:rPr>
        <w:t>.</w:t>
      </w:r>
      <w:r w:rsidR="003F25ED" w:rsidRPr="0097509C">
        <w:rPr>
          <w:rFonts w:ascii="Times New Roman" w:eastAsia="Times New Roman" w:hAnsi="Times New Roman" w:cs="Times New Roman"/>
          <w:sz w:val="24"/>
          <w:szCs w:val="24"/>
          <w:lang w:val="en-US" w:eastAsia="pt-BR"/>
        </w:rPr>
        <w:t>G</w:t>
      </w:r>
      <w:r w:rsidR="005C1850" w:rsidRPr="0097509C">
        <w:rPr>
          <w:rFonts w:ascii="Times New Roman" w:eastAsia="Times New Roman" w:hAnsi="Times New Roman" w:cs="Times New Roman"/>
          <w:sz w:val="24"/>
          <w:szCs w:val="24"/>
          <w:lang w:val="en-US" w:eastAsia="pt-BR"/>
        </w:rPr>
        <w:t>.</w:t>
      </w:r>
      <w:r w:rsidR="00C62356" w:rsidRPr="0097509C">
        <w:rPr>
          <w:rFonts w:ascii="Times New Roman" w:eastAsia="Times New Roman" w:hAnsi="Times New Roman" w:cs="Times New Roman"/>
          <w:sz w:val="24"/>
          <w:szCs w:val="24"/>
          <w:lang w:val="en-US" w:eastAsia="pt-BR"/>
        </w:rPr>
        <w:t>, 1</w:t>
      </w:r>
      <w:r w:rsidRPr="0097509C">
        <w:rPr>
          <w:rFonts w:ascii="Times New Roman" w:eastAsia="Times New Roman" w:hAnsi="Times New Roman" w:cs="Times New Roman"/>
          <w:sz w:val="24"/>
          <w:szCs w:val="24"/>
          <w:lang w:val="en-US" w:eastAsia="pt-BR"/>
        </w:rPr>
        <w:t>969</w:t>
      </w:r>
      <w:r w:rsidR="007D4AAA" w:rsidRPr="0097509C">
        <w:rPr>
          <w:rFonts w:ascii="Times New Roman" w:eastAsia="Times New Roman" w:hAnsi="Times New Roman" w:cs="Times New Roman"/>
          <w:sz w:val="24"/>
          <w:szCs w:val="24"/>
          <w:lang w:val="en-US" w:eastAsia="pt-BR"/>
        </w:rPr>
        <w:t xml:space="preserve">. </w:t>
      </w:r>
      <w:r w:rsidR="003F25ED" w:rsidRPr="0097509C">
        <w:rPr>
          <w:rFonts w:ascii="Times New Roman" w:eastAsia="Times New Roman" w:hAnsi="Times New Roman" w:cs="Times New Roman"/>
          <w:sz w:val="24"/>
          <w:szCs w:val="24"/>
          <w:lang w:val="en-US" w:eastAsia="pt-BR"/>
        </w:rPr>
        <w:t>Social communications by chemical signals in flying phalangers (</w:t>
      </w:r>
      <w:r w:rsidR="007D4AAA" w:rsidRPr="0097509C">
        <w:rPr>
          <w:rFonts w:ascii="Times New Roman" w:eastAsia="Times New Roman" w:hAnsi="Times New Roman" w:cs="Times New Roman"/>
          <w:i/>
          <w:sz w:val="24"/>
          <w:szCs w:val="24"/>
          <w:lang w:val="en-US" w:eastAsia="pt-BR"/>
        </w:rPr>
        <w:t>Petaurus</w:t>
      </w:r>
      <w:r w:rsidR="003F25ED" w:rsidRPr="0097509C">
        <w:rPr>
          <w:rFonts w:ascii="Times New Roman" w:eastAsia="Times New Roman" w:hAnsi="Times New Roman" w:cs="Times New Roman"/>
          <w:i/>
          <w:sz w:val="24"/>
          <w:szCs w:val="24"/>
          <w:lang w:val="en-US" w:eastAsia="pt-BR"/>
        </w:rPr>
        <w:t xml:space="preserve"> breviceps papuanus</w:t>
      </w:r>
      <w:r w:rsidR="0097509C" w:rsidRPr="0097509C">
        <w:rPr>
          <w:rFonts w:ascii="Times New Roman" w:eastAsia="Times New Roman" w:hAnsi="Times New Roman" w:cs="Times New Roman"/>
          <w:sz w:val="24"/>
          <w:szCs w:val="24"/>
          <w:lang w:val="en-US" w:eastAsia="pt-BR"/>
        </w:rPr>
        <w:t>),</w:t>
      </w:r>
      <w:r w:rsidR="003F25ED" w:rsidRPr="0097509C">
        <w:rPr>
          <w:rFonts w:ascii="Times New Roman" w:eastAsia="Times New Roman" w:hAnsi="Times New Roman" w:cs="Times New Roman"/>
          <w:sz w:val="24"/>
          <w:szCs w:val="24"/>
          <w:lang w:val="en-US" w:eastAsia="pt-BR"/>
        </w:rPr>
        <w:t xml:space="preserve"> </w:t>
      </w:r>
      <w:r w:rsidR="0097509C" w:rsidRPr="0097509C">
        <w:rPr>
          <w:rFonts w:ascii="Times New Roman" w:eastAsia="Times New Roman" w:hAnsi="Times New Roman" w:cs="Times New Roman"/>
          <w:sz w:val="24"/>
          <w:szCs w:val="24"/>
          <w:lang w:val="en-US" w:eastAsia="pt-BR"/>
        </w:rPr>
        <w:t>i</w:t>
      </w:r>
      <w:r w:rsidR="003F25ED" w:rsidRPr="0097509C">
        <w:rPr>
          <w:rFonts w:ascii="Times New Roman" w:eastAsia="Times New Roman" w:hAnsi="Times New Roman" w:cs="Times New Roman"/>
          <w:sz w:val="24"/>
          <w:szCs w:val="24"/>
          <w:lang w:val="en-US" w:eastAsia="pt-BR"/>
        </w:rPr>
        <w:t>n: Ptaffmann</w:t>
      </w:r>
      <w:r w:rsidR="0097509C" w:rsidRPr="0097509C">
        <w:rPr>
          <w:rFonts w:ascii="Times New Roman" w:eastAsia="Times New Roman" w:hAnsi="Times New Roman" w:cs="Times New Roman"/>
          <w:sz w:val="24"/>
          <w:szCs w:val="24"/>
          <w:lang w:val="en-US" w:eastAsia="pt-BR"/>
        </w:rPr>
        <w:t>,</w:t>
      </w:r>
      <w:r w:rsidR="003F25ED" w:rsidRPr="0097509C">
        <w:rPr>
          <w:rFonts w:ascii="Times New Roman" w:eastAsia="Times New Roman" w:hAnsi="Times New Roman" w:cs="Times New Roman"/>
          <w:sz w:val="24"/>
          <w:szCs w:val="24"/>
          <w:lang w:val="en-US" w:eastAsia="pt-BR"/>
        </w:rPr>
        <w:t xml:space="preserve"> C</w:t>
      </w:r>
      <w:r w:rsidR="0097509C" w:rsidRPr="0097509C">
        <w:rPr>
          <w:rFonts w:ascii="Times New Roman" w:eastAsia="Times New Roman" w:hAnsi="Times New Roman" w:cs="Times New Roman"/>
          <w:sz w:val="24"/>
          <w:szCs w:val="24"/>
          <w:lang w:val="en-US" w:eastAsia="pt-BR"/>
        </w:rPr>
        <w:t>.</w:t>
      </w:r>
      <w:r w:rsidR="003F25ED" w:rsidRPr="0097509C">
        <w:rPr>
          <w:rFonts w:ascii="Times New Roman" w:eastAsia="Times New Roman" w:hAnsi="Times New Roman" w:cs="Times New Roman"/>
          <w:sz w:val="24"/>
          <w:szCs w:val="24"/>
          <w:lang w:val="en-US" w:eastAsia="pt-BR"/>
        </w:rPr>
        <w:t xml:space="preserve"> (</w:t>
      </w:r>
      <w:r w:rsidR="0097509C" w:rsidRPr="0097509C">
        <w:rPr>
          <w:rFonts w:ascii="Times New Roman" w:eastAsia="Times New Roman" w:hAnsi="Times New Roman" w:cs="Times New Roman"/>
          <w:sz w:val="24"/>
          <w:szCs w:val="24"/>
          <w:lang w:val="en-US" w:eastAsia="pt-BR"/>
        </w:rPr>
        <w:t>E</w:t>
      </w:r>
      <w:r w:rsidR="003F25ED" w:rsidRPr="0097509C">
        <w:rPr>
          <w:rFonts w:ascii="Times New Roman" w:eastAsia="Times New Roman" w:hAnsi="Times New Roman" w:cs="Times New Roman"/>
          <w:sz w:val="24"/>
          <w:szCs w:val="24"/>
          <w:lang w:val="en-US" w:eastAsia="pt-BR"/>
        </w:rPr>
        <w:t>d</w:t>
      </w:r>
      <w:r w:rsidR="0097509C" w:rsidRPr="0097509C">
        <w:rPr>
          <w:rFonts w:ascii="Times New Roman" w:eastAsia="Times New Roman" w:hAnsi="Times New Roman" w:cs="Times New Roman"/>
          <w:sz w:val="24"/>
          <w:szCs w:val="24"/>
          <w:lang w:val="en-US" w:eastAsia="pt-BR"/>
        </w:rPr>
        <w:t>.</w:t>
      </w:r>
      <w:r w:rsidR="003F25ED" w:rsidRPr="0097509C">
        <w:rPr>
          <w:rFonts w:ascii="Times New Roman" w:eastAsia="Times New Roman" w:hAnsi="Times New Roman" w:cs="Times New Roman"/>
          <w:sz w:val="24"/>
          <w:szCs w:val="24"/>
          <w:lang w:val="en-US" w:eastAsia="pt-BR"/>
        </w:rPr>
        <w:t>) Olfaction and taste. Rockefeller University Press, New York, pp.</w:t>
      </w:r>
      <w:r w:rsidR="00C62356" w:rsidRPr="0097509C">
        <w:rPr>
          <w:rFonts w:ascii="Times New Roman" w:eastAsia="Times New Roman" w:hAnsi="Times New Roman" w:cs="Times New Roman"/>
          <w:sz w:val="24"/>
          <w:szCs w:val="24"/>
          <w:lang w:val="en-US" w:eastAsia="pt-BR"/>
        </w:rPr>
        <w:t xml:space="preserve"> 2</w:t>
      </w:r>
      <w:r w:rsidR="003F25ED" w:rsidRPr="0097509C">
        <w:rPr>
          <w:rFonts w:ascii="Times New Roman" w:eastAsia="Times New Roman" w:hAnsi="Times New Roman" w:cs="Times New Roman"/>
          <w:sz w:val="24"/>
          <w:szCs w:val="24"/>
          <w:lang w:val="en-US" w:eastAsia="pt-BR"/>
        </w:rPr>
        <w:t>68-277.</w:t>
      </w:r>
    </w:p>
    <w:p w14:paraId="20AD6C24" w14:textId="7E7A4D49" w:rsidR="009D2576" w:rsidRPr="006C2829" w:rsidRDefault="00EF3FCA" w:rsidP="006C2829">
      <w:pPr>
        <w:spacing w:after="0" w:line="480" w:lineRule="auto"/>
        <w:ind w:left="709" w:hanging="709"/>
        <w:rPr>
          <w:rFonts w:ascii="Times New Roman" w:eastAsia="Times New Roman" w:hAnsi="Times New Roman" w:cs="Times New Roman"/>
          <w:sz w:val="24"/>
          <w:szCs w:val="24"/>
          <w:lang w:val="en-US" w:eastAsia="pt-BR"/>
        </w:rPr>
      </w:pPr>
      <w:r w:rsidRPr="0097509C">
        <w:rPr>
          <w:rFonts w:ascii="Times New Roman" w:eastAsia="Times New Roman" w:hAnsi="Times New Roman" w:cs="Times New Roman"/>
          <w:sz w:val="24"/>
          <w:szCs w:val="24"/>
          <w:lang w:val="en-US" w:eastAsia="pt-BR"/>
        </w:rPr>
        <w:t>Smith</w:t>
      </w:r>
      <w:r w:rsidR="005C1850" w:rsidRPr="0097509C">
        <w:rPr>
          <w:rFonts w:ascii="Times New Roman" w:eastAsia="Times New Roman" w:hAnsi="Times New Roman" w:cs="Times New Roman"/>
          <w:sz w:val="24"/>
          <w:szCs w:val="24"/>
          <w:lang w:val="en-US" w:eastAsia="pt-BR"/>
        </w:rPr>
        <w:t>,</w:t>
      </w:r>
      <w:r w:rsidRPr="0097509C">
        <w:rPr>
          <w:rFonts w:ascii="Times New Roman" w:eastAsia="Times New Roman" w:hAnsi="Times New Roman" w:cs="Times New Roman"/>
          <w:sz w:val="24"/>
          <w:szCs w:val="24"/>
          <w:lang w:val="en-US" w:eastAsia="pt-BR"/>
        </w:rPr>
        <w:t xml:space="preserve"> M</w:t>
      </w:r>
      <w:r w:rsidR="005C1850" w:rsidRPr="0097509C">
        <w:rPr>
          <w:rFonts w:ascii="Times New Roman" w:eastAsia="Times New Roman" w:hAnsi="Times New Roman" w:cs="Times New Roman"/>
          <w:sz w:val="24"/>
          <w:szCs w:val="24"/>
          <w:lang w:val="en-US" w:eastAsia="pt-BR"/>
        </w:rPr>
        <w:t>.</w:t>
      </w:r>
      <w:r w:rsidR="009D2576" w:rsidRPr="0097509C">
        <w:rPr>
          <w:rFonts w:ascii="Times New Roman" w:eastAsia="Times New Roman" w:hAnsi="Times New Roman" w:cs="Times New Roman"/>
          <w:sz w:val="24"/>
          <w:szCs w:val="24"/>
          <w:lang w:val="en-US" w:eastAsia="pt-BR"/>
        </w:rPr>
        <w:t>S</w:t>
      </w:r>
      <w:r w:rsidR="005C1850" w:rsidRPr="0097509C">
        <w:rPr>
          <w:rFonts w:ascii="Times New Roman" w:eastAsia="Times New Roman" w:hAnsi="Times New Roman" w:cs="Times New Roman"/>
          <w:sz w:val="24"/>
          <w:szCs w:val="24"/>
          <w:lang w:val="en-US" w:eastAsia="pt-BR"/>
        </w:rPr>
        <w:t xml:space="preserve">., </w:t>
      </w:r>
      <w:r w:rsidR="009D2576" w:rsidRPr="0097509C">
        <w:rPr>
          <w:rFonts w:ascii="Times New Roman" w:eastAsia="Times New Roman" w:hAnsi="Times New Roman" w:cs="Times New Roman"/>
          <w:sz w:val="24"/>
          <w:szCs w:val="24"/>
          <w:lang w:val="en-US" w:eastAsia="pt-BR"/>
        </w:rPr>
        <w:t>1973</w:t>
      </w:r>
      <w:r w:rsidR="005C1850" w:rsidRPr="0097509C">
        <w:rPr>
          <w:rFonts w:ascii="Times New Roman" w:eastAsia="Times New Roman" w:hAnsi="Times New Roman" w:cs="Times New Roman"/>
          <w:sz w:val="24"/>
          <w:szCs w:val="24"/>
          <w:lang w:val="en-US" w:eastAsia="pt-BR"/>
        </w:rPr>
        <w:t>.</w:t>
      </w:r>
      <w:r w:rsidR="009D2576" w:rsidRPr="0097509C">
        <w:rPr>
          <w:rFonts w:ascii="Times New Roman" w:eastAsia="Times New Roman" w:hAnsi="Times New Roman" w:cs="Times New Roman"/>
          <w:sz w:val="24"/>
          <w:szCs w:val="24"/>
          <w:lang w:val="en-US" w:eastAsia="pt-BR"/>
        </w:rPr>
        <w:t xml:space="preserve"> </w:t>
      </w:r>
      <w:r w:rsidR="009D2576" w:rsidRPr="0097509C">
        <w:rPr>
          <w:rFonts w:ascii="Times New Roman" w:eastAsia="Times New Roman" w:hAnsi="Times New Roman" w:cs="Times New Roman"/>
          <w:i/>
          <w:sz w:val="24"/>
          <w:szCs w:val="24"/>
          <w:lang w:val="en-US" w:eastAsia="pt-BR"/>
        </w:rPr>
        <w:t>Petaurus breviceps</w:t>
      </w:r>
      <w:r w:rsidR="009D2576" w:rsidRPr="0097509C">
        <w:rPr>
          <w:rFonts w:ascii="Times New Roman" w:eastAsia="Times New Roman" w:hAnsi="Times New Roman" w:cs="Times New Roman"/>
          <w:sz w:val="24"/>
          <w:szCs w:val="24"/>
          <w:lang w:val="en-US" w:eastAsia="pt-BR"/>
        </w:rPr>
        <w:t xml:space="preserve">. </w:t>
      </w:r>
      <w:r w:rsidR="00F7382D" w:rsidRPr="0097509C">
        <w:rPr>
          <w:rFonts w:ascii="Times New Roman" w:hAnsi="Times New Roman" w:cs="Times New Roman"/>
          <w:sz w:val="24"/>
          <w:szCs w:val="24"/>
          <w:lang w:val="en-US"/>
        </w:rPr>
        <w:t>Mamm</w:t>
      </w:r>
      <w:r w:rsidR="002147A5" w:rsidRPr="0097509C">
        <w:rPr>
          <w:rFonts w:ascii="Times New Roman" w:hAnsi="Times New Roman" w:cs="Times New Roman"/>
          <w:sz w:val="24"/>
          <w:szCs w:val="24"/>
          <w:lang w:val="en-US"/>
        </w:rPr>
        <w:t>.</w:t>
      </w:r>
      <w:r w:rsidR="00F7382D" w:rsidRPr="0097509C">
        <w:rPr>
          <w:rFonts w:ascii="Times New Roman" w:hAnsi="Times New Roman" w:cs="Times New Roman"/>
          <w:sz w:val="24"/>
          <w:szCs w:val="24"/>
          <w:lang w:val="en-US"/>
        </w:rPr>
        <w:t xml:space="preserve"> Species </w:t>
      </w:r>
      <w:r w:rsidR="009D2576" w:rsidRPr="0097509C">
        <w:rPr>
          <w:rFonts w:ascii="Times New Roman" w:eastAsia="Times New Roman" w:hAnsi="Times New Roman" w:cs="Times New Roman"/>
          <w:sz w:val="24"/>
          <w:szCs w:val="24"/>
          <w:lang w:val="en-US" w:eastAsia="pt-BR"/>
        </w:rPr>
        <w:t>30</w:t>
      </w:r>
      <w:r w:rsidR="002147A5" w:rsidRPr="0097509C">
        <w:rPr>
          <w:rFonts w:ascii="Times New Roman" w:eastAsia="Times New Roman" w:hAnsi="Times New Roman" w:cs="Times New Roman"/>
          <w:sz w:val="24"/>
          <w:szCs w:val="24"/>
          <w:lang w:val="en-US" w:eastAsia="pt-BR"/>
        </w:rPr>
        <w:t xml:space="preserve">, </w:t>
      </w:r>
      <w:r w:rsidR="009D2576" w:rsidRPr="0097509C">
        <w:rPr>
          <w:rFonts w:ascii="Times New Roman" w:eastAsia="Times New Roman" w:hAnsi="Times New Roman" w:cs="Times New Roman"/>
          <w:sz w:val="24"/>
          <w:szCs w:val="24"/>
          <w:lang w:val="en-US" w:eastAsia="pt-BR"/>
        </w:rPr>
        <w:t>1-5.</w:t>
      </w:r>
    </w:p>
    <w:p w14:paraId="381A63EA" w14:textId="130EE2CB" w:rsidR="009D2576" w:rsidRPr="006C2829" w:rsidRDefault="009D2576" w:rsidP="006C2829">
      <w:pPr>
        <w:spacing w:after="0" w:line="480" w:lineRule="auto"/>
        <w:ind w:left="709" w:hanging="709"/>
        <w:rPr>
          <w:rFonts w:ascii="Times New Roman" w:eastAsia="Times New Roman" w:hAnsi="Times New Roman" w:cs="Times New Roman"/>
          <w:sz w:val="24"/>
          <w:szCs w:val="24"/>
          <w:lang w:val="en-US" w:eastAsia="pt-BR"/>
        </w:rPr>
      </w:pPr>
      <w:r w:rsidRPr="006C2829">
        <w:rPr>
          <w:rFonts w:ascii="Times New Roman" w:eastAsia="Times New Roman" w:hAnsi="Times New Roman" w:cs="Times New Roman"/>
          <w:sz w:val="24"/>
          <w:szCs w:val="24"/>
          <w:lang w:val="en-US" w:eastAsia="pt-BR"/>
        </w:rPr>
        <w:t>Smith</w:t>
      </w:r>
      <w:r w:rsidR="005C1850">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 xml:space="preserve"> A</w:t>
      </w:r>
      <w:r w:rsidR="005C1850">
        <w:rPr>
          <w:rFonts w:ascii="Times New Roman" w:eastAsia="Times New Roman" w:hAnsi="Times New Roman" w:cs="Times New Roman"/>
          <w:sz w:val="24"/>
          <w:szCs w:val="24"/>
          <w:lang w:val="en-US" w:eastAsia="pt-BR"/>
        </w:rPr>
        <w:t>.</w:t>
      </w:r>
      <w:r w:rsidR="00EF3FCA" w:rsidRPr="006C2829">
        <w:rPr>
          <w:rFonts w:ascii="Times New Roman" w:eastAsia="Times New Roman" w:hAnsi="Times New Roman" w:cs="Times New Roman"/>
          <w:sz w:val="24"/>
          <w:szCs w:val="24"/>
          <w:lang w:val="en-US" w:eastAsia="pt-BR"/>
        </w:rPr>
        <w:t>P</w:t>
      </w:r>
      <w:r w:rsidR="005C1850">
        <w:rPr>
          <w:rFonts w:ascii="Times New Roman" w:eastAsia="Times New Roman" w:hAnsi="Times New Roman" w:cs="Times New Roman"/>
          <w:sz w:val="24"/>
          <w:szCs w:val="24"/>
          <w:lang w:val="en-US" w:eastAsia="pt-BR"/>
        </w:rPr>
        <w:t xml:space="preserve">., </w:t>
      </w:r>
      <w:r w:rsidRPr="006C2829">
        <w:rPr>
          <w:rFonts w:ascii="Times New Roman" w:eastAsia="Times New Roman" w:hAnsi="Times New Roman" w:cs="Times New Roman"/>
          <w:sz w:val="24"/>
          <w:szCs w:val="24"/>
          <w:lang w:val="en-US" w:eastAsia="pt-BR"/>
        </w:rPr>
        <w:t>1982</w:t>
      </w:r>
      <w:r w:rsidR="005C1850">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 xml:space="preserve"> Diet and </w:t>
      </w:r>
      <w:r w:rsidR="00EF3FCA" w:rsidRPr="006C2829">
        <w:rPr>
          <w:rFonts w:ascii="Times New Roman" w:eastAsia="Times New Roman" w:hAnsi="Times New Roman" w:cs="Times New Roman"/>
          <w:sz w:val="24"/>
          <w:szCs w:val="24"/>
          <w:lang w:val="en-US" w:eastAsia="pt-BR"/>
        </w:rPr>
        <w:t>f</w:t>
      </w:r>
      <w:r w:rsidRPr="006C2829">
        <w:rPr>
          <w:rFonts w:ascii="Times New Roman" w:eastAsia="Times New Roman" w:hAnsi="Times New Roman" w:cs="Times New Roman"/>
          <w:sz w:val="24"/>
          <w:szCs w:val="24"/>
          <w:lang w:val="en-US" w:eastAsia="pt-BR"/>
        </w:rPr>
        <w:t xml:space="preserve">eeding </w:t>
      </w:r>
      <w:r w:rsidR="00EF3FCA" w:rsidRPr="006C2829">
        <w:rPr>
          <w:rFonts w:ascii="Times New Roman" w:eastAsia="Times New Roman" w:hAnsi="Times New Roman" w:cs="Times New Roman"/>
          <w:sz w:val="24"/>
          <w:szCs w:val="24"/>
          <w:lang w:val="en-US" w:eastAsia="pt-BR"/>
        </w:rPr>
        <w:t>s</w:t>
      </w:r>
      <w:r w:rsidRPr="006C2829">
        <w:rPr>
          <w:rFonts w:ascii="Times New Roman" w:eastAsia="Times New Roman" w:hAnsi="Times New Roman" w:cs="Times New Roman"/>
          <w:sz w:val="24"/>
          <w:szCs w:val="24"/>
          <w:lang w:val="en-US" w:eastAsia="pt-BR"/>
        </w:rPr>
        <w:t xml:space="preserve">trategies of the </w:t>
      </w:r>
      <w:r w:rsidR="00EF3FCA" w:rsidRPr="006C2829">
        <w:rPr>
          <w:rFonts w:ascii="Times New Roman" w:eastAsia="Times New Roman" w:hAnsi="Times New Roman" w:cs="Times New Roman"/>
          <w:sz w:val="24"/>
          <w:szCs w:val="24"/>
          <w:lang w:val="en-US" w:eastAsia="pt-BR"/>
        </w:rPr>
        <w:t>m</w:t>
      </w:r>
      <w:r w:rsidRPr="006C2829">
        <w:rPr>
          <w:rFonts w:ascii="Times New Roman" w:eastAsia="Times New Roman" w:hAnsi="Times New Roman" w:cs="Times New Roman"/>
          <w:sz w:val="24"/>
          <w:szCs w:val="24"/>
          <w:lang w:val="en-US" w:eastAsia="pt-BR"/>
        </w:rPr>
        <w:t xml:space="preserve">arsupial Sugar Glider in </w:t>
      </w:r>
      <w:r w:rsidR="00EF3FCA" w:rsidRPr="006C2829">
        <w:rPr>
          <w:rFonts w:ascii="Times New Roman" w:eastAsia="Times New Roman" w:hAnsi="Times New Roman" w:cs="Times New Roman"/>
          <w:sz w:val="24"/>
          <w:szCs w:val="24"/>
          <w:lang w:val="en-US" w:eastAsia="pt-BR"/>
        </w:rPr>
        <w:t>t</w:t>
      </w:r>
      <w:r w:rsidRPr="006C2829">
        <w:rPr>
          <w:rFonts w:ascii="Times New Roman" w:eastAsia="Times New Roman" w:hAnsi="Times New Roman" w:cs="Times New Roman"/>
          <w:sz w:val="24"/>
          <w:szCs w:val="24"/>
          <w:lang w:val="en-US" w:eastAsia="pt-BR"/>
        </w:rPr>
        <w:t>emperate Australia.</w:t>
      </w:r>
      <w:r w:rsidR="00D26D93" w:rsidRPr="006C2829">
        <w:rPr>
          <w:rFonts w:ascii="Times New Roman" w:eastAsia="Times New Roman" w:hAnsi="Times New Roman" w:cs="Times New Roman"/>
          <w:sz w:val="24"/>
          <w:szCs w:val="24"/>
          <w:lang w:val="en-US" w:eastAsia="pt-BR"/>
        </w:rPr>
        <w:t xml:space="preserve"> J</w:t>
      </w:r>
      <w:r w:rsidR="002147A5">
        <w:rPr>
          <w:rFonts w:ascii="Times New Roman" w:eastAsia="Times New Roman" w:hAnsi="Times New Roman" w:cs="Times New Roman"/>
          <w:sz w:val="24"/>
          <w:szCs w:val="24"/>
          <w:lang w:val="en-US" w:eastAsia="pt-BR"/>
        </w:rPr>
        <w:t>.</w:t>
      </w:r>
      <w:r w:rsidR="00D26D93" w:rsidRPr="006C2829">
        <w:rPr>
          <w:rFonts w:ascii="Times New Roman" w:eastAsia="Times New Roman" w:hAnsi="Times New Roman" w:cs="Times New Roman"/>
          <w:sz w:val="24"/>
          <w:szCs w:val="24"/>
          <w:lang w:val="en-US" w:eastAsia="pt-BR"/>
        </w:rPr>
        <w:t xml:space="preserve"> Anim</w:t>
      </w:r>
      <w:r w:rsidR="002147A5">
        <w:rPr>
          <w:rFonts w:ascii="Times New Roman" w:eastAsia="Times New Roman" w:hAnsi="Times New Roman" w:cs="Times New Roman"/>
          <w:sz w:val="24"/>
          <w:szCs w:val="24"/>
          <w:lang w:val="en-US" w:eastAsia="pt-BR"/>
        </w:rPr>
        <w:t>.</w:t>
      </w:r>
      <w:r w:rsidR="00D26D93" w:rsidRPr="006C2829">
        <w:rPr>
          <w:rFonts w:ascii="Times New Roman" w:eastAsia="Times New Roman" w:hAnsi="Times New Roman" w:cs="Times New Roman"/>
          <w:sz w:val="24"/>
          <w:szCs w:val="24"/>
          <w:lang w:val="en-US" w:eastAsia="pt-BR"/>
        </w:rPr>
        <w:t xml:space="preserve"> Ecol</w:t>
      </w:r>
      <w:r w:rsidR="002147A5">
        <w:rPr>
          <w:rFonts w:ascii="Times New Roman" w:eastAsia="Times New Roman" w:hAnsi="Times New Roman" w:cs="Times New Roman"/>
          <w:sz w:val="24"/>
          <w:szCs w:val="24"/>
          <w:lang w:val="en-US" w:eastAsia="pt-BR"/>
        </w:rPr>
        <w:t>.</w:t>
      </w:r>
      <w:r w:rsidR="00EF3FCA" w:rsidRPr="006C2829">
        <w:rPr>
          <w:rFonts w:ascii="Times New Roman" w:eastAsia="Times New Roman" w:hAnsi="Times New Roman" w:cs="Times New Roman"/>
          <w:sz w:val="24"/>
          <w:szCs w:val="24"/>
          <w:lang w:val="en-US" w:eastAsia="pt-BR"/>
        </w:rPr>
        <w:t xml:space="preserve"> </w:t>
      </w:r>
      <w:r w:rsidRPr="006C2829">
        <w:rPr>
          <w:rFonts w:ascii="Times New Roman" w:eastAsia="Times New Roman" w:hAnsi="Times New Roman" w:cs="Times New Roman"/>
          <w:sz w:val="24"/>
          <w:szCs w:val="24"/>
          <w:lang w:val="en-US" w:eastAsia="pt-BR"/>
        </w:rPr>
        <w:t>51</w:t>
      </w:r>
      <w:r w:rsidR="00EF3FCA" w:rsidRPr="006C2829">
        <w:rPr>
          <w:rFonts w:ascii="Times New Roman" w:eastAsia="Times New Roman" w:hAnsi="Times New Roman" w:cs="Times New Roman"/>
          <w:sz w:val="24"/>
          <w:szCs w:val="24"/>
          <w:lang w:val="en-US" w:eastAsia="pt-BR"/>
        </w:rPr>
        <w:t>(1)</w:t>
      </w:r>
      <w:r w:rsidR="002147A5">
        <w:rPr>
          <w:rFonts w:ascii="Times New Roman" w:eastAsia="Times New Roman" w:hAnsi="Times New Roman" w:cs="Times New Roman"/>
          <w:sz w:val="24"/>
          <w:szCs w:val="24"/>
          <w:lang w:val="en-US" w:eastAsia="pt-BR"/>
        </w:rPr>
        <w:t xml:space="preserve">, </w:t>
      </w:r>
      <w:r w:rsidRPr="006C2829">
        <w:rPr>
          <w:rFonts w:ascii="Times New Roman" w:eastAsia="Times New Roman" w:hAnsi="Times New Roman" w:cs="Times New Roman"/>
          <w:sz w:val="24"/>
          <w:szCs w:val="24"/>
          <w:lang w:val="en-US" w:eastAsia="pt-BR"/>
        </w:rPr>
        <w:t>149-166</w:t>
      </w:r>
      <w:r w:rsidR="00EF3FCA" w:rsidRPr="006C2829">
        <w:rPr>
          <w:rFonts w:ascii="Times New Roman" w:eastAsia="Times New Roman" w:hAnsi="Times New Roman" w:cs="Times New Roman"/>
          <w:sz w:val="24"/>
          <w:szCs w:val="24"/>
          <w:lang w:val="en-US" w:eastAsia="pt-BR"/>
        </w:rPr>
        <w:t>.</w:t>
      </w:r>
    </w:p>
    <w:p w14:paraId="6777E2BE" w14:textId="2EC5F9D6" w:rsidR="009D2576" w:rsidRPr="006C2829" w:rsidRDefault="009D2576" w:rsidP="006C2829">
      <w:pPr>
        <w:spacing w:after="0" w:line="480" w:lineRule="auto"/>
        <w:ind w:left="709" w:hanging="709"/>
        <w:rPr>
          <w:rFonts w:ascii="Times New Roman" w:eastAsia="Times New Roman" w:hAnsi="Times New Roman" w:cs="Times New Roman"/>
          <w:sz w:val="24"/>
          <w:szCs w:val="24"/>
          <w:lang w:val="en-US" w:eastAsia="pt-BR"/>
        </w:rPr>
      </w:pPr>
      <w:r w:rsidRPr="006C2829">
        <w:rPr>
          <w:rFonts w:ascii="Times New Roman" w:eastAsia="Times New Roman" w:hAnsi="Times New Roman" w:cs="Times New Roman"/>
          <w:sz w:val="24"/>
          <w:szCs w:val="24"/>
          <w:lang w:val="en-US" w:eastAsia="pt-BR"/>
        </w:rPr>
        <w:t>Smith</w:t>
      </w:r>
      <w:r w:rsidR="005C1850">
        <w:rPr>
          <w:rFonts w:ascii="Times New Roman" w:eastAsia="Times New Roman" w:hAnsi="Times New Roman" w:cs="Times New Roman"/>
          <w:sz w:val="24"/>
          <w:szCs w:val="24"/>
          <w:lang w:val="en-US" w:eastAsia="pt-BR"/>
        </w:rPr>
        <w:t>,</w:t>
      </w:r>
      <w:r w:rsidR="00EF3FCA" w:rsidRPr="006C2829">
        <w:rPr>
          <w:rFonts w:ascii="Times New Roman" w:eastAsia="Times New Roman" w:hAnsi="Times New Roman" w:cs="Times New Roman"/>
          <w:sz w:val="24"/>
          <w:szCs w:val="24"/>
          <w:lang w:val="en-US" w:eastAsia="pt-BR"/>
        </w:rPr>
        <w:t xml:space="preserve"> D</w:t>
      </w:r>
      <w:r w:rsidR="005C1850">
        <w:rPr>
          <w:rFonts w:ascii="Times New Roman" w:eastAsia="Times New Roman" w:hAnsi="Times New Roman" w:cs="Times New Roman"/>
          <w:sz w:val="24"/>
          <w:szCs w:val="24"/>
          <w:lang w:val="en-US" w:eastAsia="pt-BR"/>
        </w:rPr>
        <w:t>.</w:t>
      </w:r>
      <w:r w:rsidR="00EF3FCA" w:rsidRPr="006C2829">
        <w:rPr>
          <w:rFonts w:ascii="Times New Roman" w:eastAsia="Times New Roman" w:hAnsi="Times New Roman" w:cs="Times New Roman"/>
          <w:sz w:val="24"/>
          <w:szCs w:val="24"/>
          <w:lang w:val="en-US" w:eastAsia="pt-BR"/>
        </w:rPr>
        <w:t>H</w:t>
      </w:r>
      <w:r w:rsidR="005C1850">
        <w:rPr>
          <w:rFonts w:ascii="Times New Roman" w:eastAsia="Times New Roman" w:hAnsi="Times New Roman" w:cs="Times New Roman"/>
          <w:sz w:val="24"/>
          <w:szCs w:val="24"/>
          <w:lang w:val="en-US" w:eastAsia="pt-BR"/>
        </w:rPr>
        <w:t>.</w:t>
      </w:r>
      <w:r w:rsidR="00EF3FCA" w:rsidRPr="006C2829">
        <w:rPr>
          <w:rFonts w:ascii="Times New Roman" w:eastAsia="Times New Roman" w:hAnsi="Times New Roman" w:cs="Times New Roman"/>
          <w:sz w:val="24"/>
          <w:szCs w:val="24"/>
          <w:lang w:val="en-US" w:eastAsia="pt-BR"/>
        </w:rPr>
        <w:t>V</w:t>
      </w:r>
      <w:r w:rsidR="005C1850">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 Wilson</w:t>
      </w:r>
      <w:r w:rsidR="005C1850">
        <w:rPr>
          <w:rFonts w:ascii="Times New Roman" w:eastAsia="Times New Roman" w:hAnsi="Times New Roman" w:cs="Times New Roman"/>
          <w:sz w:val="24"/>
          <w:szCs w:val="24"/>
          <w:lang w:val="en-US" w:eastAsia="pt-BR"/>
        </w:rPr>
        <w:t>,</w:t>
      </w:r>
      <w:r w:rsidR="00EF3FCA" w:rsidRPr="006C2829">
        <w:rPr>
          <w:rFonts w:ascii="Times New Roman" w:eastAsia="Times New Roman" w:hAnsi="Times New Roman" w:cs="Times New Roman"/>
          <w:sz w:val="24"/>
          <w:szCs w:val="24"/>
          <w:lang w:val="en-US" w:eastAsia="pt-BR"/>
        </w:rPr>
        <w:t xml:space="preserve"> D</w:t>
      </w:r>
      <w:r w:rsidR="005C1850">
        <w:rPr>
          <w:rFonts w:ascii="Times New Roman" w:eastAsia="Times New Roman" w:hAnsi="Times New Roman" w:cs="Times New Roman"/>
          <w:sz w:val="24"/>
          <w:szCs w:val="24"/>
          <w:lang w:val="en-US" w:eastAsia="pt-BR"/>
        </w:rPr>
        <w:t>.</w:t>
      </w:r>
      <w:r w:rsidR="00EF3FCA" w:rsidRPr="006C2829">
        <w:rPr>
          <w:rFonts w:ascii="Times New Roman" w:eastAsia="Times New Roman" w:hAnsi="Times New Roman" w:cs="Times New Roman"/>
          <w:sz w:val="24"/>
          <w:szCs w:val="24"/>
          <w:lang w:val="en-US" w:eastAsia="pt-BR"/>
        </w:rPr>
        <w:t>J</w:t>
      </w:r>
      <w:r w:rsidR="005C1850">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 Moller</w:t>
      </w:r>
      <w:r w:rsidR="005C1850">
        <w:rPr>
          <w:rFonts w:ascii="Times New Roman" w:eastAsia="Times New Roman" w:hAnsi="Times New Roman" w:cs="Times New Roman"/>
          <w:sz w:val="24"/>
          <w:szCs w:val="24"/>
          <w:lang w:val="en-US" w:eastAsia="pt-BR"/>
        </w:rPr>
        <w:t>,</w:t>
      </w:r>
      <w:r w:rsidR="00EF3FCA" w:rsidRPr="006C2829">
        <w:rPr>
          <w:rFonts w:ascii="Times New Roman" w:eastAsia="Times New Roman" w:hAnsi="Times New Roman" w:cs="Times New Roman"/>
          <w:sz w:val="24"/>
          <w:szCs w:val="24"/>
          <w:lang w:val="en-US" w:eastAsia="pt-BR"/>
        </w:rPr>
        <w:t xml:space="preserve"> H</w:t>
      </w:r>
      <w:r w:rsidR="005C1850">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 Murphy</w:t>
      </w:r>
      <w:r w:rsidR="005C1850">
        <w:rPr>
          <w:rFonts w:ascii="Times New Roman" w:eastAsia="Times New Roman" w:hAnsi="Times New Roman" w:cs="Times New Roman"/>
          <w:sz w:val="24"/>
          <w:szCs w:val="24"/>
          <w:lang w:val="en-US" w:eastAsia="pt-BR"/>
        </w:rPr>
        <w:t>,</w:t>
      </w:r>
      <w:r w:rsidR="00EF3FCA" w:rsidRPr="006C2829">
        <w:rPr>
          <w:rFonts w:ascii="Times New Roman" w:eastAsia="Times New Roman" w:hAnsi="Times New Roman" w:cs="Times New Roman"/>
          <w:sz w:val="24"/>
          <w:szCs w:val="24"/>
          <w:lang w:val="en-US" w:eastAsia="pt-BR"/>
        </w:rPr>
        <w:t xml:space="preserve"> E</w:t>
      </w:r>
      <w:r w:rsidR="005C1850">
        <w:rPr>
          <w:rFonts w:ascii="Times New Roman" w:eastAsia="Times New Roman" w:hAnsi="Times New Roman" w:cs="Times New Roman"/>
          <w:sz w:val="24"/>
          <w:szCs w:val="24"/>
          <w:lang w:val="en-US" w:eastAsia="pt-BR"/>
        </w:rPr>
        <w:t>.</w:t>
      </w:r>
      <w:r w:rsidR="00EF3FCA" w:rsidRPr="006C2829">
        <w:rPr>
          <w:rFonts w:ascii="Times New Roman" w:eastAsia="Times New Roman" w:hAnsi="Times New Roman" w:cs="Times New Roman"/>
          <w:sz w:val="24"/>
          <w:szCs w:val="24"/>
          <w:lang w:val="en-US" w:eastAsia="pt-BR"/>
        </w:rPr>
        <w:t>C</w:t>
      </w:r>
      <w:r w:rsidR="005C1850">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w:t>
      </w:r>
      <w:r w:rsidR="00EF3FCA" w:rsidRPr="006C2829">
        <w:rPr>
          <w:rFonts w:ascii="Times New Roman" w:eastAsia="Times New Roman" w:hAnsi="Times New Roman" w:cs="Times New Roman"/>
          <w:sz w:val="24"/>
          <w:szCs w:val="24"/>
          <w:lang w:val="en-US" w:eastAsia="pt-BR"/>
        </w:rPr>
        <w:t xml:space="preserve"> </w:t>
      </w:r>
      <w:r w:rsidRPr="006C2829">
        <w:rPr>
          <w:rFonts w:ascii="Times New Roman" w:eastAsia="Times New Roman" w:hAnsi="Times New Roman" w:cs="Times New Roman"/>
          <w:sz w:val="24"/>
          <w:szCs w:val="24"/>
          <w:lang w:val="en-US" w:eastAsia="pt-BR"/>
        </w:rPr>
        <w:t>van Heezik</w:t>
      </w:r>
      <w:r w:rsidR="005C1850">
        <w:rPr>
          <w:rFonts w:ascii="Times New Roman" w:eastAsia="Times New Roman" w:hAnsi="Times New Roman" w:cs="Times New Roman"/>
          <w:sz w:val="24"/>
          <w:szCs w:val="24"/>
          <w:lang w:val="en-US" w:eastAsia="pt-BR"/>
        </w:rPr>
        <w:t>,</w:t>
      </w:r>
      <w:r w:rsidR="00EF3FCA" w:rsidRPr="006C2829">
        <w:rPr>
          <w:rFonts w:ascii="Times New Roman" w:eastAsia="Times New Roman" w:hAnsi="Times New Roman" w:cs="Times New Roman"/>
          <w:sz w:val="24"/>
          <w:szCs w:val="24"/>
          <w:lang w:val="en-US" w:eastAsia="pt-BR"/>
        </w:rPr>
        <w:t xml:space="preserve"> Y</w:t>
      </w:r>
      <w:r w:rsidR="005C1850">
        <w:rPr>
          <w:rFonts w:ascii="Times New Roman" w:eastAsia="Times New Roman" w:hAnsi="Times New Roman" w:cs="Times New Roman"/>
          <w:sz w:val="24"/>
          <w:szCs w:val="24"/>
          <w:lang w:val="en-US" w:eastAsia="pt-BR"/>
        </w:rPr>
        <w:t xml:space="preserve">., </w:t>
      </w:r>
      <w:r w:rsidRPr="006C2829">
        <w:rPr>
          <w:rFonts w:ascii="Times New Roman" w:eastAsia="Times New Roman" w:hAnsi="Times New Roman" w:cs="Times New Roman"/>
          <w:sz w:val="24"/>
          <w:szCs w:val="24"/>
          <w:lang w:val="en-US" w:eastAsia="pt-BR"/>
        </w:rPr>
        <w:t>2007</w:t>
      </w:r>
      <w:r w:rsidR="005C1850">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 xml:space="preserve"> Selection of alpine grasslands over beech forest by stoats (</w:t>
      </w:r>
      <w:r w:rsidRPr="006C2829">
        <w:rPr>
          <w:rFonts w:ascii="Times New Roman" w:eastAsia="Times New Roman" w:hAnsi="Times New Roman" w:cs="Times New Roman"/>
          <w:i/>
          <w:sz w:val="24"/>
          <w:szCs w:val="24"/>
          <w:lang w:val="en-US" w:eastAsia="pt-BR"/>
        </w:rPr>
        <w:t>Mustela erminea</w:t>
      </w:r>
      <w:r w:rsidRPr="006C2829">
        <w:rPr>
          <w:rFonts w:ascii="Times New Roman" w:eastAsia="Times New Roman" w:hAnsi="Times New Roman" w:cs="Times New Roman"/>
          <w:sz w:val="24"/>
          <w:szCs w:val="24"/>
          <w:lang w:val="en-US" w:eastAsia="pt-BR"/>
        </w:rPr>
        <w:t>) in montane southern New Zealand.</w:t>
      </w:r>
      <w:r w:rsidR="00EE5804" w:rsidRPr="006C2829">
        <w:rPr>
          <w:rFonts w:ascii="Times New Roman" w:eastAsia="Times New Roman" w:hAnsi="Times New Roman" w:cs="Times New Roman"/>
          <w:sz w:val="24"/>
          <w:szCs w:val="24"/>
          <w:lang w:val="en-US" w:eastAsia="pt-BR"/>
        </w:rPr>
        <w:t xml:space="preserve"> N</w:t>
      </w:r>
      <w:r w:rsidR="002147A5">
        <w:rPr>
          <w:rFonts w:ascii="Times New Roman" w:eastAsia="Times New Roman" w:hAnsi="Times New Roman" w:cs="Times New Roman"/>
          <w:sz w:val="24"/>
          <w:szCs w:val="24"/>
          <w:lang w:val="en-US" w:eastAsia="pt-BR"/>
        </w:rPr>
        <w:t>ew</w:t>
      </w:r>
      <w:r w:rsidR="00EE5804" w:rsidRPr="006C2829">
        <w:rPr>
          <w:rFonts w:ascii="Times New Roman" w:eastAsia="Times New Roman" w:hAnsi="Times New Roman" w:cs="Times New Roman"/>
          <w:sz w:val="24"/>
          <w:szCs w:val="24"/>
          <w:lang w:val="en-US" w:eastAsia="pt-BR"/>
        </w:rPr>
        <w:t xml:space="preserve"> Z</w:t>
      </w:r>
      <w:r w:rsidR="002147A5">
        <w:rPr>
          <w:rFonts w:ascii="Times New Roman" w:eastAsia="Times New Roman" w:hAnsi="Times New Roman" w:cs="Times New Roman"/>
          <w:sz w:val="24"/>
          <w:szCs w:val="24"/>
          <w:lang w:val="en-US" w:eastAsia="pt-BR"/>
        </w:rPr>
        <w:t>eal.</w:t>
      </w:r>
      <w:r w:rsidR="00EE5804" w:rsidRPr="006C2829">
        <w:rPr>
          <w:rFonts w:ascii="Times New Roman" w:eastAsia="Times New Roman" w:hAnsi="Times New Roman" w:cs="Times New Roman"/>
          <w:sz w:val="24"/>
          <w:szCs w:val="24"/>
          <w:lang w:val="en-US" w:eastAsia="pt-BR"/>
        </w:rPr>
        <w:t xml:space="preserve"> J</w:t>
      </w:r>
      <w:r w:rsidR="002147A5">
        <w:rPr>
          <w:rFonts w:ascii="Times New Roman" w:eastAsia="Times New Roman" w:hAnsi="Times New Roman" w:cs="Times New Roman"/>
          <w:sz w:val="24"/>
          <w:szCs w:val="24"/>
          <w:lang w:val="en-US" w:eastAsia="pt-BR"/>
        </w:rPr>
        <w:t>.</w:t>
      </w:r>
      <w:r w:rsidR="00EE5804" w:rsidRPr="006C2829">
        <w:rPr>
          <w:rFonts w:ascii="Times New Roman" w:eastAsia="Times New Roman" w:hAnsi="Times New Roman" w:cs="Times New Roman"/>
          <w:sz w:val="24"/>
          <w:szCs w:val="24"/>
          <w:lang w:val="en-US" w:eastAsia="pt-BR"/>
        </w:rPr>
        <w:t xml:space="preserve"> Ecol</w:t>
      </w:r>
      <w:r w:rsidR="002147A5">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 xml:space="preserve"> 31(1)</w:t>
      </w:r>
      <w:r w:rsidR="002147A5">
        <w:rPr>
          <w:rFonts w:ascii="Times New Roman" w:eastAsia="Times New Roman" w:hAnsi="Times New Roman" w:cs="Times New Roman"/>
          <w:sz w:val="24"/>
          <w:szCs w:val="24"/>
          <w:lang w:val="en-US" w:eastAsia="pt-BR"/>
        </w:rPr>
        <w:t xml:space="preserve">, </w:t>
      </w:r>
      <w:r w:rsidRPr="006C2829">
        <w:rPr>
          <w:rFonts w:ascii="Times New Roman" w:eastAsia="Times New Roman" w:hAnsi="Times New Roman" w:cs="Times New Roman"/>
          <w:sz w:val="24"/>
          <w:szCs w:val="24"/>
          <w:lang w:val="en-US" w:eastAsia="pt-BR"/>
        </w:rPr>
        <w:t>88-97</w:t>
      </w:r>
      <w:r w:rsidR="00EF3FCA" w:rsidRPr="006C2829">
        <w:rPr>
          <w:rFonts w:ascii="Times New Roman" w:eastAsia="Times New Roman" w:hAnsi="Times New Roman" w:cs="Times New Roman"/>
          <w:sz w:val="24"/>
          <w:szCs w:val="24"/>
          <w:lang w:val="en-US" w:eastAsia="pt-BR"/>
        </w:rPr>
        <w:t>.</w:t>
      </w:r>
    </w:p>
    <w:p w14:paraId="7D4291F3" w14:textId="51237B01" w:rsidR="009D2576" w:rsidRPr="006C2829" w:rsidRDefault="009D2576" w:rsidP="006C2829">
      <w:pPr>
        <w:spacing w:after="0" w:line="480" w:lineRule="auto"/>
        <w:ind w:left="709" w:hanging="709"/>
        <w:rPr>
          <w:rFonts w:ascii="Times New Roman" w:eastAsia="Times New Roman" w:hAnsi="Times New Roman" w:cs="Times New Roman"/>
          <w:sz w:val="24"/>
          <w:szCs w:val="24"/>
          <w:lang w:val="en-US" w:eastAsia="pt-BR"/>
        </w:rPr>
      </w:pPr>
      <w:r w:rsidRPr="006C2829">
        <w:rPr>
          <w:rFonts w:ascii="Times New Roman" w:eastAsia="Times New Roman" w:hAnsi="Times New Roman" w:cs="Times New Roman"/>
          <w:sz w:val="24"/>
          <w:szCs w:val="24"/>
          <w:lang w:val="en-US" w:eastAsia="pt-BR"/>
        </w:rPr>
        <w:t>Stojanovic</w:t>
      </w:r>
      <w:r w:rsidR="005C1850">
        <w:rPr>
          <w:rFonts w:ascii="Times New Roman" w:eastAsia="Times New Roman" w:hAnsi="Times New Roman" w:cs="Times New Roman"/>
          <w:sz w:val="24"/>
          <w:szCs w:val="24"/>
          <w:lang w:val="en-US" w:eastAsia="pt-BR"/>
        </w:rPr>
        <w:t>,</w:t>
      </w:r>
      <w:r w:rsidR="00EF3FCA" w:rsidRPr="006C2829">
        <w:rPr>
          <w:rFonts w:ascii="Times New Roman" w:eastAsia="Times New Roman" w:hAnsi="Times New Roman" w:cs="Times New Roman"/>
          <w:sz w:val="24"/>
          <w:szCs w:val="24"/>
          <w:lang w:val="en-US" w:eastAsia="pt-BR"/>
        </w:rPr>
        <w:t xml:space="preserve"> D</w:t>
      </w:r>
      <w:r w:rsidR="005C1850">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 Webb</w:t>
      </w:r>
      <w:r w:rsidR="005C1850">
        <w:rPr>
          <w:rFonts w:ascii="Times New Roman" w:eastAsia="Times New Roman" w:hAnsi="Times New Roman" w:cs="Times New Roman"/>
          <w:sz w:val="24"/>
          <w:szCs w:val="24"/>
          <w:lang w:val="en-US" w:eastAsia="pt-BR"/>
        </w:rPr>
        <w:t>,</w:t>
      </w:r>
      <w:r w:rsidR="00EF3FCA" w:rsidRPr="006C2829">
        <w:rPr>
          <w:rFonts w:ascii="Times New Roman" w:eastAsia="Times New Roman" w:hAnsi="Times New Roman" w:cs="Times New Roman"/>
          <w:sz w:val="24"/>
          <w:szCs w:val="24"/>
          <w:lang w:val="en-US" w:eastAsia="pt-BR"/>
        </w:rPr>
        <w:t xml:space="preserve"> M</w:t>
      </w:r>
      <w:r w:rsidR="005C1850">
        <w:rPr>
          <w:rFonts w:ascii="Times New Roman" w:eastAsia="Times New Roman" w:hAnsi="Times New Roman" w:cs="Times New Roman"/>
          <w:sz w:val="24"/>
          <w:szCs w:val="24"/>
          <w:lang w:val="en-US" w:eastAsia="pt-BR"/>
        </w:rPr>
        <w:t>.</w:t>
      </w:r>
      <w:r w:rsidR="00EF3FCA" w:rsidRPr="006C2829">
        <w:rPr>
          <w:rFonts w:ascii="Times New Roman" w:eastAsia="Times New Roman" w:hAnsi="Times New Roman" w:cs="Times New Roman"/>
          <w:sz w:val="24"/>
          <w:szCs w:val="24"/>
          <w:lang w:val="en-US" w:eastAsia="pt-BR"/>
        </w:rPr>
        <w:t>H</w:t>
      </w:r>
      <w:r w:rsidR="005C1850">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 Alderman</w:t>
      </w:r>
      <w:r w:rsidR="005C1850">
        <w:rPr>
          <w:rFonts w:ascii="Times New Roman" w:eastAsia="Times New Roman" w:hAnsi="Times New Roman" w:cs="Times New Roman"/>
          <w:sz w:val="24"/>
          <w:szCs w:val="24"/>
          <w:lang w:val="en-US" w:eastAsia="pt-BR"/>
        </w:rPr>
        <w:t>,</w:t>
      </w:r>
      <w:r w:rsidR="00EF3FCA" w:rsidRPr="006C2829">
        <w:rPr>
          <w:rFonts w:ascii="Times New Roman" w:eastAsia="Times New Roman" w:hAnsi="Times New Roman" w:cs="Times New Roman"/>
          <w:sz w:val="24"/>
          <w:szCs w:val="24"/>
          <w:lang w:val="en-US" w:eastAsia="pt-BR"/>
        </w:rPr>
        <w:t xml:space="preserve"> R</w:t>
      </w:r>
      <w:r w:rsidR="005C1850">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 Porfirio</w:t>
      </w:r>
      <w:r w:rsidR="005C1850">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 xml:space="preserve"> </w:t>
      </w:r>
      <w:r w:rsidR="00EF3FCA" w:rsidRPr="006C2829">
        <w:rPr>
          <w:rFonts w:ascii="Times New Roman" w:eastAsia="Times New Roman" w:hAnsi="Times New Roman" w:cs="Times New Roman"/>
          <w:sz w:val="24"/>
          <w:szCs w:val="24"/>
          <w:lang w:val="en-US" w:eastAsia="pt-BR"/>
        </w:rPr>
        <w:t>L</w:t>
      </w:r>
      <w:r w:rsidR="005C1850">
        <w:rPr>
          <w:rFonts w:ascii="Times New Roman" w:eastAsia="Times New Roman" w:hAnsi="Times New Roman" w:cs="Times New Roman"/>
          <w:sz w:val="24"/>
          <w:szCs w:val="24"/>
          <w:lang w:val="en-US" w:eastAsia="pt-BR"/>
        </w:rPr>
        <w:t>.</w:t>
      </w:r>
      <w:r w:rsidR="00EF3FCA" w:rsidRPr="006C2829">
        <w:rPr>
          <w:rFonts w:ascii="Times New Roman" w:eastAsia="Times New Roman" w:hAnsi="Times New Roman" w:cs="Times New Roman"/>
          <w:sz w:val="24"/>
          <w:szCs w:val="24"/>
          <w:lang w:val="en-US" w:eastAsia="pt-BR"/>
        </w:rPr>
        <w:t>L</w:t>
      </w:r>
      <w:r w:rsidR="005C1850">
        <w:rPr>
          <w:rFonts w:ascii="Times New Roman" w:eastAsia="Times New Roman" w:hAnsi="Times New Roman" w:cs="Times New Roman"/>
          <w:sz w:val="24"/>
          <w:szCs w:val="24"/>
          <w:lang w:val="en-US" w:eastAsia="pt-BR"/>
        </w:rPr>
        <w:t>.</w:t>
      </w:r>
      <w:r w:rsidR="00EF3FCA" w:rsidRPr="006C2829">
        <w:rPr>
          <w:rFonts w:ascii="Times New Roman" w:eastAsia="Times New Roman" w:hAnsi="Times New Roman" w:cs="Times New Roman"/>
          <w:sz w:val="24"/>
          <w:szCs w:val="24"/>
          <w:lang w:val="en-US" w:eastAsia="pt-BR"/>
        </w:rPr>
        <w:t xml:space="preserve">, </w:t>
      </w:r>
      <w:r w:rsidRPr="006C2829">
        <w:rPr>
          <w:rFonts w:ascii="Times New Roman" w:eastAsia="Times New Roman" w:hAnsi="Times New Roman" w:cs="Times New Roman"/>
          <w:sz w:val="24"/>
          <w:szCs w:val="24"/>
          <w:lang w:val="en-US" w:eastAsia="pt-BR"/>
        </w:rPr>
        <w:t>Heinsohn</w:t>
      </w:r>
      <w:r w:rsidR="005C1850">
        <w:rPr>
          <w:rFonts w:ascii="Times New Roman" w:eastAsia="Times New Roman" w:hAnsi="Times New Roman" w:cs="Times New Roman"/>
          <w:sz w:val="24"/>
          <w:szCs w:val="24"/>
          <w:lang w:val="en-US" w:eastAsia="pt-BR"/>
        </w:rPr>
        <w:t>,</w:t>
      </w:r>
      <w:r w:rsidR="00EF3FCA" w:rsidRPr="006C2829">
        <w:rPr>
          <w:rFonts w:ascii="Times New Roman" w:eastAsia="Times New Roman" w:hAnsi="Times New Roman" w:cs="Times New Roman"/>
          <w:sz w:val="24"/>
          <w:szCs w:val="24"/>
          <w:lang w:val="en-US" w:eastAsia="pt-BR"/>
        </w:rPr>
        <w:t xml:space="preserve"> R</w:t>
      </w:r>
      <w:r w:rsidR="005C1850">
        <w:rPr>
          <w:rFonts w:ascii="Times New Roman" w:eastAsia="Times New Roman" w:hAnsi="Times New Roman" w:cs="Times New Roman"/>
          <w:sz w:val="24"/>
          <w:szCs w:val="24"/>
          <w:lang w:val="en-US" w:eastAsia="pt-BR"/>
        </w:rPr>
        <w:t xml:space="preserve">., </w:t>
      </w:r>
      <w:r w:rsidRPr="006C2829">
        <w:rPr>
          <w:rFonts w:ascii="Times New Roman" w:eastAsia="Times New Roman" w:hAnsi="Times New Roman" w:cs="Times New Roman"/>
          <w:sz w:val="24"/>
          <w:szCs w:val="24"/>
          <w:lang w:val="en-US" w:eastAsia="pt-BR"/>
        </w:rPr>
        <w:t>2014</w:t>
      </w:r>
      <w:r w:rsidR="005C1850">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 xml:space="preserve"> Discovery of a novel predator reveals extreme but highly variable mortality for an endangered migratory </w:t>
      </w:r>
      <w:proofErr w:type="gramStart"/>
      <w:r w:rsidRPr="006C2829">
        <w:rPr>
          <w:rFonts w:ascii="Times New Roman" w:eastAsia="Times New Roman" w:hAnsi="Times New Roman" w:cs="Times New Roman"/>
          <w:sz w:val="24"/>
          <w:szCs w:val="24"/>
          <w:lang w:val="en-US" w:eastAsia="pt-BR"/>
        </w:rPr>
        <w:t>bird:</w:t>
      </w:r>
      <w:proofErr w:type="gramEnd"/>
      <w:r w:rsidRPr="006C2829">
        <w:rPr>
          <w:rFonts w:ascii="Times New Roman" w:eastAsia="Times New Roman" w:hAnsi="Times New Roman" w:cs="Times New Roman"/>
          <w:sz w:val="24"/>
          <w:szCs w:val="24"/>
          <w:lang w:val="en-US" w:eastAsia="pt-BR"/>
        </w:rPr>
        <w:t xml:space="preserve"> Divers</w:t>
      </w:r>
      <w:r w:rsidR="002147A5">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 xml:space="preserve"> Distrib</w:t>
      </w:r>
      <w:r w:rsidR="002147A5">
        <w:rPr>
          <w:rFonts w:ascii="Times New Roman" w:eastAsia="Times New Roman" w:hAnsi="Times New Roman" w:cs="Times New Roman"/>
          <w:sz w:val="24"/>
          <w:szCs w:val="24"/>
          <w:lang w:val="en-US" w:eastAsia="pt-BR"/>
        </w:rPr>
        <w:t>.</w:t>
      </w:r>
      <w:r w:rsidR="00C62356">
        <w:rPr>
          <w:rFonts w:ascii="Times New Roman" w:eastAsia="Times New Roman" w:hAnsi="Times New Roman" w:cs="Times New Roman"/>
          <w:sz w:val="24"/>
          <w:szCs w:val="24"/>
          <w:lang w:val="en-US" w:eastAsia="pt-BR"/>
        </w:rPr>
        <w:t xml:space="preserve"> </w:t>
      </w:r>
      <w:proofErr w:type="gramStart"/>
      <w:r w:rsidR="00C62356">
        <w:rPr>
          <w:rFonts w:ascii="Times New Roman" w:eastAsia="Times New Roman" w:hAnsi="Times New Roman" w:cs="Times New Roman"/>
          <w:sz w:val="24"/>
          <w:szCs w:val="24"/>
          <w:lang w:val="en-US" w:eastAsia="pt-BR"/>
        </w:rPr>
        <w:t>2</w:t>
      </w:r>
      <w:r w:rsidRPr="006C2829">
        <w:rPr>
          <w:rFonts w:ascii="Times New Roman" w:eastAsia="Times New Roman" w:hAnsi="Times New Roman" w:cs="Times New Roman"/>
          <w:sz w:val="24"/>
          <w:szCs w:val="24"/>
          <w:lang w:val="en-US" w:eastAsia="pt-BR"/>
        </w:rPr>
        <w:t>0</w:t>
      </w:r>
      <w:proofErr w:type="gramEnd"/>
      <w:r w:rsidR="002147A5">
        <w:rPr>
          <w:rFonts w:ascii="Times New Roman" w:eastAsia="Times New Roman" w:hAnsi="Times New Roman" w:cs="Times New Roman"/>
          <w:sz w:val="24"/>
          <w:szCs w:val="24"/>
          <w:lang w:val="en-US" w:eastAsia="pt-BR"/>
        </w:rPr>
        <w:t xml:space="preserve">, </w:t>
      </w:r>
      <w:r w:rsidRPr="006C2829">
        <w:rPr>
          <w:rFonts w:ascii="Times New Roman" w:eastAsia="Times New Roman" w:hAnsi="Times New Roman" w:cs="Times New Roman"/>
          <w:sz w:val="24"/>
          <w:szCs w:val="24"/>
          <w:lang w:val="en-US" w:eastAsia="pt-BR"/>
        </w:rPr>
        <w:t>1200–1207.</w:t>
      </w:r>
      <w:r w:rsidR="00EF3FCA" w:rsidRPr="006C2829">
        <w:rPr>
          <w:rFonts w:ascii="Times New Roman" w:hAnsi="Times New Roman" w:cs="Times New Roman"/>
          <w:sz w:val="24"/>
          <w:szCs w:val="24"/>
          <w:lang w:val="en-US"/>
        </w:rPr>
        <w:t xml:space="preserve"> </w:t>
      </w:r>
    </w:p>
    <w:p w14:paraId="7DE60BF0" w14:textId="26747F2D" w:rsidR="009D2576" w:rsidRPr="006C2829" w:rsidRDefault="00EF3FCA" w:rsidP="006C2829">
      <w:pPr>
        <w:spacing w:after="0" w:line="480" w:lineRule="auto"/>
        <w:ind w:left="709" w:hanging="709"/>
        <w:rPr>
          <w:rFonts w:ascii="Times New Roman" w:eastAsia="Times New Roman" w:hAnsi="Times New Roman" w:cs="Times New Roman"/>
          <w:sz w:val="24"/>
          <w:szCs w:val="24"/>
          <w:lang w:val="en-US" w:eastAsia="pt-BR"/>
        </w:rPr>
      </w:pPr>
      <w:r w:rsidRPr="006C2829">
        <w:rPr>
          <w:rFonts w:ascii="Times New Roman" w:eastAsia="Times New Roman" w:hAnsi="Times New Roman" w:cs="Times New Roman"/>
          <w:sz w:val="24"/>
          <w:szCs w:val="24"/>
          <w:lang w:val="en-US" w:eastAsia="pt-BR"/>
        </w:rPr>
        <w:lastRenderedPageBreak/>
        <w:t>Stuart</w:t>
      </w:r>
      <w:r w:rsidR="005C1850">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 xml:space="preserve"> P</w:t>
      </w:r>
      <w:r w:rsidR="005C1850">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 Zintl</w:t>
      </w:r>
      <w:r w:rsidR="005C1850">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 xml:space="preserve"> A</w:t>
      </w:r>
      <w:r w:rsidR="005C1850">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 de Waal</w:t>
      </w:r>
      <w:r w:rsidR="005C1850">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 xml:space="preserve"> T</w:t>
      </w:r>
      <w:r w:rsidR="005C1850">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 Mulcahy</w:t>
      </w:r>
      <w:r w:rsidR="005C1850">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 xml:space="preserve"> G</w:t>
      </w:r>
      <w:r w:rsidR="005C1850">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 Hawkins</w:t>
      </w:r>
      <w:r w:rsidR="005C1850">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 xml:space="preserve"> C</w:t>
      </w:r>
      <w:r w:rsidR="005C1850">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 Lawton</w:t>
      </w:r>
      <w:r w:rsidR="005C1850">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 xml:space="preserve"> C</w:t>
      </w:r>
      <w:r w:rsidR="005C1850">
        <w:rPr>
          <w:rFonts w:ascii="Times New Roman" w:eastAsia="Times New Roman" w:hAnsi="Times New Roman" w:cs="Times New Roman"/>
          <w:sz w:val="24"/>
          <w:szCs w:val="24"/>
          <w:lang w:val="en-US" w:eastAsia="pt-BR"/>
        </w:rPr>
        <w:t xml:space="preserve">., </w:t>
      </w:r>
      <w:r w:rsidR="009D2576" w:rsidRPr="006C2829">
        <w:rPr>
          <w:rFonts w:ascii="Times New Roman" w:eastAsia="Times New Roman" w:hAnsi="Times New Roman" w:cs="Times New Roman"/>
          <w:sz w:val="24"/>
          <w:szCs w:val="24"/>
          <w:lang w:val="en-US" w:eastAsia="pt-BR"/>
        </w:rPr>
        <w:t>2013</w:t>
      </w:r>
      <w:r w:rsidR="005C1850">
        <w:rPr>
          <w:rFonts w:ascii="Times New Roman" w:eastAsia="Times New Roman" w:hAnsi="Times New Roman" w:cs="Times New Roman"/>
          <w:sz w:val="24"/>
          <w:szCs w:val="24"/>
          <w:lang w:val="en-US" w:eastAsia="pt-BR"/>
        </w:rPr>
        <w:t>.</w:t>
      </w:r>
      <w:r w:rsidR="009D2576" w:rsidRPr="006C2829">
        <w:rPr>
          <w:rFonts w:ascii="Times New Roman" w:eastAsia="Times New Roman" w:hAnsi="Times New Roman" w:cs="Times New Roman"/>
          <w:sz w:val="24"/>
          <w:szCs w:val="24"/>
          <w:lang w:val="en-US" w:eastAsia="pt-BR"/>
        </w:rPr>
        <w:t xml:space="preserve"> Investigating the role of wild carnivores in the epidemiology of bovine neosporosis. Parasitol</w:t>
      </w:r>
      <w:r w:rsidR="002147A5">
        <w:rPr>
          <w:rFonts w:ascii="Times New Roman" w:eastAsia="Times New Roman" w:hAnsi="Times New Roman" w:cs="Times New Roman"/>
          <w:sz w:val="24"/>
          <w:szCs w:val="24"/>
          <w:lang w:val="en-US" w:eastAsia="pt-BR"/>
        </w:rPr>
        <w:t>.</w:t>
      </w:r>
      <w:r w:rsidR="00C62356">
        <w:rPr>
          <w:rFonts w:ascii="Times New Roman" w:eastAsia="Times New Roman" w:hAnsi="Times New Roman" w:cs="Times New Roman"/>
          <w:sz w:val="24"/>
          <w:szCs w:val="24"/>
          <w:lang w:val="en-US" w:eastAsia="pt-BR"/>
        </w:rPr>
        <w:t xml:space="preserve"> </w:t>
      </w:r>
      <w:proofErr w:type="gramStart"/>
      <w:r w:rsidR="00C62356">
        <w:rPr>
          <w:rFonts w:ascii="Times New Roman" w:eastAsia="Times New Roman" w:hAnsi="Times New Roman" w:cs="Times New Roman"/>
          <w:sz w:val="24"/>
          <w:szCs w:val="24"/>
          <w:lang w:val="en-US" w:eastAsia="pt-BR"/>
        </w:rPr>
        <w:t>1</w:t>
      </w:r>
      <w:r w:rsidR="009D2576" w:rsidRPr="006C2829">
        <w:rPr>
          <w:rFonts w:ascii="Times New Roman" w:eastAsia="Times New Roman" w:hAnsi="Times New Roman" w:cs="Times New Roman"/>
          <w:sz w:val="24"/>
          <w:szCs w:val="24"/>
          <w:lang w:val="en-US" w:eastAsia="pt-BR"/>
        </w:rPr>
        <w:t>40</w:t>
      </w:r>
      <w:proofErr w:type="gramEnd"/>
      <w:r w:rsidR="002147A5">
        <w:rPr>
          <w:rFonts w:ascii="Times New Roman" w:eastAsia="Times New Roman" w:hAnsi="Times New Roman" w:cs="Times New Roman"/>
          <w:sz w:val="24"/>
          <w:szCs w:val="24"/>
          <w:lang w:val="en-US" w:eastAsia="pt-BR"/>
        </w:rPr>
        <w:t xml:space="preserve">, </w:t>
      </w:r>
      <w:r w:rsidR="009D2576" w:rsidRPr="006C2829">
        <w:rPr>
          <w:rFonts w:ascii="Times New Roman" w:eastAsia="Times New Roman" w:hAnsi="Times New Roman" w:cs="Times New Roman"/>
          <w:sz w:val="24"/>
          <w:szCs w:val="24"/>
          <w:lang w:val="en-US" w:eastAsia="pt-BR"/>
        </w:rPr>
        <w:t>296–302</w:t>
      </w:r>
      <w:r w:rsidRPr="006C2829">
        <w:rPr>
          <w:rFonts w:ascii="Times New Roman" w:eastAsia="Times New Roman" w:hAnsi="Times New Roman" w:cs="Times New Roman"/>
          <w:sz w:val="24"/>
          <w:szCs w:val="24"/>
          <w:lang w:val="en-US" w:eastAsia="pt-BR"/>
        </w:rPr>
        <w:t>.</w:t>
      </w:r>
    </w:p>
    <w:p w14:paraId="7D64EF58" w14:textId="4A13FECA" w:rsidR="009D2576" w:rsidRPr="006C2829" w:rsidRDefault="009D2576" w:rsidP="006C2829">
      <w:pPr>
        <w:spacing w:after="0" w:line="480" w:lineRule="auto"/>
        <w:ind w:left="709" w:hanging="709"/>
        <w:rPr>
          <w:rFonts w:ascii="Times New Roman" w:eastAsia="Times New Roman" w:hAnsi="Times New Roman" w:cs="Times New Roman"/>
          <w:sz w:val="24"/>
          <w:szCs w:val="24"/>
          <w:lang w:val="en-US" w:eastAsia="pt-BR"/>
        </w:rPr>
      </w:pPr>
      <w:r w:rsidRPr="006C2829">
        <w:rPr>
          <w:rFonts w:ascii="Times New Roman" w:eastAsia="Times New Roman" w:hAnsi="Times New Roman" w:cs="Times New Roman"/>
          <w:sz w:val="24"/>
          <w:szCs w:val="24"/>
          <w:lang w:val="en-US" w:eastAsia="pt-BR"/>
        </w:rPr>
        <w:t>Taylor</w:t>
      </w:r>
      <w:r w:rsidR="005C1850">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 xml:space="preserve"> </w:t>
      </w:r>
      <w:r w:rsidR="00EF3FCA" w:rsidRPr="006C2829">
        <w:rPr>
          <w:rFonts w:ascii="Times New Roman" w:eastAsia="Times New Roman" w:hAnsi="Times New Roman" w:cs="Times New Roman"/>
          <w:sz w:val="24"/>
          <w:szCs w:val="24"/>
          <w:lang w:val="en-US" w:eastAsia="pt-BR"/>
        </w:rPr>
        <w:t>B</w:t>
      </w:r>
      <w:r w:rsidR="005C1850">
        <w:rPr>
          <w:rFonts w:ascii="Times New Roman" w:eastAsia="Times New Roman" w:hAnsi="Times New Roman" w:cs="Times New Roman"/>
          <w:sz w:val="24"/>
          <w:szCs w:val="24"/>
          <w:lang w:val="en-US" w:eastAsia="pt-BR"/>
        </w:rPr>
        <w:t>.</w:t>
      </w:r>
      <w:r w:rsidR="00EF3FCA" w:rsidRPr="006C2829">
        <w:rPr>
          <w:rFonts w:ascii="Times New Roman" w:eastAsia="Times New Roman" w:hAnsi="Times New Roman" w:cs="Times New Roman"/>
          <w:sz w:val="24"/>
          <w:szCs w:val="24"/>
          <w:lang w:val="en-US" w:eastAsia="pt-BR"/>
        </w:rPr>
        <w:t>D</w:t>
      </w:r>
      <w:r w:rsidR="005C1850">
        <w:rPr>
          <w:rFonts w:ascii="Times New Roman" w:eastAsia="Times New Roman" w:hAnsi="Times New Roman" w:cs="Times New Roman"/>
          <w:sz w:val="24"/>
          <w:szCs w:val="24"/>
          <w:lang w:val="en-US" w:eastAsia="pt-BR"/>
        </w:rPr>
        <w:t>.</w:t>
      </w:r>
      <w:r w:rsidR="00EF3FCA" w:rsidRPr="006C2829">
        <w:rPr>
          <w:rFonts w:ascii="Times New Roman" w:eastAsia="Times New Roman" w:hAnsi="Times New Roman" w:cs="Times New Roman"/>
          <w:sz w:val="24"/>
          <w:szCs w:val="24"/>
          <w:lang w:val="en-US" w:eastAsia="pt-BR"/>
        </w:rPr>
        <w:t xml:space="preserve">, </w:t>
      </w:r>
      <w:r w:rsidRPr="006C2829">
        <w:rPr>
          <w:rFonts w:ascii="Times New Roman" w:eastAsia="Times New Roman" w:hAnsi="Times New Roman" w:cs="Times New Roman"/>
          <w:sz w:val="24"/>
          <w:szCs w:val="24"/>
          <w:lang w:val="en-US" w:eastAsia="pt-BR"/>
        </w:rPr>
        <w:t>Rohweder</w:t>
      </w:r>
      <w:r w:rsidR="005C1850">
        <w:rPr>
          <w:rFonts w:ascii="Times New Roman" w:eastAsia="Times New Roman" w:hAnsi="Times New Roman" w:cs="Times New Roman"/>
          <w:sz w:val="24"/>
          <w:szCs w:val="24"/>
          <w:lang w:val="en-US" w:eastAsia="pt-BR"/>
        </w:rPr>
        <w:t>,</w:t>
      </w:r>
      <w:r w:rsidR="00EF3FCA" w:rsidRPr="006C2829">
        <w:rPr>
          <w:rFonts w:ascii="Times New Roman" w:eastAsia="Times New Roman" w:hAnsi="Times New Roman" w:cs="Times New Roman"/>
          <w:sz w:val="24"/>
          <w:szCs w:val="24"/>
          <w:lang w:val="en-US" w:eastAsia="pt-BR"/>
        </w:rPr>
        <w:t xml:space="preserve"> D</w:t>
      </w:r>
      <w:r w:rsidR="005C1850">
        <w:rPr>
          <w:rFonts w:ascii="Times New Roman" w:eastAsia="Times New Roman" w:hAnsi="Times New Roman" w:cs="Times New Roman"/>
          <w:sz w:val="24"/>
          <w:szCs w:val="24"/>
          <w:lang w:val="en-US" w:eastAsia="pt-BR"/>
        </w:rPr>
        <w:t xml:space="preserve">., </w:t>
      </w:r>
      <w:r w:rsidRPr="006C2829">
        <w:rPr>
          <w:rFonts w:ascii="Times New Roman" w:eastAsia="Times New Roman" w:hAnsi="Times New Roman" w:cs="Times New Roman"/>
          <w:sz w:val="24"/>
          <w:szCs w:val="24"/>
          <w:lang w:val="en-US" w:eastAsia="pt-BR"/>
        </w:rPr>
        <w:t>2013</w:t>
      </w:r>
      <w:r w:rsidR="005C1850">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 xml:space="preserve"> Radio-tracking three Sugar Gliders using forested highway median strips at Bongil Bongil National Park, </w:t>
      </w:r>
      <w:proofErr w:type="gramStart"/>
      <w:r w:rsidRPr="006C2829">
        <w:rPr>
          <w:rFonts w:ascii="Times New Roman" w:eastAsia="Times New Roman" w:hAnsi="Times New Roman" w:cs="Times New Roman"/>
          <w:sz w:val="24"/>
          <w:szCs w:val="24"/>
          <w:lang w:val="en-US" w:eastAsia="pt-BR"/>
        </w:rPr>
        <w:t>north-east</w:t>
      </w:r>
      <w:proofErr w:type="gramEnd"/>
      <w:r w:rsidRPr="006C2829">
        <w:rPr>
          <w:rFonts w:ascii="Times New Roman" w:eastAsia="Times New Roman" w:hAnsi="Times New Roman" w:cs="Times New Roman"/>
          <w:sz w:val="24"/>
          <w:szCs w:val="24"/>
          <w:lang w:val="en-US" w:eastAsia="pt-BR"/>
        </w:rPr>
        <w:t xml:space="preserve"> New South Wales. </w:t>
      </w:r>
      <w:r w:rsidR="00523862" w:rsidRPr="006C2829">
        <w:rPr>
          <w:rFonts w:ascii="Times New Roman" w:eastAsia="Times New Roman" w:hAnsi="Times New Roman" w:cs="Times New Roman"/>
          <w:sz w:val="24"/>
          <w:szCs w:val="24"/>
          <w:lang w:val="en-US" w:eastAsia="pt-BR"/>
        </w:rPr>
        <w:t>Ecol</w:t>
      </w:r>
      <w:r w:rsidR="002147A5">
        <w:rPr>
          <w:rFonts w:ascii="Times New Roman" w:eastAsia="Times New Roman" w:hAnsi="Times New Roman" w:cs="Times New Roman"/>
          <w:sz w:val="24"/>
          <w:szCs w:val="24"/>
          <w:lang w:val="en-US" w:eastAsia="pt-BR"/>
        </w:rPr>
        <w:t>.</w:t>
      </w:r>
      <w:r w:rsidR="00523862" w:rsidRPr="006C2829">
        <w:rPr>
          <w:rFonts w:ascii="Times New Roman" w:eastAsia="Times New Roman" w:hAnsi="Times New Roman" w:cs="Times New Roman"/>
          <w:sz w:val="24"/>
          <w:szCs w:val="24"/>
          <w:lang w:val="en-US" w:eastAsia="pt-BR"/>
        </w:rPr>
        <w:t xml:space="preserve"> Manage</w:t>
      </w:r>
      <w:r w:rsidR="002147A5">
        <w:rPr>
          <w:rFonts w:ascii="Times New Roman" w:eastAsia="Times New Roman" w:hAnsi="Times New Roman" w:cs="Times New Roman"/>
          <w:sz w:val="24"/>
          <w:szCs w:val="24"/>
          <w:lang w:val="en-US" w:eastAsia="pt-BR"/>
        </w:rPr>
        <w:t>.</w:t>
      </w:r>
      <w:r w:rsidR="00D26D93" w:rsidRPr="006C2829">
        <w:rPr>
          <w:rFonts w:ascii="Times New Roman" w:eastAsia="Times New Roman" w:hAnsi="Times New Roman" w:cs="Times New Roman"/>
          <w:sz w:val="24"/>
          <w:szCs w:val="24"/>
          <w:lang w:val="en-US" w:eastAsia="pt-BR"/>
        </w:rPr>
        <w:t xml:space="preserve"> Res</w:t>
      </w:r>
      <w:r w:rsidR="002147A5">
        <w:rPr>
          <w:rFonts w:ascii="Times New Roman" w:eastAsia="Times New Roman" w:hAnsi="Times New Roman" w:cs="Times New Roman"/>
          <w:sz w:val="24"/>
          <w:szCs w:val="24"/>
          <w:lang w:val="en-US" w:eastAsia="pt-BR"/>
        </w:rPr>
        <w:t>.</w:t>
      </w:r>
      <w:r w:rsidR="00C62356">
        <w:rPr>
          <w:rFonts w:ascii="Times New Roman" w:eastAsia="Times New Roman" w:hAnsi="Times New Roman" w:cs="Times New Roman"/>
          <w:sz w:val="24"/>
          <w:szCs w:val="24"/>
          <w:lang w:val="en-US" w:eastAsia="pt-BR"/>
        </w:rPr>
        <w:t xml:space="preserve"> 1</w:t>
      </w:r>
      <w:r w:rsidR="00523862" w:rsidRPr="006C2829">
        <w:rPr>
          <w:rFonts w:ascii="Times New Roman" w:eastAsia="Times New Roman" w:hAnsi="Times New Roman" w:cs="Times New Roman"/>
          <w:sz w:val="24"/>
          <w:szCs w:val="24"/>
          <w:lang w:val="en-US" w:eastAsia="pt-BR"/>
        </w:rPr>
        <w:t>4(3)</w:t>
      </w:r>
      <w:r w:rsidR="002147A5">
        <w:rPr>
          <w:rFonts w:ascii="Times New Roman" w:eastAsia="Times New Roman" w:hAnsi="Times New Roman" w:cs="Times New Roman"/>
          <w:sz w:val="24"/>
          <w:szCs w:val="24"/>
          <w:lang w:val="en-US" w:eastAsia="pt-BR"/>
        </w:rPr>
        <w:t xml:space="preserve">, </w:t>
      </w:r>
      <w:r w:rsidRPr="006C2829">
        <w:rPr>
          <w:rFonts w:ascii="Times New Roman" w:eastAsia="Times New Roman" w:hAnsi="Times New Roman" w:cs="Times New Roman"/>
          <w:sz w:val="24"/>
          <w:szCs w:val="24"/>
          <w:lang w:val="en-US" w:eastAsia="pt-BR"/>
        </w:rPr>
        <w:t>228-230.</w:t>
      </w:r>
    </w:p>
    <w:p w14:paraId="243EF83C" w14:textId="00C6D7F0" w:rsidR="009D2576" w:rsidRPr="006C2829" w:rsidRDefault="009D2576" w:rsidP="006C2829">
      <w:pPr>
        <w:spacing w:after="0" w:line="480" w:lineRule="auto"/>
        <w:ind w:left="709" w:hanging="709"/>
        <w:rPr>
          <w:rFonts w:ascii="Times New Roman" w:eastAsia="Times New Roman" w:hAnsi="Times New Roman" w:cs="Times New Roman"/>
          <w:sz w:val="24"/>
          <w:szCs w:val="24"/>
          <w:lang w:val="en-US" w:eastAsia="pt-BR"/>
        </w:rPr>
      </w:pPr>
      <w:r w:rsidRPr="006C2829">
        <w:rPr>
          <w:rFonts w:ascii="Times New Roman" w:eastAsia="Times New Roman" w:hAnsi="Times New Roman" w:cs="Times New Roman"/>
          <w:sz w:val="24"/>
          <w:szCs w:val="24"/>
          <w:lang w:val="en-US" w:eastAsia="pt-BR"/>
        </w:rPr>
        <w:t>Tsytsulina</w:t>
      </w:r>
      <w:r w:rsidR="005C1850">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 xml:space="preserve"> K</w:t>
      </w:r>
      <w:r w:rsidR="005C1850">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 Formozov</w:t>
      </w:r>
      <w:r w:rsidR="005C1850">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 xml:space="preserve"> N</w:t>
      </w:r>
      <w:r w:rsidR="005C1850">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 Shar</w:t>
      </w:r>
      <w:r w:rsidR="005C1850">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 xml:space="preserve"> S</w:t>
      </w:r>
      <w:r w:rsidR="005C1850">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 Lkhagvasuren</w:t>
      </w:r>
      <w:r w:rsidR="005C1850">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 xml:space="preserve"> D</w:t>
      </w:r>
      <w:r w:rsidR="005C1850">
        <w:rPr>
          <w:rFonts w:ascii="Times New Roman" w:eastAsia="Times New Roman" w:hAnsi="Times New Roman" w:cs="Times New Roman"/>
          <w:sz w:val="24"/>
          <w:szCs w:val="24"/>
          <w:lang w:val="en-US" w:eastAsia="pt-BR"/>
        </w:rPr>
        <w:t>.</w:t>
      </w:r>
      <w:r w:rsidR="00523862" w:rsidRPr="006C2829">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 xml:space="preserve"> Sheftel</w:t>
      </w:r>
      <w:r w:rsidR="005C1850">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 xml:space="preserve"> B</w:t>
      </w:r>
      <w:r w:rsidR="005C1850">
        <w:rPr>
          <w:rFonts w:ascii="Times New Roman" w:eastAsia="Times New Roman" w:hAnsi="Times New Roman" w:cs="Times New Roman"/>
          <w:sz w:val="24"/>
          <w:szCs w:val="24"/>
          <w:lang w:val="en-US" w:eastAsia="pt-BR"/>
        </w:rPr>
        <w:t xml:space="preserve">., </w:t>
      </w:r>
      <w:r w:rsidRPr="006C2829">
        <w:rPr>
          <w:rFonts w:ascii="Times New Roman" w:eastAsia="Times New Roman" w:hAnsi="Times New Roman" w:cs="Times New Roman"/>
          <w:sz w:val="24"/>
          <w:szCs w:val="24"/>
          <w:lang w:val="en-US" w:eastAsia="pt-BR"/>
        </w:rPr>
        <w:t>2008</w:t>
      </w:r>
      <w:r w:rsidR="005C1850">
        <w:rPr>
          <w:rFonts w:ascii="Times New Roman" w:eastAsia="Times New Roman" w:hAnsi="Times New Roman" w:cs="Times New Roman"/>
          <w:sz w:val="24"/>
          <w:szCs w:val="24"/>
          <w:lang w:val="en-US" w:eastAsia="pt-BR"/>
        </w:rPr>
        <w:t>.</w:t>
      </w:r>
      <w:r w:rsidR="00523862" w:rsidRPr="006C2829">
        <w:rPr>
          <w:rFonts w:ascii="Times New Roman" w:eastAsia="Times New Roman" w:hAnsi="Times New Roman" w:cs="Times New Roman"/>
          <w:sz w:val="24"/>
          <w:szCs w:val="24"/>
          <w:lang w:val="en-US" w:eastAsia="pt-BR"/>
        </w:rPr>
        <w:t xml:space="preserve"> </w:t>
      </w:r>
      <w:r w:rsidRPr="006C2829">
        <w:rPr>
          <w:rFonts w:ascii="Times New Roman" w:eastAsia="Times New Roman" w:hAnsi="Times New Roman" w:cs="Times New Roman"/>
          <w:i/>
          <w:sz w:val="24"/>
          <w:szCs w:val="24"/>
          <w:lang w:val="en-US" w:eastAsia="pt-BR"/>
        </w:rPr>
        <w:t>Tamias sibiricus</w:t>
      </w:r>
      <w:r w:rsidRPr="006C2829">
        <w:rPr>
          <w:rFonts w:ascii="Times New Roman" w:eastAsia="Times New Roman" w:hAnsi="Times New Roman" w:cs="Times New Roman"/>
          <w:sz w:val="24"/>
          <w:szCs w:val="24"/>
          <w:lang w:val="en-US" w:eastAsia="pt-BR"/>
        </w:rPr>
        <w:t xml:space="preserve">. The IUCN Red </w:t>
      </w:r>
      <w:r w:rsidR="00684802" w:rsidRPr="006C2829">
        <w:rPr>
          <w:rFonts w:ascii="Times New Roman" w:eastAsia="Times New Roman" w:hAnsi="Times New Roman" w:cs="Times New Roman"/>
          <w:sz w:val="24"/>
          <w:szCs w:val="24"/>
          <w:lang w:val="en-US" w:eastAsia="pt-BR"/>
        </w:rPr>
        <w:t>List of Threatened Species.</w:t>
      </w:r>
      <w:r w:rsidR="007D4AAA" w:rsidRPr="006C2829">
        <w:rPr>
          <w:rFonts w:ascii="Times New Roman" w:eastAsia="Times New Roman" w:hAnsi="Times New Roman" w:cs="Times New Roman"/>
          <w:sz w:val="24"/>
          <w:szCs w:val="24"/>
          <w:lang w:val="en-US" w:eastAsia="pt-BR"/>
        </w:rPr>
        <w:t xml:space="preserve"> </w:t>
      </w:r>
      <w:r w:rsidRPr="006C2829">
        <w:rPr>
          <w:rFonts w:ascii="Times New Roman" w:eastAsia="Times New Roman" w:hAnsi="Times New Roman" w:cs="Times New Roman"/>
          <w:sz w:val="24"/>
          <w:szCs w:val="24"/>
          <w:lang w:val="en-US" w:eastAsia="pt-BR"/>
        </w:rPr>
        <w:t>http://dx.doi.org/10.2305/IUCN.UK.2008.RLTS.T21360A9275610.en</w:t>
      </w:r>
      <w:r w:rsidR="00684802" w:rsidRPr="006C2829">
        <w:rPr>
          <w:rFonts w:ascii="Times New Roman" w:eastAsia="Times New Roman" w:hAnsi="Times New Roman" w:cs="Times New Roman"/>
          <w:sz w:val="24"/>
          <w:szCs w:val="24"/>
          <w:lang w:val="en-US" w:eastAsia="pt-BR"/>
        </w:rPr>
        <w:t xml:space="preserve">. </w:t>
      </w:r>
      <w:r w:rsidR="002147A5">
        <w:rPr>
          <w:rFonts w:ascii="Times New Roman" w:eastAsia="Times New Roman" w:hAnsi="Times New Roman" w:cs="Times New Roman"/>
          <w:sz w:val="24"/>
          <w:szCs w:val="24"/>
          <w:lang w:val="en-US" w:eastAsia="pt-BR"/>
        </w:rPr>
        <w:t>(</w:t>
      </w:r>
      <w:proofErr w:type="gramStart"/>
      <w:r w:rsidR="002147A5">
        <w:rPr>
          <w:rFonts w:ascii="Times New Roman" w:eastAsia="Times New Roman" w:hAnsi="Times New Roman" w:cs="Times New Roman"/>
          <w:sz w:val="24"/>
          <w:szCs w:val="24"/>
          <w:lang w:val="en-US" w:eastAsia="pt-BR"/>
        </w:rPr>
        <w:t>a</w:t>
      </w:r>
      <w:r w:rsidR="00684802" w:rsidRPr="006C2829">
        <w:rPr>
          <w:rFonts w:ascii="Times New Roman" w:eastAsia="Times New Roman" w:hAnsi="Times New Roman" w:cs="Times New Roman"/>
          <w:sz w:val="24"/>
          <w:szCs w:val="24"/>
          <w:lang w:val="en-US" w:eastAsia="pt-BR"/>
        </w:rPr>
        <w:t>ccessed</w:t>
      </w:r>
      <w:proofErr w:type="gramEnd"/>
      <w:r w:rsidR="00684802" w:rsidRPr="006C2829">
        <w:rPr>
          <w:rFonts w:ascii="Times New Roman" w:eastAsia="Times New Roman" w:hAnsi="Times New Roman" w:cs="Times New Roman"/>
          <w:sz w:val="24"/>
          <w:szCs w:val="24"/>
          <w:lang w:val="en-US" w:eastAsia="pt-BR"/>
        </w:rPr>
        <w:t xml:space="preserve"> </w:t>
      </w:r>
      <w:r w:rsidRPr="006C2829">
        <w:rPr>
          <w:rFonts w:ascii="Times New Roman" w:eastAsia="Times New Roman" w:hAnsi="Times New Roman" w:cs="Times New Roman"/>
          <w:sz w:val="24"/>
          <w:szCs w:val="24"/>
          <w:lang w:val="en-US" w:eastAsia="pt-BR"/>
        </w:rPr>
        <w:t>09</w:t>
      </w:r>
      <w:r w:rsidR="002147A5">
        <w:rPr>
          <w:rFonts w:ascii="Times New Roman" w:eastAsia="Times New Roman" w:hAnsi="Times New Roman" w:cs="Times New Roman"/>
          <w:sz w:val="24"/>
          <w:szCs w:val="24"/>
          <w:lang w:val="en-US" w:eastAsia="pt-BR"/>
        </w:rPr>
        <w:t>.04.17)</w:t>
      </w:r>
      <w:r w:rsidRPr="006C2829">
        <w:rPr>
          <w:rFonts w:ascii="Times New Roman" w:eastAsia="Times New Roman" w:hAnsi="Times New Roman" w:cs="Times New Roman"/>
          <w:sz w:val="24"/>
          <w:szCs w:val="24"/>
          <w:lang w:val="en-US" w:eastAsia="pt-BR"/>
        </w:rPr>
        <w:t>.</w:t>
      </w:r>
    </w:p>
    <w:p w14:paraId="1EC5D39D" w14:textId="679F550D" w:rsidR="009D2576" w:rsidRPr="004831AC" w:rsidRDefault="009D2576" w:rsidP="006C2829">
      <w:pPr>
        <w:spacing w:after="0" w:line="480" w:lineRule="auto"/>
        <w:ind w:left="709" w:hanging="709"/>
        <w:rPr>
          <w:rFonts w:ascii="Times New Roman" w:hAnsi="Times New Roman" w:cs="Times New Roman"/>
          <w:sz w:val="24"/>
          <w:szCs w:val="24"/>
        </w:rPr>
      </w:pPr>
      <w:r w:rsidRPr="006C2829">
        <w:rPr>
          <w:rFonts w:ascii="Times New Roman" w:eastAsia="Times New Roman" w:hAnsi="Times New Roman" w:cs="Times New Roman"/>
          <w:sz w:val="24"/>
          <w:szCs w:val="24"/>
          <w:lang w:val="en-US" w:eastAsia="pt-BR"/>
        </w:rPr>
        <w:t>Veale</w:t>
      </w:r>
      <w:r w:rsidR="005C1850">
        <w:rPr>
          <w:rFonts w:ascii="Times New Roman" w:eastAsia="Times New Roman" w:hAnsi="Times New Roman" w:cs="Times New Roman"/>
          <w:sz w:val="24"/>
          <w:szCs w:val="24"/>
          <w:lang w:val="en-US" w:eastAsia="pt-BR"/>
        </w:rPr>
        <w:t>,</w:t>
      </w:r>
      <w:r w:rsidR="00523862" w:rsidRPr="006C2829">
        <w:rPr>
          <w:rFonts w:ascii="Times New Roman" w:eastAsia="Times New Roman" w:hAnsi="Times New Roman" w:cs="Times New Roman"/>
          <w:sz w:val="24"/>
          <w:szCs w:val="24"/>
          <w:lang w:val="en-US" w:eastAsia="pt-BR"/>
        </w:rPr>
        <w:t xml:space="preserve"> A</w:t>
      </w:r>
      <w:r w:rsidR="005C1850">
        <w:rPr>
          <w:rFonts w:ascii="Times New Roman" w:eastAsia="Times New Roman" w:hAnsi="Times New Roman" w:cs="Times New Roman"/>
          <w:sz w:val="24"/>
          <w:szCs w:val="24"/>
          <w:lang w:val="en-US" w:eastAsia="pt-BR"/>
        </w:rPr>
        <w:t>.</w:t>
      </w:r>
      <w:r w:rsidR="00523862" w:rsidRPr="006C2829">
        <w:rPr>
          <w:rFonts w:ascii="Times New Roman" w:eastAsia="Times New Roman" w:hAnsi="Times New Roman" w:cs="Times New Roman"/>
          <w:sz w:val="24"/>
          <w:szCs w:val="24"/>
          <w:lang w:val="en-US" w:eastAsia="pt-BR"/>
        </w:rPr>
        <w:t>J</w:t>
      </w:r>
      <w:r w:rsidR="005C1850">
        <w:rPr>
          <w:rFonts w:ascii="Times New Roman" w:eastAsia="Times New Roman" w:hAnsi="Times New Roman" w:cs="Times New Roman"/>
          <w:sz w:val="24"/>
          <w:szCs w:val="24"/>
          <w:lang w:val="en-US" w:eastAsia="pt-BR"/>
        </w:rPr>
        <w:t>.</w:t>
      </w:r>
      <w:r w:rsidR="00523862" w:rsidRPr="006C2829">
        <w:rPr>
          <w:rFonts w:ascii="Times New Roman" w:eastAsia="Times New Roman" w:hAnsi="Times New Roman" w:cs="Times New Roman"/>
          <w:sz w:val="24"/>
          <w:szCs w:val="24"/>
          <w:lang w:val="en-US" w:eastAsia="pt-BR"/>
        </w:rPr>
        <w:t xml:space="preserve">, </w:t>
      </w:r>
      <w:r w:rsidRPr="006C2829">
        <w:rPr>
          <w:rFonts w:ascii="Times New Roman" w:eastAsia="Times New Roman" w:hAnsi="Times New Roman" w:cs="Times New Roman"/>
          <w:sz w:val="24"/>
          <w:szCs w:val="24"/>
          <w:lang w:val="en-US" w:eastAsia="pt-BR"/>
        </w:rPr>
        <w:t>Clout</w:t>
      </w:r>
      <w:r w:rsidR="005C1850">
        <w:rPr>
          <w:rFonts w:ascii="Times New Roman" w:eastAsia="Times New Roman" w:hAnsi="Times New Roman" w:cs="Times New Roman"/>
          <w:sz w:val="24"/>
          <w:szCs w:val="24"/>
          <w:lang w:val="en-US" w:eastAsia="pt-BR"/>
        </w:rPr>
        <w:t>,</w:t>
      </w:r>
      <w:r w:rsidR="00523862" w:rsidRPr="006C2829">
        <w:rPr>
          <w:rFonts w:ascii="Times New Roman" w:eastAsia="Times New Roman" w:hAnsi="Times New Roman" w:cs="Times New Roman"/>
          <w:sz w:val="24"/>
          <w:szCs w:val="24"/>
          <w:lang w:val="en-US" w:eastAsia="pt-BR"/>
        </w:rPr>
        <w:t xml:space="preserve"> M</w:t>
      </w:r>
      <w:r w:rsidR="005C1850">
        <w:rPr>
          <w:rFonts w:ascii="Times New Roman" w:eastAsia="Times New Roman" w:hAnsi="Times New Roman" w:cs="Times New Roman"/>
          <w:sz w:val="24"/>
          <w:szCs w:val="24"/>
          <w:lang w:val="en-US" w:eastAsia="pt-BR"/>
        </w:rPr>
        <w:t>.</w:t>
      </w:r>
      <w:r w:rsidR="00523862" w:rsidRPr="006C2829">
        <w:rPr>
          <w:rFonts w:ascii="Times New Roman" w:eastAsia="Times New Roman" w:hAnsi="Times New Roman" w:cs="Times New Roman"/>
          <w:sz w:val="24"/>
          <w:szCs w:val="24"/>
          <w:lang w:val="en-US" w:eastAsia="pt-BR"/>
        </w:rPr>
        <w:t>N</w:t>
      </w:r>
      <w:r w:rsidR="005C1850">
        <w:rPr>
          <w:rFonts w:ascii="Times New Roman" w:eastAsia="Times New Roman" w:hAnsi="Times New Roman" w:cs="Times New Roman"/>
          <w:sz w:val="24"/>
          <w:szCs w:val="24"/>
          <w:lang w:val="en-US" w:eastAsia="pt-BR"/>
        </w:rPr>
        <w:t>.</w:t>
      </w:r>
      <w:r w:rsidR="00523862" w:rsidRPr="006C2829">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 xml:space="preserve"> Gleeson</w:t>
      </w:r>
      <w:r w:rsidR="005C1850">
        <w:rPr>
          <w:rFonts w:ascii="Times New Roman" w:eastAsia="Times New Roman" w:hAnsi="Times New Roman" w:cs="Times New Roman"/>
          <w:sz w:val="24"/>
          <w:szCs w:val="24"/>
          <w:lang w:val="en-US" w:eastAsia="pt-BR"/>
        </w:rPr>
        <w:t>,</w:t>
      </w:r>
      <w:r w:rsidR="00523862" w:rsidRPr="006C2829">
        <w:rPr>
          <w:rFonts w:ascii="Times New Roman" w:eastAsia="Times New Roman" w:hAnsi="Times New Roman" w:cs="Times New Roman"/>
          <w:sz w:val="24"/>
          <w:szCs w:val="24"/>
          <w:lang w:val="en-US" w:eastAsia="pt-BR"/>
        </w:rPr>
        <w:t xml:space="preserve"> D</w:t>
      </w:r>
      <w:r w:rsidR="005C1850">
        <w:rPr>
          <w:rFonts w:ascii="Times New Roman" w:eastAsia="Times New Roman" w:hAnsi="Times New Roman" w:cs="Times New Roman"/>
          <w:sz w:val="24"/>
          <w:szCs w:val="24"/>
          <w:lang w:val="en-US" w:eastAsia="pt-BR"/>
        </w:rPr>
        <w:t>.</w:t>
      </w:r>
      <w:r w:rsidR="00523862" w:rsidRPr="006C2829">
        <w:rPr>
          <w:rFonts w:ascii="Times New Roman" w:eastAsia="Times New Roman" w:hAnsi="Times New Roman" w:cs="Times New Roman"/>
          <w:sz w:val="24"/>
          <w:szCs w:val="24"/>
          <w:lang w:val="en-US" w:eastAsia="pt-BR"/>
        </w:rPr>
        <w:t>M</w:t>
      </w:r>
      <w:r w:rsidR="005C1850">
        <w:rPr>
          <w:rFonts w:ascii="Times New Roman" w:eastAsia="Times New Roman" w:hAnsi="Times New Roman" w:cs="Times New Roman"/>
          <w:sz w:val="24"/>
          <w:szCs w:val="24"/>
          <w:lang w:val="en-US" w:eastAsia="pt-BR"/>
        </w:rPr>
        <w:t xml:space="preserve">., </w:t>
      </w:r>
      <w:r w:rsidR="00E916E4" w:rsidRPr="006C2829">
        <w:rPr>
          <w:rFonts w:ascii="Times New Roman" w:eastAsia="Times New Roman" w:hAnsi="Times New Roman" w:cs="Times New Roman"/>
          <w:sz w:val="24"/>
          <w:szCs w:val="24"/>
          <w:lang w:val="en-US" w:eastAsia="pt-BR"/>
        </w:rPr>
        <w:t>2012</w:t>
      </w:r>
      <w:r w:rsidR="005C1850">
        <w:rPr>
          <w:rFonts w:ascii="Times New Roman" w:eastAsia="Times New Roman" w:hAnsi="Times New Roman" w:cs="Times New Roman"/>
          <w:sz w:val="24"/>
          <w:szCs w:val="24"/>
          <w:lang w:val="en-US" w:eastAsia="pt-BR"/>
        </w:rPr>
        <w:t>.</w:t>
      </w:r>
      <w:r w:rsidR="00E916E4" w:rsidRPr="006C2829">
        <w:rPr>
          <w:rFonts w:ascii="Times New Roman" w:eastAsia="Times New Roman" w:hAnsi="Times New Roman" w:cs="Times New Roman"/>
          <w:sz w:val="24"/>
          <w:szCs w:val="24"/>
          <w:lang w:val="en-US" w:eastAsia="pt-BR"/>
        </w:rPr>
        <w:t xml:space="preserve"> Genetic population assignment reveals a long-distance incursion to an island by a stoat (</w:t>
      </w:r>
      <w:r w:rsidR="00E916E4" w:rsidRPr="006C2829">
        <w:rPr>
          <w:rFonts w:ascii="Times New Roman" w:eastAsia="Times New Roman" w:hAnsi="Times New Roman" w:cs="Times New Roman"/>
          <w:i/>
          <w:sz w:val="24"/>
          <w:szCs w:val="24"/>
          <w:lang w:val="en-US" w:eastAsia="pt-BR"/>
        </w:rPr>
        <w:t>Mustela erminea</w:t>
      </w:r>
      <w:r w:rsidR="00E916E4" w:rsidRPr="006C2829">
        <w:rPr>
          <w:rFonts w:ascii="Times New Roman" w:eastAsia="Times New Roman" w:hAnsi="Times New Roman" w:cs="Times New Roman"/>
          <w:sz w:val="24"/>
          <w:szCs w:val="24"/>
          <w:lang w:val="en-US" w:eastAsia="pt-BR"/>
        </w:rPr>
        <w:t xml:space="preserve">). </w:t>
      </w:r>
      <w:r w:rsidR="00E916E4" w:rsidRPr="004831AC">
        <w:rPr>
          <w:rFonts w:ascii="Times New Roman" w:eastAsia="Times New Roman" w:hAnsi="Times New Roman" w:cs="Times New Roman"/>
          <w:sz w:val="24"/>
          <w:szCs w:val="24"/>
          <w:lang w:eastAsia="pt-BR"/>
        </w:rPr>
        <w:t>Biol</w:t>
      </w:r>
      <w:r w:rsidR="002147A5">
        <w:rPr>
          <w:rFonts w:ascii="Times New Roman" w:eastAsia="Times New Roman" w:hAnsi="Times New Roman" w:cs="Times New Roman"/>
          <w:sz w:val="24"/>
          <w:szCs w:val="24"/>
          <w:lang w:eastAsia="pt-BR"/>
        </w:rPr>
        <w:t>.</w:t>
      </w:r>
      <w:r w:rsidR="00E916E4" w:rsidRPr="004831AC">
        <w:rPr>
          <w:rFonts w:ascii="Times New Roman" w:eastAsia="Times New Roman" w:hAnsi="Times New Roman" w:cs="Times New Roman"/>
          <w:sz w:val="24"/>
          <w:szCs w:val="24"/>
          <w:lang w:eastAsia="pt-BR"/>
        </w:rPr>
        <w:t xml:space="preserve"> Invasions</w:t>
      </w:r>
      <w:r w:rsidR="00C62356">
        <w:rPr>
          <w:rFonts w:ascii="Times New Roman" w:eastAsia="Times New Roman" w:hAnsi="Times New Roman" w:cs="Times New Roman"/>
          <w:sz w:val="24"/>
          <w:szCs w:val="24"/>
          <w:lang w:eastAsia="pt-BR"/>
        </w:rPr>
        <w:t xml:space="preserve"> 1</w:t>
      </w:r>
      <w:r w:rsidR="00E916E4" w:rsidRPr="004831AC">
        <w:rPr>
          <w:rFonts w:ascii="Times New Roman" w:eastAsia="Times New Roman" w:hAnsi="Times New Roman" w:cs="Times New Roman"/>
          <w:sz w:val="24"/>
          <w:szCs w:val="24"/>
          <w:lang w:eastAsia="pt-BR"/>
        </w:rPr>
        <w:t>4</w:t>
      </w:r>
      <w:r w:rsidR="002147A5">
        <w:rPr>
          <w:rFonts w:ascii="Times New Roman" w:eastAsia="Times New Roman" w:hAnsi="Times New Roman" w:cs="Times New Roman"/>
          <w:sz w:val="24"/>
          <w:szCs w:val="24"/>
          <w:lang w:eastAsia="pt-BR"/>
        </w:rPr>
        <w:t xml:space="preserve">, </w:t>
      </w:r>
      <w:r w:rsidR="00E916E4" w:rsidRPr="004831AC">
        <w:rPr>
          <w:rFonts w:ascii="Times New Roman" w:eastAsia="Times New Roman" w:hAnsi="Times New Roman" w:cs="Times New Roman"/>
          <w:sz w:val="24"/>
          <w:szCs w:val="24"/>
          <w:lang w:eastAsia="pt-BR"/>
        </w:rPr>
        <w:t>735–742</w:t>
      </w:r>
      <w:r w:rsidR="002147A5">
        <w:rPr>
          <w:rFonts w:ascii="Times New Roman" w:eastAsia="Times New Roman" w:hAnsi="Times New Roman" w:cs="Times New Roman"/>
          <w:sz w:val="24"/>
          <w:szCs w:val="24"/>
          <w:lang w:eastAsia="pt-BR"/>
        </w:rPr>
        <w:t>.</w:t>
      </w:r>
    </w:p>
    <w:p w14:paraId="423CE3EB" w14:textId="30AAEA5D" w:rsidR="00E916E4" w:rsidRPr="006C2829" w:rsidRDefault="00E916E4" w:rsidP="006C2829">
      <w:pPr>
        <w:spacing w:after="0" w:line="480" w:lineRule="auto"/>
        <w:ind w:left="709" w:hanging="709"/>
        <w:rPr>
          <w:rFonts w:ascii="Times New Roman" w:eastAsia="Times New Roman" w:hAnsi="Times New Roman" w:cs="Times New Roman"/>
          <w:sz w:val="24"/>
          <w:szCs w:val="24"/>
          <w:lang w:val="en-US" w:eastAsia="pt-BR"/>
        </w:rPr>
      </w:pPr>
      <w:r w:rsidRPr="006C2829">
        <w:rPr>
          <w:rFonts w:ascii="Times New Roman" w:eastAsia="Times New Roman" w:hAnsi="Times New Roman" w:cs="Times New Roman"/>
          <w:sz w:val="24"/>
          <w:szCs w:val="24"/>
          <w:lang w:val="en-US" w:eastAsia="pt-BR"/>
        </w:rPr>
        <w:t>Yi</w:t>
      </w:r>
      <w:r w:rsidR="005C1850">
        <w:rPr>
          <w:rFonts w:ascii="Times New Roman" w:eastAsia="Times New Roman" w:hAnsi="Times New Roman" w:cs="Times New Roman"/>
          <w:sz w:val="24"/>
          <w:szCs w:val="24"/>
          <w:lang w:val="en-US" w:eastAsia="pt-BR"/>
        </w:rPr>
        <w:t>,</w:t>
      </w:r>
      <w:r w:rsidRPr="006C2829">
        <w:rPr>
          <w:rFonts w:ascii="Times New Roman" w:eastAsia="Times New Roman" w:hAnsi="Times New Roman" w:cs="Times New Roman"/>
          <w:sz w:val="24"/>
          <w:szCs w:val="24"/>
          <w:lang w:val="en-US" w:eastAsia="pt-BR"/>
        </w:rPr>
        <w:t xml:space="preserve"> </w:t>
      </w:r>
      <w:r w:rsidR="007D4AAA" w:rsidRPr="006C2829">
        <w:rPr>
          <w:rFonts w:ascii="Times New Roman" w:eastAsia="Times New Roman" w:hAnsi="Times New Roman" w:cs="Times New Roman"/>
          <w:sz w:val="24"/>
          <w:szCs w:val="24"/>
          <w:lang w:val="en-US" w:eastAsia="pt-BR"/>
        </w:rPr>
        <w:t>X</w:t>
      </w:r>
      <w:r w:rsidR="005C1850">
        <w:rPr>
          <w:rFonts w:ascii="Times New Roman" w:eastAsia="Times New Roman" w:hAnsi="Times New Roman" w:cs="Times New Roman"/>
          <w:sz w:val="24"/>
          <w:szCs w:val="24"/>
          <w:lang w:val="en-US" w:eastAsia="pt-BR"/>
        </w:rPr>
        <w:t>.</w:t>
      </w:r>
      <w:r w:rsidR="00F12413" w:rsidRPr="006C2829">
        <w:rPr>
          <w:rFonts w:ascii="Times New Roman" w:eastAsia="Times New Roman" w:hAnsi="Times New Roman" w:cs="Times New Roman"/>
          <w:sz w:val="24"/>
          <w:szCs w:val="24"/>
          <w:lang w:val="en-US" w:eastAsia="pt-BR"/>
        </w:rPr>
        <w:t>,</w:t>
      </w:r>
      <w:r w:rsidR="007D4AAA" w:rsidRPr="006C2829">
        <w:rPr>
          <w:rFonts w:ascii="Times New Roman" w:eastAsia="Times New Roman" w:hAnsi="Times New Roman" w:cs="Times New Roman"/>
          <w:sz w:val="24"/>
          <w:szCs w:val="24"/>
          <w:lang w:val="en-US" w:eastAsia="pt-BR"/>
        </w:rPr>
        <w:t xml:space="preserve"> Wang</w:t>
      </w:r>
      <w:r w:rsidR="005C1850">
        <w:rPr>
          <w:rFonts w:ascii="Times New Roman" w:eastAsia="Times New Roman" w:hAnsi="Times New Roman" w:cs="Times New Roman"/>
          <w:sz w:val="24"/>
          <w:szCs w:val="24"/>
          <w:lang w:val="en-US" w:eastAsia="pt-BR"/>
        </w:rPr>
        <w:t>,</w:t>
      </w:r>
      <w:r w:rsidR="007D4AAA" w:rsidRPr="006C2829">
        <w:rPr>
          <w:rFonts w:ascii="Times New Roman" w:eastAsia="Times New Roman" w:hAnsi="Times New Roman" w:cs="Times New Roman"/>
          <w:sz w:val="24"/>
          <w:szCs w:val="24"/>
          <w:lang w:val="en-US" w:eastAsia="pt-BR"/>
        </w:rPr>
        <w:t xml:space="preserve"> Z</w:t>
      </w:r>
      <w:r w:rsidR="005C1850">
        <w:rPr>
          <w:rFonts w:ascii="Times New Roman" w:eastAsia="Times New Roman" w:hAnsi="Times New Roman" w:cs="Times New Roman"/>
          <w:sz w:val="24"/>
          <w:szCs w:val="24"/>
          <w:lang w:val="en-US" w:eastAsia="pt-BR"/>
        </w:rPr>
        <w:t>.</w:t>
      </w:r>
      <w:r w:rsidR="00F12413" w:rsidRPr="006C2829">
        <w:rPr>
          <w:rFonts w:ascii="Times New Roman" w:eastAsia="Times New Roman" w:hAnsi="Times New Roman" w:cs="Times New Roman"/>
          <w:sz w:val="24"/>
          <w:szCs w:val="24"/>
          <w:lang w:val="en-US" w:eastAsia="pt-BR"/>
        </w:rPr>
        <w:t>,</w:t>
      </w:r>
      <w:r w:rsidR="007D4AAA" w:rsidRPr="006C2829">
        <w:rPr>
          <w:rFonts w:ascii="Times New Roman" w:eastAsia="Times New Roman" w:hAnsi="Times New Roman" w:cs="Times New Roman"/>
          <w:sz w:val="24"/>
          <w:szCs w:val="24"/>
          <w:lang w:val="en-US" w:eastAsia="pt-BR"/>
        </w:rPr>
        <w:t xml:space="preserve"> Liu</w:t>
      </w:r>
      <w:r w:rsidR="005C1850">
        <w:rPr>
          <w:rFonts w:ascii="Times New Roman" w:eastAsia="Times New Roman" w:hAnsi="Times New Roman" w:cs="Times New Roman"/>
          <w:sz w:val="24"/>
          <w:szCs w:val="24"/>
          <w:lang w:val="en-US" w:eastAsia="pt-BR"/>
        </w:rPr>
        <w:t>,</w:t>
      </w:r>
      <w:r w:rsidR="007D4AAA" w:rsidRPr="006C2829">
        <w:rPr>
          <w:rFonts w:ascii="Times New Roman" w:eastAsia="Times New Roman" w:hAnsi="Times New Roman" w:cs="Times New Roman"/>
          <w:sz w:val="24"/>
          <w:szCs w:val="24"/>
          <w:lang w:val="en-US" w:eastAsia="pt-BR"/>
        </w:rPr>
        <w:t xml:space="preserve"> C</w:t>
      </w:r>
      <w:r w:rsidR="005C1850">
        <w:rPr>
          <w:rFonts w:ascii="Times New Roman" w:eastAsia="Times New Roman" w:hAnsi="Times New Roman" w:cs="Times New Roman"/>
          <w:sz w:val="24"/>
          <w:szCs w:val="24"/>
          <w:lang w:val="en-US" w:eastAsia="pt-BR"/>
        </w:rPr>
        <w:t>.</w:t>
      </w:r>
      <w:r w:rsidR="00F12413" w:rsidRPr="006C2829">
        <w:rPr>
          <w:rFonts w:ascii="Times New Roman" w:eastAsia="Times New Roman" w:hAnsi="Times New Roman" w:cs="Times New Roman"/>
          <w:sz w:val="24"/>
          <w:szCs w:val="24"/>
          <w:lang w:val="en-US" w:eastAsia="pt-BR"/>
        </w:rPr>
        <w:t>,</w:t>
      </w:r>
      <w:r w:rsidR="007D4AAA" w:rsidRPr="006C2829">
        <w:rPr>
          <w:rFonts w:ascii="Times New Roman" w:eastAsia="Times New Roman" w:hAnsi="Times New Roman" w:cs="Times New Roman"/>
          <w:sz w:val="24"/>
          <w:szCs w:val="24"/>
          <w:lang w:val="en-US" w:eastAsia="pt-BR"/>
        </w:rPr>
        <w:t xml:space="preserve"> Liu</w:t>
      </w:r>
      <w:r w:rsidR="005C1850">
        <w:rPr>
          <w:rFonts w:ascii="Times New Roman" w:eastAsia="Times New Roman" w:hAnsi="Times New Roman" w:cs="Times New Roman"/>
          <w:sz w:val="24"/>
          <w:szCs w:val="24"/>
          <w:lang w:val="en-US" w:eastAsia="pt-BR"/>
        </w:rPr>
        <w:t>,</w:t>
      </w:r>
      <w:r w:rsidR="007D4AAA" w:rsidRPr="006C2829">
        <w:rPr>
          <w:rFonts w:ascii="Times New Roman" w:eastAsia="Times New Roman" w:hAnsi="Times New Roman" w:cs="Times New Roman"/>
          <w:sz w:val="24"/>
          <w:szCs w:val="24"/>
          <w:lang w:val="en-US" w:eastAsia="pt-BR"/>
        </w:rPr>
        <w:t xml:space="preserve"> G</w:t>
      </w:r>
      <w:r w:rsidR="005C1850">
        <w:rPr>
          <w:rFonts w:ascii="Times New Roman" w:eastAsia="Times New Roman" w:hAnsi="Times New Roman" w:cs="Times New Roman"/>
          <w:sz w:val="24"/>
          <w:szCs w:val="24"/>
          <w:lang w:val="en-US" w:eastAsia="pt-BR"/>
        </w:rPr>
        <w:t xml:space="preserve">., </w:t>
      </w:r>
      <w:r w:rsidRPr="006C2829">
        <w:rPr>
          <w:rFonts w:ascii="Times New Roman" w:eastAsia="Times New Roman" w:hAnsi="Times New Roman" w:cs="Times New Roman"/>
          <w:sz w:val="24"/>
          <w:szCs w:val="24"/>
          <w:lang w:val="en-US" w:eastAsia="pt-BR"/>
        </w:rPr>
        <w:t>2015</w:t>
      </w:r>
      <w:r w:rsidR="005C1850">
        <w:rPr>
          <w:rFonts w:ascii="Times New Roman" w:eastAsia="Times New Roman" w:hAnsi="Times New Roman" w:cs="Times New Roman"/>
          <w:sz w:val="24"/>
          <w:szCs w:val="24"/>
          <w:lang w:val="en-US" w:eastAsia="pt-BR"/>
        </w:rPr>
        <w:t>.</w:t>
      </w:r>
      <w:r w:rsidR="007D4AAA" w:rsidRPr="006C2829">
        <w:rPr>
          <w:rFonts w:ascii="Times New Roman" w:eastAsia="Times New Roman" w:hAnsi="Times New Roman" w:cs="Times New Roman"/>
          <w:sz w:val="24"/>
          <w:szCs w:val="24"/>
          <w:lang w:val="en-US" w:eastAsia="pt-BR"/>
        </w:rPr>
        <w:t xml:space="preserve"> Seed trait and rodent species determine seed dispersal and predation: evidences from sem</w:t>
      </w:r>
      <w:r w:rsidR="002147A5">
        <w:rPr>
          <w:rFonts w:ascii="Times New Roman" w:eastAsia="Times New Roman" w:hAnsi="Times New Roman" w:cs="Times New Roman"/>
          <w:sz w:val="24"/>
          <w:szCs w:val="24"/>
          <w:lang w:val="en-US" w:eastAsia="pt-BR"/>
        </w:rPr>
        <w:t xml:space="preserve">i-natural enclosures. </w:t>
      </w:r>
      <w:proofErr w:type="gramStart"/>
      <w:r w:rsidR="002147A5">
        <w:rPr>
          <w:rFonts w:ascii="Times New Roman" w:eastAsia="Times New Roman" w:hAnsi="Times New Roman" w:cs="Times New Roman"/>
          <w:sz w:val="24"/>
          <w:szCs w:val="24"/>
          <w:lang w:val="en-US" w:eastAsia="pt-BR"/>
        </w:rPr>
        <w:t>iForest</w:t>
      </w:r>
      <w:proofErr w:type="gramEnd"/>
      <w:r w:rsidR="002147A5">
        <w:rPr>
          <w:rFonts w:ascii="Times New Roman" w:eastAsia="Times New Roman" w:hAnsi="Times New Roman" w:cs="Times New Roman"/>
          <w:sz w:val="24"/>
          <w:szCs w:val="24"/>
          <w:lang w:val="en-US" w:eastAsia="pt-BR"/>
        </w:rPr>
        <w:t xml:space="preserve"> 8, </w:t>
      </w:r>
      <w:r w:rsidR="007D4AAA" w:rsidRPr="006C2829">
        <w:rPr>
          <w:rFonts w:ascii="Times New Roman" w:eastAsia="Times New Roman" w:hAnsi="Times New Roman" w:cs="Times New Roman"/>
          <w:sz w:val="24"/>
          <w:szCs w:val="24"/>
          <w:lang w:val="en-US" w:eastAsia="pt-BR"/>
        </w:rPr>
        <w:t xml:space="preserve">207-213. </w:t>
      </w:r>
    </w:p>
    <w:p w14:paraId="350083A4" w14:textId="44F5E5CA" w:rsidR="00025F2D" w:rsidRPr="006C2829" w:rsidRDefault="00523862" w:rsidP="006C2829">
      <w:pPr>
        <w:spacing w:after="0" w:line="480" w:lineRule="auto"/>
        <w:ind w:left="709" w:hanging="709"/>
        <w:rPr>
          <w:rFonts w:ascii="Times New Roman" w:eastAsia="Times New Roman" w:hAnsi="Times New Roman" w:cs="Times New Roman"/>
          <w:sz w:val="24"/>
          <w:szCs w:val="24"/>
          <w:lang w:val="en-US" w:eastAsia="pt-BR"/>
        </w:rPr>
      </w:pPr>
      <w:r w:rsidRPr="006C2829">
        <w:rPr>
          <w:rFonts w:ascii="Times New Roman" w:eastAsia="Times New Roman" w:hAnsi="Times New Roman" w:cs="Times New Roman"/>
          <w:sz w:val="24"/>
          <w:szCs w:val="24"/>
          <w:lang w:val="en-US" w:eastAsia="pt-BR"/>
        </w:rPr>
        <w:t>Zhong</w:t>
      </w:r>
      <w:r w:rsidR="005C1850">
        <w:rPr>
          <w:rFonts w:ascii="Times New Roman" w:eastAsia="Times New Roman" w:hAnsi="Times New Roman" w:cs="Times New Roman"/>
          <w:sz w:val="24"/>
          <w:szCs w:val="24"/>
          <w:lang w:val="en-US" w:eastAsia="pt-BR"/>
        </w:rPr>
        <w:t>,</w:t>
      </w:r>
      <w:r w:rsidR="00E916E4" w:rsidRPr="006C2829">
        <w:rPr>
          <w:rFonts w:ascii="Times New Roman" w:eastAsia="Times New Roman" w:hAnsi="Times New Roman" w:cs="Times New Roman"/>
          <w:sz w:val="24"/>
          <w:szCs w:val="24"/>
          <w:lang w:val="en-US" w:eastAsia="pt-BR"/>
        </w:rPr>
        <w:t xml:space="preserve"> W</w:t>
      </w:r>
      <w:r w:rsidR="005C1850">
        <w:rPr>
          <w:rFonts w:ascii="Times New Roman" w:eastAsia="Times New Roman" w:hAnsi="Times New Roman" w:cs="Times New Roman"/>
          <w:sz w:val="24"/>
          <w:szCs w:val="24"/>
          <w:lang w:val="en-US" w:eastAsia="pt-BR"/>
        </w:rPr>
        <w:t>.</w:t>
      </w:r>
      <w:r w:rsidR="00E916E4" w:rsidRPr="006C2829">
        <w:rPr>
          <w:rFonts w:ascii="Times New Roman" w:eastAsia="Times New Roman" w:hAnsi="Times New Roman" w:cs="Times New Roman"/>
          <w:sz w:val="24"/>
          <w:szCs w:val="24"/>
          <w:lang w:val="en-US" w:eastAsia="pt-BR"/>
        </w:rPr>
        <w:t>Q</w:t>
      </w:r>
      <w:r w:rsidR="005C1850">
        <w:rPr>
          <w:rFonts w:ascii="Times New Roman" w:eastAsia="Times New Roman" w:hAnsi="Times New Roman" w:cs="Times New Roman"/>
          <w:sz w:val="24"/>
          <w:szCs w:val="24"/>
          <w:lang w:val="en-US" w:eastAsia="pt-BR"/>
        </w:rPr>
        <w:t>.</w:t>
      </w:r>
      <w:r w:rsidR="00E916E4" w:rsidRPr="006C2829">
        <w:rPr>
          <w:rFonts w:ascii="Times New Roman" w:eastAsia="Times New Roman" w:hAnsi="Times New Roman" w:cs="Times New Roman"/>
          <w:sz w:val="24"/>
          <w:szCs w:val="24"/>
          <w:lang w:val="en-US" w:eastAsia="pt-BR"/>
        </w:rPr>
        <w:t>, Zhou</w:t>
      </w:r>
      <w:r w:rsidR="005C1850">
        <w:rPr>
          <w:rFonts w:ascii="Times New Roman" w:eastAsia="Times New Roman" w:hAnsi="Times New Roman" w:cs="Times New Roman"/>
          <w:sz w:val="24"/>
          <w:szCs w:val="24"/>
          <w:lang w:val="en-US" w:eastAsia="pt-BR"/>
        </w:rPr>
        <w:t>,</w:t>
      </w:r>
      <w:r w:rsidR="00E916E4" w:rsidRPr="006C2829">
        <w:rPr>
          <w:rFonts w:ascii="Times New Roman" w:eastAsia="Times New Roman" w:hAnsi="Times New Roman" w:cs="Times New Roman"/>
          <w:sz w:val="24"/>
          <w:szCs w:val="24"/>
          <w:lang w:val="en-US" w:eastAsia="pt-BR"/>
        </w:rPr>
        <w:t xml:space="preserve"> Q</w:t>
      </w:r>
      <w:r w:rsidR="005C1850">
        <w:rPr>
          <w:rFonts w:ascii="Times New Roman" w:eastAsia="Times New Roman" w:hAnsi="Times New Roman" w:cs="Times New Roman"/>
          <w:sz w:val="24"/>
          <w:szCs w:val="24"/>
          <w:lang w:val="en-US" w:eastAsia="pt-BR"/>
        </w:rPr>
        <w:t>.</w:t>
      </w:r>
      <w:r w:rsidR="00E916E4" w:rsidRPr="006C2829">
        <w:rPr>
          <w:rFonts w:ascii="Times New Roman" w:eastAsia="Times New Roman" w:hAnsi="Times New Roman" w:cs="Times New Roman"/>
          <w:sz w:val="24"/>
          <w:szCs w:val="24"/>
          <w:lang w:val="en-US" w:eastAsia="pt-BR"/>
        </w:rPr>
        <w:t>Q</w:t>
      </w:r>
      <w:r w:rsidR="005C1850">
        <w:rPr>
          <w:rFonts w:ascii="Times New Roman" w:eastAsia="Times New Roman" w:hAnsi="Times New Roman" w:cs="Times New Roman"/>
          <w:sz w:val="24"/>
          <w:szCs w:val="24"/>
          <w:lang w:val="en-US" w:eastAsia="pt-BR"/>
        </w:rPr>
        <w:t>.</w:t>
      </w:r>
      <w:r w:rsidR="00E916E4" w:rsidRPr="006C2829">
        <w:rPr>
          <w:rFonts w:ascii="Times New Roman" w:eastAsia="Times New Roman" w:hAnsi="Times New Roman" w:cs="Times New Roman"/>
          <w:sz w:val="24"/>
          <w:szCs w:val="24"/>
          <w:lang w:val="en-US" w:eastAsia="pt-BR"/>
        </w:rPr>
        <w:t>, Sun</w:t>
      </w:r>
      <w:r w:rsidR="005C1850">
        <w:rPr>
          <w:rFonts w:ascii="Times New Roman" w:eastAsia="Times New Roman" w:hAnsi="Times New Roman" w:cs="Times New Roman"/>
          <w:sz w:val="24"/>
          <w:szCs w:val="24"/>
          <w:lang w:val="en-US" w:eastAsia="pt-BR"/>
        </w:rPr>
        <w:t>,</w:t>
      </w:r>
      <w:r w:rsidR="00E916E4" w:rsidRPr="006C2829">
        <w:rPr>
          <w:rFonts w:ascii="Times New Roman" w:eastAsia="Times New Roman" w:hAnsi="Times New Roman" w:cs="Times New Roman"/>
          <w:sz w:val="24"/>
          <w:szCs w:val="24"/>
          <w:lang w:val="en-US" w:eastAsia="pt-BR"/>
        </w:rPr>
        <w:t xml:space="preserve"> C</w:t>
      </w:r>
      <w:r w:rsidR="005C1850">
        <w:rPr>
          <w:rFonts w:ascii="Times New Roman" w:eastAsia="Times New Roman" w:hAnsi="Times New Roman" w:cs="Times New Roman"/>
          <w:sz w:val="24"/>
          <w:szCs w:val="24"/>
          <w:lang w:val="en-US" w:eastAsia="pt-BR"/>
        </w:rPr>
        <w:t>.</w:t>
      </w:r>
      <w:r w:rsidR="00E916E4" w:rsidRPr="006C2829">
        <w:rPr>
          <w:rFonts w:ascii="Times New Roman" w:eastAsia="Times New Roman" w:hAnsi="Times New Roman" w:cs="Times New Roman"/>
          <w:sz w:val="24"/>
          <w:szCs w:val="24"/>
          <w:lang w:val="en-US" w:eastAsia="pt-BR"/>
        </w:rPr>
        <w:t>L</w:t>
      </w:r>
      <w:r w:rsidR="005C1850">
        <w:rPr>
          <w:rFonts w:ascii="Times New Roman" w:eastAsia="Times New Roman" w:hAnsi="Times New Roman" w:cs="Times New Roman"/>
          <w:sz w:val="24"/>
          <w:szCs w:val="24"/>
          <w:lang w:val="en-US" w:eastAsia="pt-BR"/>
        </w:rPr>
        <w:t xml:space="preserve">., </w:t>
      </w:r>
      <w:r w:rsidR="00E916E4" w:rsidRPr="006C2829">
        <w:rPr>
          <w:rFonts w:ascii="Times New Roman" w:eastAsia="Times New Roman" w:hAnsi="Times New Roman" w:cs="Times New Roman"/>
          <w:sz w:val="24"/>
          <w:szCs w:val="24"/>
          <w:lang w:val="en-US" w:eastAsia="pt-BR"/>
        </w:rPr>
        <w:t>1985</w:t>
      </w:r>
      <w:r w:rsidR="005C1850">
        <w:rPr>
          <w:rFonts w:ascii="Times New Roman" w:eastAsia="Times New Roman" w:hAnsi="Times New Roman" w:cs="Times New Roman"/>
          <w:sz w:val="24"/>
          <w:szCs w:val="24"/>
          <w:lang w:val="en-US" w:eastAsia="pt-BR"/>
        </w:rPr>
        <w:t>.</w:t>
      </w:r>
      <w:r w:rsidR="00E916E4" w:rsidRPr="006C2829">
        <w:rPr>
          <w:rFonts w:ascii="Times New Roman" w:eastAsia="Times New Roman" w:hAnsi="Times New Roman" w:cs="Times New Roman"/>
          <w:sz w:val="24"/>
          <w:szCs w:val="24"/>
          <w:lang w:val="en-US" w:eastAsia="pt-BR"/>
        </w:rPr>
        <w:t xml:space="preserve"> The basic characteristics of the rodent pests on the pasture in Inner Mongolia and its ecological strategies of controlling. Acta Theriol</w:t>
      </w:r>
      <w:r w:rsidR="002147A5">
        <w:rPr>
          <w:rFonts w:ascii="Times New Roman" w:eastAsia="Times New Roman" w:hAnsi="Times New Roman" w:cs="Times New Roman"/>
          <w:sz w:val="24"/>
          <w:szCs w:val="24"/>
          <w:lang w:val="en-US" w:eastAsia="pt-BR"/>
        </w:rPr>
        <w:t>.</w:t>
      </w:r>
      <w:r w:rsidR="00E916E4" w:rsidRPr="006C2829">
        <w:rPr>
          <w:rFonts w:ascii="Times New Roman" w:eastAsia="Times New Roman" w:hAnsi="Times New Roman" w:cs="Times New Roman"/>
          <w:sz w:val="24"/>
          <w:szCs w:val="24"/>
          <w:lang w:val="en-US" w:eastAsia="pt-BR"/>
        </w:rPr>
        <w:t xml:space="preserve"> Sinica 5</w:t>
      </w:r>
      <w:r w:rsidR="002147A5">
        <w:rPr>
          <w:rFonts w:ascii="Times New Roman" w:eastAsia="Times New Roman" w:hAnsi="Times New Roman" w:cs="Times New Roman"/>
          <w:sz w:val="24"/>
          <w:szCs w:val="24"/>
          <w:lang w:val="en-US" w:eastAsia="pt-BR"/>
        </w:rPr>
        <w:t xml:space="preserve">, </w:t>
      </w:r>
      <w:r w:rsidR="006457A1" w:rsidRPr="006C2829">
        <w:rPr>
          <w:rFonts w:ascii="Times New Roman" w:eastAsia="Times New Roman" w:hAnsi="Times New Roman" w:cs="Times New Roman"/>
          <w:sz w:val="24"/>
          <w:szCs w:val="24"/>
          <w:lang w:val="en-US" w:eastAsia="pt-BR"/>
        </w:rPr>
        <w:t>242–249.</w:t>
      </w:r>
    </w:p>
    <w:sectPr w:rsidR="00025F2D" w:rsidRPr="006C2829" w:rsidSect="0023614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00000000" w:usb1="D200FDFF" w:usb2="0A246029" w:usb3="00000000" w:csb0="000001FF" w:csb1="00000000"/>
  </w:font>
  <w:font w:name="TimesNewRomanPS-Bold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615E0"/>
    <w:multiLevelType w:val="multilevel"/>
    <w:tmpl w:val="BEB4B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2EA2309"/>
    <w:multiLevelType w:val="multilevel"/>
    <w:tmpl w:val="7242E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12F"/>
    <w:rsid w:val="00006E12"/>
    <w:rsid w:val="00014610"/>
    <w:rsid w:val="00014AF8"/>
    <w:rsid w:val="000226A2"/>
    <w:rsid w:val="00025F2D"/>
    <w:rsid w:val="00047B42"/>
    <w:rsid w:val="00070649"/>
    <w:rsid w:val="00072BE6"/>
    <w:rsid w:val="0007396F"/>
    <w:rsid w:val="000841E5"/>
    <w:rsid w:val="000B03B6"/>
    <w:rsid w:val="000B53E2"/>
    <w:rsid w:val="000C06F3"/>
    <w:rsid w:val="000C1057"/>
    <w:rsid w:val="000D4072"/>
    <w:rsid w:val="00102650"/>
    <w:rsid w:val="00105DB8"/>
    <w:rsid w:val="00107D0D"/>
    <w:rsid w:val="001128E3"/>
    <w:rsid w:val="001129BE"/>
    <w:rsid w:val="001131FF"/>
    <w:rsid w:val="00123EAD"/>
    <w:rsid w:val="0013740D"/>
    <w:rsid w:val="001658D5"/>
    <w:rsid w:val="00171BF8"/>
    <w:rsid w:val="00171D52"/>
    <w:rsid w:val="0018130D"/>
    <w:rsid w:val="00181790"/>
    <w:rsid w:val="00187436"/>
    <w:rsid w:val="001925A6"/>
    <w:rsid w:val="001A78B1"/>
    <w:rsid w:val="001B5AB6"/>
    <w:rsid w:val="001C2D08"/>
    <w:rsid w:val="001D00CC"/>
    <w:rsid w:val="00210D27"/>
    <w:rsid w:val="00210EA2"/>
    <w:rsid w:val="002147A5"/>
    <w:rsid w:val="002209F3"/>
    <w:rsid w:val="0023452E"/>
    <w:rsid w:val="00236141"/>
    <w:rsid w:val="00243AB2"/>
    <w:rsid w:val="00245183"/>
    <w:rsid w:val="002534F4"/>
    <w:rsid w:val="002640A0"/>
    <w:rsid w:val="00267165"/>
    <w:rsid w:val="002715A0"/>
    <w:rsid w:val="002749B1"/>
    <w:rsid w:val="00275DDD"/>
    <w:rsid w:val="00276235"/>
    <w:rsid w:val="00293A9A"/>
    <w:rsid w:val="00296E0A"/>
    <w:rsid w:val="002B012F"/>
    <w:rsid w:val="002C30D3"/>
    <w:rsid w:val="002C36C6"/>
    <w:rsid w:val="002E124E"/>
    <w:rsid w:val="002E7B12"/>
    <w:rsid w:val="002F1187"/>
    <w:rsid w:val="00301AC7"/>
    <w:rsid w:val="00304246"/>
    <w:rsid w:val="00325E1D"/>
    <w:rsid w:val="0033724A"/>
    <w:rsid w:val="00357F51"/>
    <w:rsid w:val="00367BF9"/>
    <w:rsid w:val="003945AD"/>
    <w:rsid w:val="003B3BD3"/>
    <w:rsid w:val="003C47F4"/>
    <w:rsid w:val="003D17AF"/>
    <w:rsid w:val="003D3168"/>
    <w:rsid w:val="003D6538"/>
    <w:rsid w:val="003E3806"/>
    <w:rsid w:val="003E5C22"/>
    <w:rsid w:val="003F25ED"/>
    <w:rsid w:val="003F51C9"/>
    <w:rsid w:val="003F5C4F"/>
    <w:rsid w:val="00407891"/>
    <w:rsid w:val="00420A87"/>
    <w:rsid w:val="0043249E"/>
    <w:rsid w:val="0047327A"/>
    <w:rsid w:val="004740B7"/>
    <w:rsid w:val="00474CF0"/>
    <w:rsid w:val="004831AC"/>
    <w:rsid w:val="004A42A3"/>
    <w:rsid w:val="004A44E3"/>
    <w:rsid w:val="004B73ED"/>
    <w:rsid w:val="004E7F19"/>
    <w:rsid w:val="00500FC6"/>
    <w:rsid w:val="00523862"/>
    <w:rsid w:val="00534787"/>
    <w:rsid w:val="0055144E"/>
    <w:rsid w:val="00557C1E"/>
    <w:rsid w:val="005744DA"/>
    <w:rsid w:val="00586BBF"/>
    <w:rsid w:val="005A42CA"/>
    <w:rsid w:val="005C1850"/>
    <w:rsid w:val="005C48E5"/>
    <w:rsid w:val="005E4922"/>
    <w:rsid w:val="006055F8"/>
    <w:rsid w:val="00611B4D"/>
    <w:rsid w:val="006407CC"/>
    <w:rsid w:val="00643F9D"/>
    <w:rsid w:val="006457A1"/>
    <w:rsid w:val="00665002"/>
    <w:rsid w:val="00683992"/>
    <w:rsid w:val="00684802"/>
    <w:rsid w:val="0069391A"/>
    <w:rsid w:val="00697C93"/>
    <w:rsid w:val="006A5E82"/>
    <w:rsid w:val="006C2829"/>
    <w:rsid w:val="006D1DEF"/>
    <w:rsid w:val="006D3DB7"/>
    <w:rsid w:val="006E4854"/>
    <w:rsid w:val="00721594"/>
    <w:rsid w:val="0072502D"/>
    <w:rsid w:val="0072795E"/>
    <w:rsid w:val="00727AB1"/>
    <w:rsid w:val="0073752B"/>
    <w:rsid w:val="0074224B"/>
    <w:rsid w:val="00746C20"/>
    <w:rsid w:val="007472D3"/>
    <w:rsid w:val="007503A0"/>
    <w:rsid w:val="0075635C"/>
    <w:rsid w:val="0078205D"/>
    <w:rsid w:val="00791F7C"/>
    <w:rsid w:val="007921BA"/>
    <w:rsid w:val="00795645"/>
    <w:rsid w:val="007A6636"/>
    <w:rsid w:val="007A6E32"/>
    <w:rsid w:val="007D173F"/>
    <w:rsid w:val="007D25E9"/>
    <w:rsid w:val="007D4AAA"/>
    <w:rsid w:val="00801A6D"/>
    <w:rsid w:val="008118C1"/>
    <w:rsid w:val="00834D1D"/>
    <w:rsid w:val="00834EBF"/>
    <w:rsid w:val="00842A4C"/>
    <w:rsid w:val="00842BFC"/>
    <w:rsid w:val="00845E6F"/>
    <w:rsid w:val="008524A8"/>
    <w:rsid w:val="00856873"/>
    <w:rsid w:val="00860CBB"/>
    <w:rsid w:val="00886567"/>
    <w:rsid w:val="0089136B"/>
    <w:rsid w:val="008931D0"/>
    <w:rsid w:val="008B426F"/>
    <w:rsid w:val="008C5286"/>
    <w:rsid w:val="008C7304"/>
    <w:rsid w:val="008D07C6"/>
    <w:rsid w:val="008D23E4"/>
    <w:rsid w:val="008D2760"/>
    <w:rsid w:val="008D5FE9"/>
    <w:rsid w:val="008F1D00"/>
    <w:rsid w:val="008F39E8"/>
    <w:rsid w:val="0090016A"/>
    <w:rsid w:val="00943105"/>
    <w:rsid w:val="00945926"/>
    <w:rsid w:val="0095763E"/>
    <w:rsid w:val="00966EF1"/>
    <w:rsid w:val="0097509C"/>
    <w:rsid w:val="00992C3B"/>
    <w:rsid w:val="00995627"/>
    <w:rsid w:val="00996954"/>
    <w:rsid w:val="009A7F55"/>
    <w:rsid w:val="009B2E8B"/>
    <w:rsid w:val="009D2576"/>
    <w:rsid w:val="009E41DF"/>
    <w:rsid w:val="009F5A03"/>
    <w:rsid w:val="00A12027"/>
    <w:rsid w:val="00A20561"/>
    <w:rsid w:val="00A221F8"/>
    <w:rsid w:val="00A30DC6"/>
    <w:rsid w:val="00A33D26"/>
    <w:rsid w:val="00A51332"/>
    <w:rsid w:val="00A52CE3"/>
    <w:rsid w:val="00A7217F"/>
    <w:rsid w:val="00A7716E"/>
    <w:rsid w:val="00A82167"/>
    <w:rsid w:val="00A837B1"/>
    <w:rsid w:val="00A867CB"/>
    <w:rsid w:val="00A867DA"/>
    <w:rsid w:val="00AA297A"/>
    <w:rsid w:val="00AA66A8"/>
    <w:rsid w:val="00AA6C00"/>
    <w:rsid w:val="00AC2D7A"/>
    <w:rsid w:val="00AE303B"/>
    <w:rsid w:val="00AF5930"/>
    <w:rsid w:val="00B13965"/>
    <w:rsid w:val="00B13B2D"/>
    <w:rsid w:val="00B16F99"/>
    <w:rsid w:val="00B36BDA"/>
    <w:rsid w:val="00B41379"/>
    <w:rsid w:val="00B52C88"/>
    <w:rsid w:val="00B54123"/>
    <w:rsid w:val="00B55A58"/>
    <w:rsid w:val="00B71BC8"/>
    <w:rsid w:val="00B76FDE"/>
    <w:rsid w:val="00B80656"/>
    <w:rsid w:val="00B9221E"/>
    <w:rsid w:val="00B96F33"/>
    <w:rsid w:val="00BA62A7"/>
    <w:rsid w:val="00BC60A2"/>
    <w:rsid w:val="00C23D3B"/>
    <w:rsid w:val="00C377F1"/>
    <w:rsid w:val="00C56E18"/>
    <w:rsid w:val="00C62356"/>
    <w:rsid w:val="00C91869"/>
    <w:rsid w:val="00C93FFF"/>
    <w:rsid w:val="00CA3CA3"/>
    <w:rsid w:val="00CB6BCF"/>
    <w:rsid w:val="00CC376B"/>
    <w:rsid w:val="00CD7E1D"/>
    <w:rsid w:val="00CE09DC"/>
    <w:rsid w:val="00CE2120"/>
    <w:rsid w:val="00CF0B78"/>
    <w:rsid w:val="00CF4990"/>
    <w:rsid w:val="00CF57D9"/>
    <w:rsid w:val="00CF623C"/>
    <w:rsid w:val="00CF7958"/>
    <w:rsid w:val="00D177B4"/>
    <w:rsid w:val="00D216EE"/>
    <w:rsid w:val="00D26D93"/>
    <w:rsid w:val="00D30F57"/>
    <w:rsid w:val="00D55C80"/>
    <w:rsid w:val="00D6015C"/>
    <w:rsid w:val="00D62721"/>
    <w:rsid w:val="00D67399"/>
    <w:rsid w:val="00D75354"/>
    <w:rsid w:val="00D850E4"/>
    <w:rsid w:val="00D87414"/>
    <w:rsid w:val="00DD1712"/>
    <w:rsid w:val="00DD5533"/>
    <w:rsid w:val="00DE60A1"/>
    <w:rsid w:val="00DE6841"/>
    <w:rsid w:val="00DF281B"/>
    <w:rsid w:val="00DF4493"/>
    <w:rsid w:val="00E568BC"/>
    <w:rsid w:val="00E71BA5"/>
    <w:rsid w:val="00E874ED"/>
    <w:rsid w:val="00E916E4"/>
    <w:rsid w:val="00EA1259"/>
    <w:rsid w:val="00EA1E6E"/>
    <w:rsid w:val="00EA4351"/>
    <w:rsid w:val="00EC51E2"/>
    <w:rsid w:val="00EE5129"/>
    <w:rsid w:val="00EE5804"/>
    <w:rsid w:val="00EF3FCA"/>
    <w:rsid w:val="00EF5639"/>
    <w:rsid w:val="00F032F1"/>
    <w:rsid w:val="00F0610A"/>
    <w:rsid w:val="00F07AFC"/>
    <w:rsid w:val="00F12413"/>
    <w:rsid w:val="00F35800"/>
    <w:rsid w:val="00F443FC"/>
    <w:rsid w:val="00F44A93"/>
    <w:rsid w:val="00F6517C"/>
    <w:rsid w:val="00F7382D"/>
    <w:rsid w:val="00FA5F75"/>
    <w:rsid w:val="00FA6F69"/>
    <w:rsid w:val="00FD41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221F1"/>
  <w15:docId w15:val="{10E4F10A-FC25-4A62-96AC-9297A33DE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141"/>
  </w:style>
  <w:style w:type="paragraph" w:styleId="Ttulo1">
    <w:name w:val="heading 1"/>
    <w:basedOn w:val="Normal"/>
    <w:link w:val="Ttulo1Char"/>
    <w:uiPriority w:val="9"/>
    <w:qFormat/>
    <w:rsid w:val="00B36B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2B012F"/>
    <w:rPr>
      <w:color w:val="0000FF" w:themeColor="hyperlink"/>
      <w:u w:val="single"/>
    </w:rPr>
  </w:style>
  <w:style w:type="character" w:customStyle="1" w:styleId="apple-converted-space">
    <w:name w:val="apple-converted-space"/>
    <w:basedOn w:val="Fontepargpadro"/>
    <w:rsid w:val="00187436"/>
  </w:style>
  <w:style w:type="paragraph" w:styleId="PargrafodaLista">
    <w:name w:val="List Paragraph"/>
    <w:basedOn w:val="Normal"/>
    <w:uiPriority w:val="34"/>
    <w:qFormat/>
    <w:rsid w:val="00CF57D9"/>
    <w:pPr>
      <w:ind w:left="720"/>
      <w:contextualSpacing/>
    </w:pPr>
  </w:style>
  <w:style w:type="character" w:styleId="nfase">
    <w:name w:val="Emphasis"/>
    <w:basedOn w:val="Fontepargpadro"/>
    <w:uiPriority w:val="20"/>
    <w:qFormat/>
    <w:rsid w:val="00210EA2"/>
    <w:rPr>
      <w:i/>
      <w:iCs/>
    </w:rPr>
  </w:style>
  <w:style w:type="character" w:customStyle="1" w:styleId="label">
    <w:name w:val="label"/>
    <w:basedOn w:val="Fontepargpadro"/>
    <w:rsid w:val="00A33D26"/>
  </w:style>
  <w:style w:type="character" w:customStyle="1" w:styleId="hithilite">
    <w:name w:val="hithilite"/>
    <w:basedOn w:val="Fontepargpadro"/>
    <w:rsid w:val="00A33D26"/>
  </w:style>
  <w:style w:type="character" w:customStyle="1" w:styleId="databold">
    <w:name w:val="data_bold"/>
    <w:basedOn w:val="Fontepargpadro"/>
    <w:rsid w:val="00A33D26"/>
  </w:style>
  <w:style w:type="character" w:styleId="Refdecomentrio">
    <w:name w:val="annotation reference"/>
    <w:basedOn w:val="Fontepargpadro"/>
    <w:uiPriority w:val="99"/>
    <w:semiHidden/>
    <w:unhideWhenUsed/>
    <w:rsid w:val="00006E12"/>
    <w:rPr>
      <w:sz w:val="16"/>
      <w:szCs w:val="16"/>
    </w:rPr>
  </w:style>
  <w:style w:type="paragraph" w:styleId="Textodecomentrio">
    <w:name w:val="annotation text"/>
    <w:basedOn w:val="Normal"/>
    <w:link w:val="TextodecomentrioChar"/>
    <w:uiPriority w:val="99"/>
    <w:semiHidden/>
    <w:unhideWhenUsed/>
    <w:rsid w:val="00006E1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06E12"/>
    <w:rPr>
      <w:sz w:val="20"/>
      <w:szCs w:val="20"/>
    </w:rPr>
  </w:style>
  <w:style w:type="paragraph" w:styleId="Assuntodocomentrio">
    <w:name w:val="annotation subject"/>
    <w:basedOn w:val="Textodecomentrio"/>
    <w:next w:val="Textodecomentrio"/>
    <w:link w:val="AssuntodocomentrioChar"/>
    <w:uiPriority w:val="99"/>
    <w:semiHidden/>
    <w:unhideWhenUsed/>
    <w:rsid w:val="00006E12"/>
    <w:rPr>
      <w:b/>
      <w:bCs/>
    </w:rPr>
  </w:style>
  <w:style w:type="character" w:customStyle="1" w:styleId="AssuntodocomentrioChar">
    <w:name w:val="Assunto do comentário Char"/>
    <w:basedOn w:val="TextodecomentrioChar"/>
    <w:link w:val="Assuntodocomentrio"/>
    <w:uiPriority w:val="99"/>
    <w:semiHidden/>
    <w:rsid w:val="00006E12"/>
    <w:rPr>
      <w:b/>
      <w:bCs/>
      <w:sz w:val="20"/>
      <w:szCs w:val="20"/>
    </w:rPr>
  </w:style>
  <w:style w:type="paragraph" w:styleId="Textodebalo">
    <w:name w:val="Balloon Text"/>
    <w:basedOn w:val="Normal"/>
    <w:link w:val="TextodebaloChar"/>
    <w:uiPriority w:val="99"/>
    <w:semiHidden/>
    <w:unhideWhenUsed/>
    <w:rsid w:val="00006E1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06E12"/>
    <w:rPr>
      <w:rFonts w:ascii="Tahoma" w:hAnsi="Tahoma" w:cs="Tahoma"/>
      <w:sz w:val="16"/>
      <w:szCs w:val="16"/>
    </w:rPr>
  </w:style>
  <w:style w:type="character" w:customStyle="1" w:styleId="hpsalt-edited">
    <w:name w:val="hps alt-edited"/>
    <w:basedOn w:val="Fontepargpadro"/>
    <w:uiPriority w:val="99"/>
    <w:rsid w:val="008D2760"/>
  </w:style>
  <w:style w:type="paragraph" w:customStyle="1" w:styleId="NormalAlex">
    <w:name w:val="Normal Alex"/>
    <w:basedOn w:val="Normal"/>
    <w:qFormat/>
    <w:rsid w:val="00A20561"/>
    <w:pPr>
      <w:suppressAutoHyphens/>
      <w:spacing w:before="240" w:after="0" w:line="360" w:lineRule="auto"/>
      <w:ind w:firstLine="680"/>
      <w:jc w:val="both"/>
    </w:pPr>
    <w:rPr>
      <w:rFonts w:ascii="Verdana" w:eastAsia="Times New Roman" w:hAnsi="Verdana" w:cs="DejaVu Sans"/>
      <w:sz w:val="24"/>
    </w:rPr>
  </w:style>
  <w:style w:type="character" w:customStyle="1" w:styleId="Ttulo1Char">
    <w:name w:val="Título 1 Char"/>
    <w:basedOn w:val="Fontepargpadro"/>
    <w:link w:val="Ttulo1"/>
    <w:uiPriority w:val="9"/>
    <w:rsid w:val="00B36BDA"/>
    <w:rPr>
      <w:rFonts w:ascii="Times New Roman" w:eastAsia="Times New Roman" w:hAnsi="Times New Roman" w:cs="Times New Roman"/>
      <w:b/>
      <w:bCs/>
      <w:kern w:val="36"/>
      <w:sz w:val="48"/>
      <w:szCs w:val="48"/>
      <w:lang w:eastAsia="pt-BR"/>
    </w:rPr>
  </w:style>
  <w:style w:type="character" w:styleId="CitaoHTML">
    <w:name w:val="HTML Cite"/>
    <w:basedOn w:val="Fontepargpadro"/>
    <w:uiPriority w:val="99"/>
    <w:semiHidden/>
    <w:unhideWhenUsed/>
    <w:rsid w:val="0078205D"/>
    <w:rPr>
      <w:i/>
      <w:iCs/>
    </w:rPr>
  </w:style>
  <w:style w:type="character" w:customStyle="1" w:styleId="highwire-cite-doi">
    <w:name w:val="highwire-cite-doi"/>
    <w:basedOn w:val="Fontepargpadro"/>
    <w:rsid w:val="00072BE6"/>
  </w:style>
  <w:style w:type="character" w:customStyle="1" w:styleId="shorttext">
    <w:name w:val="short_text"/>
    <w:basedOn w:val="Fontepargpadro"/>
    <w:uiPriority w:val="99"/>
    <w:rsid w:val="00EA1E6E"/>
  </w:style>
  <w:style w:type="character" w:customStyle="1" w:styleId="hps">
    <w:name w:val="hps"/>
    <w:basedOn w:val="Fontepargpadro"/>
    <w:uiPriority w:val="99"/>
    <w:rsid w:val="00EA1E6E"/>
  </w:style>
  <w:style w:type="character" w:customStyle="1" w:styleId="citation">
    <w:name w:val="citation"/>
    <w:rsid w:val="00801A6D"/>
  </w:style>
  <w:style w:type="character" w:customStyle="1" w:styleId="fontstyle01">
    <w:name w:val="fontstyle01"/>
    <w:basedOn w:val="Fontepargpadro"/>
    <w:rsid w:val="006055F8"/>
    <w:rPr>
      <w:rFonts w:ascii="TimesNewRomanPS-BoldMT" w:hAnsi="TimesNewRomanPS-BoldMT" w:hint="default"/>
      <w:b/>
      <w:bCs/>
      <w:i w:val="0"/>
      <w:iCs w:val="0"/>
      <w:color w:val="000000"/>
      <w:sz w:val="32"/>
      <w:szCs w:val="32"/>
    </w:rPr>
  </w:style>
  <w:style w:type="character" w:customStyle="1" w:styleId="fontstyle21">
    <w:name w:val="fontstyle21"/>
    <w:basedOn w:val="Fontepargpadro"/>
    <w:rsid w:val="006055F8"/>
    <w:rPr>
      <w:rFonts w:ascii="TimesNewRomanPS-BoldItalicMT" w:hAnsi="TimesNewRomanPS-BoldItalicMT" w:hint="default"/>
      <w:b/>
      <w:bCs/>
      <w:i/>
      <w:iCs/>
      <w:color w:val="000000"/>
      <w:sz w:val="30"/>
      <w:szCs w:val="30"/>
    </w:rPr>
  </w:style>
  <w:style w:type="character" w:customStyle="1" w:styleId="fontstyle31">
    <w:name w:val="fontstyle31"/>
    <w:basedOn w:val="Fontepargpadro"/>
    <w:rsid w:val="006055F8"/>
    <w:rPr>
      <w:rFonts w:ascii="TimesNewRomanPSMT" w:hAnsi="TimesNewRomanPSMT" w:hint="default"/>
      <w:b w:val="0"/>
      <w:bCs w:val="0"/>
      <w:i w:val="0"/>
      <w:iCs w:val="0"/>
      <w:color w:val="000000"/>
      <w:sz w:val="18"/>
      <w:szCs w:val="18"/>
    </w:rPr>
  </w:style>
  <w:style w:type="character" w:customStyle="1" w:styleId="fontstyle41">
    <w:name w:val="fontstyle41"/>
    <w:basedOn w:val="Fontepargpadro"/>
    <w:rsid w:val="006055F8"/>
    <w:rPr>
      <w:rFonts w:ascii="TimesNewRomanPSMT" w:hAnsi="TimesNewRomanPSMT"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5010">
      <w:bodyDiv w:val="1"/>
      <w:marLeft w:val="0"/>
      <w:marRight w:val="0"/>
      <w:marTop w:val="0"/>
      <w:marBottom w:val="0"/>
      <w:divBdr>
        <w:top w:val="none" w:sz="0" w:space="0" w:color="auto"/>
        <w:left w:val="none" w:sz="0" w:space="0" w:color="auto"/>
        <w:bottom w:val="none" w:sz="0" w:space="0" w:color="auto"/>
        <w:right w:val="none" w:sz="0" w:space="0" w:color="auto"/>
      </w:divBdr>
    </w:div>
    <w:div w:id="124734311">
      <w:bodyDiv w:val="1"/>
      <w:marLeft w:val="0"/>
      <w:marRight w:val="0"/>
      <w:marTop w:val="0"/>
      <w:marBottom w:val="0"/>
      <w:divBdr>
        <w:top w:val="none" w:sz="0" w:space="0" w:color="auto"/>
        <w:left w:val="none" w:sz="0" w:space="0" w:color="auto"/>
        <w:bottom w:val="none" w:sz="0" w:space="0" w:color="auto"/>
        <w:right w:val="none" w:sz="0" w:space="0" w:color="auto"/>
      </w:divBdr>
    </w:div>
    <w:div w:id="352346274">
      <w:bodyDiv w:val="1"/>
      <w:marLeft w:val="0"/>
      <w:marRight w:val="0"/>
      <w:marTop w:val="0"/>
      <w:marBottom w:val="0"/>
      <w:divBdr>
        <w:top w:val="none" w:sz="0" w:space="0" w:color="auto"/>
        <w:left w:val="none" w:sz="0" w:space="0" w:color="auto"/>
        <w:bottom w:val="none" w:sz="0" w:space="0" w:color="auto"/>
        <w:right w:val="none" w:sz="0" w:space="0" w:color="auto"/>
      </w:divBdr>
    </w:div>
    <w:div w:id="807166893">
      <w:bodyDiv w:val="1"/>
      <w:marLeft w:val="0"/>
      <w:marRight w:val="0"/>
      <w:marTop w:val="0"/>
      <w:marBottom w:val="0"/>
      <w:divBdr>
        <w:top w:val="none" w:sz="0" w:space="0" w:color="auto"/>
        <w:left w:val="none" w:sz="0" w:space="0" w:color="auto"/>
        <w:bottom w:val="none" w:sz="0" w:space="0" w:color="auto"/>
        <w:right w:val="none" w:sz="0" w:space="0" w:color="auto"/>
      </w:divBdr>
    </w:div>
    <w:div w:id="936913360">
      <w:bodyDiv w:val="1"/>
      <w:marLeft w:val="0"/>
      <w:marRight w:val="0"/>
      <w:marTop w:val="0"/>
      <w:marBottom w:val="0"/>
      <w:divBdr>
        <w:top w:val="none" w:sz="0" w:space="0" w:color="auto"/>
        <w:left w:val="none" w:sz="0" w:space="0" w:color="auto"/>
        <w:bottom w:val="none" w:sz="0" w:space="0" w:color="auto"/>
        <w:right w:val="none" w:sz="0" w:space="0" w:color="auto"/>
      </w:divBdr>
    </w:div>
    <w:div w:id="940333282">
      <w:bodyDiv w:val="1"/>
      <w:marLeft w:val="0"/>
      <w:marRight w:val="0"/>
      <w:marTop w:val="0"/>
      <w:marBottom w:val="0"/>
      <w:divBdr>
        <w:top w:val="none" w:sz="0" w:space="0" w:color="auto"/>
        <w:left w:val="none" w:sz="0" w:space="0" w:color="auto"/>
        <w:bottom w:val="none" w:sz="0" w:space="0" w:color="auto"/>
        <w:right w:val="none" w:sz="0" w:space="0" w:color="auto"/>
      </w:divBdr>
    </w:div>
    <w:div w:id="978530965">
      <w:bodyDiv w:val="1"/>
      <w:marLeft w:val="0"/>
      <w:marRight w:val="0"/>
      <w:marTop w:val="0"/>
      <w:marBottom w:val="0"/>
      <w:divBdr>
        <w:top w:val="none" w:sz="0" w:space="0" w:color="auto"/>
        <w:left w:val="none" w:sz="0" w:space="0" w:color="auto"/>
        <w:bottom w:val="none" w:sz="0" w:space="0" w:color="auto"/>
        <w:right w:val="none" w:sz="0" w:space="0" w:color="auto"/>
      </w:divBdr>
    </w:div>
    <w:div w:id="1043015223">
      <w:bodyDiv w:val="1"/>
      <w:marLeft w:val="0"/>
      <w:marRight w:val="0"/>
      <w:marTop w:val="0"/>
      <w:marBottom w:val="0"/>
      <w:divBdr>
        <w:top w:val="none" w:sz="0" w:space="0" w:color="auto"/>
        <w:left w:val="none" w:sz="0" w:space="0" w:color="auto"/>
        <w:bottom w:val="none" w:sz="0" w:space="0" w:color="auto"/>
        <w:right w:val="none" w:sz="0" w:space="0" w:color="auto"/>
      </w:divBdr>
    </w:div>
    <w:div w:id="1186942044">
      <w:bodyDiv w:val="1"/>
      <w:marLeft w:val="0"/>
      <w:marRight w:val="0"/>
      <w:marTop w:val="0"/>
      <w:marBottom w:val="0"/>
      <w:divBdr>
        <w:top w:val="none" w:sz="0" w:space="0" w:color="auto"/>
        <w:left w:val="none" w:sz="0" w:space="0" w:color="auto"/>
        <w:bottom w:val="none" w:sz="0" w:space="0" w:color="auto"/>
        <w:right w:val="none" w:sz="0" w:space="0" w:color="auto"/>
      </w:divBdr>
    </w:div>
    <w:div w:id="1421415008">
      <w:bodyDiv w:val="1"/>
      <w:marLeft w:val="0"/>
      <w:marRight w:val="0"/>
      <w:marTop w:val="0"/>
      <w:marBottom w:val="0"/>
      <w:divBdr>
        <w:top w:val="none" w:sz="0" w:space="0" w:color="auto"/>
        <w:left w:val="none" w:sz="0" w:space="0" w:color="auto"/>
        <w:bottom w:val="none" w:sz="0" w:space="0" w:color="auto"/>
        <w:right w:val="none" w:sz="0" w:space="0" w:color="auto"/>
      </w:divBdr>
    </w:div>
    <w:div w:id="1437676007">
      <w:bodyDiv w:val="1"/>
      <w:marLeft w:val="0"/>
      <w:marRight w:val="0"/>
      <w:marTop w:val="0"/>
      <w:marBottom w:val="0"/>
      <w:divBdr>
        <w:top w:val="none" w:sz="0" w:space="0" w:color="auto"/>
        <w:left w:val="none" w:sz="0" w:space="0" w:color="auto"/>
        <w:bottom w:val="none" w:sz="0" w:space="0" w:color="auto"/>
        <w:right w:val="none" w:sz="0" w:space="0" w:color="auto"/>
      </w:divBdr>
    </w:div>
    <w:div w:id="1510873896">
      <w:bodyDiv w:val="1"/>
      <w:marLeft w:val="0"/>
      <w:marRight w:val="0"/>
      <w:marTop w:val="0"/>
      <w:marBottom w:val="0"/>
      <w:divBdr>
        <w:top w:val="none" w:sz="0" w:space="0" w:color="auto"/>
        <w:left w:val="none" w:sz="0" w:space="0" w:color="auto"/>
        <w:bottom w:val="none" w:sz="0" w:space="0" w:color="auto"/>
        <w:right w:val="none" w:sz="0" w:space="0" w:color="auto"/>
      </w:divBdr>
    </w:div>
    <w:div w:id="1547452032">
      <w:bodyDiv w:val="1"/>
      <w:marLeft w:val="0"/>
      <w:marRight w:val="0"/>
      <w:marTop w:val="0"/>
      <w:marBottom w:val="0"/>
      <w:divBdr>
        <w:top w:val="none" w:sz="0" w:space="0" w:color="auto"/>
        <w:left w:val="none" w:sz="0" w:space="0" w:color="auto"/>
        <w:bottom w:val="none" w:sz="0" w:space="0" w:color="auto"/>
        <w:right w:val="none" w:sz="0" w:space="0" w:color="auto"/>
      </w:divBdr>
    </w:div>
    <w:div w:id="1762212824">
      <w:bodyDiv w:val="1"/>
      <w:marLeft w:val="0"/>
      <w:marRight w:val="0"/>
      <w:marTop w:val="0"/>
      <w:marBottom w:val="0"/>
      <w:divBdr>
        <w:top w:val="none" w:sz="0" w:space="0" w:color="auto"/>
        <w:left w:val="none" w:sz="0" w:space="0" w:color="auto"/>
        <w:bottom w:val="none" w:sz="0" w:space="0" w:color="auto"/>
        <w:right w:val="none" w:sz="0" w:space="0" w:color="auto"/>
      </w:divBdr>
    </w:div>
    <w:div w:id="184053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 = '1.0' encoding = 'UTF-8' standalone = 'yes'?>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hyperlink" TargetMode="External" Target="mailto:alvesrosa_c@hotmail.com"/>
   <Relationship Id="rId7" Type="http://schemas.openxmlformats.org/officeDocument/2006/relationships/hyperlink" TargetMode="External" Target="http://www.oxfordreference.com.proxy.lib.umich.edu/views/ENTRY.html?subview=Main&amp;entry=t227.e65"/>
   <Relationship Id="rId8" Type="http://schemas.openxmlformats.org/officeDocument/2006/relationships/hyperlink" TargetMode="External" Target="http://apps.webofknowledge.com/full_record.do?product=UA&amp;search_mode=GeneralSearch&amp;qid=1&amp;SID=4FSScoXXjv8nMCJlgKv&amp;page=11&amp;doc=535"/>
   <Relationship Id="rId9" Type="http://schemas.openxmlformats.org/officeDocument/2006/relationships/fontTable" Target="fontTable.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 = '1.0' encoding = 'UTF-8' standalone = 'yes'?>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10AC4B-C81E-4F1F-90A4-C694B0180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171</TotalTime>
  <Pages>28</Pages>
  <Words>6873</Words>
  <Characters>37120</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43906</CharactersWithSpaces>
  <SharedDoc>false</SharedDoc>
  <HyperlinksChanged>false</HyperlinksChanged>
  <AppVersion>15.0000</AppVersion>
  <Manager/>
  <HyperlinkBase/>
</Properties>
</file>

<file path=docProps/core.xml><?xml version="1.0" encoding="utf-8"?>
<cp:coreProperties xmlns:cp="http://schemas.openxmlformats.org/package/2006/metadata/core-properties" xmlns:dc="http://purl.org/dc/elements/1.1/" xmlns:dcterms="http://purl.org/dc/terms/" xmlns:xsi="http://www.w3.org/2001/XMLSchema-instance"/>
</file>