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A07A" w14:textId="77777777" w:rsidR="005338D3" w:rsidRPr="009A6018" w:rsidRDefault="006E3100" w:rsidP="005338D3">
      <w:pPr>
        <w:spacing w:line="240" w:lineRule="auto"/>
      </w:pPr>
      <w:bookmarkStart w:id="0" w:name="_GoBack"/>
      <w:bookmarkEnd w:id="0"/>
      <w:r>
        <w:rPr>
          <w:b/>
        </w:rPr>
        <w:t>Table S1</w:t>
      </w:r>
      <w:r w:rsidR="00C230C8">
        <w:t xml:space="preserve">:  </w:t>
      </w:r>
      <w:r w:rsidR="005338D3" w:rsidRPr="009A6018">
        <w:t>List of bird species and studies we used in this review</w:t>
      </w:r>
      <w:r w:rsidR="009A6018">
        <w:t xml:space="preserve"> (the order of this</w:t>
      </w:r>
      <w:r w:rsidR="006B10DD" w:rsidRPr="009A6018">
        <w:t xml:space="preserve"> list is based </w:t>
      </w:r>
      <w:r w:rsidR="00BC6BF2" w:rsidRPr="009A6018">
        <w:t>on</w:t>
      </w:r>
      <w:r w:rsidR="002453BE">
        <w:t xml:space="preserve"> the</w:t>
      </w:r>
      <w:r w:rsidR="001D79C7">
        <w:t xml:space="preserve"> A</w:t>
      </w:r>
      <w:r w:rsidR="00466B1F">
        <w:t xml:space="preserve">merican </w:t>
      </w:r>
      <w:r w:rsidR="00B6298B">
        <w:t>Ornithological</w:t>
      </w:r>
      <w:r w:rsidR="00466B1F">
        <w:t xml:space="preserve"> </w:t>
      </w:r>
      <w:r w:rsidR="00B6298B">
        <w:t>Society</w:t>
      </w:r>
      <w:r w:rsidR="001D79C7">
        <w:t>/S</w:t>
      </w:r>
      <w:r w:rsidR="00B6298B">
        <w:t xml:space="preserve">outh </w:t>
      </w:r>
      <w:r w:rsidR="001D79C7">
        <w:t>A</w:t>
      </w:r>
      <w:r w:rsidR="00B6298B">
        <w:t xml:space="preserve">merican </w:t>
      </w:r>
      <w:r w:rsidR="001D79C7">
        <w:t>C</w:t>
      </w:r>
      <w:r w:rsidR="00B6298B">
        <w:t>lassification Committee</w:t>
      </w:r>
      <w:r w:rsidR="001D79C7">
        <w:t>)</w:t>
      </w:r>
      <w:r w:rsidR="005338D3" w:rsidRPr="009A6018">
        <w:t xml:space="preserve">. We included information about conservation status, samples analysed, </w:t>
      </w:r>
      <w:r w:rsidR="00E20EF0" w:rsidRPr="009A6018">
        <w:t xml:space="preserve">laboratory methodologies, </w:t>
      </w:r>
      <w:r w:rsidR="00642741" w:rsidRPr="009A6018">
        <w:t xml:space="preserve">suspected </w:t>
      </w:r>
      <w:r w:rsidR="005338D3" w:rsidRPr="009A6018">
        <w:t>lead source, concentration found,</w:t>
      </w:r>
      <w:r w:rsidR="005E4341" w:rsidRPr="009A6018">
        <w:t xml:space="preserve"> presence of individual</w:t>
      </w:r>
      <w:r w:rsidR="005338D3" w:rsidRPr="009A6018">
        <w:t xml:space="preserve"> upper threshold levels and bibliographic reference for each species.</w:t>
      </w:r>
      <w:r w:rsidR="00D71688" w:rsidRPr="009A6018">
        <w:rPr>
          <w:b/>
        </w:rPr>
        <w:t xml:space="preserve"> </w:t>
      </w:r>
    </w:p>
    <w:tbl>
      <w:tblPr>
        <w:tblStyle w:val="TableGrid"/>
        <w:tblW w:w="1545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134"/>
        <w:gridCol w:w="1701"/>
        <w:gridCol w:w="1701"/>
        <w:gridCol w:w="3543"/>
        <w:gridCol w:w="1418"/>
        <w:gridCol w:w="1984"/>
      </w:tblGrid>
      <w:tr w:rsidR="005338D3" w:rsidRPr="005330AD" w14:paraId="452FC09B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337232CD" w14:textId="77777777" w:rsidR="005338D3" w:rsidRPr="0048655B" w:rsidRDefault="005338D3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13AB14" w14:textId="77777777" w:rsidR="005338D3" w:rsidRPr="0048655B" w:rsidRDefault="005338D3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96F87A" w14:textId="77777777" w:rsidR="005338D3" w:rsidRPr="0048655B" w:rsidRDefault="005338D3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C754D5" w14:textId="77777777" w:rsidR="00130FC7" w:rsidRPr="0048655B" w:rsidRDefault="005338D3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 w:rsidR="00BC6BF2">
              <w:rPr>
                <w:b/>
                <w:sz w:val="16"/>
                <w:szCs w:val="16"/>
              </w:rPr>
              <w:t xml:space="preserve"> </w:t>
            </w:r>
            <w:r w:rsidR="00130FC7"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0E5A99" w14:textId="77777777" w:rsidR="002B579A" w:rsidRPr="0048655B" w:rsidRDefault="005338D3" w:rsidP="002B57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</w:t>
            </w:r>
            <w:r w:rsidR="002B579A" w:rsidRPr="0048655B">
              <w:rPr>
                <w:b/>
                <w:sz w:val="16"/>
                <w:szCs w:val="16"/>
              </w:rPr>
              <w:t xml:space="preserve">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B69D16" w14:textId="77777777" w:rsidR="005338D3" w:rsidRPr="0048655B" w:rsidRDefault="005338D3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1B5386B" w14:textId="77777777" w:rsidR="005338D3" w:rsidRPr="0048655B" w:rsidRDefault="00F6402C" w:rsidP="00F640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</w:t>
            </w:r>
            <w:r w:rsidR="005338D3" w:rsidRPr="0048655B">
              <w:rPr>
                <w:b/>
                <w:sz w:val="16"/>
                <w:szCs w:val="16"/>
              </w:rPr>
              <w:t xml:space="preserve">Mean ± SD and Range </w:t>
            </w:r>
          </w:p>
          <w:p w14:paraId="5042627F" w14:textId="77777777" w:rsidR="00E20EF0" w:rsidRPr="0048655B" w:rsidRDefault="00BC6BF2" w:rsidP="00F640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="00E20EF0"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="004F7139"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C98545" w14:textId="77777777" w:rsidR="005338D3" w:rsidRPr="0048655B" w:rsidRDefault="005338D3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</w:t>
            </w:r>
            <w:r w:rsidR="001A1BB8" w:rsidRPr="0048655B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0A6774" w14:textId="77777777" w:rsidR="005338D3" w:rsidRPr="0048655B" w:rsidRDefault="005338D3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761EA8" w:rsidRPr="005330AD" w14:paraId="7832BADC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53FCD0A0" w14:textId="77777777" w:rsidR="00761EA8" w:rsidRPr="00370711" w:rsidRDefault="00761EA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Tinamiformes</w:t>
            </w:r>
          </w:p>
          <w:p w14:paraId="24DC6D8F" w14:textId="77777777" w:rsidR="00761EA8" w:rsidRPr="00370711" w:rsidRDefault="00761EA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763BBD9" w14:textId="77777777" w:rsidR="00761EA8" w:rsidRPr="00370711" w:rsidRDefault="00761EA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2A56D1" w14:textId="77777777" w:rsidR="00761EA8" w:rsidRPr="00466B1F" w:rsidRDefault="00761EA8" w:rsidP="00FA3BB5">
            <w:pPr>
              <w:autoSpaceDE w:val="0"/>
              <w:autoSpaceDN w:val="0"/>
              <w:adjustRightInd w:val="0"/>
              <w:jc w:val="center"/>
              <w:rPr>
                <w:rFonts w:cs="AdvPA1A4"/>
                <w:i/>
                <w:sz w:val="20"/>
                <w:szCs w:val="20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Nothoprocta ornata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514161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Ornate tinamou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45FB95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D158B3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 xml:space="preserve">Feathers, liver and kidney </w:t>
            </w:r>
          </w:p>
          <w:p w14:paraId="24448F24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Inductively Coupled Plasma Mass Spectrometry</w:t>
            </w:r>
          </w:p>
          <w:p w14:paraId="75340FD2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4FF0E2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Mining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AD90936" w14:textId="77777777" w:rsidR="00761EA8" w:rsidRPr="00370711" w:rsidRDefault="00761EA8" w:rsidP="00FA3BB5">
            <w:pPr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Non Polluted sites 1</w:t>
            </w:r>
          </w:p>
          <w:p w14:paraId="334320CE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Liver:</w:t>
            </w:r>
            <w:r w:rsidRPr="00370711">
              <w:rPr>
                <w:sz w:val="16"/>
                <w:szCs w:val="16"/>
              </w:rPr>
              <w:t xml:space="preserve"> 0.</w:t>
            </w:r>
            <w:r w:rsidRPr="00370711">
              <w:rPr>
                <w:rFonts w:cs="TimesTen-Roman"/>
                <w:sz w:val="16"/>
                <w:szCs w:val="16"/>
              </w:rPr>
              <w:t xml:space="preserve">10 </w:t>
            </w:r>
            <w:r w:rsidRPr="00370711">
              <w:rPr>
                <w:sz w:val="16"/>
                <w:szCs w:val="16"/>
              </w:rPr>
              <w:t>±</w:t>
            </w:r>
            <w:r w:rsidRPr="00370711">
              <w:rPr>
                <w:rFonts w:cs="TimesTen-Roman"/>
                <w:sz w:val="16"/>
                <w:szCs w:val="16"/>
              </w:rPr>
              <w:t xml:space="preserve"> 0.17</w:t>
            </w:r>
            <w:r w:rsidRPr="00370711">
              <w:rPr>
                <w:sz w:val="16"/>
                <w:szCs w:val="16"/>
              </w:rPr>
              <w:t xml:space="preserve"> mg/kg </w:t>
            </w:r>
            <w:r w:rsidR="00BC6BF2" w:rsidRPr="00370711">
              <w:rPr>
                <w:sz w:val="16"/>
                <w:szCs w:val="16"/>
              </w:rPr>
              <w:t>dm</w:t>
            </w:r>
            <w:r w:rsidRPr="00370711">
              <w:rPr>
                <w:rFonts w:cs="TimesTen-Roman"/>
                <w:sz w:val="16"/>
                <w:szCs w:val="16"/>
              </w:rPr>
              <w:t xml:space="preserve"> (0.0065-0.61) </w:t>
            </w:r>
            <w:r w:rsidRPr="00370711">
              <w:rPr>
                <w:sz w:val="16"/>
                <w:szCs w:val="16"/>
              </w:rPr>
              <w:t>n=13</w:t>
            </w:r>
          </w:p>
          <w:p w14:paraId="314E3D8D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Kidney:</w:t>
            </w:r>
            <w:r w:rsidRPr="00370711">
              <w:rPr>
                <w:rFonts w:cs="TimesTen-Roman"/>
                <w:sz w:val="16"/>
                <w:szCs w:val="16"/>
              </w:rPr>
              <w:t xml:space="preserve"> 0.48 </w:t>
            </w:r>
            <w:r w:rsidRPr="00370711">
              <w:rPr>
                <w:sz w:val="16"/>
                <w:szCs w:val="16"/>
              </w:rPr>
              <w:t>± 0.</w:t>
            </w:r>
            <w:r w:rsidRPr="00370711">
              <w:rPr>
                <w:rFonts w:cs="TimesTen-Roman"/>
                <w:sz w:val="16"/>
                <w:szCs w:val="16"/>
              </w:rPr>
              <w:t>62</w:t>
            </w:r>
            <w:r w:rsidRPr="00370711">
              <w:rPr>
                <w:sz w:val="16"/>
                <w:szCs w:val="16"/>
              </w:rPr>
              <w:t xml:space="preserve"> mg/kg </w:t>
            </w:r>
            <w:r w:rsidR="00BC6BF2" w:rsidRPr="00370711">
              <w:rPr>
                <w:sz w:val="16"/>
                <w:szCs w:val="16"/>
              </w:rPr>
              <w:t>dm</w:t>
            </w:r>
            <w:r w:rsidRPr="00370711">
              <w:rPr>
                <w:rFonts w:cs="TimesTen-Roman"/>
                <w:sz w:val="16"/>
                <w:szCs w:val="16"/>
              </w:rPr>
              <w:t xml:space="preserve"> (0.08–2.45)</w:t>
            </w:r>
            <w:r w:rsidRPr="00370711">
              <w:rPr>
                <w:sz w:val="16"/>
                <w:szCs w:val="16"/>
              </w:rPr>
              <w:t xml:space="preserve"> n=13</w:t>
            </w:r>
          </w:p>
          <w:p w14:paraId="219C2556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Feathers:</w:t>
            </w:r>
            <w:r w:rsidRPr="00370711">
              <w:rPr>
                <w:sz w:val="16"/>
                <w:szCs w:val="16"/>
              </w:rPr>
              <w:t xml:space="preserve"> 1.33 ± 2.1 mg/kg </w:t>
            </w:r>
            <w:r w:rsidR="00BC6BF2" w:rsidRPr="00370711">
              <w:rPr>
                <w:sz w:val="16"/>
                <w:szCs w:val="16"/>
              </w:rPr>
              <w:t>dm</w:t>
            </w:r>
            <w:r w:rsidRPr="00370711">
              <w:rPr>
                <w:sz w:val="16"/>
                <w:szCs w:val="16"/>
              </w:rPr>
              <w:t xml:space="preserve"> (0.</w:t>
            </w:r>
            <w:r w:rsidRPr="00370711">
              <w:rPr>
                <w:rFonts w:cs="TimesTen-Roman"/>
                <w:sz w:val="16"/>
                <w:szCs w:val="16"/>
              </w:rPr>
              <w:t>17–7.81)</w:t>
            </w:r>
            <w:r w:rsidRPr="00370711">
              <w:rPr>
                <w:sz w:val="16"/>
                <w:szCs w:val="16"/>
              </w:rPr>
              <w:t xml:space="preserve"> n=13</w:t>
            </w:r>
          </w:p>
          <w:p w14:paraId="7E512948" w14:textId="77777777" w:rsidR="00761EA8" w:rsidRPr="00370711" w:rsidRDefault="00761EA8" w:rsidP="00FA3BB5">
            <w:pPr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Polluted sites</w:t>
            </w:r>
          </w:p>
          <w:p w14:paraId="0AA9B595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Liver:</w:t>
            </w:r>
            <w:r w:rsidRPr="00370711">
              <w:rPr>
                <w:sz w:val="16"/>
                <w:szCs w:val="16"/>
              </w:rPr>
              <w:t xml:space="preserve"> 0.</w:t>
            </w:r>
            <w:r w:rsidRPr="00370711">
              <w:rPr>
                <w:rFonts w:cs="TimesTen-Roman"/>
                <w:sz w:val="16"/>
                <w:szCs w:val="16"/>
              </w:rPr>
              <w:t xml:space="preserve">75 </w:t>
            </w:r>
            <w:r w:rsidRPr="00370711">
              <w:rPr>
                <w:sz w:val="16"/>
                <w:szCs w:val="16"/>
              </w:rPr>
              <w:t>±</w:t>
            </w:r>
            <w:r w:rsidRPr="00370711">
              <w:rPr>
                <w:rFonts w:cs="TimesTen-Roman"/>
                <w:sz w:val="16"/>
                <w:szCs w:val="16"/>
              </w:rPr>
              <w:t xml:space="preserve"> 1.19</w:t>
            </w:r>
            <w:r w:rsidRPr="00370711">
              <w:rPr>
                <w:sz w:val="16"/>
                <w:szCs w:val="16"/>
              </w:rPr>
              <w:t xml:space="preserve"> mg/kg </w:t>
            </w:r>
            <w:r w:rsidR="00BC6BF2" w:rsidRPr="00370711">
              <w:rPr>
                <w:sz w:val="16"/>
                <w:szCs w:val="16"/>
              </w:rPr>
              <w:t>dm</w:t>
            </w:r>
            <w:r w:rsidRPr="00370711">
              <w:rPr>
                <w:rFonts w:cs="TimesTen-Roman"/>
                <w:sz w:val="16"/>
                <w:szCs w:val="16"/>
              </w:rPr>
              <w:t xml:space="preserve"> (0.19–4.09) n=10</w:t>
            </w:r>
          </w:p>
          <w:p w14:paraId="2BA7C383" w14:textId="77777777" w:rsidR="00761EA8" w:rsidRPr="00370711" w:rsidRDefault="00761EA8" w:rsidP="00FA3BB5">
            <w:pPr>
              <w:jc w:val="center"/>
              <w:rPr>
                <w:rFonts w:cs="TimesTen-Roman"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Kidney</w:t>
            </w:r>
            <w:r w:rsidRPr="00370711">
              <w:rPr>
                <w:sz w:val="16"/>
                <w:szCs w:val="16"/>
              </w:rPr>
              <w:t xml:space="preserve">: </w:t>
            </w:r>
            <w:r w:rsidRPr="00370711">
              <w:rPr>
                <w:rFonts w:cs="TimesTen-Roman"/>
                <w:sz w:val="16"/>
                <w:szCs w:val="16"/>
              </w:rPr>
              <w:t xml:space="preserve">1.75 </w:t>
            </w:r>
            <w:r w:rsidRPr="00370711">
              <w:rPr>
                <w:sz w:val="16"/>
                <w:szCs w:val="16"/>
              </w:rPr>
              <w:t>± 0.</w:t>
            </w:r>
            <w:r w:rsidRPr="00370711">
              <w:rPr>
                <w:rFonts w:cs="TimesTen-Roman"/>
                <w:sz w:val="16"/>
                <w:szCs w:val="16"/>
              </w:rPr>
              <w:t>65</w:t>
            </w:r>
            <w:r w:rsidRPr="00370711">
              <w:rPr>
                <w:sz w:val="16"/>
                <w:szCs w:val="16"/>
              </w:rPr>
              <w:t xml:space="preserve"> mg/kg </w:t>
            </w:r>
            <w:r w:rsidR="00BC6BF2" w:rsidRPr="00370711">
              <w:rPr>
                <w:sz w:val="16"/>
                <w:szCs w:val="16"/>
              </w:rPr>
              <w:t>dm</w:t>
            </w:r>
            <w:r w:rsidRPr="00370711">
              <w:rPr>
                <w:rFonts w:cs="TimesTen-Roman"/>
                <w:sz w:val="16"/>
                <w:szCs w:val="16"/>
              </w:rPr>
              <w:t xml:space="preserve"> (0.82–2.58) n=10</w:t>
            </w:r>
          </w:p>
          <w:p w14:paraId="5E043CC6" w14:textId="77777777" w:rsidR="00761EA8" w:rsidRPr="00370711" w:rsidRDefault="00761EA8" w:rsidP="00FA3BB5">
            <w:pPr>
              <w:jc w:val="center"/>
              <w:rPr>
                <w:rFonts w:cs="TimesTen-Roman"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 xml:space="preserve">Feathers: </w:t>
            </w:r>
            <w:r w:rsidRPr="00370711">
              <w:rPr>
                <w:rFonts w:cs="TimesTen-Roman"/>
                <w:sz w:val="16"/>
                <w:szCs w:val="16"/>
              </w:rPr>
              <w:t xml:space="preserve">7.76 </w:t>
            </w:r>
            <w:r w:rsidRPr="00370711">
              <w:rPr>
                <w:sz w:val="16"/>
                <w:szCs w:val="16"/>
              </w:rPr>
              <w:t xml:space="preserve">± </w:t>
            </w:r>
            <w:r w:rsidRPr="00370711">
              <w:rPr>
                <w:rFonts w:cs="TimesTen-Roman"/>
                <w:sz w:val="16"/>
                <w:szCs w:val="16"/>
              </w:rPr>
              <w:t>8.94</w:t>
            </w:r>
            <w:r w:rsidRPr="00370711">
              <w:rPr>
                <w:sz w:val="16"/>
                <w:szCs w:val="16"/>
              </w:rPr>
              <w:t xml:space="preserve"> mg/kg </w:t>
            </w:r>
            <w:r w:rsidR="00BC6BF2" w:rsidRPr="00370711">
              <w:rPr>
                <w:sz w:val="16"/>
                <w:szCs w:val="16"/>
              </w:rPr>
              <w:t>dm</w:t>
            </w:r>
            <w:r w:rsidRPr="00370711">
              <w:rPr>
                <w:rFonts w:cs="TimesTen-Roman"/>
                <w:sz w:val="16"/>
                <w:szCs w:val="16"/>
              </w:rPr>
              <w:t xml:space="preserve"> (1.70–25.2) n=10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9C5D02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A8F0D8" w14:textId="77777777" w:rsidR="00761EA8" w:rsidRPr="00370711" w:rsidRDefault="00761EA8" w:rsidP="00FA3BB5">
            <w:pPr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rFonts w:ascii="Calibri" w:hAnsi="Calibri"/>
                <w:sz w:val="16"/>
              </w:rPr>
              <w:t>Garitano-Zavala et al., 2010</w:t>
            </w:r>
          </w:p>
          <w:p w14:paraId="6C2C3D26" w14:textId="77777777" w:rsidR="00761EA8" w:rsidRPr="00370711" w:rsidRDefault="00761EA8" w:rsidP="00FA3BB5">
            <w:pPr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Bolivia</w:t>
            </w:r>
          </w:p>
        </w:tc>
      </w:tr>
      <w:tr w:rsidR="00761EA8" w:rsidRPr="005330AD" w14:paraId="7A3B0886" w14:textId="77777777" w:rsidTr="00B6298B">
        <w:tc>
          <w:tcPr>
            <w:tcW w:w="1418" w:type="dxa"/>
          </w:tcPr>
          <w:p w14:paraId="4D37906B" w14:textId="77777777" w:rsidR="00761EA8" w:rsidRPr="00370711" w:rsidRDefault="00761EA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7AC3482" w14:textId="77777777" w:rsidR="00761EA8" w:rsidRPr="00370711" w:rsidRDefault="00761EA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4673EAF" w14:textId="77777777" w:rsidR="00761EA8" w:rsidRPr="00370711" w:rsidRDefault="00761EA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DCA927" w14:textId="77777777" w:rsidR="00761EA8" w:rsidRPr="00466B1F" w:rsidRDefault="00761EA8" w:rsidP="00FA3BB5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  <w:r w:rsidRPr="00466B1F">
              <w:rPr>
                <w:rFonts w:cs="TimesTen-Italic"/>
                <w:i/>
                <w:iCs/>
                <w:sz w:val="16"/>
                <w:szCs w:val="16"/>
              </w:rPr>
              <w:t>Nothura darwinii</w:t>
            </w:r>
          </w:p>
        </w:tc>
        <w:tc>
          <w:tcPr>
            <w:tcW w:w="1276" w:type="dxa"/>
          </w:tcPr>
          <w:p w14:paraId="0751EE06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Darwin's nothura</w:t>
            </w:r>
          </w:p>
        </w:tc>
        <w:tc>
          <w:tcPr>
            <w:tcW w:w="1134" w:type="dxa"/>
          </w:tcPr>
          <w:p w14:paraId="6D252023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444ED540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Feathers, liver, kidney</w:t>
            </w:r>
          </w:p>
          <w:p w14:paraId="1F57DFE1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Inductively Coupled Plasma Mass Spectrometry</w:t>
            </w:r>
          </w:p>
          <w:p w14:paraId="0934763C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3CA897D1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Mining</w:t>
            </w:r>
          </w:p>
        </w:tc>
        <w:tc>
          <w:tcPr>
            <w:tcW w:w="3543" w:type="dxa"/>
          </w:tcPr>
          <w:p w14:paraId="2AD4F35C" w14:textId="77777777" w:rsidR="00761EA8" w:rsidRPr="00370711" w:rsidRDefault="00761EA8" w:rsidP="00FA3BB5">
            <w:pPr>
              <w:jc w:val="center"/>
              <w:rPr>
                <w:rFonts w:cs="TimesTen-Roman"/>
                <w:sz w:val="16"/>
                <w:szCs w:val="16"/>
              </w:rPr>
            </w:pPr>
            <w:r w:rsidRPr="00370711">
              <w:rPr>
                <w:rFonts w:cs="TimesTen-Roman"/>
                <w:b/>
                <w:sz w:val="16"/>
                <w:szCs w:val="16"/>
              </w:rPr>
              <w:t>Liver:</w:t>
            </w:r>
            <w:r w:rsidRPr="00370711">
              <w:rPr>
                <w:rFonts w:cs="TimesTen-Roman"/>
                <w:sz w:val="16"/>
                <w:szCs w:val="16"/>
              </w:rPr>
              <w:t xml:space="preserve"> 0.29 </w:t>
            </w:r>
            <w:r w:rsidRPr="00370711">
              <w:rPr>
                <w:sz w:val="16"/>
                <w:szCs w:val="16"/>
              </w:rPr>
              <w:t>±</w:t>
            </w:r>
            <w:r w:rsidRPr="00370711">
              <w:rPr>
                <w:rFonts w:cs="TimesTen-Roman"/>
                <w:sz w:val="16"/>
                <w:szCs w:val="16"/>
              </w:rPr>
              <w:t xml:space="preserve"> 0.23</w:t>
            </w:r>
            <w:r w:rsidRPr="00370711">
              <w:rPr>
                <w:sz w:val="16"/>
                <w:szCs w:val="16"/>
              </w:rPr>
              <w:t xml:space="preserve"> mg/kg </w:t>
            </w:r>
            <w:r w:rsidR="00BC6BF2" w:rsidRPr="00370711">
              <w:rPr>
                <w:sz w:val="16"/>
                <w:szCs w:val="16"/>
              </w:rPr>
              <w:t>dm</w:t>
            </w:r>
            <w:r w:rsidRPr="00370711">
              <w:rPr>
                <w:rFonts w:cs="TimesTen-Roman"/>
                <w:sz w:val="16"/>
                <w:szCs w:val="16"/>
              </w:rPr>
              <w:t xml:space="preserve"> (0.06–0.72) </w:t>
            </w:r>
          </w:p>
          <w:p w14:paraId="4688E05F" w14:textId="77777777" w:rsidR="00761EA8" w:rsidRPr="00370711" w:rsidRDefault="00761EA8" w:rsidP="00FA3BB5">
            <w:pPr>
              <w:jc w:val="center"/>
              <w:rPr>
                <w:rFonts w:cs="TimesTen-Roman"/>
                <w:sz w:val="16"/>
                <w:szCs w:val="16"/>
              </w:rPr>
            </w:pPr>
            <w:r w:rsidRPr="00370711">
              <w:rPr>
                <w:rFonts w:cs="TimesTen-Roman"/>
                <w:sz w:val="16"/>
                <w:szCs w:val="16"/>
              </w:rPr>
              <w:t xml:space="preserve">n=6                                                                         </w:t>
            </w:r>
            <w:r w:rsidRPr="00370711">
              <w:rPr>
                <w:b/>
                <w:sz w:val="16"/>
                <w:szCs w:val="16"/>
              </w:rPr>
              <w:t>Kidney</w:t>
            </w:r>
            <w:r w:rsidRPr="00370711">
              <w:rPr>
                <w:sz w:val="16"/>
                <w:szCs w:val="16"/>
              </w:rPr>
              <w:t xml:space="preserve">: </w:t>
            </w:r>
            <w:r w:rsidRPr="00370711">
              <w:rPr>
                <w:rFonts w:cs="TimesTen-Roman"/>
                <w:sz w:val="16"/>
                <w:szCs w:val="16"/>
              </w:rPr>
              <w:t xml:space="preserve">10.71 </w:t>
            </w:r>
            <w:r w:rsidRPr="00370711">
              <w:rPr>
                <w:sz w:val="16"/>
                <w:szCs w:val="16"/>
              </w:rPr>
              <w:t xml:space="preserve">± </w:t>
            </w:r>
            <w:r w:rsidRPr="00370711">
              <w:rPr>
                <w:rFonts w:cs="TimesTen-Roman"/>
                <w:sz w:val="16"/>
                <w:szCs w:val="16"/>
              </w:rPr>
              <w:t>19.66</w:t>
            </w:r>
            <w:r w:rsidRPr="00370711">
              <w:rPr>
                <w:sz w:val="16"/>
                <w:szCs w:val="16"/>
              </w:rPr>
              <w:t xml:space="preserve"> mg/kg </w:t>
            </w:r>
            <w:r w:rsidR="00BC6BF2" w:rsidRPr="00370711">
              <w:rPr>
                <w:sz w:val="16"/>
                <w:szCs w:val="16"/>
              </w:rPr>
              <w:t>dm</w:t>
            </w:r>
            <w:r w:rsidRPr="00370711">
              <w:rPr>
                <w:rFonts w:cs="TimesTen-Roman"/>
                <w:sz w:val="16"/>
                <w:szCs w:val="16"/>
              </w:rPr>
              <w:t xml:space="preserve"> (1.03–50.64)</w:t>
            </w:r>
          </w:p>
          <w:p w14:paraId="0C146F16" w14:textId="77777777" w:rsidR="00761EA8" w:rsidRPr="00370711" w:rsidRDefault="00761EA8" w:rsidP="00FA3BB5">
            <w:pPr>
              <w:jc w:val="center"/>
              <w:rPr>
                <w:rFonts w:cs="TimesTen-Roman"/>
                <w:sz w:val="16"/>
                <w:szCs w:val="16"/>
              </w:rPr>
            </w:pPr>
            <w:r w:rsidRPr="00370711">
              <w:rPr>
                <w:rFonts w:cs="TimesTen-Roman"/>
                <w:sz w:val="16"/>
                <w:szCs w:val="16"/>
              </w:rPr>
              <w:t xml:space="preserve"> n=6</w:t>
            </w:r>
          </w:p>
          <w:p w14:paraId="06F658EA" w14:textId="77777777" w:rsidR="00761EA8" w:rsidRPr="00370711" w:rsidRDefault="00761EA8" w:rsidP="00FA3BB5">
            <w:pPr>
              <w:jc w:val="center"/>
              <w:rPr>
                <w:rFonts w:cs="TimesTen-Roman"/>
                <w:sz w:val="16"/>
                <w:szCs w:val="16"/>
              </w:rPr>
            </w:pPr>
            <w:r w:rsidRPr="00370711">
              <w:rPr>
                <w:rFonts w:cs="TimesTen-Roman"/>
                <w:b/>
                <w:sz w:val="16"/>
                <w:szCs w:val="16"/>
              </w:rPr>
              <w:t>Feathers:</w:t>
            </w:r>
            <w:r w:rsidRPr="00370711">
              <w:rPr>
                <w:rFonts w:cs="TimesTen-Roman"/>
                <w:sz w:val="16"/>
                <w:szCs w:val="16"/>
              </w:rPr>
              <w:t xml:space="preserve"> 16.52 </w:t>
            </w:r>
            <w:r w:rsidRPr="00370711">
              <w:rPr>
                <w:sz w:val="16"/>
                <w:szCs w:val="16"/>
              </w:rPr>
              <w:t xml:space="preserve">± </w:t>
            </w:r>
            <w:r w:rsidRPr="00370711">
              <w:rPr>
                <w:rFonts w:cs="TimesTen-Roman"/>
                <w:sz w:val="16"/>
                <w:szCs w:val="16"/>
              </w:rPr>
              <w:t>24.96</w:t>
            </w:r>
            <w:r w:rsidRPr="00370711">
              <w:rPr>
                <w:sz w:val="16"/>
                <w:szCs w:val="16"/>
              </w:rPr>
              <w:t xml:space="preserve"> mg/kg </w:t>
            </w:r>
            <w:r w:rsidR="00BC6BF2" w:rsidRPr="00370711">
              <w:rPr>
                <w:sz w:val="16"/>
                <w:szCs w:val="16"/>
              </w:rPr>
              <w:t>dm</w:t>
            </w:r>
            <w:r w:rsidRPr="00370711">
              <w:rPr>
                <w:rFonts w:cs="TimesTen-Roman"/>
                <w:sz w:val="16"/>
                <w:szCs w:val="16"/>
              </w:rPr>
              <w:t xml:space="preserve"> (3.13–67.26) n=6</w:t>
            </w:r>
          </w:p>
          <w:p w14:paraId="33BDCC25" w14:textId="77777777" w:rsidR="00BC6BF2" w:rsidRPr="00370711" w:rsidRDefault="00BC6BF2" w:rsidP="00FA3BB5">
            <w:pPr>
              <w:jc w:val="center"/>
              <w:rPr>
                <w:rFonts w:cs="TimesTen-Roman"/>
                <w:sz w:val="16"/>
                <w:szCs w:val="16"/>
              </w:rPr>
            </w:pPr>
          </w:p>
          <w:p w14:paraId="134D77B1" w14:textId="77777777" w:rsidR="00BC6BF2" w:rsidRPr="00370711" w:rsidRDefault="00BC6BF2" w:rsidP="00FA3BB5">
            <w:pPr>
              <w:jc w:val="center"/>
              <w:rPr>
                <w:rFonts w:cs="TimesTen-Roman"/>
                <w:sz w:val="16"/>
                <w:szCs w:val="16"/>
              </w:rPr>
            </w:pPr>
          </w:p>
          <w:p w14:paraId="1DF58962" w14:textId="77777777" w:rsidR="00D71688" w:rsidRPr="00370711" w:rsidRDefault="00D71688" w:rsidP="00FA3BB5">
            <w:pPr>
              <w:rPr>
                <w:rFonts w:cs="TimesTen-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A44466" w14:textId="77777777" w:rsidR="00761EA8" w:rsidRPr="00370711" w:rsidRDefault="00761EA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0BE0E80E" w14:textId="77777777" w:rsidR="00761EA8" w:rsidRPr="00370711" w:rsidRDefault="00761EA8" w:rsidP="00FA3BB5">
            <w:pPr>
              <w:jc w:val="center"/>
              <w:rPr>
                <w:sz w:val="16"/>
                <w:szCs w:val="16"/>
                <w:lang w:val="es-AR"/>
              </w:rPr>
            </w:pPr>
            <w:r w:rsidRPr="00370711">
              <w:rPr>
                <w:sz w:val="16"/>
                <w:szCs w:val="16"/>
                <w:lang w:val="es-AR"/>
              </w:rPr>
              <w:t>Garitano-Zavala et al., 2010</w:t>
            </w:r>
          </w:p>
          <w:p w14:paraId="4E33233F" w14:textId="77777777" w:rsidR="00761EA8" w:rsidRPr="00370711" w:rsidRDefault="00761EA8" w:rsidP="00FA3BB5">
            <w:pPr>
              <w:jc w:val="center"/>
              <w:rPr>
                <w:b/>
                <w:sz w:val="16"/>
                <w:szCs w:val="16"/>
                <w:lang w:val="es-AR"/>
              </w:rPr>
            </w:pPr>
            <w:r w:rsidRPr="00370711">
              <w:rPr>
                <w:b/>
                <w:sz w:val="16"/>
                <w:szCs w:val="16"/>
                <w:lang w:val="es-AR"/>
              </w:rPr>
              <w:t>Bolivia</w:t>
            </w:r>
          </w:p>
          <w:p w14:paraId="1ADC10A4" w14:textId="77777777" w:rsidR="00D71688" w:rsidRPr="00370711" w:rsidRDefault="00D71688" w:rsidP="00FA3BB5">
            <w:pPr>
              <w:jc w:val="center"/>
              <w:rPr>
                <w:b/>
                <w:sz w:val="16"/>
                <w:szCs w:val="16"/>
                <w:lang w:val="es-AR"/>
              </w:rPr>
            </w:pPr>
          </w:p>
          <w:p w14:paraId="07771483" w14:textId="77777777" w:rsidR="00D71688" w:rsidRPr="00370711" w:rsidRDefault="00D71688" w:rsidP="00FA3BB5">
            <w:pPr>
              <w:jc w:val="center"/>
              <w:rPr>
                <w:b/>
                <w:sz w:val="16"/>
                <w:szCs w:val="16"/>
                <w:lang w:val="es-AR"/>
              </w:rPr>
            </w:pPr>
          </w:p>
          <w:p w14:paraId="7E5A8A27" w14:textId="77777777" w:rsidR="00D71688" w:rsidRPr="00370711" w:rsidRDefault="00D71688" w:rsidP="00FA3BB5">
            <w:pPr>
              <w:jc w:val="center"/>
              <w:rPr>
                <w:b/>
                <w:sz w:val="16"/>
                <w:szCs w:val="16"/>
                <w:lang w:val="es-AR"/>
              </w:rPr>
            </w:pPr>
          </w:p>
          <w:p w14:paraId="7272EC95" w14:textId="77777777" w:rsidR="00D71688" w:rsidRPr="00370711" w:rsidRDefault="00D71688" w:rsidP="00FA3BB5">
            <w:pPr>
              <w:jc w:val="center"/>
              <w:rPr>
                <w:b/>
                <w:sz w:val="16"/>
                <w:szCs w:val="16"/>
                <w:lang w:val="es-AR"/>
              </w:rPr>
            </w:pPr>
          </w:p>
          <w:p w14:paraId="3DEAF80E" w14:textId="77777777" w:rsidR="00D71688" w:rsidRPr="00370711" w:rsidRDefault="00D71688" w:rsidP="00FA3BB5">
            <w:pPr>
              <w:jc w:val="center"/>
              <w:rPr>
                <w:rFonts w:eastAsiaTheme="minorHAnsi"/>
                <w:b/>
                <w:sz w:val="16"/>
                <w:szCs w:val="16"/>
                <w:lang w:val="es-AR" w:eastAsia="en-US"/>
              </w:rPr>
            </w:pPr>
          </w:p>
        </w:tc>
      </w:tr>
      <w:tr w:rsidR="00BC6BF2" w:rsidRPr="005330AD" w14:paraId="149474C6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45C2FBE8" w14:textId="77777777" w:rsidR="00BC6BF2" w:rsidRPr="0048655B" w:rsidRDefault="00BC6BF2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lastRenderedPageBreak/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6DD9A" w14:textId="77777777" w:rsidR="00BC6BF2" w:rsidRPr="00466B1F" w:rsidRDefault="00BC6BF2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B0537C" w14:textId="77777777" w:rsidR="00BC6BF2" w:rsidRPr="0048655B" w:rsidRDefault="00BC6BF2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F7D29" w14:textId="77777777" w:rsidR="00BC6BF2" w:rsidRPr="0048655B" w:rsidRDefault="00BC6BF2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F161D0" w14:textId="77777777" w:rsidR="00BC6BF2" w:rsidRPr="0048655B" w:rsidRDefault="00BC6BF2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42532F" w14:textId="77777777" w:rsidR="00BC6BF2" w:rsidRPr="0048655B" w:rsidRDefault="00BC6BF2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37E1E32" w14:textId="77777777" w:rsidR="00BC6BF2" w:rsidRPr="0048655B" w:rsidRDefault="00BC6BF2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08594221" w14:textId="77777777" w:rsidR="00BC6BF2" w:rsidRPr="0048655B" w:rsidRDefault="00BC6BF2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4A96EC" w14:textId="77777777" w:rsidR="00BC6BF2" w:rsidRPr="0048655B" w:rsidRDefault="00BC6BF2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8CB8A5" w14:textId="77777777" w:rsidR="00BC6BF2" w:rsidRPr="0048655B" w:rsidRDefault="00BC6BF2" w:rsidP="00BC6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BC6BF2" w:rsidRPr="005330AD" w14:paraId="707C2BAF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1E5099D0" w14:textId="77777777" w:rsidR="00BC6BF2" w:rsidRPr="0048655B" w:rsidRDefault="00BC6BF2" w:rsidP="004D20D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Anseriformes</w:t>
            </w:r>
          </w:p>
          <w:p w14:paraId="152977CA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2E52ED6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D42B942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C9FA02" w14:textId="77777777" w:rsidR="00BC6BF2" w:rsidRPr="00466B1F" w:rsidRDefault="00BC6BF2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AdvPA1A4"/>
                <w:i/>
                <w:sz w:val="16"/>
                <w:szCs w:val="16"/>
              </w:rPr>
              <w:t>Dendrocygna bicolor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89012E" w14:textId="77777777" w:rsidR="00BC6BF2" w:rsidRPr="0048655B" w:rsidRDefault="00BC6BF2" w:rsidP="00FA3BB5">
            <w:pPr>
              <w:jc w:val="center"/>
              <w:rPr>
                <w:rFonts w:cs="TimesNewRomanPSMT"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Fulvous whistling-duck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FF3579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B35526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Bone </w:t>
            </w:r>
          </w:p>
          <w:p w14:paraId="2FD665C0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with Electrothermic Atomization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0A5383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  <w:p w14:paraId="5A329D7B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</w:p>
          <w:p w14:paraId="62D0702B" w14:textId="77777777" w:rsidR="00BC6BF2" w:rsidRPr="0048655B" w:rsidRDefault="00BC6BF2" w:rsidP="00FA3BB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16BFE74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Bone: </w:t>
            </w:r>
            <w:r w:rsidRPr="0048655B">
              <w:rPr>
                <w:sz w:val="16"/>
                <w:szCs w:val="16"/>
              </w:rPr>
              <w:t>Some individuals show values upper</w:t>
            </w:r>
            <w:r w:rsidRPr="0048655B">
              <w:rPr>
                <w:b/>
                <w:sz w:val="16"/>
                <w:szCs w:val="16"/>
              </w:rPr>
              <w:t xml:space="preserve">  </w:t>
            </w:r>
            <w:r w:rsidRPr="0048655B">
              <w:rPr>
                <w:sz w:val="16"/>
                <w:szCs w:val="16"/>
              </w:rPr>
              <w:t xml:space="preserve">&gt; 20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n=14</w:t>
            </w:r>
          </w:p>
          <w:p w14:paraId="570DAA5D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</w:p>
          <w:p w14:paraId="424DA64D" w14:textId="77777777" w:rsidR="00BC6BF2" w:rsidRPr="0048655B" w:rsidRDefault="00BC6BF2" w:rsidP="00FA3BB5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7F19CC2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B178E93" w14:textId="77777777" w:rsidR="00BC6BF2" w:rsidRPr="0048655B" w:rsidRDefault="00BC6BF2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Ferreyra et al., 2009</w:t>
            </w:r>
          </w:p>
          <w:p w14:paraId="61C57DE9" w14:textId="77777777" w:rsidR="00BC6BF2" w:rsidRPr="0048655B" w:rsidRDefault="00BC6BF2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BC6BF2" w:rsidRPr="005330AD" w14:paraId="0EBF3B91" w14:textId="77777777" w:rsidTr="00B6298B">
        <w:tc>
          <w:tcPr>
            <w:tcW w:w="1418" w:type="dxa"/>
          </w:tcPr>
          <w:p w14:paraId="66A4C2D2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9D2E202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A3539E7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6FAF7DC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5037B74" w14:textId="77777777" w:rsidR="00BC6BF2" w:rsidRPr="00466B1F" w:rsidRDefault="00BC6BF2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AdvPA1A4"/>
                <w:i/>
                <w:sz w:val="16"/>
                <w:szCs w:val="16"/>
              </w:rPr>
              <w:t>Dendrocygna bicolor</w:t>
            </w:r>
          </w:p>
        </w:tc>
        <w:tc>
          <w:tcPr>
            <w:tcW w:w="1276" w:type="dxa"/>
          </w:tcPr>
          <w:p w14:paraId="01A3E464" w14:textId="77777777" w:rsidR="00BC6BF2" w:rsidRPr="0048655B" w:rsidRDefault="00BC6BF2" w:rsidP="00FA3BB5">
            <w:pPr>
              <w:jc w:val="center"/>
              <w:rPr>
                <w:rFonts w:cs="TimesNewRomanPSMT"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Fulvous whistling-duck</w:t>
            </w:r>
          </w:p>
        </w:tc>
        <w:tc>
          <w:tcPr>
            <w:tcW w:w="1134" w:type="dxa"/>
          </w:tcPr>
          <w:p w14:paraId="077D7C3D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7413F491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bone and blood</w:t>
            </w:r>
          </w:p>
          <w:p w14:paraId="3C9A6429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Plasma-Atomic Emission Spectrometry</w:t>
            </w:r>
          </w:p>
          <w:p w14:paraId="0A015655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59C1C2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3E6B293C" w14:textId="77777777" w:rsidR="00BC6BF2" w:rsidRPr="0048655B" w:rsidRDefault="00BC6BF2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Inland wetlands 2011</w:t>
            </w:r>
          </w:p>
          <w:p w14:paraId="3019C315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rFonts w:cs="AdvOT863180fb"/>
                <w:sz w:val="16"/>
                <w:szCs w:val="16"/>
              </w:rPr>
              <w:t xml:space="preserve">17.10 </w:t>
            </w:r>
            <w:r w:rsidRPr="0048655B">
              <w:rPr>
                <w:sz w:val="16"/>
                <w:szCs w:val="16"/>
              </w:rPr>
              <w:t>±</w:t>
            </w:r>
            <w:r w:rsidRPr="0048655B">
              <w:rPr>
                <w:rFonts w:cs="AdvOT863180fb"/>
                <w:sz w:val="16"/>
                <w:szCs w:val="16"/>
              </w:rPr>
              <w:t xml:space="preserve"> 5.33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(0.6</w:t>
            </w:r>
            <w:r w:rsidRPr="0048655B">
              <w:rPr>
                <w:rFonts w:cs="AdvOT863180fb+20"/>
                <w:sz w:val="16"/>
                <w:szCs w:val="16"/>
              </w:rPr>
              <w:t>–</w:t>
            </w:r>
            <w:r w:rsidRPr="0048655B">
              <w:rPr>
                <w:rFonts w:cs="AdvOT863180fb"/>
                <w:sz w:val="16"/>
                <w:szCs w:val="16"/>
              </w:rPr>
              <w:t>196) n=9</w:t>
            </w:r>
          </w:p>
          <w:p w14:paraId="675DBFC3" w14:textId="77777777" w:rsidR="00BC6BF2" w:rsidRPr="0048655B" w:rsidRDefault="00BC6BF2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Bone: </w:t>
            </w:r>
            <w:r w:rsidRPr="0048655B">
              <w:rPr>
                <w:rFonts w:cs="AdvOT863180fb"/>
                <w:sz w:val="16"/>
                <w:szCs w:val="16"/>
              </w:rPr>
              <w:t xml:space="preserve">42.40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4.86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 (1</w:t>
            </w:r>
            <w:r w:rsidRPr="0048655B">
              <w:rPr>
                <w:rFonts w:cs="AdvOT863180fb+20"/>
                <w:sz w:val="16"/>
                <w:szCs w:val="16"/>
              </w:rPr>
              <w:t>–</w:t>
            </w:r>
            <w:r w:rsidRPr="0048655B">
              <w:rPr>
                <w:rFonts w:cs="AdvOT863180fb"/>
                <w:sz w:val="16"/>
                <w:szCs w:val="16"/>
              </w:rPr>
              <w:t>224) n=9</w:t>
            </w:r>
          </w:p>
          <w:p w14:paraId="12929274" w14:textId="77777777" w:rsidR="00BC6BF2" w:rsidRPr="0048655B" w:rsidRDefault="00BC6BF2" w:rsidP="00FA3BB5">
            <w:pPr>
              <w:jc w:val="center"/>
              <w:rPr>
                <w:rFonts w:cs="AdvOT863180fb"/>
                <w:b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Island wetlands 2011</w:t>
            </w:r>
          </w:p>
          <w:p w14:paraId="1C093439" w14:textId="77777777" w:rsidR="00BC6BF2" w:rsidRPr="0048655B" w:rsidRDefault="00BC6BF2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rFonts w:cs="AdvOT863180fb"/>
                <w:sz w:val="16"/>
                <w:szCs w:val="16"/>
              </w:rPr>
              <w:t xml:space="preserve">0.26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3.63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 (BDL -116.50) n=92</w:t>
            </w:r>
          </w:p>
          <w:p w14:paraId="28253E82" w14:textId="77777777" w:rsidR="00BC6BF2" w:rsidRPr="0048655B" w:rsidRDefault="00BC6BF2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Bone: </w:t>
            </w:r>
            <w:r w:rsidRPr="0048655B">
              <w:rPr>
                <w:rFonts w:cs="AdvOT863180fb"/>
                <w:sz w:val="16"/>
                <w:szCs w:val="16"/>
              </w:rPr>
              <w:t xml:space="preserve">4.32 </w:t>
            </w:r>
            <w:r w:rsidRPr="0048655B">
              <w:rPr>
                <w:sz w:val="16"/>
                <w:szCs w:val="16"/>
              </w:rPr>
              <w:t>± 0</w:t>
            </w:r>
            <w:r w:rsidRPr="0048655B">
              <w:rPr>
                <w:rFonts w:cs="AdvOT863180fb"/>
                <w:sz w:val="16"/>
                <w:szCs w:val="16"/>
              </w:rPr>
              <w:t>.90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 (0.33</w:t>
            </w:r>
            <w:r w:rsidRPr="0048655B">
              <w:rPr>
                <w:rFonts w:cs="AdvOT863180fb+20"/>
                <w:sz w:val="16"/>
                <w:szCs w:val="16"/>
              </w:rPr>
              <w:t>–</w:t>
            </w:r>
            <w:r w:rsidRPr="0048655B">
              <w:rPr>
                <w:rFonts w:cs="AdvOT863180fb"/>
                <w:sz w:val="16"/>
                <w:szCs w:val="16"/>
              </w:rPr>
              <w:t>388) n=77</w:t>
            </w:r>
          </w:p>
          <w:p w14:paraId="37DBC5DD" w14:textId="77777777" w:rsidR="00BC6BF2" w:rsidRPr="0048655B" w:rsidRDefault="00BC6BF2" w:rsidP="00FA3BB5">
            <w:pPr>
              <w:jc w:val="center"/>
              <w:rPr>
                <w:rFonts w:cs="AdvOT863180fb"/>
                <w:b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Island wetlands 2012</w:t>
            </w:r>
          </w:p>
          <w:p w14:paraId="05427173" w14:textId="77777777" w:rsidR="00BC6BF2" w:rsidRPr="0048655B" w:rsidRDefault="00BC6BF2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Liver:</w:t>
            </w:r>
            <w:r w:rsidRPr="0048655B">
              <w:rPr>
                <w:rFonts w:cs="AdvOT863180fb"/>
                <w:sz w:val="16"/>
                <w:szCs w:val="16"/>
              </w:rPr>
              <w:t xml:space="preserve"> 0.98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3.31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 (0.42</w:t>
            </w:r>
            <w:r w:rsidRPr="0048655B">
              <w:rPr>
                <w:rFonts w:cs="AdvOT863180fb+20"/>
                <w:sz w:val="16"/>
                <w:szCs w:val="16"/>
              </w:rPr>
              <w:t>–</w:t>
            </w:r>
            <w:r w:rsidRPr="0048655B">
              <w:rPr>
                <w:rFonts w:cs="AdvOT863180fb"/>
                <w:sz w:val="16"/>
                <w:szCs w:val="16"/>
              </w:rPr>
              <w:t>2.29) n=2</w:t>
            </w:r>
          </w:p>
          <w:p w14:paraId="61070B2A" w14:textId="77777777" w:rsidR="00BC6BF2" w:rsidRPr="0048655B" w:rsidRDefault="00BC6BF2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Bone:</w:t>
            </w:r>
            <w:r w:rsidRPr="0048655B">
              <w:rPr>
                <w:rFonts w:cs="AdvOT863180fb"/>
                <w:sz w:val="16"/>
                <w:szCs w:val="16"/>
              </w:rPr>
              <w:t xml:space="preserve"> 5.8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1.3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(4.8</w:t>
            </w:r>
            <w:r w:rsidRPr="0048655B">
              <w:rPr>
                <w:rFonts w:cs="AdvOT863180fb+20"/>
                <w:sz w:val="16"/>
                <w:szCs w:val="16"/>
              </w:rPr>
              <w:t>–</w:t>
            </w:r>
            <w:r w:rsidRPr="0048655B">
              <w:rPr>
                <w:rFonts w:cs="AdvOT863180fb"/>
                <w:sz w:val="16"/>
                <w:szCs w:val="16"/>
              </w:rPr>
              <w:t>7) n=2</w:t>
            </w:r>
          </w:p>
          <w:p w14:paraId="6644218C" w14:textId="77777777" w:rsidR="00BC6BF2" w:rsidRPr="0048655B" w:rsidRDefault="00BC6BF2" w:rsidP="00D71688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Blood:</w:t>
            </w:r>
            <w:r w:rsidRPr="0048655B">
              <w:rPr>
                <w:rFonts w:cs="AdvOT863180fb"/>
                <w:sz w:val="16"/>
                <w:szCs w:val="16"/>
              </w:rPr>
              <w:t xml:space="preserve"> 0.31 </w:t>
            </w:r>
            <w:r w:rsidRPr="0048655B">
              <w:rPr>
                <w:sz w:val="16"/>
                <w:szCs w:val="16"/>
              </w:rPr>
              <w:t xml:space="preserve">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rFonts w:cs="AdvOT863180fb"/>
                <w:sz w:val="16"/>
                <w:szCs w:val="16"/>
              </w:rPr>
              <w:t xml:space="preserve"> n=1</w:t>
            </w:r>
          </w:p>
        </w:tc>
        <w:tc>
          <w:tcPr>
            <w:tcW w:w="1418" w:type="dxa"/>
          </w:tcPr>
          <w:p w14:paraId="5EC7E926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36484939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Ferreyra et al., 2014</w:t>
            </w:r>
          </w:p>
          <w:p w14:paraId="0E2DD133" w14:textId="77777777" w:rsidR="00BC6BF2" w:rsidRPr="0048655B" w:rsidRDefault="00BC6BF2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BC6BF2" w:rsidRPr="005330AD" w14:paraId="7BA38028" w14:textId="77777777" w:rsidTr="00B6298B">
        <w:tc>
          <w:tcPr>
            <w:tcW w:w="1418" w:type="dxa"/>
          </w:tcPr>
          <w:p w14:paraId="595CD954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A0A596F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A15E312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4B50B06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074A4B9" w14:textId="77777777" w:rsidR="00BC6BF2" w:rsidRPr="00466B1F" w:rsidRDefault="00BC6BF2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AdvPA1A4"/>
                <w:i/>
                <w:sz w:val="16"/>
                <w:szCs w:val="16"/>
              </w:rPr>
              <w:t>Dendrocygna bicolor</w:t>
            </w:r>
          </w:p>
        </w:tc>
        <w:tc>
          <w:tcPr>
            <w:tcW w:w="1276" w:type="dxa"/>
          </w:tcPr>
          <w:p w14:paraId="15E001E2" w14:textId="77777777" w:rsidR="00BC6BF2" w:rsidRPr="0048655B" w:rsidRDefault="00BC6BF2" w:rsidP="00FA3BB5">
            <w:pPr>
              <w:jc w:val="center"/>
              <w:rPr>
                <w:rFonts w:cs="TimesNewRomanPSMT"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Fulvous whistling-duck</w:t>
            </w:r>
          </w:p>
        </w:tc>
        <w:tc>
          <w:tcPr>
            <w:tcW w:w="1134" w:type="dxa"/>
          </w:tcPr>
          <w:p w14:paraId="4DB5092D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352DF307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bone and blood</w:t>
            </w:r>
          </w:p>
          <w:p w14:paraId="3ED13673" w14:textId="77777777" w:rsidR="00BC6BF2" w:rsidRPr="0048655B" w:rsidRDefault="00BC6BF2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Plasma-Atomic Emission Spectrometry</w:t>
            </w:r>
          </w:p>
        </w:tc>
        <w:tc>
          <w:tcPr>
            <w:tcW w:w="1701" w:type="dxa"/>
          </w:tcPr>
          <w:p w14:paraId="7B22AA9F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7BF89596" w14:textId="77777777" w:rsidR="00BC6BF2" w:rsidRPr="0048655B" w:rsidRDefault="00BC6BF2" w:rsidP="00FA3BB5">
            <w:pPr>
              <w:jc w:val="center"/>
              <w:rPr>
                <w:rFonts w:eastAsiaTheme="minorHAnsi" w:cs="AdvPTimes"/>
                <w:sz w:val="16"/>
                <w:szCs w:val="16"/>
                <w:lang w:eastAsia="en-US"/>
              </w:rPr>
            </w:pPr>
            <w:r w:rsidRPr="0048655B">
              <w:rPr>
                <w:rFonts w:eastAsiaTheme="minorHAnsi" w:cs="AdvPTimes"/>
                <w:b/>
                <w:sz w:val="16"/>
                <w:szCs w:val="16"/>
                <w:lang w:eastAsia="en-US"/>
              </w:rPr>
              <w:t>Liver:</w:t>
            </w:r>
            <w:r w:rsidRPr="0048655B">
              <w:rPr>
                <w:rFonts w:eastAsiaTheme="minorHAnsi" w:cs="AdvPTimes"/>
                <w:sz w:val="16"/>
                <w:szCs w:val="16"/>
                <w:lang w:eastAsia="en-US"/>
              </w:rPr>
              <w:t xml:space="preserve"> 0.39 </w:t>
            </w:r>
            <w:r w:rsidRPr="0048655B">
              <w:rPr>
                <w:rFonts w:eastAsiaTheme="minorHAnsi" w:cs="AdvTir_symb"/>
                <w:sz w:val="16"/>
                <w:szCs w:val="16"/>
                <w:lang w:eastAsia="en-US"/>
              </w:rPr>
              <w:t xml:space="preserve">± </w:t>
            </w:r>
            <w:r w:rsidRPr="0048655B">
              <w:rPr>
                <w:rFonts w:eastAsiaTheme="minorHAnsi" w:cs="AdvPTimes"/>
                <w:sz w:val="16"/>
                <w:szCs w:val="16"/>
                <w:lang w:eastAsia="en-US"/>
              </w:rPr>
              <w:t>5.87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(BDL-136)</w:t>
            </w:r>
          </w:p>
          <w:p w14:paraId="0A8F9734" w14:textId="77777777" w:rsidR="00BC6BF2" w:rsidRPr="0048655B" w:rsidRDefault="00BC6BF2" w:rsidP="00FA3BB5">
            <w:pPr>
              <w:jc w:val="center"/>
              <w:rPr>
                <w:rFonts w:eastAsiaTheme="minorHAnsi" w:cs="AdvPTimes"/>
                <w:sz w:val="16"/>
                <w:szCs w:val="16"/>
                <w:lang w:val="es-AR" w:eastAsia="en-US"/>
              </w:rPr>
            </w:pPr>
            <w:r w:rsidRPr="0048655B">
              <w:rPr>
                <w:b/>
                <w:sz w:val="16"/>
                <w:szCs w:val="16"/>
              </w:rPr>
              <w:t xml:space="preserve">Bone: </w:t>
            </w:r>
            <w:r w:rsidRPr="0048655B">
              <w:rPr>
                <w:rFonts w:eastAsiaTheme="minorHAnsi" w:cs="AdvPTimes"/>
                <w:sz w:val="16"/>
                <w:szCs w:val="16"/>
                <w:lang w:val="es-AR" w:eastAsia="en-US"/>
              </w:rPr>
              <w:t xml:space="preserve">5.49 </w:t>
            </w:r>
            <w:r w:rsidRPr="0048655B">
              <w:rPr>
                <w:rFonts w:eastAsiaTheme="minorHAnsi" w:cs="AdvTir_symb"/>
                <w:sz w:val="16"/>
                <w:szCs w:val="16"/>
                <w:lang w:val="es-AR" w:eastAsia="en-US"/>
              </w:rPr>
              <w:t xml:space="preserve">± </w:t>
            </w:r>
            <w:r w:rsidRPr="0048655B">
              <w:rPr>
                <w:rFonts w:eastAsiaTheme="minorHAnsi" w:cs="AdvPTimes"/>
                <w:sz w:val="16"/>
                <w:szCs w:val="16"/>
                <w:lang w:val="es-AR" w:eastAsia="en-US"/>
              </w:rPr>
              <w:t xml:space="preserve">5.52 </w:t>
            </w:r>
            <w:r w:rsidRPr="0048655B">
              <w:rPr>
                <w:sz w:val="16"/>
                <w:szCs w:val="16"/>
              </w:rPr>
              <w:t xml:space="preserve">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eastAsiaTheme="minorHAnsi" w:cs="AdvPTimes"/>
                <w:sz w:val="16"/>
                <w:szCs w:val="16"/>
                <w:lang w:val="es-AR" w:eastAsia="en-US"/>
              </w:rPr>
              <w:t xml:space="preserve"> (0.33–388.5) n=33-103</w:t>
            </w:r>
          </w:p>
          <w:p w14:paraId="41A8552C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</w:t>
            </w:r>
            <w:r w:rsidRPr="0048655B">
              <w:rPr>
                <w:sz w:val="16"/>
                <w:szCs w:val="16"/>
              </w:rPr>
              <w:t>:</w:t>
            </w:r>
            <w:r w:rsidRPr="0048655B">
              <w:rPr>
                <w:rFonts w:cs="AdvOT863180fb"/>
                <w:sz w:val="16"/>
                <w:szCs w:val="16"/>
              </w:rPr>
              <w:t xml:space="preserve"> 0.31 </w:t>
            </w:r>
            <w:r w:rsidRPr="0048655B">
              <w:rPr>
                <w:sz w:val="16"/>
                <w:szCs w:val="16"/>
              </w:rPr>
              <w:t xml:space="preserve">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0.31 n=1</w:t>
            </w:r>
          </w:p>
          <w:p w14:paraId="71D8440F" w14:textId="77777777" w:rsidR="00BC6BF2" w:rsidRPr="0048655B" w:rsidRDefault="00BC6BF2" w:rsidP="00FA3BB5">
            <w:pPr>
              <w:jc w:val="center"/>
              <w:rPr>
                <w:rFonts w:eastAsiaTheme="minorHAnsi" w:cs="AdvPTimes"/>
                <w:sz w:val="16"/>
                <w:szCs w:val="16"/>
                <w:lang w:val="es-AR" w:eastAsia="en-US"/>
              </w:rPr>
            </w:pPr>
          </w:p>
        </w:tc>
        <w:tc>
          <w:tcPr>
            <w:tcW w:w="1418" w:type="dxa"/>
          </w:tcPr>
          <w:p w14:paraId="10B7F3CE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7C10DF27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Ferreyra et al., 2015</w:t>
            </w:r>
          </w:p>
          <w:p w14:paraId="2E4DD9A6" w14:textId="77777777" w:rsidR="00BC6BF2" w:rsidRPr="0048655B" w:rsidRDefault="00BC6BF2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9A6018" w:rsidRPr="005330AD" w14:paraId="49240445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4A7869FA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lastRenderedPageBreak/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8687F2" w14:textId="77777777" w:rsidR="009A6018" w:rsidRPr="00466B1F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1A0683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78A0E2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C10161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5EA2B4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394C3A2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5D21FB6F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B7CC81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2D6261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9A6018" w:rsidRPr="005330AD" w14:paraId="47CE2E05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05C4AD87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541BB14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5B2E075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A59BB73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F79078A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1230E07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DDF4AA" w14:textId="77777777" w:rsidR="009A6018" w:rsidRPr="00466B1F" w:rsidRDefault="009A6018" w:rsidP="00FA3BB5">
            <w:pPr>
              <w:jc w:val="center"/>
              <w:rPr>
                <w:rFonts w:cs="AdvPA1A4"/>
                <w:i/>
                <w:sz w:val="16"/>
                <w:szCs w:val="16"/>
              </w:rPr>
            </w:pPr>
            <w:r w:rsidRPr="00466B1F">
              <w:rPr>
                <w:rFonts w:cs="AdvPA1A4"/>
                <w:i/>
                <w:sz w:val="16"/>
                <w:szCs w:val="16"/>
              </w:rPr>
              <w:t>Dendrocygna vi</w:t>
            </w:r>
            <w:r w:rsidRPr="00466B1F">
              <w:rPr>
                <w:rFonts w:cs="AdvOTb92eb7df.I"/>
                <w:i/>
                <w:sz w:val="16"/>
                <w:szCs w:val="16"/>
              </w:rPr>
              <w:t>duata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FFFA98" w14:textId="77777777" w:rsidR="009A6018" w:rsidRPr="0048655B" w:rsidRDefault="009A6018" w:rsidP="00FA3BB5">
            <w:pPr>
              <w:autoSpaceDE w:val="0"/>
              <w:autoSpaceDN w:val="0"/>
              <w:adjustRightInd w:val="0"/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sz w:val="16"/>
                <w:szCs w:val="16"/>
              </w:rPr>
              <w:t>Black-bellied whistling-duck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D7514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C174A1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bone and blood</w:t>
            </w:r>
          </w:p>
          <w:p w14:paraId="40A421B3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Plasma-Atomic Emission Spectrometry</w:t>
            </w:r>
          </w:p>
          <w:p w14:paraId="73ADA85D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20FDE8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4B98C84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Inland wetlands 2011</w:t>
            </w:r>
          </w:p>
          <w:p w14:paraId="6D50789F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</w:t>
            </w:r>
            <w:r w:rsidRPr="0048655B">
              <w:rPr>
                <w:rFonts w:cs="AdvOT863180fb"/>
                <w:b/>
                <w:sz w:val="16"/>
                <w:szCs w:val="16"/>
              </w:rPr>
              <w:t>:</w:t>
            </w:r>
            <w:r w:rsidRPr="0048655B">
              <w:rPr>
                <w:rFonts w:cs="AdvOT863180fb"/>
                <w:sz w:val="16"/>
                <w:szCs w:val="16"/>
              </w:rPr>
              <w:t xml:space="preserve"> 2.5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5.87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(0.91</w:t>
            </w:r>
            <w:r w:rsidRPr="0048655B">
              <w:rPr>
                <w:rFonts w:cs="AdvOT863180fb+20"/>
                <w:sz w:val="16"/>
                <w:szCs w:val="16"/>
              </w:rPr>
              <w:t>–</w:t>
            </w:r>
            <w:r w:rsidRPr="0048655B">
              <w:rPr>
                <w:rFonts w:cs="AdvOT863180fb"/>
                <w:sz w:val="16"/>
                <w:szCs w:val="16"/>
              </w:rPr>
              <w:t>35.10)  n=4</w:t>
            </w:r>
          </w:p>
          <w:p w14:paraId="43304F57" w14:textId="77777777" w:rsidR="009A6018" w:rsidRPr="0048655B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Bone:</w:t>
            </w:r>
            <w:r w:rsidRPr="0048655B">
              <w:rPr>
                <w:rFonts w:cs="AdvOT863180fb"/>
                <w:sz w:val="16"/>
                <w:szCs w:val="16"/>
              </w:rPr>
              <w:t xml:space="preserve"> 3.65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4.72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(0.45</w:t>
            </w:r>
            <w:r w:rsidRPr="0048655B">
              <w:rPr>
                <w:rFonts w:cs="AdvOT863180fb+20"/>
                <w:sz w:val="16"/>
                <w:szCs w:val="16"/>
              </w:rPr>
              <w:t>–</w:t>
            </w:r>
            <w:r w:rsidRPr="0048655B">
              <w:rPr>
                <w:rFonts w:cs="AdvOT863180fb"/>
                <w:sz w:val="16"/>
                <w:szCs w:val="16"/>
              </w:rPr>
              <w:t>17.90) n=9</w:t>
            </w:r>
          </w:p>
          <w:p w14:paraId="2F60A5E2" w14:textId="77777777" w:rsidR="009A6018" w:rsidRPr="0048655B" w:rsidRDefault="009A6018" w:rsidP="00FA3BB5">
            <w:pPr>
              <w:jc w:val="center"/>
              <w:rPr>
                <w:rFonts w:cs="AdvOT863180fb"/>
                <w:b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Island wetlands 2011</w:t>
            </w:r>
          </w:p>
          <w:p w14:paraId="29C88A72" w14:textId="77777777" w:rsidR="009A6018" w:rsidRPr="0048655B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rFonts w:cs="AdvOT863180fb"/>
                <w:sz w:val="16"/>
                <w:szCs w:val="16"/>
              </w:rPr>
              <w:t xml:space="preserve"> 0.25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2.72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(BDL -25.10) n=80</w:t>
            </w:r>
          </w:p>
          <w:p w14:paraId="0D740BDD" w14:textId="77777777" w:rsidR="009A6018" w:rsidRPr="0048655B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Bone:</w:t>
            </w:r>
            <w:r w:rsidRPr="0048655B">
              <w:rPr>
                <w:rFonts w:cs="AdvOT863180fb"/>
                <w:sz w:val="16"/>
                <w:szCs w:val="16"/>
              </w:rPr>
              <w:t xml:space="preserve"> 3.1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3.69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(0.36</w:t>
            </w:r>
            <w:r w:rsidRPr="0048655B">
              <w:rPr>
                <w:rFonts w:cs="AdvOT863180fb+20"/>
                <w:sz w:val="16"/>
                <w:szCs w:val="16"/>
              </w:rPr>
              <w:t>–</w:t>
            </w:r>
            <w:r w:rsidRPr="0048655B">
              <w:rPr>
                <w:rFonts w:cs="AdvOT863180fb"/>
                <w:sz w:val="16"/>
                <w:szCs w:val="16"/>
              </w:rPr>
              <w:t>89.70) n=71</w:t>
            </w:r>
          </w:p>
          <w:p w14:paraId="37F7C599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Inland wetlands 2012</w:t>
            </w:r>
          </w:p>
          <w:p w14:paraId="37644DC8" w14:textId="77777777" w:rsidR="009A6018" w:rsidRPr="0048655B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Liver:</w:t>
            </w:r>
            <w:r w:rsidRPr="0048655B">
              <w:rPr>
                <w:rFonts w:cs="AdvOT863180fb"/>
                <w:sz w:val="16"/>
                <w:szCs w:val="16"/>
              </w:rPr>
              <w:t xml:space="preserve"> 0.31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3.98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(BDL-11.80) n=34</w:t>
            </w:r>
          </w:p>
          <w:p w14:paraId="1E08CB46" w14:textId="77777777" w:rsidR="009A6018" w:rsidRPr="0048655B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Bone:</w:t>
            </w:r>
            <w:r w:rsidRPr="0048655B">
              <w:rPr>
                <w:rFonts w:cs="AdvOT863180fb"/>
                <w:sz w:val="16"/>
                <w:szCs w:val="16"/>
              </w:rPr>
              <w:t xml:space="preserve">  3.30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2.50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(0.90</w:t>
            </w:r>
            <w:r w:rsidRPr="0048655B">
              <w:rPr>
                <w:rFonts w:cs="AdvOT863180fb+20"/>
                <w:sz w:val="16"/>
                <w:szCs w:val="16"/>
              </w:rPr>
              <w:t>–</w:t>
            </w:r>
            <w:r w:rsidRPr="0048655B">
              <w:rPr>
                <w:rFonts w:cs="AdvOT863180fb"/>
                <w:sz w:val="16"/>
                <w:szCs w:val="16"/>
              </w:rPr>
              <w:t>43.20) n=34</w:t>
            </w:r>
          </w:p>
          <w:p w14:paraId="526AF932" w14:textId="77777777" w:rsidR="009A6018" w:rsidRPr="0048655B" w:rsidRDefault="009A6018" w:rsidP="00FA3BB5">
            <w:pPr>
              <w:jc w:val="center"/>
              <w:rPr>
                <w:rFonts w:cs="AdvOT863180fb"/>
                <w:b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Island wetlands 2012</w:t>
            </w:r>
          </w:p>
          <w:p w14:paraId="6CE6D8EA" w14:textId="77777777" w:rsidR="009A6018" w:rsidRPr="0048655B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Liver:</w:t>
            </w:r>
            <w:r w:rsidRPr="0048655B">
              <w:rPr>
                <w:rFonts w:cs="AdvOT863180fb"/>
                <w:sz w:val="16"/>
                <w:szCs w:val="16"/>
              </w:rPr>
              <w:t xml:space="preserve"> 0.24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2.17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(BDL-1.40) n=16</w:t>
            </w:r>
          </w:p>
          <w:p w14:paraId="6F1C7C78" w14:textId="77777777" w:rsidR="009A6018" w:rsidRPr="0048655B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Bone:</w:t>
            </w:r>
            <w:r w:rsidRPr="0048655B">
              <w:rPr>
                <w:rFonts w:cs="AdvOT863180fb"/>
                <w:sz w:val="16"/>
                <w:szCs w:val="16"/>
              </w:rPr>
              <w:t xml:space="preserve"> 5.45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 xml:space="preserve">3.52 </w:t>
            </w:r>
            <w:r w:rsidRPr="0048655B">
              <w:rPr>
                <w:sz w:val="16"/>
                <w:szCs w:val="16"/>
              </w:rPr>
              <w:t xml:space="preserve">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(1.10</w:t>
            </w:r>
            <w:r w:rsidRPr="0048655B">
              <w:rPr>
                <w:rFonts w:cs="AdvOT863180fb+20"/>
                <w:sz w:val="16"/>
                <w:szCs w:val="16"/>
              </w:rPr>
              <w:t>–</w:t>
            </w:r>
            <w:r w:rsidRPr="0048655B">
              <w:rPr>
                <w:rFonts w:cs="AdvOT863180fb"/>
                <w:sz w:val="16"/>
                <w:szCs w:val="16"/>
              </w:rPr>
              <w:t xml:space="preserve">38.60) n=16 </w:t>
            </w:r>
          </w:p>
          <w:p w14:paraId="32E0045A" w14:textId="77777777" w:rsidR="009A6018" w:rsidRPr="0048655B" w:rsidRDefault="009A6018" w:rsidP="00FA3BB5">
            <w:pPr>
              <w:jc w:val="center"/>
              <w:rPr>
                <w:rFonts w:eastAsiaTheme="majorEastAsia" w:cs="AdvOT863180fb"/>
                <w:b/>
                <w:bCs/>
                <w:sz w:val="16"/>
                <w:szCs w:val="16"/>
              </w:rPr>
            </w:pPr>
          </w:p>
          <w:p w14:paraId="5713B4CE" w14:textId="77777777" w:rsidR="009A6018" w:rsidRPr="0048655B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Blood:</w:t>
            </w:r>
            <w:r w:rsidRPr="0048655B">
              <w:rPr>
                <w:rFonts w:cs="AdvOT863180fb"/>
                <w:sz w:val="16"/>
                <w:szCs w:val="16"/>
              </w:rPr>
              <w:t xml:space="preserve"> (2011) 0.26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2.77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rFonts w:cs="AdvOT863180fb"/>
                <w:sz w:val="16"/>
                <w:szCs w:val="16"/>
              </w:rPr>
              <w:t xml:space="preserve"> (BDL-2.66) n=12</w:t>
            </w:r>
          </w:p>
          <w:p w14:paraId="2A0C20F3" w14:textId="77777777" w:rsidR="009A6018" w:rsidRPr="0048655B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b/>
                <w:sz w:val="16"/>
                <w:szCs w:val="16"/>
              </w:rPr>
              <w:t>Blood:</w:t>
            </w:r>
            <w:r w:rsidRPr="0048655B">
              <w:rPr>
                <w:rFonts w:cs="AdvOT863180fb"/>
                <w:sz w:val="16"/>
                <w:szCs w:val="16"/>
              </w:rPr>
              <w:t xml:space="preserve"> (2012) 0.21 </w:t>
            </w:r>
            <w:r w:rsidRPr="0048655B">
              <w:rPr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2.70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rFonts w:cs="AdvOT863180fb"/>
                <w:sz w:val="16"/>
                <w:szCs w:val="16"/>
              </w:rPr>
              <w:t xml:space="preserve">  (BDL-5.75) n=53</w:t>
            </w:r>
          </w:p>
          <w:p w14:paraId="2E58C326" w14:textId="77777777" w:rsidR="009A6018" w:rsidRPr="0048655B" w:rsidRDefault="009A6018" w:rsidP="00FA3BB5">
            <w:pPr>
              <w:rPr>
                <w:rFonts w:cs="AdvOT863180fb"/>
                <w:b/>
                <w:sz w:val="16"/>
                <w:szCs w:val="16"/>
              </w:rPr>
            </w:pPr>
          </w:p>
          <w:p w14:paraId="1E435D7A" w14:textId="77777777" w:rsidR="009A6018" w:rsidRPr="0048655B" w:rsidRDefault="009A6018" w:rsidP="00FA3BB5">
            <w:pPr>
              <w:rPr>
                <w:rFonts w:cs="AdvOT863180fb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65CE8A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1B146F7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Ferreyra et al., 2014</w:t>
            </w:r>
          </w:p>
          <w:p w14:paraId="38FC72D5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9A6018" w:rsidRPr="005330AD" w14:paraId="21EC395F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4BC84B16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lastRenderedPageBreak/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F55997" w14:textId="77777777" w:rsidR="009A6018" w:rsidRPr="00466B1F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7AE474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AED84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969D59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1F223F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171863B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3B3759E1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7FDB69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1140B6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9A6018" w:rsidRPr="005330AD" w14:paraId="6CD3F0E5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7E61AE46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467BF8D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2C2B1D" w14:textId="77777777" w:rsidR="009A6018" w:rsidRPr="00466B1F" w:rsidRDefault="009A6018" w:rsidP="00FA3BB5">
            <w:pPr>
              <w:jc w:val="center"/>
              <w:rPr>
                <w:rFonts w:cs="AdvPA1A4"/>
                <w:i/>
                <w:sz w:val="16"/>
                <w:szCs w:val="16"/>
              </w:rPr>
            </w:pPr>
            <w:r w:rsidRPr="00466B1F">
              <w:rPr>
                <w:rFonts w:cs="AdvPA1A4"/>
                <w:i/>
                <w:sz w:val="16"/>
                <w:szCs w:val="16"/>
              </w:rPr>
              <w:t>Dendrocygna vi</w:t>
            </w:r>
            <w:r w:rsidRPr="00466B1F">
              <w:rPr>
                <w:rFonts w:cs="AdvOTb92eb7df.I"/>
                <w:i/>
                <w:sz w:val="16"/>
                <w:szCs w:val="16"/>
              </w:rPr>
              <w:t>duata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7EB56E" w14:textId="77777777" w:rsidR="009A6018" w:rsidRPr="0048655B" w:rsidRDefault="009A6018" w:rsidP="00FA3BB5">
            <w:pPr>
              <w:autoSpaceDE w:val="0"/>
              <w:autoSpaceDN w:val="0"/>
              <w:adjustRightInd w:val="0"/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rFonts w:cs="AdvOT863180fb"/>
                <w:sz w:val="16"/>
                <w:szCs w:val="16"/>
              </w:rPr>
              <w:t>Black-bellied whistling-duck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02F1CA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028809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bone and blood</w:t>
            </w:r>
          </w:p>
          <w:p w14:paraId="582976D8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Plasma-Atomic Emission Spectrometry</w:t>
            </w:r>
          </w:p>
          <w:p w14:paraId="49C11F45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D982E5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37F4318" w14:textId="77777777" w:rsidR="009A6018" w:rsidRPr="0048655B" w:rsidRDefault="009A6018" w:rsidP="00FA3BB5">
            <w:pPr>
              <w:jc w:val="center"/>
              <w:rPr>
                <w:rFonts w:eastAsiaTheme="minorHAnsi" w:cs="AdvPTimes"/>
                <w:sz w:val="16"/>
                <w:szCs w:val="16"/>
                <w:lang w:eastAsia="en-US"/>
              </w:rPr>
            </w:pPr>
            <w:r w:rsidRPr="0048655B">
              <w:rPr>
                <w:rFonts w:eastAsiaTheme="minorHAnsi" w:cs="AdvPTimes"/>
                <w:b/>
                <w:sz w:val="16"/>
                <w:szCs w:val="16"/>
                <w:lang w:eastAsia="en-US"/>
              </w:rPr>
              <w:t>Liver</w:t>
            </w:r>
            <w:r w:rsidRPr="0048655B">
              <w:rPr>
                <w:rFonts w:eastAsiaTheme="minorHAnsi" w:cs="AdvPTimes"/>
                <w:sz w:val="16"/>
                <w:szCs w:val="16"/>
                <w:lang w:eastAsia="en-US"/>
              </w:rPr>
              <w:t xml:space="preserve">: 0.29 </w:t>
            </w:r>
            <w:r w:rsidRPr="0048655B">
              <w:rPr>
                <w:rFonts w:eastAsiaTheme="minorHAnsi" w:cs="AdvTir_symb"/>
                <w:sz w:val="16"/>
                <w:szCs w:val="16"/>
                <w:lang w:eastAsia="en-US"/>
              </w:rPr>
              <w:t xml:space="preserve">± </w:t>
            </w:r>
            <w:r w:rsidRPr="0048655B">
              <w:rPr>
                <w:rFonts w:eastAsiaTheme="minorHAnsi" w:cs="AdvPTimes"/>
                <w:sz w:val="16"/>
                <w:szCs w:val="16"/>
                <w:lang w:eastAsia="en-US"/>
              </w:rPr>
              <w:t>3.22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 (BDL-35.10)</w:t>
            </w:r>
          </w:p>
          <w:p w14:paraId="443D902A" w14:textId="77777777" w:rsidR="009A6018" w:rsidRPr="0048655B" w:rsidRDefault="009A6018" w:rsidP="00FA3BB5">
            <w:pPr>
              <w:jc w:val="center"/>
              <w:rPr>
                <w:rFonts w:eastAsiaTheme="minorHAnsi" w:cs="AdvPTimes"/>
                <w:sz w:val="16"/>
                <w:szCs w:val="16"/>
                <w:lang w:eastAsia="en-US"/>
              </w:rPr>
            </w:pPr>
            <w:r w:rsidRPr="0048655B">
              <w:rPr>
                <w:rFonts w:eastAsiaTheme="minorHAnsi" w:cs="AdvPTimes"/>
                <w:b/>
                <w:sz w:val="16"/>
                <w:szCs w:val="16"/>
                <w:lang w:eastAsia="en-US"/>
              </w:rPr>
              <w:t>Bone:</w:t>
            </w:r>
            <w:r w:rsidRPr="0048655B">
              <w:rPr>
                <w:rFonts w:eastAsiaTheme="minorHAnsi" w:cs="AdvPTimes"/>
                <w:sz w:val="16"/>
                <w:szCs w:val="16"/>
                <w:lang w:eastAsia="en-US"/>
              </w:rPr>
              <w:t xml:space="preserve"> 3.40 </w:t>
            </w:r>
            <w:r w:rsidRPr="0048655B">
              <w:rPr>
                <w:rFonts w:eastAsiaTheme="minorHAnsi" w:cs="AdvTir_symb"/>
                <w:sz w:val="16"/>
                <w:szCs w:val="16"/>
                <w:lang w:eastAsia="en-US"/>
              </w:rPr>
              <w:t xml:space="preserve">± </w:t>
            </w:r>
            <w:r w:rsidRPr="0048655B">
              <w:rPr>
                <w:rFonts w:eastAsiaTheme="minorHAnsi" w:cs="AdvPTimes"/>
                <w:sz w:val="16"/>
                <w:szCs w:val="16"/>
                <w:lang w:eastAsia="en-US"/>
              </w:rPr>
              <w:t>3.37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OT863180fb"/>
                <w:sz w:val="16"/>
                <w:szCs w:val="16"/>
              </w:rPr>
              <w:t xml:space="preserve">  </w:t>
            </w:r>
            <w:r w:rsidRPr="0048655B">
              <w:rPr>
                <w:rFonts w:eastAsiaTheme="minorHAnsi" w:cs="AdvPTimes"/>
                <w:sz w:val="16"/>
                <w:szCs w:val="16"/>
                <w:lang w:eastAsia="en-US"/>
              </w:rPr>
              <w:t>(0.36–89.7) n= 76-134</w:t>
            </w:r>
          </w:p>
          <w:p w14:paraId="08D067B0" w14:textId="77777777" w:rsidR="009A6018" w:rsidRPr="0048655B" w:rsidRDefault="009A6018" w:rsidP="00FA3BB5">
            <w:pPr>
              <w:jc w:val="center"/>
              <w:rPr>
                <w:rFonts w:eastAsiaTheme="minorHAnsi" w:cs="AdvPTimes"/>
                <w:sz w:val="16"/>
                <w:szCs w:val="16"/>
                <w:lang w:eastAsia="en-US"/>
              </w:rPr>
            </w:pPr>
            <w:r w:rsidRPr="0048655B">
              <w:rPr>
                <w:rFonts w:eastAsiaTheme="minorHAnsi" w:cs="AdvPTimes"/>
                <w:b/>
                <w:sz w:val="16"/>
                <w:szCs w:val="16"/>
                <w:lang w:eastAsia="en-US"/>
              </w:rPr>
              <w:t>Blood</w:t>
            </w:r>
            <w:r w:rsidRPr="0048655B">
              <w:rPr>
                <w:rFonts w:eastAsiaTheme="minorHAnsi" w:cs="AdvPTimes"/>
                <w:sz w:val="16"/>
                <w:szCs w:val="16"/>
                <w:lang w:eastAsia="en-US"/>
              </w:rPr>
              <w:t xml:space="preserve">: 0.21 </w:t>
            </w:r>
            <w:r w:rsidRPr="0048655B">
              <w:rPr>
                <w:rFonts w:eastAsiaTheme="minorHAnsi" w:cs="AdvTir_symb"/>
                <w:sz w:val="16"/>
                <w:szCs w:val="16"/>
                <w:lang w:eastAsia="en-US"/>
              </w:rPr>
              <w:t xml:space="preserve">± </w:t>
            </w:r>
            <w:r w:rsidRPr="0048655B">
              <w:rPr>
                <w:rFonts w:eastAsiaTheme="minorHAnsi" w:cs="AdvPTimes"/>
                <w:sz w:val="16"/>
                <w:szCs w:val="16"/>
                <w:lang w:eastAsia="en-US"/>
              </w:rPr>
              <w:t>2.59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rFonts w:eastAsiaTheme="minorHAnsi" w:cs="AdvPTimes"/>
                <w:sz w:val="16"/>
                <w:szCs w:val="16"/>
                <w:lang w:eastAsia="en-US"/>
              </w:rPr>
              <w:t xml:space="preserve"> (BDL–5.75) n=45</w:t>
            </w:r>
          </w:p>
          <w:p w14:paraId="3E2688E7" w14:textId="77777777" w:rsidR="009A6018" w:rsidRPr="0048655B" w:rsidRDefault="009A6018" w:rsidP="00FA3BB5">
            <w:pPr>
              <w:jc w:val="center"/>
              <w:rPr>
                <w:rFonts w:eastAsiaTheme="minorHAnsi" w:cs="AdvPTime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5EE812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EF9F8CB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Ferreyra et al., 2015</w:t>
            </w:r>
          </w:p>
          <w:p w14:paraId="16CA6010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9A6018" w:rsidRPr="005330AD" w14:paraId="7D72B5A9" w14:textId="77777777" w:rsidTr="00B6298B">
        <w:tc>
          <w:tcPr>
            <w:tcW w:w="1418" w:type="dxa"/>
          </w:tcPr>
          <w:p w14:paraId="19CD6C0B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8B6965E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FB39315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71E34B6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CD93123" w14:textId="77777777" w:rsidR="009A6018" w:rsidRPr="00466B1F" w:rsidRDefault="009A6018" w:rsidP="00FA3BB5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466B1F">
              <w:rPr>
                <w:i/>
                <w:sz w:val="16"/>
                <w:szCs w:val="16"/>
              </w:rPr>
              <w:t>Dendrocygna autumnalis</w:t>
            </w:r>
          </w:p>
        </w:tc>
        <w:tc>
          <w:tcPr>
            <w:tcW w:w="1276" w:type="dxa"/>
          </w:tcPr>
          <w:p w14:paraId="133EF1D8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Black-bellied whistling-duck</w:t>
            </w:r>
          </w:p>
          <w:p w14:paraId="70D0B50C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1BE7570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2AC08B4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CD6B204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3780803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6ED83CA5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bone and blood</w:t>
            </w:r>
          </w:p>
          <w:p w14:paraId="789B72CF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Plasma-Atomic Emission Spectrometry</w:t>
            </w:r>
          </w:p>
        </w:tc>
        <w:tc>
          <w:tcPr>
            <w:tcW w:w="1701" w:type="dxa"/>
          </w:tcPr>
          <w:p w14:paraId="7E906C8D" w14:textId="77777777" w:rsidR="009A6018" w:rsidRPr="0048655B" w:rsidRDefault="009A6018" w:rsidP="00FA3B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05A15915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Inland wetlands</w:t>
            </w:r>
          </w:p>
          <w:p w14:paraId="19E337D9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sz w:val="16"/>
                <w:szCs w:val="16"/>
              </w:rPr>
              <w:t xml:space="preserve">0.21 ± 2.10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(BDL-0.79) n=14</w:t>
            </w:r>
          </w:p>
          <w:p w14:paraId="3CE242AB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Bone: </w:t>
            </w:r>
            <w:r w:rsidRPr="0048655B">
              <w:rPr>
                <w:sz w:val="16"/>
                <w:szCs w:val="16"/>
              </w:rPr>
              <w:t xml:space="preserve">3.68 ± 3.07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(1.30–34.40) n=14</w:t>
            </w:r>
          </w:p>
          <w:p w14:paraId="4F2474DC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Island wetlands</w:t>
            </w:r>
          </w:p>
          <w:p w14:paraId="44A3F47D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sz w:val="16"/>
                <w:szCs w:val="16"/>
              </w:rPr>
              <w:t xml:space="preserve">0.16 ± 2.42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(BDL-0.59) n=4</w:t>
            </w:r>
          </w:p>
          <w:p w14:paraId="60E72DB5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Bone: </w:t>
            </w:r>
            <w:r w:rsidRPr="0048655B">
              <w:rPr>
                <w:sz w:val="16"/>
                <w:szCs w:val="16"/>
              </w:rPr>
              <w:t xml:space="preserve">4.83 ± 3.62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(1.10–11.50) n=3</w:t>
            </w:r>
          </w:p>
          <w:p w14:paraId="1FD171D7" w14:textId="77777777" w:rsidR="009A6018" w:rsidRPr="0048655B" w:rsidRDefault="009A6018" w:rsidP="00FA3BB5">
            <w:pPr>
              <w:spacing w:line="240" w:lineRule="auto"/>
              <w:jc w:val="center"/>
              <w:rPr>
                <w:rFonts w:cs="AdvOT863180fb"/>
                <w:sz w:val="20"/>
                <w:szCs w:val="20"/>
              </w:rPr>
            </w:pPr>
            <w:r w:rsidRPr="0048655B">
              <w:rPr>
                <w:b/>
                <w:sz w:val="16"/>
                <w:szCs w:val="16"/>
              </w:rPr>
              <w:t xml:space="preserve">Blood: </w:t>
            </w:r>
            <w:r w:rsidRPr="0048655B">
              <w:rPr>
                <w:sz w:val="16"/>
                <w:szCs w:val="16"/>
              </w:rPr>
              <w:t xml:space="preserve">0.19 ± 2.66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(BDL-4.71) n=4</w:t>
            </w:r>
          </w:p>
        </w:tc>
        <w:tc>
          <w:tcPr>
            <w:tcW w:w="1418" w:type="dxa"/>
          </w:tcPr>
          <w:p w14:paraId="41090CF6" w14:textId="77777777" w:rsidR="009A6018" w:rsidRPr="0048655B" w:rsidRDefault="009A6018" w:rsidP="00FA3B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13431AA1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Ferreyra et al., 2014 </w:t>
            </w:r>
          </w:p>
          <w:p w14:paraId="10613D20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9A6018" w:rsidRPr="005330AD" w14:paraId="698D53AE" w14:textId="77777777" w:rsidTr="00B6298B">
        <w:tc>
          <w:tcPr>
            <w:tcW w:w="1418" w:type="dxa"/>
          </w:tcPr>
          <w:p w14:paraId="34B007B6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0249992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72468AD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AD0B19A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3A4B6B" w14:textId="77777777" w:rsidR="009A6018" w:rsidRPr="00466B1F" w:rsidRDefault="009A6018" w:rsidP="00FA3BB5">
            <w:pPr>
              <w:jc w:val="center"/>
              <w:rPr>
                <w:rFonts w:cs="AdvPA1A4"/>
                <w:i/>
                <w:sz w:val="20"/>
                <w:szCs w:val="20"/>
              </w:rPr>
            </w:pPr>
            <w:r w:rsidRPr="00466B1F">
              <w:rPr>
                <w:i/>
                <w:sz w:val="16"/>
                <w:szCs w:val="16"/>
              </w:rPr>
              <w:t>Dendrocygna autumnalis</w:t>
            </w:r>
          </w:p>
          <w:p w14:paraId="2E6C25FC" w14:textId="77777777" w:rsidR="009A6018" w:rsidRPr="00466B1F" w:rsidRDefault="009A6018" w:rsidP="00FA3BB5">
            <w:pPr>
              <w:rPr>
                <w:rFonts w:cs="AdvPA1A4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F9ED6C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Black-bellied whistling-duck</w:t>
            </w:r>
          </w:p>
          <w:p w14:paraId="6015F68A" w14:textId="77777777" w:rsidR="009A6018" w:rsidRPr="0048655B" w:rsidRDefault="009A6018" w:rsidP="00FA3BB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59FEFB6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23BC0252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bone and blood</w:t>
            </w:r>
          </w:p>
          <w:p w14:paraId="7EB1B829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Plasma-Atomic Emission Spectrometry</w:t>
            </w:r>
          </w:p>
          <w:p w14:paraId="02F2FBD4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B39C1A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0B78721C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sz w:val="16"/>
                <w:szCs w:val="16"/>
              </w:rPr>
              <w:t xml:space="preserve">0.2 ± 2.14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(BDL-0.79)</w:t>
            </w:r>
            <w:r w:rsidRPr="0048655B"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sz w:val="16"/>
                <w:szCs w:val="16"/>
              </w:rPr>
              <w:t>n=17-18</w:t>
            </w:r>
          </w:p>
          <w:p w14:paraId="26BE4C6D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Bone: </w:t>
            </w:r>
            <w:r w:rsidRPr="0048655B">
              <w:rPr>
                <w:sz w:val="16"/>
                <w:szCs w:val="16"/>
              </w:rPr>
              <w:t xml:space="preserve">3.86 ± 3.05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(1.10–34.40) n=17-18</w:t>
            </w:r>
          </w:p>
          <w:p w14:paraId="6D86CA89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Blood: </w:t>
            </w:r>
            <w:r w:rsidRPr="0048655B">
              <w:rPr>
                <w:sz w:val="16"/>
                <w:szCs w:val="16"/>
              </w:rPr>
              <w:t xml:space="preserve">0.19 ± 2.66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(BDL–4.71) n=13-17</w:t>
            </w:r>
          </w:p>
          <w:p w14:paraId="6714DAE9" w14:textId="77777777" w:rsidR="009A6018" w:rsidRDefault="009A6018" w:rsidP="00FA3BB5">
            <w:pPr>
              <w:spacing w:line="240" w:lineRule="auto"/>
              <w:rPr>
                <w:rFonts w:eastAsiaTheme="minorHAnsi" w:cs="AdvPTimes"/>
                <w:sz w:val="20"/>
                <w:szCs w:val="20"/>
                <w:lang w:eastAsia="en-US"/>
              </w:rPr>
            </w:pPr>
          </w:p>
          <w:p w14:paraId="261F0146" w14:textId="77777777" w:rsidR="009A6018" w:rsidRDefault="009A6018" w:rsidP="00FA3BB5">
            <w:pPr>
              <w:spacing w:line="240" w:lineRule="auto"/>
              <w:rPr>
                <w:rFonts w:eastAsiaTheme="minorHAnsi" w:cs="AdvPTimes"/>
                <w:sz w:val="20"/>
                <w:szCs w:val="20"/>
                <w:lang w:eastAsia="en-US"/>
              </w:rPr>
            </w:pPr>
          </w:p>
          <w:p w14:paraId="0E80B219" w14:textId="77777777" w:rsidR="009A6018" w:rsidRDefault="009A6018" w:rsidP="00FA3BB5">
            <w:pPr>
              <w:spacing w:line="240" w:lineRule="auto"/>
              <w:rPr>
                <w:rFonts w:eastAsiaTheme="minorHAnsi" w:cs="AdvPTimes"/>
                <w:sz w:val="20"/>
                <w:szCs w:val="20"/>
                <w:lang w:eastAsia="en-US"/>
              </w:rPr>
            </w:pPr>
          </w:p>
          <w:p w14:paraId="7A3D307C" w14:textId="77777777" w:rsidR="009A6018" w:rsidRPr="0048655B" w:rsidRDefault="009A6018" w:rsidP="00FA3BB5">
            <w:pPr>
              <w:spacing w:line="240" w:lineRule="auto"/>
              <w:rPr>
                <w:rFonts w:eastAsiaTheme="minorHAnsi" w:cs="AdvPTimes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87A0939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1CC09312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Ferreyra et al., 2015</w:t>
            </w:r>
          </w:p>
          <w:p w14:paraId="22D6D855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  <w:p w14:paraId="2735F099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B5BEE81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0D9AB4B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A6018" w:rsidRPr="005330AD" w14:paraId="6D5E703D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6DD028BA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B764B3" w14:textId="77777777" w:rsidR="009A6018" w:rsidRPr="00466B1F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9F0E0E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EAFF8F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AEDEF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66D39F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BD166E1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2B64CA10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A89942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0C63D3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9A6018" w:rsidRPr="005330AD" w14:paraId="3EFA731F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5B04C527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10C3FB5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DF4FB17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517042" w14:textId="77777777" w:rsidR="009A6018" w:rsidRPr="00466B1F" w:rsidRDefault="009A6018" w:rsidP="00FA3BB5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466B1F">
              <w:rPr>
                <w:i/>
                <w:sz w:val="16"/>
                <w:szCs w:val="16"/>
              </w:rPr>
              <w:t>Cygnus melancoryphus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4C51B8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Black-necked swan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E7CD18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B3F5F9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Liver, kidney and muscle</w:t>
            </w:r>
          </w:p>
          <w:p w14:paraId="5CF02CA5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Atomic Absorption Spectrophotometer</w:t>
            </w:r>
          </w:p>
          <w:p w14:paraId="04ED91F5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051994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Pollution-Mining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3B317BC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Liver</w:t>
            </w:r>
            <w:r w:rsidRPr="00370711">
              <w:rPr>
                <w:sz w:val="16"/>
                <w:szCs w:val="16"/>
              </w:rPr>
              <w:t>: 1.5 mg/Kg wm n=1</w:t>
            </w:r>
          </w:p>
          <w:p w14:paraId="48A26063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Kidney:</w:t>
            </w:r>
            <w:r w:rsidRPr="00370711">
              <w:rPr>
                <w:sz w:val="16"/>
                <w:szCs w:val="16"/>
              </w:rPr>
              <w:t xml:space="preserve"> 1.80 mg/Kg wm  n=1</w:t>
            </w:r>
          </w:p>
          <w:p w14:paraId="18588EAF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 xml:space="preserve">Muscle: </w:t>
            </w:r>
            <w:r w:rsidRPr="00370711">
              <w:rPr>
                <w:sz w:val="16"/>
                <w:szCs w:val="16"/>
              </w:rPr>
              <w:t>mg/Kg wm</w:t>
            </w:r>
            <w:r w:rsidRPr="00370711">
              <w:rPr>
                <w:b/>
                <w:sz w:val="16"/>
                <w:szCs w:val="16"/>
              </w:rPr>
              <w:t xml:space="preserve"> </w:t>
            </w:r>
            <w:r w:rsidRPr="00370711">
              <w:rPr>
                <w:sz w:val="16"/>
                <w:szCs w:val="16"/>
              </w:rPr>
              <w:t>0.10 n=1</w:t>
            </w:r>
          </w:p>
          <w:p w14:paraId="18668573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1A5742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924794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rFonts w:ascii="Calibri" w:hAnsi="Calibri"/>
                <w:sz w:val="16"/>
              </w:rPr>
              <w:t>Gil et al., 2006</w:t>
            </w:r>
          </w:p>
          <w:p w14:paraId="6FD0F957" w14:textId="77777777" w:rsidR="009A6018" w:rsidRPr="00370711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Argentina</w:t>
            </w:r>
          </w:p>
        </w:tc>
      </w:tr>
      <w:tr w:rsidR="009A6018" w:rsidRPr="005330AD" w14:paraId="7932BC22" w14:textId="77777777" w:rsidTr="00B6298B">
        <w:tc>
          <w:tcPr>
            <w:tcW w:w="1418" w:type="dxa"/>
          </w:tcPr>
          <w:p w14:paraId="291F311F" w14:textId="77777777" w:rsidR="009A6018" w:rsidRPr="0048655B" w:rsidRDefault="009A6018" w:rsidP="00D47F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AC4954" w14:textId="77777777" w:rsidR="009A6018" w:rsidRPr="00466B1F" w:rsidRDefault="009A6018" w:rsidP="00FA3BB5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466B1F">
              <w:rPr>
                <w:i/>
                <w:sz w:val="16"/>
                <w:szCs w:val="16"/>
              </w:rPr>
              <w:t>Amazonetta brasiliensis</w:t>
            </w:r>
          </w:p>
        </w:tc>
        <w:tc>
          <w:tcPr>
            <w:tcW w:w="1276" w:type="dxa"/>
          </w:tcPr>
          <w:p w14:paraId="6885F7E6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Brazilian teal</w:t>
            </w:r>
          </w:p>
        </w:tc>
        <w:tc>
          <w:tcPr>
            <w:tcW w:w="1134" w:type="dxa"/>
          </w:tcPr>
          <w:p w14:paraId="76843155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4865709B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Liver, bone, and blood</w:t>
            </w:r>
          </w:p>
          <w:p w14:paraId="769DC558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Inductively Coupled Plasma-Atomic Emission Spectrometry</w:t>
            </w:r>
          </w:p>
        </w:tc>
        <w:tc>
          <w:tcPr>
            <w:tcW w:w="1701" w:type="dxa"/>
          </w:tcPr>
          <w:p w14:paraId="1DA8B569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6C443B1C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Liver:</w:t>
            </w:r>
            <w:r w:rsidRPr="00370711">
              <w:rPr>
                <w:sz w:val="16"/>
                <w:szCs w:val="16"/>
              </w:rPr>
              <w:t xml:space="preserve"> 0.28 ± 2.75 mg/Kg dm (BDL-16.90) n=57 </w:t>
            </w:r>
          </w:p>
          <w:p w14:paraId="109C8355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Bone:</w:t>
            </w:r>
            <w:r w:rsidRPr="00370711">
              <w:rPr>
                <w:sz w:val="16"/>
                <w:szCs w:val="16"/>
              </w:rPr>
              <w:t xml:space="preserve"> 2.35 ± 2.55 mg/Kg dm  (0.30–389) n=57</w:t>
            </w:r>
          </w:p>
          <w:p w14:paraId="5F67058E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Blood</w:t>
            </w:r>
            <w:r w:rsidRPr="00370711">
              <w:rPr>
                <w:sz w:val="16"/>
                <w:szCs w:val="16"/>
              </w:rPr>
              <w:t>: BDL n=6</w:t>
            </w:r>
          </w:p>
        </w:tc>
        <w:tc>
          <w:tcPr>
            <w:tcW w:w="1418" w:type="dxa"/>
          </w:tcPr>
          <w:p w14:paraId="0E4D02D6" w14:textId="77777777" w:rsidR="009A6018" w:rsidRPr="00370711" w:rsidRDefault="009A6018" w:rsidP="00FA3BB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20"/>
                <w:szCs w:val="20"/>
              </w:rPr>
              <w:t>Yes</w:t>
            </w:r>
          </w:p>
        </w:tc>
        <w:tc>
          <w:tcPr>
            <w:tcW w:w="1984" w:type="dxa"/>
          </w:tcPr>
          <w:p w14:paraId="3B7294F3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 xml:space="preserve">Ferreyra et al., 2014 </w:t>
            </w:r>
          </w:p>
          <w:p w14:paraId="35C8F383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Argentina</w:t>
            </w:r>
          </w:p>
        </w:tc>
      </w:tr>
      <w:tr w:rsidR="009A6018" w:rsidRPr="005330AD" w14:paraId="588E98F5" w14:textId="77777777" w:rsidTr="00B6298B">
        <w:tc>
          <w:tcPr>
            <w:tcW w:w="1418" w:type="dxa"/>
          </w:tcPr>
          <w:p w14:paraId="2A68527F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F31AC92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FB66675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3857571" w14:textId="77777777" w:rsidR="009A6018" w:rsidRPr="00466B1F" w:rsidRDefault="009A6018" w:rsidP="00FA3BB5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466B1F">
              <w:rPr>
                <w:i/>
                <w:sz w:val="16"/>
                <w:szCs w:val="16"/>
              </w:rPr>
              <w:t>Amazonetta brasiliensis</w:t>
            </w:r>
          </w:p>
        </w:tc>
        <w:tc>
          <w:tcPr>
            <w:tcW w:w="1276" w:type="dxa"/>
          </w:tcPr>
          <w:p w14:paraId="31F728D9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Brazilian teal</w:t>
            </w:r>
          </w:p>
        </w:tc>
        <w:tc>
          <w:tcPr>
            <w:tcW w:w="1134" w:type="dxa"/>
          </w:tcPr>
          <w:p w14:paraId="71E6DA88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405A7B1B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Liver, bone, and blood</w:t>
            </w:r>
          </w:p>
          <w:p w14:paraId="6A31A3A2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Inductively Coupled Plasma-Atomic Emission Spectrometry</w:t>
            </w:r>
          </w:p>
        </w:tc>
        <w:tc>
          <w:tcPr>
            <w:tcW w:w="1701" w:type="dxa"/>
          </w:tcPr>
          <w:p w14:paraId="0D5F5C1D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1E5D8B58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Liver:</w:t>
            </w:r>
            <w:r w:rsidRPr="00370711">
              <w:rPr>
                <w:sz w:val="16"/>
                <w:szCs w:val="16"/>
              </w:rPr>
              <w:t xml:space="preserve"> 0.28 ± 2.75 mg/Kg dm (BDL-16.90) n=57 </w:t>
            </w:r>
          </w:p>
          <w:p w14:paraId="05B77B66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Bone:</w:t>
            </w:r>
            <w:r w:rsidRPr="00370711">
              <w:rPr>
                <w:sz w:val="16"/>
                <w:szCs w:val="16"/>
              </w:rPr>
              <w:t xml:space="preserve"> 2.35 ± 2.55 mg/Kg dm  (0.30–389) n=57</w:t>
            </w:r>
          </w:p>
          <w:p w14:paraId="6B05B605" w14:textId="77777777" w:rsidR="009A6018" w:rsidRPr="00370711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Blood</w:t>
            </w:r>
            <w:r w:rsidRPr="00370711">
              <w:rPr>
                <w:sz w:val="16"/>
                <w:szCs w:val="16"/>
              </w:rPr>
              <w:t>: BDL n=6</w:t>
            </w:r>
          </w:p>
        </w:tc>
        <w:tc>
          <w:tcPr>
            <w:tcW w:w="1418" w:type="dxa"/>
          </w:tcPr>
          <w:p w14:paraId="5524BFF9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7DE58B7F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rFonts w:ascii="Calibri" w:hAnsi="Calibri"/>
                <w:sz w:val="16"/>
              </w:rPr>
              <w:t>Ferreyra et al., 2015</w:t>
            </w:r>
          </w:p>
          <w:p w14:paraId="6A257162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 xml:space="preserve"> Argentina</w:t>
            </w:r>
          </w:p>
          <w:p w14:paraId="397BAC52" w14:textId="77777777" w:rsidR="009A6018" w:rsidRPr="00370711" w:rsidRDefault="009A6018" w:rsidP="00FA3BB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A6018" w:rsidRPr="005330AD" w14:paraId="129DDFFB" w14:textId="77777777" w:rsidTr="00B6298B">
        <w:tc>
          <w:tcPr>
            <w:tcW w:w="1418" w:type="dxa"/>
          </w:tcPr>
          <w:p w14:paraId="718EE0AB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14DEF05" w14:textId="77777777" w:rsidR="009A6018" w:rsidRPr="00466B1F" w:rsidRDefault="009A6018" w:rsidP="00FA3BB5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Netta peposaca</w:t>
            </w:r>
          </w:p>
        </w:tc>
        <w:tc>
          <w:tcPr>
            <w:tcW w:w="1276" w:type="dxa"/>
          </w:tcPr>
          <w:p w14:paraId="75D73FB2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Rosy-billed pochard</w:t>
            </w:r>
          </w:p>
        </w:tc>
        <w:tc>
          <w:tcPr>
            <w:tcW w:w="1134" w:type="dxa"/>
          </w:tcPr>
          <w:p w14:paraId="5DB3884C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4B80B688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Bone</w:t>
            </w:r>
          </w:p>
          <w:p w14:paraId="23E760F7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Atomic Absorption with Electrothermic Atomization</w:t>
            </w:r>
          </w:p>
          <w:p w14:paraId="7E7FAA3C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2B2BD15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E0C76B8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F332B24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90ADAB2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074B79B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B48016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1FA2B079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Bone</w:t>
            </w:r>
            <w:r w:rsidRPr="00370711">
              <w:rPr>
                <w:sz w:val="16"/>
                <w:szCs w:val="16"/>
              </w:rPr>
              <w:t>: Some individuals show values upper</w:t>
            </w:r>
            <w:r w:rsidRPr="00370711">
              <w:rPr>
                <w:b/>
                <w:sz w:val="16"/>
                <w:szCs w:val="16"/>
              </w:rPr>
              <w:t xml:space="preserve">  </w:t>
            </w:r>
            <w:r w:rsidRPr="00370711">
              <w:rPr>
                <w:sz w:val="16"/>
                <w:szCs w:val="16"/>
              </w:rPr>
              <w:t>&gt; 20 mg/Kg dm n=16</w:t>
            </w:r>
          </w:p>
          <w:p w14:paraId="3F58DBB0" w14:textId="77777777" w:rsidR="009A6018" w:rsidRPr="00370711" w:rsidRDefault="009A6018" w:rsidP="00FA3BB5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  <w:p w14:paraId="4EF0BE96" w14:textId="77777777" w:rsidR="009A6018" w:rsidRPr="00370711" w:rsidRDefault="009A6018" w:rsidP="00FA3BB5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CC5D8F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2F2DDAFE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Ferreyra et al., 2009</w:t>
            </w:r>
          </w:p>
          <w:p w14:paraId="0D3703EA" w14:textId="77777777" w:rsidR="009A6018" w:rsidRPr="00370711" w:rsidRDefault="009A6018" w:rsidP="00FA3BB5">
            <w:pPr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Argentina</w:t>
            </w:r>
          </w:p>
        </w:tc>
      </w:tr>
      <w:tr w:rsidR="009A6018" w:rsidRPr="005330AD" w14:paraId="52040F4F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4DA66DF5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D53EAD" w14:textId="77777777" w:rsidR="009A6018" w:rsidRPr="00466B1F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D23131" w14:textId="77777777" w:rsidR="009A6018" w:rsidRPr="00370711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B5DD13" w14:textId="77777777" w:rsidR="009A6018" w:rsidRPr="00370711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Conservation status 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EEE531" w14:textId="77777777" w:rsidR="009A6018" w:rsidRPr="00370711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DB409F" w14:textId="77777777" w:rsidR="009A6018" w:rsidRPr="00370711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94AF9F7" w14:textId="77777777" w:rsidR="009A6018" w:rsidRPr="00370711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5C644947" w14:textId="77777777" w:rsidR="009A6018" w:rsidRPr="00370711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mg/kg dry mass (dm) or mg/kg wet mass (wm)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5C0CC0" w14:textId="77777777" w:rsidR="009A6018" w:rsidRPr="00370711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61E110" w14:textId="77777777" w:rsidR="009A6018" w:rsidRPr="00370711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Article and country</w:t>
            </w:r>
          </w:p>
        </w:tc>
      </w:tr>
      <w:tr w:rsidR="009A6018" w:rsidRPr="005330AD" w14:paraId="560F67E4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00CC2424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29335C5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482A55A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30E4A6C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49CF6D" w14:textId="77777777" w:rsidR="009A6018" w:rsidRPr="00466B1F" w:rsidRDefault="009A6018" w:rsidP="00FA3BB5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Netta peposaca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A7594C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Rosy-billed pochard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198423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EF1026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Liver, bone and blood</w:t>
            </w:r>
          </w:p>
          <w:p w14:paraId="664B6F0C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Inductively Coupled Plasma-Atomic Emission Spectrometry</w:t>
            </w:r>
          </w:p>
          <w:p w14:paraId="76F0191D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00741A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0731257" w14:textId="77777777" w:rsidR="009A6018" w:rsidRPr="00370711" w:rsidRDefault="009A6018" w:rsidP="00FA3BB5">
            <w:pPr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Inland wetlands 2011</w:t>
            </w:r>
          </w:p>
          <w:p w14:paraId="6993680C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Liver:</w:t>
            </w:r>
            <w:r w:rsidRPr="00370711">
              <w:rPr>
                <w:rFonts w:cs="AdvOT863180fb"/>
                <w:sz w:val="16"/>
                <w:szCs w:val="16"/>
              </w:rPr>
              <w:t xml:space="preserve"> 2.20 </w:t>
            </w:r>
            <w:r w:rsidRPr="00370711">
              <w:rPr>
                <w:sz w:val="16"/>
                <w:szCs w:val="16"/>
              </w:rPr>
              <w:t xml:space="preserve">± </w:t>
            </w:r>
            <w:r w:rsidRPr="00370711">
              <w:rPr>
                <w:rFonts w:cs="AdvOT863180fb"/>
                <w:sz w:val="16"/>
                <w:szCs w:val="16"/>
              </w:rPr>
              <w:t>6.67</w:t>
            </w:r>
            <w:r w:rsidRPr="00370711">
              <w:rPr>
                <w:sz w:val="16"/>
                <w:szCs w:val="16"/>
              </w:rPr>
              <w:t xml:space="preserve"> mg/Kg dm</w:t>
            </w:r>
            <w:r w:rsidRPr="00370711">
              <w:rPr>
                <w:rFonts w:cs="AdvOT863180fb"/>
                <w:sz w:val="16"/>
                <w:szCs w:val="16"/>
              </w:rPr>
              <w:t xml:space="preserve"> (0.24</w:t>
            </w:r>
            <w:r w:rsidRPr="00370711">
              <w:rPr>
                <w:rFonts w:cs="AdvOT863180fb+20"/>
                <w:sz w:val="16"/>
                <w:szCs w:val="16"/>
              </w:rPr>
              <w:t>–</w:t>
            </w:r>
            <w:r w:rsidRPr="00370711">
              <w:rPr>
                <w:rFonts w:cs="AdvOT863180fb"/>
                <w:sz w:val="16"/>
                <w:szCs w:val="16"/>
              </w:rPr>
              <w:t>38.50) n=7</w:t>
            </w:r>
          </w:p>
          <w:p w14:paraId="570B8965" w14:textId="77777777" w:rsidR="009A6018" w:rsidRPr="00370711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Bone:</w:t>
            </w:r>
            <w:r w:rsidRPr="00370711">
              <w:rPr>
                <w:rFonts w:cs="AdvOT863180fb"/>
                <w:sz w:val="16"/>
                <w:szCs w:val="16"/>
              </w:rPr>
              <w:t xml:space="preserve"> 4.30 </w:t>
            </w:r>
            <w:r w:rsidRPr="00370711">
              <w:rPr>
                <w:sz w:val="16"/>
                <w:szCs w:val="16"/>
              </w:rPr>
              <w:t xml:space="preserve">± </w:t>
            </w:r>
            <w:r w:rsidRPr="00370711">
              <w:rPr>
                <w:rFonts w:cs="AdvOT863180fb"/>
                <w:sz w:val="16"/>
                <w:szCs w:val="16"/>
              </w:rPr>
              <w:t>6.70</w:t>
            </w:r>
            <w:r w:rsidRPr="00370711">
              <w:rPr>
                <w:sz w:val="16"/>
                <w:szCs w:val="16"/>
              </w:rPr>
              <w:t xml:space="preserve"> mg/Kg dm</w:t>
            </w:r>
            <w:r w:rsidRPr="00370711">
              <w:rPr>
                <w:rFonts w:cs="AdvOT863180fb"/>
                <w:sz w:val="16"/>
                <w:szCs w:val="16"/>
              </w:rPr>
              <w:t xml:space="preserve"> (0.48</w:t>
            </w:r>
            <w:r w:rsidRPr="00370711">
              <w:rPr>
                <w:rFonts w:cs="AdvOT863180fb+20"/>
                <w:sz w:val="16"/>
                <w:szCs w:val="16"/>
              </w:rPr>
              <w:t>–</w:t>
            </w:r>
            <w:r w:rsidRPr="00370711">
              <w:rPr>
                <w:rFonts w:cs="AdvOT863180fb"/>
                <w:sz w:val="16"/>
                <w:szCs w:val="16"/>
              </w:rPr>
              <w:t>46.20) n=7</w:t>
            </w:r>
          </w:p>
          <w:p w14:paraId="70A2DD40" w14:textId="77777777" w:rsidR="009A6018" w:rsidRPr="00370711" w:rsidRDefault="009A6018" w:rsidP="00FA3BB5">
            <w:pPr>
              <w:jc w:val="center"/>
              <w:rPr>
                <w:rFonts w:cs="AdvOT863180fb"/>
                <w:b/>
                <w:sz w:val="16"/>
                <w:szCs w:val="16"/>
              </w:rPr>
            </w:pPr>
            <w:r w:rsidRPr="00370711">
              <w:rPr>
                <w:rFonts w:cs="AdvOT863180fb"/>
                <w:b/>
                <w:sz w:val="16"/>
                <w:szCs w:val="16"/>
              </w:rPr>
              <w:t>Island wetlands 2011</w:t>
            </w:r>
          </w:p>
          <w:p w14:paraId="330EE03B" w14:textId="77777777" w:rsidR="009A6018" w:rsidRPr="00370711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Liver:</w:t>
            </w:r>
            <w:r w:rsidRPr="00370711">
              <w:rPr>
                <w:rFonts w:cs="AdvOT863180fb"/>
                <w:sz w:val="16"/>
                <w:szCs w:val="16"/>
              </w:rPr>
              <w:t xml:space="preserve"> 0.30 </w:t>
            </w:r>
            <w:r w:rsidRPr="00370711">
              <w:rPr>
                <w:sz w:val="16"/>
                <w:szCs w:val="16"/>
              </w:rPr>
              <w:t xml:space="preserve">± </w:t>
            </w:r>
            <w:r w:rsidRPr="00370711">
              <w:rPr>
                <w:rFonts w:cs="AdvOT863180fb"/>
                <w:sz w:val="16"/>
                <w:szCs w:val="16"/>
              </w:rPr>
              <w:t>3.66</w:t>
            </w:r>
            <w:r w:rsidRPr="00370711">
              <w:rPr>
                <w:sz w:val="16"/>
                <w:szCs w:val="16"/>
              </w:rPr>
              <w:t xml:space="preserve"> mg/Kg dm</w:t>
            </w:r>
            <w:r w:rsidRPr="00370711">
              <w:rPr>
                <w:rFonts w:cs="AdvOT863180fb"/>
                <w:sz w:val="16"/>
                <w:szCs w:val="16"/>
              </w:rPr>
              <w:t xml:space="preserve"> (BDL-7.65) n=80</w:t>
            </w:r>
          </w:p>
          <w:p w14:paraId="5CBCF433" w14:textId="77777777" w:rsidR="009A6018" w:rsidRPr="00370711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370711">
              <w:rPr>
                <w:rFonts w:cs="AdvOT863180fb"/>
                <w:b/>
                <w:sz w:val="16"/>
                <w:szCs w:val="16"/>
              </w:rPr>
              <w:t>Bone:</w:t>
            </w:r>
            <w:r w:rsidRPr="00370711">
              <w:rPr>
                <w:rFonts w:cs="AdvOT863180fb"/>
                <w:sz w:val="16"/>
                <w:szCs w:val="16"/>
              </w:rPr>
              <w:t xml:space="preserve"> 3.15 </w:t>
            </w:r>
            <w:r w:rsidRPr="00370711">
              <w:rPr>
                <w:sz w:val="16"/>
                <w:szCs w:val="16"/>
              </w:rPr>
              <w:t xml:space="preserve">± </w:t>
            </w:r>
            <w:r w:rsidRPr="00370711">
              <w:rPr>
                <w:rFonts w:cs="AdvOT863180fb"/>
                <w:sz w:val="16"/>
                <w:szCs w:val="16"/>
              </w:rPr>
              <w:t>4.25</w:t>
            </w:r>
            <w:r w:rsidRPr="00370711">
              <w:rPr>
                <w:sz w:val="16"/>
                <w:szCs w:val="16"/>
              </w:rPr>
              <w:t xml:space="preserve"> mg/Kg dm</w:t>
            </w:r>
            <w:r w:rsidRPr="00370711">
              <w:rPr>
                <w:rFonts w:cs="AdvOT863180fb"/>
                <w:sz w:val="16"/>
                <w:szCs w:val="16"/>
              </w:rPr>
              <w:t xml:space="preserve"> (0.30</w:t>
            </w:r>
            <w:r w:rsidRPr="00370711">
              <w:rPr>
                <w:rFonts w:cs="AdvOT863180fb+20"/>
                <w:sz w:val="16"/>
                <w:szCs w:val="16"/>
              </w:rPr>
              <w:t>–</w:t>
            </w:r>
            <w:r w:rsidRPr="00370711">
              <w:rPr>
                <w:rFonts w:cs="AdvOT863180fb"/>
                <w:sz w:val="16"/>
                <w:szCs w:val="16"/>
              </w:rPr>
              <w:t>143) n=75</w:t>
            </w:r>
          </w:p>
          <w:p w14:paraId="57F12E47" w14:textId="77777777" w:rsidR="009A6018" w:rsidRPr="00370711" w:rsidRDefault="009A6018" w:rsidP="00FA3BB5">
            <w:pPr>
              <w:jc w:val="center"/>
              <w:rPr>
                <w:rFonts w:cs="AdvOT863180fb"/>
                <w:b/>
                <w:sz w:val="16"/>
                <w:szCs w:val="16"/>
              </w:rPr>
            </w:pPr>
            <w:r w:rsidRPr="00370711">
              <w:rPr>
                <w:rFonts w:cs="AdvOT863180fb"/>
                <w:b/>
                <w:sz w:val="16"/>
                <w:szCs w:val="16"/>
              </w:rPr>
              <w:t>Island wetlands 2012</w:t>
            </w:r>
          </w:p>
          <w:p w14:paraId="5A894D42" w14:textId="77777777" w:rsidR="009A6018" w:rsidRPr="00370711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370711">
              <w:rPr>
                <w:rFonts w:cs="AdvOT863180fb"/>
                <w:b/>
                <w:sz w:val="16"/>
                <w:szCs w:val="16"/>
              </w:rPr>
              <w:t>Liver:</w:t>
            </w:r>
            <w:r w:rsidRPr="00370711">
              <w:rPr>
                <w:rFonts w:cs="AdvOT863180fb"/>
                <w:sz w:val="16"/>
                <w:szCs w:val="16"/>
              </w:rPr>
              <w:t xml:space="preserve"> 0.23 </w:t>
            </w:r>
            <w:r w:rsidRPr="00370711">
              <w:rPr>
                <w:sz w:val="16"/>
                <w:szCs w:val="16"/>
              </w:rPr>
              <w:t xml:space="preserve">± </w:t>
            </w:r>
            <w:r w:rsidRPr="00370711">
              <w:rPr>
                <w:rFonts w:cs="AdvOT863180fb"/>
                <w:sz w:val="16"/>
                <w:szCs w:val="16"/>
              </w:rPr>
              <w:t>2.26</w:t>
            </w:r>
            <w:r w:rsidRPr="00370711">
              <w:rPr>
                <w:sz w:val="16"/>
                <w:szCs w:val="16"/>
              </w:rPr>
              <w:t xml:space="preserve"> mg/Kg dm</w:t>
            </w:r>
            <w:r w:rsidRPr="00370711">
              <w:rPr>
                <w:rFonts w:cs="AdvOT863180fb"/>
                <w:sz w:val="16"/>
                <w:szCs w:val="16"/>
              </w:rPr>
              <w:t xml:space="preserve"> (BDL-1.04) n=13</w:t>
            </w:r>
          </w:p>
          <w:p w14:paraId="6065B34B" w14:textId="77777777" w:rsidR="009A6018" w:rsidRPr="00370711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370711">
              <w:rPr>
                <w:rFonts w:cs="AdvOT863180fb"/>
                <w:b/>
                <w:sz w:val="16"/>
                <w:szCs w:val="16"/>
              </w:rPr>
              <w:t>Bone:</w:t>
            </w:r>
            <w:r w:rsidRPr="00370711">
              <w:rPr>
                <w:rFonts w:cs="AdvOT863180fb"/>
                <w:sz w:val="16"/>
                <w:szCs w:val="16"/>
              </w:rPr>
              <w:t xml:space="preserve"> 4.60 </w:t>
            </w:r>
            <w:r w:rsidRPr="00370711">
              <w:rPr>
                <w:sz w:val="16"/>
                <w:szCs w:val="16"/>
              </w:rPr>
              <w:t xml:space="preserve">± </w:t>
            </w:r>
            <w:r w:rsidRPr="00370711">
              <w:rPr>
                <w:rFonts w:cs="AdvOT863180fb"/>
                <w:sz w:val="16"/>
                <w:szCs w:val="16"/>
              </w:rPr>
              <w:t>4.42</w:t>
            </w:r>
            <w:r w:rsidRPr="00370711">
              <w:rPr>
                <w:sz w:val="16"/>
                <w:szCs w:val="16"/>
              </w:rPr>
              <w:t xml:space="preserve"> mg/Kg dm</w:t>
            </w:r>
            <w:r w:rsidRPr="00370711">
              <w:rPr>
                <w:rFonts w:cs="AdvOT863180fb"/>
                <w:sz w:val="16"/>
                <w:szCs w:val="16"/>
              </w:rPr>
              <w:t xml:space="preserve"> (0.60</w:t>
            </w:r>
            <w:r w:rsidRPr="00370711">
              <w:rPr>
                <w:rFonts w:cs="AdvOT863180fb+20"/>
                <w:sz w:val="16"/>
                <w:szCs w:val="16"/>
              </w:rPr>
              <w:t>–</w:t>
            </w:r>
            <w:r w:rsidRPr="00370711">
              <w:rPr>
                <w:rFonts w:cs="AdvOT863180fb"/>
                <w:sz w:val="16"/>
                <w:szCs w:val="16"/>
              </w:rPr>
              <w:t>56.80) n=13</w:t>
            </w:r>
          </w:p>
          <w:p w14:paraId="389C27AD" w14:textId="77777777" w:rsidR="009A6018" w:rsidRPr="00370711" w:rsidRDefault="009A6018" w:rsidP="00FA3BB5">
            <w:pPr>
              <w:jc w:val="center"/>
              <w:rPr>
                <w:rFonts w:cs="AdvOT863180fb"/>
                <w:sz w:val="16"/>
                <w:szCs w:val="16"/>
              </w:rPr>
            </w:pPr>
            <w:r w:rsidRPr="00370711">
              <w:rPr>
                <w:rFonts w:cs="AdvOT863180fb"/>
                <w:b/>
                <w:sz w:val="16"/>
                <w:szCs w:val="16"/>
              </w:rPr>
              <w:t>Blood:</w:t>
            </w:r>
            <w:r w:rsidRPr="00370711">
              <w:rPr>
                <w:rFonts w:cs="AdvOT863180fb"/>
                <w:sz w:val="16"/>
                <w:szCs w:val="16"/>
              </w:rPr>
              <w:t xml:space="preserve"> BDL n=4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AAF31C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E3D5C28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Ferreyra et al., 2014</w:t>
            </w:r>
          </w:p>
          <w:p w14:paraId="63051BFB" w14:textId="77777777" w:rsidR="009A6018" w:rsidRPr="00370711" w:rsidRDefault="009A6018" w:rsidP="00FA3BB5">
            <w:pPr>
              <w:jc w:val="center"/>
              <w:rPr>
                <w:b/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Argentina</w:t>
            </w:r>
          </w:p>
        </w:tc>
      </w:tr>
      <w:tr w:rsidR="009A6018" w:rsidRPr="005330AD" w14:paraId="48C6E5F8" w14:textId="77777777" w:rsidTr="00B6298B">
        <w:tc>
          <w:tcPr>
            <w:tcW w:w="1418" w:type="dxa"/>
          </w:tcPr>
          <w:p w14:paraId="28116B66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F51EC2A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4DDE55E" w14:textId="77777777" w:rsidR="009A6018" w:rsidRPr="0048655B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FB52663" w14:textId="77777777" w:rsidR="009A6018" w:rsidRPr="00466B1F" w:rsidRDefault="009A6018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AdvPA1A4"/>
                <w:i/>
                <w:sz w:val="16"/>
                <w:szCs w:val="16"/>
              </w:rPr>
              <w:t>Netta peposaca</w:t>
            </w:r>
          </w:p>
        </w:tc>
        <w:tc>
          <w:tcPr>
            <w:tcW w:w="1276" w:type="dxa"/>
          </w:tcPr>
          <w:p w14:paraId="338E5246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Rosy-billed pochard</w:t>
            </w:r>
          </w:p>
        </w:tc>
        <w:tc>
          <w:tcPr>
            <w:tcW w:w="1134" w:type="dxa"/>
          </w:tcPr>
          <w:p w14:paraId="75F704A5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207A1725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Blood, bone and liver</w:t>
            </w:r>
          </w:p>
          <w:p w14:paraId="06D69AD2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Inductively Coupled Plasma-Atomic Emission Spectrometry</w:t>
            </w:r>
          </w:p>
        </w:tc>
        <w:tc>
          <w:tcPr>
            <w:tcW w:w="1701" w:type="dxa"/>
          </w:tcPr>
          <w:p w14:paraId="71FE1C7D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3C97DC13" w14:textId="77777777" w:rsidR="009A6018" w:rsidRPr="00370711" w:rsidRDefault="009A6018" w:rsidP="00FA3BB5">
            <w:pPr>
              <w:jc w:val="center"/>
              <w:rPr>
                <w:rFonts w:eastAsiaTheme="minorHAnsi" w:cs="AdvPTimes"/>
                <w:sz w:val="16"/>
                <w:szCs w:val="16"/>
                <w:lang w:eastAsia="en-US"/>
              </w:rPr>
            </w:pPr>
            <w:r w:rsidRPr="00370711">
              <w:rPr>
                <w:rFonts w:eastAsiaTheme="minorHAnsi" w:cs="AdvPTimes"/>
                <w:b/>
                <w:sz w:val="16"/>
                <w:szCs w:val="16"/>
                <w:lang w:eastAsia="en-US"/>
              </w:rPr>
              <w:t>Liver</w:t>
            </w:r>
            <w:r w:rsidRPr="00370711">
              <w:rPr>
                <w:rFonts w:eastAsiaTheme="minorHAnsi" w:cs="AdvPTimes"/>
                <w:sz w:val="16"/>
                <w:szCs w:val="16"/>
                <w:lang w:eastAsia="en-US"/>
              </w:rPr>
              <w:t xml:space="preserve">: 0.33 </w:t>
            </w:r>
            <w:r w:rsidRPr="00370711">
              <w:rPr>
                <w:rFonts w:eastAsiaTheme="minorHAnsi" w:cs="AdvTir_symb"/>
                <w:sz w:val="16"/>
                <w:szCs w:val="16"/>
                <w:lang w:eastAsia="en-US"/>
              </w:rPr>
              <w:t xml:space="preserve">± </w:t>
            </w:r>
            <w:r w:rsidRPr="00370711">
              <w:rPr>
                <w:rFonts w:eastAsiaTheme="minorHAnsi" w:cs="AdvPTimes"/>
                <w:sz w:val="16"/>
                <w:szCs w:val="16"/>
                <w:lang w:eastAsia="en-US"/>
              </w:rPr>
              <w:t>4.00</w:t>
            </w:r>
            <w:r w:rsidRPr="00370711">
              <w:rPr>
                <w:sz w:val="16"/>
                <w:szCs w:val="16"/>
              </w:rPr>
              <w:t xml:space="preserve"> mg/Kg dm</w:t>
            </w:r>
            <w:r w:rsidRPr="00370711">
              <w:rPr>
                <w:rFonts w:eastAsiaTheme="minorHAnsi" w:cs="AdvPTimes"/>
                <w:sz w:val="16"/>
                <w:szCs w:val="16"/>
                <w:lang w:eastAsia="en-US"/>
              </w:rPr>
              <w:t xml:space="preserve"> (BDL-38.5) n= 42-100</w:t>
            </w:r>
          </w:p>
          <w:p w14:paraId="28E297B3" w14:textId="77777777" w:rsidR="009A6018" w:rsidRPr="00370711" w:rsidRDefault="009A6018" w:rsidP="00FA3BB5">
            <w:pPr>
              <w:jc w:val="center"/>
              <w:rPr>
                <w:rFonts w:eastAsiaTheme="minorHAnsi" w:cs="AdvPTimes"/>
                <w:sz w:val="16"/>
                <w:szCs w:val="16"/>
                <w:lang w:eastAsia="en-US"/>
              </w:rPr>
            </w:pPr>
            <w:r w:rsidRPr="00370711">
              <w:rPr>
                <w:b/>
                <w:sz w:val="16"/>
                <w:szCs w:val="16"/>
              </w:rPr>
              <w:t xml:space="preserve">Bone: </w:t>
            </w:r>
            <w:r w:rsidRPr="00370711">
              <w:rPr>
                <w:rFonts w:eastAsiaTheme="minorHAnsi" w:cs="AdvPTimes"/>
                <w:sz w:val="16"/>
                <w:szCs w:val="16"/>
                <w:lang w:eastAsia="en-US"/>
              </w:rPr>
              <w:t xml:space="preserve">3.39 </w:t>
            </w:r>
            <w:r w:rsidRPr="00370711">
              <w:rPr>
                <w:rFonts w:eastAsiaTheme="minorHAnsi" w:cs="AdvTir_symb"/>
                <w:sz w:val="16"/>
                <w:szCs w:val="16"/>
                <w:lang w:eastAsia="en-US"/>
              </w:rPr>
              <w:t xml:space="preserve">± </w:t>
            </w:r>
            <w:r w:rsidRPr="00370711">
              <w:rPr>
                <w:rFonts w:eastAsiaTheme="minorHAnsi" w:cs="AdvPTimes"/>
                <w:sz w:val="16"/>
                <w:szCs w:val="16"/>
                <w:lang w:eastAsia="en-US"/>
              </w:rPr>
              <w:t>4.38</w:t>
            </w:r>
            <w:r w:rsidRPr="00370711">
              <w:rPr>
                <w:sz w:val="16"/>
                <w:szCs w:val="16"/>
              </w:rPr>
              <w:t xml:space="preserve"> mg/Kg dm</w:t>
            </w:r>
            <w:r w:rsidRPr="00370711">
              <w:rPr>
                <w:rFonts w:eastAsiaTheme="minorHAnsi" w:cs="AdvPTimes"/>
                <w:sz w:val="16"/>
                <w:szCs w:val="16"/>
                <w:lang w:eastAsia="en-US"/>
              </w:rPr>
              <w:t xml:space="preserve"> (0.30–143.2) n=42-100</w:t>
            </w:r>
          </w:p>
          <w:p w14:paraId="17E27CDB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Blood:</w:t>
            </w:r>
            <w:r w:rsidRPr="00370711">
              <w:rPr>
                <w:sz w:val="16"/>
                <w:szCs w:val="16"/>
              </w:rPr>
              <w:t xml:space="preserve"> BDL n=4</w:t>
            </w:r>
          </w:p>
          <w:p w14:paraId="66DC9454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</w:p>
          <w:p w14:paraId="37335240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</w:p>
          <w:p w14:paraId="46E74521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</w:p>
          <w:p w14:paraId="3153E1B3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</w:p>
          <w:p w14:paraId="7A065A47" w14:textId="77777777" w:rsidR="009A6018" w:rsidRPr="00370711" w:rsidRDefault="009A6018" w:rsidP="00FA3BB5">
            <w:pPr>
              <w:jc w:val="center"/>
              <w:rPr>
                <w:rFonts w:eastAsiaTheme="minorHAnsi" w:cs="AdvPTime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60C25638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1A728913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Ferreyra et al., 2015</w:t>
            </w:r>
          </w:p>
          <w:p w14:paraId="37015281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b/>
                <w:sz w:val="16"/>
                <w:szCs w:val="16"/>
              </w:rPr>
              <w:t>Argentina</w:t>
            </w:r>
          </w:p>
        </w:tc>
      </w:tr>
      <w:tr w:rsidR="009A6018" w:rsidRPr="005330AD" w14:paraId="4DEEF80C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11714366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334D89" w14:textId="77777777" w:rsidR="009A6018" w:rsidRPr="00466B1F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32646C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437366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F0D08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93EB35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9B34166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0CE0A42C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06F5B7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0D3D22" w14:textId="77777777" w:rsidR="009A6018" w:rsidRPr="0048655B" w:rsidRDefault="009A6018" w:rsidP="007951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9A6018" w:rsidRPr="005330AD" w14:paraId="484AE793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63AED520" w14:textId="77777777" w:rsidR="009A6018" w:rsidRPr="0048655B" w:rsidRDefault="009A6018" w:rsidP="00D870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Podicipediformes</w:t>
            </w:r>
          </w:p>
          <w:p w14:paraId="453314A0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3AB1C75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6FA8A4" w14:textId="77777777" w:rsidR="009A6018" w:rsidRPr="00466B1F" w:rsidRDefault="009A6018" w:rsidP="00FA3BB5">
            <w:pPr>
              <w:jc w:val="center"/>
              <w:rPr>
                <w:sz w:val="20"/>
                <w:szCs w:val="20"/>
              </w:rPr>
            </w:pPr>
            <w:r w:rsidRPr="00466B1F">
              <w:rPr>
                <w:rFonts w:cs="TimesTen-Italic"/>
                <w:i/>
                <w:iCs/>
                <w:sz w:val="16"/>
                <w:szCs w:val="16"/>
              </w:rPr>
              <w:t>Podicephorus major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A58A3F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rFonts w:cs="Times New Roman"/>
                <w:sz w:val="16"/>
                <w:szCs w:val="16"/>
              </w:rPr>
              <w:t>Great grebe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B57797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B9BA7D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Muscle, bone, liver, gonads and brain</w:t>
            </w:r>
          </w:p>
          <w:p w14:paraId="7134370E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Graphite Furnace Atomic Absorption Spectrometry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3118C8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Human activities. motor boat and fisher sinkers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590A4DF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Muscle:</w:t>
            </w:r>
            <w:r w:rsidRPr="0048655B">
              <w:rPr>
                <w:rFonts w:cs="AdvPS497E2"/>
                <w:sz w:val="16"/>
                <w:szCs w:val="16"/>
              </w:rPr>
              <w:t xml:space="preserve"> 3.88 </w:t>
            </w:r>
            <w:r w:rsidRPr="0048655B">
              <w:rPr>
                <w:rFonts w:cs="TimesNewRomanPSMT"/>
                <w:sz w:val="16"/>
                <w:szCs w:val="16"/>
              </w:rPr>
              <w:t xml:space="preserve">± </w:t>
            </w:r>
            <w:r w:rsidRPr="0048655B">
              <w:rPr>
                <w:rFonts w:cs="AdvPS497E2"/>
                <w:sz w:val="16"/>
                <w:szCs w:val="16"/>
              </w:rPr>
              <w:t xml:space="preserve">2.95 mg/kg </w:t>
            </w:r>
            <w:r>
              <w:rPr>
                <w:rFonts w:cs="AdvPS497E2"/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(0.93-6.83)</w:t>
            </w:r>
            <w:r w:rsidRPr="0048655B">
              <w:rPr>
                <w:sz w:val="16"/>
                <w:szCs w:val="16"/>
              </w:rPr>
              <w:t xml:space="preserve"> n=2</w:t>
            </w:r>
          </w:p>
          <w:p w14:paraId="3911CE5D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rFonts w:cs="AdvPS497E2"/>
                <w:sz w:val="16"/>
                <w:szCs w:val="16"/>
              </w:rPr>
              <w:t xml:space="preserve">2.13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 0.59 mg/kg </w:t>
            </w:r>
            <w:r>
              <w:rPr>
                <w:rFonts w:cs="AdvPS497E2"/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(1.54-2.72) </w:t>
            </w:r>
            <w:r w:rsidRPr="0048655B">
              <w:rPr>
                <w:sz w:val="16"/>
                <w:szCs w:val="16"/>
              </w:rPr>
              <w:t>n=2</w:t>
            </w:r>
          </w:p>
          <w:p w14:paraId="7B2686F8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Bone: </w:t>
            </w:r>
            <w:r w:rsidRPr="0048655B">
              <w:rPr>
                <w:rFonts w:cs="AdvPS497E2"/>
                <w:sz w:val="16"/>
                <w:szCs w:val="16"/>
              </w:rPr>
              <w:t xml:space="preserve">0.85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 0.60 mg/kg </w:t>
            </w:r>
            <w:r>
              <w:rPr>
                <w:rFonts w:cs="AdvPS497E2"/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(0.26-1.45) </w:t>
            </w:r>
            <w:r w:rsidRPr="0048655B">
              <w:rPr>
                <w:sz w:val="16"/>
                <w:szCs w:val="16"/>
              </w:rPr>
              <w:t>n=2</w:t>
            </w:r>
          </w:p>
          <w:p w14:paraId="1014D959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Gonad</w:t>
            </w:r>
            <w:r w:rsidRPr="0048655B">
              <w:rPr>
                <w:sz w:val="16"/>
                <w:szCs w:val="16"/>
              </w:rPr>
              <w:t xml:space="preserve">: </w:t>
            </w:r>
            <w:r w:rsidRPr="0048655B">
              <w:rPr>
                <w:rFonts w:cs="AdvPS497E2"/>
                <w:sz w:val="16"/>
                <w:szCs w:val="16"/>
              </w:rPr>
              <w:t xml:space="preserve">5.81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 2.23 mg/kg </w:t>
            </w:r>
            <w:r>
              <w:rPr>
                <w:rFonts w:cs="AdvPS497E2"/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(3.59-8.04)</w:t>
            </w:r>
            <w:r w:rsidRPr="0048655B">
              <w:rPr>
                <w:sz w:val="16"/>
                <w:szCs w:val="16"/>
              </w:rPr>
              <w:t xml:space="preserve"> n=2</w:t>
            </w:r>
          </w:p>
          <w:p w14:paraId="0AE2EB8D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Brain: </w:t>
            </w:r>
            <w:r w:rsidRPr="0048655B">
              <w:rPr>
                <w:rFonts w:cs="AdvPS497E2"/>
                <w:sz w:val="16"/>
                <w:szCs w:val="16"/>
              </w:rPr>
              <w:t xml:space="preserve">5.34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 1.84 mg/kg </w:t>
            </w:r>
            <w:r>
              <w:rPr>
                <w:rFonts w:cs="AdvPS497E2"/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(3.50-7.18) </w:t>
            </w:r>
            <w:r w:rsidRPr="0048655B">
              <w:rPr>
                <w:sz w:val="16"/>
                <w:szCs w:val="16"/>
              </w:rPr>
              <w:t>n=2</w:t>
            </w:r>
          </w:p>
          <w:p w14:paraId="3E7326E3" w14:textId="77777777" w:rsidR="009A6018" w:rsidRPr="0048655B" w:rsidRDefault="009A6018" w:rsidP="00FA3BB5">
            <w:pPr>
              <w:jc w:val="center"/>
              <w:rPr>
                <w:rFonts w:cs="AdvPS497E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A7A1D0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3F7901D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Cid et al., 2009</w:t>
            </w:r>
          </w:p>
          <w:p w14:paraId="5B60836C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  <w:p w14:paraId="209EACBD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</w:p>
          <w:p w14:paraId="025594B9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</w:p>
          <w:p w14:paraId="28372A51" w14:textId="77777777" w:rsidR="009A6018" w:rsidRPr="0048655B" w:rsidRDefault="009A6018" w:rsidP="00AE1B81">
            <w:pPr>
              <w:rPr>
                <w:b/>
                <w:sz w:val="16"/>
                <w:szCs w:val="16"/>
              </w:rPr>
            </w:pPr>
          </w:p>
          <w:p w14:paraId="675F263D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6018" w:rsidRPr="005330AD" w14:paraId="3DF5F887" w14:textId="77777777" w:rsidTr="00B6298B">
        <w:tc>
          <w:tcPr>
            <w:tcW w:w="1418" w:type="dxa"/>
          </w:tcPr>
          <w:p w14:paraId="7CA2BE14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A62F0A4" w14:textId="77777777" w:rsidR="009A6018" w:rsidRPr="0048655B" w:rsidRDefault="009A601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B6824C" w14:textId="77777777" w:rsidR="009A6018" w:rsidRPr="00466B1F" w:rsidRDefault="009A6018" w:rsidP="00FA3BB5">
            <w:pPr>
              <w:jc w:val="center"/>
              <w:rPr>
                <w:sz w:val="20"/>
                <w:szCs w:val="20"/>
              </w:rPr>
            </w:pPr>
            <w:r w:rsidRPr="00466B1F">
              <w:rPr>
                <w:rFonts w:cs="TimesTen-Italic"/>
                <w:i/>
                <w:iCs/>
                <w:sz w:val="16"/>
                <w:szCs w:val="16"/>
              </w:rPr>
              <w:t>Podicephorus major</w:t>
            </w:r>
          </w:p>
        </w:tc>
        <w:tc>
          <w:tcPr>
            <w:tcW w:w="1276" w:type="dxa"/>
          </w:tcPr>
          <w:p w14:paraId="44B1525C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rFonts w:cs="Times New Roman"/>
                <w:sz w:val="16"/>
                <w:szCs w:val="16"/>
              </w:rPr>
              <w:t>Great grebe</w:t>
            </w:r>
          </w:p>
        </w:tc>
        <w:tc>
          <w:tcPr>
            <w:tcW w:w="1134" w:type="dxa"/>
          </w:tcPr>
          <w:p w14:paraId="61B16877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6E017D49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Liver, kidney and muscle</w:t>
            </w:r>
          </w:p>
          <w:p w14:paraId="4A30547A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Atomic Absorption Spectrophotometer</w:t>
            </w:r>
          </w:p>
          <w:p w14:paraId="3B25A902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D17FA7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Pollution, Mining</w:t>
            </w:r>
          </w:p>
          <w:p w14:paraId="361AFFE9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4D86A1B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sz w:val="16"/>
                <w:szCs w:val="16"/>
              </w:rPr>
              <w:t xml:space="preserve"> 2.60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n=1</w:t>
            </w:r>
          </w:p>
          <w:p w14:paraId="3D6B6D31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Kidney:</w:t>
            </w:r>
            <w:r w:rsidRPr="0048655B">
              <w:rPr>
                <w:sz w:val="16"/>
                <w:szCs w:val="16"/>
              </w:rPr>
              <w:t xml:space="preserve"> 2.40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 n=1</w:t>
            </w:r>
          </w:p>
        </w:tc>
        <w:tc>
          <w:tcPr>
            <w:tcW w:w="1418" w:type="dxa"/>
          </w:tcPr>
          <w:p w14:paraId="5D48D368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4DE3181E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Gil et al., 2006 </w:t>
            </w:r>
          </w:p>
          <w:p w14:paraId="1C2120D9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9A6018" w:rsidRPr="005330AD" w14:paraId="6F8AAA77" w14:textId="77777777" w:rsidTr="00B6298B">
        <w:tc>
          <w:tcPr>
            <w:tcW w:w="1418" w:type="dxa"/>
          </w:tcPr>
          <w:p w14:paraId="204C28C3" w14:textId="77777777" w:rsidR="009A6018" w:rsidRPr="0048655B" w:rsidRDefault="009A6018" w:rsidP="00D870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C492E3" w14:textId="77777777" w:rsidR="009A6018" w:rsidRPr="00466B1F" w:rsidRDefault="005D0461" w:rsidP="00FA3BB5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  <w:hyperlink r:id="rId7" w:history="1">
              <w:r w:rsidR="009A6018" w:rsidRPr="00466B1F">
                <w:rPr>
                  <w:rFonts w:cs="TimesTen-Italic"/>
                  <w:i/>
                  <w:iCs/>
                  <w:sz w:val="16"/>
                  <w:szCs w:val="16"/>
                </w:rPr>
                <w:t>Podiceps occipitalis</w:t>
              </w:r>
            </w:hyperlink>
          </w:p>
          <w:p w14:paraId="2443E456" w14:textId="77777777" w:rsidR="009A6018" w:rsidRPr="00466B1F" w:rsidRDefault="009A6018" w:rsidP="00FA3BB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B70DC" w14:textId="77777777" w:rsidR="009A6018" w:rsidRPr="00370711" w:rsidRDefault="009A6018" w:rsidP="00FA3B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Southern silvery grebe</w:t>
            </w:r>
          </w:p>
        </w:tc>
        <w:tc>
          <w:tcPr>
            <w:tcW w:w="1134" w:type="dxa"/>
          </w:tcPr>
          <w:p w14:paraId="75459BE8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0A7B1A61" w14:textId="77777777" w:rsidR="009A6018" w:rsidRPr="00370711" w:rsidRDefault="009A6018" w:rsidP="00FA3BB5">
            <w:pPr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Liver, kidney and muscle</w:t>
            </w:r>
          </w:p>
          <w:p w14:paraId="2FAFC1E6" w14:textId="77777777" w:rsidR="009A6018" w:rsidRPr="00370711" w:rsidRDefault="009A601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0711">
              <w:rPr>
                <w:sz w:val="16"/>
                <w:szCs w:val="16"/>
              </w:rPr>
              <w:t>Atomic Absorption Spectrophotometer</w:t>
            </w:r>
          </w:p>
          <w:p w14:paraId="04AE530D" w14:textId="77777777" w:rsidR="00AE1B81" w:rsidRPr="00370711" w:rsidRDefault="00AE1B81" w:rsidP="00A435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B4B992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    Mining</w:t>
            </w:r>
          </w:p>
        </w:tc>
        <w:tc>
          <w:tcPr>
            <w:tcW w:w="3543" w:type="dxa"/>
          </w:tcPr>
          <w:p w14:paraId="663FD115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sz w:val="16"/>
                <w:szCs w:val="16"/>
              </w:rPr>
              <w:t xml:space="preserve"> 3.60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n=1                                                  </w:t>
            </w:r>
          </w:p>
          <w:p w14:paraId="3944F190" w14:textId="77777777" w:rsidR="009A6018" w:rsidRPr="0048655B" w:rsidRDefault="009A6018" w:rsidP="00A435B8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Kidney:</w:t>
            </w:r>
            <w:r w:rsidRPr="0048655B">
              <w:rPr>
                <w:sz w:val="16"/>
                <w:szCs w:val="16"/>
              </w:rPr>
              <w:t xml:space="preserve"> 2.20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 n=1</w:t>
            </w:r>
          </w:p>
        </w:tc>
        <w:tc>
          <w:tcPr>
            <w:tcW w:w="1418" w:type="dxa"/>
          </w:tcPr>
          <w:p w14:paraId="24F40079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3FC2EFA8" w14:textId="77777777" w:rsidR="009A6018" w:rsidRPr="0048655B" w:rsidRDefault="009A601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Gil et al., 2006</w:t>
            </w:r>
          </w:p>
          <w:p w14:paraId="3470E7BC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Argentina </w:t>
            </w:r>
          </w:p>
          <w:p w14:paraId="6A76D9C2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</w:p>
          <w:p w14:paraId="6C8CC5BC" w14:textId="77777777" w:rsidR="009A6018" w:rsidRPr="0048655B" w:rsidRDefault="009A6018" w:rsidP="00FA3B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22C9" w:rsidRPr="005330AD" w14:paraId="76E46892" w14:textId="77777777" w:rsidTr="00B6298B">
        <w:tc>
          <w:tcPr>
            <w:tcW w:w="1418" w:type="dxa"/>
          </w:tcPr>
          <w:p w14:paraId="35BA8A19" w14:textId="77777777" w:rsidR="005622C9" w:rsidRPr="0048655B" w:rsidRDefault="005622C9" w:rsidP="005622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Columbiformes</w:t>
            </w:r>
          </w:p>
          <w:p w14:paraId="5050A617" w14:textId="77777777" w:rsidR="005622C9" w:rsidRPr="0048655B" w:rsidRDefault="005622C9" w:rsidP="005622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00A55C" w14:textId="77777777" w:rsidR="005622C9" w:rsidRPr="00466B1F" w:rsidRDefault="005622C9" w:rsidP="005622C9">
            <w:pPr>
              <w:spacing w:line="240" w:lineRule="auto"/>
              <w:jc w:val="center"/>
              <w:rPr>
                <w:rFonts w:cs="TimesNewRomanPSMT"/>
                <w:i/>
                <w:sz w:val="20"/>
                <w:szCs w:val="20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Columbina squammata</w:t>
            </w:r>
          </w:p>
        </w:tc>
        <w:tc>
          <w:tcPr>
            <w:tcW w:w="1276" w:type="dxa"/>
          </w:tcPr>
          <w:p w14:paraId="50D48E91" w14:textId="77777777" w:rsidR="005622C9" w:rsidRPr="0048655B" w:rsidRDefault="005622C9" w:rsidP="00562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Scaled dove</w:t>
            </w:r>
          </w:p>
        </w:tc>
        <w:tc>
          <w:tcPr>
            <w:tcW w:w="1134" w:type="dxa"/>
          </w:tcPr>
          <w:p w14:paraId="056E29D8" w14:textId="77777777" w:rsidR="005622C9" w:rsidRPr="0048655B" w:rsidRDefault="005622C9" w:rsidP="00562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6E47FCC9" w14:textId="77777777" w:rsidR="005622C9" w:rsidRPr="0048655B" w:rsidRDefault="005622C9" w:rsidP="00562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 and feathers</w:t>
            </w:r>
          </w:p>
          <w:p w14:paraId="5AB9A97F" w14:textId="77777777" w:rsidR="005622C9" w:rsidRDefault="005622C9" w:rsidP="00562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1FA85E5B" w14:textId="77777777" w:rsidR="00A435B8" w:rsidRDefault="00A435B8" w:rsidP="005622C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9388E25" w14:textId="77777777" w:rsidR="00A435B8" w:rsidRPr="0048655B" w:rsidRDefault="00A435B8" w:rsidP="005622C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B1E70D" w14:textId="77777777" w:rsidR="005622C9" w:rsidRPr="0048655B" w:rsidRDefault="005622C9" w:rsidP="00562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Car emissions- Mining</w:t>
            </w:r>
          </w:p>
        </w:tc>
        <w:tc>
          <w:tcPr>
            <w:tcW w:w="3543" w:type="dxa"/>
          </w:tcPr>
          <w:p w14:paraId="28F9ADBF" w14:textId="77777777" w:rsidR="005622C9" w:rsidRPr="0048655B" w:rsidRDefault="005622C9" w:rsidP="00562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Blood: </w:t>
            </w:r>
            <w:r w:rsidRPr="0048655B">
              <w:rPr>
                <w:sz w:val="16"/>
                <w:szCs w:val="16"/>
              </w:rPr>
              <w:t xml:space="preserve">0.10 ± 0.13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(0.00-0.38) n=10</w:t>
            </w:r>
          </w:p>
          <w:p w14:paraId="0D8B51EE" w14:textId="77777777" w:rsidR="005622C9" w:rsidRPr="006A6011" w:rsidRDefault="005622C9" w:rsidP="005622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Feathers: </w:t>
            </w:r>
            <w:r w:rsidRPr="0048655B">
              <w:rPr>
                <w:sz w:val="16"/>
                <w:szCs w:val="16"/>
              </w:rPr>
              <w:t xml:space="preserve">5.89 ± 5.96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(1.00-16.50) n=10</w:t>
            </w:r>
          </w:p>
        </w:tc>
        <w:tc>
          <w:tcPr>
            <w:tcW w:w="1418" w:type="dxa"/>
          </w:tcPr>
          <w:p w14:paraId="34D2CD43" w14:textId="77777777" w:rsidR="005622C9" w:rsidRPr="0048655B" w:rsidRDefault="005622C9" w:rsidP="005622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161946DA" w14:textId="77777777" w:rsidR="005622C9" w:rsidRPr="0048655B" w:rsidRDefault="005622C9" w:rsidP="00562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Alpino-Cabrera et al., 2016</w:t>
            </w:r>
            <w:r w:rsidRPr="0048655B">
              <w:rPr>
                <w:sz w:val="16"/>
                <w:szCs w:val="16"/>
              </w:rPr>
              <w:t xml:space="preserve"> </w:t>
            </w:r>
          </w:p>
          <w:p w14:paraId="62BFE5EC" w14:textId="77777777" w:rsidR="005622C9" w:rsidRPr="0048655B" w:rsidRDefault="005622C9" w:rsidP="005622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Venezuela</w:t>
            </w:r>
          </w:p>
        </w:tc>
      </w:tr>
      <w:tr w:rsidR="00A435B8" w:rsidRPr="005330AD" w14:paraId="59EBAC70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338CA113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0C2F71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84DE37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4DA77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1F5981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95D56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C3EA446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0A311130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6D0661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9A639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19F8A777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414325F2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Apodiformes</w:t>
            </w:r>
          </w:p>
          <w:p w14:paraId="481385E9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05230C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Adelomyia melanogenys</w:t>
            </w:r>
          </w:p>
          <w:p w14:paraId="501E504F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FBD572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Speckled hummingbird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383BBA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5802B9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</w:t>
            </w:r>
          </w:p>
          <w:p w14:paraId="546D36DE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7CDEBD4F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X-Ray Energy Disperse Spectroscopy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177AA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12860E5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Feathers: </w:t>
            </w:r>
            <w:r w:rsidRPr="0048655B">
              <w:rPr>
                <w:sz w:val="16"/>
                <w:szCs w:val="16"/>
              </w:rPr>
              <w:t xml:space="preserve">4.00 ± 0.36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n=2</w:t>
            </w:r>
          </w:p>
          <w:p w14:paraId="2519E425" w14:textId="77777777" w:rsidR="00A435B8" w:rsidRPr="0048655B" w:rsidRDefault="00A435B8" w:rsidP="000401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5226B2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3A370E8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Góngora et al., 2016 </w:t>
            </w:r>
          </w:p>
          <w:p w14:paraId="302F19AC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Colombia</w:t>
            </w:r>
          </w:p>
        </w:tc>
      </w:tr>
      <w:tr w:rsidR="00A435B8" w:rsidRPr="005330AD" w14:paraId="5BF32A69" w14:textId="77777777" w:rsidTr="00B6298B">
        <w:tc>
          <w:tcPr>
            <w:tcW w:w="1418" w:type="dxa"/>
          </w:tcPr>
          <w:p w14:paraId="733D3ABF" w14:textId="77777777" w:rsidR="00A435B8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03AC46" w14:textId="77777777" w:rsidR="00A435B8" w:rsidRPr="00466B1F" w:rsidRDefault="00A435B8" w:rsidP="00040105">
            <w:pPr>
              <w:jc w:val="center"/>
              <w:rPr>
                <w:i/>
                <w:sz w:val="16"/>
                <w:szCs w:val="16"/>
              </w:rPr>
            </w:pPr>
            <w:r w:rsidRPr="00466B1F">
              <w:rPr>
                <w:i/>
                <w:sz w:val="16"/>
                <w:szCs w:val="16"/>
              </w:rPr>
              <w:t>Eriocnemis vestita</w:t>
            </w:r>
          </w:p>
          <w:p w14:paraId="1AF4A8B6" w14:textId="77777777" w:rsidR="00A435B8" w:rsidRPr="00466B1F" w:rsidRDefault="00A435B8" w:rsidP="00040105">
            <w:pPr>
              <w:jc w:val="center"/>
              <w:rPr>
                <w:i/>
                <w:sz w:val="16"/>
                <w:szCs w:val="16"/>
              </w:rPr>
            </w:pPr>
          </w:p>
          <w:p w14:paraId="36F91932" w14:textId="77777777" w:rsidR="00A435B8" w:rsidRPr="00466B1F" w:rsidRDefault="00A435B8" w:rsidP="000401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486D28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Glowing puffleg</w:t>
            </w:r>
          </w:p>
        </w:tc>
        <w:tc>
          <w:tcPr>
            <w:tcW w:w="1134" w:type="dxa"/>
          </w:tcPr>
          <w:p w14:paraId="2E9050C7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7177B370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</w:t>
            </w:r>
          </w:p>
          <w:p w14:paraId="182BC507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62326266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 X-Ray Energy Disperse Spectroscopy</w:t>
            </w:r>
          </w:p>
        </w:tc>
        <w:tc>
          <w:tcPr>
            <w:tcW w:w="1701" w:type="dxa"/>
          </w:tcPr>
          <w:p w14:paraId="41F5E07C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10B1D170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Feathers:</w:t>
            </w:r>
            <w:r w:rsidRPr="0048655B">
              <w:rPr>
                <w:sz w:val="16"/>
                <w:szCs w:val="16"/>
              </w:rPr>
              <w:t xml:space="preserve"> 1.89 ± 0.04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n=4</w:t>
            </w:r>
          </w:p>
          <w:p w14:paraId="10BC67BE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E4A464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2C8344EE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 w:cs="Times New Roman"/>
                <w:sz w:val="16"/>
                <w:szCs w:val="16"/>
              </w:rPr>
              <w:t>Góngora et al., 2016</w:t>
            </w:r>
          </w:p>
          <w:p w14:paraId="42F82591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Colombia</w:t>
            </w:r>
          </w:p>
          <w:p w14:paraId="44C613FA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  <w:p w14:paraId="7DF931A9" w14:textId="77777777" w:rsidR="00A435B8" w:rsidRPr="0048655B" w:rsidRDefault="00A435B8" w:rsidP="00040105">
            <w:pPr>
              <w:rPr>
                <w:b/>
                <w:sz w:val="16"/>
                <w:szCs w:val="16"/>
              </w:rPr>
            </w:pPr>
          </w:p>
        </w:tc>
      </w:tr>
      <w:tr w:rsidR="00A435B8" w:rsidRPr="005330AD" w14:paraId="02D7A6C8" w14:textId="77777777" w:rsidTr="00B6298B">
        <w:tc>
          <w:tcPr>
            <w:tcW w:w="1418" w:type="dxa"/>
          </w:tcPr>
          <w:p w14:paraId="1AAEEE77" w14:textId="77777777" w:rsidR="00A435B8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FF096C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Eriocnemis cupreoventris</w:t>
            </w:r>
          </w:p>
          <w:p w14:paraId="2A1944EF" w14:textId="77777777" w:rsidR="00A435B8" w:rsidRPr="00466B1F" w:rsidRDefault="00A435B8" w:rsidP="00040105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76505B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Coppery-bellied puffleg</w:t>
            </w:r>
          </w:p>
        </w:tc>
        <w:tc>
          <w:tcPr>
            <w:tcW w:w="1134" w:type="dxa"/>
          </w:tcPr>
          <w:p w14:paraId="23F56A22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</w:tc>
        <w:tc>
          <w:tcPr>
            <w:tcW w:w="1701" w:type="dxa"/>
          </w:tcPr>
          <w:p w14:paraId="18F5613D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</w:t>
            </w:r>
          </w:p>
          <w:p w14:paraId="18A00E32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4F4D4E02" w14:textId="77777777" w:rsidR="00A435B8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X-Ray Energy Disperse Spectroscopy </w:t>
            </w:r>
          </w:p>
          <w:p w14:paraId="63B68541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230958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172A630B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Feathers:</w:t>
            </w:r>
            <w:r w:rsidRPr="0048655B">
              <w:rPr>
                <w:sz w:val="16"/>
                <w:szCs w:val="16"/>
              </w:rPr>
              <w:t xml:space="preserve"> 2.01 ± 0.74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n=2</w:t>
            </w:r>
          </w:p>
          <w:p w14:paraId="50264A07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F2CEC0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68F27E47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 w:cs="Times New Roman"/>
                <w:sz w:val="16"/>
                <w:szCs w:val="16"/>
              </w:rPr>
              <w:t>Góngora et al., 2016</w:t>
            </w:r>
          </w:p>
          <w:p w14:paraId="39E36487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Colombia</w:t>
            </w:r>
          </w:p>
          <w:p w14:paraId="639456BF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</w:p>
          <w:p w14:paraId="4CD0D712" w14:textId="77777777" w:rsidR="00A435B8" w:rsidRPr="0048655B" w:rsidRDefault="00A435B8" w:rsidP="00040105">
            <w:pPr>
              <w:rPr>
                <w:sz w:val="16"/>
                <w:szCs w:val="16"/>
              </w:rPr>
            </w:pPr>
          </w:p>
        </w:tc>
      </w:tr>
      <w:tr w:rsidR="00A435B8" w:rsidRPr="005330AD" w14:paraId="71B82765" w14:textId="77777777" w:rsidTr="00B6298B">
        <w:tc>
          <w:tcPr>
            <w:tcW w:w="1418" w:type="dxa"/>
          </w:tcPr>
          <w:p w14:paraId="262606F2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BE545EA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5B7DDE0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C7B93C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Coeligena bonapartei</w:t>
            </w:r>
          </w:p>
          <w:p w14:paraId="3E1A0AFD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</w:p>
        </w:tc>
        <w:tc>
          <w:tcPr>
            <w:tcW w:w="1276" w:type="dxa"/>
          </w:tcPr>
          <w:p w14:paraId="08245DBC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Golden-bellied starfrontlet</w:t>
            </w:r>
          </w:p>
        </w:tc>
        <w:tc>
          <w:tcPr>
            <w:tcW w:w="1134" w:type="dxa"/>
          </w:tcPr>
          <w:p w14:paraId="762CB642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2C58EE53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</w:t>
            </w:r>
          </w:p>
          <w:p w14:paraId="6ABBB2CD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3DC75BB5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X-Ray Energy Disperse Spectroscopy </w:t>
            </w:r>
          </w:p>
          <w:p w14:paraId="2416048D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BB947DF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072E20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44813BB2" w14:textId="77777777" w:rsidR="00A435B8" w:rsidRPr="0048655B" w:rsidRDefault="00A435B8" w:rsidP="000401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Feathers: </w:t>
            </w:r>
            <w:r w:rsidRPr="0048655B">
              <w:rPr>
                <w:sz w:val="16"/>
                <w:szCs w:val="16"/>
              </w:rPr>
              <w:t xml:space="preserve">3.48 ± 0.41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n=2</w:t>
            </w:r>
          </w:p>
        </w:tc>
        <w:tc>
          <w:tcPr>
            <w:tcW w:w="1418" w:type="dxa"/>
          </w:tcPr>
          <w:p w14:paraId="2CDBECBD" w14:textId="77777777" w:rsidR="00A435B8" w:rsidRPr="0048655B" w:rsidRDefault="00A435B8" w:rsidP="000401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0C15D6AB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Góngora et al., 2016 </w:t>
            </w:r>
          </w:p>
          <w:p w14:paraId="3CD926F4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Colombia</w:t>
            </w:r>
          </w:p>
        </w:tc>
      </w:tr>
      <w:tr w:rsidR="00A435B8" w:rsidRPr="005330AD" w14:paraId="07CBF4AB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40CC35D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3A6586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55BF83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A0EBEA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875C5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EEDB90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569E83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3AFF96E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4DB3F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FF3CC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780366AB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3675EB16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4C86FD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877D542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3D47BA" w14:textId="77777777" w:rsidR="00A435B8" w:rsidRPr="00466B1F" w:rsidRDefault="00A435B8" w:rsidP="00040105">
            <w:pPr>
              <w:jc w:val="center"/>
              <w:rPr>
                <w:sz w:val="16"/>
                <w:szCs w:val="16"/>
              </w:rPr>
            </w:pPr>
            <w:r w:rsidRPr="00466B1F">
              <w:rPr>
                <w:sz w:val="16"/>
                <w:szCs w:val="16"/>
              </w:rPr>
              <w:t>Ocreatus underwoodii</w:t>
            </w:r>
          </w:p>
          <w:p w14:paraId="51F5830F" w14:textId="77777777" w:rsidR="00A435B8" w:rsidRPr="00466B1F" w:rsidRDefault="00A435B8" w:rsidP="00040105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</w:p>
          <w:p w14:paraId="52B1C425" w14:textId="77777777" w:rsidR="00A435B8" w:rsidRPr="00466B1F" w:rsidRDefault="00A435B8" w:rsidP="00040105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BE964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Booted racket-tail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983601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5C82C7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</w:t>
            </w:r>
          </w:p>
          <w:p w14:paraId="1C11F1E6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7779C3B7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X-Ray Energy Disperse Spectroscopy </w:t>
            </w:r>
          </w:p>
          <w:p w14:paraId="15564868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</w:p>
          <w:p w14:paraId="2A247A40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72B321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F4ED693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Feathers:</w:t>
            </w:r>
            <w:r w:rsidRPr="0048655B">
              <w:rPr>
                <w:sz w:val="16"/>
                <w:szCs w:val="16"/>
              </w:rPr>
              <w:t xml:space="preserve"> 4.80 ± 0.34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n=3</w:t>
            </w:r>
          </w:p>
          <w:p w14:paraId="1E8A9A39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4B47DC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110A3E1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 w:cs="Times New Roman"/>
                <w:sz w:val="16"/>
                <w:szCs w:val="16"/>
              </w:rPr>
              <w:t>Góngora et al., 2016</w:t>
            </w:r>
          </w:p>
          <w:p w14:paraId="066BCA3B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Colombia</w:t>
            </w:r>
          </w:p>
          <w:p w14:paraId="7039E497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</w:p>
        </w:tc>
      </w:tr>
      <w:tr w:rsidR="00A435B8" w:rsidRPr="005330AD" w14:paraId="653651D5" w14:textId="77777777" w:rsidTr="00B6298B">
        <w:tc>
          <w:tcPr>
            <w:tcW w:w="1418" w:type="dxa"/>
          </w:tcPr>
          <w:p w14:paraId="3586AB07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>Charadriiformes</w:t>
            </w:r>
          </w:p>
          <w:p w14:paraId="0A5BFD98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61C5FBA" w14:textId="77777777" w:rsidR="00A435B8" w:rsidRPr="00055C23" w:rsidRDefault="00A435B8" w:rsidP="0004010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911C32" w14:textId="77777777" w:rsidR="00A435B8" w:rsidRPr="00466B1F" w:rsidRDefault="00A435B8" w:rsidP="0004010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Haematopus palliatus</w:t>
            </w:r>
          </w:p>
          <w:p w14:paraId="1EF3516E" w14:textId="77777777" w:rsidR="00A435B8" w:rsidRPr="00466B1F" w:rsidRDefault="00A435B8" w:rsidP="000401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7A354" w14:textId="77777777" w:rsidR="00A435B8" w:rsidRPr="00055C23" w:rsidRDefault="00A435B8" w:rsidP="00040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American oystercatchers</w:t>
            </w:r>
          </w:p>
        </w:tc>
        <w:tc>
          <w:tcPr>
            <w:tcW w:w="1134" w:type="dxa"/>
          </w:tcPr>
          <w:p w14:paraId="2991BA77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56AB1EE7" w14:textId="77777777" w:rsidR="00A435B8" w:rsidRPr="00055C23" w:rsidRDefault="00A435B8" w:rsidP="00040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Eggs shell</w:t>
            </w:r>
          </w:p>
          <w:p w14:paraId="7DCD5C2E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Atomic Absorption Spectrophotometer</w:t>
            </w:r>
          </w:p>
        </w:tc>
        <w:tc>
          <w:tcPr>
            <w:tcW w:w="1701" w:type="dxa"/>
          </w:tcPr>
          <w:p w14:paraId="4A564FDD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6C42B490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 xml:space="preserve">Egg shell: </w:t>
            </w:r>
            <w:r w:rsidRPr="00055C23">
              <w:rPr>
                <w:sz w:val="16"/>
                <w:szCs w:val="16"/>
              </w:rPr>
              <w:t xml:space="preserve">7.23 ± 8.02 mg/Kg dm   </w:t>
            </w:r>
          </w:p>
          <w:p w14:paraId="5615EC00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</w:p>
          <w:p w14:paraId="220BA739" w14:textId="77777777" w:rsidR="00A435B8" w:rsidRPr="00055C23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1B0CC6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-----</w:t>
            </w:r>
          </w:p>
        </w:tc>
        <w:tc>
          <w:tcPr>
            <w:tcW w:w="1984" w:type="dxa"/>
          </w:tcPr>
          <w:p w14:paraId="0CC5E452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rFonts w:ascii="Calibri" w:hAnsi="Calibri"/>
                <w:sz w:val="16"/>
              </w:rPr>
              <w:t>Simonetti et al., 2015</w:t>
            </w:r>
          </w:p>
          <w:p w14:paraId="1ED4CFD8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7CCBF717" w14:textId="77777777" w:rsidTr="00B6298B">
        <w:tc>
          <w:tcPr>
            <w:tcW w:w="1418" w:type="dxa"/>
          </w:tcPr>
          <w:p w14:paraId="6FEE3357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0347E14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8D58748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2B3899B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B2DED7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Calidris subruficollis</w:t>
            </w:r>
          </w:p>
        </w:tc>
        <w:tc>
          <w:tcPr>
            <w:tcW w:w="1276" w:type="dxa"/>
          </w:tcPr>
          <w:p w14:paraId="051BCEA7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Buff-breasted sandpiper</w:t>
            </w:r>
          </w:p>
        </w:tc>
        <w:tc>
          <w:tcPr>
            <w:tcW w:w="1134" w:type="dxa"/>
          </w:tcPr>
          <w:p w14:paraId="16D38967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Near Threatened</w:t>
            </w:r>
          </w:p>
          <w:p w14:paraId="4C4AF8C1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35D0C3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Feathers</w:t>
            </w:r>
          </w:p>
          <w:p w14:paraId="7296C212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Graphite Furnace and Flame Atomic Absorption Spectrophotometry</w:t>
            </w:r>
          </w:p>
          <w:p w14:paraId="1CA028D9" w14:textId="77777777" w:rsidR="00A435B8" w:rsidRPr="00055C23" w:rsidRDefault="00A435B8" w:rsidP="0004010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4BCD7F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4217519C" w14:textId="77777777" w:rsidR="00A435B8" w:rsidRPr="00055C23" w:rsidRDefault="00A435B8" w:rsidP="000401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 xml:space="preserve">Feathers: </w:t>
            </w:r>
            <w:r w:rsidRPr="00055C23">
              <w:rPr>
                <w:sz w:val="16"/>
                <w:szCs w:val="16"/>
              </w:rPr>
              <w:t>2.18 ± 0.63 mg/kg dm n=29</w:t>
            </w:r>
            <w:r w:rsidRPr="00055C23">
              <w:rPr>
                <w:b/>
                <w:sz w:val="16"/>
                <w:szCs w:val="16"/>
              </w:rPr>
              <w:t xml:space="preserve"> </w:t>
            </w:r>
          </w:p>
          <w:p w14:paraId="13A2AAA9" w14:textId="77777777" w:rsidR="00A435B8" w:rsidRPr="00055C23" w:rsidRDefault="00A435B8" w:rsidP="00040105">
            <w:pPr>
              <w:pStyle w:val="Pa23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279D8D4" w14:textId="77777777" w:rsidR="00A435B8" w:rsidRPr="00055C23" w:rsidRDefault="00A435B8" w:rsidP="000401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5C23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77802922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rFonts w:ascii="Calibri" w:hAnsi="Calibri"/>
                <w:sz w:val="16"/>
              </w:rPr>
              <w:t>Scherer et al., 2015</w:t>
            </w:r>
          </w:p>
          <w:p w14:paraId="0AB701AE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>Brazil</w:t>
            </w:r>
          </w:p>
          <w:p w14:paraId="29C81B4C" w14:textId="77777777" w:rsidR="00A435B8" w:rsidRPr="00055C23" w:rsidRDefault="00A435B8" w:rsidP="0004010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35B8" w:rsidRPr="005330AD" w14:paraId="33A657D1" w14:textId="77777777" w:rsidTr="00B6298B">
        <w:tc>
          <w:tcPr>
            <w:tcW w:w="1418" w:type="dxa"/>
          </w:tcPr>
          <w:p w14:paraId="37D32E4F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A45767" w14:textId="77777777" w:rsidR="00A435B8" w:rsidRPr="00466B1F" w:rsidRDefault="00A435B8" w:rsidP="0004010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Leucophaeus pipixcan</w:t>
            </w:r>
          </w:p>
          <w:p w14:paraId="2AB9E7EE" w14:textId="77777777" w:rsidR="00A435B8" w:rsidRPr="00466B1F" w:rsidRDefault="00A435B8" w:rsidP="0004010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036350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Franklin's gull</w:t>
            </w:r>
          </w:p>
        </w:tc>
        <w:tc>
          <w:tcPr>
            <w:tcW w:w="1134" w:type="dxa"/>
          </w:tcPr>
          <w:p w14:paraId="5205C356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42239AD3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Feathers</w:t>
            </w:r>
          </w:p>
          <w:p w14:paraId="6AF76FA9" w14:textId="77777777" w:rsidR="00A435B8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Inductively Coupled plasma mass Spectrometry</w:t>
            </w:r>
          </w:p>
          <w:p w14:paraId="31838C86" w14:textId="77777777" w:rsidR="00A435B8" w:rsidRDefault="00A435B8" w:rsidP="00040105">
            <w:pPr>
              <w:jc w:val="center"/>
              <w:rPr>
                <w:sz w:val="16"/>
                <w:szCs w:val="16"/>
              </w:rPr>
            </w:pPr>
          </w:p>
          <w:p w14:paraId="1EB2BA56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A33DEC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168B67EB" w14:textId="77777777" w:rsidR="00A435B8" w:rsidRPr="00055C23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 xml:space="preserve">Feathers: </w:t>
            </w:r>
            <w:r w:rsidRPr="00055C23">
              <w:rPr>
                <w:sz w:val="16"/>
                <w:szCs w:val="16"/>
              </w:rPr>
              <w:t>2.57 ± 5.5 mg/kg dm  n=25</w:t>
            </w:r>
          </w:p>
        </w:tc>
        <w:tc>
          <w:tcPr>
            <w:tcW w:w="1418" w:type="dxa"/>
          </w:tcPr>
          <w:p w14:paraId="7D1E6C66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13317094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Sepúlveda and Gonzalez-Acuña, 2014</w:t>
            </w:r>
          </w:p>
          <w:p w14:paraId="6AB8AA6A" w14:textId="77777777" w:rsidR="00A435B8" w:rsidRPr="00055C23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>Chile</w:t>
            </w:r>
          </w:p>
          <w:p w14:paraId="496E9DBE" w14:textId="77777777" w:rsidR="00A435B8" w:rsidRPr="00055C23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35B8" w:rsidRPr="005330AD" w14:paraId="2ECD740D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0F83C5F2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4D804C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FC3F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4DCB32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792FA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26087D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B206FA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56698954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C645F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77D90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64330ADA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1AE9EB65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AF83EE9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092337B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CDD06C" w14:textId="77777777" w:rsidR="00A435B8" w:rsidRPr="00466B1F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Larus dominicanus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C197CD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Kelp gulls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E961C6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58BBA6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Liver and Kidney</w:t>
            </w:r>
          </w:p>
          <w:p w14:paraId="5D23BD86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Inductively Coupled Plasma Optical Spectrometry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2A9F03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1230E0E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 xml:space="preserve">Liver: </w:t>
            </w:r>
            <w:r w:rsidRPr="00055C23">
              <w:rPr>
                <w:sz w:val="16"/>
                <w:szCs w:val="16"/>
              </w:rPr>
              <w:t>37.80 ± 10.28 mg/kg wm (19.42-.54.11)</w:t>
            </w:r>
          </w:p>
          <w:p w14:paraId="18DF125E" w14:textId="77777777" w:rsidR="00A435B8" w:rsidRPr="00055C23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n= 39</w:t>
            </w:r>
          </w:p>
          <w:p w14:paraId="40D06D7A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 xml:space="preserve">Kidney: </w:t>
            </w:r>
            <w:r w:rsidRPr="00055C23">
              <w:rPr>
                <w:sz w:val="16"/>
                <w:szCs w:val="16"/>
              </w:rPr>
              <w:t xml:space="preserve">33.94 ± 9.17 mg/kg wm (18.61-44.61) </w:t>
            </w:r>
          </w:p>
          <w:p w14:paraId="1704A62F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n= 39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6809C8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4BF3AE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rFonts w:ascii="Calibri" w:hAnsi="Calibri"/>
                <w:sz w:val="16"/>
              </w:rPr>
              <w:t>Ferreira, 2013</w:t>
            </w:r>
          </w:p>
          <w:p w14:paraId="0ED032A1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5330AD" w14:paraId="60CF87AB" w14:textId="77777777" w:rsidTr="00B6298B">
        <w:tc>
          <w:tcPr>
            <w:tcW w:w="1418" w:type="dxa"/>
          </w:tcPr>
          <w:p w14:paraId="15342829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CF57401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700C4D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Larus dominicanus</w:t>
            </w:r>
          </w:p>
        </w:tc>
        <w:tc>
          <w:tcPr>
            <w:tcW w:w="1276" w:type="dxa"/>
          </w:tcPr>
          <w:p w14:paraId="4894B9D1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Kelp gulls</w:t>
            </w:r>
          </w:p>
        </w:tc>
        <w:tc>
          <w:tcPr>
            <w:tcW w:w="1134" w:type="dxa"/>
          </w:tcPr>
          <w:p w14:paraId="0CA96A95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5A6A9FEF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Feathers</w:t>
            </w:r>
          </w:p>
          <w:p w14:paraId="47866A71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Graphite Furnace and Flame Atomic Absorption Spectrophotometry</w:t>
            </w:r>
          </w:p>
        </w:tc>
        <w:tc>
          <w:tcPr>
            <w:tcW w:w="1701" w:type="dxa"/>
          </w:tcPr>
          <w:p w14:paraId="0AAE49FF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Human emissions</w:t>
            </w:r>
          </w:p>
          <w:p w14:paraId="5B59600D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0EC6B734" w14:textId="77777777" w:rsidR="00A435B8" w:rsidRPr="00055C23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 xml:space="preserve">Feathers Juveniles: </w:t>
            </w:r>
            <w:r w:rsidRPr="00055C23">
              <w:rPr>
                <w:sz w:val="16"/>
                <w:szCs w:val="16"/>
              </w:rPr>
              <w:t>1.47 ± 0.385 mg/kg dm n=30</w:t>
            </w:r>
          </w:p>
          <w:p w14:paraId="786F0F9E" w14:textId="77777777" w:rsidR="00A435B8" w:rsidRPr="00055C23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>Feathers sub adults: 3</w:t>
            </w:r>
            <w:r w:rsidRPr="00055C23">
              <w:rPr>
                <w:sz w:val="16"/>
                <w:szCs w:val="16"/>
              </w:rPr>
              <w:t>.708  ± 2.024 mg/kg dm n=30</w:t>
            </w:r>
            <w:r w:rsidRPr="00055C23">
              <w:rPr>
                <w:b/>
                <w:sz w:val="16"/>
                <w:szCs w:val="16"/>
              </w:rPr>
              <w:t xml:space="preserve"> </w:t>
            </w:r>
          </w:p>
          <w:p w14:paraId="57B71669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 xml:space="preserve">Feathers adults: </w:t>
            </w:r>
            <w:r w:rsidRPr="00055C23">
              <w:rPr>
                <w:sz w:val="16"/>
                <w:szCs w:val="16"/>
              </w:rPr>
              <w:t>7.536 ± 1.66 mg/kg dm n=30</w:t>
            </w:r>
          </w:p>
          <w:p w14:paraId="25E39748" w14:textId="77777777" w:rsidR="00A435B8" w:rsidRPr="00055C23" w:rsidRDefault="00A435B8" w:rsidP="00040105">
            <w:pPr>
              <w:jc w:val="center"/>
              <w:rPr>
                <w:rFonts w:cs="TimesTen-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2F7688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62E2FCEC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rFonts w:ascii="Calibri" w:hAnsi="Calibri"/>
                <w:sz w:val="16"/>
              </w:rPr>
              <w:t>Barbieri et al., 2010</w:t>
            </w:r>
          </w:p>
          <w:p w14:paraId="390DC872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5330AD" w14:paraId="42E7A558" w14:textId="77777777" w:rsidTr="00B6298B">
        <w:tc>
          <w:tcPr>
            <w:tcW w:w="1418" w:type="dxa"/>
          </w:tcPr>
          <w:p w14:paraId="14948530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0C642A7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0F7CDB1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9AF503" w14:textId="77777777" w:rsidR="00A435B8" w:rsidRPr="00466B1F" w:rsidRDefault="00A435B8" w:rsidP="000401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Larus dominicanus</w:t>
            </w:r>
          </w:p>
        </w:tc>
        <w:tc>
          <w:tcPr>
            <w:tcW w:w="1276" w:type="dxa"/>
          </w:tcPr>
          <w:p w14:paraId="6CB65BB7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Kelp gulls</w:t>
            </w:r>
          </w:p>
        </w:tc>
        <w:tc>
          <w:tcPr>
            <w:tcW w:w="1134" w:type="dxa"/>
          </w:tcPr>
          <w:p w14:paraId="2AE95D6A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55B16E91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Liver, Kidney and muscle</w:t>
            </w:r>
          </w:p>
          <w:p w14:paraId="12EBA052" w14:textId="77777777" w:rsidR="00A435B8" w:rsidRPr="00055C23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Atomic Absorption Spectrophotometer</w:t>
            </w:r>
          </w:p>
          <w:p w14:paraId="747235FD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8E20B2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Pollution Mining</w:t>
            </w:r>
          </w:p>
          <w:p w14:paraId="53893B2F" w14:textId="77777777" w:rsidR="00A435B8" w:rsidRPr="00055C23" w:rsidRDefault="00A435B8" w:rsidP="0004010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2B050D7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>Muscle:</w:t>
            </w:r>
            <w:r w:rsidRPr="00055C23">
              <w:rPr>
                <w:sz w:val="16"/>
                <w:szCs w:val="16"/>
              </w:rPr>
              <w:t xml:space="preserve"> 0.86 mg/kg dm  n=6</w:t>
            </w:r>
          </w:p>
          <w:p w14:paraId="511A2EFB" w14:textId="77777777" w:rsidR="00A435B8" w:rsidRPr="00055C23" w:rsidRDefault="00A435B8" w:rsidP="00040105">
            <w:pPr>
              <w:rPr>
                <w:rFonts w:eastAsiaTheme="majorEastAsia" w:cs="TimesTen-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893C15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4FD2D6DB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Gil et al., 2006</w:t>
            </w:r>
          </w:p>
          <w:p w14:paraId="668978AE" w14:textId="77777777" w:rsidR="00A435B8" w:rsidRPr="00055C23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6705A5D1" w14:textId="77777777" w:rsidTr="00B6298B">
        <w:tc>
          <w:tcPr>
            <w:tcW w:w="1418" w:type="dxa"/>
          </w:tcPr>
          <w:p w14:paraId="4BBEFDA8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915E3F4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7D7043F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CAC16C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Larus dominicanus</w:t>
            </w:r>
            <w:r w:rsidRPr="00466B1F" w:rsidDel="000A1550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 xml:space="preserve"> </w:t>
            </w:r>
          </w:p>
          <w:p w14:paraId="736B3295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</w:p>
        </w:tc>
        <w:tc>
          <w:tcPr>
            <w:tcW w:w="1276" w:type="dxa"/>
          </w:tcPr>
          <w:p w14:paraId="72808320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Kelp gulls</w:t>
            </w:r>
          </w:p>
        </w:tc>
        <w:tc>
          <w:tcPr>
            <w:tcW w:w="1134" w:type="dxa"/>
          </w:tcPr>
          <w:p w14:paraId="47334C59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1604D790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Feathers</w:t>
            </w:r>
          </w:p>
          <w:p w14:paraId="52CE71FF" w14:textId="77777777" w:rsidR="00A435B8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Inductively Coupled plasma mass Spectrometry</w:t>
            </w:r>
          </w:p>
          <w:p w14:paraId="54F836CD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</w:p>
          <w:p w14:paraId="515B3747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</w:p>
          <w:p w14:paraId="336492B5" w14:textId="77777777" w:rsidR="00A435B8" w:rsidRPr="00055C23" w:rsidRDefault="00A435B8" w:rsidP="000401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5D0385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6F5CD004" w14:textId="77777777" w:rsidR="00A435B8" w:rsidRPr="00055C23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 xml:space="preserve">Feathers: </w:t>
            </w:r>
            <w:r w:rsidRPr="00055C23">
              <w:rPr>
                <w:sz w:val="16"/>
                <w:szCs w:val="16"/>
              </w:rPr>
              <w:t>5.97 ± 6.0 mg/kg dm  n=22</w:t>
            </w:r>
          </w:p>
        </w:tc>
        <w:tc>
          <w:tcPr>
            <w:tcW w:w="1418" w:type="dxa"/>
          </w:tcPr>
          <w:p w14:paraId="56A52D53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19C8BD5E" w14:textId="77777777" w:rsidR="00A435B8" w:rsidRPr="00055C23" w:rsidRDefault="00A435B8" w:rsidP="00040105">
            <w:pPr>
              <w:jc w:val="center"/>
              <w:rPr>
                <w:sz w:val="16"/>
                <w:szCs w:val="16"/>
              </w:rPr>
            </w:pPr>
            <w:r w:rsidRPr="00055C23">
              <w:rPr>
                <w:rFonts w:ascii="Calibri" w:hAnsi="Calibri" w:cs="Times New Roman"/>
                <w:sz w:val="16"/>
                <w:szCs w:val="24"/>
              </w:rPr>
              <w:t>Sepúlveda and Gonzalez-Acuña, 2014</w:t>
            </w:r>
          </w:p>
          <w:p w14:paraId="45158E6C" w14:textId="77777777" w:rsidR="00A435B8" w:rsidRPr="00055C23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055C23">
              <w:rPr>
                <w:b/>
                <w:sz w:val="16"/>
                <w:szCs w:val="16"/>
              </w:rPr>
              <w:t>Chile</w:t>
            </w:r>
          </w:p>
        </w:tc>
      </w:tr>
      <w:tr w:rsidR="00A435B8" w:rsidRPr="005330AD" w14:paraId="48FC5CD6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5EB721E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9DB3F4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0D613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57896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3FB32D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C98F00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17FE20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220FA12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A72BB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45E8A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08609002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148260BA" w14:textId="77777777" w:rsidR="00A435B8" w:rsidRPr="0048655B" w:rsidRDefault="00A435B8" w:rsidP="009165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Sphenisciformes</w:t>
            </w:r>
          </w:p>
          <w:p w14:paraId="68C57105" w14:textId="77777777" w:rsidR="00A435B8" w:rsidRPr="00055C23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8DC885" w14:textId="77777777" w:rsidR="00A435B8" w:rsidRPr="00466B1F" w:rsidRDefault="00A435B8" w:rsidP="000401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Pygoscelis papua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52923F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Gentoo penguin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C16583" w14:textId="77777777" w:rsidR="00A435B8" w:rsidRPr="0048655B" w:rsidRDefault="00A435B8" w:rsidP="00040105">
            <w:pPr>
              <w:jc w:val="center"/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601845" w14:textId="77777777" w:rsidR="00A435B8" w:rsidRPr="0048655B" w:rsidRDefault="00A435B8" w:rsidP="00040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 and brain</w:t>
            </w:r>
          </w:p>
          <w:p w14:paraId="54900C6C" w14:textId="77777777" w:rsidR="00A435B8" w:rsidRPr="0048655B" w:rsidRDefault="00A435B8" w:rsidP="00040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Flame Atomic Absorption Spectroscopy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3960BB" w14:textId="77777777" w:rsidR="00A435B8" w:rsidRPr="0048655B" w:rsidRDefault="00A435B8" w:rsidP="00040105">
            <w:pPr>
              <w:jc w:val="center"/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540A312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sz w:val="16"/>
                <w:szCs w:val="16"/>
              </w:rPr>
              <w:t xml:space="preserve">2.78 ± 0.81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n=20</w:t>
            </w:r>
          </w:p>
          <w:p w14:paraId="4BBCF222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Kidney</w:t>
            </w:r>
            <w:r w:rsidRPr="0048655B">
              <w:rPr>
                <w:sz w:val="16"/>
                <w:szCs w:val="16"/>
              </w:rPr>
              <w:t xml:space="preserve">: 2.09 ± 1.45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n=20</w:t>
            </w:r>
          </w:p>
          <w:p w14:paraId="2AA1E14A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Brain: </w:t>
            </w:r>
            <w:r w:rsidRPr="0048655B">
              <w:rPr>
                <w:sz w:val="16"/>
                <w:szCs w:val="16"/>
              </w:rPr>
              <w:t xml:space="preserve">1.04 ± 0.87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</w:t>
            </w:r>
            <w:r w:rsidRPr="0048655B">
              <w:rPr>
                <w:rFonts w:cs="TimesNewRomanPSMT"/>
                <w:sz w:val="16"/>
                <w:szCs w:val="16"/>
              </w:rPr>
              <w:t xml:space="preserve"> </w:t>
            </w:r>
            <w:r w:rsidRPr="0048655B">
              <w:rPr>
                <w:sz w:val="16"/>
                <w:szCs w:val="16"/>
              </w:rPr>
              <w:t>n=20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4C8CAE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BDBCE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Keymer et al., 2001</w:t>
            </w:r>
          </w:p>
          <w:p w14:paraId="48051E58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  <w:p w14:paraId="0769FECC" w14:textId="77777777" w:rsidR="00A435B8" w:rsidRPr="0048655B" w:rsidRDefault="00A435B8" w:rsidP="00040105">
            <w:pPr>
              <w:rPr>
                <w:b/>
                <w:sz w:val="16"/>
                <w:szCs w:val="16"/>
              </w:rPr>
            </w:pPr>
          </w:p>
        </w:tc>
      </w:tr>
      <w:tr w:rsidR="00A435B8" w:rsidRPr="005330AD" w14:paraId="49C0F721" w14:textId="77777777" w:rsidTr="00B6298B">
        <w:tc>
          <w:tcPr>
            <w:tcW w:w="1418" w:type="dxa"/>
          </w:tcPr>
          <w:p w14:paraId="7B816388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DD44B33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455A17E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2140EE" w14:textId="77777777" w:rsidR="00A435B8" w:rsidRPr="00466B1F" w:rsidRDefault="00A435B8" w:rsidP="00FA3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Spheniscus humboldti</w:t>
            </w:r>
          </w:p>
          <w:p w14:paraId="2AC4C25A" w14:textId="77777777" w:rsidR="00A435B8" w:rsidRPr="00466B1F" w:rsidRDefault="00A435B8" w:rsidP="00FA3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6"/>
                <w:szCs w:val="16"/>
              </w:rPr>
            </w:pPr>
          </w:p>
          <w:p w14:paraId="5960D301" w14:textId="77777777" w:rsidR="00A435B8" w:rsidRPr="00466B1F" w:rsidRDefault="00A435B8" w:rsidP="00FA3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8BC52C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Humboldt penguin</w:t>
            </w:r>
          </w:p>
        </w:tc>
        <w:tc>
          <w:tcPr>
            <w:tcW w:w="1134" w:type="dxa"/>
          </w:tcPr>
          <w:p w14:paraId="771813D4" w14:textId="77777777" w:rsidR="00A435B8" w:rsidRPr="0048655B" w:rsidRDefault="00A435B8" w:rsidP="00FA3BB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Vulnerable</w:t>
            </w:r>
          </w:p>
        </w:tc>
        <w:tc>
          <w:tcPr>
            <w:tcW w:w="1701" w:type="dxa"/>
          </w:tcPr>
          <w:p w14:paraId="71BDAD1D" w14:textId="77777777" w:rsidR="00A435B8" w:rsidRPr="0048655B" w:rsidRDefault="00A435B8" w:rsidP="00FA3BB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Faecal samples</w:t>
            </w:r>
          </w:p>
          <w:p w14:paraId="14A7308B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Graphite Furnace Atomic Absorption Spectrophotometer </w:t>
            </w:r>
          </w:p>
          <w:p w14:paraId="6CFDF379" w14:textId="77777777" w:rsidR="00A435B8" w:rsidRPr="0048655B" w:rsidRDefault="00A435B8" w:rsidP="00FA3BB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7264E3" w14:textId="77777777" w:rsidR="00A435B8" w:rsidRPr="0048655B" w:rsidRDefault="00A435B8" w:rsidP="00FA3BB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70954316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Faeces:</w:t>
            </w:r>
            <w:r w:rsidRPr="0048655B">
              <w:rPr>
                <w:sz w:val="16"/>
                <w:szCs w:val="16"/>
              </w:rPr>
              <w:t xml:space="preserve"> Site 1: 1.80 ± 3.00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n=20</w:t>
            </w:r>
          </w:p>
          <w:p w14:paraId="293B8F0A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Faeces:</w:t>
            </w:r>
            <w:r w:rsidRPr="0048655B">
              <w:rPr>
                <w:sz w:val="16"/>
                <w:szCs w:val="16"/>
              </w:rPr>
              <w:t xml:space="preserve"> Site 2: 1.59 ± 2.12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n=19</w:t>
            </w:r>
          </w:p>
          <w:p w14:paraId="6CEB49C6" w14:textId="77777777" w:rsidR="00A435B8" w:rsidRPr="0048655B" w:rsidRDefault="00A435B8" w:rsidP="00FA3BB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Faeces:</w:t>
            </w:r>
            <w:r w:rsidRPr="0048655B">
              <w:rPr>
                <w:sz w:val="16"/>
                <w:szCs w:val="16"/>
              </w:rPr>
              <w:t xml:space="preserve"> Site 3: 12.79 ± 9.97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n=24</w:t>
            </w:r>
          </w:p>
        </w:tc>
        <w:tc>
          <w:tcPr>
            <w:tcW w:w="1418" w:type="dxa"/>
          </w:tcPr>
          <w:p w14:paraId="197A144A" w14:textId="77777777" w:rsidR="00A435B8" w:rsidRPr="0048655B" w:rsidRDefault="00A435B8" w:rsidP="00FA3BB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-------</w:t>
            </w:r>
          </w:p>
        </w:tc>
        <w:tc>
          <w:tcPr>
            <w:tcW w:w="1984" w:type="dxa"/>
          </w:tcPr>
          <w:p w14:paraId="7B6908F6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Celis et al., 2014</w:t>
            </w:r>
          </w:p>
          <w:p w14:paraId="0789BA69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Chile</w:t>
            </w:r>
          </w:p>
        </w:tc>
      </w:tr>
      <w:tr w:rsidR="00A435B8" w:rsidRPr="005330AD" w14:paraId="249B950D" w14:textId="77777777" w:rsidTr="00B6298B">
        <w:tc>
          <w:tcPr>
            <w:tcW w:w="1418" w:type="dxa"/>
          </w:tcPr>
          <w:p w14:paraId="0AD5948B" w14:textId="77777777" w:rsidR="00A435B8" w:rsidRPr="0048655B" w:rsidRDefault="00A435B8" w:rsidP="001B17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B04D05" w14:textId="77777777" w:rsidR="00A435B8" w:rsidRPr="00466B1F" w:rsidRDefault="00A435B8" w:rsidP="00040105">
            <w:pPr>
              <w:jc w:val="center"/>
              <w:rPr>
                <w:rFonts w:cs="TimesLTStd-Italic"/>
                <w:i/>
                <w:iCs/>
                <w:sz w:val="16"/>
                <w:szCs w:val="16"/>
              </w:rPr>
            </w:pPr>
            <w:r w:rsidRPr="00466B1F">
              <w:rPr>
                <w:rFonts w:cs="TimesLTStd-Italic"/>
                <w:i/>
                <w:iCs/>
                <w:sz w:val="16"/>
                <w:szCs w:val="16"/>
              </w:rPr>
              <w:t>Spheniscus mendiculus</w:t>
            </w:r>
          </w:p>
          <w:p w14:paraId="0C879F52" w14:textId="77777777" w:rsidR="00A435B8" w:rsidRPr="00466B1F" w:rsidRDefault="00A435B8" w:rsidP="0004010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F7D2D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Galapagos penguin</w:t>
            </w:r>
          </w:p>
        </w:tc>
        <w:tc>
          <w:tcPr>
            <w:tcW w:w="1134" w:type="dxa"/>
          </w:tcPr>
          <w:p w14:paraId="4360A24D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Endangered</w:t>
            </w:r>
          </w:p>
        </w:tc>
        <w:tc>
          <w:tcPr>
            <w:tcW w:w="1701" w:type="dxa"/>
          </w:tcPr>
          <w:p w14:paraId="6D3F4B25" w14:textId="77777777" w:rsidR="00A435B8" w:rsidRPr="0048655B" w:rsidRDefault="00A435B8" w:rsidP="000401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rFonts w:cs="Times New Roman"/>
                <w:sz w:val="16"/>
                <w:szCs w:val="16"/>
              </w:rPr>
              <w:t>Feathers</w:t>
            </w:r>
          </w:p>
          <w:p w14:paraId="3032CF37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284445BA" w14:textId="77777777" w:rsidR="00A435B8" w:rsidRPr="0048655B" w:rsidRDefault="00A435B8" w:rsidP="0004010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33B4C1" w14:textId="77777777" w:rsidR="00A435B8" w:rsidRPr="0048655B" w:rsidRDefault="00A435B8" w:rsidP="00040105">
            <w:pPr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  <w:r w:rsidRPr="0048655B">
              <w:rPr>
                <w:rFonts w:eastAsiaTheme="majorEastAsia" w:cstheme="majorBidi"/>
                <w:bCs/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00AA3532" w14:textId="77777777" w:rsidR="00A435B8" w:rsidRPr="0048655B" w:rsidRDefault="00A435B8" w:rsidP="00040105">
            <w:pPr>
              <w:jc w:val="center"/>
              <w:rPr>
                <w:rFonts w:cs="TimesLTStd-Roman"/>
                <w:sz w:val="16"/>
                <w:szCs w:val="16"/>
              </w:rPr>
            </w:pPr>
            <w:r w:rsidRPr="0048655B">
              <w:rPr>
                <w:rFonts w:cs="TimesLTStd-Roman"/>
                <w:b/>
                <w:sz w:val="16"/>
                <w:szCs w:val="16"/>
              </w:rPr>
              <w:t>Feathers:</w:t>
            </w:r>
            <w:r w:rsidRPr="0048655B">
              <w:rPr>
                <w:rFonts w:cs="TimesLTStd-Roman"/>
                <w:sz w:val="16"/>
                <w:szCs w:val="16"/>
              </w:rPr>
              <w:t xml:space="preserve"> 193.0 ± 48.30 mg/kg </w:t>
            </w:r>
            <w:r>
              <w:rPr>
                <w:rFonts w:cs="TimesLTStd-Roman"/>
                <w:sz w:val="16"/>
                <w:szCs w:val="16"/>
              </w:rPr>
              <w:t>dm</w:t>
            </w:r>
            <w:r w:rsidRPr="0048655B">
              <w:rPr>
                <w:rFonts w:cs="TimesLTStd-Roman"/>
                <w:sz w:val="16"/>
                <w:szCs w:val="16"/>
              </w:rPr>
              <w:t xml:space="preserve"> n=29 Site 1</w:t>
            </w:r>
          </w:p>
          <w:p w14:paraId="1CC773EB" w14:textId="77777777" w:rsidR="00A435B8" w:rsidRPr="0048655B" w:rsidRDefault="00A435B8" w:rsidP="00040105">
            <w:pPr>
              <w:jc w:val="center"/>
              <w:rPr>
                <w:rFonts w:cs="TimesLTStd-Roman"/>
                <w:sz w:val="16"/>
                <w:szCs w:val="16"/>
              </w:rPr>
            </w:pPr>
            <w:r w:rsidRPr="0048655B">
              <w:rPr>
                <w:rFonts w:cs="TimesLTStd-Roman"/>
                <w:b/>
                <w:sz w:val="16"/>
                <w:szCs w:val="16"/>
              </w:rPr>
              <w:t>Feathers:</w:t>
            </w:r>
            <w:r w:rsidRPr="0048655B">
              <w:rPr>
                <w:rFonts w:cs="TimesLTStd-Roman"/>
                <w:sz w:val="16"/>
                <w:szCs w:val="16"/>
              </w:rPr>
              <w:t xml:space="preserve"> 71.3 ± 35.60 mg/kg </w:t>
            </w:r>
            <w:r>
              <w:rPr>
                <w:rFonts w:cs="TimesLTStd-Roman"/>
                <w:sz w:val="16"/>
                <w:szCs w:val="16"/>
              </w:rPr>
              <w:t>dm</w:t>
            </w:r>
            <w:r w:rsidRPr="0048655B">
              <w:rPr>
                <w:rFonts w:cs="TimesLTStd-Roman"/>
                <w:sz w:val="16"/>
                <w:szCs w:val="16"/>
              </w:rPr>
              <w:t xml:space="preserve"> n=29 Site 2</w:t>
            </w:r>
          </w:p>
          <w:p w14:paraId="2AB6AD0E" w14:textId="77777777" w:rsidR="00A435B8" w:rsidRPr="0048655B" w:rsidRDefault="00A435B8" w:rsidP="00040105">
            <w:pPr>
              <w:jc w:val="center"/>
              <w:rPr>
                <w:rFonts w:cs="AdvPTimes"/>
                <w:sz w:val="16"/>
                <w:szCs w:val="16"/>
              </w:rPr>
            </w:pPr>
            <w:r w:rsidRPr="0048655B">
              <w:rPr>
                <w:rFonts w:cs="TimesLTStd-Roman"/>
                <w:b/>
                <w:sz w:val="16"/>
                <w:szCs w:val="16"/>
              </w:rPr>
              <w:t>Feathers:</w:t>
            </w:r>
            <w:r w:rsidRPr="0048655B">
              <w:rPr>
                <w:rFonts w:cs="TimesLTStd-Roman"/>
                <w:sz w:val="16"/>
                <w:szCs w:val="16"/>
              </w:rPr>
              <w:t xml:space="preserve"> 55.5 ± 27.80 mg/kg </w:t>
            </w:r>
            <w:r>
              <w:rPr>
                <w:rFonts w:cs="TimesLTStd-Roman"/>
                <w:sz w:val="16"/>
                <w:szCs w:val="16"/>
              </w:rPr>
              <w:t>dm</w:t>
            </w:r>
            <w:r w:rsidRPr="0048655B">
              <w:rPr>
                <w:rFonts w:cs="TimesLTStd-Roman"/>
                <w:sz w:val="16"/>
                <w:szCs w:val="16"/>
              </w:rPr>
              <w:t xml:space="preserve"> n=29 Site 3  </w:t>
            </w:r>
          </w:p>
        </w:tc>
        <w:tc>
          <w:tcPr>
            <w:tcW w:w="1418" w:type="dxa"/>
          </w:tcPr>
          <w:p w14:paraId="3D19B748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1E992867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cs="Times New Roman"/>
                <w:sz w:val="16"/>
                <w:szCs w:val="16"/>
              </w:rPr>
              <w:t>Jiménez-Uzcátegui et al., 2017</w:t>
            </w:r>
          </w:p>
          <w:p w14:paraId="74AFAE1D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Ecuador</w:t>
            </w:r>
          </w:p>
          <w:p w14:paraId="12B77F4E" w14:textId="77777777" w:rsidR="00A435B8" w:rsidRPr="0048655B" w:rsidRDefault="00A435B8" w:rsidP="00040105">
            <w:pPr>
              <w:rPr>
                <w:sz w:val="16"/>
                <w:szCs w:val="16"/>
              </w:rPr>
            </w:pPr>
          </w:p>
        </w:tc>
      </w:tr>
      <w:tr w:rsidR="00A435B8" w:rsidRPr="005330AD" w14:paraId="0E2E6BD7" w14:textId="77777777" w:rsidTr="00B6298B">
        <w:tc>
          <w:tcPr>
            <w:tcW w:w="1418" w:type="dxa"/>
          </w:tcPr>
          <w:p w14:paraId="7FB1D2A9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3EB8D69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E9CE443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EDC67E" w14:textId="77777777" w:rsidR="00A435B8" w:rsidRPr="00466B1F" w:rsidRDefault="00A435B8" w:rsidP="00FA3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Spheniscus magellanicus</w:t>
            </w:r>
          </w:p>
        </w:tc>
        <w:tc>
          <w:tcPr>
            <w:tcW w:w="1276" w:type="dxa"/>
          </w:tcPr>
          <w:p w14:paraId="13E495AF" w14:textId="77777777" w:rsidR="00A435B8" w:rsidRPr="0048655B" w:rsidRDefault="00A435B8" w:rsidP="00FA3B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Magellanic penguin</w:t>
            </w:r>
          </w:p>
        </w:tc>
        <w:tc>
          <w:tcPr>
            <w:tcW w:w="1134" w:type="dxa"/>
          </w:tcPr>
          <w:p w14:paraId="434F201C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</w:tc>
        <w:tc>
          <w:tcPr>
            <w:tcW w:w="1701" w:type="dxa"/>
          </w:tcPr>
          <w:p w14:paraId="4D8F9B3A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 and brain</w:t>
            </w:r>
          </w:p>
          <w:p w14:paraId="1942DDBC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Flame Atomic Absorption Spectroscopy</w:t>
            </w:r>
          </w:p>
        </w:tc>
        <w:tc>
          <w:tcPr>
            <w:tcW w:w="1701" w:type="dxa"/>
          </w:tcPr>
          <w:p w14:paraId="35412AB9" w14:textId="77777777" w:rsidR="00A435B8" w:rsidRPr="0048655B" w:rsidRDefault="00A435B8" w:rsidP="00FA3BB5">
            <w:pPr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  <w:r w:rsidRPr="0048655B">
              <w:rPr>
                <w:rFonts w:eastAsiaTheme="majorEastAsia" w:cstheme="majorBidi"/>
                <w:bCs/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2010C23E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sz w:val="16"/>
                <w:szCs w:val="16"/>
              </w:rPr>
              <w:t xml:space="preserve"> 2.78 </w:t>
            </w:r>
            <w:r w:rsidRPr="0048655B">
              <w:rPr>
                <w:rFonts w:cs="TimesNewRomanPSMT"/>
                <w:sz w:val="16"/>
                <w:szCs w:val="16"/>
              </w:rPr>
              <w:t xml:space="preserve">± 0.82 mg/kg </w:t>
            </w:r>
            <w:r>
              <w:rPr>
                <w:rFonts w:cs="TimesNewRomanPSMT"/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n=12                               </w:t>
            </w:r>
          </w:p>
          <w:p w14:paraId="3DF87F7E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Kidney:</w:t>
            </w:r>
            <w:r w:rsidRPr="0048655B">
              <w:rPr>
                <w:sz w:val="16"/>
                <w:szCs w:val="16"/>
              </w:rPr>
              <w:t xml:space="preserve"> 1.31 </w:t>
            </w:r>
            <w:r w:rsidRPr="0048655B">
              <w:rPr>
                <w:rFonts w:cs="TimesNewRomanPSMT"/>
                <w:sz w:val="16"/>
                <w:szCs w:val="16"/>
              </w:rPr>
              <w:t xml:space="preserve">± 0.75 mg/kg </w:t>
            </w:r>
            <w:r>
              <w:rPr>
                <w:rFonts w:cs="TimesNewRomanPSMT"/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n=12                          </w:t>
            </w:r>
          </w:p>
          <w:p w14:paraId="013FDCBE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  </w:t>
            </w:r>
            <w:r w:rsidRPr="0048655B">
              <w:rPr>
                <w:b/>
                <w:sz w:val="16"/>
                <w:szCs w:val="16"/>
              </w:rPr>
              <w:t>Brain:</w:t>
            </w:r>
            <w:r w:rsidRPr="0048655B">
              <w:rPr>
                <w:sz w:val="16"/>
                <w:szCs w:val="16"/>
              </w:rPr>
              <w:t xml:space="preserve"> 0.75 </w:t>
            </w:r>
            <w:r w:rsidRPr="0048655B">
              <w:rPr>
                <w:rFonts w:cs="TimesNewRomanPSMT"/>
                <w:sz w:val="16"/>
                <w:szCs w:val="16"/>
              </w:rPr>
              <w:t xml:space="preserve">± 0.35 mg/kg </w:t>
            </w:r>
            <w:r>
              <w:rPr>
                <w:rFonts w:cs="TimesNewRomanPSMT"/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n=12</w:t>
            </w:r>
          </w:p>
        </w:tc>
        <w:tc>
          <w:tcPr>
            <w:tcW w:w="1418" w:type="dxa"/>
          </w:tcPr>
          <w:p w14:paraId="0A0421F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5B96E7E0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Keymer et al., 2001</w:t>
            </w:r>
          </w:p>
          <w:p w14:paraId="474A7319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1FA5DD9B" w14:textId="77777777" w:rsidTr="00B6298B">
        <w:tc>
          <w:tcPr>
            <w:tcW w:w="1418" w:type="dxa"/>
          </w:tcPr>
          <w:p w14:paraId="25EBBDD8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FDEDDC9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3EF4B74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2E560B" w14:textId="77777777" w:rsidR="00A435B8" w:rsidRPr="00466B1F" w:rsidRDefault="00A435B8" w:rsidP="00FA3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Spheniscus magellanicus</w:t>
            </w:r>
          </w:p>
        </w:tc>
        <w:tc>
          <w:tcPr>
            <w:tcW w:w="1276" w:type="dxa"/>
          </w:tcPr>
          <w:p w14:paraId="22A7A09D" w14:textId="77777777" w:rsidR="00A435B8" w:rsidRPr="0048655B" w:rsidRDefault="00A435B8" w:rsidP="00FA3B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Magellanic penguin</w:t>
            </w:r>
          </w:p>
        </w:tc>
        <w:tc>
          <w:tcPr>
            <w:tcW w:w="1134" w:type="dxa"/>
          </w:tcPr>
          <w:p w14:paraId="13C97EDB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  <w:p w14:paraId="3414468A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  <w:p w14:paraId="08E2F1B4" w14:textId="77777777" w:rsidR="00A435B8" w:rsidRPr="0048655B" w:rsidRDefault="00A435B8" w:rsidP="00FA3B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5F4A81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 and muscle</w:t>
            </w:r>
          </w:p>
          <w:p w14:paraId="33B9EE9C" w14:textId="77777777" w:rsidR="00A435B8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7F03B5E7" w14:textId="77777777" w:rsidR="00A435B8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C6659F3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95A303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  <w:p w14:paraId="409B5480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Mining</w:t>
            </w:r>
          </w:p>
        </w:tc>
        <w:tc>
          <w:tcPr>
            <w:tcW w:w="3543" w:type="dxa"/>
          </w:tcPr>
          <w:p w14:paraId="22058500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sz w:val="16"/>
                <w:szCs w:val="16"/>
              </w:rPr>
              <w:t xml:space="preserve"> BDL-5.55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n=16</w:t>
            </w:r>
          </w:p>
          <w:p w14:paraId="48CC03F3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Kidney:</w:t>
            </w:r>
            <w:r w:rsidRPr="0048655B">
              <w:rPr>
                <w:sz w:val="16"/>
                <w:szCs w:val="16"/>
              </w:rPr>
              <w:t xml:space="preserve"> 0.45-2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n=16</w:t>
            </w:r>
          </w:p>
          <w:p w14:paraId="55C06EE5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Muscle:</w:t>
            </w:r>
            <w:r w:rsidRPr="0048655B">
              <w:rPr>
                <w:sz w:val="16"/>
                <w:szCs w:val="16"/>
              </w:rPr>
              <w:t xml:space="preserve"> 0.36-1.63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n=16</w:t>
            </w:r>
          </w:p>
        </w:tc>
        <w:tc>
          <w:tcPr>
            <w:tcW w:w="1418" w:type="dxa"/>
          </w:tcPr>
          <w:p w14:paraId="526B3D6D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7720708F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Gil et al., 2006</w:t>
            </w:r>
          </w:p>
          <w:p w14:paraId="328B28B8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60DEEDA6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39335714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A076F5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003C92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205CE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998B5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82FBED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1077A0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26E24574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F28DD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1F8930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68B6E1DC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634FD2D8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85884A2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6E4FE5D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FF0283" w14:textId="77777777" w:rsidR="00A435B8" w:rsidRPr="00466B1F" w:rsidRDefault="00A435B8" w:rsidP="00FA3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Spheniscus magellanicus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10356E" w14:textId="77777777" w:rsidR="00A435B8" w:rsidRPr="0048655B" w:rsidRDefault="00A435B8" w:rsidP="00FA3B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Magellanic penguin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DE8EA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12B63D" w14:textId="77777777" w:rsidR="00A435B8" w:rsidRPr="0048655B" w:rsidRDefault="00A435B8" w:rsidP="00FA3B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rFonts w:cs="Times New Roman"/>
                <w:sz w:val="16"/>
                <w:szCs w:val="16"/>
              </w:rPr>
              <w:t>Liver and muscles</w:t>
            </w:r>
          </w:p>
          <w:p w14:paraId="74E636BF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Spectrometry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CF2F81" w14:textId="77777777" w:rsidR="00A435B8" w:rsidRPr="0048655B" w:rsidRDefault="00A435B8" w:rsidP="00FA3BB5">
            <w:pPr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  <w:r w:rsidRPr="0048655B">
              <w:rPr>
                <w:rFonts w:eastAsiaTheme="majorEastAsia" w:cstheme="majorBidi"/>
                <w:bCs/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D5E33EB" w14:textId="77777777" w:rsidR="00A435B8" w:rsidRPr="0048655B" w:rsidRDefault="00A435B8" w:rsidP="00FA3BB5">
            <w:pPr>
              <w:jc w:val="center"/>
              <w:rPr>
                <w:rFonts w:cs="AdvPTimes"/>
                <w:sz w:val="16"/>
                <w:szCs w:val="16"/>
              </w:rPr>
            </w:pPr>
            <w:r w:rsidRPr="0048655B">
              <w:rPr>
                <w:rFonts w:cs="AdvPTimes"/>
                <w:sz w:val="16"/>
                <w:szCs w:val="16"/>
              </w:rPr>
              <w:t xml:space="preserve">BDL n=47 </w:t>
            </w:r>
          </w:p>
          <w:p w14:paraId="11FA7FDD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207EB5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4DB7ECF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Vega et al., 2010</w:t>
            </w:r>
          </w:p>
          <w:p w14:paraId="439C92C1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5330AD" w14:paraId="544AB8ED" w14:textId="77777777" w:rsidTr="00B6298B">
        <w:tc>
          <w:tcPr>
            <w:tcW w:w="1418" w:type="dxa"/>
          </w:tcPr>
          <w:p w14:paraId="4B039667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3ADD352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E90CBD4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E85218" w14:textId="77777777" w:rsidR="00A435B8" w:rsidRPr="00466B1F" w:rsidRDefault="00A435B8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iCs/>
                <w:sz w:val="16"/>
                <w:szCs w:val="16"/>
              </w:rPr>
              <w:t>Spheniscus magellanicus</w:t>
            </w:r>
          </w:p>
        </w:tc>
        <w:tc>
          <w:tcPr>
            <w:tcW w:w="1276" w:type="dxa"/>
          </w:tcPr>
          <w:p w14:paraId="72A22088" w14:textId="77777777" w:rsidR="00A435B8" w:rsidRPr="0048655B" w:rsidRDefault="00A435B8" w:rsidP="00FA3B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Magellanic penguin</w:t>
            </w:r>
          </w:p>
        </w:tc>
        <w:tc>
          <w:tcPr>
            <w:tcW w:w="1134" w:type="dxa"/>
          </w:tcPr>
          <w:p w14:paraId="50C6FBFD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</w:tc>
        <w:tc>
          <w:tcPr>
            <w:tcW w:w="1701" w:type="dxa"/>
          </w:tcPr>
          <w:p w14:paraId="7CBDF90A" w14:textId="77777777" w:rsidR="00A435B8" w:rsidRPr="0048655B" w:rsidRDefault="00A435B8" w:rsidP="00FA3B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rFonts w:cs="Times New Roman"/>
                <w:sz w:val="16"/>
                <w:szCs w:val="16"/>
              </w:rPr>
              <w:t>Feathers, liver, Kidney</w:t>
            </w:r>
          </w:p>
          <w:p w14:paraId="1F07F690" w14:textId="77777777" w:rsidR="00A435B8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Spectrometry</w:t>
            </w:r>
          </w:p>
          <w:p w14:paraId="0F8AA498" w14:textId="77777777" w:rsidR="00A435B8" w:rsidRDefault="00A435B8" w:rsidP="00FA3BB5">
            <w:pPr>
              <w:jc w:val="center"/>
              <w:rPr>
                <w:sz w:val="16"/>
                <w:szCs w:val="16"/>
              </w:rPr>
            </w:pPr>
          </w:p>
          <w:p w14:paraId="54D90A1F" w14:textId="77777777" w:rsidR="00A435B8" w:rsidRPr="0048655B" w:rsidRDefault="00A435B8" w:rsidP="00FA3BB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663C3A" w14:textId="77777777" w:rsidR="00A435B8" w:rsidRPr="0048655B" w:rsidRDefault="00A435B8" w:rsidP="00FA3BB5">
            <w:pPr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  <w:r w:rsidRPr="0048655B">
              <w:rPr>
                <w:rFonts w:eastAsiaTheme="majorEastAsia" w:cstheme="majorBidi"/>
                <w:bCs/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5E21454D" w14:textId="77777777" w:rsidR="00A435B8" w:rsidRPr="0048655B" w:rsidRDefault="00A435B8" w:rsidP="00FA3BB5">
            <w:pPr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  <w:r w:rsidRPr="0048655B">
              <w:rPr>
                <w:rFonts w:eastAsiaTheme="majorEastAsia" w:cstheme="majorBidi"/>
                <w:b/>
                <w:bCs/>
                <w:sz w:val="16"/>
                <w:szCs w:val="16"/>
              </w:rPr>
              <w:t>Liver:</w:t>
            </w:r>
            <w:r w:rsidRPr="0048655B">
              <w:rPr>
                <w:rFonts w:eastAsiaTheme="majorEastAsia" w:cstheme="majorBidi"/>
                <w:bCs/>
                <w:sz w:val="16"/>
                <w:szCs w:val="16"/>
              </w:rPr>
              <w:t xml:space="preserve"> 0.58 ± 0.32 mg/kg </w:t>
            </w:r>
            <w:r>
              <w:rPr>
                <w:rFonts w:eastAsiaTheme="majorEastAsia" w:cstheme="majorBidi"/>
                <w:bCs/>
                <w:sz w:val="16"/>
                <w:szCs w:val="16"/>
              </w:rPr>
              <w:t>dm</w:t>
            </w:r>
            <w:r w:rsidRPr="0048655B">
              <w:rPr>
                <w:rFonts w:eastAsiaTheme="majorEastAsia" w:cstheme="majorBidi"/>
                <w:bCs/>
                <w:sz w:val="16"/>
                <w:szCs w:val="16"/>
              </w:rPr>
              <w:t xml:space="preserve"> (0.20–1.33) n=22</w:t>
            </w:r>
          </w:p>
          <w:p w14:paraId="3D6C78B5" w14:textId="77777777" w:rsidR="00A435B8" w:rsidRPr="0048655B" w:rsidRDefault="00A435B8" w:rsidP="00FA3BB5">
            <w:pPr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  <w:r w:rsidRPr="0048655B">
              <w:rPr>
                <w:rFonts w:eastAsiaTheme="majorEastAsia" w:cstheme="majorBidi"/>
                <w:b/>
                <w:bCs/>
                <w:sz w:val="16"/>
                <w:szCs w:val="16"/>
              </w:rPr>
              <w:t>Kidney:</w:t>
            </w:r>
            <w:r w:rsidRPr="0048655B">
              <w:rPr>
                <w:rFonts w:eastAsiaTheme="majorEastAsia" w:cstheme="majorBidi"/>
                <w:bCs/>
                <w:sz w:val="16"/>
                <w:szCs w:val="16"/>
              </w:rPr>
              <w:t xml:space="preserve"> 0.55 ± 0.30 mg/kg </w:t>
            </w:r>
            <w:r>
              <w:rPr>
                <w:rFonts w:eastAsiaTheme="majorEastAsia" w:cstheme="majorBidi"/>
                <w:bCs/>
                <w:sz w:val="16"/>
                <w:szCs w:val="16"/>
              </w:rPr>
              <w:t>dm</w:t>
            </w:r>
            <w:r w:rsidRPr="0048655B">
              <w:rPr>
                <w:rFonts w:eastAsiaTheme="majorEastAsia" w:cstheme="majorBidi"/>
                <w:bCs/>
                <w:sz w:val="16"/>
                <w:szCs w:val="16"/>
              </w:rPr>
              <w:t xml:space="preserve"> (0.19–1.16) n=22</w:t>
            </w:r>
          </w:p>
          <w:p w14:paraId="055F9A83" w14:textId="77777777" w:rsidR="00A435B8" w:rsidRPr="0048655B" w:rsidRDefault="00A435B8" w:rsidP="00FA3BB5">
            <w:pPr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  <w:r w:rsidRPr="0048655B">
              <w:rPr>
                <w:rFonts w:eastAsiaTheme="majorEastAsia" w:cstheme="majorBidi"/>
                <w:b/>
                <w:bCs/>
                <w:sz w:val="16"/>
                <w:szCs w:val="16"/>
              </w:rPr>
              <w:t>Feathers:</w:t>
            </w:r>
            <w:r w:rsidRPr="0048655B">
              <w:rPr>
                <w:rFonts w:eastAsiaTheme="majorEastAsia" w:cstheme="majorBidi"/>
                <w:bCs/>
                <w:sz w:val="16"/>
                <w:szCs w:val="16"/>
              </w:rPr>
              <w:t xml:space="preserve"> 0.14 ± 0.08 mg/kg </w:t>
            </w:r>
            <w:r>
              <w:rPr>
                <w:rFonts w:eastAsiaTheme="majorEastAsia" w:cstheme="majorBidi"/>
                <w:bCs/>
                <w:sz w:val="16"/>
                <w:szCs w:val="16"/>
              </w:rPr>
              <w:t>dm</w:t>
            </w:r>
            <w:r w:rsidRPr="0048655B">
              <w:rPr>
                <w:rFonts w:eastAsiaTheme="majorEastAsia" w:cstheme="majorBidi"/>
                <w:bCs/>
                <w:sz w:val="16"/>
                <w:szCs w:val="16"/>
              </w:rPr>
              <w:t xml:space="preserve"> (0.05–0.32) n=22</w:t>
            </w:r>
          </w:p>
          <w:p w14:paraId="3FB75680" w14:textId="77777777" w:rsidR="00A435B8" w:rsidRPr="0048655B" w:rsidRDefault="00A435B8" w:rsidP="00FA3BB5">
            <w:pPr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7E4E34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438B1BB3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Kehrig et al., 2015</w:t>
            </w:r>
          </w:p>
          <w:p w14:paraId="4AB270C7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  <w:p w14:paraId="3A9D5876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</w:p>
          <w:p w14:paraId="41577C5C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35B8" w:rsidRPr="005330AD" w14:paraId="6CD48AD9" w14:textId="77777777" w:rsidTr="00B6298B">
        <w:tc>
          <w:tcPr>
            <w:tcW w:w="1418" w:type="dxa"/>
          </w:tcPr>
          <w:p w14:paraId="51A53E54" w14:textId="77777777" w:rsidR="00A435B8" w:rsidRPr="0048655B" w:rsidRDefault="00A435B8" w:rsidP="001B17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54FB60" w14:textId="77777777" w:rsidR="00A435B8" w:rsidRPr="00466B1F" w:rsidRDefault="00A435B8" w:rsidP="00FA3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Eudyptes chrysocome</w:t>
            </w:r>
          </w:p>
        </w:tc>
        <w:tc>
          <w:tcPr>
            <w:tcW w:w="1276" w:type="dxa"/>
          </w:tcPr>
          <w:p w14:paraId="163C6A12" w14:textId="77777777" w:rsidR="00A435B8" w:rsidRPr="0048655B" w:rsidRDefault="00A435B8" w:rsidP="00FA3B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Southern rock hopper penguin</w:t>
            </w:r>
          </w:p>
        </w:tc>
        <w:tc>
          <w:tcPr>
            <w:tcW w:w="1134" w:type="dxa"/>
          </w:tcPr>
          <w:p w14:paraId="26BDE000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Vulnerable</w:t>
            </w:r>
          </w:p>
        </w:tc>
        <w:tc>
          <w:tcPr>
            <w:tcW w:w="1701" w:type="dxa"/>
          </w:tcPr>
          <w:p w14:paraId="5D4720F6" w14:textId="77777777" w:rsidR="00A435B8" w:rsidRPr="0048655B" w:rsidRDefault="00A435B8" w:rsidP="00FA3B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 and brain</w:t>
            </w:r>
          </w:p>
          <w:p w14:paraId="0CC869B8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Flame Atomic Absorption Spectroscopy</w:t>
            </w:r>
          </w:p>
        </w:tc>
        <w:tc>
          <w:tcPr>
            <w:tcW w:w="1701" w:type="dxa"/>
          </w:tcPr>
          <w:p w14:paraId="7F8C5DFB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46FE517B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sz w:val="16"/>
                <w:szCs w:val="16"/>
              </w:rPr>
              <w:t xml:space="preserve"> 1.93 </w:t>
            </w:r>
            <w:r w:rsidRPr="0048655B">
              <w:rPr>
                <w:rFonts w:cs="TimesNewRomanPSMT"/>
                <w:sz w:val="16"/>
                <w:szCs w:val="16"/>
              </w:rPr>
              <w:t>± 1.24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</w:t>
            </w:r>
            <w:r w:rsidRPr="0048655B">
              <w:rPr>
                <w:rFonts w:cs="TimesNewRomanPSMT"/>
                <w:sz w:val="16"/>
                <w:szCs w:val="16"/>
              </w:rPr>
              <w:t xml:space="preserve"> </w:t>
            </w:r>
            <w:r w:rsidRPr="0048655B">
              <w:rPr>
                <w:sz w:val="16"/>
                <w:szCs w:val="16"/>
              </w:rPr>
              <w:t xml:space="preserve"> n=67</w:t>
            </w:r>
          </w:p>
          <w:p w14:paraId="2588B9B8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Kidney</w:t>
            </w:r>
            <w:r w:rsidRPr="0048655B">
              <w:rPr>
                <w:sz w:val="16"/>
                <w:szCs w:val="16"/>
              </w:rPr>
              <w:t xml:space="preserve">: 2.74 </w:t>
            </w:r>
            <w:r w:rsidRPr="0048655B">
              <w:rPr>
                <w:rFonts w:cs="TimesNewRomanPSMT"/>
                <w:sz w:val="16"/>
                <w:szCs w:val="16"/>
              </w:rPr>
              <w:t>± 2.34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n=67</w:t>
            </w:r>
          </w:p>
          <w:p w14:paraId="0949A01D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Brain:</w:t>
            </w:r>
            <w:r w:rsidRPr="0048655B">
              <w:rPr>
                <w:sz w:val="16"/>
                <w:szCs w:val="16"/>
              </w:rPr>
              <w:t xml:space="preserve"> 0.81</w:t>
            </w:r>
            <w:r w:rsidRPr="0048655B">
              <w:rPr>
                <w:rFonts w:cs="TimesNewRomanPSMT"/>
                <w:sz w:val="16"/>
                <w:szCs w:val="16"/>
              </w:rPr>
              <w:t>± 0.46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n=67</w:t>
            </w:r>
          </w:p>
          <w:p w14:paraId="68902AF6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DCD029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3CE887C3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Keymer et al., 2001</w:t>
            </w:r>
          </w:p>
          <w:p w14:paraId="3FAD0CE5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1F879CC2" w14:textId="77777777" w:rsidTr="00B6298B">
        <w:tc>
          <w:tcPr>
            <w:tcW w:w="1418" w:type="dxa"/>
          </w:tcPr>
          <w:p w14:paraId="30DFA8FC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Procellariiformes</w:t>
            </w:r>
          </w:p>
          <w:p w14:paraId="0F6292A8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3A0F8F8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7C15F0" w14:textId="77777777" w:rsidR="00A435B8" w:rsidRPr="00466B1F" w:rsidRDefault="00A435B8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Phoebastria irrorata</w:t>
            </w:r>
          </w:p>
        </w:tc>
        <w:tc>
          <w:tcPr>
            <w:tcW w:w="1276" w:type="dxa"/>
          </w:tcPr>
          <w:p w14:paraId="70627BD7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cs="Times New Roman"/>
                <w:sz w:val="16"/>
                <w:szCs w:val="16"/>
              </w:rPr>
              <w:t>Waved albatross</w:t>
            </w:r>
          </w:p>
        </w:tc>
        <w:tc>
          <w:tcPr>
            <w:tcW w:w="1134" w:type="dxa"/>
          </w:tcPr>
          <w:p w14:paraId="0D35D747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cs="Times New Roman"/>
                <w:sz w:val="16"/>
                <w:szCs w:val="16"/>
              </w:rPr>
              <w:t>Critically endangered</w:t>
            </w:r>
          </w:p>
        </w:tc>
        <w:tc>
          <w:tcPr>
            <w:tcW w:w="1701" w:type="dxa"/>
          </w:tcPr>
          <w:p w14:paraId="65906F1F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</w:t>
            </w:r>
          </w:p>
          <w:p w14:paraId="7103D82B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3B88D6A4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9F3683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75FAE666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BDL</w:t>
            </w:r>
          </w:p>
        </w:tc>
        <w:tc>
          <w:tcPr>
            <w:tcW w:w="1418" w:type="dxa"/>
          </w:tcPr>
          <w:p w14:paraId="3565DAB4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1F840AC7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cs="Times New Roman"/>
                <w:sz w:val="16"/>
                <w:szCs w:val="16"/>
              </w:rPr>
              <w:t>Jiménez-Uzcátegui et al., 2017</w:t>
            </w:r>
          </w:p>
          <w:p w14:paraId="279E308A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Ecuador</w:t>
            </w:r>
          </w:p>
          <w:p w14:paraId="7AB8D31B" w14:textId="77777777" w:rsidR="00A435B8" w:rsidRPr="0048655B" w:rsidRDefault="00A435B8" w:rsidP="00FA3BB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435B8" w:rsidRPr="005330AD" w14:paraId="472077A8" w14:textId="77777777" w:rsidTr="00B6298B">
        <w:tc>
          <w:tcPr>
            <w:tcW w:w="1418" w:type="dxa"/>
          </w:tcPr>
          <w:p w14:paraId="30959253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1B3771" w14:textId="77777777" w:rsidR="00A435B8" w:rsidRPr="00466B1F" w:rsidRDefault="00A435B8" w:rsidP="00FA3BB5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466B1F">
              <w:rPr>
                <w:i/>
                <w:sz w:val="16"/>
                <w:szCs w:val="16"/>
              </w:rPr>
              <w:t>Thalassarche melanophris</w:t>
            </w:r>
          </w:p>
        </w:tc>
        <w:tc>
          <w:tcPr>
            <w:tcW w:w="1276" w:type="dxa"/>
          </w:tcPr>
          <w:p w14:paraId="302ADA38" w14:textId="77777777" w:rsidR="00A435B8" w:rsidRPr="0048655B" w:rsidRDefault="00A435B8" w:rsidP="00FA3BB5">
            <w:pPr>
              <w:autoSpaceDE w:val="0"/>
              <w:autoSpaceDN w:val="0"/>
              <w:adjustRightInd w:val="0"/>
              <w:jc w:val="center"/>
              <w:rPr>
                <w:rFonts w:eastAsiaTheme="majorEastAsia" w:cs="AdvOT863180fb"/>
                <w:b/>
                <w:bCs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Black-browed albatross</w:t>
            </w:r>
          </w:p>
        </w:tc>
        <w:tc>
          <w:tcPr>
            <w:tcW w:w="1134" w:type="dxa"/>
          </w:tcPr>
          <w:p w14:paraId="77026D08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</w:tc>
        <w:tc>
          <w:tcPr>
            <w:tcW w:w="1701" w:type="dxa"/>
          </w:tcPr>
          <w:p w14:paraId="331DD22E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 and muscle</w:t>
            </w:r>
          </w:p>
          <w:p w14:paraId="1A14F55F" w14:textId="77777777" w:rsidR="00A435B8" w:rsidRPr="0048655B" w:rsidRDefault="00A435B8" w:rsidP="00A435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</w:tc>
        <w:tc>
          <w:tcPr>
            <w:tcW w:w="1701" w:type="dxa"/>
          </w:tcPr>
          <w:p w14:paraId="3115FC01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Pollution, Mining</w:t>
            </w:r>
          </w:p>
        </w:tc>
        <w:tc>
          <w:tcPr>
            <w:tcW w:w="3543" w:type="dxa"/>
          </w:tcPr>
          <w:p w14:paraId="3371789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Muscle:</w:t>
            </w:r>
            <w:r w:rsidRPr="0048655B">
              <w:rPr>
                <w:sz w:val="16"/>
                <w:szCs w:val="16"/>
              </w:rPr>
              <w:t xml:space="preserve"> 0.80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n=1</w:t>
            </w:r>
          </w:p>
          <w:p w14:paraId="232B5A73" w14:textId="77777777" w:rsidR="00A435B8" w:rsidRPr="0048655B" w:rsidRDefault="00A435B8" w:rsidP="00FA3BB5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39A659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2BAF837E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Gil et al., 2006</w:t>
            </w:r>
          </w:p>
          <w:p w14:paraId="0754467A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216311EC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439B50D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79BFD2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C0A21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176582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9E108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EDF9BD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092C5E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19BF7E66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60C11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DD1B0A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36B62DE8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70B3428E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80D27CA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BC40EF" w14:textId="77777777" w:rsidR="00A435B8" w:rsidRPr="00466B1F" w:rsidRDefault="00A435B8" w:rsidP="00FA3BB5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466B1F">
              <w:rPr>
                <w:i/>
                <w:sz w:val="16"/>
                <w:szCs w:val="16"/>
              </w:rPr>
              <w:t>Thalassarche melanophris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13CE6B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Black-browed albatross</w:t>
            </w:r>
          </w:p>
          <w:p w14:paraId="32E29E30" w14:textId="77777777" w:rsidR="00A435B8" w:rsidRPr="0048655B" w:rsidRDefault="00A435B8" w:rsidP="00FA3BB5">
            <w:pPr>
              <w:jc w:val="center"/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DB5D9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A1847B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</w:t>
            </w:r>
          </w:p>
          <w:p w14:paraId="2B641F61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3B1484A9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  <w:p w14:paraId="1D32189F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  <w:p w14:paraId="25E73B58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DC5F8F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B4ABA74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Males </w:t>
            </w:r>
            <w:r w:rsidRPr="0048655B">
              <w:rPr>
                <w:sz w:val="16"/>
                <w:szCs w:val="16"/>
              </w:rPr>
              <w:t>n=27</w:t>
            </w:r>
          </w:p>
          <w:p w14:paraId="0CDFD540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Primary feather:</w:t>
            </w:r>
            <w:r w:rsidRPr="0048655B">
              <w:rPr>
                <w:rFonts w:cs="Arial"/>
                <w:sz w:val="16"/>
                <w:szCs w:val="16"/>
              </w:rPr>
              <w:t xml:space="preserve"> 5.71 ± 5.67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</w:t>
            </w:r>
          </w:p>
          <w:p w14:paraId="0204BB51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Breast Feather: </w:t>
            </w:r>
            <w:r w:rsidRPr="0048655B">
              <w:rPr>
                <w:rFonts w:cs="Arial"/>
                <w:sz w:val="16"/>
                <w:szCs w:val="16"/>
              </w:rPr>
              <w:t>3.17 ± 3.34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</w:t>
            </w:r>
          </w:p>
          <w:p w14:paraId="0A92B559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Females </w:t>
            </w:r>
            <w:r w:rsidRPr="0048655B">
              <w:rPr>
                <w:sz w:val="16"/>
                <w:szCs w:val="16"/>
              </w:rPr>
              <w:t>n=17</w:t>
            </w:r>
          </w:p>
          <w:p w14:paraId="3943BD2D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Primary feather: </w:t>
            </w:r>
            <w:r w:rsidRPr="0048655B">
              <w:rPr>
                <w:rFonts w:cs="Arial"/>
                <w:sz w:val="16"/>
                <w:szCs w:val="16"/>
              </w:rPr>
              <w:t>7.61 ± 12.03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</w:t>
            </w:r>
          </w:p>
          <w:p w14:paraId="76BD2766" w14:textId="77777777" w:rsidR="00A435B8" w:rsidRPr="0048655B" w:rsidRDefault="00A435B8" w:rsidP="00FA3BB5">
            <w:pPr>
              <w:jc w:val="center"/>
              <w:rPr>
                <w:rFonts w:cs="Arial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Breast Feather: </w:t>
            </w:r>
            <w:r w:rsidRPr="0048655B">
              <w:rPr>
                <w:rFonts w:cs="Arial"/>
                <w:sz w:val="16"/>
                <w:szCs w:val="16"/>
              </w:rPr>
              <w:t>3.35 ± 2.55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</w:t>
            </w:r>
          </w:p>
          <w:p w14:paraId="519D7096" w14:textId="77777777" w:rsidR="00A435B8" w:rsidRPr="0048655B" w:rsidRDefault="00A435B8" w:rsidP="00FA3B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F50023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1309CC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Seco Pon et al., 2011</w:t>
            </w:r>
          </w:p>
          <w:p w14:paraId="166B8ABD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7FAC00E4" w14:textId="77777777" w:rsidTr="00B6298B">
        <w:tc>
          <w:tcPr>
            <w:tcW w:w="1418" w:type="dxa"/>
          </w:tcPr>
          <w:p w14:paraId="060BEE6F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2C6C0F0" w14:textId="77777777" w:rsidR="00A435B8" w:rsidRPr="0048655B" w:rsidRDefault="00A435B8" w:rsidP="00FA3BB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E47BE5" w14:textId="77777777" w:rsidR="00A435B8" w:rsidRPr="00466B1F" w:rsidRDefault="005D0461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hyperlink r:id="rId8" w:history="1">
              <w:r w:rsidR="00A435B8" w:rsidRPr="00466B1F">
                <w:rPr>
                  <w:rFonts w:cs="Times New Roman"/>
                  <w:i/>
                  <w:sz w:val="16"/>
                  <w:szCs w:val="16"/>
                </w:rPr>
                <w:t>Procellaria aequinoctialis</w:t>
              </w:r>
            </w:hyperlink>
          </w:p>
          <w:p w14:paraId="7171EFAF" w14:textId="77777777" w:rsidR="00A435B8" w:rsidRPr="00466B1F" w:rsidRDefault="00A435B8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04F134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White-chinned petrel</w:t>
            </w:r>
          </w:p>
        </w:tc>
        <w:tc>
          <w:tcPr>
            <w:tcW w:w="1134" w:type="dxa"/>
          </w:tcPr>
          <w:p w14:paraId="47A62FA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Vulnerable</w:t>
            </w:r>
          </w:p>
        </w:tc>
        <w:tc>
          <w:tcPr>
            <w:tcW w:w="1701" w:type="dxa"/>
          </w:tcPr>
          <w:p w14:paraId="4D7E283A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</w:t>
            </w:r>
          </w:p>
          <w:p w14:paraId="7BDA12C2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</w:tc>
        <w:tc>
          <w:tcPr>
            <w:tcW w:w="1701" w:type="dxa"/>
          </w:tcPr>
          <w:p w14:paraId="780E869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604D9708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BDL</w:t>
            </w:r>
          </w:p>
        </w:tc>
        <w:tc>
          <w:tcPr>
            <w:tcW w:w="1418" w:type="dxa"/>
          </w:tcPr>
          <w:p w14:paraId="1BA801D3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175AAF0E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Seco Pon et al., 2012</w:t>
            </w:r>
          </w:p>
          <w:p w14:paraId="0CFA76CB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675C9064" w14:textId="77777777" w:rsidTr="00B6298B">
        <w:tc>
          <w:tcPr>
            <w:tcW w:w="1418" w:type="dxa"/>
          </w:tcPr>
          <w:p w14:paraId="04AB1F0C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3D2B859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5F6EF85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4F9C34" w14:textId="77777777" w:rsidR="00A435B8" w:rsidRPr="00466B1F" w:rsidRDefault="005D0461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hyperlink r:id="rId9" w:history="1">
              <w:r w:rsidR="00A435B8" w:rsidRPr="00466B1F">
                <w:rPr>
                  <w:rFonts w:cs="Times New Roman"/>
                  <w:i/>
                  <w:sz w:val="16"/>
                  <w:szCs w:val="16"/>
                </w:rPr>
                <w:t>Procellaria aequinoctialis</w:t>
              </w:r>
            </w:hyperlink>
          </w:p>
          <w:p w14:paraId="52285D64" w14:textId="77777777" w:rsidR="00A435B8" w:rsidRPr="00466B1F" w:rsidRDefault="00A435B8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93B1BF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White-chinned petrel</w:t>
            </w:r>
          </w:p>
        </w:tc>
        <w:tc>
          <w:tcPr>
            <w:tcW w:w="1134" w:type="dxa"/>
          </w:tcPr>
          <w:p w14:paraId="4A16E638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Vulnerable</w:t>
            </w:r>
          </w:p>
        </w:tc>
        <w:tc>
          <w:tcPr>
            <w:tcW w:w="1701" w:type="dxa"/>
          </w:tcPr>
          <w:p w14:paraId="6B8AD9AB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 and blood</w:t>
            </w:r>
          </w:p>
          <w:p w14:paraId="48CD6178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0A210540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D314C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4FD02C45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Blood:</w:t>
            </w:r>
            <w:r w:rsidRPr="0048655B">
              <w:rPr>
                <w:sz w:val="16"/>
                <w:szCs w:val="16"/>
              </w:rPr>
              <w:t xml:space="preserve"> 33.05 ± 8.48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</w:t>
            </w:r>
          </w:p>
          <w:p w14:paraId="003F2C16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Feathers:</w:t>
            </w:r>
            <w:r w:rsidRPr="0048655B">
              <w:rPr>
                <w:sz w:val="16"/>
                <w:szCs w:val="16"/>
              </w:rPr>
              <w:t xml:space="preserve"> 8.21 ± 3.53 mg/kg </w:t>
            </w:r>
            <w:r>
              <w:rPr>
                <w:sz w:val="16"/>
                <w:szCs w:val="16"/>
              </w:rPr>
              <w:t>dm</w:t>
            </w:r>
          </w:p>
          <w:p w14:paraId="128AF361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7A78A3B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716EF844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Carvalho et al., 2013</w:t>
            </w:r>
          </w:p>
          <w:p w14:paraId="49373E44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5330AD" w14:paraId="356FE4F6" w14:textId="77777777" w:rsidTr="00B6298B">
        <w:tc>
          <w:tcPr>
            <w:tcW w:w="1418" w:type="dxa"/>
          </w:tcPr>
          <w:p w14:paraId="651C366D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660D53C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BE105E9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AC8E72" w14:textId="77777777" w:rsidR="00A435B8" w:rsidRPr="00466B1F" w:rsidRDefault="00A435B8" w:rsidP="00FA3BB5">
            <w:pPr>
              <w:jc w:val="center"/>
              <w:rPr>
                <w:i/>
                <w:sz w:val="16"/>
                <w:szCs w:val="16"/>
              </w:rPr>
            </w:pPr>
            <w:r w:rsidRPr="00466B1F">
              <w:rPr>
                <w:i/>
                <w:sz w:val="16"/>
                <w:szCs w:val="16"/>
              </w:rPr>
              <w:t>Procellaria conspicillata</w:t>
            </w:r>
          </w:p>
        </w:tc>
        <w:tc>
          <w:tcPr>
            <w:tcW w:w="1276" w:type="dxa"/>
          </w:tcPr>
          <w:p w14:paraId="00E153E1" w14:textId="77777777" w:rsidR="00A435B8" w:rsidRPr="00916511" w:rsidRDefault="00A435B8" w:rsidP="00FA3BB5">
            <w:pPr>
              <w:jc w:val="center"/>
              <w:rPr>
                <w:sz w:val="16"/>
                <w:szCs w:val="16"/>
              </w:rPr>
            </w:pPr>
            <w:r w:rsidRPr="00916511">
              <w:rPr>
                <w:sz w:val="16"/>
                <w:szCs w:val="16"/>
              </w:rPr>
              <w:t>Spectacled Petrel</w:t>
            </w:r>
          </w:p>
        </w:tc>
        <w:tc>
          <w:tcPr>
            <w:tcW w:w="1134" w:type="dxa"/>
          </w:tcPr>
          <w:p w14:paraId="5F5B958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Vulnerable</w:t>
            </w:r>
          </w:p>
        </w:tc>
        <w:tc>
          <w:tcPr>
            <w:tcW w:w="1701" w:type="dxa"/>
          </w:tcPr>
          <w:p w14:paraId="578393F6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 and blood</w:t>
            </w:r>
          </w:p>
          <w:p w14:paraId="6DD033B5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675CA3CF" w14:textId="77777777" w:rsidR="00A435B8" w:rsidRDefault="00A435B8" w:rsidP="00FA3BB5">
            <w:pPr>
              <w:jc w:val="center"/>
              <w:rPr>
                <w:sz w:val="16"/>
                <w:szCs w:val="16"/>
              </w:rPr>
            </w:pPr>
          </w:p>
          <w:p w14:paraId="68051C2E" w14:textId="77777777" w:rsidR="00A435B8" w:rsidRDefault="00A435B8" w:rsidP="00FA3BB5">
            <w:pPr>
              <w:jc w:val="center"/>
              <w:rPr>
                <w:sz w:val="16"/>
                <w:szCs w:val="16"/>
              </w:rPr>
            </w:pPr>
          </w:p>
          <w:p w14:paraId="271704B4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1C27C3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082E2A6D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Blood:</w:t>
            </w:r>
            <w:r w:rsidRPr="0048655B">
              <w:rPr>
                <w:sz w:val="16"/>
                <w:szCs w:val="16"/>
              </w:rPr>
              <w:t xml:space="preserve"> 9.30 ± 4.33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</w:t>
            </w:r>
          </w:p>
          <w:p w14:paraId="6E1E4F1E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Feathers:</w:t>
            </w:r>
            <w:r w:rsidRPr="0048655B">
              <w:rPr>
                <w:sz w:val="16"/>
                <w:szCs w:val="16"/>
              </w:rPr>
              <w:t xml:space="preserve"> 32.26 ± 8.71 mg/kg </w:t>
            </w:r>
            <w:r>
              <w:rPr>
                <w:sz w:val="16"/>
                <w:szCs w:val="16"/>
              </w:rPr>
              <w:t>dm</w:t>
            </w:r>
          </w:p>
          <w:p w14:paraId="1BCE2298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  <w:p w14:paraId="4E11DBE3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2D75EC" w14:textId="77777777" w:rsidR="00A435B8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  <w:p w14:paraId="5111AC22" w14:textId="77777777" w:rsidR="00A435B8" w:rsidRDefault="00A435B8" w:rsidP="00FA3BB5">
            <w:pPr>
              <w:jc w:val="center"/>
              <w:rPr>
                <w:sz w:val="16"/>
                <w:szCs w:val="16"/>
              </w:rPr>
            </w:pPr>
          </w:p>
          <w:p w14:paraId="2E05868B" w14:textId="77777777" w:rsidR="00A435B8" w:rsidRDefault="00A435B8" w:rsidP="00FA3BB5">
            <w:pPr>
              <w:jc w:val="center"/>
              <w:rPr>
                <w:sz w:val="16"/>
                <w:szCs w:val="16"/>
              </w:rPr>
            </w:pPr>
          </w:p>
          <w:p w14:paraId="25075572" w14:textId="77777777" w:rsidR="00A435B8" w:rsidRDefault="00A435B8" w:rsidP="00FA3BB5">
            <w:pPr>
              <w:jc w:val="center"/>
              <w:rPr>
                <w:sz w:val="16"/>
                <w:szCs w:val="16"/>
              </w:rPr>
            </w:pPr>
          </w:p>
          <w:p w14:paraId="2565ACD0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8A37C75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Carvalho et al., 2013</w:t>
            </w:r>
          </w:p>
          <w:p w14:paraId="42EA66A0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5330AD" w14:paraId="12A915D2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20AF8D3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C9DE70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67258A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17D11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BDFEE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E9CF8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7CBF49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367330A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1F454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B25664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527EBAF6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7BB6C472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9B3B3B" w14:textId="77777777" w:rsidR="00A435B8" w:rsidRPr="00466B1F" w:rsidRDefault="00A435B8" w:rsidP="0004010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Ten-Italic"/>
                <w:i/>
                <w:iCs/>
                <w:sz w:val="16"/>
                <w:szCs w:val="16"/>
              </w:rPr>
              <w:t>Ardenna grisea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3C1CFA" w14:textId="77777777" w:rsidR="00A435B8" w:rsidRPr="0048655B" w:rsidRDefault="00A435B8" w:rsidP="000401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Sooty shearwater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3074CB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FD5EA6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 and muscle</w:t>
            </w:r>
          </w:p>
          <w:p w14:paraId="3424C40C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81CD9D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  <w:p w14:paraId="6BB9BDEC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Mining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FB8084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sz w:val="16"/>
                <w:szCs w:val="16"/>
              </w:rPr>
              <w:t xml:space="preserve"> 0.70-3.50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n=2</w:t>
            </w:r>
          </w:p>
          <w:p w14:paraId="6222C025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Kidney. </w:t>
            </w:r>
            <w:r w:rsidRPr="0048655B">
              <w:rPr>
                <w:sz w:val="16"/>
                <w:szCs w:val="16"/>
              </w:rPr>
              <w:t>BDL</w:t>
            </w:r>
            <w:r w:rsidRPr="0048655B">
              <w:rPr>
                <w:b/>
                <w:sz w:val="16"/>
                <w:szCs w:val="16"/>
              </w:rPr>
              <w:t xml:space="preserve">- </w:t>
            </w:r>
            <w:r w:rsidRPr="0048655B">
              <w:rPr>
                <w:sz w:val="16"/>
                <w:szCs w:val="16"/>
              </w:rPr>
              <w:t xml:space="preserve">2.4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n=2</w:t>
            </w:r>
          </w:p>
          <w:p w14:paraId="6A322D4C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Muscle: </w:t>
            </w:r>
            <w:r w:rsidRPr="0048655B">
              <w:rPr>
                <w:sz w:val="16"/>
                <w:szCs w:val="16"/>
              </w:rPr>
              <w:t xml:space="preserve">0.90-1.10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009EFE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CE03CB6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Gil et al., 2006</w:t>
            </w:r>
          </w:p>
          <w:p w14:paraId="1185BBB5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4106FD96" w14:textId="77777777" w:rsidTr="00B6298B">
        <w:tc>
          <w:tcPr>
            <w:tcW w:w="1418" w:type="dxa"/>
          </w:tcPr>
          <w:p w14:paraId="62D74FA6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9177CCD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51BBB16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3E50325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B69F92" w14:textId="77777777" w:rsidR="00A435B8" w:rsidRPr="00466B1F" w:rsidRDefault="00A435B8" w:rsidP="00D73BF4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  <w:r w:rsidRPr="00466B1F">
              <w:rPr>
                <w:rFonts w:cs="TimesTen-Italic"/>
                <w:i/>
                <w:iCs/>
                <w:sz w:val="16"/>
                <w:szCs w:val="16"/>
              </w:rPr>
              <w:t>Ardenna gravis</w:t>
            </w:r>
          </w:p>
          <w:p w14:paraId="70148AEA" w14:textId="77777777" w:rsidR="00A435B8" w:rsidRPr="00466B1F" w:rsidRDefault="00A435B8" w:rsidP="00D73BF4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</w:p>
          <w:p w14:paraId="5F221BE8" w14:textId="77777777" w:rsidR="00A435B8" w:rsidRPr="00466B1F" w:rsidRDefault="00A435B8" w:rsidP="00D73BF4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</w:p>
          <w:p w14:paraId="3A957883" w14:textId="77777777" w:rsidR="00A435B8" w:rsidRPr="00466B1F" w:rsidRDefault="00A435B8" w:rsidP="00D73BF4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3CFC47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Great shearwater</w:t>
            </w:r>
          </w:p>
        </w:tc>
        <w:tc>
          <w:tcPr>
            <w:tcW w:w="1134" w:type="dxa"/>
          </w:tcPr>
          <w:p w14:paraId="25A6FC99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12353407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 and kidney</w:t>
            </w:r>
          </w:p>
          <w:p w14:paraId="1E19BE19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Flame Atomic Absorption Spectrometry</w:t>
            </w:r>
          </w:p>
        </w:tc>
        <w:tc>
          <w:tcPr>
            <w:tcW w:w="1701" w:type="dxa"/>
          </w:tcPr>
          <w:p w14:paraId="5C9E787B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4680F7C0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sz w:val="16"/>
                <w:szCs w:val="16"/>
              </w:rPr>
              <w:t xml:space="preserve">Adult: 0.21 ± 0.22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.  Juvenile: 0.15 ± 0.12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n=15 </w:t>
            </w:r>
          </w:p>
          <w:p w14:paraId="5CAD5E42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Kidney:</w:t>
            </w:r>
            <w:r w:rsidRPr="0048655B">
              <w:rPr>
                <w:sz w:val="16"/>
                <w:szCs w:val="16"/>
              </w:rPr>
              <w:t xml:space="preserve"> Adult: 0.28 ± 0.20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,  Juvenile 0.07 ± 0.07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n=15</w:t>
            </w:r>
          </w:p>
          <w:p w14:paraId="0205FE32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F56D13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7466527C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Barbieri et al., 2007</w:t>
            </w:r>
          </w:p>
          <w:p w14:paraId="14775510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5330AD" w14:paraId="01846E8A" w14:textId="77777777" w:rsidTr="00B6298B">
        <w:tc>
          <w:tcPr>
            <w:tcW w:w="1418" w:type="dxa"/>
          </w:tcPr>
          <w:p w14:paraId="443B34DD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Suliformes</w:t>
            </w:r>
          </w:p>
          <w:p w14:paraId="2E67E62A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2F5B7F7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79F6F5A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7F8366" w14:textId="77777777" w:rsidR="00A435B8" w:rsidRPr="00466B1F" w:rsidRDefault="00A435B8" w:rsidP="00FA3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Fregata magnificens</w:t>
            </w:r>
          </w:p>
          <w:p w14:paraId="58E0A044" w14:textId="77777777" w:rsidR="00A435B8" w:rsidRPr="00466B1F" w:rsidRDefault="00A435B8" w:rsidP="00FA3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714418" w14:textId="77777777" w:rsidR="00A435B8" w:rsidRPr="0048655B" w:rsidRDefault="00A435B8" w:rsidP="00FA3B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Magnificent frigatebird</w:t>
            </w:r>
          </w:p>
        </w:tc>
        <w:tc>
          <w:tcPr>
            <w:tcW w:w="1134" w:type="dxa"/>
          </w:tcPr>
          <w:p w14:paraId="604E1C11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2F979FBA" w14:textId="77777777" w:rsidR="00A435B8" w:rsidRPr="0048655B" w:rsidRDefault="00A435B8" w:rsidP="00FA3B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 and Kidney</w:t>
            </w:r>
          </w:p>
          <w:p w14:paraId="66D77D75" w14:textId="77777777" w:rsidR="00A435B8" w:rsidRDefault="00A435B8" w:rsidP="00FA3B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 Atomic Emission Spectrometry</w:t>
            </w:r>
          </w:p>
          <w:p w14:paraId="73F4D801" w14:textId="77777777" w:rsidR="00A435B8" w:rsidRPr="0048655B" w:rsidRDefault="00A435B8" w:rsidP="00FA3B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0F8ACA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564C1490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sz w:val="16"/>
                <w:szCs w:val="16"/>
              </w:rPr>
              <w:t xml:space="preserve">39.95 ± 8.02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(20.82- 59.13) n=43</w:t>
            </w:r>
          </w:p>
          <w:p w14:paraId="3FBDC675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Kidney: </w:t>
            </w:r>
            <w:r w:rsidRPr="0048655B">
              <w:rPr>
                <w:sz w:val="16"/>
                <w:szCs w:val="16"/>
              </w:rPr>
              <w:t xml:space="preserve">37.35 ± 8.55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(15.24- 55.67) n=43</w:t>
            </w:r>
          </w:p>
        </w:tc>
        <w:tc>
          <w:tcPr>
            <w:tcW w:w="1418" w:type="dxa"/>
          </w:tcPr>
          <w:p w14:paraId="6E7350CA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58EF50DD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 xml:space="preserve"> Ferreira, 2011</w:t>
            </w:r>
            <w:r>
              <w:rPr>
                <w:rFonts w:ascii="Calibri" w:hAnsi="Calibri"/>
                <w:sz w:val="16"/>
              </w:rPr>
              <w:t>b</w:t>
            </w:r>
          </w:p>
          <w:p w14:paraId="6FFE154F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5330AD" w14:paraId="067F849D" w14:textId="77777777" w:rsidTr="00B6298B">
        <w:tc>
          <w:tcPr>
            <w:tcW w:w="1418" w:type="dxa"/>
          </w:tcPr>
          <w:p w14:paraId="50915AE8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35947A7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31EC103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DF66EF" w14:textId="77777777" w:rsidR="00A435B8" w:rsidRPr="00466B1F" w:rsidRDefault="00A435B8" w:rsidP="00D73BF4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Arial-ItalicMT"/>
                <w:i/>
                <w:iCs/>
                <w:sz w:val="16"/>
                <w:szCs w:val="16"/>
              </w:rPr>
              <w:t>Sula leucogaster</w:t>
            </w:r>
          </w:p>
        </w:tc>
        <w:tc>
          <w:tcPr>
            <w:tcW w:w="1276" w:type="dxa"/>
          </w:tcPr>
          <w:p w14:paraId="4E7CA64E" w14:textId="77777777" w:rsidR="00A435B8" w:rsidRPr="0048655B" w:rsidRDefault="00A435B8" w:rsidP="00D73B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Brown booby</w:t>
            </w:r>
          </w:p>
        </w:tc>
        <w:tc>
          <w:tcPr>
            <w:tcW w:w="1134" w:type="dxa"/>
          </w:tcPr>
          <w:p w14:paraId="1F04E31E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1989B524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 and Kidney</w:t>
            </w:r>
          </w:p>
          <w:p w14:paraId="52F6E53E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 optical Emission Spectrometry</w:t>
            </w:r>
          </w:p>
        </w:tc>
        <w:tc>
          <w:tcPr>
            <w:tcW w:w="1701" w:type="dxa"/>
          </w:tcPr>
          <w:p w14:paraId="64C55A15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Human activities</w:t>
            </w:r>
          </w:p>
        </w:tc>
        <w:tc>
          <w:tcPr>
            <w:tcW w:w="3543" w:type="dxa"/>
          </w:tcPr>
          <w:p w14:paraId="021DBA50" w14:textId="77777777" w:rsidR="00A435B8" w:rsidRPr="0048655B" w:rsidRDefault="00A435B8" w:rsidP="00D73BF4">
            <w:pPr>
              <w:jc w:val="center"/>
              <w:rPr>
                <w:rFonts w:cs="TimesNewRomanPSMT"/>
                <w:sz w:val="16"/>
                <w:szCs w:val="16"/>
              </w:rPr>
            </w:pPr>
            <w:r w:rsidRPr="0048655B">
              <w:rPr>
                <w:rFonts w:cs="TimesTen-Roman"/>
                <w:b/>
                <w:sz w:val="16"/>
                <w:szCs w:val="16"/>
              </w:rPr>
              <w:t>Liver:</w:t>
            </w:r>
            <w:r w:rsidRPr="0048655B">
              <w:rPr>
                <w:rFonts w:cs="TimesTen-Roman"/>
                <w:sz w:val="16"/>
                <w:szCs w:val="16"/>
              </w:rPr>
              <w:t xml:space="preserve"> 41.15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eastAsia="MTSYN" w:cs="MTSYN"/>
                <w:sz w:val="16"/>
                <w:szCs w:val="16"/>
              </w:rPr>
              <w:t xml:space="preserve"> 1</w:t>
            </w:r>
            <w:r w:rsidRPr="0048655B">
              <w:rPr>
                <w:rFonts w:cs="TimesTen-Roman"/>
                <w:sz w:val="16"/>
                <w:szCs w:val="16"/>
              </w:rPr>
              <w:t xml:space="preserve">2.31 mg/kg </w:t>
            </w:r>
            <w:r>
              <w:rPr>
                <w:rFonts w:cs="TimesTen-Roman"/>
                <w:sz w:val="16"/>
                <w:szCs w:val="16"/>
              </w:rPr>
              <w:t>wm</w:t>
            </w:r>
            <w:r w:rsidRPr="0048655B">
              <w:rPr>
                <w:rFonts w:cs="TimesTen-Roman"/>
                <w:sz w:val="16"/>
                <w:szCs w:val="16"/>
              </w:rPr>
              <w:t xml:space="preserve"> </w:t>
            </w:r>
            <w:r w:rsidRPr="0048655B">
              <w:rPr>
                <w:rFonts w:cs="TimesNewRomanPSMT"/>
                <w:sz w:val="16"/>
                <w:szCs w:val="16"/>
              </w:rPr>
              <w:t>n=39</w:t>
            </w:r>
          </w:p>
          <w:p w14:paraId="49814B01" w14:textId="77777777" w:rsidR="00A435B8" w:rsidRPr="0048655B" w:rsidRDefault="00A435B8" w:rsidP="00D73BF4">
            <w:pPr>
              <w:jc w:val="center"/>
              <w:rPr>
                <w:rFonts w:cs="TimesTen-Roman"/>
                <w:sz w:val="16"/>
                <w:szCs w:val="16"/>
              </w:rPr>
            </w:pPr>
            <w:r w:rsidRPr="0048655B">
              <w:rPr>
                <w:rFonts w:cs="TimesTen-Roman"/>
                <w:b/>
                <w:sz w:val="16"/>
                <w:szCs w:val="16"/>
              </w:rPr>
              <w:t>Kidney:</w:t>
            </w:r>
            <w:r w:rsidRPr="0048655B">
              <w:rPr>
                <w:rFonts w:cs="TimesTen-Roman"/>
                <w:sz w:val="16"/>
                <w:szCs w:val="16"/>
              </w:rPr>
              <w:t xml:space="preserve"> 39.62 </w:t>
            </w:r>
            <w:r w:rsidRPr="0048655B">
              <w:rPr>
                <w:rFonts w:cs="TimesNewRomanPSMT"/>
                <w:sz w:val="16"/>
                <w:szCs w:val="16"/>
              </w:rPr>
              <w:t xml:space="preserve">± </w:t>
            </w:r>
            <w:r w:rsidRPr="0048655B">
              <w:rPr>
                <w:rFonts w:eastAsia="MTSYN" w:cs="MTSYN"/>
                <w:sz w:val="16"/>
                <w:szCs w:val="16"/>
              </w:rPr>
              <w:t>1</w:t>
            </w:r>
            <w:r w:rsidRPr="0048655B">
              <w:rPr>
                <w:rFonts w:cs="TimesTen-Roman"/>
                <w:sz w:val="16"/>
                <w:szCs w:val="16"/>
              </w:rPr>
              <w:t xml:space="preserve">2.60 mg/kg </w:t>
            </w:r>
            <w:r>
              <w:rPr>
                <w:rFonts w:cs="TimesTen-Roman"/>
                <w:sz w:val="16"/>
                <w:szCs w:val="16"/>
              </w:rPr>
              <w:t>wm</w:t>
            </w:r>
            <w:r w:rsidRPr="0048655B">
              <w:rPr>
                <w:rFonts w:cs="TimesTen-Roman"/>
                <w:sz w:val="16"/>
                <w:szCs w:val="16"/>
              </w:rPr>
              <w:t xml:space="preserve"> n=39 </w:t>
            </w:r>
          </w:p>
          <w:p w14:paraId="00274B33" w14:textId="77777777" w:rsidR="00A435B8" w:rsidRPr="0048655B" w:rsidRDefault="00A435B8" w:rsidP="00D73BF4">
            <w:pPr>
              <w:jc w:val="center"/>
              <w:rPr>
                <w:rFonts w:cs="TimesTen-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7C81DF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098F3783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Ferreira, 2010b</w:t>
            </w:r>
          </w:p>
          <w:p w14:paraId="565142E1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5330AD" w14:paraId="69C8E12A" w14:textId="77777777" w:rsidTr="00B6298B">
        <w:tc>
          <w:tcPr>
            <w:tcW w:w="1418" w:type="dxa"/>
          </w:tcPr>
          <w:p w14:paraId="650F2A76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DCF040" w14:textId="77777777" w:rsidR="00A435B8" w:rsidRPr="00466B1F" w:rsidRDefault="00A435B8" w:rsidP="00040105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66B1F">
              <w:rPr>
                <w:rFonts w:cs="Times New Roman"/>
                <w:i/>
                <w:iCs/>
                <w:sz w:val="16"/>
                <w:szCs w:val="16"/>
              </w:rPr>
              <w:t>Phalacrocorax gaimardi</w:t>
            </w:r>
          </w:p>
        </w:tc>
        <w:tc>
          <w:tcPr>
            <w:tcW w:w="1276" w:type="dxa"/>
          </w:tcPr>
          <w:p w14:paraId="63F972A2" w14:textId="77777777" w:rsidR="00A435B8" w:rsidRPr="0048655B" w:rsidRDefault="00A435B8" w:rsidP="000401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Red-legged cormorant</w:t>
            </w:r>
          </w:p>
        </w:tc>
        <w:tc>
          <w:tcPr>
            <w:tcW w:w="1134" w:type="dxa"/>
          </w:tcPr>
          <w:p w14:paraId="73AF9135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</w:tc>
        <w:tc>
          <w:tcPr>
            <w:tcW w:w="1701" w:type="dxa"/>
          </w:tcPr>
          <w:p w14:paraId="31628EB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 and muscle</w:t>
            </w:r>
          </w:p>
          <w:p w14:paraId="2D0A1B69" w14:textId="77777777" w:rsidR="00A435B8" w:rsidRPr="0048655B" w:rsidRDefault="00A435B8" w:rsidP="00A435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</w:tc>
        <w:tc>
          <w:tcPr>
            <w:tcW w:w="1701" w:type="dxa"/>
          </w:tcPr>
          <w:p w14:paraId="77CA5A91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Pollution, Mining</w:t>
            </w:r>
          </w:p>
          <w:p w14:paraId="29015B32" w14:textId="77777777" w:rsidR="00A435B8" w:rsidRPr="0048655B" w:rsidRDefault="00A435B8" w:rsidP="0004010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34146402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Muscle:</w:t>
            </w:r>
            <w:r w:rsidRPr="0048655B">
              <w:rPr>
                <w:sz w:val="16"/>
                <w:szCs w:val="16"/>
              </w:rPr>
              <w:t xml:space="preserve"> 1.30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n=1</w:t>
            </w:r>
          </w:p>
          <w:p w14:paraId="0D4D6836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  <w:p w14:paraId="6DA39E08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F27E83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49EC26C1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Gil et al., 2006</w:t>
            </w:r>
          </w:p>
          <w:p w14:paraId="039798AD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747AAC30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5A72EA90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9D7C25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B04527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99500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B604C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E32A93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FE53E2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688DC4EA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C83D0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DAA863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2DD53CF1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212C9F8E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F1D6A3" w14:textId="77777777" w:rsidR="00A435B8" w:rsidRPr="00466B1F" w:rsidRDefault="00A435B8" w:rsidP="00040105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66B1F">
              <w:rPr>
                <w:rFonts w:cs="Times New Roman"/>
                <w:i/>
                <w:iCs/>
                <w:sz w:val="16"/>
                <w:szCs w:val="16"/>
              </w:rPr>
              <w:t>Phalacrocorax harrisi</w:t>
            </w:r>
          </w:p>
          <w:p w14:paraId="23C41311" w14:textId="77777777" w:rsidR="00A435B8" w:rsidRPr="00466B1F" w:rsidRDefault="00A435B8" w:rsidP="0004010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1C4393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Flightless cormorant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59346C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Vulnerable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3CDACA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</w:t>
            </w:r>
          </w:p>
          <w:p w14:paraId="01A26322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4DC1CA78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E814380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00745A3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2076AA4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192C2AF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6439AC0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94962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15177A4" w14:textId="77777777" w:rsidR="00A435B8" w:rsidRPr="0048655B" w:rsidRDefault="00A435B8" w:rsidP="00040105">
            <w:pPr>
              <w:jc w:val="center"/>
              <w:rPr>
                <w:rFonts w:cs="TimesLTStd-Roman"/>
                <w:sz w:val="16"/>
                <w:szCs w:val="16"/>
              </w:rPr>
            </w:pPr>
            <w:r w:rsidRPr="0048655B">
              <w:rPr>
                <w:rFonts w:cs="TimesLTStd-Roman"/>
                <w:b/>
                <w:sz w:val="16"/>
                <w:szCs w:val="16"/>
              </w:rPr>
              <w:t>Feathers:</w:t>
            </w:r>
            <w:r w:rsidRPr="0048655B">
              <w:rPr>
                <w:rFonts w:cs="TimesLTStd-Roman"/>
                <w:sz w:val="16"/>
                <w:szCs w:val="16"/>
              </w:rPr>
              <w:t xml:space="preserve"> 42.60 ± 8.52 mg/kg </w:t>
            </w:r>
            <w:r>
              <w:rPr>
                <w:rFonts w:cs="TimesLTStd-Roman"/>
                <w:sz w:val="16"/>
                <w:szCs w:val="16"/>
              </w:rPr>
              <w:t>dm</w:t>
            </w:r>
            <w:r w:rsidRPr="0048655B">
              <w:rPr>
                <w:rFonts w:cs="TimesLTStd-Roman"/>
                <w:sz w:val="16"/>
                <w:szCs w:val="16"/>
              </w:rPr>
              <w:t xml:space="preserve"> n=30 Site 1</w:t>
            </w:r>
          </w:p>
          <w:p w14:paraId="7D6792C2" w14:textId="77777777" w:rsidR="00A435B8" w:rsidRPr="0048655B" w:rsidRDefault="00A435B8" w:rsidP="00040105">
            <w:pPr>
              <w:jc w:val="center"/>
              <w:rPr>
                <w:rFonts w:cs="TimesLTStd-Roman"/>
                <w:sz w:val="16"/>
                <w:szCs w:val="16"/>
              </w:rPr>
            </w:pPr>
            <w:r w:rsidRPr="0048655B">
              <w:rPr>
                <w:rFonts w:cs="TimesLTStd-Roman"/>
                <w:b/>
                <w:sz w:val="16"/>
                <w:szCs w:val="16"/>
              </w:rPr>
              <w:t>Feathers:</w:t>
            </w:r>
            <w:r w:rsidRPr="0048655B">
              <w:rPr>
                <w:rFonts w:cs="TimesLTStd-Roman"/>
                <w:sz w:val="16"/>
                <w:szCs w:val="16"/>
              </w:rPr>
              <w:t xml:space="preserve"> 17.00 ± 8.51 mg/kg </w:t>
            </w:r>
            <w:r>
              <w:rPr>
                <w:rFonts w:cs="TimesLTStd-Roman"/>
                <w:sz w:val="16"/>
                <w:szCs w:val="16"/>
              </w:rPr>
              <w:t>dm</w:t>
            </w:r>
            <w:r w:rsidRPr="0048655B">
              <w:rPr>
                <w:rFonts w:cs="TimesLTStd-Roman"/>
                <w:sz w:val="16"/>
                <w:szCs w:val="16"/>
              </w:rPr>
              <w:t xml:space="preserve">  n=30 Site 2</w:t>
            </w:r>
          </w:p>
          <w:p w14:paraId="097627EC" w14:textId="77777777" w:rsidR="00A435B8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  <w:p w14:paraId="14E63D90" w14:textId="77777777" w:rsidR="00A435B8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  <w:p w14:paraId="5FD472F6" w14:textId="77777777" w:rsidR="00A435B8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  <w:p w14:paraId="744B234D" w14:textId="77777777" w:rsidR="00A435B8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  <w:p w14:paraId="01963C4F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945592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A3CF0F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cs="Times New Roman"/>
                <w:sz w:val="16"/>
                <w:szCs w:val="16"/>
              </w:rPr>
              <w:t>Jiménez-Uzcátegui et al., 2017</w:t>
            </w:r>
          </w:p>
          <w:p w14:paraId="1B4B2B9F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Ecuador</w:t>
            </w:r>
          </w:p>
        </w:tc>
      </w:tr>
      <w:tr w:rsidR="00A435B8" w:rsidRPr="005330AD" w14:paraId="44EB2C80" w14:textId="77777777" w:rsidTr="00B6298B">
        <w:tc>
          <w:tcPr>
            <w:tcW w:w="1418" w:type="dxa"/>
          </w:tcPr>
          <w:p w14:paraId="688FBCA5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D44F0A3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D0903C" w14:textId="77777777" w:rsidR="00A435B8" w:rsidRPr="00466B1F" w:rsidRDefault="00A435B8" w:rsidP="00FA3BB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iCs/>
                <w:sz w:val="16"/>
                <w:szCs w:val="16"/>
              </w:rPr>
              <w:t>Phalacrocorax brasilianus</w:t>
            </w:r>
          </w:p>
        </w:tc>
        <w:tc>
          <w:tcPr>
            <w:tcW w:w="1276" w:type="dxa"/>
          </w:tcPr>
          <w:p w14:paraId="4439FA61" w14:textId="77777777" w:rsidR="00A435B8" w:rsidRPr="0048655B" w:rsidRDefault="00A435B8" w:rsidP="00FA3B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655B">
              <w:rPr>
                <w:rFonts w:cs="Times New Roman"/>
                <w:sz w:val="16"/>
                <w:szCs w:val="16"/>
              </w:rPr>
              <w:t>Neotropic cormorant</w:t>
            </w:r>
          </w:p>
          <w:p w14:paraId="7F4737FF" w14:textId="77777777" w:rsidR="00A435B8" w:rsidRPr="0048655B" w:rsidRDefault="00A435B8" w:rsidP="00FA3BB5">
            <w:pPr>
              <w:jc w:val="center"/>
              <w:rPr>
                <w:rFonts w:eastAsiaTheme="majorEastAsia" w:cs="Times New Roman"/>
                <w:b/>
                <w:bCs/>
                <w:sz w:val="16"/>
                <w:szCs w:val="16"/>
              </w:rPr>
            </w:pPr>
          </w:p>
          <w:p w14:paraId="6A3C2CE4" w14:textId="77777777" w:rsidR="00A435B8" w:rsidRPr="0048655B" w:rsidRDefault="00A435B8" w:rsidP="00FA3BB5">
            <w:pPr>
              <w:jc w:val="center"/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931F64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2427FCC5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Muscle, bone, liver, gonads and brain</w:t>
            </w:r>
          </w:p>
          <w:p w14:paraId="2D18E94F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spectrometry</w:t>
            </w:r>
          </w:p>
        </w:tc>
        <w:tc>
          <w:tcPr>
            <w:tcW w:w="1701" w:type="dxa"/>
          </w:tcPr>
          <w:p w14:paraId="2FBB4A13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Human activities, motor boat and fisher sinkers</w:t>
            </w:r>
          </w:p>
        </w:tc>
        <w:tc>
          <w:tcPr>
            <w:tcW w:w="3543" w:type="dxa"/>
          </w:tcPr>
          <w:p w14:paraId="3F159498" w14:textId="77777777" w:rsidR="00A435B8" w:rsidRPr="0048655B" w:rsidRDefault="00A435B8" w:rsidP="00FA3BB5">
            <w:pPr>
              <w:jc w:val="center"/>
              <w:rPr>
                <w:rFonts w:cs="AdvPS497E2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Muscle: </w:t>
            </w:r>
            <w:r w:rsidRPr="0048655B">
              <w:rPr>
                <w:rFonts w:cs="AdvPS497E2"/>
                <w:sz w:val="16"/>
                <w:szCs w:val="16"/>
              </w:rPr>
              <w:t xml:space="preserve">2.17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 0.38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(1.08-3.30) n=7</w:t>
            </w:r>
          </w:p>
          <w:p w14:paraId="39F24EF4" w14:textId="77777777" w:rsidR="00A435B8" w:rsidRPr="0048655B" w:rsidRDefault="00A435B8" w:rsidP="00FA3BB5">
            <w:pPr>
              <w:jc w:val="center"/>
              <w:rPr>
                <w:rFonts w:cs="AdvPS497E2"/>
                <w:sz w:val="16"/>
                <w:szCs w:val="16"/>
              </w:rPr>
            </w:pPr>
            <w:r w:rsidRPr="0048655B">
              <w:rPr>
                <w:rFonts w:cs="AdvPS497E2"/>
                <w:b/>
                <w:sz w:val="16"/>
                <w:szCs w:val="16"/>
              </w:rPr>
              <w:t xml:space="preserve">Bone: </w:t>
            </w:r>
            <w:r w:rsidRPr="0048655B">
              <w:rPr>
                <w:rFonts w:cs="AdvPS497E2"/>
                <w:sz w:val="16"/>
                <w:szCs w:val="16"/>
              </w:rPr>
              <w:t xml:space="preserve">1.33 </w:t>
            </w:r>
            <w:r w:rsidRPr="0048655B">
              <w:rPr>
                <w:rFonts w:cs="TimesNewRomanPSMT"/>
                <w:sz w:val="16"/>
                <w:szCs w:val="16"/>
              </w:rPr>
              <w:t>± 0.34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TimesNewRomanPSMT"/>
                <w:sz w:val="16"/>
                <w:szCs w:val="16"/>
              </w:rPr>
              <w:t xml:space="preserve">  (0.46-2.34) n=7</w:t>
            </w:r>
          </w:p>
          <w:p w14:paraId="1FCBC846" w14:textId="77777777" w:rsidR="00A435B8" w:rsidRPr="0048655B" w:rsidRDefault="00A435B8" w:rsidP="00FA3BB5">
            <w:pPr>
              <w:jc w:val="center"/>
              <w:rPr>
                <w:rFonts w:cs="TimesNewRomanPSMT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rFonts w:cs="AdvPS497E2"/>
                <w:sz w:val="16"/>
                <w:szCs w:val="16"/>
              </w:rPr>
              <w:t xml:space="preserve">1.88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 0.21 </w:t>
            </w:r>
            <w:r w:rsidRPr="0048655B">
              <w:rPr>
                <w:sz w:val="16"/>
                <w:szCs w:val="16"/>
              </w:rPr>
              <w:t xml:space="preserve">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(1.14-2.76) n=7</w:t>
            </w:r>
          </w:p>
          <w:p w14:paraId="67CEF2E7" w14:textId="77777777" w:rsidR="00A435B8" w:rsidRPr="0048655B" w:rsidRDefault="00A435B8" w:rsidP="00FA3BB5">
            <w:pPr>
              <w:jc w:val="center"/>
              <w:rPr>
                <w:rFonts w:cs="AdvPS497E2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Gonad: </w:t>
            </w:r>
            <w:r w:rsidRPr="0048655B">
              <w:rPr>
                <w:rFonts w:cs="AdvPS497E2"/>
                <w:sz w:val="16"/>
                <w:szCs w:val="16"/>
              </w:rPr>
              <w:t xml:space="preserve">9.68  </w:t>
            </w:r>
            <w:r w:rsidRPr="0048655B">
              <w:rPr>
                <w:rFonts w:cs="TimesNewRomanPSMT"/>
                <w:sz w:val="16"/>
                <w:szCs w:val="16"/>
              </w:rPr>
              <w:t xml:space="preserve">± </w:t>
            </w:r>
            <w:r w:rsidRPr="0048655B">
              <w:rPr>
                <w:rFonts w:cs="AdvPS497E2"/>
                <w:sz w:val="16"/>
                <w:szCs w:val="16"/>
              </w:rPr>
              <w:t xml:space="preserve">1.48 </w:t>
            </w:r>
            <w:r w:rsidRPr="0048655B">
              <w:rPr>
                <w:sz w:val="16"/>
                <w:szCs w:val="16"/>
              </w:rPr>
              <w:t xml:space="preserve">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(4.16-14.39) n=7</w:t>
            </w:r>
          </w:p>
          <w:p w14:paraId="09498115" w14:textId="77777777" w:rsidR="00A435B8" w:rsidRPr="0048655B" w:rsidRDefault="00A435B8" w:rsidP="00FA3BB5">
            <w:pPr>
              <w:jc w:val="center"/>
              <w:rPr>
                <w:rFonts w:cs="AdvPS497E2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Brain: </w:t>
            </w:r>
            <w:r w:rsidRPr="0048655B">
              <w:rPr>
                <w:rFonts w:cs="AdvPS497E2"/>
                <w:sz w:val="16"/>
                <w:szCs w:val="16"/>
              </w:rPr>
              <w:t xml:space="preserve">1.76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 0.17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(0.95-2.29) n=7</w:t>
            </w:r>
          </w:p>
          <w:p w14:paraId="63E9AB17" w14:textId="77777777" w:rsidR="00A435B8" w:rsidRPr="0048655B" w:rsidRDefault="00A435B8" w:rsidP="00FA3BB5">
            <w:pPr>
              <w:jc w:val="center"/>
              <w:rPr>
                <w:rFonts w:cs="AdvPS497E2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556E7F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667CA925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Cid et al., 2009</w:t>
            </w:r>
          </w:p>
          <w:p w14:paraId="5771D452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0A6E5923" w14:textId="77777777" w:rsidTr="00B6298B">
        <w:tc>
          <w:tcPr>
            <w:tcW w:w="1418" w:type="dxa"/>
          </w:tcPr>
          <w:p w14:paraId="0D16F4C2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B86A2D" w14:textId="77777777" w:rsidR="00A435B8" w:rsidRPr="00466B1F" w:rsidRDefault="00A435B8" w:rsidP="00040105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  <w:r w:rsidRPr="00466B1F">
              <w:rPr>
                <w:rFonts w:cs="Times New Roman"/>
                <w:i/>
                <w:iCs/>
                <w:sz w:val="16"/>
                <w:szCs w:val="16"/>
              </w:rPr>
              <w:t>Phalacrocorax atriceps</w:t>
            </w:r>
          </w:p>
        </w:tc>
        <w:tc>
          <w:tcPr>
            <w:tcW w:w="1276" w:type="dxa"/>
          </w:tcPr>
          <w:p w14:paraId="71CE26EC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Imperial shag</w:t>
            </w:r>
          </w:p>
          <w:p w14:paraId="0CB81F21" w14:textId="77777777" w:rsidR="00A435B8" w:rsidRPr="0048655B" w:rsidRDefault="00A435B8" w:rsidP="00040105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8EDDFA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19E68103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 and muscle</w:t>
            </w:r>
          </w:p>
          <w:p w14:paraId="3AF0049D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24EDE18A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4F23131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55F845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Pollution, Mining</w:t>
            </w:r>
          </w:p>
        </w:tc>
        <w:tc>
          <w:tcPr>
            <w:tcW w:w="3543" w:type="dxa"/>
          </w:tcPr>
          <w:p w14:paraId="7F22563D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Muscle:</w:t>
            </w:r>
            <w:r w:rsidRPr="0048655B">
              <w:rPr>
                <w:sz w:val="16"/>
                <w:szCs w:val="16"/>
              </w:rPr>
              <w:t xml:space="preserve"> 0.90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n=1</w:t>
            </w:r>
          </w:p>
          <w:p w14:paraId="635366EE" w14:textId="77777777" w:rsidR="00A435B8" w:rsidRPr="0048655B" w:rsidRDefault="00A435B8" w:rsidP="000401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1A0B392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5D15AC3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Gil et al., 2006</w:t>
            </w:r>
          </w:p>
          <w:p w14:paraId="237CEBCA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46B1BF7B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465E426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25FCC0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5E265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F1DA96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5B4D1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A91F5A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824C24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653EA82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C622D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331B7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197293B2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2C0BB950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Pelecaniformes</w:t>
            </w:r>
          </w:p>
          <w:p w14:paraId="58D0ED8E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23642F7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B3EA86" w14:textId="77777777" w:rsidR="00A435B8" w:rsidRPr="00466B1F" w:rsidRDefault="00A435B8" w:rsidP="00D73BF4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  <w:r w:rsidRPr="00466B1F">
              <w:rPr>
                <w:rFonts w:cs="TimesTen-Italic"/>
                <w:i/>
                <w:iCs/>
                <w:sz w:val="16"/>
                <w:szCs w:val="16"/>
              </w:rPr>
              <w:t>Pelecanus occidentalis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390CFE" w14:textId="77777777" w:rsidR="00A435B8" w:rsidRPr="00E02EA4" w:rsidRDefault="00A435B8" w:rsidP="00D73BF4">
            <w:pPr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Brown Pelican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B43ED8" w14:textId="77777777" w:rsidR="00A435B8" w:rsidRPr="00E02EA4" w:rsidRDefault="00A435B8" w:rsidP="00D73BF4">
            <w:pPr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DBC4C0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kidney, muscle, brain, heart and lung</w:t>
            </w:r>
          </w:p>
          <w:p w14:paraId="3D17E340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 Optical Emission Spectrometry</w:t>
            </w:r>
          </w:p>
          <w:p w14:paraId="5875DE7F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</w:p>
          <w:p w14:paraId="3CE59C95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B4CFED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699A218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sz w:val="16"/>
                <w:szCs w:val="16"/>
              </w:rPr>
              <w:t xml:space="preserve"> 0.006 ± 0.01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n=6</w:t>
            </w:r>
            <w:r w:rsidRPr="0048655B">
              <w:rPr>
                <w:b/>
                <w:sz w:val="16"/>
                <w:szCs w:val="16"/>
              </w:rPr>
              <w:t xml:space="preserve"> </w:t>
            </w:r>
          </w:p>
          <w:p w14:paraId="2EEC5B3F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Kidney: </w:t>
            </w:r>
            <w:r w:rsidRPr="0048655B">
              <w:rPr>
                <w:sz w:val="16"/>
                <w:szCs w:val="16"/>
              </w:rPr>
              <w:t xml:space="preserve">0.044 ± 0.11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n=6</w:t>
            </w:r>
          </w:p>
          <w:p w14:paraId="3C754246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Muscle:</w:t>
            </w:r>
            <w:r w:rsidRPr="0048655B">
              <w:rPr>
                <w:sz w:val="16"/>
                <w:szCs w:val="16"/>
              </w:rPr>
              <w:t xml:space="preserve"> 0.12 ± 0.29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n=6</w:t>
            </w:r>
          </w:p>
          <w:p w14:paraId="797C4EB8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Brain:</w:t>
            </w:r>
            <w:r w:rsidRPr="0048655B">
              <w:rPr>
                <w:sz w:val="16"/>
                <w:szCs w:val="16"/>
              </w:rPr>
              <w:t xml:space="preserve"> 0.02 ± 0.06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n=6</w:t>
            </w:r>
          </w:p>
          <w:p w14:paraId="30E4DA23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Heart: :</w:t>
            </w:r>
            <w:r w:rsidRPr="0048655B">
              <w:rPr>
                <w:sz w:val="16"/>
                <w:szCs w:val="16"/>
              </w:rPr>
              <w:t xml:space="preserve"> 0.16 ± 0.39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n=6</w:t>
            </w:r>
          </w:p>
          <w:p w14:paraId="56913CC4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Lung: :</w:t>
            </w:r>
            <w:r w:rsidRPr="0048655B">
              <w:rPr>
                <w:sz w:val="16"/>
                <w:szCs w:val="16"/>
              </w:rPr>
              <w:t xml:space="preserve"> 0.04 ± 0.1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n=6</w:t>
            </w:r>
          </w:p>
          <w:p w14:paraId="1CD5130E" w14:textId="77777777" w:rsidR="00A435B8" w:rsidRPr="0048655B" w:rsidRDefault="00A435B8" w:rsidP="003C24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48D07C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72FB11" w14:textId="77777777" w:rsidR="00A435B8" w:rsidRPr="0048655B" w:rsidRDefault="00A435B8" w:rsidP="00D73BF4">
            <w:pPr>
              <w:jc w:val="center"/>
              <w:rPr>
                <w:rFonts w:ascii="Calibri" w:hAnsi="Calibri"/>
                <w:sz w:val="16"/>
              </w:rPr>
            </w:pPr>
            <w:r w:rsidRPr="0048655B">
              <w:rPr>
                <w:rFonts w:ascii="Calibri" w:hAnsi="Calibri"/>
                <w:sz w:val="16"/>
              </w:rPr>
              <w:t>Vera et al., 2016</w:t>
            </w:r>
          </w:p>
          <w:p w14:paraId="671682BB" w14:textId="77777777" w:rsidR="00A435B8" w:rsidRPr="0048655B" w:rsidRDefault="00A435B8" w:rsidP="00D73BF4">
            <w:pPr>
              <w:jc w:val="center"/>
              <w:rPr>
                <w:rFonts w:ascii="Calibri" w:hAnsi="Calibri"/>
                <w:b/>
                <w:sz w:val="16"/>
              </w:rPr>
            </w:pPr>
            <w:r w:rsidRPr="0048655B">
              <w:rPr>
                <w:rFonts w:ascii="Calibri" w:hAnsi="Calibri"/>
                <w:b/>
                <w:sz w:val="16"/>
              </w:rPr>
              <w:t>Venezuela</w:t>
            </w:r>
          </w:p>
          <w:p w14:paraId="65A22BAE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</w:p>
        </w:tc>
      </w:tr>
      <w:tr w:rsidR="00A435B8" w:rsidRPr="005330AD" w14:paraId="111FD2DB" w14:textId="77777777" w:rsidTr="00B6298B">
        <w:tc>
          <w:tcPr>
            <w:tcW w:w="1418" w:type="dxa"/>
          </w:tcPr>
          <w:p w14:paraId="5B98D334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0EB4CEF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F3148A" w14:textId="77777777" w:rsidR="00A435B8" w:rsidRPr="00466B1F" w:rsidRDefault="00A435B8" w:rsidP="00D73BF4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  <w:r w:rsidRPr="00466B1F">
              <w:rPr>
                <w:rFonts w:cs="TimesTen-Italic"/>
                <w:i/>
                <w:iCs/>
                <w:sz w:val="16"/>
                <w:szCs w:val="16"/>
              </w:rPr>
              <w:t>Nycticorax nycticorax</w:t>
            </w:r>
          </w:p>
          <w:p w14:paraId="6167AFF2" w14:textId="77777777" w:rsidR="00A435B8" w:rsidRPr="00466B1F" w:rsidRDefault="00A435B8" w:rsidP="00D73BF4">
            <w:pPr>
              <w:jc w:val="center"/>
              <w:rPr>
                <w:rFonts w:cs="TimesTen-Italic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D5D17F" w14:textId="77777777" w:rsidR="00A435B8" w:rsidRPr="00E02EA4" w:rsidRDefault="00A435B8" w:rsidP="00D73BF4">
            <w:pPr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Black-crowned night-heron</w:t>
            </w:r>
          </w:p>
        </w:tc>
        <w:tc>
          <w:tcPr>
            <w:tcW w:w="1134" w:type="dxa"/>
          </w:tcPr>
          <w:p w14:paraId="62D2D545" w14:textId="77777777" w:rsidR="00A435B8" w:rsidRPr="00E02EA4" w:rsidRDefault="00A435B8" w:rsidP="00D73BF4">
            <w:pPr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4D4C93A1" w14:textId="77777777" w:rsidR="00A435B8" w:rsidRPr="00E02EA4" w:rsidRDefault="00A435B8" w:rsidP="00D73BF4">
            <w:pPr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Liver and kidney</w:t>
            </w:r>
          </w:p>
          <w:p w14:paraId="0DC85FFB" w14:textId="77777777" w:rsidR="00A435B8" w:rsidRPr="00E02EA4" w:rsidRDefault="00A435B8" w:rsidP="003C24A5">
            <w:pPr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Inductively Coupled Plasma Atomic Emission Spectrometry</w:t>
            </w:r>
          </w:p>
        </w:tc>
        <w:tc>
          <w:tcPr>
            <w:tcW w:w="1701" w:type="dxa"/>
          </w:tcPr>
          <w:p w14:paraId="5B16E784" w14:textId="77777777" w:rsidR="00A435B8" w:rsidRPr="00E02EA4" w:rsidRDefault="00A435B8" w:rsidP="00D73BF4">
            <w:pPr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18BC89CC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sz w:val="16"/>
                <w:szCs w:val="16"/>
              </w:rPr>
              <w:t xml:space="preserve">42.15 ± 4.60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n=N</w:t>
            </w:r>
            <w:r w:rsidRPr="0048655B">
              <w:rPr>
                <w:b/>
                <w:sz w:val="16"/>
                <w:szCs w:val="16"/>
              </w:rPr>
              <w:t xml:space="preserve">A                   </w:t>
            </w:r>
          </w:p>
          <w:p w14:paraId="13FF1E98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 Kidney: </w:t>
            </w:r>
            <w:r w:rsidRPr="0048655B">
              <w:rPr>
                <w:sz w:val="16"/>
                <w:szCs w:val="16"/>
              </w:rPr>
              <w:t xml:space="preserve">43.31 ± 5.99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 NA</w:t>
            </w:r>
          </w:p>
          <w:p w14:paraId="3D456BA2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</w:p>
          <w:p w14:paraId="2B3F0B75" w14:textId="77777777" w:rsidR="00A435B8" w:rsidRPr="0048655B" w:rsidRDefault="00A435B8" w:rsidP="003C24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A746AC" w14:textId="77777777" w:rsidR="00A435B8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  <w:p w14:paraId="284EECAF" w14:textId="77777777" w:rsidR="00A435B8" w:rsidRDefault="00A435B8" w:rsidP="00D73BF4">
            <w:pPr>
              <w:jc w:val="center"/>
              <w:rPr>
                <w:sz w:val="16"/>
                <w:szCs w:val="16"/>
              </w:rPr>
            </w:pPr>
          </w:p>
          <w:p w14:paraId="76DAB1E3" w14:textId="77777777" w:rsidR="00A435B8" w:rsidRDefault="00A435B8" w:rsidP="00D73BF4">
            <w:pPr>
              <w:jc w:val="center"/>
              <w:rPr>
                <w:sz w:val="16"/>
                <w:szCs w:val="16"/>
              </w:rPr>
            </w:pPr>
          </w:p>
          <w:p w14:paraId="3EE75A22" w14:textId="77777777" w:rsidR="00A435B8" w:rsidRPr="0048655B" w:rsidRDefault="00A435B8" w:rsidP="003C24A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C79B02E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Ferreira and Horta, 2010</w:t>
            </w:r>
          </w:p>
          <w:p w14:paraId="7368A8C7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5330AD" w14:paraId="4A928A20" w14:textId="77777777" w:rsidTr="00B6298B">
        <w:tc>
          <w:tcPr>
            <w:tcW w:w="1418" w:type="dxa"/>
          </w:tcPr>
          <w:p w14:paraId="0CE8D914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BDC8C9C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0B2D4A" w14:textId="77777777" w:rsidR="00A435B8" w:rsidRPr="00466B1F" w:rsidRDefault="005D0461" w:rsidP="00FA3BB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hyperlink r:id="rId10" w:history="1">
              <w:r w:rsidR="00A435B8" w:rsidRPr="00466B1F">
                <w:rPr>
                  <w:rFonts w:eastAsiaTheme="minorHAnsi" w:cs="Arial"/>
                  <w:i/>
                  <w:sz w:val="16"/>
                  <w:szCs w:val="16"/>
                  <w:lang w:val="es-AR" w:eastAsia="en-US"/>
                </w:rPr>
                <w:t>Butorides striata</w:t>
              </w:r>
            </w:hyperlink>
          </w:p>
        </w:tc>
        <w:tc>
          <w:tcPr>
            <w:tcW w:w="1276" w:type="dxa"/>
          </w:tcPr>
          <w:p w14:paraId="42D549F2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Green-backed heron</w:t>
            </w:r>
          </w:p>
        </w:tc>
        <w:tc>
          <w:tcPr>
            <w:tcW w:w="1134" w:type="dxa"/>
          </w:tcPr>
          <w:p w14:paraId="0B82AF7F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2F9341CD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 xml:space="preserve">Liver, kidney, muscle, bone and feathers </w:t>
            </w:r>
          </w:p>
          <w:p w14:paraId="3F5024D2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Atomic Absorption Spectrophotometer</w:t>
            </w:r>
          </w:p>
          <w:p w14:paraId="00A173D8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E5D9FE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2EA4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28E8CBC7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2EA4">
              <w:rPr>
                <w:b/>
                <w:sz w:val="16"/>
                <w:szCs w:val="16"/>
              </w:rPr>
              <w:t>Liver:</w:t>
            </w:r>
            <w:r w:rsidRPr="00E02EA4">
              <w:rPr>
                <w:sz w:val="16"/>
                <w:szCs w:val="16"/>
              </w:rPr>
              <w:t xml:space="preserve"> (BDL) n=8 </w:t>
            </w:r>
          </w:p>
          <w:p w14:paraId="05DE62D2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2EA4">
              <w:rPr>
                <w:b/>
                <w:sz w:val="16"/>
                <w:szCs w:val="16"/>
              </w:rPr>
              <w:t xml:space="preserve">Kidney: </w:t>
            </w:r>
            <w:r w:rsidRPr="00E02EA4">
              <w:rPr>
                <w:sz w:val="16"/>
                <w:szCs w:val="16"/>
              </w:rPr>
              <w:t>BDL (ND to 4.11) mg/Kg wm n=8</w:t>
            </w:r>
          </w:p>
          <w:p w14:paraId="3F81B761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2EA4">
              <w:rPr>
                <w:b/>
                <w:sz w:val="16"/>
                <w:szCs w:val="16"/>
              </w:rPr>
              <w:t>Muscle:</w:t>
            </w:r>
            <w:r w:rsidRPr="00E02EA4">
              <w:rPr>
                <w:sz w:val="16"/>
                <w:szCs w:val="16"/>
              </w:rPr>
              <w:t xml:space="preserve"> BDL n=8</w:t>
            </w:r>
          </w:p>
          <w:p w14:paraId="6E64DAB4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2EA4">
              <w:rPr>
                <w:b/>
                <w:sz w:val="16"/>
                <w:szCs w:val="16"/>
              </w:rPr>
              <w:t>Bone</w:t>
            </w:r>
            <w:r w:rsidRPr="00E02EA4">
              <w:rPr>
                <w:sz w:val="16"/>
                <w:szCs w:val="16"/>
              </w:rPr>
              <w:t>: 15.44 ± 4.92 mg/Kg wm (7.21–20.81) n=8</w:t>
            </w:r>
          </w:p>
          <w:p w14:paraId="2E271CC2" w14:textId="77777777" w:rsidR="00A435B8" w:rsidRPr="00E02EA4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2EA4">
              <w:rPr>
                <w:b/>
                <w:sz w:val="16"/>
                <w:szCs w:val="16"/>
              </w:rPr>
              <w:t>Feathers</w:t>
            </w:r>
            <w:r w:rsidRPr="00E02EA4">
              <w:rPr>
                <w:sz w:val="16"/>
                <w:szCs w:val="16"/>
              </w:rPr>
              <w:t>: (ND–11.76) mg/Kg wm n=8</w:t>
            </w:r>
          </w:p>
          <w:p w14:paraId="2D871193" w14:textId="77777777" w:rsidR="00A435B8" w:rsidRPr="00E02EA4" w:rsidRDefault="00A435B8" w:rsidP="00FA3BB5">
            <w:pPr>
              <w:spacing w:line="240" w:lineRule="auto"/>
              <w:rPr>
                <w:sz w:val="16"/>
                <w:szCs w:val="16"/>
              </w:rPr>
            </w:pPr>
          </w:p>
          <w:p w14:paraId="31B9F8BD" w14:textId="77777777" w:rsidR="00A435B8" w:rsidRPr="00E02EA4" w:rsidRDefault="00A435B8" w:rsidP="00FA3BB5">
            <w:pPr>
              <w:spacing w:line="240" w:lineRule="auto"/>
              <w:rPr>
                <w:sz w:val="16"/>
                <w:szCs w:val="16"/>
              </w:rPr>
            </w:pPr>
          </w:p>
          <w:p w14:paraId="46883750" w14:textId="77777777" w:rsidR="00A435B8" w:rsidRPr="00E02EA4" w:rsidRDefault="00A435B8" w:rsidP="00FA3BB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2BECAEE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1C7C089F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Simonetti et al., 2014</w:t>
            </w:r>
            <w:r w:rsidRPr="0048655B">
              <w:rPr>
                <w:sz w:val="16"/>
                <w:szCs w:val="16"/>
              </w:rPr>
              <w:t xml:space="preserve"> </w:t>
            </w:r>
          </w:p>
          <w:p w14:paraId="5D636E7D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1088FB71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72C9C9D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51EDC4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1B40F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97DF2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58C771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E7FF96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844E68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464D668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62D81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094AD7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43CE8C37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7222CFA7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C851CF3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9B463AD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60D609" w14:textId="77777777" w:rsidR="00A435B8" w:rsidRPr="00466B1F" w:rsidRDefault="00A435B8" w:rsidP="00D73BF4">
            <w:pPr>
              <w:jc w:val="center"/>
              <w:rPr>
                <w:rFonts w:cs="TimesLTStd-Italic"/>
                <w:i/>
                <w:iCs/>
                <w:sz w:val="16"/>
                <w:szCs w:val="16"/>
              </w:rPr>
            </w:pPr>
            <w:r w:rsidRPr="00466B1F">
              <w:rPr>
                <w:rFonts w:cs="TimesLTStd-Italic"/>
                <w:i/>
                <w:iCs/>
                <w:sz w:val="16"/>
                <w:szCs w:val="16"/>
              </w:rPr>
              <w:t>Egretta thula</w:t>
            </w:r>
          </w:p>
          <w:p w14:paraId="36001094" w14:textId="77777777" w:rsidR="00A435B8" w:rsidRPr="00466B1F" w:rsidRDefault="00A435B8" w:rsidP="00D73BF4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88DA9A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Snowy egret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3721D0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18D033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 and kidney</w:t>
            </w:r>
          </w:p>
          <w:p w14:paraId="64F811BC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 atomic Emission Spectrometry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CD5801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FB5D7C2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sz w:val="16"/>
                <w:szCs w:val="16"/>
              </w:rPr>
              <w:t xml:space="preserve">51.24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(39.3-68.33) n=42</w:t>
            </w:r>
          </w:p>
          <w:p w14:paraId="6E230C8F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Kidney: </w:t>
            </w:r>
            <w:r w:rsidRPr="0048655B">
              <w:rPr>
                <w:sz w:val="16"/>
                <w:szCs w:val="16"/>
              </w:rPr>
              <w:t xml:space="preserve">41.45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(24.1-67.5) n=42</w:t>
            </w:r>
          </w:p>
          <w:p w14:paraId="51A5B70B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</w:p>
          <w:p w14:paraId="5D6C0CD1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349661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D79C2A9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Ferreira, 2011</w:t>
            </w:r>
            <w:r>
              <w:rPr>
                <w:rFonts w:ascii="Calibri" w:hAnsi="Calibri"/>
                <w:sz w:val="16"/>
              </w:rPr>
              <w:t>a</w:t>
            </w:r>
            <w:r w:rsidRPr="0048655B">
              <w:rPr>
                <w:sz w:val="16"/>
                <w:szCs w:val="16"/>
              </w:rPr>
              <w:t xml:space="preserve"> </w:t>
            </w:r>
          </w:p>
          <w:p w14:paraId="632D8271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  <w:p w14:paraId="63F219F7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</w:p>
          <w:p w14:paraId="59DB0EAB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35B8" w:rsidRPr="005330AD" w14:paraId="68A1B155" w14:textId="77777777" w:rsidTr="00B6298B">
        <w:tc>
          <w:tcPr>
            <w:tcW w:w="1418" w:type="dxa"/>
          </w:tcPr>
          <w:p w14:paraId="65E5E881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015847D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4889145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39C015" w14:textId="77777777" w:rsidR="00A435B8" w:rsidRPr="00466B1F" w:rsidRDefault="00A435B8" w:rsidP="00FA3BB5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66B1F">
              <w:rPr>
                <w:rFonts w:cs="TimesLTStd-Italic"/>
                <w:i/>
                <w:iCs/>
                <w:sz w:val="16"/>
                <w:szCs w:val="16"/>
              </w:rPr>
              <w:t>Egretta caerulea</w:t>
            </w:r>
          </w:p>
          <w:p w14:paraId="008AD26E" w14:textId="77777777" w:rsidR="00A435B8" w:rsidRPr="00466B1F" w:rsidRDefault="00A435B8" w:rsidP="00FA3BB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B76F8B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Little blue heron</w:t>
            </w:r>
          </w:p>
        </w:tc>
        <w:tc>
          <w:tcPr>
            <w:tcW w:w="1134" w:type="dxa"/>
          </w:tcPr>
          <w:p w14:paraId="603F206E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70CC07B5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 and kidney</w:t>
            </w:r>
          </w:p>
          <w:p w14:paraId="5E508C3C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 atomic Emission Spectrometry</w:t>
            </w:r>
          </w:p>
        </w:tc>
        <w:tc>
          <w:tcPr>
            <w:tcW w:w="1701" w:type="dxa"/>
          </w:tcPr>
          <w:p w14:paraId="5320BFC6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</w:tcPr>
          <w:p w14:paraId="2A69F0F0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</w:t>
            </w:r>
            <w:r w:rsidRPr="0048655B">
              <w:rPr>
                <w:sz w:val="16"/>
                <w:szCs w:val="16"/>
              </w:rPr>
              <w:t xml:space="preserve">: 41.15 ± 12.31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(23.1-62.1)  n=22</w:t>
            </w:r>
          </w:p>
          <w:p w14:paraId="3D4CF124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Kidney</w:t>
            </w:r>
            <w:r w:rsidRPr="0048655B">
              <w:rPr>
                <w:sz w:val="16"/>
                <w:szCs w:val="16"/>
              </w:rPr>
              <w:t xml:space="preserve">: 39.62 ± 12.60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(24.1-67.1) n=22</w:t>
            </w:r>
          </w:p>
          <w:p w14:paraId="4BCBD6A2" w14:textId="77777777" w:rsidR="00A435B8" w:rsidRPr="0048655B" w:rsidRDefault="00A435B8" w:rsidP="00FA3BB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F5D58C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230E4DC1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Ferreira, 2010</w:t>
            </w:r>
            <w:r>
              <w:rPr>
                <w:rFonts w:ascii="Calibri" w:hAnsi="Calibri"/>
                <w:sz w:val="16"/>
              </w:rPr>
              <w:t>a</w:t>
            </w:r>
          </w:p>
          <w:p w14:paraId="76C99C2F" w14:textId="77777777" w:rsidR="00A435B8" w:rsidRPr="0048655B" w:rsidRDefault="00A435B8" w:rsidP="00FA3BB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  <w:p w14:paraId="2F79A452" w14:textId="77777777" w:rsidR="00A435B8" w:rsidRPr="0048655B" w:rsidRDefault="00A435B8" w:rsidP="00FA3BB5">
            <w:pPr>
              <w:jc w:val="center"/>
              <w:rPr>
                <w:sz w:val="16"/>
                <w:szCs w:val="16"/>
              </w:rPr>
            </w:pPr>
          </w:p>
        </w:tc>
      </w:tr>
      <w:tr w:rsidR="00A435B8" w:rsidRPr="005330AD" w14:paraId="3BE93B68" w14:textId="77777777" w:rsidTr="00B6298B">
        <w:tc>
          <w:tcPr>
            <w:tcW w:w="1418" w:type="dxa"/>
          </w:tcPr>
          <w:p w14:paraId="1E1CF807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Cathartiformes</w:t>
            </w:r>
          </w:p>
        </w:tc>
        <w:tc>
          <w:tcPr>
            <w:tcW w:w="1276" w:type="dxa"/>
          </w:tcPr>
          <w:p w14:paraId="5863D878" w14:textId="77777777" w:rsidR="00A435B8" w:rsidRPr="00466B1F" w:rsidRDefault="00A435B8" w:rsidP="00040105">
            <w:pPr>
              <w:jc w:val="center"/>
              <w:rPr>
                <w:rFonts w:cs="Arial-ItalicMT"/>
                <w:i/>
                <w:iCs/>
                <w:sz w:val="16"/>
                <w:szCs w:val="16"/>
              </w:rPr>
            </w:pPr>
            <w:r w:rsidRPr="00466B1F">
              <w:rPr>
                <w:rFonts w:cs="Arial-ItalicMT"/>
                <w:i/>
                <w:iCs/>
                <w:sz w:val="16"/>
                <w:szCs w:val="16"/>
              </w:rPr>
              <w:t>Vultur gryphus</w:t>
            </w:r>
          </w:p>
        </w:tc>
        <w:tc>
          <w:tcPr>
            <w:tcW w:w="1276" w:type="dxa"/>
          </w:tcPr>
          <w:p w14:paraId="097448B7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Andean condor</w:t>
            </w:r>
          </w:p>
          <w:p w14:paraId="4D165525" w14:textId="77777777" w:rsidR="00A435B8" w:rsidRPr="0048655B" w:rsidRDefault="00A435B8" w:rsidP="00040105">
            <w:pPr>
              <w:jc w:val="center"/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CD3CE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</w:tc>
        <w:tc>
          <w:tcPr>
            <w:tcW w:w="1701" w:type="dxa"/>
          </w:tcPr>
          <w:p w14:paraId="18A6B9FF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Feathers</w:t>
            </w:r>
          </w:p>
          <w:p w14:paraId="4F3A2F26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</w:tc>
        <w:tc>
          <w:tcPr>
            <w:tcW w:w="1701" w:type="dxa"/>
          </w:tcPr>
          <w:p w14:paraId="062F918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69EEE83E" w14:textId="77777777" w:rsidR="00A435B8" w:rsidRPr="0048655B" w:rsidRDefault="00A435B8" w:rsidP="00040105">
            <w:pPr>
              <w:jc w:val="center"/>
              <w:rPr>
                <w:rFonts w:cs="TimesNewRomanPSMT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Feathers:</w:t>
            </w:r>
            <w:r w:rsidRPr="0048655B">
              <w:rPr>
                <w:sz w:val="16"/>
                <w:szCs w:val="16"/>
              </w:rPr>
              <w:t xml:space="preserve"> 1.17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rFonts w:cs="TimesNewRomanPSMT"/>
                <w:sz w:val="16"/>
                <w:szCs w:val="16"/>
              </w:rPr>
              <w:t xml:space="preserve"> (0.01-21.24) n=152</w:t>
            </w:r>
          </w:p>
          <w:p w14:paraId="0D508A90" w14:textId="77777777" w:rsidR="00A435B8" w:rsidRPr="0048655B" w:rsidRDefault="00A435B8" w:rsidP="00040105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E06956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6D35FCD4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Lambertucci et al., 2011</w:t>
            </w:r>
          </w:p>
          <w:p w14:paraId="4B314322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12663DAF" w14:textId="77777777" w:rsidTr="00B6298B">
        <w:tc>
          <w:tcPr>
            <w:tcW w:w="1418" w:type="dxa"/>
          </w:tcPr>
          <w:p w14:paraId="7D98C644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FB1576" w14:textId="77777777" w:rsidR="00A435B8" w:rsidRPr="00466B1F" w:rsidRDefault="00A435B8" w:rsidP="00040105">
            <w:pPr>
              <w:jc w:val="center"/>
              <w:rPr>
                <w:rFonts w:cs="Arial-ItalicMT"/>
                <w:i/>
                <w:iCs/>
                <w:sz w:val="16"/>
                <w:szCs w:val="16"/>
              </w:rPr>
            </w:pPr>
            <w:r w:rsidRPr="00466B1F">
              <w:rPr>
                <w:rFonts w:cs="Arial-ItalicMT"/>
                <w:i/>
                <w:iCs/>
                <w:sz w:val="16"/>
                <w:szCs w:val="16"/>
              </w:rPr>
              <w:t>Vultur gryphus</w:t>
            </w:r>
          </w:p>
        </w:tc>
        <w:tc>
          <w:tcPr>
            <w:tcW w:w="1276" w:type="dxa"/>
          </w:tcPr>
          <w:p w14:paraId="03734C54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Andean condor</w:t>
            </w:r>
          </w:p>
          <w:p w14:paraId="7943DAAD" w14:textId="77777777" w:rsidR="00A435B8" w:rsidRPr="0048655B" w:rsidRDefault="00A435B8" w:rsidP="00040105">
            <w:pPr>
              <w:jc w:val="center"/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29067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Near Threatened</w:t>
            </w:r>
          </w:p>
        </w:tc>
        <w:tc>
          <w:tcPr>
            <w:tcW w:w="1701" w:type="dxa"/>
          </w:tcPr>
          <w:p w14:paraId="2FEA31E4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 and bone</w:t>
            </w:r>
          </w:p>
          <w:p w14:paraId="4688BAD0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Spectrophotometry</w:t>
            </w:r>
          </w:p>
        </w:tc>
        <w:tc>
          <w:tcPr>
            <w:tcW w:w="1701" w:type="dxa"/>
          </w:tcPr>
          <w:p w14:paraId="0673A63E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1DBD427C" w14:textId="77777777" w:rsidR="00A435B8" w:rsidRPr="0048655B" w:rsidRDefault="00A435B8" w:rsidP="00040105">
            <w:pPr>
              <w:autoSpaceDE w:val="0"/>
              <w:autoSpaceDN w:val="0"/>
              <w:adjustRightInd w:val="0"/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</w:t>
            </w:r>
            <w:r w:rsidRPr="0048655B">
              <w:rPr>
                <w:sz w:val="16"/>
                <w:szCs w:val="16"/>
              </w:rPr>
              <w:t xml:space="preserve">: 0.1547 </w:t>
            </w:r>
            <w:r w:rsidRPr="0048655B">
              <w:rPr>
                <w:rFonts w:cs="Arial"/>
                <w:sz w:val="16"/>
                <w:szCs w:val="16"/>
              </w:rPr>
              <w:t xml:space="preserve">± 0.2112 mg/kg </w:t>
            </w:r>
            <w:r>
              <w:rPr>
                <w:rFonts w:cs="Arial"/>
                <w:sz w:val="16"/>
                <w:szCs w:val="16"/>
              </w:rPr>
              <w:t>wm</w:t>
            </w:r>
            <w:r w:rsidRPr="0048655B">
              <w:rPr>
                <w:rFonts w:cs="Arial"/>
                <w:sz w:val="16"/>
                <w:szCs w:val="16"/>
              </w:rPr>
              <w:t xml:space="preserve"> (0.</w:t>
            </w:r>
            <w:r w:rsidRPr="0048655B">
              <w:rPr>
                <w:rFonts w:cs="AdvOT863180fb"/>
                <w:sz w:val="16"/>
                <w:szCs w:val="16"/>
              </w:rPr>
              <w:t xml:space="preserve">002-1.04) n=76 </w:t>
            </w:r>
          </w:p>
          <w:p w14:paraId="00AC5E1A" w14:textId="77777777" w:rsidR="00A435B8" w:rsidRPr="0048655B" w:rsidRDefault="00A435B8" w:rsidP="00040105">
            <w:pPr>
              <w:jc w:val="center"/>
              <w:rPr>
                <w:rFonts w:cs="AdvOT863180fb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Bone: </w:t>
            </w:r>
            <w:r w:rsidRPr="0048655B">
              <w:rPr>
                <w:rFonts w:cs="AdvOT863180fb"/>
                <w:sz w:val="16"/>
                <w:szCs w:val="16"/>
              </w:rPr>
              <w:t xml:space="preserve">23.08 </w:t>
            </w:r>
            <w:r w:rsidRPr="0048655B">
              <w:rPr>
                <w:rFonts w:cs="AdvOTb0c9bf5d"/>
                <w:sz w:val="16"/>
                <w:szCs w:val="16"/>
              </w:rPr>
              <w:t xml:space="preserve">± </w:t>
            </w:r>
            <w:r w:rsidRPr="0048655B">
              <w:rPr>
                <w:rFonts w:cs="AdvOT863180fb"/>
                <w:sz w:val="16"/>
                <w:szCs w:val="16"/>
              </w:rPr>
              <w:t>31.39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</w:t>
            </w:r>
            <w:r w:rsidRPr="0048655B">
              <w:rPr>
                <w:rFonts w:cs="AdvOT863180fb"/>
                <w:sz w:val="16"/>
                <w:szCs w:val="16"/>
              </w:rPr>
              <w:t>1.30 – 148) n=47</w:t>
            </w:r>
          </w:p>
          <w:p w14:paraId="6FA2B0C2" w14:textId="77777777" w:rsidR="00A435B8" w:rsidRPr="0048655B" w:rsidRDefault="00A435B8" w:rsidP="00040105">
            <w:pPr>
              <w:jc w:val="center"/>
              <w:rPr>
                <w:rFonts w:cs="AdvOT863180fb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63EDD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47A88E73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Wiemeyer et al., 2017</w:t>
            </w:r>
          </w:p>
          <w:p w14:paraId="286DABD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7D3B63B6" w14:textId="77777777" w:rsidTr="00B6298B">
        <w:tc>
          <w:tcPr>
            <w:tcW w:w="1418" w:type="dxa"/>
          </w:tcPr>
          <w:p w14:paraId="77592F9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383F64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8C82DF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Coragyps atratus</w:t>
            </w:r>
          </w:p>
        </w:tc>
        <w:tc>
          <w:tcPr>
            <w:tcW w:w="1276" w:type="dxa"/>
          </w:tcPr>
          <w:p w14:paraId="718586DE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>Black vulture</w:t>
            </w:r>
          </w:p>
        </w:tc>
        <w:tc>
          <w:tcPr>
            <w:tcW w:w="1134" w:type="dxa"/>
          </w:tcPr>
          <w:p w14:paraId="2A93D508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>Least concern</w:t>
            </w:r>
          </w:p>
        </w:tc>
        <w:tc>
          <w:tcPr>
            <w:tcW w:w="1701" w:type="dxa"/>
          </w:tcPr>
          <w:p w14:paraId="04605A6B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48655B">
              <w:rPr>
                <w:rFonts w:eastAsiaTheme="minorHAnsi" w:cs="Arial"/>
                <w:sz w:val="16"/>
                <w:szCs w:val="16"/>
                <w:lang w:eastAsia="en-US"/>
              </w:rPr>
              <w:t>Blood</w:t>
            </w:r>
          </w:p>
          <w:p w14:paraId="7F796B6C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701B030C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</w:p>
        </w:tc>
        <w:tc>
          <w:tcPr>
            <w:tcW w:w="1701" w:type="dxa"/>
          </w:tcPr>
          <w:p w14:paraId="5750C417" w14:textId="77777777" w:rsidR="00A435B8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>Petrochemical industries-landfills</w:t>
            </w:r>
          </w:p>
          <w:p w14:paraId="507F9360" w14:textId="77777777" w:rsidR="00B6298B" w:rsidRDefault="00B6298B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</w:p>
          <w:p w14:paraId="4945AEBA" w14:textId="77777777" w:rsidR="00B6298B" w:rsidRDefault="00B6298B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</w:p>
          <w:p w14:paraId="114D0225" w14:textId="77777777" w:rsidR="00B6298B" w:rsidRPr="0048655B" w:rsidRDefault="00B6298B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</w:p>
          <w:p w14:paraId="5258007C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</w:p>
        </w:tc>
        <w:tc>
          <w:tcPr>
            <w:tcW w:w="3543" w:type="dxa"/>
          </w:tcPr>
          <w:p w14:paraId="151773FC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Blood: </w:t>
            </w:r>
            <w:r w:rsidRPr="0048655B">
              <w:rPr>
                <w:sz w:val="16"/>
                <w:szCs w:val="16"/>
              </w:rPr>
              <w:t xml:space="preserve">6.85 ± 4.85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(0.3-15) n=10</w:t>
            </w:r>
          </w:p>
          <w:p w14:paraId="3FC94358" w14:textId="77777777" w:rsidR="00A435B8" w:rsidRPr="0048655B" w:rsidRDefault="00A435B8" w:rsidP="0004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2954AC" w14:textId="77777777" w:rsidR="00A435B8" w:rsidRPr="0048655B" w:rsidRDefault="00A435B8" w:rsidP="000401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77A20BD2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Bravo et al., 2005</w:t>
            </w:r>
          </w:p>
          <w:p w14:paraId="1EAC601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Venezuela</w:t>
            </w:r>
          </w:p>
          <w:p w14:paraId="55F016D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6AA36C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B04ABAF" w14:textId="77777777" w:rsidR="00A435B8" w:rsidRPr="0048655B" w:rsidRDefault="00A435B8" w:rsidP="00A435B8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A435B8" w:rsidRPr="005330AD" w14:paraId="0BF7C313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6A6D492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9C7019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8576D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2D6822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00993A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02F460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365EA7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67E04D56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03DD5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4F518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55BCAE1C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3B035C43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F73E33" w14:textId="77777777" w:rsidR="00A435B8" w:rsidRPr="00466B1F" w:rsidRDefault="00A435B8" w:rsidP="00FA3BB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Cathartes aura</w:t>
            </w:r>
          </w:p>
          <w:p w14:paraId="4A19E56C" w14:textId="77777777" w:rsidR="00A435B8" w:rsidRPr="00466B1F" w:rsidRDefault="00A435B8" w:rsidP="00FA3B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83313B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Turkey vulture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048BD5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755DB1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Bone</w:t>
            </w:r>
          </w:p>
          <w:p w14:paraId="70983E0B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Methodology not available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9117AC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ammunitions</w:t>
            </w:r>
          </w:p>
          <w:p w14:paraId="2845D5B6" w14:textId="77777777" w:rsidR="00A435B8" w:rsidRPr="0048655B" w:rsidRDefault="00A435B8" w:rsidP="00FA3BB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A2471C0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Bone:</w:t>
            </w:r>
            <w:r w:rsidRPr="0048655B">
              <w:rPr>
                <w:sz w:val="16"/>
                <w:szCs w:val="16"/>
              </w:rPr>
              <w:t xml:space="preserve"> 3.5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n=1</w:t>
            </w:r>
          </w:p>
          <w:p w14:paraId="032C82EF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A7B66E" w14:textId="77777777" w:rsidR="00A435B8" w:rsidRPr="0048655B" w:rsidRDefault="00A435B8" w:rsidP="00FA3BB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0E8F3B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Saggese et al., 2009</w:t>
            </w:r>
          </w:p>
          <w:p w14:paraId="779978D0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5AFD98ED" w14:textId="77777777" w:rsidTr="00B6298B">
        <w:tc>
          <w:tcPr>
            <w:tcW w:w="1418" w:type="dxa"/>
          </w:tcPr>
          <w:p w14:paraId="42704D66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9562B1A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C0779D" w14:textId="77777777" w:rsidR="00A435B8" w:rsidRPr="00466B1F" w:rsidRDefault="00A435B8" w:rsidP="00FA3BB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Cathartes aura</w:t>
            </w:r>
          </w:p>
          <w:p w14:paraId="57B97C7A" w14:textId="77777777" w:rsidR="00A435B8" w:rsidRPr="00466B1F" w:rsidRDefault="00A435B8" w:rsidP="00FA3B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9483D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Turkey vulture</w:t>
            </w:r>
          </w:p>
        </w:tc>
        <w:tc>
          <w:tcPr>
            <w:tcW w:w="1134" w:type="dxa"/>
          </w:tcPr>
          <w:p w14:paraId="6D84FF8F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224D0205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 and kidney</w:t>
            </w:r>
          </w:p>
          <w:p w14:paraId="7F5347F7" w14:textId="77777777" w:rsidR="00A435B8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38FCB9E1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3BCFC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Mining</w:t>
            </w:r>
          </w:p>
        </w:tc>
        <w:tc>
          <w:tcPr>
            <w:tcW w:w="3543" w:type="dxa"/>
          </w:tcPr>
          <w:p w14:paraId="3D25FDFE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</w:t>
            </w:r>
            <w:r w:rsidRPr="0048655B">
              <w:rPr>
                <w:sz w:val="16"/>
                <w:szCs w:val="16"/>
              </w:rPr>
              <w:t xml:space="preserve">: 0.86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(0.15-7.9) n=40</w:t>
            </w:r>
          </w:p>
          <w:p w14:paraId="758DC912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Kidney</w:t>
            </w:r>
            <w:r w:rsidRPr="0048655B">
              <w:rPr>
                <w:sz w:val="16"/>
                <w:szCs w:val="16"/>
              </w:rPr>
              <w:t xml:space="preserve">: 1.05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(0.04-9.86) n=40</w:t>
            </w:r>
          </w:p>
        </w:tc>
        <w:tc>
          <w:tcPr>
            <w:tcW w:w="1418" w:type="dxa"/>
          </w:tcPr>
          <w:p w14:paraId="5B67A289" w14:textId="77777777" w:rsidR="00A435B8" w:rsidRPr="0048655B" w:rsidRDefault="00A435B8" w:rsidP="00FA3BB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31D34A4C" w14:textId="77777777" w:rsidR="00A435B8" w:rsidRPr="0048655B" w:rsidRDefault="00A435B8" w:rsidP="00FA3B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Valladares et al., 2013</w:t>
            </w:r>
          </w:p>
          <w:p w14:paraId="11D60800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Chile</w:t>
            </w:r>
          </w:p>
        </w:tc>
      </w:tr>
      <w:tr w:rsidR="00A435B8" w:rsidRPr="005330AD" w14:paraId="5A2BFB71" w14:textId="77777777" w:rsidTr="00B6298B">
        <w:tc>
          <w:tcPr>
            <w:tcW w:w="1418" w:type="dxa"/>
          </w:tcPr>
          <w:p w14:paraId="4DE0AD64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Accipitriformes</w:t>
            </w:r>
          </w:p>
        </w:tc>
        <w:tc>
          <w:tcPr>
            <w:tcW w:w="1276" w:type="dxa"/>
          </w:tcPr>
          <w:p w14:paraId="3F68A161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Harpagus bidentatus</w:t>
            </w:r>
          </w:p>
          <w:p w14:paraId="2C03EE17" w14:textId="77777777" w:rsidR="00A435B8" w:rsidRPr="00466B1F" w:rsidRDefault="00A435B8" w:rsidP="000401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D1B8C1" w14:textId="77777777" w:rsidR="00A435B8" w:rsidRPr="0048655B" w:rsidRDefault="00A435B8" w:rsidP="00040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Double-toothed kite</w:t>
            </w:r>
          </w:p>
        </w:tc>
        <w:tc>
          <w:tcPr>
            <w:tcW w:w="1134" w:type="dxa"/>
          </w:tcPr>
          <w:p w14:paraId="61A99A21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428AD1E9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Blood </w:t>
            </w:r>
          </w:p>
          <w:p w14:paraId="62A39D07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  <w:p w14:paraId="39CBF706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0D08715" w14:textId="77777777" w:rsidR="00A435B8" w:rsidRDefault="00A435B8" w:rsidP="00040105">
            <w:pPr>
              <w:spacing w:line="240" w:lineRule="auto"/>
              <w:rPr>
                <w:sz w:val="16"/>
                <w:szCs w:val="16"/>
              </w:rPr>
            </w:pPr>
          </w:p>
          <w:p w14:paraId="3ADB0BAB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5B6D33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4E78FB58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Blood:</w:t>
            </w:r>
            <w:r w:rsidRPr="0048655B">
              <w:rPr>
                <w:sz w:val="16"/>
                <w:szCs w:val="16"/>
              </w:rPr>
              <w:t xml:space="preserve"> BDL n=1</w:t>
            </w:r>
          </w:p>
        </w:tc>
        <w:tc>
          <w:tcPr>
            <w:tcW w:w="1418" w:type="dxa"/>
          </w:tcPr>
          <w:p w14:paraId="124F3331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036BA6F6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 xml:space="preserve"> Shrum, 2009</w:t>
            </w:r>
            <w:r w:rsidRPr="0048655B">
              <w:rPr>
                <w:sz w:val="16"/>
                <w:szCs w:val="16"/>
              </w:rPr>
              <w:t xml:space="preserve">       </w:t>
            </w:r>
          </w:p>
          <w:p w14:paraId="53F0DBC5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5330AD" w14:paraId="124519FD" w14:textId="77777777" w:rsidTr="00B6298B">
        <w:tc>
          <w:tcPr>
            <w:tcW w:w="1418" w:type="dxa"/>
          </w:tcPr>
          <w:p w14:paraId="645A06F3" w14:textId="77777777" w:rsidR="00A435B8" w:rsidRPr="0048655B" w:rsidRDefault="00A435B8" w:rsidP="002031F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CC97D81" w14:textId="77777777" w:rsidR="00A435B8" w:rsidRPr="0048655B" w:rsidRDefault="00A435B8" w:rsidP="00FA3B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E0A6EB" w14:textId="77777777" w:rsidR="00A435B8" w:rsidRPr="00466B1F" w:rsidRDefault="00A435B8" w:rsidP="00040105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Accipiter bicolor</w:t>
            </w:r>
          </w:p>
          <w:p w14:paraId="2D702BF6" w14:textId="77777777" w:rsidR="00A435B8" w:rsidRPr="00466B1F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5344BF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Bicolored Hawk</w:t>
            </w:r>
          </w:p>
        </w:tc>
        <w:tc>
          <w:tcPr>
            <w:tcW w:w="1134" w:type="dxa"/>
          </w:tcPr>
          <w:p w14:paraId="6C813F0E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355CFCF7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4B615364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6FC8FDFD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0CC4CAE0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Blood: </w:t>
            </w:r>
            <w:r w:rsidRPr="0048655B">
              <w:rPr>
                <w:sz w:val="16"/>
                <w:szCs w:val="16"/>
              </w:rPr>
              <w:t>BDL* n=2</w:t>
            </w:r>
          </w:p>
        </w:tc>
        <w:tc>
          <w:tcPr>
            <w:tcW w:w="1418" w:type="dxa"/>
          </w:tcPr>
          <w:p w14:paraId="74A79F81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5D9F178A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 xml:space="preserve"> Shrum, 2009</w:t>
            </w:r>
          </w:p>
          <w:p w14:paraId="3B56F6C1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5330AD" w14:paraId="672212C7" w14:textId="77777777" w:rsidTr="00B6298B">
        <w:tc>
          <w:tcPr>
            <w:tcW w:w="1418" w:type="dxa"/>
          </w:tcPr>
          <w:p w14:paraId="0002CA84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61FE7F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13E467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 xml:space="preserve">Buteogallus </w:t>
            </w:r>
            <w:r w:rsidRPr="00466B1F">
              <w:rPr>
                <w:rStyle w:val="sciname"/>
                <w:i/>
                <w:sz w:val="16"/>
                <w:szCs w:val="16"/>
              </w:rPr>
              <w:t>schistaceus</w:t>
            </w:r>
          </w:p>
        </w:tc>
        <w:tc>
          <w:tcPr>
            <w:tcW w:w="1276" w:type="dxa"/>
          </w:tcPr>
          <w:p w14:paraId="432DFEA9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Slate-colored hawk</w:t>
            </w:r>
          </w:p>
        </w:tc>
        <w:tc>
          <w:tcPr>
            <w:tcW w:w="1134" w:type="dxa"/>
          </w:tcPr>
          <w:p w14:paraId="568F5F74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554DB89C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21B01FDA" w14:textId="77777777" w:rsidR="00A435B8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  <w:p w14:paraId="7CC2A63D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06D44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3E1CB454" w14:textId="77777777" w:rsidR="00A435B8" w:rsidRPr="0048655B" w:rsidRDefault="00A435B8" w:rsidP="000401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Blood: </w:t>
            </w: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>0.081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</w:t>
            </w: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>(BDL - 0.411) n=11</w:t>
            </w:r>
          </w:p>
        </w:tc>
        <w:tc>
          <w:tcPr>
            <w:tcW w:w="1418" w:type="dxa"/>
          </w:tcPr>
          <w:p w14:paraId="6E3EC032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78603B84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Shrum, 2009</w:t>
            </w:r>
          </w:p>
          <w:p w14:paraId="1ED832D0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5330AD" w14:paraId="3AF90B0B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2137457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71CD83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E5F32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AE13D4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3BA51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399E4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D7AD13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3BB9956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A6845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30B0B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5330AD" w14:paraId="7EC183A2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7F296A4D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E00CD9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20"/>
                <w:szCs w:val="20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Buteogallus lacernulatus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59CADC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White-necked hawk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C80E4C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Vulnerable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D9522C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 and kidney</w:t>
            </w:r>
          </w:p>
          <w:p w14:paraId="0C3256A7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Plasma-Optical Emission Spectrometry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32F108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7556165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sz w:val="16"/>
                <w:szCs w:val="16"/>
              </w:rPr>
              <w:t xml:space="preserve"> 41.94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(37.72-46.43) n=NA</w:t>
            </w:r>
          </w:p>
          <w:p w14:paraId="21866751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Kidney</w:t>
            </w:r>
            <w:r w:rsidRPr="0048655B">
              <w:rPr>
                <w:sz w:val="16"/>
                <w:szCs w:val="16"/>
              </w:rPr>
              <w:t xml:space="preserve">: 42.94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 (34.3-50.3) n=NA</w:t>
            </w:r>
            <w:r w:rsidRPr="0048655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C365023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AAD340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Ferreira, 2009</w:t>
            </w:r>
          </w:p>
          <w:p w14:paraId="31B16D7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5330AD" w14:paraId="77EF6DD2" w14:textId="77777777" w:rsidTr="00B6298B">
        <w:tc>
          <w:tcPr>
            <w:tcW w:w="1418" w:type="dxa"/>
          </w:tcPr>
          <w:p w14:paraId="60E3E565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E44429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Urubitinga urubitinga</w:t>
            </w:r>
          </w:p>
        </w:tc>
        <w:tc>
          <w:tcPr>
            <w:tcW w:w="1276" w:type="dxa"/>
          </w:tcPr>
          <w:p w14:paraId="4D17A505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>Great black hawk</w:t>
            </w:r>
          </w:p>
        </w:tc>
        <w:tc>
          <w:tcPr>
            <w:tcW w:w="1134" w:type="dxa"/>
          </w:tcPr>
          <w:p w14:paraId="1F229FA3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>Least concern</w:t>
            </w:r>
          </w:p>
        </w:tc>
        <w:tc>
          <w:tcPr>
            <w:tcW w:w="1701" w:type="dxa"/>
          </w:tcPr>
          <w:p w14:paraId="0E52FC7F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>Blood</w:t>
            </w:r>
          </w:p>
          <w:p w14:paraId="20AD442B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321CE9A8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48655B">
              <w:rPr>
                <w:rFonts w:eastAsiaTheme="minorHAnsi" w:cs="Arial"/>
                <w:sz w:val="16"/>
                <w:szCs w:val="16"/>
                <w:lang w:eastAsia="en-US"/>
              </w:rPr>
              <w:t>Lead ammunition</w:t>
            </w:r>
          </w:p>
          <w:p w14:paraId="1A3CA92D" w14:textId="77777777" w:rsidR="00A435B8" w:rsidRPr="0048655B" w:rsidRDefault="00A435B8" w:rsidP="00040105">
            <w:pPr>
              <w:spacing w:line="240" w:lineRule="auto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</w:p>
        </w:tc>
        <w:tc>
          <w:tcPr>
            <w:tcW w:w="3543" w:type="dxa"/>
          </w:tcPr>
          <w:p w14:paraId="2432E057" w14:textId="77777777" w:rsidR="00A435B8" w:rsidRPr="0048655B" w:rsidRDefault="00A435B8" w:rsidP="00040105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48655B">
              <w:rPr>
                <w:rFonts w:eastAsiaTheme="minorHAnsi" w:cs="Arial"/>
                <w:b/>
                <w:sz w:val="16"/>
                <w:szCs w:val="16"/>
                <w:lang w:val="es-AR" w:eastAsia="en-US"/>
              </w:rPr>
              <w:t>Blood:</w:t>
            </w: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 xml:space="preserve"> BDL n= 1</w:t>
            </w:r>
          </w:p>
        </w:tc>
        <w:tc>
          <w:tcPr>
            <w:tcW w:w="1418" w:type="dxa"/>
          </w:tcPr>
          <w:p w14:paraId="4ED53DE6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65B487A7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Shrum, 2009</w:t>
            </w:r>
            <w:r w:rsidRPr="0048655B">
              <w:rPr>
                <w:sz w:val="16"/>
                <w:szCs w:val="16"/>
              </w:rPr>
              <w:t xml:space="preserve">       </w:t>
            </w:r>
          </w:p>
          <w:p w14:paraId="59C50F7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5330AD" w14:paraId="676CCA20" w14:textId="77777777" w:rsidTr="00B6298B">
        <w:tc>
          <w:tcPr>
            <w:tcW w:w="1418" w:type="dxa"/>
          </w:tcPr>
          <w:p w14:paraId="3754FB77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3FC68B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Buteogallus coronatus</w:t>
            </w:r>
          </w:p>
          <w:p w14:paraId="73B092D1" w14:textId="77777777" w:rsidR="00A435B8" w:rsidRPr="00466B1F" w:rsidRDefault="00A435B8" w:rsidP="00040105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D5156" w14:textId="77777777" w:rsidR="00A435B8" w:rsidRPr="0048655B" w:rsidRDefault="00A435B8" w:rsidP="00040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Crowd eagle</w:t>
            </w:r>
          </w:p>
        </w:tc>
        <w:tc>
          <w:tcPr>
            <w:tcW w:w="1134" w:type="dxa"/>
          </w:tcPr>
          <w:p w14:paraId="2C26425C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Endangered</w:t>
            </w:r>
          </w:p>
        </w:tc>
        <w:tc>
          <w:tcPr>
            <w:tcW w:w="1701" w:type="dxa"/>
          </w:tcPr>
          <w:p w14:paraId="52CC8F66" w14:textId="77777777" w:rsidR="00A435B8" w:rsidRPr="0048655B" w:rsidRDefault="00A435B8" w:rsidP="00040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0CA61CF1" w14:textId="77777777" w:rsidR="00A435B8" w:rsidRPr="0048655B" w:rsidRDefault="00A435B8" w:rsidP="00040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Methodology not available</w:t>
            </w:r>
          </w:p>
        </w:tc>
        <w:tc>
          <w:tcPr>
            <w:tcW w:w="1701" w:type="dxa"/>
          </w:tcPr>
          <w:p w14:paraId="5BB0F7B5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ammunitions</w:t>
            </w:r>
          </w:p>
        </w:tc>
        <w:tc>
          <w:tcPr>
            <w:tcW w:w="3543" w:type="dxa"/>
          </w:tcPr>
          <w:p w14:paraId="2F1BB066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Blood:</w:t>
            </w:r>
            <w:r w:rsidRPr="0048655B">
              <w:rPr>
                <w:sz w:val="16"/>
                <w:szCs w:val="16"/>
              </w:rPr>
              <w:t xml:space="preserve"> 0.027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n=1 </w:t>
            </w:r>
          </w:p>
        </w:tc>
        <w:tc>
          <w:tcPr>
            <w:tcW w:w="1418" w:type="dxa"/>
          </w:tcPr>
          <w:p w14:paraId="544B0422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5CEA6657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Saggese et al., 2009</w:t>
            </w:r>
          </w:p>
          <w:p w14:paraId="2764F737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5330AD" w14:paraId="40B13F5A" w14:textId="77777777" w:rsidTr="00B6298B">
        <w:tc>
          <w:tcPr>
            <w:tcW w:w="1418" w:type="dxa"/>
          </w:tcPr>
          <w:p w14:paraId="539322F6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B12270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Rupornis magnirostris</w:t>
            </w:r>
          </w:p>
          <w:p w14:paraId="7C83122D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</w:p>
        </w:tc>
        <w:tc>
          <w:tcPr>
            <w:tcW w:w="1276" w:type="dxa"/>
          </w:tcPr>
          <w:p w14:paraId="4B5D5357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Roadside Hawk</w:t>
            </w:r>
          </w:p>
        </w:tc>
        <w:tc>
          <w:tcPr>
            <w:tcW w:w="1134" w:type="dxa"/>
          </w:tcPr>
          <w:p w14:paraId="56530858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4A740CB5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61185571" w14:textId="77777777" w:rsidR="00A435B8" w:rsidRPr="006F49D8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7D92BA25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00FC2571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Blood: </w:t>
            </w:r>
            <w:r w:rsidRPr="0048655B">
              <w:rPr>
                <w:sz w:val="16"/>
                <w:szCs w:val="16"/>
              </w:rPr>
              <w:t xml:space="preserve">0.105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( (BDL - 1.272) </w:t>
            </w:r>
          </w:p>
          <w:p w14:paraId="6435073D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n=35</w:t>
            </w:r>
          </w:p>
        </w:tc>
        <w:tc>
          <w:tcPr>
            <w:tcW w:w="1418" w:type="dxa"/>
          </w:tcPr>
          <w:p w14:paraId="616388EC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4288C244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Shrum, 2009</w:t>
            </w:r>
          </w:p>
          <w:p w14:paraId="13918033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Peru                </w:t>
            </w:r>
          </w:p>
          <w:p w14:paraId="4FEFE1A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435B8" w:rsidRPr="005330AD" w14:paraId="09236B68" w14:textId="77777777" w:rsidTr="00B6298B">
        <w:tc>
          <w:tcPr>
            <w:tcW w:w="1418" w:type="dxa"/>
          </w:tcPr>
          <w:p w14:paraId="6AD83E8D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E4A5C8" w14:textId="77777777" w:rsidR="00A435B8" w:rsidRPr="00466B1F" w:rsidRDefault="00A435B8" w:rsidP="00040105">
            <w:pPr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Leucopternis melanops</w:t>
            </w:r>
          </w:p>
        </w:tc>
        <w:tc>
          <w:tcPr>
            <w:tcW w:w="1276" w:type="dxa"/>
          </w:tcPr>
          <w:p w14:paraId="52B89530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Black-faced hawk</w:t>
            </w:r>
          </w:p>
        </w:tc>
        <w:tc>
          <w:tcPr>
            <w:tcW w:w="1134" w:type="dxa"/>
          </w:tcPr>
          <w:p w14:paraId="0E4040BC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52002E28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6BF7A7C5" w14:textId="77777777" w:rsidR="00A435B8" w:rsidRPr="0048655B" w:rsidRDefault="00A435B8" w:rsidP="00040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16EC1858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7A6EB178" w14:textId="77777777" w:rsidR="00A435B8" w:rsidRPr="0048655B" w:rsidRDefault="00A435B8" w:rsidP="000401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Blood: </w:t>
            </w: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>0.056</w:t>
            </w:r>
            <w:r w:rsidRPr="0048655B">
              <w:rPr>
                <w:sz w:val="16"/>
                <w:szCs w:val="16"/>
              </w:rPr>
              <w:t xml:space="preserve">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 xml:space="preserve"> n=1</w:t>
            </w:r>
          </w:p>
        </w:tc>
        <w:tc>
          <w:tcPr>
            <w:tcW w:w="1418" w:type="dxa"/>
          </w:tcPr>
          <w:p w14:paraId="039B5011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785B5F3C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Shrum, 2009</w:t>
            </w:r>
          </w:p>
          <w:p w14:paraId="64617070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5330AD" w14:paraId="1B8A470A" w14:textId="77777777" w:rsidTr="00B6298B">
        <w:tc>
          <w:tcPr>
            <w:tcW w:w="1418" w:type="dxa"/>
          </w:tcPr>
          <w:p w14:paraId="2EDC2BC8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885792" w14:textId="77777777" w:rsidR="00A435B8" w:rsidRPr="00466B1F" w:rsidRDefault="00A435B8" w:rsidP="00040105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Leucopternis kuhli</w:t>
            </w:r>
          </w:p>
          <w:p w14:paraId="3C94538E" w14:textId="77777777" w:rsidR="00A435B8" w:rsidRPr="00466B1F" w:rsidRDefault="00A435B8" w:rsidP="00040105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564E6C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White-browed hawk</w:t>
            </w:r>
          </w:p>
        </w:tc>
        <w:tc>
          <w:tcPr>
            <w:tcW w:w="1134" w:type="dxa"/>
          </w:tcPr>
          <w:p w14:paraId="070B44ED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565FFAB5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3B21DDF3" w14:textId="77777777" w:rsidR="00A435B8" w:rsidRPr="0048655B" w:rsidRDefault="00A435B8" w:rsidP="00040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1D4C9835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1E77F66F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Blood:</w:t>
            </w:r>
            <w:r w:rsidRPr="0048655B">
              <w:rPr>
                <w:sz w:val="16"/>
                <w:szCs w:val="16"/>
              </w:rPr>
              <w:t xml:space="preserve"> BDL n=2</w:t>
            </w:r>
          </w:p>
        </w:tc>
        <w:tc>
          <w:tcPr>
            <w:tcW w:w="1418" w:type="dxa"/>
          </w:tcPr>
          <w:p w14:paraId="7B35B73E" w14:textId="77777777" w:rsidR="00A435B8" w:rsidRPr="0048655B" w:rsidRDefault="00A435B8" w:rsidP="00040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56C3CB32" w14:textId="77777777" w:rsidR="00A435B8" w:rsidRPr="0048655B" w:rsidRDefault="00A435B8" w:rsidP="00040105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Shrum, 2009</w:t>
            </w:r>
          </w:p>
          <w:p w14:paraId="305718CD" w14:textId="77777777" w:rsidR="00A435B8" w:rsidRPr="0048655B" w:rsidRDefault="00A435B8" w:rsidP="00040105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Peru</w:t>
            </w:r>
          </w:p>
          <w:p w14:paraId="185F4FEF" w14:textId="77777777" w:rsidR="00A435B8" w:rsidRPr="0048655B" w:rsidRDefault="00A435B8" w:rsidP="000401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435B8" w:rsidRPr="008766A0" w14:paraId="6865ED1B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22D3FB7D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63AE5F" w14:textId="77777777" w:rsidR="00A435B8" w:rsidRPr="00466B1F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2542AF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7C1B0C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2695A4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479F34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1B35393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679A0564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CDC91D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A913B5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8766A0" w14:paraId="2EC6A341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2946034B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DF92FF4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B1B06E" w14:textId="77777777" w:rsidR="00A435B8" w:rsidRPr="00466B1F" w:rsidRDefault="00A435B8" w:rsidP="00D73BF4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Buteo platypterus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CA517D" w14:textId="77777777" w:rsidR="00A435B8" w:rsidRPr="00C57477" w:rsidRDefault="00A435B8" w:rsidP="00D73BF4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C57477">
              <w:rPr>
                <w:rFonts w:eastAsiaTheme="minorHAnsi" w:cs="Arial"/>
                <w:sz w:val="16"/>
                <w:szCs w:val="16"/>
                <w:lang w:val="es-AR" w:eastAsia="en-US"/>
              </w:rPr>
              <w:t>Broad-winged hawk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A506F8" w14:textId="77777777" w:rsidR="00A435B8" w:rsidRPr="00C57477" w:rsidRDefault="00A435B8" w:rsidP="00D73BF4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C57477">
              <w:rPr>
                <w:rFonts w:eastAsiaTheme="minorHAnsi" w:cs="Arial"/>
                <w:sz w:val="16"/>
                <w:szCs w:val="16"/>
                <w:lang w:val="es-AR" w:eastAsia="en-US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093AC7" w14:textId="77777777" w:rsidR="00A435B8" w:rsidRPr="00C57477" w:rsidRDefault="00A435B8" w:rsidP="00D73BF4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57477">
              <w:rPr>
                <w:rFonts w:eastAsiaTheme="minorHAnsi" w:cs="Arial"/>
                <w:sz w:val="16"/>
                <w:szCs w:val="16"/>
                <w:lang w:eastAsia="en-US"/>
              </w:rPr>
              <w:t>Blood</w:t>
            </w:r>
          </w:p>
          <w:p w14:paraId="7920A03C" w14:textId="77777777" w:rsidR="00A435B8" w:rsidRPr="00C57477" w:rsidRDefault="00A435B8" w:rsidP="00D73BF4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C57477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B0039F" w14:textId="77777777" w:rsidR="00A435B8" w:rsidRPr="00C57477" w:rsidRDefault="00A435B8" w:rsidP="00D73BF4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C57477">
              <w:rPr>
                <w:rFonts w:eastAsiaTheme="minorHAnsi" w:cs="Arial"/>
                <w:sz w:val="16"/>
                <w:szCs w:val="16"/>
                <w:lang w:val="es-AR" w:eastAsia="en-US"/>
              </w:rPr>
              <w:t>Lead ammunition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287E545" w14:textId="77777777" w:rsidR="00A435B8" w:rsidRPr="00C57477" w:rsidRDefault="00A435B8" w:rsidP="00D73BF4">
            <w:pPr>
              <w:spacing w:line="240" w:lineRule="auto"/>
              <w:jc w:val="center"/>
              <w:rPr>
                <w:rFonts w:eastAsiaTheme="minorHAnsi" w:cs="Arial"/>
                <w:sz w:val="16"/>
                <w:szCs w:val="16"/>
                <w:lang w:val="es-AR" w:eastAsia="en-US"/>
              </w:rPr>
            </w:pPr>
            <w:r w:rsidRPr="00C57477">
              <w:rPr>
                <w:rFonts w:eastAsiaTheme="minorHAnsi" w:cs="Arial"/>
                <w:b/>
                <w:sz w:val="16"/>
                <w:szCs w:val="16"/>
                <w:lang w:val="es-AR" w:eastAsia="en-US"/>
              </w:rPr>
              <w:t>Blood:</w:t>
            </w:r>
            <w:r w:rsidRPr="00C57477">
              <w:rPr>
                <w:rFonts w:eastAsiaTheme="minorHAnsi" w:cs="Arial"/>
                <w:sz w:val="16"/>
                <w:szCs w:val="16"/>
                <w:lang w:val="es-AR" w:eastAsia="en-US"/>
              </w:rPr>
              <w:t xml:space="preserve"> BDL n=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73614E" w14:textId="77777777" w:rsidR="00A435B8" w:rsidRPr="00C57477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57477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68D3FD" w14:textId="77777777" w:rsidR="00A435B8" w:rsidRPr="00C57477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7477">
              <w:rPr>
                <w:rFonts w:ascii="Calibri" w:hAnsi="Calibri"/>
                <w:sz w:val="16"/>
              </w:rPr>
              <w:t xml:space="preserve"> Shrum, 2009</w:t>
            </w:r>
          </w:p>
          <w:p w14:paraId="0399650F" w14:textId="77777777" w:rsidR="00A435B8" w:rsidRPr="00C57477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7477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8766A0" w14:paraId="04A8E100" w14:textId="77777777" w:rsidTr="00B6298B">
        <w:tc>
          <w:tcPr>
            <w:tcW w:w="1418" w:type="dxa"/>
          </w:tcPr>
          <w:p w14:paraId="1571ADF0" w14:textId="77777777" w:rsidR="00A435B8" w:rsidRPr="0048655B" w:rsidRDefault="00A435B8" w:rsidP="00C574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Falconiformes</w:t>
            </w:r>
          </w:p>
          <w:p w14:paraId="452A81F1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C7C568" w14:textId="77777777" w:rsidR="00A435B8" w:rsidRPr="00466B1F" w:rsidRDefault="00A435B8" w:rsidP="00D73BF4">
            <w:pPr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Micrastur ruficollis</w:t>
            </w:r>
          </w:p>
          <w:p w14:paraId="2CECEBDE" w14:textId="77777777" w:rsidR="00A435B8" w:rsidRPr="00466B1F" w:rsidRDefault="00A435B8" w:rsidP="00D73BF4">
            <w:pPr>
              <w:rPr>
                <w:rFonts w:eastAsiaTheme="minorHAnsi" w:cs="Arial"/>
                <w:i/>
                <w:sz w:val="20"/>
                <w:szCs w:val="20"/>
                <w:lang w:val="es-AR" w:eastAsia="en-US"/>
              </w:rPr>
            </w:pPr>
          </w:p>
        </w:tc>
        <w:tc>
          <w:tcPr>
            <w:tcW w:w="1276" w:type="dxa"/>
          </w:tcPr>
          <w:p w14:paraId="18216942" w14:textId="77777777" w:rsidR="00A435B8" w:rsidRPr="00C57477" w:rsidRDefault="00A435B8" w:rsidP="00D73BF4">
            <w:pPr>
              <w:jc w:val="center"/>
              <w:rPr>
                <w:sz w:val="16"/>
                <w:szCs w:val="16"/>
              </w:rPr>
            </w:pPr>
            <w:r w:rsidRPr="00C57477">
              <w:rPr>
                <w:sz w:val="16"/>
                <w:szCs w:val="16"/>
              </w:rPr>
              <w:t>Barred forest-falcon</w:t>
            </w:r>
          </w:p>
        </w:tc>
        <w:tc>
          <w:tcPr>
            <w:tcW w:w="1134" w:type="dxa"/>
          </w:tcPr>
          <w:p w14:paraId="54CFD900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44C4AE8A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4868C04B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75A5E71E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78A05CFC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Blood: </w:t>
            </w: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 xml:space="preserve">0.080 mg/kg </w:t>
            </w:r>
            <w:r>
              <w:rPr>
                <w:rFonts w:eastAsiaTheme="minorHAnsi" w:cs="Arial"/>
                <w:sz w:val="16"/>
                <w:szCs w:val="16"/>
                <w:lang w:val="es-AR" w:eastAsia="en-US"/>
              </w:rPr>
              <w:t>wm</w:t>
            </w: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 xml:space="preserve"> (BDL - 0.605) n=9</w:t>
            </w:r>
          </w:p>
        </w:tc>
        <w:tc>
          <w:tcPr>
            <w:tcW w:w="1418" w:type="dxa"/>
          </w:tcPr>
          <w:p w14:paraId="3B1C2FC0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  <w:p w14:paraId="4360AA7F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E79AA7E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C8E943E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 xml:space="preserve"> Shrum, 2009</w:t>
            </w:r>
          </w:p>
          <w:p w14:paraId="14D9DABA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8766A0" w14:paraId="6ABEA174" w14:textId="77777777" w:rsidTr="00B6298B">
        <w:tc>
          <w:tcPr>
            <w:tcW w:w="1418" w:type="dxa"/>
          </w:tcPr>
          <w:p w14:paraId="5DCC5ECB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45D6884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7F5078" w14:textId="77777777" w:rsidR="00A435B8" w:rsidRPr="00466B1F" w:rsidRDefault="00A435B8" w:rsidP="00D73BF4">
            <w:pPr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Micrastur gilvicollis</w:t>
            </w:r>
          </w:p>
          <w:p w14:paraId="453ECE21" w14:textId="77777777" w:rsidR="00A435B8" w:rsidRPr="00466B1F" w:rsidRDefault="00A435B8" w:rsidP="00D73BF4">
            <w:pPr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</w:p>
        </w:tc>
        <w:tc>
          <w:tcPr>
            <w:tcW w:w="1276" w:type="dxa"/>
          </w:tcPr>
          <w:p w14:paraId="1576AD38" w14:textId="77777777" w:rsidR="00A435B8" w:rsidRPr="00C57477" w:rsidRDefault="00A435B8" w:rsidP="00D73BF4">
            <w:pPr>
              <w:jc w:val="center"/>
              <w:rPr>
                <w:sz w:val="16"/>
                <w:szCs w:val="16"/>
              </w:rPr>
            </w:pPr>
            <w:r w:rsidRPr="00C57477">
              <w:rPr>
                <w:sz w:val="16"/>
                <w:szCs w:val="16"/>
              </w:rPr>
              <w:t>Lined forest-falcon</w:t>
            </w:r>
          </w:p>
        </w:tc>
        <w:tc>
          <w:tcPr>
            <w:tcW w:w="1134" w:type="dxa"/>
          </w:tcPr>
          <w:p w14:paraId="04E00009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206DFFB6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36F7A390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554A98DD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29D7300D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Blood:</w:t>
            </w: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 xml:space="preserve"> 0.14 mg/kg </w:t>
            </w:r>
            <w:r>
              <w:rPr>
                <w:rFonts w:eastAsiaTheme="minorHAnsi" w:cs="Arial"/>
                <w:sz w:val="16"/>
                <w:szCs w:val="16"/>
                <w:lang w:val="es-AR" w:eastAsia="en-US"/>
              </w:rPr>
              <w:t>wm</w:t>
            </w:r>
            <w:r w:rsidRPr="0048655B">
              <w:rPr>
                <w:rFonts w:eastAsiaTheme="minorHAnsi" w:cs="Arial"/>
                <w:sz w:val="16"/>
                <w:szCs w:val="16"/>
                <w:lang w:val="es-AR" w:eastAsia="en-US"/>
              </w:rPr>
              <w:t xml:space="preserve"> (BDL - 0.494) </w:t>
            </w:r>
            <w:r w:rsidRPr="0048655B">
              <w:rPr>
                <w:sz w:val="16"/>
                <w:szCs w:val="16"/>
              </w:rPr>
              <w:t>n=12</w:t>
            </w:r>
          </w:p>
        </w:tc>
        <w:tc>
          <w:tcPr>
            <w:tcW w:w="1418" w:type="dxa"/>
          </w:tcPr>
          <w:p w14:paraId="3F5B2D6D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27EA8C1C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 xml:space="preserve"> Shrum, 2009</w:t>
            </w:r>
          </w:p>
          <w:p w14:paraId="6C0DDC05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8766A0" w14:paraId="380E28C8" w14:textId="77777777" w:rsidTr="00B6298B">
        <w:tc>
          <w:tcPr>
            <w:tcW w:w="1418" w:type="dxa"/>
          </w:tcPr>
          <w:p w14:paraId="2E44BFE0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E81BAF6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1EE26E3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56C328" w14:textId="77777777" w:rsidR="00A435B8" w:rsidRPr="00466B1F" w:rsidRDefault="00A435B8" w:rsidP="00D73BF4">
            <w:pPr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Micrastur mirandollei</w:t>
            </w:r>
          </w:p>
          <w:p w14:paraId="1389B691" w14:textId="77777777" w:rsidR="00A435B8" w:rsidRPr="00466B1F" w:rsidRDefault="00A435B8" w:rsidP="00D73BF4">
            <w:pPr>
              <w:rPr>
                <w:rFonts w:eastAsiaTheme="minorHAnsi" w:cs="Arial"/>
                <w:i/>
                <w:sz w:val="20"/>
                <w:szCs w:val="20"/>
                <w:lang w:val="es-AR" w:eastAsia="en-US"/>
              </w:rPr>
            </w:pPr>
          </w:p>
        </w:tc>
        <w:tc>
          <w:tcPr>
            <w:tcW w:w="1276" w:type="dxa"/>
          </w:tcPr>
          <w:p w14:paraId="252D94C5" w14:textId="77777777" w:rsidR="00A435B8" w:rsidRPr="00C57477" w:rsidRDefault="00A435B8" w:rsidP="00D73BF4">
            <w:pPr>
              <w:jc w:val="center"/>
              <w:rPr>
                <w:sz w:val="16"/>
                <w:szCs w:val="16"/>
              </w:rPr>
            </w:pPr>
            <w:r w:rsidRPr="00C57477">
              <w:rPr>
                <w:sz w:val="16"/>
                <w:szCs w:val="16"/>
              </w:rPr>
              <w:t>Slaty-backed forest-falcon</w:t>
            </w:r>
          </w:p>
        </w:tc>
        <w:tc>
          <w:tcPr>
            <w:tcW w:w="1134" w:type="dxa"/>
          </w:tcPr>
          <w:p w14:paraId="60B116F7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04CAF3ED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78FC77AD" w14:textId="77777777" w:rsidR="00A435B8" w:rsidRPr="0048655B" w:rsidRDefault="00A435B8" w:rsidP="00A435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08882AFA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6AE56780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Blood:</w:t>
            </w:r>
            <w:r w:rsidRPr="0048655B">
              <w:rPr>
                <w:sz w:val="16"/>
                <w:szCs w:val="16"/>
              </w:rPr>
              <w:t xml:space="preserve"> BDL n=2</w:t>
            </w:r>
          </w:p>
        </w:tc>
        <w:tc>
          <w:tcPr>
            <w:tcW w:w="1418" w:type="dxa"/>
          </w:tcPr>
          <w:p w14:paraId="7DC0798E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5C0437B1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 xml:space="preserve"> Shrum, 2009</w:t>
            </w:r>
          </w:p>
          <w:p w14:paraId="28D96BED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8766A0" w14:paraId="1B8D6166" w14:textId="77777777" w:rsidTr="00B6298B">
        <w:tc>
          <w:tcPr>
            <w:tcW w:w="1418" w:type="dxa"/>
          </w:tcPr>
          <w:p w14:paraId="123F57A7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31250BA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AFA5BF" w14:textId="77777777" w:rsidR="00A435B8" w:rsidRPr="00466B1F" w:rsidRDefault="00A435B8" w:rsidP="00D73BF4">
            <w:pPr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Micrastur semitorquatus</w:t>
            </w:r>
          </w:p>
          <w:p w14:paraId="3D765060" w14:textId="77777777" w:rsidR="00A435B8" w:rsidRPr="00466B1F" w:rsidRDefault="00A435B8" w:rsidP="00D73BF4">
            <w:pPr>
              <w:rPr>
                <w:rFonts w:eastAsiaTheme="minorHAnsi" w:cs="Arial"/>
                <w:i/>
                <w:sz w:val="20"/>
                <w:szCs w:val="20"/>
                <w:lang w:val="es-AR" w:eastAsia="en-US"/>
              </w:rPr>
            </w:pPr>
          </w:p>
        </w:tc>
        <w:tc>
          <w:tcPr>
            <w:tcW w:w="1276" w:type="dxa"/>
          </w:tcPr>
          <w:p w14:paraId="7EF6515B" w14:textId="77777777" w:rsidR="00A435B8" w:rsidRPr="00C57477" w:rsidRDefault="00A435B8" w:rsidP="00D73BF4">
            <w:pPr>
              <w:jc w:val="center"/>
              <w:rPr>
                <w:sz w:val="16"/>
                <w:szCs w:val="16"/>
              </w:rPr>
            </w:pPr>
            <w:r w:rsidRPr="00C57477">
              <w:rPr>
                <w:sz w:val="16"/>
                <w:szCs w:val="16"/>
              </w:rPr>
              <w:t>Collared forest-falcon</w:t>
            </w:r>
          </w:p>
        </w:tc>
        <w:tc>
          <w:tcPr>
            <w:tcW w:w="1134" w:type="dxa"/>
          </w:tcPr>
          <w:p w14:paraId="4A9C1222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607088C7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583C1FBF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159AB9FB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6BDD929F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Blood:</w:t>
            </w:r>
            <w:r w:rsidRPr="0048655B">
              <w:rPr>
                <w:sz w:val="16"/>
                <w:szCs w:val="16"/>
              </w:rPr>
              <w:t xml:space="preserve"> BDL n=4</w:t>
            </w:r>
          </w:p>
        </w:tc>
        <w:tc>
          <w:tcPr>
            <w:tcW w:w="1418" w:type="dxa"/>
          </w:tcPr>
          <w:p w14:paraId="2E4EBFB2" w14:textId="77777777" w:rsidR="00A435B8" w:rsidRPr="0048655B" w:rsidRDefault="00A435B8" w:rsidP="00D73B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1E1CD2BA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Shrum, 2009</w:t>
            </w:r>
          </w:p>
          <w:p w14:paraId="52CCF2D9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8766A0" w14:paraId="415303D0" w14:textId="77777777" w:rsidTr="00B6298B">
        <w:tc>
          <w:tcPr>
            <w:tcW w:w="1418" w:type="dxa"/>
          </w:tcPr>
          <w:p w14:paraId="19DE557B" w14:textId="77777777" w:rsidR="00A435B8" w:rsidRPr="0048655B" w:rsidRDefault="00A435B8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18217D8" w14:textId="77777777" w:rsidR="00A435B8" w:rsidRPr="0048655B" w:rsidRDefault="00A435B8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6D969DF" w14:textId="77777777" w:rsidR="00A435B8" w:rsidRPr="0048655B" w:rsidRDefault="00A435B8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BF76E5" w14:textId="77777777" w:rsidR="00A435B8" w:rsidRPr="00466B1F" w:rsidRDefault="00A435B8" w:rsidP="00A262DC">
            <w:pPr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Micrastur buckleyi</w:t>
            </w:r>
          </w:p>
          <w:p w14:paraId="0540D6FB" w14:textId="77777777" w:rsidR="00A435B8" w:rsidRPr="00466B1F" w:rsidRDefault="00A435B8" w:rsidP="00A262DC">
            <w:pPr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</w:p>
        </w:tc>
        <w:tc>
          <w:tcPr>
            <w:tcW w:w="1276" w:type="dxa"/>
          </w:tcPr>
          <w:p w14:paraId="23841FF8" w14:textId="77777777" w:rsidR="00A435B8" w:rsidRPr="00C57477" w:rsidRDefault="00A435B8" w:rsidP="00A262DC">
            <w:pPr>
              <w:jc w:val="center"/>
              <w:rPr>
                <w:sz w:val="16"/>
                <w:szCs w:val="16"/>
              </w:rPr>
            </w:pPr>
            <w:r w:rsidRPr="00C57477">
              <w:rPr>
                <w:sz w:val="16"/>
                <w:szCs w:val="16"/>
              </w:rPr>
              <w:t>Buckley's forest-falcon</w:t>
            </w:r>
          </w:p>
        </w:tc>
        <w:tc>
          <w:tcPr>
            <w:tcW w:w="1134" w:type="dxa"/>
          </w:tcPr>
          <w:p w14:paraId="1ECB3D32" w14:textId="77777777" w:rsidR="00A435B8" w:rsidRPr="0048655B" w:rsidRDefault="00A435B8" w:rsidP="00A262D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75F7614E" w14:textId="77777777" w:rsidR="00A435B8" w:rsidRPr="0048655B" w:rsidRDefault="00A435B8" w:rsidP="00A262D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2E5CEBBE" w14:textId="77777777" w:rsidR="00A435B8" w:rsidRPr="0048655B" w:rsidRDefault="00A435B8" w:rsidP="00A435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3DCC9BFC" w14:textId="77777777" w:rsidR="00A435B8" w:rsidRPr="0048655B" w:rsidRDefault="00A435B8" w:rsidP="00A262DC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</w:tc>
        <w:tc>
          <w:tcPr>
            <w:tcW w:w="3543" w:type="dxa"/>
          </w:tcPr>
          <w:p w14:paraId="6D88E2B8" w14:textId="77777777" w:rsidR="00A435B8" w:rsidRPr="0048655B" w:rsidRDefault="00A435B8" w:rsidP="00A262D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Blood:</w:t>
            </w:r>
            <w:r w:rsidRPr="0048655B">
              <w:rPr>
                <w:sz w:val="16"/>
                <w:szCs w:val="16"/>
              </w:rPr>
              <w:t xml:space="preserve"> BDL n=2</w:t>
            </w:r>
          </w:p>
        </w:tc>
        <w:tc>
          <w:tcPr>
            <w:tcW w:w="1418" w:type="dxa"/>
          </w:tcPr>
          <w:p w14:paraId="376E9452" w14:textId="77777777" w:rsidR="00A435B8" w:rsidRPr="0048655B" w:rsidRDefault="00A435B8" w:rsidP="00A262D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283CE1C9" w14:textId="77777777" w:rsidR="00A435B8" w:rsidRPr="0048655B" w:rsidRDefault="00A435B8" w:rsidP="00A262DC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Shrum, 2009</w:t>
            </w:r>
          </w:p>
          <w:p w14:paraId="42AEA73F" w14:textId="77777777" w:rsidR="00A435B8" w:rsidRPr="0048655B" w:rsidRDefault="00A435B8" w:rsidP="00A262DC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Peru</w:t>
            </w:r>
          </w:p>
        </w:tc>
      </w:tr>
      <w:tr w:rsidR="00A435B8" w:rsidRPr="008766A0" w14:paraId="13643CF5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28C619EE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DD915B" w14:textId="77777777" w:rsidR="00A435B8" w:rsidRPr="00466B1F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1E3E5B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4AEAEC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232C9D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734473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615B936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5A6F0064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6EE9D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0EFF49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8766A0" w14:paraId="1719F226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078347A4" w14:textId="77777777" w:rsidR="00A435B8" w:rsidRPr="0048655B" w:rsidRDefault="00A435B8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26020BD" w14:textId="77777777" w:rsidR="00A435B8" w:rsidRPr="00466B1F" w:rsidRDefault="00A435B8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Caracara plancus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D4DB69" w14:textId="77777777" w:rsidR="00A435B8" w:rsidRPr="00C57477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57477">
              <w:rPr>
                <w:sz w:val="16"/>
                <w:szCs w:val="16"/>
              </w:rPr>
              <w:t>Southern Caracara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F22270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1FED9E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Feather and Liver</w:t>
            </w:r>
          </w:p>
          <w:p w14:paraId="33EB9274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Inductively Coupled Plasma Optical Spectrometry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5E2DA0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B0949E4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Feather (dead): </w:t>
            </w:r>
            <w:r w:rsidRPr="0048655B">
              <w:rPr>
                <w:sz w:val="16"/>
                <w:szCs w:val="16"/>
              </w:rPr>
              <w:t xml:space="preserve">5.74 ± 0.78 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n=21 </w:t>
            </w:r>
          </w:p>
          <w:p w14:paraId="7E645F8E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Feather (Live): </w:t>
            </w:r>
            <w:r w:rsidRPr="0048655B">
              <w:rPr>
                <w:sz w:val="16"/>
                <w:szCs w:val="16"/>
              </w:rPr>
              <w:t xml:space="preserve">5.27 ± 1.22 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n=21 </w:t>
            </w:r>
          </w:p>
          <w:p w14:paraId="6BB2BF79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 xml:space="preserve">  </w:t>
            </w: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sz w:val="16"/>
                <w:szCs w:val="16"/>
              </w:rPr>
              <w:t xml:space="preserve">1.36 ± 0.11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686C95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1A7210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Da Silva et al., 2017</w:t>
            </w:r>
          </w:p>
          <w:p w14:paraId="499692CC" w14:textId="77777777" w:rsidR="00A435B8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  <w:p w14:paraId="308A84C9" w14:textId="77777777" w:rsidR="00A435B8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D14E358" w14:textId="77777777" w:rsidR="00A435B8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5627605" w14:textId="77777777" w:rsidR="00A435B8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D56697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435B8" w:rsidRPr="008766A0" w14:paraId="730FB984" w14:textId="77777777" w:rsidTr="00B6298B">
        <w:tc>
          <w:tcPr>
            <w:tcW w:w="1418" w:type="dxa"/>
          </w:tcPr>
          <w:p w14:paraId="596B5A72" w14:textId="77777777" w:rsidR="00A435B8" w:rsidRPr="0048655B" w:rsidRDefault="00A435B8" w:rsidP="00EF4C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799B90" w14:textId="77777777" w:rsidR="00A435B8" w:rsidRPr="00466B1F" w:rsidRDefault="00A435B8" w:rsidP="0004010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66B1F"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  <w:t>Daptrius ater</w:t>
            </w:r>
          </w:p>
        </w:tc>
        <w:tc>
          <w:tcPr>
            <w:tcW w:w="1276" w:type="dxa"/>
          </w:tcPr>
          <w:p w14:paraId="0251961E" w14:textId="77777777" w:rsidR="00A435B8" w:rsidRPr="00C57477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57477">
              <w:rPr>
                <w:sz w:val="16"/>
                <w:szCs w:val="16"/>
              </w:rPr>
              <w:t>Black caracara</w:t>
            </w:r>
          </w:p>
        </w:tc>
        <w:tc>
          <w:tcPr>
            <w:tcW w:w="1134" w:type="dxa"/>
          </w:tcPr>
          <w:p w14:paraId="0EF8B639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76735A75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Blood</w:t>
            </w:r>
          </w:p>
          <w:p w14:paraId="426242B9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Spectrophotometer</w:t>
            </w:r>
          </w:p>
        </w:tc>
        <w:tc>
          <w:tcPr>
            <w:tcW w:w="1701" w:type="dxa"/>
          </w:tcPr>
          <w:p w14:paraId="4EA695BD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Lead ammunition</w:t>
            </w:r>
          </w:p>
          <w:p w14:paraId="67CB4807" w14:textId="77777777" w:rsidR="00A435B8" w:rsidRPr="0048655B" w:rsidRDefault="00A435B8" w:rsidP="00040105">
            <w:pPr>
              <w:spacing w:line="240" w:lineRule="auto"/>
              <w:rPr>
                <w:sz w:val="16"/>
                <w:szCs w:val="16"/>
              </w:rPr>
            </w:pPr>
          </w:p>
          <w:p w14:paraId="7C97229C" w14:textId="77777777" w:rsidR="00A435B8" w:rsidRPr="0048655B" w:rsidRDefault="00A435B8" w:rsidP="0004010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D17B45B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Blood</w:t>
            </w:r>
            <w:r w:rsidRPr="0048655B">
              <w:rPr>
                <w:sz w:val="16"/>
                <w:szCs w:val="16"/>
              </w:rPr>
              <w:t>: BDL n=1</w:t>
            </w:r>
          </w:p>
        </w:tc>
        <w:tc>
          <w:tcPr>
            <w:tcW w:w="1418" w:type="dxa"/>
          </w:tcPr>
          <w:p w14:paraId="216EE04D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14:paraId="359FAA43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Shrum, 2009</w:t>
            </w:r>
          </w:p>
          <w:p w14:paraId="4953A056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Peru</w:t>
            </w:r>
          </w:p>
          <w:p w14:paraId="283ACE79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35B8" w:rsidRPr="008766A0" w14:paraId="179C5160" w14:textId="77777777" w:rsidTr="00B6298B">
        <w:tc>
          <w:tcPr>
            <w:tcW w:w="1418" w:type="dxa"/>
          </w:tcPr>
          <w:p w14:paraId="3D4CFAAF" w14:textId="77777777" w:rsidR="00A435B8" w:rsidRPr="0048655B" w:rsidRDefault="00A435B8" w:rsidP="00574CD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Passeriformes</w:t>
            </w:r>
          </w:p>
          <w:p w14:paraId="4D39DD9F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FF7F2A1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623EA79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E6F195" w14:textId="77777777" w:rsidR="00A435B8" w:rsidRPr="00466B1F" w:rsidRDefault="00A435B8" w:rsidP="00D73BF4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66B1F">
              <w:rPr>
                <w:rFonts w:cs="Times New Roman"/>
                <w:i/>
                <w:sz w:val="16"/>
                <w:szCs w:val="16"/>
              </w:rPr>
              <w:t>Pitangus sulphuratus</w:t>
            </w:r>
          </w:p>
        </w:tc>
        <w:tc>
          <w:tcPr>
            <w:tcW w:w="1276" w:type="dxa"/>
          </w:tcPr>
          <w:p w14:paraId="18CEC1DD" w14:textId="77777777" w:rsidR="00A435B8" w:rsidRPr="00C57477" w:rsidRDefault="00A435B8" w:rsidP="00D73B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7477">
              <w:rPr>
                <w:rFonts w:cs="Times New Roman"/>
                <w:sz w:val="16"/>
                <w:szCs w:val="16"/>
              </w:rPr>
              <w:t>Great kiskadee</w:t>
            </w:r>
          </w:p>
        </w:tc>
        <w:tc>
          <w:tcPr>
            <w:tcW w:w="1134" w:type="dxa"/>
          </w:tcPr>
          <w:p w14:paraId="4EF001DE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68847F88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Muscle, bone, liver, gonads and brain</w:t>
            </w:r>
          </w:p>
          <w:p w14:paraId="3E1D7519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Spectrometry</w:t>
            </w:r>
          </w:p>
        </w:tc>
        <w:tc>
          <w:tcPr>
            <w:tcW w:w="1701" w:type="dxa"/>
          </w:tcPr>
          <w:p w14:paraId="0B22211E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Human activities. motor boat and fisher sinkers</w:t>
            </w:r>
          </w:p>
        </w:tc>
        <w:tc>
          <w:tcPr>
            <w:tcW w:w="3543" w:type="dxa"/>
          </w:tcPr>
          <w:p w14:paraId="375D37FE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Muscle: </w:t>
            </w:r>
            <w:r w:rsidRPr="0048655B">
              <w:rPr>
                <w:rFonts w:cs="AdvPS497E2"/>
                <w:sz w:val="16"/>
                <w:szCs w:val="16"/>
              </w:rPr>
              <w:t xml:space="preserve">3.81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 0.81 mg/kg </w:t>
            </w:r>
            <w:r>
              <w:rPr>
                <w:rFonts w:cs="AdvPS497E2"/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(1.39-6.19) n=6</w:t>
            </w:r>
          </w:p>
          <w:p w14:paraId="0E39D8AD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Bone: </w:t>
            </w:r>
            <w:r w:rsidRPr="0048655B">
              <w:rPr>
                <w:rFonts w:cs="AdvPS497E2"/>
                <w:sz w:val="16"/>
                <w:szCs w:val="16"/>
              </w:rPr>
              <w:t xml:space="preserve">3.60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0.63 mg/kg </w:t>
            </w:r>
            <w:r>
              <w:rPr>
                <w:rFonts w:cs="AdvPS497E2"/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(2.07-5.86) n=6</w:t>
            </w:r>
          </w:p>
          <w:p w14:paraId="5C3A30AC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Liver: </w:t>
            </w:r>
            <w:r w:rsidRPr="0048655B">
              <w:rPr>
                <w:rFonts w:cs="AdvPS497E2"/>
                <w:sz w:val="16"/>
                <w:szCs w:val="16"/>
              </w:rPr>
              <w:t xml:space="preserve">4.78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0.92 mg/kg </w:t>
            </w:r>
            <w:r>
              <w:rPr>
                <w:rFonts w:cs="AdvPS497E2"/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(2.94-9.21) n=6</w:t>
            </w:r>
          </w:p>
          <w:p w14:paraId="3F6A2FCB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Gonad</w:t>
            </w:r>
            <w:r w:rsidRPr="0048655B">
              <w:rPr>
                <w:sz w:val="16"/>
                <w:szCs w:val="16"/>
              </w:rPr>
              <w:t xml:space="preserve">: </w:t>
            </w:r>
            <w:r w:rsidRPr="0048655B">
              <w:rPr>
                <w:rFonts w:cs="AdvPS497E2"/>
                <w:sz w:val="16"/>
                <w:szCs w:val="16"/>
              </w:rPr>
              <w:t xml:space="preserve">8.05 </w:t>
            </w:r>
            <w:r w:rsidRPr="0048655B">
              <w:rPr>
                <w:rFonts w:cs="TimesNewRomanPSMT"/>
                <w:sz w:val="16"/>
                <w:szCs w:val="16"/>
              </w:rPr>
              <w:t xml:space="preserve">± </w:t>
            </w:r>
            <w:r w:rsidRPr="0048655B">
              <w:rPr>
                <w:rFonts w:cs="AdvPS497E2"/>
                <w:sz w:val="16"/>
                <w:szCs w:val="16"/>
              </w:rPr>
              <w:t xml:space="preserve">0.72 mg/kg </w:t>
            </w:r>
            <w:r>
              <w:rPr>
                <w:rFonts w:cs="AdvPS497E2"/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(4.85-9.86) n=6 </w:t>
            </w:r>
          </w:p>
          <w:p w14:paraId="67B85B81" w14:textId="77777777" w:rsidR="00A435B8" w:rsidRPr="0048655B" w:rsidRDefault="00A435B8" w:rsidP="00D73BF4">
            <w:pPr>
              <w:jc w:val="center"/>
              <w:rPr>
                <w:rFonts w:cs="AdvPS497E2"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Brain:</w:t>
            </w:r>
            <w:r w:rsidRPr="0048655B">
              <w:rPr>
                <w:rFonts w:cs="AdvPS497E2"/>
                <w:sz w:val="16"/>
                <w:szCs w:val="16"/>
              </w:rPr>
              <w:t xml:space="preserve"> 11.15 </w:t>
            </w:r>
            <w:r w:rsidRPr="0048655B">
              <w:rPr>
                <w:rFonts w:cs="TimesNewRomanPSMT"/>
                <w:sz w:val="16"/>
                <w:szCs w:val="16"/>
              </w:rPr>
              <w:t>±</w:t>
            </w:r>
            <w:r w:rsidRPr="0048655B">
              <w:rPr>
                <w:rFonts w:cs="AdvPS497E2"/>
                <w:sz w:val="16"/>
                <w:szCs w:val="16"/>
              </w:rPr>
              <w:t xml:space="preserve"> 5.04 mg/kg </w:t>
            </w:r>
            <w:r>
              <w:rPr>
                <w:rFonts w:cs="AdvPS497E2"/>
                <w:sz w:val="16"/>
                <w:szCs w:val="16"/>
              </w:rPr>
              <w:t>dm</w:t>
            </w:r>
            <w:r w:rsidRPr="0048655B">
              <w:rPr>
                <w:rFonts w:cs="AdvPS497E2"/>
                <w:sz w:val="16"/>
                <w:szCs w:val="16"/>
              </w:rPr>
              <w:t xml:space="preserve"> (2.44-33.36) n=6</w:t>
            </w:r>
          </w:p>
          <w:p w14:paraId="269B5F1F" w14:textId="77777777" w:rsidR="00A435B8" w:rsidRPr="0048655B" w:rsidRDefault="00A435B8" w:rsidP="00D73BF4">
            <w:pPr>
              <w:jc w:val="center"/>
              <w:rPr>
                <w:rFonts w:cs="AdvPS497E2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9CFA62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6E3E5E6F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Cid et al., 2009</w:t>
            </w:r>
          </w:p>
          <w:p w14:paraId="69B9CA8C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Argentina</w:t>
            </w:r>
          </w:p>
        </w:tc>
      </w:tr>
      <w:tr w:rsidR="00A435B8" w:rsidRPr="008766A0" w14:paraId="53F0BBDC" w14:textId="77777777" w:rsidTr="00B6298B">
        <w:tc>
          <w:tcPr>
            <w:tcW w:w="1418" w:type="dxa"/>
          </w:tcPr>
          <w:p w14:paraId="62EA94A8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C55E77E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69EAD47" w14:textId="77777777" w:rsidR="00A435B8" w:rsidRPr="0048655B" w:rsidRDefault="00A435B8" w:rsidP="00D73BF4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6A7B32" w14:textId="77777777" w:rsidR="00A435B8" w:rsidRPr="00466B1F" w:rsidRDefault="005D0461" w:rsidP="00D73BF4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hyperlink r:id="rId11" w:history="1">
              <w:r w:rsidR="00A435B8" w:rsidRPr="00466B1F">
                <w:rPr>
                  <w:rFonts w:eastAsiaTheme="minorHAnsi" w:cs="Arial"/>
                  <w:i/>
                  <w:sz w:val="16"/>
                  <w:szCs w:val="16"/>
                  <w:lang w:val="es-AR" w:eastAsia="en-US"/>
                </w:rPr>
                <w:t>Cyclarhis gujanensis</w:t>
              </w:r>
            </w:hyperlink>
          </w:p>
        </w:tc>
        <w:tc>
          <w:tcPr>
            <w:tcW w:w="1276" w:type="dxa"/>
          </w:tcPr>
          <w:p w14:paraId="4005176A" w14:textId="77777777" w:rsidR="00A435B8" w:rsidRPr="001D79C7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79C7">
              <w:rPr>
                <w:sz w:val="16"/>
                <w:szCs w:val="16"/>
              </w:rPr>
              <w:t>Rufous-browed peppershrike</w:t>
            </w:r>
          </w:p>
        </w:tc>
        <w:tc>
          <w:tcPr>
            <w:tcW w:w="1134" w:type="dxa"/>
          </w:tcPr>
          <w:p w14:paraId="1E6006DD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64F41F74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Kidney, hearth and intestine</w:t>
            </w:r>
          </w:p>
          <w:p w14:paraId="046796D0" w14:textId="77777777" w:rsidR="00A435B8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15114BBC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93182E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Batteries</w:t>
            </w:r>
          </w:p>
        </w:tc>
        <w:tc>
          <w:tcPr>
            <w:tcW w:w="3543" w:type="dxa"/>
          </w:tcPr>
          <w:p w14:paraId="4D136EFB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Pool:</w:t>
            </w:r>
            <w:r w:rsidRPr="0048655B">
              <w:rPr>
                <w:sz w:val="16"/>
                <w:szCs w:val="16"/>
              </w:rPr>
              <w:t xml:space="preserve"> 7.48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n=1</w:t>
            </w:r>
          </w:p>
          <w:p w14:paraId="7D957DF4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B0DF39F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11480FE1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Martins et al., 2010</w:t>
            </w:r>
          </w:p>
          <w:p w14:paraId="1495DA9F" w14:textId="77777777" w:rsidR="00A435B8" w:rsidRPr="0048655B" w:rsidRDefault="00A435B8" w:rsidP="00D73B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8766A0" w14:paraId="0B3B9AF1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5563C64E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BB80F0" w14:textId="77777777" w:rsidR="00A435B8" w:rsidRPr="00466B1F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6B1F">
              <w:rPr>
                <w:b/>
                <w:sz w:val="16"/>
                <w:szCs w:val="16"/>
              </w:rPr>
              <w:t>Scientific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4E78E4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80867C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Conservation status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655B">
              <w:rPr>
                <w:b/>
                <w:sz w:val="16"/>
                <w:szCs w:val="16"/>
              </w:rPr>
              <w:t>IUCN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B44413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Sampled type and methodology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A45E81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Presumed Source of lead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FCA26EC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Concentration Mean ± SD and Range </w:t>
            </w:r>
          </w:p>
          <w:p w14:paraId="7943FE14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mg/kg dry mass (dm</w:t>
            </w:r>
            <w:r w:rsidRPr="0048655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mg/kg wet mass (wm</w:t>
            </w:r>
            <w:r w:rsidRPr="004865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773702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Individuals upper threshold levels 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861760" w14:textId="77777777" w:rsidR="00A435B8" w:rsidRPr="0048655B" w:rsidRDefault="00A435B8" w:rsidP="003707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Article and country</w:t>
            </w:r>
          </w:p>
        </w:tc>
      </w:tr>
      <w:tr w:rsidR="00A435B8" w:rsidRPr="008766A0" w14:paraId="6D204C52" w14:textId="77777777" w:rsidTr="00B6298B">
        <w:tc>
          <w:tcPr>
            <w:tcW w:w="1418" w:type="dxa"/>
            <w:tcBorders>
              <w:top w:val="single" w:sz="4" w:space="0" w:color="auto"/>
            </w:tcBorders>
          </w:tcPr>
          <w:p w14:paraId="08B3B398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0FD8FDA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84A2E5" w14:textId="77777777" w:rsidR="00A435B8" w:rsidRPr="00466B1F" w:rsidRDefault="00A435B8" w:rsidP="00D73BF4">
            <w:pPr>
              <w:jc w:val="center"/>
              <w:rPr>
                <w:sz w:val="16"/>
                <w:szCs w:val="16"/>
              </w:rPr>
            </w:pPr>
            <w:r w:rsidRPr="00466B1F">
              <w:rPr>
                <w:i/>
                <w:sz w:val="16"/>
                <w:szCs w:val="16"/>
              </w:rPr>
              <w:t>Turdus fuscater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69F90A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Great thrush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83EA45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BF39A5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 , spleen, lung and brain</w:t>
            </w:r>
          </w:p>
          <w:p w14:paraId="73137450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Graphite Furnace Atomic Absorption Spectrometry</w:t>
            </w:r>
          </w:p>
          <w:p w14:paraId="4C620730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</w:p>
          <w:p w14:paraId="67BAAC74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76CD2E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Pollution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BAA6542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Liver:</w:t>
            </w:r>
            <w:r w:rsidRPr="0048655B">
              <w:rPr>
                <w:sz w:val="16"/>
                <w:szCs w:val="16"/>
              </w:rPr>
              <w:t xml:space="preserve">  0.29 ± 0.04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n=3</w:t>
            </w:r>
          </w:p>
          <w:p w14:paraId="22FB5F15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Kidney: </w:t>
            </w:r>
            <w:r w:rsidRPr="0048655B">
              <w:rPr>
                <w:sz w:val="16"/>
                <w:szCs w:val="16"/>
              </w:rPr>
              <w:t xml:space="preserve">0.21 ± 0.09 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n=3</w:t>
            </w:r>
          </w:p>
          <w:p w14:paraId="207B74C2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Spleen:</w:t>
            </w:r>
            <w:r w:rsidRPr="0048655B">
              <w:rPr>
                <w:sz w:val="16"/>
                <w:szCs w:val="16"/>
              </w:rPr>
              <w:t xml:space="preserve"> 0.17 ± 0.09 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n=3</w:t>
            </w:r>
          </w:p>
          <w:p w14:paraId="3B3AFEEF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Lung:</w:t>
            </w:r>
            <w:r w:rsidRPr="0048655B">
              <w:rPr>
                <w:sz w:val="16"/>
                <w:szCs w:val="16"/>
              </w:rPr>
              <w:t xml:space="preserve"> 0.24 ± 0.09 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n=3</w:t>
            </w:r>
          </w:p>
          <w:p w14:paraId="6152E319" w14:textId="77777777" w:rsidR="00A435B8" w:rsidRPr="0048655B" w:rsidRDefault="00A435B8" w:rsidP="00D73BF4">
            <w:pPr>
              <w:jc w:val="center"/>
              <w:rPr>
                <w:b/>
                <w:sz w:val="20"/>
                <w:szCs w:val="20"/>
              </w:rPr>
            </w:pPr>
            <w:r w:rsidRPr="0048655B">
              <w:rPr>
                <w:b/>
                <w:sz w:val="16"/>
                <w:szCs w:val="16"/>
              </w:rPr>
              <w:t>Brain:</w:t>
            </w:r>
            <w:r w:rsidRPr="0048655B">
              <w:rPr>
                <w:sz w:val="16"/>
                <w:szCs w:val="16"/>
              </w:rPr>
              <w:t xml:space="preserve"> 0.18 ± 0.09  mg/kg </w:t>
            </w:r>
            <w:r>
              <w:rPr>
                <w:sz w:val="16"/>
                <w:szCs w:val="16"/>
              </w:rPr>
              <w:t>wm</w:t>
            </w:r>
            <w:r w:rsidRPr="0048655B">
              <w:rPr>
                <w:sz w:val="16"/>
                <w:szCs w:val="16"/>
              </w:rPr>
              <w:t xml:space="preserve"> n=3</w:t>
            </w:r>
            <w:r w:rsidRPr="0048655B">
              <w:rPr>
                <w:b/>
                <w:sz w:val="20"/>
                <w:szCs w:val="20"/>
              </w:rPr>
              <w:t xml:space="preserve"> </w:t>
            </w:r>
          </w:p>
          <w:p w14:paraId="43DF32D6" w14:textId="77777777" w:rsidR="00A435B8" w:rsidRPr="0048655B" w:rsidRDefault="00A435B8" w:rsidP="00D7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AE2623" w14:textId="77777777" w:rsidR="00A435B8" w:rsidRPr="0048655B" w:rsidRDefault="00A435B8" w:rsidP="00D73BF4">
            <w:pPr>
              <w:jc w:val="center"/>
              <w:rPr>
                <w:sz w:val="20"/>
                <w:szCs w:val="20"/>
              </w:rPr>
            </w:pPr>
            <w:r w:rsidRPr="0048655B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FA0A39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Cubillos et al., 2017</w:t>
            </w:r>
          </w:p>
          <w:p w14:paraId="1E66E9B3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Colombia</w:t>
            </w:r>
          </w:p>
        </w:tc>
      </w:tr>
      <w:tr w:rsidR="00A435B8" w:rsidRPr="008766A0" w14:paraId="400DFBDD" w14:textId="77777777" w:rsidTr="00B6298B">
        <w:tc>
          <w:tcPr>
            <w:tcW w:w="1418" w:type="dxa"/>
          </w:tcPr>
          <w:p w14:paraId="0B1CCCE5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ED1E44" w14:textId="77777777" w:rsidR="00A435B8" w:rsidRPr="00466B1F" w:rsidRDefault="005D0461" w:rsidP="00040105">
            <w:pPr>
              <w:spacing w:line="240" w:lineRule="auto"/>
              <w:jc w:val="center"/>
              <w:rPr>
                <w:rFonts w:cs="TimesNewRomanPSMT"/>
                <w:i/>
                <w:sz w:val="20"/>
                <w:szCs w:val="20"/>
              </w:rPr>
            </w:pPr>
            <w:hyperlink r:id="rId12" w:history="1">
              <w:r w:rsidR="00A435B8" w:rsidRPr="00466B1F">
                <w:rPr>
                  <w:rFonts w:eastAsiaTheme="minorHAnsi" w:cs="Arial"/>
                  <w:i/>
                  <w:sz w:val="16"/>
                  <w:szCs w:val="16"/>
                  <w:lang w:val="es-AR" w:eastAsia="en-US"/>
                </w:rPr>
                <w:t>Conirostrum speciosum</w:t>
              </w:r>
            </w:hyperlink>
          </w:p>
        </w:tc>
        <w:tc>
          <w:tcPr>
            <w:tcW w:w="1276" w:type="dxa"/>
          </w:tcPr>
          <w:p w14:paraId="25AF15EF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Chestnut-vented conebill</w:t>
            </w:r>
          </w:p>
        </w:tc>
        <w:tc>
          <w:tcPr>
            <w:tcW w:w="1134" w:type="dxa"/>
          </w:tcPr>
          <w:p w14:paraId="48E935C9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35C13032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Kidney, hearth and intestine</w:t>
            </w:r>
          </w:p>
          <w:p w14:paraId="4F62AF47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</w:tc>
        <w:tc>
          <w:tcPr>
            <w:tcW w:w="1701" w:type="dxa"/>
          </w:tcPr>
          <w:p w14:paraId="17EB0AB7" w14:textId="77777777" w:rsidR="00A435B8" w:rsidRPr="0048655B" w:rsidRDefault="00A435B8" w:rsidP="000401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55B">
              <w:rPr>
                <w:sz w:val="16"/>
                <w:szCs w:val="16"/>
              </w:rPr>
              <w:t>Batteries</w:t>
            </w:r>
          </w:p>
        </w:tc>
        <w:tc>
          <w:tcPr>
            <w:tcW w:w="3543" w:type="dxa"/>
          </w:tcPr>
          <w:p w14:paraId="2F06D2BE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 xml:space="preserve">Pool: </w:t>
            </w:r>
            <w:r w:rsidRPr="0048655B">
              <w:rPr>
                <w:sz w:val="16"/>
                <w:szCs w:val="16"/>
              </w:rPr>
              <w:t xml:space="preserve">7.38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n=1</w:t>
            </w:r>
          </w:p>
          <w:p w14:paraId="33CF88B5" w14:textId="77777777" w:rsidR="00A435B8" w:rsidRPr="0048655B" w:rsidRDefault="00A435B8" w:rsidP="00040105">
            <w:pPr>
              <w:jc w:val="center"/>
              <w:rPr>
                <w:rFonts w:eastAsiaTheme="majorEastAsia" w:cstheme="majorBid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BC5EBF" w14:textId="77777777" w:rsidR="00A435B8" w:rsidRPr="0048655B" w:rsidRDefault="00A435B8" w:rsidP="000401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448B9ACE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rFonts w:ascii="Calibri" w:hAnsi="Calibri"/>
                <w:sz w:val="16"/>
              </w:rPr>
              <w:t>Martins et al., 2010</w:t>
            </w:r>
          </w:p>
          <w:p w14:paraId="3ABEAD5F" w14:textId="77777777" w:rsidR="00A435B8" w:rsidRPr="0048655B" w:rsidRDefault="00A435B8" w:rsidP="000401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  <w:tr w:rsidR="00A435B8" w:rsidRPr="008766A0" w14:paraId="32ADEC74" w14:textId="77777777" w:rsidTr="00B6298B">
        <w:tc>
          <w:tcPr>
            <w:tcW w:w="1418" w:type="dxa"/>
          </w:tcPr>
          <w:p w14:paraId="73842BC4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900048" w14:textId="77777777" w:rsidR="00A435B8" w:rsidRPr="00466B1F" w:rsidRDefault="005D0461" w:rsidP="00040105">
            <w:pPr>
              <w:spacing w:line="240" w:lineRule="auto"/>
              <w:jc w:val="center"/>
              <w:rPr>
                <w:rFonts w:eastAsiaTheme="minorHAnsi" w:cs="Arial"/>
                <w:i/>
                <w:sz w:val="16"/>
                <w:szCs w:val="16"/>
                <w:lang w:val="es-AR" w:eastAsia="en-US"/>
              </w:rPr>
            </w:pPr>
            <w:hyperlink r:id="rId13" w:history="1">
              <w:r w:rsidR="00A435B8" w:rsidRPr="00466B1F">
                <w:rPr>
                  <w:rFonts w:eastAsiaTheme="minorHAnsi" w:cs="Arial"/>
                  <w:i/>
                  <w:sz w:val="16"/>
                  <w:szCs w:val="16"/>
                  <w:lang w:val="es-AR" w:eastAsia="en-US"/>
                </w:rPr>
                <w:t>Dacnis cayana</w:t>
              </w:r>
            </w:hyperlink>
          </w:p>
        </w:tc>
        <w:tc>
          <w:tcPr>
            <w:tcW w:w="1276" w:type="dxa"/>
          </w:tcPr>
          <w:p w14:paraId="1F678A39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Blue dacnis</w:t>
            </w:r>
          </w:p>
        </w:tc>
        <w:tc>
          <w:tcPr>
            <w:tcW w:w="1134" w:type="dxa"/>
          </w:tcPr>
          <w:p w14:paraId="622E6BCB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</w:tcPr>
          <w:p w14:paraId="29EA48B4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Kidney, hearth and intestine</w:t>
            </w:r>
          </w:p>
          <w:p w14:paraId="1BF3E1D5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  <w:p w14:paraId="762B63F2" w14:textId="77777777" w:rsidR="00A435B8" w:rsidRPr="0048655B" w:rsidRDefault="00A435B8" w:rsidP="0004010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A62443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Batteries</w:t>
            </w:r>
          </w:p>
        </w:tc>
        <w:tc>
          <w:tcPr>
            <w:tcW w:w="3543" w:type="dxa"/>
          </w:tcPr>
          <w:p w14:paraId="75CA0729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Pool</w:t>
            </w:r>
            <w:r w:rsidRPr="0048655B">
              <w:rPr>
                <w:sz w:val="16"/>
                <w:szCs w:val="16"/>
              </w:rPr>
              <w:t xml:space="preserve">: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  6.79-7.98 n=3</w:t>
            </w:r>
          </w:p>
          <w:p w14:paraId="6281B497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4F9F912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4D4F6D1" w14:textId="77777777" w:rsidR="00A435B8" w:rsidRPr="0048655B" w:rsidRDefault="00A435B8" w:rsidP="000401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14:paraId="190D6A26" w14:textId="77777777" w:rsidR="00A435B8" w:rsidRPr="0048655B" w:rsidRDefault="00A435B8" w:rsidP="00040105">
            <w:pPr>
              <w:spacing w:line="240" w:lineRule="auto"/>
              <w:jc w:val="center"/>
              <w:rPr>
                <w:rFonts w:ascii="Calibri" w:hAnsi="Calibri"/>
                <w:sz w:val="16"/>
              </w:rPr>
            </w:pPr>
          </w:p>
        </w:tc>
      </w:tr>
      <w:tr w:rsidR="00A435B8" w:rsidRPr="008766A0" w14:paraId="19C7D768" w14:textId="77777777" w:rsidTr="00B6298B">
        <w:tc>
          <w:tcPr>
            <w:tcW w:w="1418" w:type="dxa"/>
            <w:tcBorders>
              <w:bottom w:val="single" w:sz="4" w:space="0" w:color="auto"/>
            </w:tcBorders>
          </w:tcPr>
          <w:p w14:paraId="5554DDE7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3D1D6DD" w14:textId="77777777" w:rsidR="00A435B8" w:rsidRPr="0048655B" w:rsidRDefault="00A435B8" w:rsidP="00D73B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2C9E00" w14:textId="77777777" w:rsidR="00A435B8" w:rsidRPr="00466B1F" w:rsidRDefault="005D0461" w:rsidP="00D73BF4">
            <w:pPr>
              <w:jc w:val="center"/>
              <w:rPr>
                <w:rFonts w:cs="Arial-ItalicMT"/>
                <w:i/>
                <w:iCs/>
                <w:sz w:val="16"/>
                <w:szCs w:val="16"/>
              </w:rPr>
            </w:pPr>
            <w:hyperlink r:id="rId14" w:history="1">
              <w:r w:rsidR="00A435B8" w:rsidRPr="00466B1F">
                <w:rPr>
                  <w:rStyle w:val="sciname"/>
                  <w:i/>
                  <w:sz w:val="16"/>
                  <w:szCs w:val="16"/>
                </w:rPr>
                <w:t>Tangara sayaca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624F1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Sayaca tanager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B3FB34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Least concern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B8E8F0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Liver, Kidney, hearth and intestine</w:t>
            </w:r>
          </w:p>
          <w:p w14:paraId="13CCFA29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Atomic Absorption Spectrophotometer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A5A87F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Batteries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33DF36B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Pool:</w:t>
            </w:r>
            <w:r w:rsidRPr="0048655B">
              <w:rPr>
                <w:sz w:val="16"/>
                <w:szCs w:val="16"/>
              </w:rPr>
              <w:t xml:space="preserve"> 11.55-12.74 mg/Kg </w:t>
            </w:r>
            <w:r>
              <w:rPr>
                <w:sz w:val="16"/>
                <w:szCs w:val="16"/>
              </w:rPr>
              <w:t>dm</w:t>
            </w:r>
            <w:r w:rsidRPr="0048655B">
              <w:rPr>
                <w:sz w:val="16"/>
                <w:szCs w:val="16"/>
              </w:rPr>
              <w:t xml:space="preserve"> n=2</w:t>
            </w:r>
          </w:p>
          <w:p w14:paraId="1AB01D33" w14:textId="77777777" w:rsidR="00A435B8" w:rsidRPr="0048655B" w:rsidRDefault="00A435B8" w:rsidP="00D73BF4">
            <w:pPr>
              <w:jc w:val="center"/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5CF262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Yes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CB9709" w14:textId="77777777" w:rsidR="00A435B8" w:rsidRPr="0048655B" w:rsidRDefault="00A435B8" w:rsidP="00D73BF4">
            <w:pPr>
              <w:jc w:val="center"/>
              <w:rPr>
                <w:sz w:val="16"/>
                <w:szCs w:val="16"/>
              </w:rPr>
            </w:pPr>
            <w:r w:rsidRPr="0048655B">
              <w:rPr>
                <w:sz w:val="16"/>
                <w:szCs w:val="16"/>
              </w:rPr>
              <w:t>Martins et al., 2010</w:t>
            </w:r>
          </w:p>
          <w:p w14:paraId="3E6DEA71" w14:textId="77777777" w:rsidR="00A435B8" w:rsidRPr="0048655B" w:rsidRDefault="00A435B8" w:rsidP="00D73BF4">
            <w:pPr>
              <w:jc w:val="center"/>
              <w:rPr>
                <w:b/>
                <w:sz w:val="16"/>
                <w:szCs w:val="16"/>
              </w:rPr>
            </w:pPr>
            <w:r w:rsidRPr="0048655B">
              <w:rPr>
                <w:b/>
                <w:sz w:val="16"/>
                <w:szCs w:val="16"/>
              </w:rPr>
              <w:t>Brazil</w:t>
            </w:r>
          </w:p>
        </w:tc>
      </w:tr>
    </w:tbl>
    <w:p w14:paraId="229F68E8" w14:textId="77777777" w:rsidR="00D932EF" w:rsidRDefault="006E7720" w:rsidP="00D5393E">
      <w:pPr>
        <w:pStyle w:val="ListParagraph"/>
      </w:pPr>
      <w:r>
        <w:t>* Bel</w:t>
      </w:r>
      <w:r w:rsidR="00D5393E" w:rsidRPr="00D5393E">
        <w:t>ow detectable levels</w:t>
      </w:r>
    </w:p>
    <w:p w14:paraId="588841A1" w14:textId="77777777" w:rsidR="001A1BB8" w:rsidRDefault="00C33E8A" w:rsidP="00D5393E">
      <w:pPr>
        <w:pStyle w:val="ListParagraph"/>
      </w:pPr>
      <w:r>
        <w:t>** according Table S2 or</w:t>
      </w:r>
      <w:r w:rsidR="001A1BB8">
        <w:t xml:space="preserve"> the conclusions of the article cited</w:t>
      </w:r>
    </w:p>
    <w:p w14:paraId="7E4AA3E9" w14:textId="77777777" w:rsidR="00A435B8" w:rsidRDefault="00A435B8" w:rsidP="00D5393E">
      <w:pPr>
        <w:pStyle w:val="ListParagraph"/>
      </w:pPr>
    </w:p>
    <w:p w14:paraId="107F2D77" w14:textId="77777777" w:rsidR="005338D3" w:rsidRPr="00E31FDB" w:rsidRDefault="00261A2A">
      <w:pPr>
        <w:rPr>
          <w:b/>
        </w:rPr>
      </w:pPr>
      <w:r w:rsidRPr="00E31FDB">
        <w:rPr>
          <w:b/>
        </w:rPr>
        <w:t>REFERENCES</w:t>
      </w:r>
    </w:p>
    <w:p w14:paraId="79FFDF9B" w14:textId="77777777" w:rsidR="00150CD6" w:rsidRDefault="00F20405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Alpino-Cabrera, M., Muñoz-</w:t>
      </w:r>
      <w:r w:rsidR="00150CD6" w:rsidRPr="003638CB">
        <w:rPr>
          <w:rFonts w:ascii="Calibri" w:hAnsi="Calibri"/>
        </w:rPr>
        <w:t>Gil, J., Marín-Espinoza, G., 2016</w:t>
      </w:r>
      <w:r w:rsidRPr="003638CB">
        <w:rPr>
          <w:rFonts w:ascii="Calibri" w:hAnsi="Calibri"/>
        </w:rPr>
        <w:t>. H</w:t>
      </w:r>
      <w:r w:rsidR="00150CD6" w:rsidRPr="003638CB">
        <w:rPr>
          <w:rFonts w:ascii="Calibri" w:hAnsi="Calibri"/>
        </w:rPr>
        <w:t>eavy metals in the scaled dove</w:t>
      </w:r>
      <w:r w:rsidR="00175108" w:rsidRPr="003638CB">
        <w:rPr>
          <w:rFonts w:ascii="Calibri" w:hAnsi="Calibri"/>
          <w:i/>
        </w:rPr>
        <w:t xml:space="preserve"> </w:t>
      </w:r>
      <w:r w:rsidR="00175108" w:rsidRPr="003638CB">
        <w:rPr>
          <w:rFonts w:ascii="Calibri" w:hAnsi="Calibri"/>
        </w:rPr>
        <w:t>(</w:t>
      </w:r>
      <w:r w:rsidR="008B7951" w:rsidRPr="003638CB">
        <w:rPr>
          <w:rFonts w:ascii="Calibri" w:hAnsi="Calibri"/>
          <w:i/>
        </w:rPr>
        <w:t>Columbina squammata</w:t>
      </w:r>
      <w:r w:rsidR="00150CD6" w:rsidRPr="003638CB">
        <w:rPr>
          <w:rFonts w:ascii="Calibri" w:hAnsi="Calibri"/>
        </w:rPr>
        <w:t>)</w:t>
      </w:r>
      <w:r w:rsidR="006B10DD" w:rsidRPr="003638CB">
        <w:rPr>
          <w:rFonts w:ascii="Calibri" w:hAnsi="Calibri"/>
        </w:rPr>
        <w:t>, from state of S</w:t>
      </w:r>
      <w:r w:rsidR="00150CD6" w:rsidRPr="003638CB">
        <w:rPr>
          <w:rFonts w:ascii="Calibri" w:hAnsi="Calibri"/>
        </w:rPr>
        <w:t>ucre, Venezuela. The biologist 14, 45-63.</w:t>
      </w:r>
    </w:p>
    <w:p w14:paraId="6832320B" w14:textId="77777777" w:rsidR="008D6161" w:rsidRPr="00B6298B" w:rsidRDefault="008D6161" w:rsidP="008D6161">
      <w:pPr>
        <w:pStyle w:val="Bibliography"/>
        <w:rPr>
          <w:rFonts w:ascii="Calibri" w:hAnsi="Calibri"/>
        </w:rPr>
      </w:pPr>
      <w:r w:rsidRPr="00B6298B">
        <w:rPr>
          <w:rFonts w:ascii="Calibri" w:hAnsi="Calibri"/>
        </w:rPr>
        <w:t>American Ornithologycal Society. South American Classification Committee.  A Classification of the Bird Species of South America</w:t>
      </w:r>
    </w:p>
    <w:p w14:paraId="68B6D032" w14:textId="77777777" w:rsidR="008D6161" w:rsidRPr="008D6161" w:rsidRDefault="008D6161" w:rsidP="008D6161">
      <w:pPr>
        <w:pStyle w:val="Bibliography"/>
        <w:rPr>
          <w:rFonts w:ascii="Calibri" w:hAnsi="Calibri"/>
        </w:rPr>
      </w:pPr>
      <w:r w:rsidRPr="00B6298B">
        <w:rPr>
          <w:rFonts w:ascii="Calibri" w:hAnsi="Calibri"/>
        </w:rPr>
        <w:t xml:space="preserve">               </w:t>
      </w:r>
      <w:hyperlink r:id="rId15" w:history="1">
        <w:r w:rsidRPr="00B6298B">
          <w:rPr>
            <w:rFonts w:ascii="Calibri" w:hAnsi="Calibri"/>
          </w:rPr>
          <w:t>http://www.museum.lsu.edu/~Remsen/SACCBaseline10.htm</w:t>
        </w:r>
      </w:hyperlink>
      <w:r w:rsidRPr="00B6298B">
        <w:rPr>
          <w:rFonts w:ascii="Calibri" w:hAnsi="Calibri"/>
        </w:rPr>
        <w:t>. (Acceded 16 July 2018)</w:t>
      </w:r>
    </w:p>
    <w:p w14:paraId="485E0633" w14:textId="77777777" w:rsidR="00F20405" w:rsidRPr="003638CB" w:rsidRDefault="006B10DD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Barbieri, E., D</w:t>
      </w:r>
      <w:r w:rsidR="00F20405" w:rsidRPr="003638CB">
        <w:rPr>
          <w:rFonts w:ascii="Calibri" w:hAnsi="Calibri"/>
        </w:rPr>
        <w:t>e Andr</w:t>
      </w:r>
      <w:r w:rsidRPr="003638CB">
        <w:rPr>
          <w:rFonts w:ascii="Calibri" w:hAnsi="Calibri"/>
        </w:rPr>
        <w:t>ade Passos, E., Filippini, A., D</w:t>
      </w:r>
      <w:r w:rsidR="00F20405" w:rsidRPr="003638CB">
        <w:rPr>
          <w:rFonts w:ascii="Calibri" w:hAnsi="Calibri"/>
        </w:rPr>
        <w:t>os Santos, I.S., Garcia, C.A.B., 2010. Assessment of trace metal concentration in feathers of seabird (</w:t>
      </w:r>
      <w:r w:rsidR="00F20405" w:rsidRPr="003638CB">
        <w:rPr>
          <w:rFonts w:ascii="Calibri" w:hAnsi="Calibri"/>
          <w:i/>
        </w:rPr>
        <w:t>Larus dominicanus</w:t>
      </w:r>
      <w:r w:rsidR="00F20405" w:rsidRPr="003638CB">
        <w:rPr>
          <w:rFonts w:ascii="Calibri" w:hAnsi="Calibri"/>
        </w:rPr>
        <w:t>) sampled in the Florianópolis, SC, Brazilian coast. Environ. Monit. Assess. 169, 631–638.</w:t>
      </w:r>
    </w:p>
    <w:p w14:paraId="5A20ABEA" w14:textId="77777777" w:rsidR="00F20405" w:rsidRPr="006C1B22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 xml:space="preserve">Barbieri, E., </w:t>
      </w:r>
      <w:r w:rsidR="006B10DD" w:rsidRPr="006C1B22">
        <w:rPr>
          <w:rFonts w:ascii="Calibri" w:hAnsi="Calibri"/>
          <w:color w:val="000000" w:themeColor="text1"/>
        </w:rPr>
        <w:t xml:space="preserve">Borges </w:t>
      </w:r>
      <w:r w:rsidRPr="006C1B22">
        <w:rPr>
          <w:rFonts w:ascii="Calibri" w:hAnsi="Calibri"/>
          <w:color w:val="000000" w:themeColor="text1"/>
        </w:rPr>
        <w:t xml:space="preserve">Garcia, C.A.B., </w:t>
      </w:r>
      <w:r w:rsidR="006B10DD" w:rsidRPr="006C1B22">
        <w:rPr>
          <w:rFonts w:ascii="Calibri" w:hAnsi="Calibri"/>
          <w:color w:val="000000" w:themeColor="text1"/>
        </w:rPr>
        <w:t>De Andrade Passos, E., Aragão, K.A.S., Alves, J</w:t>
      </w:r>
      <w:r w:rsidRPr="006C1B22">
        <w:rPr>
          <w:rFonts w:ascii="Calibri" w:hAnsi="Calibri"/>
          <w:color w:val="000000" w:themeColor="text1"/>
        </w:rPr>
        <w:t xml:space="preserve">., 2007. Heavy metal concentration in tissues of </w:t>
      </w:r>
      <w:r w:rsidRPr="006C1B22">
        <w:rPr>
          <w:rFonts w:ascii="Calibri" w:hAnsi="Calibri"/>
          <w:i/>
          <w:color w:val="000000" w:themeColor="text1"/>
        </w:rPr>
        <w:t>Puffinus gravis</w:t>
      </w:r>
      <w:r w:rsidRPr="006C1B22">
        <w:rPr>
          <w:rFonts w:ascii="Calibri" w:hAnsi="Calibri"/>
          <w:color w:val="000000" w:themeColor="text1"/>
        </w:rPr>
        <w:t xml:space="preserve"> sampled on the Brazilian coast.</w:t>
      </w:r>
      <w:r w:rsidR="007E24D2" w:rsidRPr="006C1B22">
        <w:rPr>
          <w:rFonts w:ascii="Calibri" w:hAnsi="Calibri"/>
          <w:color w:val="000000" w:themeColor="text1"/>
        </w:rPr>
        <w:t xml:space="preserve">  15, 69-72.</w:t>
      </w:r>
    </w:p>
    <w:p w14:paraId="32702499" w14:textId="77777777" w:rsidR="00F20405" w:rsidRPr="003638CB" w:rsidRDefault="00F20405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Bravo, A., Colina, M., Azuero, S., Salas, R., 2005. Heavy metal levels in plasma and fecal material samples of the black vulture (</w:t>
      </w:r>
      <w:r w:rsidRPr="003638CB">
        <w:rPr>
          <w:rFonts w:ascii="Calibri" w:hAnsi="Calibri"/>
          <w:i/>
        </w:rPr>
        <w:t>Coragyps atratus</w:t>
      </w:r>
      <w:r w:rsidRPr="003638CB">
        <w:rPr>
          <w:rFonts w:ascii="Calibri" w:hAnsi="Calibri"/>
        </w:rPr>
        <w:t>)</w:t>
      </w:r>
      <w:r w:rsidR="008B7951" w:rsidRPr="003638CB">
        <w:rPr>
          <w:rFonts w:ascii="Calibri" w:hAnsi="Calibri"/>
        </w:rPr>
        <w:t>. Rev. Cient.</w:t>
      </w:r>
      <w:r w:rsidR="00B3219D" w:rsidRPr="003638CB">
        <w:rPr>
          <w:rFonts w:ascii="Calibri" w:hAnsi="Calibri"/>
        </w:rPr>
        <w:t xml:space="preserve"> 15, 319-325.</w:t>
      </w:r>
    </w:p>
    <w:p w14:paraId="1338CD56" w14:textId="77777777" w:rsidR="00F20405" w:rsidRPr="006C1B22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>Carvalho, P.C., Bugoni, L., Mc</w:t>
      </w:r>
      <w:r w:rsidR="00DE063B" w:rsidRPr="006C1B22">
        <w:rPr>
          <w:rFonts w:ascii="Calibri" w:hAnsi="Calibri"/>
          <w:color w:val="000000" w:themeColor="text1"/>
        </w:rPr>
        <w:t xml:space="preserve"> </w:t>
      </w:r>
      <w:r w:rsidRPr="006C1B22">
        <w:rPr>
          <w:rFonts w:ascii="Calibri" w:hAnsi="Calibri"/>
          <w:color w:val="000000" w:themeColor="text1"/>
        </w:rPr>
        <w:t>Gill, R.A., Bianchini, A., 2013. Metal and selenium concentrations in blood and feathers of petrels of the genus Procellaria. Environ. Toxicol. Chem. 32, 1641–1648.</w:t>
      </w:r>
    </w:p>
    <w:p w14:paraId="052A2839" w14:textId="77777777" w:rsidR="00F20405" w:rsidRPr="006C1B22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>Celis, J.E., Espejo, W., González-Acuña, D., Jara, S., Barra, R., 2014. Assessment of trace metals and porphyrins in excreta of Humboldt penguins (</w:t>
      </w:r>
      <w:r w:rsidRPr="006C1B22">
        <w:rPr>
          <w:rFonts w:ascii="Calibri" w:hAnsi="Calibri"/>
          <w:i/>
          <w:color w:val="000000" w:themeColor="text1"/>
        </w:rPr>
        <w:t>Spheniscus humboldti</w:t>
      </w:r>
      <w:r w:rsidRPr="006C1B22">
        <w:rPr>
          <w:rFonts w:ascii="Calibri" w:hAnsi="Calibri"/>
          <w:color w:val="000000" w:themeColor="text1"/>
        </w:rPr>
        <w:t>)</w:t>
      </w:r>
      <w:r w:rsidR="00DE063B" w:rsidRPr="006C1B22">
        <w:rPr>
          <w:rFonts w:ascii="Calibri" w:hAnsi="Calibri"/>
          <w:color w:val="000000" w:themeColor="text1"/>
        </w:rPr>
        <w:t xml:space="preserve"> in different locations of the N</w:t>
      </w:r>
      <w:r w:rsidRPr="006C1B22">
        <w:rPr>
          <w:rFonts w:ascii="Calibri" w:hAnsi="Calibri"/>
          <w:color w:val="000000" w:themeColor="text1"/>
        </w:rPr>
        <w:t>orthern coast of Chile. Environ. Monit. Assess. 186, 1815–1824.</w:t>
      </w:r>
    </w:p>
    <w:p w14:paraId="3D55CD3A" w14:textId="77777777" w:rsidR="00F20405" w:rsidRPr="006C1B22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>Cid, F.D., Gatica-Sosa, C., Antón, R.I., Caviedes-Vidal, E., 2009. Contamination of heavy metals in birds from Embalse La Florida (San Luis, Argentina). J. Environ. Monit. 11, 2044–2051.</w:t>
      </w:r>
    </w:p>
    <w:p w14:paraId="1FAEFE97" w14:textId="77777777" w:rsidR="00B9354E" w:rsidRPr="003638CB" w:rsidRDefault="00F20405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Cubillos, J.A., Rodríguez-Flórez, C.N., Rocha-Caicedo, C.A., Prieto, R.B., 2017. M</w:t>
      </w:r>
      <w:r w:rsidR="00B9354E" w:rsidRPr="003638CB">
        <w:rPr>
          <w:rFonts w:ascii="Calibri" w:hAnsi="Calibri"/>
        </w:rPr>
        <w:t>onitoreo de cadmio y plomo en tejidos de</w:t>
      </w:r>
      <w:r w:rsidRPr="003638CB">
        <w:rPr>
          <w:rFonts w:ascii="Calibri" w:hAnsi="Calibri"/>
        </w:rPr>
        <w:t xml:space="preserve"> </w:t>
      </w:r>
      <w:r w:rsidRPr="003638CB">
        <w:rPr>
          <w:rFonts w:ascii="Calibri" w:hAnsi="Calibri"/>
          <w:i/>
        </w:rPr>
        <w:t>Turdus fuscater</w:t>
      </w:r>
      <w:r w:rsidRPr="003638CB">
        <w:rPr>
          <w:rFonts w:ascii="Calibri" w:hAnsi="Calibri"/>
        </w:rPr>
        <w:t xml:space="preserve"> </w:t>
      </w:r>
      <w:r w:rsidR="00B9354E" w:rsidRPr="003638CB">
        <w:rPr>
          <w:rFonts w:ascii="Calibri" w:hAnsi="Calibri"/>
        </w:rPr>
        <w:t>en Sogamoso</w:t>
      </w:r>
      <w:r w:rsidRPr="003638CB">
        <w:rPr>
          <w:rFonts w:ascii="Calibri" w:hAnsi="Calibri"/>
        </w:rPr>
        <w:t xml:space="preserve"> (B</w:t>
      </w:r>
      <w:r w:rsidR="00B9354E" w:rsidRPr="003638CB">
        <w:rPr>
          <w:rFonts w:ascii="Calibri" w:hAnsi="Calibri"/>
        </w:rPr>
        <w:t>oyacá</w:t>
      </w:r>
      <w:r w:rsidRPr="003638CB">
        <w:rPr>
          <w:rFonts w:ascii="Calibri" w:hAnsi="Calibri"/>
        </w:rPr>
        <w:t>-C</w:t>
      </w:r>
      <w:r w:rsidR="00B9354E" w:rsidRPr="003638CB">
        <w:rPr>
          <w:rFonts w:ascii="Calibri" w:hAnsi="Calibri"/>
        </w:rPr>
        <w:t>olombia</w:t>
      </w:r>
      <w:r w:rsidRPr="003638CB">
        <w:rPr>
          <w:rFonts w:ascii="Calibri" w:hAnsi="Calibri"/>
        </w:rPr>
        <w:t>). B</w:t>
      </w:r>
      <w:r w:rsidR="00B9354E" w:rsidRPr="003638CB">
        <w:rPr>
          <w:rFonts w:ascii="Calibri" w:hAnsi="Calibri"/>
        </w:rPr>
        <w:t>istua</w:t>
      </w:r>
      <w:r w:rsidR="00DE063B" w:rsidRPr="003638CB">
        <w:rPr>
          <w:rFonts w:ascii="Calibri" w:hAnsi="Calibri"/>
        </w:rPr>
        <w:t xml:space="preserve"> Rev. Fac. Cienc. Bas.</w:t>
      </w:r>
      <w:r w:rsidR="00B9354E" w:rsidRPr="003638C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9354E" w:rsidRPr="003638CB">
        <w:rPr>
          <w:rFonts w:ascii="Calibri" w:hAnsi="Calibri"/>
        </w:rPr>
        <w:t>DOI: https://doi.org/10.24054/01204211.v1.n1.2017.2551</w:t>
      </w:r>
      <w:r w:rsidR="005744F2" w:rsidRPr="003638CB">
        <w:rPr>
          <w:rFonts w:ascii="Calibri" w:hAnsi="Calibri"/>
        </w:rPr>
        <w:t>.</w:t>
      </w:r>
    </w:p>
    <w:p w14:paraId="1769BC80" w14:textId="77777777" w:rsidR="00F20405" w:rsidRPr="003638CB" w:rsidRDefault="00EE3179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Da Silva, L.T.R., De Oliveira Filho, E.F., D</w:t>
      </w:r>
      <w:r w:rsidR="00F20405" w:rsidRPr="003638CB">
        <w:rPr>
          <w:rFonts w:ascii="Calibri" w:hAnsi="Calibri"/>
        </w:rPr>
        <w:t xml:space="preserve">e Holanda Kunst, T., Rolim, V.P.M., </w:t>
      </w:r>
      <w:r w:rsidRPr="003638CB">
        <w:rPr>
          <w:rFonts w:ascii="Calibri" w:hAnsi="Calibri"/>
        </w:rPr>
        <w:t>D</w:t>
      </w:r>
      <w:r w:rsidR="00F20405" w:rsidRPr="003638CB">
        <w:rPr>
          <w:rFonts w:ascii="Calibri" w:hAnsi="Calibri"/>
        </w:rPr>
        <w:t>e Silva, J.S. de A., Regueira, R.F.S</w:t>
      </w:r>
      <w:r w:rsidRPr="003638CB">
        <w:rPr>
          <w:rFonts w:ascii="Calibri" w:hAnsi="Calibri"/>
        </w:rPr>
        <w:t>., Paim, A.P.S., Soares, P.C., D</w:t>
      </w:r>
      <w:r w:rsidR="00F20405" w:rsidRPr="003638CB">
        <w:rPr>
          <w:rFonts w:ascii="Calibri" w:hAnsi="Calibri"/>
        </w:rPr>
        <w:t>a Fonseca Oliveira, A.A., 2017. Heavy metal concent</w:t>
      </w:r>
      <w:r w:rsidR="006A135A" w:rsidRPr="003638CB">
        <w:rPr>
          <w:rFonts w:ascii="Calibri" w:hAnsi="Calibri"/>
        </w:rPr>
        <w:t>rations in free-living S</w:t>
      </w:r>
      <w:r w:rsidR="00F20405" w:rsidRPr="003638CB">
        <w:rPr>
          <w:rFonts w:ascii="Calibri" w:hAnsi="Calibri"/>
        </w:rPr>
        <w:t>outhern caracaras (</w:t>
      </w:r>
      <w:r w:rsidR="00F20405" w:rsidRPr="003638CB">
        <w:rPr>
          <w:rFonts w:ascii="Calibri" w:hAnsi="Calibri"/>
          <w:i/>
        </w:rPr>
        <w:t>Caracara plancus</w:t>
      </w:r>
      <w:r w:rsidR="00F20405" w:rsidRPr="003638CB">
        <w:rPr>
          <w:rFonts w:ascii="Calibri" w:hAnsi="Calibri"/>
        </w:rPr>
        <w:t xml:space="preserve">) </w:t>
      </w:r>
      <w:r w:rsidR="005744F2" w:rsidRPr="003638CB">
        <w:rPr>
          <w:rFonts w:ascii="Calibri" w:hAnsi="Calibri"/>
        </w:rPr>
        <w:t>in the N</w:t>
      </w:r>
      <w:r w:rsidR="00F20405" w:rsidRPr="003638CB">
        <w:rPr>
          <w:rFonts w:ascii="Calibri" w:hAnsi="Calibri"/>
        </w:rPr>
        <w:t>ortheast region of Brazil. Acta Sci. Vet. 45, 1508.</w:t>
      </w:r>
    </w:p>
    <w:p w14:paraId="4E714594" w14:textId="77777777" w:rsidR="00F20405" w:rsidRPr="003638CB" w:rsidRDefault="00C17B09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Ferreira, A.P., 2013. Heavy m</w:t>
      </w:r>
      <w:r w:rsidR="00F20405" w:rsidRPr="003638CB">
        <w:rPr>
          <w:rFonts w:ascii="Calibri" w:hAnsi="Calibri"/>
        </w:rPr>
        <w:t xml:space="preserve">etals levels in </w:t>
      </w:r>
      <w:r w:rsidRPr="003638CB">
        <w:rPr>
          <w:rFonts w:ascii="Calibri" w:hAnsi="Calibri"/>
          <w:i/>
        </w:rPr>
        <w:t>Larus d</w:t>
      </w:r>
      <w:r w:rsidR="00F20405" w:rsidRPr="003638CB">
        <w:rPr>
          <w:rFonts w:ascii="Calibri" w:hAnsi="Calibri"/>
          <w:i/>
        </w:rPr>
        <w:t>ominicanus</w:t>
      </w:r>
      <w:r w:rsidR="00F20405" w:rsidRPr="003638CB">
        <w:rPr>
          <w:rFonts w:ascii="Calibri" w:hAnsi="Calibri"/>
        </w:rPr>
        <w:t>.</w:t>
      </w:r>
      <w:r w:rsidR="005744F2" w:rsidRPr="003638CB">
        <w:rPr>
          <w:rFonts w:ascii="Calibri" w:hAnsi="Calibri"/>
        </w:rPr>
        <w:t xml:space="preserve"> Case s</w:t>
      </w:r>
      <w:r w:rsidR="006D0FF4" w:rsidRPr="003638CB">
        <w:rPr>
          <w:rFonts w:ascii="Calibri" w:hAnsi="Calibri"/>
        </w:rPr>
        <w:t>tudy: Coroa Grande m</w:t>
      </w:r>
      <w:r w:rsidR="00F20405" w:rsidRPr="003638CB">
        <w:rPr>
          <w:rFonts w:ascii="Calibri" w:hAnsi="Calibri"/>
        </w:rPr>
        <w:t>angrove, Sepetiba Bay, Rio de Janeiro, Brazil. Rev. Uniandrade 12, 54–66.</w:t>
      </w:r>
    </w:p>
    <w:p w14:paraId="6A8718C1" w14:textId="77777777" w:rsidR="00F20405" w:rsidRPr="00A00F70" w:rsidRDefault="00F20405" w:rsidP="00F20405">
      <w:pPr>
        <w:pStyle w:val="Bibliography"/>
        <w:rPr>
          <w:rFonts w:ascii="Calibri" w:hAnsi="Calibri"/>
        </w:rPr>
      </w:pPr>
      <w:r w:rsidRPr="00A00F70">
        <w:rPr>
          <w:rFonts w:ascii="Calibri" w:hAnsi="Calibri"/>
        </w:rPr>
        <w:t>Ferreira, A.P., 2011</w:t>
      </w:r>
      <w:r w:rsidR="00A00F70" w:rsidRPr="00A00F70">
        <w:rPr>
          <w:rFonts w:ascii="Calibri" w:hAnsi="Calibri"/>
        </w:rPr>
        <w:t>a</w:t>
      </w:r>
      <w:r w:rsidRPr="00A00F70">
        <w:rPr>
          <w:rFonts w:ascii="Calibri" w:hAnsi="Calibri"/>
        </w:rPr>
        <w:t xml:space="preserve">. Assessment of heavy metals in </w:t>
      </w:r>
      <w:r w:rsidRPr="00A00F70">
        <w:rPr>
          <w:rFonts w:ascii="Calibri" w:hAnsi="Calibri"/>
          <w:i/>
        </w:rPr>
        <w:t>Egretta thula</w:t>
      </w:r>
      <w:r w:rsidR="0096592C" w:rsidRPr="00A00F70">
        <w:rPr>
          <w:rFonts w:ascii="Calibri" w:hAnsi="Calibri"/>
        </w:rPr>
        <w:t>: C</w:t>
      </w:r>
      <w:r w:rsidRPr="00A00F70">
        <w:rPr>
          <w:rFonts w:ascii="Calibri" w:hAnsi="Calibri"/>
        </w:rPr>
        <w:t>ase study: Coroa G</w:t>
      </w:r>
      <w:r w:rsidR="006D0FF4" w:rsidRPr="00A00F70">
        <w:rPr>
          <w:rFonts w:ascii="Calibri" w:hAnsi="Calibri"/>
        </w:rPr>
        <w:t>rande m</w:t>
      </w:r>
      <w:r w:rsidRPr="00A00F70">
        <w:rPr>
          <w:rFonts w:ascii="Calibri" w:hAnsi="Calibri"/>
        </w:rPr>
        <w:t>angrove, Sepetiba Bay, Rio de Janeiro, Brazil. Braz. J. Biol. 71, 77–82.</w:t>
      </w:r>
    </w:p>
    <w:p w14:paraId="5BCD83B8" w14:textId="77777777" w:rsidR="00F20405" w:rsidRPr="006C1B22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>Ferreira, A.P., 2011</w:t>
      </w:r>
      <w:r w:rsidR="00A00F70">
        <w:rPr>
          <w:rFonts w:ascii="Calibri" w:hAnsi="Calibri"/>
          <w:color w:val="000000" w:themeColor="text1"/>
        </w:rPr>
        <w:t>b</w:t>
      </w:r>
      <w:r w:rsidRPr="006C1B22">
        <w:rPr>
          <w:rFonts w:ascii="Calibri" w:hAnsi="Calibri"/>
          <w:color w:val="000000" w:themeColor="text1"/>
        </w:rPr>
        <w:t xml:space="preserve">. Trace metals concentration in </w:t>
      </w:r>
      <w:r w:rsidRPr="006C1B22">
        <w:rPr>
          <w:rFonts w:ascii="Calibri" w:hAnsi="Calibri"/>
          <w:i/>
          <w:color w:val="000000" w:themeColor="text1"/>
        </w:rPr>
        <w:t>Fregata magnificens</w:t>
      </w:r>
      <w:r w:rsidR="00733CCA" w:rsidRPr="006C1B22">
        <w:rPr>
          <w:rFonts w:ascii="Calibri" w:hAnsi="Calibri"/>
          <w:color w:val="000000" w:themeColor="text1"/>
        </w:rPr>
        <w:t>: A case study of Coroa Grande m</w:t>
      </w:r>
      <w:r w:rsidRPr="006C1B22">
        <w:rPr>
          <w:rFonts w:ascii="Calibri" w:hAnsi="Calibri"/>
          <w:color w:val="000000" w:themeColor="text1"/>
        </w:rPr>
        <w:t>angrove in Sepetiba Bay, Rio de Janeiro, Brazil. J. Oceanogr. Mar. Sci. 2, 43–49.</w:t>
      </w:r>
    </w:p>
    <w:p w14:paraId="7643215A" w14:textId="77777777" w:rsidR="00F20405" w:rsidRPr="00A00F70" w:rsidRDefault="00F20405" w:rsidP="00F20405">
      <w:pPr>
        <w:pStyle w:val="Bibliography"/>
        <w:rPr>
          <w:rFonts w:ascii="Calibri" w:hAnsi="Calibri"/>
        </w:rPr>
      </w:pPr>
      <w:r w:rsidRPr="00A00F70">
        <w:rPr>
          <w:rFonts w:ascii="Calibri" w:hAnsi="Calibri"/>
        </w:rPr>
        <w:t>Ferreira, A.P., 2010</w:t>
      </w:r>
      <w:r w:rsidR="00A00F70">
        <w:rPr>
          <w:rFonts w:ascii="Calibri" w:hAnsi="Calibri"/>
        </w:rPr>
        <w:t>a</w:t>
      </w:r>
      <w:r w:rsidRPr="00A00F70">
        <w:rPr>
          <w:rFonts w:ascii="Calibri" w:hAnsi="Calibri"/>
        </w:rPr>
        <w:t>. Estimation of heavy metals in little blue heron (</w:t>
      </w:r>
      <w:r w:rsidRPr="00A00F70">
        <w:rPr>
          <w:rFonts w:ascii="Calibri" w:hAnsi="Calibri"/>
          <w:i/>
        </w:rPr>
        <w:t>Egretta caerulea</w:t>
      </w:r>
      <w:r w:rsidRPr="00A00F70">
        <w:rPr>
          <w:rFonts w:ascii="Calibri" w:hAnsi="Calibri"/>
        </w:rPr>
        <w:t>)</w:t>
      </w:r>
      <w:r w:rsidR="00760F3A" w:rsidRPr="00A00F70">
        <w:rPr>
          <w:rFonts w:ascii="Calibri" w:hAnsi="Calibri"/>
        </w:rPr>
        <w:t xml:space="preserve"> co</w:t>
      </w:r>
      <w:r w:rsidR="00733CCA" w:rsidRPr="00A00F70">
        <w:rPr>
          <w:rFonts w:ascii="Calibri" w:hAnsi="Calibri"/>
        </w:rPr>
        <w:t>llected from Sepetiba Bay, Rio d</w:t>
      </w:r>
      <w:r w:rsidR="00760F3A" w:rsidRPr="00A00F70">
        <w:rPr>
          <w:rFonts w:ascii="Calibri" w:hAnsi="Calibri"/>
        </w:rPr>
        <w:t>e Janeiro, B</w:t>
      </w:r>
      <w:r w:rsidRPr="00A00F70">
        <w:rPr>
          <w:rFonts w:ascii="Calibri" w:hAnsi="Calibri"/>
        </w:rPr>
        <w:t>razil. Braz. J. Oceanogr. 58, 269–274.</w:t>
      </w:r>
    </w:p>
    <w:p w14:paraId="08636F09" w14:textId="77777777" w:rsidR="005E76ED" w:rsidRDefault="005E76ED" w:rsidP="005E76ED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>Ferreira, A.P., 2010</w:t>
      </w:r>
      <w:r w:rsidR="00A00F70">
        <w:rPr>
          <w:rFonts w:ascii="Calibri" w:hAnsi="Calibri"/>
          <w:color w:val="000000" w:themeColor="text1"/>
        </w:rPr>
        <w:t>b</w:t>
      </w:r>
      <w:r w:rsidRPr="006C1B22">
        <w:rPr>
          <w:rFonts w:ascii="Calibri" w:hAnsi="Calibri"/>
          <w:color w:val="000000" w:themeColor="text1"/>
        </w:rPr>
        <w:t>. Trace metals analysis in brown booby (</w:t>
      </w:r>
      <w:r w:rsidRPr="006C1B22">
        <w:rPr>
          <w:rFonts w:ascii="Calibri" w:hAnsi="Calibri"/>
          <w:i/>
          <w:color w:val="000000" w:themeColor="text1"/>
        </w:rPr>
        <w:t>Sula leucogaster</w:t>
      </w:r>
      <w:r w:rsidRPr="006C1B22">
        <w:rPr>
          <w:rFonts w:ascii="Calibri" w:hAnsi="Calibri"/>
          <w:color w:val="000000" w:themeColor="text1"/>
        </w:rPr>
        <w:t>) colle</w:t>
      </w:r>
      <w:r w:rsidR="00733CCA" w:rsidRPr="006C1B22">
        <w:rPr>
          <w:rFonts w:ascii="Calibri" w:hAnsi="Calibri"/>
          <w:color w:val="000000" w:themeColor="text1"/>
        </w:rPr>
        <w:t>cted from Ilha Grande bay, Rio de J</w:t>
      </w:r>
      <w:r w:rsidRPr="006C1B22">
        <w:rPr>
          <w:rFonts w:ascii="Calibri" w:hAnsi="Calibri"/>
          <w:color w:val="000000" w:themeColor="text1"/>
        </w:rPr>
        <w:t>aneiro, Brazil. Rev. Uniandrade 11, 41–54.</w:t>
      </w:r>
    </w:p>
    <w:p w14:paraId="69A77120" w14:textId="77777777" w:rsidR="00D47C27" w:rsidRPr="008D6161" w:rsidRDefault="00D47C27" w:rsidP="008D6161">
      <w:pPr>
        <w:pStyle w:val="Bibliography"/>
        <w:rPr>
          <w:rFonts w:ascii="Calibri" w:hAnsi="Calibri"/>
        </w:rPr>
      </w:pPr>
      <w:r w:rsidRPr="00A00F70">
        <w:rPr>
          <w:rFonts w:ascii="Calibri" w:hAnsi="Calibri"/>
        </w:rPr>
        <w:t>Ferreira, A.P., Horta, M.A.P., 2010. Trace element residues in water, sediments, and organs of savacu (</w:t>
      </w:r>
      <w:r w:rsidRPr="00A00F70">
        <w:rPr>
          <w:rFonts w:ascii="Calibri" w:hAnsi="Calibri"/>
          <w:i/>
        </w:rPr>
        <w:t>Nycticorax nycticorax</w:t>
      </w:r>
      <w:r w:rsidRPr="00A00F70">
        <w:rPr>
          <w:rFonts w:ascii="Calibri" w:hAnsi="Calibri"/>
        </w:rPr>
        <w:t>) from Sepetiba Bay, Rio de Janeiro, Brazil. Ambiente Água- Interdiscip. J. Appl. Sci. 5, 17-28.</w:t>
      </w:r>
    </w:p>
    <w:p w14:paraId="57ABD60E" w14:textId="77777777" w:rsidR="00F20405" w:rsidRPr="003638CB" w:rsidRDefault="00F20405" w:rsidP="005E76ED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 xml:space="preserve">Ferreira, A.P., 2009. Avaliação das concentrações de metais pesados no sedimento, água e em </w:t>
      </w:r>
      <w:r w:rsidRPr="003638CB">
        <w:rPr>
          <w:rFonts w:ascii="Calibri" w:hAnsi="Calibri"/>
          <w:i/>
        </w:rPr>
        <w:t>Leucopternis lacernulata</w:t>
      </w:r>
      <w:r w:rsidRPr="003638CB">
        <w:rPr>
          <w:rFonts w:ascii="Calibri" w:hAnsi="Calibri"/>
        </w:rPr>
        <w:t xml:space="preserve"> (gavião-pomba). Estudo de caso: Baía de Sepetiba, Rio de Janeiro. Gaia Sci. 3.</w:t>
      </w:r>
      <w:r w:rsidR="00130FC7" w:rsidRPr="003638CB">
        <w:rPr>
          <w:rFonts w:ascii="Calibri" w:hAnsi="Calibri"/>
        </w:rPr>
        <w:t xml:space="preserve"> 23-21.</w:t>
      </w:r>
    </w:p>
    <w:p w14:paraId="763FB378" w14:textId="77777777" w:rsidR="00F20405" w:rsidRPr="00795190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795190">
        <w:rPr>
          <w:rFonts w:ascii="Calibri" w:hAnsi="Calibri"/>
          <w:color w:val="000000" w:themeColor="text1"/>
        </w:rPr>
        <w:t>Ferreyra, H., Beldomenico, P.M., Marchese, K., Romano, M., Caselli, A., Correa, A.I., Uhart, M., 2015. Lead exposure affects health indices in free-ranging ducks in Argentina. Ecotoxicology 24, 735–745.</w:t>
      </w:r>
    </w:p>
    <w:p w14:paraId="04D50160" w14:textId="77777777" w:rsidR="00F20405" w:rsidRPr="00795190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795190">
        <w:rPr>
          <w:rFonts w:ascii="Calibri" w:hAnsi="Calibri"/>
          <w:color w:val="000000" w:themeColor="text1"/>
        </w:rPr>
        <w:t>Ferreyra, H., Romano, M., Beldomenico, P., Caselli, A., Correa, A., Uhart, M., 2014. Lead gunshot pellet ingestion and tissue lead levels in wild ducks from Argentine hunting hotspots. Ecotoxicol. Environ. Saf. 103, 74–81.</w:t>
      </w:r>
    </w:p>
    <w:p w14:paraId="7AA2803C" w14:textId="77777777" w:rsidR="00F20405" w:rsidRPr="00795190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795190">
        <w:rPr>
          <w:rFonts w:ascii="Calibri" w:hAnsi="Calibri"/>
          <w:color w:val="000000" w:themeColor="text1"/>
        </w:rPr>
        <w:t>Ferreyra, H., Romano, M., Uhart, M., 2009. Recent and chronic exposure of wild ducks to lead in human-modified wetlands in Santa Fe Province, Argentina. J. Wildl. Dis. 45, 823–827.</w:t>
      </w:r>
    </w:p>
    <w:p w14:paraId="471E7F1F" w14:textId="77777777" w:rsidR="00F20405" w:rsidRPr="00795190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795190">
        <w:rPr>
          <w:rFonts w:ascii="Calibri" w:hAnsi="Calibri"/>
          <w:color w:val="000000" w:themeColor="text1"/>
        </w:rPr>
        <w:t>Garitano-Zavala, Á., Cotín, J., Borràs, M., Nadal, J., 2010. Trace metal concentrations in tissues of two tinamou species in mining areas of Bolivia and their potential as environmental sentinels. Environ. Monit. Assess. 168, 629–644.</w:t>
      </w:r>
    </w:p>
    <w:p w14:paraId="77FFB5E1" w14:textId="77777777" w:rsidR="00F20405" w:rsidRPr="00864D9C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864D9C">
        <w:rPr>
          <w:rFonts w:ascii="Calibri" w:hAnsi="Calibri"/>
          <w:color w:val="000000" w:themeColor="text1"/>
        </w:rPr>
        <w:t>Gil, M.N., Torres, A., Harvey, M., Esteves, J.L., 2006. Metales pesados en organismos marinos de l</w:t>
      </w:r>
      <w:r w:rsidR="009C30E0" w:rsidRPr="00864D9C">
        <w:rPr>
          <w:rFonts w:ascii="Calibri" w:hAnsi="Calibri"/>
          <w:color w:val="000000" w:themeColor="text1"/>
        </w:rPr>
        <w:t>a zona costera de la Patagonia A</w:t>
      </w:r>
      <w:r w:rsidRPr="00864D9C">
        <w:rPr>
          <w:rFonts w:ascii="Calibri" w:hAnsi="Calibri"/>
          <w:color w:val="000000" w:themeColor="text1"/>
        </w:rPr>
        <w:t>rgentina continental. Rev. Biol. Mar. Oceanogr. 41, 167–176.</w:t>
      </w:r>
    </w:p>
    <w:p w14:paraId="27F16EFA" w14:textId="77777777" w:rsidR="00F20405" w:rsidRPr="003638CB" w:rsidRDefault="00F20405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Góngora, E., Cadena, C.D., Dussán, J., 2016. Toxic metals and associated sporulated bacteria on Andean humming</w:t>
      </w:r>
      <w:r w:rsidR="00F43913" w:rsidRPr="003638CB">
        <w:rPr>
          <w:rFonts w:ascii="Calibri" w:hAnsi="Calibri"/>
        </w:rPr>
        <w:t xml:space="preserve"> </w:t>
      </w:r>
      <w:r w:rsidRPr="003638CB">
        <w:rPr>
          <w:rFonts w:ascii="Calibri" w:hAnsi="Calibri"/>
        </w:rPr>
        <w:t>bird feathers. Environ. Sci. Pollut. Res. 23, 22968–22979.</w:t>
      </w:r>
    </w:p>
    <w:p w14:paraId="743B3892" w14:textId="77777777" w:rsidR="00F20405" w:rsidRPr="006C1B22" w:rsidRDefault="00807AD3" w:rsidP="00F20405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 xml:space="preserve">Jiménez-Uzcátegui, G., Vinueza, R.l., Urbina, A.S., Egas, D.A., García, C., 2017. Lead and cadmium levels in Galapagos penguin </w:t>
      </w:r>
      <w:r w:rsidRPr="006C1B22">
        <w:rPr>
          <w:rFonts w:ascii="Calibri" w:hAnsi="Calibri"/>
          <w:i/>
          <w:color w:val="000000" w:themeColor="text1"/>
        </w:rPr>
        <w:t>Spheniscus mendiculus</w:t>
      </w:r>
      <w:r w:rsidRPr="006C1B22">
        <w:rPr>
          <w:rFonts w:ascii="Calibri" w:hAnsi="Calibri"/>
          <w:color w:val="000000" w:themeColor="text1"/>
        </w:rPr>
        <w:t xml:space="preserve">, flightless cormorant </w:t>
      </w:r>
      <w:r w:rsidRPr="006C1B22">
        <w:rPr>
          <w:rFonts w:ascii="Calibri" w:hAnsi="Calibri"/>
          <w:i/>
          <w:color w:val="000000" w:themeColor="text1"/>
        </w:rPr>
        <w:t>Phalacrocorax harrisi</w:t>
      </w:r>
      <w:r w:rsidRPr="006C1B22">
        <w:rPr>
          <w:rFonts w:ascii="Calibri" w:hAnsi="Calibri"/>
          <w:color w:val="000000" w:themeColor="text1"/>
        </w:rPr>
        <w:t xml:space="preserve">, and waved albatross </w:t>
      </w:r>
      <w:r w:rsidRPr="006C1B22">
        <w:rPr>
          <w:rFonts w:ascii="Calibri" w:hAnsi="Calibri"/>
          <w:i/>
          <w:color w:val="000000" w:themeColor="text1"/>
        </w:rPr>
        <w:t>Phoebastria irrorata</w:t>
      </w:r>
      <w:r w:rsidRPr="006C1B22">
        <w:rPr>
          <w:rFonts w:ascii="Calibri" w:hAnsi="Calibri"/>
          <w:color w:val="000000" w:themeColor="text1"/>
        </w:rPr>
        <w:t>.</w:t>
      </w:r>
      <w:r w:rsidR="00F20405" w:rsidRPr="006C1B22">
        <w:rPr>
          <w:rFonts w:ascii="Calibri" w:hAnsi="Calibri"/>
          <w:color w:val="000000" w:themeColor="text1"/>
        </w:rPr>
        <w:t xml:space="preserve"> Mar. Ornithol. 45, 159–163.</w:t>
      </w:r>
    </w:p>
    <w:p w14:paraId="1EF62B62" w14:textId="77777777" w:rsidR="00F20405" w:rsidRPr="006C1B22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>Kehrig, H.A., Hauser-Davis, R.A., Seixas, T.G., Fillmann, G., 2015. Trace-elements, methylmercury and metallothionein levels in Magellanic penguin (</w:t>
      </w:r>
      <w:r w:rsidRPr="006C1B22">
        <w:rPr>
          <w:rFonts w:ascii="Calibri" w:hAnsi="Calibri"/>
          <w:i/>
          <w:color w:val="000000" w:themeColor="text1"/>
        </w:rPr>
        <w:t>Spheniscus magellanicus</w:t>
      </w:r>
      <w:r w:rsidRPr="006C1B22">
        <w:rPr>
          <w:rFonts w:ascii="Calibri" w:hAnsi="Calibri"/>
          <w:color w:val="000000" w:themeColor="text1"/>
        </w:rPr>
        <w:t>) found stranded on the Southern Brazilian coast. Mar. Pollut. Bull. 96, 450–455.</w:t>
      </w:r>
    </w:p>
    <w:p w14:paraId="64EB0945" w14:textId="77777777" w:rsidR="00F20405" w:rsidRPr="006C1B22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>Keymer, I.F., Malcolm, H.M., Hunt, A., Horsley, D.T., 2001. Health evaluation of penguins (Sphenisciformes) following mortality in the Falklands (South Atlantic). Dis. Aquat. Organ. 45, 159–169.</w:t>
      </w:r>
    </w:p>
    <w:p w14:paraId="27CF7E86" w14:textId="77777777" w:rsidR="00F20405" w:rsidRPr="003638CB" w:rsidRDefault="00F20405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Lambertucci, S.A., Donázar, J.A., Huertas, A.D., Jiménez, B., Sáez, M., Sanchez-Zapata, J.A., Hiraldo, F., 2011. Widening the problem of lead poisoning to a South-American top scavenger: Lead concentrations in feathers of wild Andean condors. Biol. Conserv. 144, 1464–1471.</w:t>
      </w:r>
    </w:p>
    <w:p w14:paraId="5E35A814" w14:textId="77777777" w:rsidR="00563C07" w:rsidRPr="003638CB" w:rsidRDefault="00F20405" w:rsidP="006E64D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Martins, N.R.S., Marques, M.V.R., D</w:t>
      </w:r>
      <w:r w:rsidR="009C30E0" w:rsidRPr="003638CB">
        <w:rPr>
          <w:rFonts w:ascii="Calibri" w:hAnsi="Calibri"/>
        </w:rPr>
        <w:t>ar</w:t>
      </w:r>
      <w:r w:rsidRPr="003638CB">
        <w:rPr>
          <w:rFonts w:ascii="Calibri" w:hAnsi="Calibri"/>
        </w:rPr>
        <w:t>, V., Resende, J.S., Carvalhaes, A.G., Andrade, E.A.G., Barrios, P.R., 2010. Le</w:t>
      </w:r>
      <w:r w:rsidR="00F53AA2" w:rsidRPr="003638CB">
        <w:rPr>
          <w:rFonts w:ascii="Calibri" w:hAnsi="Calibri"/>
        </w:rPr>
        <w:t>ad poisoning mortality in wild P</w:t>
      </w:r>
      <w:r w:rsidRPr="003638CB">
        <w:rPr>
          <w:rFonts w:ascii="Calibri" w:hAnsi="Calibri"/>
        </w:rPr>
        <w:t>asseriformes and its detection in free-range chicken eggs in Southern Minas Gerais, Brazil. Rev. Bras. Ciênc. Avícola 12, 149–152.</w:t>
      </w:r>
      <w:r w:rsidR="00BA21A0" w:rsidRPr="003638CB">
        <w:rPr>
          <w:rFonts w:ascii="Calibri" w:hAnsi="Calibri"/>
        </w:rPr>
        <w:fldChar w:fldCharType="begin"/>
      </w:r>
      <w:r w:rsidR="00563C07" w:rsidRPr="003638CB">
        <w:rPr>
          <w:rFonts w:ascii="Calibri" w:hAnsi="Calibri"/>
        </w:rPr>
        <w:instrText xml:space="preserve"> ADDIN ZOTERO_BIBL {"custom":[]} CSL_BIBLIOGRAPHY </w:instrText>
      </w:r>
      <w:r w:rsidR="00BA21A0" w:rsidRPr="003638CB">
        <w:rPr>
          <w:rFonts w:ascii="Calibri" w:hAnsi="Calibri"/>
        </w:rPr>
        <w:fldChar w:fldCharType="separate"/>
      </w:r>
    </w:p>
    <w:p w14:paraId="4B7DF975" w14:textId="77777777" w:rsidR="00F53AA2" w:rsidRPr="003638CB" w:rsidRDefault="00F53AA2" w:rsidP="00F53AA2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Saggese, M.D., Quaglia, A., Lambertucci, S.A., Bo, M.S., Sarasola, J.H., Pereyra- Lobos, R., Maceda, J.J., 2009. Survey of lead toxicosis in free-ranging raptors from central Argentina, in: Watson, R.T., Fuller, M., Pokras, M., Hunt, W.G. (Eds.), Ingestion of Lead from Spent Ammunition: Implications for Wildlife and Humans. The Peregrine Fund, Boise, Idaho, pp. 223–231.</w:t>
      </w:r>
    </w:p>
    <w:p w14:paraId="3AD7D073" w14:textId="77777777" w:rsidR="00681627" w:rsidRPr="003638CB" w:rsidRDefault="00BA21A0" w:rsidP="009C30E0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fldChar w:fldCharType="end"/>
      </w:r>
      <w:r w:rsidR="00681627" w:rsidRPr="003638CB">
        <w:rPr>
          <w:rFonts w:ascii="Calibri" w:hAnsi="Calibri"/>
        </w:rPr>
        <w:t>Scherer, J.F.M., Scherer, A.L., Barbieri, E., Petry, M.V., Valiati, V.H., 2015. Trace elements c</w:t>
      </w:r>
      <w:r w:rsidR="00F53AA2" w:rsidRPr="003638CB">
        <w:rPr>
          <w:rFonts w:ascii="Calibri" w:hAnsi="Calibri"/>
        </w:rPr>
        <w:t>oncentrations in buff-breasted s</w:t>
      </w:r>
      <w:r w:rsidR="00681627" w:rsidRPr="003638CB">
        <w:rPr>
          <w:rFonts w:ascii="Calibri" w:hAnsi="Calibri"/>
        </w:rPr>
        <w:t>andpiper sampled in Lagoa do Peixe National Park, Southern Brazil. Braz. J. Biol. 75, 932–935.</w:t>
      </w:r>
    </w:p>
    <w:p w14:paraId="0464A88B" w14:textId="77777777" w:rsidR="00F20405" w:rsidRPr="006C1B22" w:rsidRDefault="00807AD3" w:rsidP="00681627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 xml:space="preserve">Seco </w:t>
      </w:r>
      <w:r w:rsidR="00F20405" w:rsidRPr="006C1B22">
        <w:rPr>
          <w:rFonts w:ascii="Calibri" w:hAnsi="Calibri"/>
          <w:color w:val="000000" w:themeColor="text1"/>
        </w:rPr>
        <w:t>Pon, J.P.S., Beltrame, O., Marcovecchio, J., Favero, M., Gandini, P., 2012. Assessment of trace metal</w:t>
      </w:r>
      <w:r w:rsidR="00667759" w:rsidRPr="006C1B22">
        <w:rPr>
          <w:rFonts w:ascii="Calibri" w:hAnsi="Calibri"/>
          <w:color w:val="000000" w:themeColor="text1"/>
        </w:rPr>
        <w:t xml:space="preserve"> concentrations in feathers of w</w:t>
      </w:r>
      <w:r w:rsidR="001D07AB" w:rsidRPr="006C1B22">
        <w:rPr>
          <w:rFonts w:ascii="Calibri" w:hAnsi="Calibri"/>
          <w:color w:val="000000" w:themeColor="text1"/>
        </w:rPr>
        <w:t>hite-chinned p</w:t>
      </w:r>
      <w:r w:rsidR="00F20405" w:rsidRPr="006C1B22">
        <w:rPr>
          <w:rFonts w:ascii="Calibri" w:hAnsi="Calibri"/>
          <w:color w:val="000000" w:themeColor="text1"/>
        </w:rPr>
        <w:t xml:space="preserve">etrels, </w:t>
      </w:r>
      <w:r w:rsidR="00F20405" w:rsidRPr="006C1B22">
        <w:rPr>
          <w:rFonts w:ascii="Calibri" w:hAnsi="Calibri"/>
          <w:i/>
          <w:color w:val="000000" w:themeColor="text1"/>
        </w:rPr>
        <w:t>Procellaria aequinoctialis</w:t>
      </w:r>
      <w:r w:rsidR="00F20405" w:rsidRPr="006C1B22">
        <w:rPr>
          <w:rFonts w:ascii="Calibri" w:hAnsi="Calibri"/>
          <w:color w:val="000000" w:themeColor="text1"/>
        </w:rPr>
        <w:t>, from the Pa</w:t>
      </w:r>
      <w:r w:rsidRPr="006C1B22">
        <w:rPr>
          <w:rFonts w:ascii="Calibri" w:hAnsi="Calibri"/>
          <w:color w:val="000000" w:themeColor="text1"/>
        </w:rPr>
        <w:t>tagonian shelf. Environ. Pollut</w:t>
      </w:r>
      <w:r w:rsidR="00F20405" w:rsidRPr="006C1B22">
        <w:rPr>
          <w:rFonts w:ascii="Calibri" w:hAnsi="Calibri"/>
          <w:color w:val="000000" w:themeColor="text1"/>
        </w:rPr>
        <w:t>.</w:t>
      </w:r>
      <w:r w:rsidRPr="006C1B22">
        <w:rPr>
          <w:rFonts w:ascii="Calibri" w:hAnsi="Calibri"/>
          <w:color w:val="000000" w:themeColor="text1"/>
        </w:rPr>
        <w:t xml:space="preserve"> </w:t>
      </w:r>
      <w:r w:rsidR="008C5E9D" w:rsidRPr="006C1B22">
        <w:rPr>
          <w:rFonts w:ascii="Calibri" w:hAnsi="Calibri"/>
          <w:color w:val="000000" w:themeColor="text1"/>
        </w:rPr>
        <w:t xml:space="preserve"> 1, 29-37. </w:t>
      </w:r>
    </w:p>
    <w:p w14:paraId="24A28B07" w14:textId="77777777" w:rsidR="00F20405" w:rsidRPr="006C1B22" w:rsidRDefault="00681627" w:rsidP="00F20405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 xml:space="preserve">Seco </w:t>
      </w:r>
      <w:r w:rsidR="00F20405" w:rsidRPr="006C1B22">
        <w:rPr>
          <w:rFonts w:ascii="Calibri" w:hAnsi="Calibri"/>
          <w:color w:val="000000" w:themeColor="text1"/>
        </w:rPr>
        <w:t xml:space="preserve">Pon, J.P.S., Beltrame, O., Marcovecchio, J., Favero, M., Gandini, P., 2011. Trace metals (Cd, Cr, Cu, Fe, Ni, Pb, and Zn) in feathers of black-browed albatross </w:t>
      </w:r>
      <w:r w:rsidR="00F20405" w:rsidRPr="006C1B22">
        <w:rPr>
          <w:rFonts w:ascii="Calibri" w:hAnsi="Calibri"/>
          <w:i/>
          <w:color w:val="000000" w:themeColor="text1"/>
        </w:rPr>
        <w:t>Thalassarche melanophrys</w:t>
      </w:r>
      <w:r w:rsidR="00F20405" w:rsidRPr="006C1B22">
        <w:rPr>
          <w:rFonts w:ascii="Calibri" w:hAnsi="Calibri"/>
          <w:color w:val="000000" w:themeColor="text1"/>
        </w:rPr>
        <w:t xml:space="preserve"> attending the Patagonian Shelf. Mar. Environ. Res. 72, 40–45.</w:t>
      </w:r>
    </w:p>
    <w:p w14:paraId="0ABC5DAB" w14:textId="77777777" w:rsidR="00F20405" w:rsidRPr="003638CB" w:rsidRDefault="00F20405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Sepúlveda, M., Gonzalez-Acuña, D., 2014. Comparison of heavy metals from resident</w:t>
      </w:r>
      <w:r w:rsidRPr="003638CB">
        <w:rPr>
          <w:rFonts w:ascii="Calibri" w:hAnsi="Calibri"/>
          <w:i/>
        </w:rPr>
        <w:t xml:space="preserve"> Larus dominicanus</w:t>
      </w:r>
      <w:r w:rsidRPr="003638CB">
        <w:rPr>
          <w:rFonts w:ascii="Calibri" w:hAnsi="Calibri"/>
        </w:rPr>
        <w:t xml:space="preserve"> and migratory </w:t>
      </w:r>
      <w:r w:rsidRPr="003638CB">
        <w:rPr>
          <w:rFonts w:ascii="Calibri" w:hAnsi="Calibri"/>
          <w:i/>
        </w:rPr>
        <w:t>Leucophaeus pipixcan</w:t>
      </w:r>
      <w:r w:rsidRPr="003638CB">
        <w:rPr>
          <w:rFonts w:ascii="Calibri" w:hAnsi="Calibri"/>
        </w:rPr>
        <w:t xml:space="preserve"> collected in Talcah</w:t>
      </w:r>
      <w:r w:rsidR="000B1B0D" w:rsidRPr="003638CB">
        <w:rPr>
          <w:rFonts w:ascii="Calibri" w:hAnsi="Calibri"/>
        </w:rPr>
        <w:t>uano, Chile. Arch. Med. Vet. 46, 299-304.</w:t>
      </w:r>
    </w:p>
    <w:p w14:paraId="77621F97" w14:textId="77777777" w:rsidR="00F20405" w:rsidRPr="003638CB" w:rsidRDefault="00F20405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Shrum, P.L., 2009. Analysis of mercury and lead in birds of prey from gold-mining areas of the Peruvian Amazon. Clemson University.</w:t>
      </w:r>
    </w:p>
    <w:p w14:paraId="0A62E616" w14:textId="77777777" w:rsidR="00F20405" w:rsidRPr="003638CB" w:rsidRDefault="00F20405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 xml:space="preserve">Simonetti, P., Botté, S.E., Beltzer, A.H., Marcovecchio, J.E., 2014. Tissue distribution of Cd, Cu, Zn, Ni, Cr, Pb and Hg in striated heron, </w:t>
      </w:r>
      <w:r w:rsidRPr="003638CB">
        <w:rPr>
          <w:rFonts w:ascii="Calibri" w:hAnsi="Calibri"/>
          <w:i/>
        </w:rPr>
        <w:t xml:space="preserve">Butorides striatus </w:t>
      </w:r>
      <w:r w:rsidRPr="003638CB">
        <w:rPr>
          <w:rFonts w:ascii="Calibri" w:hAnsi="Calibri"/>
        </w:rPr>
        <w:t>(Aves: Ardeidae), in a fluvial ecosystem. Chem. Ecol. 30, 197–205.</w:t>
      </w:r>
    </w:p>
    <w:p w14:paraId="0F2181C8" w14:textId="77777777" w:rsidR="00F20405" w:rsidRDefault="00F20405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Simonetti, P., Botté, S.E., Marcovecchio, J.E., 2015. Exceptionally high Cd levels and other trace elements in eggshells of American oystercatcher (</w:t>
      </w:r>
      <w:r w:rsidRPr="003638CB">
        <w:rPr>
          <w:rFonts w:ascii="Calibri" w:hAnsi="Calibri"/>
          <w:i/>
        </w:rPr>
        <w:t>Haematopus palliatus</w:t>
      </w:r>
      <w:r w:rsidRPr="003638CB">
        <w:rPr>
          <w:rFonts w:ascii="Calibri" w:hAnsi="Calibri"/>
        </w:rPr>
        <w:t>) from the Bahía Blanca Estuary, Argentina. Mar. Pollut. Bull. 100, 495–500.</w:t>
      </w:r>
    </w:p>
    <w:p w14:paraId="137C9A72" w14:textId="77777777" w:rsidR="00F20405" w:rsidRPr="003638CB" w:rsidRDefault="00F20405" w:rsidP="00F20405">
      <w:pPr>
        <w:pStyle w:val="Bibliography"/>
        <w:rPr>
          <w:rFonts w:ascii="Calibri" w:hAnsi="Calibri"/>
        </w:rPr>
      </w:pPr>
      <w:r w:rsidRPr="003638CB">
        <w:rPr>
          <w:rFonts w:ascii="Calibri" w:hAnsi="Calibri"/>
        </w:rPr>
        <w:t>Valladares, F., Alvarado, S., Urra, R., Abarca, J., Inostroza, J., Codoceo, J., Ruz, M., others, 201</w:t>
      </w:r>
      <w:r w:rsidR="00D03850" w:rsidRPr="003638CB">
        <w:rPr>
          <w:rFonts w:ascii="Calibri" w:hAnsi="Calibri"/>
        </w:rPr>
        <w:t>3. Cadmium and l</w:t>
      </w:r>
      <w:r w:rsidR="007C04AF" w:rsidRPr="003638CB">
        <w:rPr>
          <w:rFonts w:ascii="Calibri" w:hAnsi="Calibri"/>
        </w:rPr>
        <w:t>ead content in liver and kidney tissues of wild turkey v</w:t>
      </w:r>
      <w:r w:rsidRPr="003638CB">
        <w:rPr>
          <w:rFonts w:ascii="Calibri" w:hAnsi="Calibri"/>
        </w:rPr>
        <w:t xml:space="preserve">ulture </w:t>
      </w:r>
      <w:r w:rsidRPr="003638CB">
        <w:rPr>
          <w:rFonts w:ascii="Calibri" w:hAnsi="Calibri"/>
          <w:i/>
        </w:rPr>
        <w:t>Cathartes aura</w:t>
      </w:r>
      <w:r w:rsidRPr="003638CB">
        <w:rPr>
          <w:rFonts w:ascii="Calibri" w:hAnsi="Calibri"/>
        </w:rPr>
        <w:t xml:space="preserve"> (Linneo, 1758) from Chañaral, Atacama desert, Chile.</w:t>
      </w:r>
      <w:r w:rsidR="00E63FCE" w:rsidRPr="003638CB">
        <w:rPr>
          <w:rFonts w:ascii="TimesNewRomanPSMT" w:eastAsiaTheme="minorHAnsi" w:hAnsi="TimesNewRomanPSMT" w:cs="TimesNewRomanPSMT"/>
          <w:sz w:val="18"/>
          <w:szCs w:val="18"/>
          <w:lang w:val="es-AR" w:eastAsia="en-US"/>
        </w:rPr>
        <w:t xml:space="preserve"> </w:t>
      </w:r>
      <w:r w:rsidR="00E63FCE" w:rsidRPr="003638CB">
        <w:rPr>
          <w:rFonts w:ascii="Calibri" w:hAnsi="Calibri"/>
        </w:rPr>
        <w:t>Gayana 77, 97-104</w:t>
      </w:r>
      <w:r w:rsidR="008C5E9D" w:rsidRPr="003638CB">
        <w:rPr>
          <w:rFonts w:ascii="Calibri" w:hAnsi="Calibri"/>
        </w:rPr>
        <w:t>.</w:t>
      </w:r>
    </w:p>
    <w:p w14:paraId="2E3DB127" w14:textId="77777777" w:rsidR="00F20405" w:rsidRPr="006C1B22" w:rsidRDefault="00F20405" w:rsidP="00F20405">
      <w:pPr>
        <w:pStyle w:val="Bibliography"/>
        <w:rPr>
          <w:rFonts w:ascii="Calibri" w:hAnsi="Calibri"/>
          <w:color w:val="000000" w:themeColor="text1"/>
        </w:rPr>
      </w:pPr>
      <w:r w:rsidRPr="006C1B22">
        <w:rPr>
          <w:rFonts w:ascii="Calibri" w:hAnsi="Calibri"/>
          <w:color w:val="000000" w:themeColor="text1"/>
        </w:rPr>
        <w:t>Vega, C.M., Siciliano, S., Barrocas, P.</w:t>
      </w:r>
      <w:r w:rsidR="008C5E9D" w:rsidRPr="006C1B22">
        <w:rPr>
          <w:rFonts w:ascii="Calibri" w:hAnsi="Calibri"/>
          <w:color w:val="000000" w:themeColor="text1"/>
        </w:rPr>
        <w:t>R., Hacon, S.S., Campos, R.C., D</w:t>
      </w:r>
      <w:r w:rsidRPr="006C1B22">
        <w:rPr>
          <w:rFonts w:ascii="Calibri" w:hAnsi="Calibri"/>
          <w:color w:val="000000" w:themeColor="text1"/>
        </w:rPr>
        <w:t>o Couto Jacob, S., Ott, P.H., 2010. Levels of</w:t>
      </w:r>
      <w:r w:rsidR="008C5E9D" w:rsidRPr="006C1B22">
        <w:rPr>
          <w:rFonts w:ascii="Calibri" w:hAnsi="Calibri"/>
          <w:color w:val="000000" w:themeColor="text1"/>
        </w:rPr>
        <w:t xml:space="preserve"> cadmium, mercury, and lead in M</w:t>
      </w:r>
      <w:r w:rsidRPr="006C1B22">
        <w:rPr>
          <w:rFonts w:ascii="Calibri" w:hAnsi="Calibri"/>
          <w:color w:val="000000" w:themeColor="text1"/>
        </w:rPr>
        <w:t>agellanic penguins (</w:t>
      </w:r>
      <w:r w:rsidRPr="006C1B22">
        <w:rPr>
          <w:rFonts w:ascii="Calibri" w:hAnsi="Calibri"/>
          <w:i/>
          <w:color w:val="000000" w:themeColor="text1"/>
        </w:rPr>
        <w:t>Spheniscus magellanicus</w:t>
      </w:r>
      <w:r w:rsidRPr="006C1B22">
        <w:rPr>
          <w:rFonts w:ascii="Calibri" w:hAnsi="Calibri"/>
          <w:color w:val="000000" w:themeColor="text1"/>
        </w:rPr>
        <w:t>) stranded on the Brazilian Coast. Arch. Environ. Contam. Toxicol. 58, 460–468.</w:t>
      </w:r>
    </w:p>
    <w:p w14:paraId="0FC1DF51" w14:textId="77777777" w:rsidR="00DA3539" w:rsidRPr="005B785E" w:rsidRDefault="00DA3539" w:rsidP="00DA3539">
      <w:pPr>
        <w:pStyle w:val="Bibliography"/>
        <w:rPr>
          <w:rFonts w:ascii="Calibri" w:hAnsi="Calibri"/>
        </w:rPr>
      </w:pPr>
      <w:r w:rsidRPr="005B785E">
        <w:rPr>
          <w:rFonts w:ascii="Calibri" w:hAnsi="Calibri"/>
        </w:rPr>
        <w:t>Vera, M., Muñoz, J., Marín, G., 2016. Determinación de metales pesados (Cr, Cu, Cd, Zn, Ni y Pb) en el alcatraz (</w:t>
      </w:r>
      <w:r w:rsidRPr="005B785E">
        <w:rPr>
          <w:rFonts w:ascii="Calibri" w:hAnsi="Calibri"/>
          <w:i/>
        </w:rPr>
        <w:t>Pelecanus occidentalis</w:t>
      </w:r>
      <w:r w:rsidRPr="005B785E">
        <w:rPr>
          <w:rFonts w:ascii="Calibri" w:hAnsi="Calibri"/>
        </w:rPr>
        <w:t>), en el estado Sucre, Venezuela.</w:t>
      </w:r>
      <w:r w:rsidR="00941977" w:rsidRPr="005B785E">
        <w:rPr>
          <w:rFonts w:ascii="Calibri" w:hAnsi="Calibri"/>
        </w:rPr>
        <w:t xml:space="preserve"> Bol. Inst. Ocean. Venezuela 55, 19-31.</w:t>
      </w:r>
    </w:p>
    <w:p w14:paraId="1BA0D81B" w14:textId="77777777" w:rsidR="00F20405" w:rsidRPr="003638CB" w:rsidRDefault="00F20405" w:rsidP="00DA3539">
      <w:pPr>
        <w:pStyle w:val="Bibliography"/>
      </w:pPr>
      <w:r w:rsidRPr="003638CB">
        <w:t>Wiemeyer, G.M., Pérez, M.A., Bianchini, L.T., Sampietro, L., Bravo, G.F., Jácome, N.L., Ast</w:t>
      </w:r>
      <w:r w:rsidR="00C34D43" w:rsidRPr="003638CB">
        <w:t>ore, V., Lambertucci, S.A., 2017</w:t>
      </w:r>
      <w:r w:rsidRPr="003638CB">
        <w:t>. Repeated conservation threats across the Americas: High levels of blood and b</w:t>
      </w:r>
      <w:r w:rsidR="00B80DAB" w:rsidRPr="003638CB">
        <w:t>one lead in the Andean c</w:t>
      </w:r>
      <w:r w:rsidRPr="003638CB">
        <w:t>ondor widen the problem to a continental scale. Environ. Pollut.</w:t>
      </w:r>
      <w:r w:rsidR="00B3219D" w:rsidRPr="003638CB">
        <w:t xml:space="preserve"> 220, 672-679.</w:t>
      </w:r>
    </w:p>
    <w:p w14:paraId="048F47B3" w14:textId="77777777" w:rsidR="005338D3" w:rsidRPr="003638CB" w:rsidRDefault="005338D3"/>
    <w:sectPr w:rsidR="005338D3" w:rsidRPr="003638CB" w:rsidSect="005338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vPA1A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r_sym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b92eb7d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PS497E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TSYN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AdvOTb0c9bf5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291"/>
    <w:multiLevelType w:val="hybridMultilevel"/>
    <w:tmpl w:val="ECF4E846"/>
    <w:lvl w:ilvl="0" w:tplc="1E10BF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8D3"/>
    <w:rsid w:val="0002322C"/>
    <w:rsid w:val="00040105"/>
    <w:rsid w:val="00045BB8"/>
    <w:rsid w:val="0004657A"/>
    <w:rsid w:val="00055C23"/>
    <w:rsid w:val="0007508B"/>
    <w:rsid w:val="00077C2E"/>
    <w:rsid w:val="00097B68"/>
    <w:rsid w:val="000B1B0D"/>
    <w:rsid w:val="000B1B3E"/>
    <w:rsid w:val="000B5F68"/>
    <w:rsid w:val="000D2D30"/>
    <w:rsid w:val="000E6CF8"/>
    <w:rsid w:val="000F2C18"/>
    <w:rsid w:val="000F7D38"/>
    <w:rsid w:val="00101D7F"/>
    <w:rsid w:val="00106D8C"/>
    <w:rsid w:val="00130FC7"/>
    <w:rsid w:val="00135969"/>
    <w:rsid w:val="0013784A"/>
    <w:rsid w:val="00140629"/>
    <w:rsid w:val="00150050"/>
    <w:rsid w:val="00150CD6"/>
    <w:rsid w:val="0015488E"/>
    <w:rsid w:val="00160417"/>
    <w:rsid w:val="00175108"/>
    <w:rsid w:val="0018593D"/>
    <w:rsid w:val="001935A5"/>
    <w:rsid w:val="001A1BB8"/>
    <w:rsid w:val="001B17CB"/>
    <w:rsid w:val="001B616F"/>
    <w:rsid w:val="001C0CC8"/>
    <w:rsid w:val="001C52CC"/>
    <w:rsid w:val="001C5D02"/>
    <w:rsid w:val="001D07AB"/>
    <w:rsid w:val="001D0AB4"/>
    <w:rsid w:val="001D79C7"/>
    <w:rsid w:val="001F2216"/>
    <w:rsid w:val="001F2706"/>
    <w:rsid w:val="001F55F5"/>
    <w:rsid w:val="001F78EB"/>
    <w:rsid w:val="002010DB"/>
    <w:rsid w:val="002031FD"/>
    <w:rsid w:val="002056BB"/>
    <w:rsid w:val="00206252"/>
    <w:rsid w:val="002149E4"/>
    <w:rsid w:val="00237832"/>
    <w:rsid w:val="00243822"/>
    <w:rsid w:val="002453BE"/>
    <w:rsid w:val="002467A9"/>
    <w:rsid w:val="00254ADC"/>
    <w:rsid w:val="002556CC"/>
    <w:rsid w:val="00261A2A"/>
    <w:rsid w:val="00261B2E"/>
    <w:rsid w:val="00290975"/>
    <w:rsid w:val="002B579A"/>
    <w:rsid w:val="002B5C15"/>
    <w:rsid w:val="002B6181"/>
    <w:rsid w:val="003023BE"/>
    <w:rsid w:val="00303414"/>
    <w:rsid w:val="00305931"/>
    <w:rsid w:val="003125D8"/>
    <w:rsid w:val="00321C28"/>
    <w:rsid w:val="00330178"/>
    <w:rsid w:val="00352109"/>
    <w:rsid w:val="003638CB"/>
    <w:rsid w:val="00366D8D"/>
    <w:rsid w:val="00370711"/>
    <w:rsid w:val="00373DD6"/>
    <w:rsid w:val="00385959"/>
    <w:rsid w:val="003B2738"/>
    <w:rsid w:val="003C24A5"/>
    <w:rsid w:val="003C314A"/>
    <w:rsid w:val="003E5A5C"/>
    <w:rsid w:val="003F0D1D"/>
    <w:rsid w:val="003F3681"/>
    <w:rsid w:val="00401998"/>
    <w:rsid w:val="00410B1C"/>
    <w:rsid w:val="00415441"/>
    <w:rsid w:val="00432588"/>
    <w:rsid w:val="00434B10"/>
    <w:rsid w:val="00436958"/>
    <w:rsid w:val="00444A6D"/>
    <w:rsid w:val="004525BB"/>
    <w:rsid w:val="0045691D"/>
    <w:rsid w:val="00456BF7"/>
    <w:rsid w:val="00463437"/>
    <w:rsid w:val="00466082"/>
    <w:rsid w:val="00466B1F"/>
    <w:rsid w:val="00475140"/>
    <w:rsid w:val="00485B60"/>
    <w:rsid w:val="0048655B"/>
    <w:rsid w:val="00487992"/>
    <w:rsid w:val="004B3FF1"/>
    <w:rsid w:val="004C0686"/>
    <w:rsid w:val="004C0F64"/>
    <w:rsid w:val="004C2F65"/>
    <w:rsid w:val="004D20D3"/>
    <w:rsid w:val="004D4499"/>
    <w:rsid w:val="004D4F6D"/>
    <w:rsid w:val="004E5CD9"/>
    <w:rsid w:val="004F0595"/>
    <w:rsid w:val="004F18E5"/>
    <w:rsid w:val="004F464C"/>
    <w:rsid w:val="004F7139"/>
    <w:rsid w:val="004F7405"/>
    <w:rsid w:val="00501484"/>
    <w:rsid w:val="00512642"/>
    <w:rsid w:val="00512F10"/>
    <w:rsid w:val="0051727A"/>
    <w:rsid w:val="00520CCC"/>
    <w:rsid w:val="00521FD3"/>
    <w:rsid w:val="00522899"/>
    <w:rsid w:val="00526A18"/>
    <w:rsid w:val="005338D3"/>
    <w:rsid w:val="00544AD8"/>
    <w:rsid w:val="00544CE5"/>
    <w:rsid w:val="005622C9"/>
    <w:rsid w:val="00563C07"/>
    <w:rsid w:val="005744F2"/>
    <w:rsid w:val="00574CD5"/>
    <w:rsid w:val="00576160"/>
    <w:rsid w:val="0058447C"/>
    <w:rsid w:val="00584A1D"/>
    <w:rsid w:val="0059577A"/>
    <w:rsid w:val="005A0740"/>
    <w:rsid w:val="005A364E"/>
    <w:rsid w:val="005A6793"/>
    <w:rsid w:val="005B1345"/>
    <w:rsid w:val="005B1B50"/>
    <w:rsid w:val="005B785E"/>
    <w:rsid w:val="005D0461"/>
    <w:rsid w:val="005E4341"/>
    <w:rsid w:val="005E7190"/>
    <w:rsid w:val="005E76ED"/>
    <w:rsid w:val="005F43E6"/>
    <w:rsid w:val="00607F1E"/>
    <w:rsid w:val="0061309B"/>
    <w:rsid w:val="00613221"/>
    <w:rsid w:val="00631CCA"/>
    <w:rsid w:val="00642741"/>
    <w:rsid w:val="00653756"/>
    <w:rsid w:val="00667759"/>
    <w:rsid w:val="00673853"/>
    <w:rsid w:val="00675DDC"/>
    <w:rsid w:val="00681627"/>
    <w:rsid w:val="00685E8B"/>
    <w:rsid w:val="006A135A"/>
    <w:rsid w:val="006A6011"/>
    <w:rsid w:val="006B10DD"/>
    <w:rsid w:val="006C1B22"/>
    <w:rsid w:val="006C244E"/>
    <w:rsid w:val="006C35CD"/>
    <w:rsid w:val="006D0507"/>
    <w:rsid w:val="006D0FF4"/>
    <w:rsid w:val="006D1921"/>
    <w:rsid w:val="006D5DE3"/>
    <w:rsid w:val="006E024C"/>
    <w:rsid w:val="006E3100"/>
    <w:rsid w:val="006E64D5"/>
    <w:rsid w:val="006E7720"/>
    <w:rsid w:val="006F49D8"/>
    <w:rsid w:val="007124AE"/>
    <w:rsid w:val="00717122"/>
    <w:rsid w:val="00717D1D"/>
    <w:rsid w:val="00722096"/>
    <w:rsid w:val="00724DB8"/>
    <w:rsid w:val="00725B71"/>
    <w:rsid w:val="00733CCA"/>
    <w:rsid w:val="007423EF"/>
    <w:rsid w:val="0074638A"/>
    <w:rsid w:val="00751678"/>
    <w:rsid w:val="00751EEF"/>
    <w:rsid w:val="00760F3A"/>
    <w:rsid w:val="00761EA8"/>
    <w:rsid w:val="007730D2"/>
    <w:rsid w:val="00776E96"/>
    <w:rsid w:val="00794B64"/>
    <w:rsid w:val="00795190"/>
    <w:rsid w:val="007A3777"/>
    <w:rsid w:val="007C04AF"/>
    <w:rsid w:val="007D7684"/>
    <w:rsid w:val="007E24D2"/>
    <w:rsid w:val="007E6422"/>
    <w:rsid w:val="007E70E4"/>
    <w:rsid w:val="007F6AB6"/>
    <w:rsid w:val="008053D5"/>
    <w:rsid w:val="00807AD3"/>
    <w:rsid w:val="008229A1"/>
    <w:rsid w:val="00825F0D"/>
    <w:rsid w:val="00826214"/>
    <w:rsid w:val="00833DC5"/>
    <w:rsid w:val="0084055D"/>
    <w:rsid w:val="00840577"/>
    <w:rsid w:val="00841483"/>
    <w:rsid w:val="00852189"/>
    <w:rsid w:val="008540AE"/>
    <w:rsid w:val="00854AAD"/>
    <w:rsid w:val="00860602"/>
    <w:rsid w:val="00864D9C"/>
    <w:rsid w:val="00871AB3"/>
    <w:rsid w:val="008766A0"/>
    <w:rsid w:val="00882597"/>
    <w:rsid w:val="0088668D"/>
    <w:rsid w:val="00892C27"/>
    <w:rsid w:val="008A78B1"/>
    <w:rsid w:val="008B0F29"/>
    <w:rsid w:val="008B3A9B"/>
    <w:rsid w:val="008B7951"/>
    <w:rsid w:val="008C0825"/>
    <w:rsid w:val="008C5E9D"/>
    <w:rsid w:val="008D36F3"/>
    <w:rsid w:val="008D6161"/>
    <w:rsid w:val="008D751B"/>
    <w:rsid w:val="008F785E"/>
    <w:rsid w:val="00905142"/>
    <w:rsid w:val="0090666C"/>
    <w:rsid w:val="009154C8"/>
    <w:rsid w:val="00915508"/>
    <w:rsid w:val="00915D8C"/>
    <w:rsid w:val="00916511"/>
    <w:rsid w:val="0093233D"/>
    <w:rsid w:val="00941977"/>
    <w:rsid w:val="00944F90"/>
    <w:rsid w:val="00952DEC"/>
    <w:rsid w:val="0095592A"/>
    <w:rsid w:val="009566B7"/>
    <w:rsid w:val="0096592C"/>
    <w:rsid w:val="00987DFA"/>
    <w:rsid w:val="009908CA"/>
    <w:rsid w:val="00991877"/>
    <w:rsid w:val="00994B8B"/>
    <w:rsid w:val="009A03DA"/>
    <w:rsid w:val="009A6018"/>
    <w:rsid w:val="009B44FE"/>
    <w:rsid w:val="009C30E0"/>
    <w:rsid w:val="009E11D4"/>
    <w:rsid w:val="009F265F"/>
    <w:rsid w:val="009F5E44"/>
    <w:rsid w:val="00A00F70"/>
    <w:rsid w:val="00A04A83"/>
    <w:rsid w:val="00A10E4B"/>
    <w:rsid w:val="00A15207"/>
    <w:rsid w:val="00A262DC"/>
    <w:rsid w:val="00A37C93"/>
    <w:rsid w:val="00A43351"/>
    <w:rsid w:val="00A435B8"/>
    <w:rsid w:val="00A43DA0"/>
    <w:rsid w:val="00A462E4"/>
    <w:rsid w:val="00A53245"/>
    <w:rsid w:val="00A62CB7"/>
    <w:rsid w:val="00A82682"/>
    <w:rsid w:val="00A92E01"/>
    <w:rsid w:val="00A92F2D"/>
    <w:rsid w:val="00A935A1"/>
    <w:rsid w:val="00A94B08"/>
    <w:rsid w:val="00AC3E88"/>
    <w:rsid w:val="00AE1B81"/>
    <w:rsid w:val="00AF129E"/>
    <w:rsid w:val="00AF607E"/>
    <w:rsid w:val="00B3219D"/>
    <w:rsid w:val="00B6298B"/>
    <w:rsid w:val="00B6349B"/>
    <w:rsid w:val="00B704E5"/>
    <w:rsid w:val="00B7201E"/>
    <w:rsid w:val="00B80DAB"/>
    <w:rsid w:val="00B9354E"/>
    <w:rsid w:val="00BA21A0"/>
    <w:rsid w:val="00BB0661"/>
    <w:rsid w:val="00BB3FF1"/>
    <w:rsid w:val="00BC37A8"/>
    <w:rsid w:val="00BC6BF2"/>
    <w:rsid w:val="00BD7897"/>
    <w:rsid w:val="00BE3204"/>
    <w:rsid w:val="00BE3B67"/>
    <w:rsid w:val="00BF7EAA"/>
    <w:rsid w:val="00C01CAA"/>
    <w:rsid w:val="00C07D20"/>
    <w:rsid w:val="00C17B09"/>
    <w:rsid w:val="00C2082A"/>
    <w:rsid w:val="00C20852"/>
    <w:rsid w:val="00C230C8"/>
    <w:rsid w:val="00C32901"/>
    <w:rsid w:val="00C33E8A"/>
    <w:rsid w:val="00C34D43"/>
    <w:rsid w:val="00C5537D"/>
    <w:rsid w:val="00C57477"/>
    <w:rsid w:val="00C6533E"/>
    <w:rsid w:val="00C67149"/>
    <w:rsid w:val="00C703AC"/>
    <w:rsid w:val="00C7283D"/>
    <w:rsid w:val="00C74916"/>
    <w:rsid w:val="00C751CE"/>
    <w:rsid w:val="00C80A95"/>
    <w:rsid w:val="00C815C8"/>
    <w:rsid w:val="00CA12F5"/>
    <w:rsid w:val="00CB50AE"/>
    <w:rsid w:val="00CB5A1F"/>
    <w:rsid w:val="00CB5BAF"/>
    <w:rsid w:val="00CB6319"/>
    <w:rsid w:val="00CB6CD3"/>
    <w:rsid w:val="00CC5E71"/>
    <w:rsid w:val="00CD3B73"/>
    <w:rsid w:val="00CD7405"/>
    <w:rsid w:val="00CE7648"/>
    <w:rsid w:val="00D03850"/>
    <w:rsid w:val="00D10B22"/>
    <w:rsid w:val="00D15F4C"/>
    <w:rsid w:val="00D22488"/>
    <w:rsid w:val="00D30D28"/>
    <w:rsid w:val="00D329C0"/>
    <w:rsid w:val="00D32CDA"/>
    <w:rsid w:val="00D35F21"/>
    <w:rsid w:val="00D427F5"/>
    <w:rsid w:val="00D47C27"/>
    <w:rsid w:val="00D47F6E"/>
    <w:rsid w:val="00D5393E"/>
    <w:rsid w:val="00D71688"/>
    <w:rsid w:val="00D73BF4"/>
    <w:rsid w:val="00D82653"/>
    <w:rsid w:val="00D85E1B"/>
    <w:rsid w:val="00D870DE"/>
    <w:rsid w:val="00D932EF"/>
    <w:rsid w:val="00D97B43"/>
    <w:rsid w:val="00DA3539"/>
    <w:rsid w:val="00DA3738"/>
    <w:rsid w:val="00DC2C86"/>
    <w:rsid w:val="00DC3995"/>
    <w:rsid w:val="00DC7B78"/>
    <w:rsid w:val="00DE028C"/>
    <w:rsid w:val="00DE063B"/>
    <w:rsid w:val="00DE26C1"/>
    <w:rsid w:val="00DE3395"/>
    <w:rsid w:val="00DE3577"/>
    <w:rsid w:val="00DE649D"/>
    <w:rsid w:val="00DE73C9"/>
    <w:rsid w:val="00E02EA4"/>
    <w:rsid w:val="00E07FC7"/>
    <w:rsid w:val="00E17C85"/>
    <w:rsid w:val="00E20EF0"/>
    <w:rsid w:val="00E31FDB"/>
    <w:rsid w:val="00E37CE1"/>
    <w:rsid w:val="00E433AA"/>
    <w:rsid w:val="00E46195"/>
    <w:rsid w:val="00E55074"/>
    <w:rsid w:val="00E61B1B"/>
    <w:rsid w:val="00E63FCE"/>
    <w:rsid w:val="00E8186E"/>
    <w:rsid w:val="00E933D4"/>
    <w:rsid w:val="00E960BE"/>
    <w:rsid w:val="00E9627B"/>
    <w:rsid w:val="00EA4FB5"/>
    <w:rsid w:val="00EB1112"/>
    <w:rsid w:val="00EC1933"/>
    <w:rsid w:val="00EC45BF"/>
    <w:rsid w:val="00EC4FA0"/>
    <w:rsid w:val="00ED0EBD"/>
    <w:rsid w:val="00ED7943"/>
    <w:rsid w:val="00EE3179"/>
    <w:rsid w:val="00EE5BFE"/>
    <w:rsid w:val="00EE6221"/>
    <w:rsid w:val="00EE6B0C"/>
    <w:rsid w:val="00EF4CBB"/>
    <w:rsid w:val="00EF7359"/>
    <w:rsid w:val="00F06D76"/>
    <w:rsid w:val="00F10F6A"/>
    <w:rsid w:val="00F14BB0"/>
    <w:rsid w:val="00F20405"/>
    <w:rsid w:val="00F21E94"/>
    <w:rsid w:val="00F25041"/>
    <w:rsid w:val="00F324B1"/>
    <w:rsid w:val="00F43913"/>
    <w:rsid w:val="00F44DF3"/>
    <w:rsid w:val="00F53AA2"/>
    <w:rsid w:val="00F53D72"/>
    <w:rsid w:val="00F55550"/>
    <w:rsid w:val="00F6402C"/>
    <w:rsid w:val="00F72E1B"/>
    <w:rsid w:val="00F7466B"/>
    <w:rsid w:val="00F8049C"/>
    <w:rsid w:val="00F943CD"/>
    <w:rsid w:val="00FA3BB5"/>
    <w:rsid w:val="00FC4AD6"/>
    <w:rsid w:val="00FC57D3"/>
    <w:rsid w:val="00FC6574"/>
    <w:rsid w:val="00FE0471"/>
    <w:rsid w:val="00FE1469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B7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D3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8D3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338D3"/>
    <w:pPr>
      <w:spacing w:after="0" w:line="240" w:lineRule="auto"/>
      <w:ind w:left="720" w:hanging="720"/>
    </w:pPr>
  </w:style>
  <w:style w:type="character" w:customStyle="1" w:styleId="sciname">
    <w:name w:val="sciname"/>
    <w:basedOn w:val="DefaultParagraphFont"/>
    <w:rsid w:val="00F06D76"/>
  </w:style>
  <w:style w:type="paragraph" w:customStyle="1" w:styleId="Pa23">
    <w:name w:val="Pa23"/>
    <w:basedOn w:val="Normal"/>
    <w:next w:val="Normal"/>
    <w:uiPriority w:val="99"/>
    <w:rsid w:val="001F2216"/>
    <w:pPr>
      <w:autoSpaceDE w:val="0"/>
      <w:autoSpaceDN w:val="0"/>
      <w:adjustRightInd w:val="0"/>
      <w:spacing w:after="0" w:line="181" w:lineRule="atLeast"/>
    </w:pPr>
    <w:rPr>
      <w:rFonts w:ascii="Times New Roman" w:eastAsiaTheme="minorHAnsi" w:hAnsi="Times New Roman" w:cs="Times New Roman"/>
      <w:sz w:val="24"/>
      <w:szCs w:val="24"/>
      <w:lang w:val="es-A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83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434B1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354E"/>
    <w:rPr>
      <w:color w:val="0000FF"/>
      <w:u w:val="single"/>
    </w:rPr>
  </w:style>
  <w:style w:type="character" w:customStyle="1" w:styleId="A1">
    <w:name w:val="A1"/>
    <w:uiPriority w:val="99"/>
    <w:rsid w:val="00DE028C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93E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30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ucnredlist.org/details/22705124/0" TargetMode="External"/><Relationship Id="rId12" Type="http://schemas.openxmlformats.org/officeDocument/2006/relationships/hyperlink" Target="http://www.iucnredlist.org/details/22722083/0" TargetMode="External"/><Relationship Id="rId13" Type="http://schemas.openxmlformats.org/officeDocument/2006/relationships/hyperlink" Target="http://www.iucnredlist.org/details/22722991/0" TargetMode="External"/><Relationship Id="rId14" Type="http://schemas.openxmlformats.org/officeDocument/2006/relationships/hyperlink" Target="http://www.iucnredlist.org/details/22722534/0" TargetMode="External"/><Relationship Id="rId15" Type="http://schemas.openxmlformats.org/officeDocument/2006/relationships/hyperlink" Target="http://www.museum.lsu.edu/~Remsen/SACCBaseline10.ht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ucnredlist.org/details/62114375/0" TargetMode="External"/><Relationship Id="rId8" Type="http://schemas.openxmlformats.org/officeDocument/2006/relationships/hyperlink" Target="http://www.iucnredlist.org/details/22698140/0" TargetMode="External"/><Relationship Id="rId9" Type="http://schemas.openxmlformats.org/officeDocument/2006/relationships/hyperlink" Target="http://www.iucnredlist.org/details/22698140/0" TargetMode="External"/><Relationship Id="rId10" Type="http://schemas.openxmlformats.org/officeDocument/2006/relationships/hyperlink" Target="http://www.iucnredlist.org/details/22728182/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D0D7-9EE0-4141-8451-9BD28E5E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5726</Words>
  <Characters>32644</Characters>
  <Application>Microsoft Macintosh Word</Application>
  <DocSecurity>0</DocSecurity>
  <Lines>272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Sunita Rai</cp:lastModifiedBy>
  <cp:revision>2</cp:revision>
  <dcterms:created xsi:type="dcterms:W3CDTF">2018-08-04T09:20:00Z</dcterms:created>
  <dcterms:modified xsi:type="dcterms:W3CDTF">2018-08-04T09:20:00Z</dcterms:modified>
</cp:coreProperties>
</file>