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B4DED" w14:textId="77777777" w:rsidR="00047268" w:rsidRDefault="00047268" w:rsidP="00855196">
      <w:pPr>
        <w:spacing w:line="240" w:lineRule="auto"/>
        <w:rPr>
          <w:b/>
          <w:color w:val="000000" w:themeColor="text1"/>
          <w:lang w:val="en-US"/>
        </w:rPr>
      </w:pPr>
      <w:bookmarkStart w:id="0" w:name="_GoBack"/>
      <w:bookmarkEnd w:id="0"/>
    </w:p>
    <w:p w14:paraId="1DCF4FB9" w14:textId="25D40957" w:rsidR="00F05B3E" w:rsidRPr="00543BDB" w:rsidRDefault="008E0333" w:rsidP="00855196">
      <w:pPr>
        <w:spacing w:line="240" w:lineRule="auto"/>
        <w:rPr>
          <w:color w:val="000000" w:themeColor="text1"/>
          <w:lang w:val="en-US"/>
        </w:rPr>
        <w:sectPr w:rsidR="00F05B3E" w:rsidRPr="00543BDB" w:rsidSect="00D9321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color w:val="000000" w:themeColor="text1"/>
          <w:lang w:val="en-US"/>
        </w:rPr>
        <w:t xml:space="preserve">Supplementary </w:t>
      </w:r>
      <w:r w:rsidR="006F4B6C">
        <w:rPr>
          <w:b/>
          <w:color w:val="000000" w:themeColor="text1"/>
          <w:lang w:val="en-US"/>
        </w:rPr>
        <w:t xml:space="preserve">Material </w:t>
      </w:r>
      <w:r w:rsidR="006F265D">
        <w:rPr>
          <w:b/>
          <w:color w:val="000000" w:themeColor="text1"/>
          <w:lang w:val="en-US"/>
        </w:rPr>
        <w:t>2</w:t>
      </w:r>
      <w:r w:rsidR="000D294B" w:rsidRPr="00543BDB">
        <w:rPr>
          <w:b/>
          <w:color w:val="000000" w:themeColor="text1"/>
          <w:lang w:val="en-US"/>
        </w:rPr>
        <w:t>.</w:t>
      </w:r>
      <w:r w:rsidR="000D294B" w:rsidRPr="00543BDB">
        <w:rPr>
          <w:color w:val="000000" w:themeColor="text1"/>
          <w:lang w:val="en-US"/>
        </w:rPr>
        <w:t xml:space="preserve"> </w:t>
      </w:r>
      <w:r w:rsidR="0024509D">
        <w:rPr>
          <w:b/>
          <w:color w:val="000000" w:themeColor="text1"/>
          <w:lang w:val="en-US"/>
        </w:rPr>
        <w:t>B</w:t>
      </w:r>
      <w:r w:rsidR="00786EF1" w:rsidRPr="00543BDB">
        <w:rPr>
          <w:b/>
          <w:color w:val="000000" w:themeColor="text1"/>
          <w:lang w:val="en-US"/>
        </w:rPr>
        <w:t xml:space="preserve">ioclimatic variables </w:t>
      </w:r>
      <w:r w:rsidR="0024509D">
        <w:rPr>
          <w:b/>
          <w:color w:val="000000" w:themeColor="text1"/>
          <w:lang w:val="en-US"/>
        </w:rPr>
        <w:t xml:space="preserve">and best model </w:t>
      </w:r>
      <w:r w:rsidR="00786EF1" w:rsidRPr="00543BDB">
        <w:rPr>
          <w:b/>
          <w:color w:val="000000" w:themeColor="text1"/>
          <w:lang w:val="en-US"/>
        </w:rPr>
        <w:t>selection</w:t>
      </w:r>
      <w:r w:rsidR="000D294B" w:rsidRPr="00543BDB">
        <w:rPr>
          <w:color w:val="000000" w:themeColor="text1"/>
          <w:lang w:val="en-US"/>
        </w:rPr>
        <w:t>.</w:t>
      </w:r>
      <w:r w:rsidR="00470242" w:rsidRPr="00543BDB">
        <w:rPr>
          <w:color w:val="000000" w:themeColor="text1"/>
          <w:lang w:val="en-US"/>
        </w:rPr>
        <w:t xml:space="preserve"> </w:t>
      </w:r>
      <w:r w:rsidR="00786EF1" w:rsidRPr="00543BDB">
        <w:rPr>
          <w:color w:val="000000" w:themeColor="text1"/>
          <w:lang w:val="en-US"/>
        </w:rPr>
        <w:t xml:space="preserve">Bioclimatic variables used= Represent the bioclimatic variables that do not have a correlation value &gt;0.9 in the selected </w:t>
      </w:r>
      <w:r w:rsidR="00786EF1" w:rsidRPr="00543BDB">
        <w:rPr>
          <w:i/>
          <w:color w:val="000000" w:themeColor="text1"/>
          <w:lang w:val="en-US"/>
        </w:rPr>
        <w:t>M</w:t>
      </w:r>
      <w:r w:rsidR="00786EF1" w:rsidRPr="00543BDB">
        <w:rPr>
          <w:color w:val="000000" w:themeColor="text1"/>
          <w:lang w:val="en-US"/>
        </w:rPr>
        <w:t xml:space="preserve"> (geographic area to project the ecological niche modeling) for each species. Best model features= Features of the selected model that have lower </w:t>
      </w:r>
      <w:proofErr w:type="spellStart"/>
      <w:r w:rsidR="00786EF1" w:rsidRPr="00543BDB">
        <w:rPr>
          <w:color w:val="000000" w:themeColor="text1"/>
          <w:lang w:val="en-US"/>
        </w:rPr>
        <w:t>AICc</w:t>
      </w:r>
      <w:proofErr w:type="spellEnd"/>
      <w:r w:rsidR="00786EF1" w:rsidRPr="00543BDB">
        <w:rPr>
          <w:color w:val="000000" w:themeColor="text1"/>
          <w:lang w:val="en-US"/>
        </w:rPr>
        <w:t xml:space="preserve"> values, greater AUC values and less number of features.</w:t>
      </w:r>
      <w:r w:rsidR="004028B9" w:rsidRPr="00543BDB">
        <w:rPr>
          <w:color w:val="000000" w:themeColor="text1"/>
          <w:lang w:val="en-US"/>
        </w:rPr>
        <w:t xml:space="preserve"> L= Allow linear features to be used, Q= Allow quadratic features to be used, H= Allow hinge features to be used, P=</w:t>
      </w:r>
      <w:r w:rsidR="00786EF1" w:rsidRPr="00543BDB">
        <w:rPr>
          <w:color w:val="000000" w:themeColor="text1"/>
          <w:lang w:val="en-US"/>
        </w:rPr>
        <w:t xml:space="preserve"> </w:t>
      </w:r>
      <w:r w:rsidR="004028B9" w:rsidRPr="00543BDB">
        <w:rPr>
          <w:color w:val="000000" w:themeColor="text1"/>
          <w:lang w:val="en-US"/>
        </w:rPr>
        <w:t>Allow product features to be used. Best model RM</w:t>
      </w:r>
      <w:r w:rsidR="0098030D" w:rsidRPr="00543BDB">
        <w:rPr>
          <w:color w:val="000000" w:themeColor="text1"/>
          <w:lang w:val="en-US"/>
        </w:rPr>
        <w:t>= Best model regularization multiplier.</w:t>
      </w:r>
      <w:r w:rsidR="004028B9" w:rsidRPr="00543BDB">
        <w:rPr>
          <w:color w:val="000000" w:themeColor="text1"/>
          <w:lang w:val="en-US"/>
        </w:rPr>
        <w:t xml:space="preserve"> The greater the number the more spread out distribution.</w:t>
      </w:r>
      <w:r w:rsidR="0098030D" w:rsidRPr="00543BDB">
        <w:rPr>
          <w:color w:val="000000" w:themeColor="text1"/>
          <w:lang w:val="en-US"/>
        </w:rPr>
        <w:t xml:space="preserve"> </w:t>
      </w:r>
      <w:r w:rsidR="00377036">
        <w:rPr>
          <w:color w:val="000000" w:themeColor="text1"/>
          <w:lang w:val="en-US"/>
        </w:rPr>
        <w:t xml:space="preserve">Full AUC= The AUC value obtained by creating the model with all data as training data. </w:t>
      </w:r>
    </w:p>
    <w:tbl>
      <w:tblPr>
        <w:tblpPr w:leftFromText="141" w:rightFromText="141" w:vertAnchor="text" w:tblpY="1"/>
        <w:tblOverlap w:val="never"/>
        <w:tblW w:w="12866" w:type="dxa"/>
        <w:tblLayout w:type="fixed"/>
        <w:tblLook w:val="04A0" w:firstRow="1" w:lastRow="0" w:firstColumn="1" w:lastColumn="0" w:noHBand="0" w:noVBand="1"/>
      </w:tblPr>
      <w:tblGrid>
        <w:gridCol w:w="3652"/>
        <w:gridCol w:w="3399"/>
        <w:gridCol w:w="1137"/>
        <w:gridCol w:w="1134"/>
        <w:gridCol w:w="1134"/>
        <w:gridCol w:w="1134"/>
        <w:gridCol w:w="1276"/>
      </w:tblGrid>
      <w:tr w:rsidR="0098030D" w:rsidRPr="00AA5A02" w14:paraId="0416E74A" w14:textId="4BED2CDC" w:rsidTr="0098030D">
        <w:trPr>
          <w:trHeight w:val="390"/>
        </w:trPr>
        <w:tc>
          <w:tcPr>
            <w:tcW w:w="3652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13FE38ED" w14:textId="77777777" w:rsidR="0098030D" w:rsidRPr="00543BDB" w:rsidRDefault="0098030D" w:rsidP="00F05B3E">
            <w:pP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3399" w:type="dxa"/>
            <w:tcBorders>
              <w:right w:val="nil"/>
            </w:tcBorders>
          </w:tcPr>
          <w:p w14:paraId="42A0DF2C" w14:textId="77777777" w:rsidR="0098030D" w:rsidRPr="00543BDB" w:rsidRDefault="0098030D" w:rsidP="00F05B3E">
            <w:pP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1137" w:type="dxa"/>
            <w:tcBorders>
              <w:right w:val="nil"/>
            </w:tcBorders>
          </w:tcPr>
          <w:p w14:paraId="1EF30C8C" w14:textId="77777777" w:rsidR="0098030D" w:rsidRPr="00543BDB" w:rsidRDefault="0098030D" w:rsidP="00F05B3E">
            <w:pP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469CC0CC" w14:textId="77777777" w:rsidR="0098030D" w:rsidRPr="00543BDB" w:rsidRDefault="0098030D" w:rsidP="00F05B3E">
            <w:pP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23FA1788" w14:textId="77777777" w:rsidR="0098030D" w:rsidRPr="00543BDB" w:rsidRDefault="0098030D" w:rsidP="00F05B3E">
            <w:pP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2739182E" w14:textId="77777777" w:rsidR="0098030D" w:rsidRPr="00543BDB" w:rsidRDefault="0098030D" w:rsidP="00F05B3E">
            <w:pP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14:paraId="64DEC31F" w14:textId="77777777" w:rsidR="0098030D" w:rsidRPr="00543BDB" w:rsidRDefault="0098030D" w:rsidP="00F05B3E">
            <w:pPr>
              <w:spacing w:line="240" w:lineRule="auto"/>
              <w:rPr>
                <w:b/>
                <w:lang w:val="en-US"/>
              </w:rPr>
            </w:pPr>
          </w:p>
        </w:tc>
      </w:tr>
      <w:tr w:rsidR="00377036" w:rsidRPr="00543BDB" w14:paraId="031921AA" w14:textId="50F055E0" w:rsidTr="0098030D">
        <w:trPr>
          <w:gridAfter w:val="2"/>
          <w:wAfter w:w="2410" w:type="dxa"/>
          <w:trHeight w:val="300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B9EE" w14:textId="6E2C5A90" w:rsidR="00377036" w:rsidRPr="00543BDB" w:rsidRDefault="00377036" w:rsidP="00F05B3E">
            <w:pPr>
              <w:spacing w:line="240" w:lineRule="auto"/>
              <w:jc w:val="center"/>
              <w:rPr>
                <w:b/>
                <w:lang w:val="en-US"/>
              </w:rPr>
            </w:pPr>
            <w:r w:rsidRPr="00543BDB">
              <w:rPr>
                <w:b/>
                <w:lang w:val="en-US"/>
              </w:rPr>
              <w:t>Taxon</w:t>
            </w: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4B58B0A0" w14:textId="77777777" w:rsidR="00377036" w:rsidRDefault="00377036" w:rsidP="00786EF1">
            <w:pPr>
              <w:spacing w:line="240" w:lineRule="auto"/>
              <w:jc w:val="center"/>
              <w:rPr>
                <w:b/>
                <w:lang w:val="en-US"/>
              </w:rPr>
            </w:pPr>
          </w:p>
          <w:p w14:paraId="247CC3AB" w14:textId="77777777" w:rsidR="00377036" w:rsidRDefault="00377036" w:rsidP="00786EF1">
            <w:pPr>
              <w:spacing w:line="240" w:lineRule="auto"/>
              <w:jc w:val="center"/>
              <w:rPr>
                <w:b/>
                <w:lang w:val="en-US"/>
              </w:rPr>
            </w:pPr>
          </w:p>
          <w:p w14:paraId="48ACE311" w14:textId="71745135" w:rsidR="00377036" w:rsidRPr="00543BDB" w:rsidRDefault="00377036" w:rsidP="00786EF1">
            <w:pPr>
              <w:spacing w:line="240" w:lineRule="auto"/>
              <w:jc w:val="center"/>
              <w:rPr>
                <w:b/>
                <w:lang w:val="en-US"/>
              </w:rPr>
            </w:pPr>
            <w:r w:rsidRPr="00543BDB">
              <w:rPr>
                <w:b/>
                <w:lang w:val="en-US"/>
              </w:rPr>
              <w:t>Bioclimatic variables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2741D243" w14:textId="751C5037" w:rsidR="00377036" w:rsidRPr="00543BDB" w:rsidRDefault="00377036" w:rsidP="00786EF1">
            <w:pPr>
              <w:spacing w:line="240" w:lineRule="auto"/>
              <w:jc w:val="center"/>
              <w:rPr>
                <w:b/>
                <w:lang w:val="en-US"/>
              </w:rPr>
            </w:pPr>
            <w:r w:rsidRPr="00543BDB">
              <w:rPr>
                <w:b/>
                <w:lang w:val="en-US"/>
              </w:rPr>
              <w:t>Best model features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7F38C34" w14:textId="0D6CCF3C" w:rsidR="00377036" w:rsidRPr="00543BDB" w:rsidRDefault="00377036" w:rsidP="00786EF1">
            <w:pPr>
              <w:spacing w:line="240" w:lineRule="auto"/>
              <w:jc w:val="center"/>
              <w:rPr>
                <w:b/>
                <w:lang w:val="en-US"/>
              </w:rPr>
            </w:pPr>
            <w:r w:rsidRPr="00543BDB">
              <w:rPr>
                <w:b/>
                <w:lang w:val="en-US"/>
              </w:rPr>
              <w:t>Best model RM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0FB90D" w14:textId="77777777" w:rsidR="00377036" w:rsidRDefault="00377036" w:rsidP="00786EF1">
            <w:pPr>
              <w:spacing w:line="240" w:lineRule="auto"/>
              <w:jc w:val="center"/>
              <w:rPr>
                <w:b/>
                <w:lang w:val="en-US"/>
              </w:rPr>
            </w:pPr>
          </w:p>
          <w:p w14:paraId="6E4AB730" w14:textId="332106F1" w:rsidR="00377036" w:rsidRPr="00543BDB" w:rsidRDefault="00377036" w:rsidP="00786EF1">
            <w:pPr>
              <w:spacing w:line="240" w:lineRule="auto"/>
              <w:jc w:val="center"/>
              <w:rPr>
                <w:b/>
                <w:lang w:val="en-US"/>
              </w:rPr>
            </w:pPr>
            <w:r w:rsidRPr="00543BDB">
              <w:rPr>
                <w:b/>
                <w:lang w:val="en-US"/>
              </w:rPr>
              <w:t>Full AUC</w:t>
            </w:r>
          </w:p>
        </w:tc>
      </w:tr>
      <w:tr w:rsidR="00377036" w:rsidRPr="00543BDB" w14:paraId="656C3437" w14:textId="46AC1B9E" w:rsidTr="002C1C2D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ADB71" w14:textId="3E6FFB95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543BDB">
              <w:rPr>
                <w:i/>
                <w:iCs/>
                <w:color w:val="000000"/>
                <w:lang w:val="en-US"/>
              </w:rPr>
              <w:t>Centuroides</w:t>
            </w:r>
            <w:proofErr w:type="spellEnd"/>
            <w:r w:rsidRPr="00543BDB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  <w:lang w:val="en-US"/>
              </w:rPr>
              <w:t>baergi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B94502" w14:textId="53A7EFE6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  <w:lang w:val="en-US"/>
              </w:rPr>
              <w:t>1,2,3,4,5,7,12,14,15</w:t>
            </w:r>
            <w:r w:rsidRPr="00543BDB">
              <w:rPr>
                <w:iCs/>
                <w:color w:val="000000"/>
              </w:rPr>
              <w:t>,18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BE6E694" w14:textId="21DA4360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LQ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D9A676" w14:textId="03F72424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A4C8F59" w14:textId="12A501DF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0.96</w:t>
            </w:r>
          </w:p>
        </w:tc>
      </w:tr>
      <w:tr w:rsidR="00377036" w:rsidRPr="00543BDB" w14:paraId="60130288" w14:textId="138C89D2" w:rsidTr="00AD053C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C0ACF" w14:textId="20E737D0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Centuroides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balasenesis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1DE8F" w14:textId="58695433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1,2,3,4,7,12,14,15,18,19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31753" w14:textId="4D5790A4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7E44E" w14:textId="3B3226DC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A894B3" w14:textId="735BD5CD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0.83</w:t>
            </w:r>
          </w:p>
        </w:tc>
      </w:tr>
      <w:tr w:rsidR="00377036" w:rsidRPr="00543BDB" w14:paraId="6702C195" w14:textId="5B845052" w:rsidTr="00A54ADA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51769" w14:textId="124E4000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Centuroides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gracilis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10366" w14:textId="579B4EF0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1,2,3,4,7,12,14,18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54B96" w14:textId="3354CA75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FC693" w14:textId="0E099F17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6BBC07" w14:textId="59620E3B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0.88</w:t>
            </w:r>
          </w:p>
        </w:tc>
      </w:tr>
      <w:tr w:rsidR="00377036" w:rsidRPr="00543BDB" w14:paraId="1D7F356F" w14:textId="69CA2961" w:rsidTr="00A84DF3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5CB9" w14:textId="39CCD527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Centuroides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limipidus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500C" w14:textId="6016750A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1,2,3,4,5,7,12,14,15,18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30926" w14:textId="56E7AD0A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72087" w14:textId="2228EEAE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4A2523D" w14:textId="1A47F3E0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0.76</w:t>
            </w:r>
          </w:p>
        </w:tc>
      </w:tr>
      <w:tr w:rsidR="00377036" w:rsidRPr="00543BDB" w14:paraId="7D8ABA7D" w14:textId="70C73E7B" w:rsidTr="0056324E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A8A2" w14:textId="3AE281B9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Centuroides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ornatus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88F07" w14:textId="62E1565E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1,2,3,4,5,6,7,8,9,12,14,15,18,19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D835B" w14:textId="10E63DDD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LQP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56BCA5" w14:textId="17593AF7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43F0EF" w14:textId="1767EF3D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0.88</w:t>
            </w:r>
          </w:p>
        </w:tc>
      </w:tr>
      <w:tr w:rsidR="00377036" w:rsidRPr="00543BDB" w14:paraId="3762DE71" w14:textId="03E1DFB8" w:rsidTr="00A76E00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15182" w14:textId="2FE6A53D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Chihuahuanus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bilineatus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E12AB6" w14:textId="4784A006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1,2,3,4,5,6,7,9,12, 14, 15, 18, 19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477F06" w14:textId="6BE009F8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LQP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753F1" w14:textId="5537E095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74D379" w14:textId="38943B07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0.95</w:t>
            </w:r>
          </w:p>
        </w:tc>
      </w:tr>
      <w:tr w:rsidR="00377036" w:rsidRPr="00543BDB" w14:paraId="1B7854EE" w14:textId="23F3EB20" w:rsidTr="006F6C69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C74F0" w14:textId="31C6C5C8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Chihuahuanus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crassimanus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18A7A" w14:textId="444B2542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1,2,3,6,7,8,9,10,12,14,18, 19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9FA0F" w14:textId="0CEB6243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5CBCC" w14:textId="5BAF9F93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8E7089" w14:textId="51B5DC17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0.80</w:t>
            </w:r>
          </w:p>
        </w:tc>
      </w:tr>
      <w:tr w:rsidR="00377036" w:rsidRPr="00543BDB" w14:paraId="7FDACD7B" w14:textId="2ECC6BA9" w:rsidTr="00230CBD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F604" w14:textId="216AB2B2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Chihuahuanus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glabrimanus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FEE184" w14:textId="4594C831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1,2,3,4,5,7,12,14,15,17,18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10B7E" w14:textId="3D255EDC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A4E3F" w14:textId="7B89B65F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AF5C30" w14:textId="68DAEFAD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0.94</w:t>
            </w:r>
          </w:p>
        </w:tc>
      </w:tr>
      <w:tr w:rsidR="00377036" w:rsidRPr="00543BDB" w14:paraId="3ECE1780" w14:textId="1E2D2D7C" w:rsidTr="00FD35E2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9EE2F" w14:textId="21934FF5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Diplocentrus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reddelli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98698" w14:textId="1B7742C2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1,2,3,4,7,12,14,15,18,19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13A00C" w14:textId="5DB4F271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LQ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D70CD" w14:textId="6D2650E5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89966F" w14:textId="6B695883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0.67</w:t>
            </w:r>
          </w:p>
        </w:tc>
      </w:tr>
      <w:tr w:rsidR="00377036" w:rsidRPr="00543BDB" w14:paraId="4F9FEA1F" w14:textId="3A43D351" w:rsidTr="00343FAA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857F4" w14:textId="64B8DC17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Diplocentrus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zacatecanus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F766A" w14:textId="1465127A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1,2,3,4,5,6,7,12,14,15,18,19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CD735" w14:textId="01C5AEB3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B3DC1" w14:textId="71FA6117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CE8A4B" w14:textId="15DC422F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0.81</w:t>
            </w:r>
          </w:p>
        </w:tc>
      </w:tr>
      <w:tr w:rsidR="00377036" w:rsidRPr="00543BDB" w14:paraId="14D99777" w14:textId="65D7EC5C" w:rsidTr="00B351B7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8512" w14:textId="11178DF9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Hadrurus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concolorus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9B462" w14:textId="4D3EA814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1,2,3,4,5,6,8,9,12,14,15,19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AE4CB" w14:textId="17CBADBF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LQP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59F7E" w14:textId="2D6BB1F5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39215B" w14:textId="2C26BC38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0.86</w:t>
            </w:r>
          </w:p>
        </w:tc>
      </w:tr>
      <w:tr w:rsidR="00377036" w:rsidRPr="00543BDB" w14:paraId="518173C5" w14:textId="5D2A4E75" w:rsidTr="00040612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4790F" w14:textId="6D4A0D21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Kochius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sonorae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6DE0D" w14:textId="384C5741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1,2,4,5,6,8,9,12,14,15,18,19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D57AF9" w14:textId="3C0665B4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LQ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33AB2" w14:textId="1796CE8F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586FD5" w14:textId="20258F51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0.97</w:t>
            </w:r>
          </w:p>
        </w:tc>
      </w:tr>
      <w:tr w:rsidR="00377036" w:rsidRPr="00543BDB" w14:paraId="615A8328" w14:textId="0CDB89DE" w:rsidTr="00197C01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3E74" w14:textId="4414F8A8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Megacormus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grubbsi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14E61" w14:textId="56C58249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1,2,3,4,5,7,12,14,15,18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4E0E6" w14:textId="5C78728C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312F5" w14:textId="0F7F1387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A89D25" w14:textId="17A56AF3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0.88</w:t>
            </w:r>
          </w:p>
        </w:tc>
      </w:tr>
      <w:tr w:rsidR="00377036" w:rsidRPr="00543BDB" w14:paraId="4D0A027C" w14:textId="306BCE0F" w:rsidTr="009B7B74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69116" w14:textId="1531BA06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Mesomexovis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oaxaca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758C3" w14:textId="006A85B4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1,2,3,4, 7,12,14,15,18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DD991" w14:textId="13CF3BA1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LQP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89273" w14:textId="191CD1C6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D43CCF8" w14:textId="62B12942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0.97</w:t>
            </w:r>
          </w:p>
        </w:tc>
      </w:tr>
      <w:tr w:rsidR="00377036" w:rsidRPr="00543BDB" w14:paraId="300A5E97" w14:textId="77C3210E" w:rsidTr="009B7B74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E3867" w14:textId="12F8EB6A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Mesomexovis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occidentalis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D5594E" w14:textId="6DA89F9B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1,2,3,4,5,7,12,17,15,18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CF04A" w14:textId="102F5001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6F3E7" w14:textId="01A86775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C9ECCC" w14:textId="362ACBF0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0.99</w:t>
            </w:r>
          </w:p>
        </w:tc>
      </w:tr>
      <w:tr w:rsidR="00377036" w:rsidRPr="00543BDB" w14:paraId="55F0765A" w14:textId="64AADD51" w:rsidTr="009B7B74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B8AD1" w14:textId="34CA2064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Mesomexovis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subscritatus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82628" w14:textId="7D5E1609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1,2,3,4,5,7,12,17,15,18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E21D50" w14:textId="20AB352E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LQH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D01F2" w14:textId="3495B4C4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9469FF" w14:textId="4DC6FF8B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0.98</w:t>
            </w:r>
          </w:p>
        </w:tc>
      </w:tr>
      <w:tr w:rsidR="00377036" w:rsidRPr="00543BDB" w14:paraId="40F8CEBA" w14:textId="3D8A7389" w:rsidTr="009B7B74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94313" w14:textId="1E9E0B75" w:rsidR="00377036" w:rsidRPr="00543BDB" w:rsidRDefault="00377036" w:rsidP="00E178D1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Mesomexovis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variegatus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90618B" w14:textId="2B47CD8D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1,2,3,4,5,7,12,15,17,18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E3822" w14:textId="6323F1C3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07E015" w14:textId="6E44A50F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A9F465" w14:textId="34DE8891" w:rsidR="00377036" w:rsidRPr="00543BDB" w:rsidRDefault="00377036" w:rsidP="00E178D1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0.91</w:t>
            </w:r>
          </w:p>
        </w:tc>
      </w:tr>
      <w:tr w:rsidR="00377036" w:rsidRPr="00543BDB" w14:paraId="3DF9DE2C" w14:textId="40769825" w:rsidTr="009B7B74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F8B5E" w14:textId="5F310056" w:rsidR="00377036" w:rsidRPr="00543BDB" w:rsidRDefault="00377036" w:rsidP="0098030D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Paravaejovis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spinigerus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05967" w14:textId="73DA94BE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1,2,3,4,5,6,7,8,9,12,14,15,18,19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F52EC2" w14:textId="0C633D9F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LQP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9FD9B" w14:textId="5A7D1E55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369153" w14:textId="5D676A05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0.98</w:t>
            </w:r>
          </w:p>
        </w:tc>
      </w:tr>
      <w:tr w:rsidR="00377036" w:rsidRPr="00543BDB" w14:paraId="45CC2C40" w14:textId="40083A18" w:rsidTr="009B7B74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1461" w14:textId="3326BB51" w:rsidR="00377036" w:rsidRPr="00543BDB" w:rsidRDefault="00377036" w:rsidP="0098030D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Superstitionia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donesis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01DB7" w14:textId="0D00DAAE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1,2,3,4,5,6,8,9,12,14,15,19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183A6" w14:textId="563FB3AF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LQP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8835A" w14:textId="0D0177ED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D8430D" w14:textId="3CEFA349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0.96</w:t>
            </w:r>
          </w:p>
        </w:tc>
      </w:tr>
      <w:tr w:rsidR="00377036" w:rsidRPr="00543BDB" w14:paraId="1C0E7A88" w14:textId="00B98ED7" w:rsidTr="009B7B74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A7D6C" w14:textId="6AF7EF00" w:rsidR="00377036" w:rsidRPr="00543BDB" w:rsidRDefault="00377036" w:rsidP="0098030D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Thorellius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cristimanus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right w:val="single" w:sz="4" w:space="0" w:color="auto"/>
            </w:tcBorders>
          </w:tcPr>
          <w:p w14:paraId="1E1EDFB9" w14:textId="31CFB111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1,2,3,4,5,7,12,14,15,18</w:t>
            </w:r>
          </w:p>
        </w:tc>
        <w:tc>
          <w:tcPr>
            <w:tcW w:w="1137" w:type="dxa"/>
            <w:tcBorders>
              <w:top w:val="nil"/>
              <w:left w:val="nil"/>
              <w:right w:val="single" w:sz="4" w:space="0" w:color="auto"/>
            </w:tcBorders>
          </w:tcPr>
          <w:p w14:paraId="586B0F7D" w14:textId="64DD1FE2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14:paraId="1B3F7DD3" w14:textId="0C6278CC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08FF9B3" w14:textId="59CEC863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0.95</w:t>
            </w:r>
          </w:p>
        </w:tc>
      </w:tr>
      <w:tr w:rsidR="00377036" w:rsidRPr="00543BDB" w14:paraId="75FA0490" w14:textId="26F121E6" w:rsidTr="009B7B74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77D0" w14:textId="32592CC4" w:rsidR="00377036" w:rsidRPr="00543BDB" w:rsidRDefault="00377036" w:rsidP="0098030D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Thorellius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intrepidus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F36FF" w14:textId="2121E3F8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1,2,3,4,5,7,12,14,15,18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02EB9" w14:textId="121CFCBE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3556F" w14:textId="38C0D857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4DE065" w14:textId="7839A8D8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0.93</w:t>
            </w:r>
          </w:p>
        </w:tc>
      </w:tr>
      <w:tr w:rsidR="00377036" w:rsidRPr="00543BDB" w14:paraId="562D6E3B" w14:textId="36562925" w:rsidTr="009B7B74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E06DF" w14:textId="6B80C506" w:rsidR="00377036" w:rsidRPr="00543BDB" w:rsidRDefault="00377036" w:rsidP="0098030D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Vaejovis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granulatus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C0DAD" w14:textId="038F913D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1,2,3,4,5,7,12,14,15,18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6B84C" w14:textId="7D18BE1E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67913" w14:textId="59385E37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5099C17" w14:textId="0607D90B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0.93</w:t>
            </w:r>
          </w:p>
        </w:tc>
      </w:tr>
      <w:tr w:rsidR="00377036" w:rsidRPr="00543BDB" w14:paraId="4A323D14" w14:textId="06201B51" w:rsidTr="009B7B74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AB8E2" w14:textId="72E36743" w:rsidR="00377036" w:rsidRPr="00543BDB" w:rsidRDefault="00377036" w:rsidP="0098030D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Vaejovis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rossmanni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1FB69" w14:textId="50E67D66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1,2,3,5,6,7,9,12,18,15,17,18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309AB" w14:textId="39426E79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C7F69" w14:textId="6283514D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39934A" w14:textId="0022FB89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0.89</w:t>
            </w:r>
          </w:p>
        </w:tc>
      </w:tr>
      <w:tr w:rsidR="00377036" w:rsidRPr="00543BDB" w14:paraId="23200E01" w14:textId="4DE080C6" w:rsidTr="009B7B74">
        <w:trPr>
          <w:gridAfter w:val="2"/>
          <w:wAfter w:w="2410" w:type="dxa"/>
          <w:trHeight w:val="300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F9F1" w14:textId="4F427F47" w:rsidR="00377036" w:rsidRPr="00543BDB" w:rsidRDefault="00377036" w:rsidP="0098030D">
            <w:pPr>
              <w:spacing w:line="240" w:lineRule="auto"/>
              <w:rPr>
                <w:rFonts w:eastAsia="Times New Roman"/>
                <w:color w:val="000000"/>
              </w:rPr>
            </w:pPr>
            <w:proofErr w:type="spellStart"/>
            <w:r w:rsidRPr="00543BDB">
              <w:rPr>
                <w:i/>
                <w:iCs/>
                <w:color w:val="000000"/>
              </w:rPr>
              <w:t>Vaejovis</w:t>
            </w:r>
            <w:proofErr w:type="spellEnd"/>
            <w:r w:rsidRPr="00543BDB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43BDB">
              <w:rPr>
                <w:i/>
                <w:iCs/>
                <w:color w:val="000000"/>
              </w:rPr>
              <w:t>smithi</w:t>
            </w:r>
            <w:proofErr w:type="spellEnd"/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C48B6" w14:textId="3EFF6B5D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1,2,3,4,5,7,12,14,15,18,19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9D1659" w14:textId="4494EF40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5EBD" w14:textId="62D2D156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iCs/>
                <w:color w:val="000000"/>
              </w:rPr>
              <w:t>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EE073" w14:textId="1A4EB1F1" w:rsidR="00377036" w:rsidRPr="00543BDB" w:rsidRDefault="00377036" w:rsidP="0098030D">
            <w:pPr>
              <w:spacing w:line="240" w:lineRule="auto"/>
              <w:rPr>
                <w:iCs/>
                <w:color w:val="000000"/>
              </w:rPr>
            </w:pPr>
            <w:r w:rsidRPr="00543BDB">
              <w:rPr>
                <w:color w:val="000000"/>
              </w:rPr>
              <w:t>0.89</w:t>
            </w:r>
          </w:p>
        </w:tc>
      </w:tr>
    </w:tbl>
    <w:p w14:paraId="1FC60772" w14:textId="421434A5" w:rsidR="00F05B3E" w:rsidRPr="00543BDB" w:rsidRDefault="00F05B3E" w:rsidP="00F05B3E">
      <w:pPr>
        <w:spacing w:line="240" w:lineRule="auto"/>
      </w:pPr>
      <w:r w:rsidRPr="00543BDB">
        <w:br w:type="textWrapping" w:clear="all"/>
      </w:r>
    </w:p>
    <w:p w14:paraId="31F507AF" w14:textId="47A6C3FD" w:rsidR="00F075F8" w:rsidRPr="00543BDB" w:rsidRDefault="00F075F8" w:rsidP="00855196">
      <w:pPr>
        <w:spacing w:line="240" w:lineRule="auto"/>
        <w:rPr>
          <w:color w:val="000000" w:themeColor="text1"/>
          <w:lang w:val="en-US"/>
        </w:rPr>
      </w:pPr>
    </w:p>
    <w:sectPr w:rsidR="00F075F8" w:rsidRPr="00543BDB" w:rsidSect="00F05B3E">
      <w:pgSz w:w="15840" w:h="12240" w:orient="landscape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40"/>
    <w:rsid w:val="00047268"/>
    <w:rsid w:val="00061C78"/>
    <w:rsid w:val="000D294B"/>
    <w:rsid w:val="00142966"/>
    <w:rsid w:val="001B1309"/>
    <w:rsid w:val="0024509D"/>
    <w:rsid w:val="00356DF2"/>
    <w:rsid w:val="00377036"/>
    <w:rsid w:val="004028B9"/>
    <w:rsid w:val="00403FE4"/>
    <w:rsid w:val="00470242"/>
    <w:rsid w:val="00543BDB"/>
    <w:rsid w:val="00655895"/>
    <w:rsid w:val="006F265D"/>
    <w:rsid w:val="006F4B6C"/>
    <w:rsid w:val="00763AC9"/>
    <w:rsid w:val="007761B1"/>
    <w:rsid w:val="00786EF1"/>
    <w:rsid w:val="007A1B7F"/>
    <w:rsid w:val="00855196"/>
    <w:rsid w:val="008C0F54"/>
    <w:rsid w:val="008E0333"/>
    <w:rsid w:val="0098030D"/>
    <w:rsid w:val="00A03CD6"/>
    <w:rsid w:val="00AA5A02"/>
    <w:rsid w:val="00B12F96"/>
    <w:rsid w:val="00BA0972"/>
    <w:rsid w:val="00C50140"/>
    <w:rsid w:val="00C61E30"/>
    <w:rsid w:val="00D96A53"/>
    <w:rsid w:val="00E178D1"/>
    <w:rsid w:val="00E66DD3"/>
    <w:rsid w:val="00E74F57"/>
    <w:rsid w:val="00F05B3E"/>
    <w:rsid w:val="00F075F8"/>
    <w:rsid w:val="00F5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D40E"/>
  <w14:defaultImageDpi w14:val="32767"/>
  <w15:docId w15:val="{CF5017C4-37C1-4EAA-B145-A4EADC7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140"/>
    <w:pPr>
      <w:spacing w:line="480" w:lineRule="auto"/>
    </w:pPr>
    <w:rPr>
      <w:rFonts w:ascii="Times New Roman" w:hAnsi="Times New Roman" w:cs="Times New Roman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5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5F8"/>
    <w:rPr>
      <w:rFonts w:ascii="Tahoma" w:hAnsi="Tahoma" w:cs="Tahoma"/>
      <w:sz w:val="16"/>
      <w:szCs w:val="16"/>
      <w:lang w:val="es-MX"/>
    </w:rPr>
  </w:style>
  <w:style w:type="character" w:styleId="Hyperlink">
    <w:name w:val="Hyperlink"/>
    <w:basedOn w:val="DefaultParagraphFont"/>
    <w:uiPriority w:val="99"/>
    <w:unhideWhenUsed/>
    <w:rsid w:val="00047268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0472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47268"/>
    <w:rPr>
      <w:rFonts w:ascii="Times New Roman" w:hAnsi="Times New Roman" w:cs="Times New Roman"/>
      <w:lang w:val="es-MX"/>
    </w:rPr>
  </w:style>
  <w:style w:type="paragraph" w:styleId="List">
    <w:name w:val="List"/>
    <w:basedOn w:val="Normal"/>
    <w:uiPriority w:val="99"/>
    <w:unhideWhenUsed/>
    <w:rsid w:val="00047268"/>
    <w:pPr>
      <w:ind w:left="283" w:hanging="283"/>
      <w:contextualSpacing/>
    </w:pPr>
  </w:style>
  <w:style w:type="character" w:customStyle="1" w:styleId="highlight">
    <w:name w:val="highlight"/>
    <w:basedOn w:val="DefaultParagraphFont"/>
    <w:rsid w:val="0004726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95FCA-6CC6-4DFC-B4DD-20057BA1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Yogendra Pradhan</dc:creator>
  <cp:lastModifiedBy>Yogendra Pradhan</cp:lastModifiedBy>
  <cp:revision>2</cp:revision>
  <dcterms:created xsi:type="dcterms:W3CDTF">2020-05-22T12:47:00Z</dcterms:created>
  <dcterms:modified xsi:type="dcterms:W3CDTF">2020-05-22T12:47:00Z</dcterms:modified>
</cp:coreProperties>
</file>