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9A3" w:rsidRDefault="0086111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30EB">
        <w:rPr>
          <w:rFonts w:ascii="Times New Roman" w:hAnsi="Times New Roman" w:cs="Times New Roman"/>
          <w:b/>
          <w:sz w:val="24"/>
          <w:szCs w:val="24"/>
          <w:lang w:val="en-US"/>
        </w:rPr>
        <w:t>Supplementary material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</w:p>
    <w:p w:rsidR="00861115" w:rsidRPr="00B412DF" w:rsidRDefault="00861115" w:rsidP="00861115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412DF">
        <w:rPr>
          <w:rFonts w:ascii="Times New Roman" w:hAnsi="Times New Roman" w:cs="Times New Roman"/>
          <w:b/>
          <w:sz w:val="24"/>
          <w:szCs w:val="24"/>
          <w:lang w:val="en-GB"/>
        </w:rPr>
        <w:t>Population Viability as a tool for Giant Anteater Conservation</w:t>
      </w:r>
    </w:p>
    <w:p w:rsidR="00861115" w:rsidRPr="0055406D" w:rsidRDefault="00861115" w:rsidP="00861115">
      <w:pPr>
        <w:jc w:val="center"/>
        <w:rPr>
          <w:rFonts w:ascii="Times New Roman" w:hAnsi="Times New Roman" w:cs="Times New Roman"/>
          <w:sz w:val="24"/>
          <w:szCs w:val="24"/>
          <w:vertAlign w:val="superscript"/>
          <w:lang w:val="fr-FR"/>
        </w:rPr>
      </w:pPr>
      <w:r w:rsidRPr="0055406D">
        <w:rPr>
          <w:rFonts w:ascii="Times New Roman" w:hAnsi="Times New Roman" w:cs="Times New Roman"/>
          <w:sz w:val="24"/>
          <w:szCs w:val="24"/>
          <w:lang w:val="fr-FR"/>
        </w:rPr>
        <w:t>Arnaud Desbiez</w:t>
      </w:r>
      <w:r w:rsidRPr="0055406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1,*</w:t>
      </w:r>
      <w:r w:rsidRPr="0055406D">
        <w:rPr>
          <w:rFonts w:ascii="Times New Roman" w:hAnsi="Times New Roman" w:cs="Times New Roman"/>
          <w:sz w:val="24"/>
          <w:szCs w:val="24"/>
          <w:lang w:val="fr-FR"/>
        </w:rPr>
        <w:t>, Alessandra Bertassoni</w:t>
      </w:r>
      <w:r w:rsidRPr="0055406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2,3</w:t>
      </w:r>
      <w:r w:rsidRPr="0055406D">
        <w:rPr>
          <w:rFonts w:ascii="Times New Roman" w:hAnsi="Times New Roman" w:cs="Times New Roman"/>
          <w:sz w:val="24"/>
          <w:szCs w:val="24"/>
          <w:lang w:val="fr-FR"/>
        </w:rPr>
        <w:t>, Kath</w:t>
      </w:r>
      <w:r w:rsidR="001D664B" w:rsidRPr="0055406D">
        <w:rPr>
          <w:rFonts w:ascii="Times New Roman" w:hAnsi="Times New Roman" w:cs="Times New Roman"/>
          <w:sz w:val="24"/>
          <w:szCs w:val="24"/>
          <w:lang w:val="fr-FR"/>
        </w:rPr>
        <w:t xml:space="preserve">y </w:t>
      </w:r>
      <w:r w:rsidR="00CD601B" w:rsidRPr="0055406D">
        <w:rPr>
          <w:rFonts w:ascii="Times New Roman" w:hAnsi="Times New Roman" w:cs="Times New Roman"/>
          <w:sz w:val="24"/>
          <w:szCs w:val="24"/>
          <w:lang w:val="fr-FR"/>
        </w:rPr>
        <w:t>Traylor</w:t>
      </w:r>
      <w:r w:rsidR="001D664B" w:rsidRPr="0055406D">
        <w:rPr>
          <w:rFonts w:ascii="Times New Roman" w:hAnsi="Times New Roman" w:cs="Times New Roman"/>
          <w:sz w:val="24"/>
          <w:szCs w:val="24"/>
          <w:lang w:val="fr-FR"/>
        </w:rPr>
        <w:t>-</w:t>
      </w:r>
      <w:r w:rsidRPr="0055406D">
        <w:rPr>
          <w:rFonts w:ascii="Times New Roman" w:hAnsi="Times New Roman" w:cs="Times New Roman"/>
          <w:sz w:val="24"/>
          <w:szCs w:val="24"/>
          <w:lang w:val="fr-FR"/>
        </w:rPr>
        <w:t>Holzer</w:t>
      </w:r>
      <w:r w:rsidRPr="0055406D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</w:p>
    <w:p w:rsidR="00861115" w:rsidRPr="0055406D" w:rsidRDefault="00861115" w:rsidP="00861115">
      <w:pPr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:rsidR="00FC6A1C" w:rsidRPr="00EA4826" w:rsidRDefault="00861115" w:rsidP="00861115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55406D">
        <w:rPr>
          <w:rFonts w:ascii="Times New Roman" w:hAnsi="Times New Roman" w:cs="Times New Roman"/>
          <w:lang w:val="fr-FR"/>
        </w:rPr>
        <w:t xml:space="preserve">Table 4. </w:t>
      </w:r>
      <w:r w:rsidRPr="00EA4826">
        <w:rPr>
          <w:rFonts w:ascii="Times New Roman" w:hAnsi="Times New Roman" w:cs="Times New Roman"/>
          <w:lang w:val="en-US"/>
        </w:rPr>
        <w:t>Sensitivity analysis results for different scenarios regarding Vortex parameters of giant anteater (</w:t>
      </w:r>
      <w:proofErr w:type="spellStart"/>
      <w:r w:rsidRPr="00EA4826">
        <w:rPr>
          <w:rFonts w:ascii="Times New Roman" w:hAnsi="Times New Roman" w:cs="Times New Roman"/>
          <w:i/>
          <w:lang w:val="en-US"/>
        </w:rPr>
        <w:t>Myrmecophaga</w:t>
      </w:r>
      <w:proofErr w:type="spellEnd"/>
      <w:r w:rsidRPr="00EA4826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A4826">
        <w:rPr>
          <w:rFonts w:ascii="Times New Roman" w:hAnsi="Times New Roman" w:cs="Times New Roman"/>
          <w:i/>
          <w:lang w:val="en-US"/>
        </w:rPr>
        <w:t>tridactyla</w:t>
      </w:r>
      <w:proofErr w:type="spellEnd"/>
      <w:r w:rsidRPr="00EA4826">
        <w:rPr>
          <w:rFonts w:ascii="Times New Roman" w:hAnsi="Times New Roman" w:cs="Times New Roman"/>
          <w:lang w:val="en-US"/>
        </w:rPr>
        <w:t xml:space="preserve">) population viability analysis. </w:t>
      </w:r>
      <w:r w:rsidR="00FC6A1C" w:rsidRPr="00EA4826">
        <w:rPr>
          <w:rFonts w:ascii="Times New Roman" w:hAnsi="Times New Roman" w:cs="Times New Roman"/>
          <w:lang w:val="en-US"/>
        </w:rPr>
        <w:t xml:space="preserve">* </w:t>
      </w:r>
      <w:r w:rsidR="00FC6A1C">
        <w:rPr>
          <w:rFonts w:ascii="Times New Roman" w:hAnsi="Times New Roman" w:cs="Times New Roman"/>
          <w:lang w:val="en-US"/>
        </w:rPr>
        <w:t>Scenarios on Figure 1</w:t>
      </w:r>
      <w:r w:rsidR="00FC6A1C">
        <w:rPr>
          <w:rFonts w:ascii="Times New Roman" w:hAnsi="Times New Roman" w:cs="Times New Roman"/>
          <w:lang w:val="en-US"/>
        </w:rPr>
        <w:t xml:space="preserve"> and </w:t>
      </w:r>
      <w:r w:rsidR="00FC6A1C" w:rsidRPr="00EA4826">
        <w:rPr>
          <w:rFonts w:ascii="Times New Roman" w:hAnsi="Times New Roman" w:cs="Times New Roman"/>
          <w:vertAlign w:val="superscript"/>
          <w:lang w:val="en-US"/>
        </w:rPr>
        <w:t>1</w:t>
      </w:r>
      <w:r w:rsidR="00FC6A1C" w:rsidRPr="00EA4826">
        <w:rPr>
          <w:rFonts w:ascii="Times New Roman" w:hAnsi="Times New Roman" w:cs="Times New Roman"/>
          <w:lang w:val="en-US"/>
        </w:rPr>
        <w:t xml:space="preserve"> Following </w:t>
      </w:r>
      <w:proofErr w:type="spellStart"/>
      <w:r w:rsidR="00FC6A1C" w:rsidRPr="00EA4826">
        <w:rPr>
          <w:rFonts w:ascii="Times New Roman" w:hAnsi="Times New Roman" w:cs="Times New Roman"/>
          <w:lang w:val="en-US"/>
        </w:rPr>
        <w:t>Diniz</w:t>
      </w:r>
      <w:proofErr w:type="spellEnd"/>
      <w:r w:rsidR="00FC6A1C" w:rsidRPr="00EA4826">
        <w:rPr>
          <w:rFonts w:ascii="Times New Roman" w:hAnsi="Times New Roman" w:cs="Times New Roman"/>
          <w:lang w:val="en-US"/>
        </w:rPr>
        <w:t xml:space="preserve"> &amp; </w:t>
      </w:r>
      <w:proofErr w:type="spellStart"/>
      <w:r w:rsidR="00FC6A1C" w:rsidRPr="00EA4826">
        <w:rPr>
          <w:rFonts w:ascii="Times New Roman" w:hAnsi="Times New Roman" w:cs="Times New Roman"/>
          <w:lang w:val="en-US"/>
        </w:rPr>
        <w:t>Brito</w:t>
      </w:r>
      <w:proofErr w:type="spellEnd"/>
      <w:r w:rsidR="00FC6A1C" w:rsidRPr="00EA4826">
        <w:rPr>
          <w:rFonts w:ascii="Times New Roman" w:hAnsi="Times New Roman" w:cs="Times New Roman"/>
          <w:lang w:val="en-US"/>
        </w:rPr>
        <w:t xml:space="preserve"> (2013)</w:t>
      </w:r>
      <w:r w:rsidR="00FC6A1C">
        <w:rPr>
          <w:rFonts w:ascii="Times New Roman" w:hAnsi="Times New Roman" w:cs="Times New Roman"/>
          <w:lang w:val="en-US"/>
        </w:rPr>
        <w:t>.</w:t>
      </w:r>
      <w:bookmarkStart w:id="0" w:name="_GoBack"/>
      <w:bookmarkEnd w:id="0"/>
    </w:p>
    <w:tbl>
      <w:tblPr>
        <w:tblW w:w="13822" w:type="dxa"/>
        <w:tblInd w:w="108" w:type="dxa"/>
        <w:tblLook w:val="04A0" w:firstRow="1" w:lastRow="0" w:firstColumn="1" w:lastColumn="0" w:noHBand="0" w:noVBand="1"/>
      </w:tblPr>
      <w:tblGrid>
        <w:gridCol w:w="6000"/>
        <w:gridCol w:w="960"/>
        <w:gridCol w:w="960"/>
        <w:gridCol w:w="960"/>
        <w:gridCol w:w="960"/>
        <w:gridCol w:w="1023"/>
        <w:gridCol w:w="1011"/>
        <w:gridCol w:w="962"/>
        <w:gridCol w:w="986"/>
      </w:tblGrid>
      <w:tr w:rsidR="00CD601B" w:rsidRPr="00CD601B" w:rsidTr="00CD601B">
        <w:trPr>
          <w:trHeight w:val="288"/>
        </w:trPr>
        <w:tc>
          <w:tcPr>
            <w:tcW w:w="6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stoch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>-r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SD(r)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N-all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SD(</w:t>
            </w: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Nall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GeneDiv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SD(GD)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MeanTE</w:t>
            </w:r>
            <w:proofErr w:type="spellEnd"/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Best</w:t>
            </w:r>
            <w:r w:rsidR="00FC6A1C">
              <w:rPr>
                <w:rFonts w:ascii="Times New Roman" w:hAnsi="Times New Roman" w:cs="Times New Roman"/>
                <w:lang w:val="en-US"/>
              </w:rPr>
              <w:t xml:space="preserve"> Guess Biological potential without catastrophe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0.064</w:t>
            </w:r>
            <w:r w:rsidR="00BE4D2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298.73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5.23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0.9574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0.0067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FC6A1C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BG including c</w:t>
            </w:r>
            <w:r w:rsidR="00CD601B" w:rsidRPr="00CD601B">
              <w:rPr>
                <w:rFonts w:ascii="Times New Roman" w:hAnsi="Times New Roman" w:cs="Times New Roman"/>
                <w:lang w:val="en-US"/>
              </w:rPr>
              <w:t>atastrophe (</w:t>
            </w:r>
            <w:proofErr w:type="spellStart"/>
            <w:r w:rsidR="00CD601B" w:rsidRPr="00CD601B">
              <w:rPr>
                <w:rFonts w:ascii="Times New Roman" w:hAnsi="Times New Roman" w:cs="Times New Roman"/>
                <w:lang w:val="en-US"/>
              </w:rPr>
              <w:t>BGCat</w:t>
            </w:r>
            <w:proofErr w:type="spellEnd"/>
            <w:r w:rsidR="00CD601B" w:rsidRPr="00CD601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0.0496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272.55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54.19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0.9524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0.0104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BGCat_Female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first Age of Reproduction Low (F_A1RLow)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283.45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40.62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0.9506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0.0091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BGCat_Female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first age of Reproduction High (F_1RHigh)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0.032</w:t>
            </w:r>
            <w:r w:rsidR="00BE4D2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260.62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65.64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0.9531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0.0162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99</w:t>
            </w:r>
            <w:r w:rsidR="00BE4D2E">
              <w:rPr>
                <w:rFonts w:ascii="Times New Roman" w:hAnsi="Times New Roman" w:cs="Times New Roman"/>
                <w:lang w:val="en-US"/>
              </w:rPr>
              <w:t>.0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BGCat_Male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first age of Reproduction High (M1Rhigh)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0.0503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274.02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52.74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0.9539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0.0284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BGCat_Female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Last Age of Reproduction Low (</w:t>
            </w: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F_LastR_low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>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220.46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91.77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0.9385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0.0323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88.3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BGCat_Female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Last Age of Reproduction High (</w:t>
            </w: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F_LastR_high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>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274.86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51.97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0.9519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0.0146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BGCat_Male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Last Reproduction Low (</w:t>
            </w: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M_LastR_low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>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273.46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53.25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0.9467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0.0139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BGCat_Percentage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of female breeding low (%Flow)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237.69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80.59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0.948</w:t>
            </w:r>
            <w:r w:rsidR="00BE4D2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0.0241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74.8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BGCat_Percentage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of females </w:t>
            </w:r>
            <w:r w:rsidR="00BE4D2E">
              <w:rPr>
                <w:rFonts w:ascii="Times New Roman" w:hAnsi="Times New Roman" w:cs="Times New Roman"/>
                <w:lang w:val="en-US"/>
              </w:rPr>
              <w:t>b</w:t>
            </w:r>
            <w:r w:rsidRPr="00CD601B">
              <w:rPr>
                <w:rFonts w:ascii="Times New Roman" w:hAnsi="Times New Roman" w:cs="Times New Roman"/>
                <w:lang w:val="en-US"/>
              </w:rPr>
              <w:t>reedi</w:t>
            </w:r>
            <w:r w:rsidR="00BE4D2E">
              <w:rPr>
                <w:rFonts w:ascii="Times New Roman" w:hAnsi="Times New Roman" w:cs="Times New Roman"/>
                <w:lang w:val="en-US"/>
              </w:rPr>
              <w:t>n</w:t>
            </w:r>
            <w:r w:rsidRPr="00CD601B">
              <w:rPr>
                <w:rFonts w:ascii="Times New Roman" w:hAnsi="Times New Roman" w:cs="Times New Roman"/>
                <w:lang w:val="en-US"/>
              </w:rPr>
              <w:t>g high (%FB high)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281.94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43.68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0.9523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0.0092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BGCat_Sex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Ratio 75</w:t>
            </w:r>
            <w:r w:rsidR="00FC6A1C">
              <w:rPr>
                <w:rFonts w:ascii="Times New Roman" w:hAnsi="Times New Roman" w:cs="Times New Roman"/>
                <w:lang w:val="en-US"/>
              </w:rPr>
              <w:t>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-0.0437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0.1332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2.37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7.05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0.734</w:t>
            </w:r>
            <w:r w:rsidR="00BE4D2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0.1549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74.7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</w:t>
            </w:r>
            <w:r w:rsidR="00BE4D2E">
              <w:rPr>
                <w:rFonts w:ascii="Times New Roman" w:hAnsi="Times New Roman" w:cs="Times New Roman"/>
                <w:lang w:val="en-US"/>
              </w:rPr>
              <w:t>_</w:t>
            </w:r>
            <w:r w:rsidRPr="00CD601B">
              <w:rPr>
                <w:rFonts w:ascii="Times New Roman" w:hAnsi="Times New Roman" w:cs="Times New Roman"/>
                <w:lang w:val="en-US"/>
              </w:rPr>
              <w:t>Juvenile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mortality low (Mort0-1Low)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279.91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47.16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0.9526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0.0104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90</w:t>
            </w:r>
            <w:r w:rsidR="00BE4D2E">
              <w:rPr>
                <w:rFonts w:ascii="Times New Roman" w:hAnsi="Times New Roman" w:cs="Times New Roman"/>
                <w:lang w:val="en-US"/>
              </w:rPr>
              <w:t>.0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BGCat_Juvenile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mortality high (Mort0-1 High)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-0.0216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0.12</w:t>
            </w:r>
            <w:r w:rsidR="00BE4D2E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59.19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67.49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0.8742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83.7</w:t>
            </w:r>
          </w:p>
        </w:tc>
      </w:tr>
      <w:tr w:rsidR="00CD601B" w:rsidRPr="00CD601B" w:rsidTr="0055406D">
        <w:trPr>
          <w:trHeight w:val="288"/>
        </w:trPr>
        <w:tc>
          <w:tcPr>
            <w:tcW w:w="6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BGCat_Mortality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of </w:t>
            </w: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subadults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Low (</w:t>
            </w: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MortSubADlow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>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0.0539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0.1086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272.09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54.11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0.9526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0.011</w:t>
            </w:r>
            <w:r w:rsidR="00BE4D2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D601B" w:rsidRPr="00CD601B" w:rsidTr="00CD601B">
        <w:trPr>
          <w:trHeight w:val="288"/>
        </w:trPr>
        <w:tc>
          <w:tcPr>
            <w:tcW w:w="6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BGCat_Mortality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of </w:t>
            </w: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subadul</w:t>
            </w:r>
            <w:r w:rsidR="00BE4D2E">
              <w:rPr>
                <w:rFonts w:ascii="Times New Roman" w:hAnsi="Times New Roman" w:cs="Times New Roman"/>
                <w:lang w:val="en-US"/>
              </w:rPr>
              <w:t>t</w:t>
            </w:r>
            <w:r w:rsidRPr="00CD601B">
              <w:rPr>
                <w:rFonts w:ascii="Times New Roman" w:hAnsi="Times New Roman" w:cs="Times New Roman"/>
                <w:lang w:val="en-US"/>
              </w:rPr>
              <w:t>s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high (</w:t>
            </w: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MortSubHigh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>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0.0383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0.11</w:t>
            </w:r>
            <w:r w:rsidR="00BE4D2E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258.86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65.4</w:t>
            </w:r>
            <w:r w:rsidR="00BE4D2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0.9495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0.0165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D601B" w:rsidRPr="00CD601B" w:rsidTr="0055406D">
        <w:trPr>
          <w:trHeight w:val="288"/>
        </w:trPr>
        <w:tc>
          <w:tcPr>
            <w:tcW w:w="6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BGCat_Mortality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of Adults low (</w:t>
            </w: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MortAD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Low)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0.0732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0.1048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283.69</w:t>
            </w:r>
          </w:p>
        </w:tc>
        <w:tc>
          <w:tcPr>
            <w:tcW w:w="10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42.16</w:t>
            </w:r>
          </w:p>
        </w:tc>
        <w:tc>
          <w:tcPr>
            <w:tcW w:w="101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0.9548</w:t>
            </w:r>
          </w:p>
        </w:tc>
        <w:tc>
          <w:tcPr>
            <w:tcW w:w="9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0.0086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CD601B" w:rsidRPr="00CD601B" w:rsidTr="0055406D">
        <w:trPr>
          <w:trHeight w:val="288"/>
        </w:trPr>
        <w:tc>
          <w:tcPr>
            <w:tcW w:w="60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BGCat_Mortality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of Adults high (</w:t>
            </w:r>
            <w:proofErr w:type="spellStart"/>
            <w:r w:rsidRPr="00CD601B">
              <w:rPr>
                <w:rFonts w:ascii="Times New Roman" w:hAnsi="Times New Roman" w:cs="Times New Roman"/>
                <w:lang w:val="en-US"/>
              </w:rPr>
              <w:t>MortAD</w:t>
            </w:r>
            <w:proofErr w:type="spellEnd"/>
            <w:r w:rsidRPr="00CD601B">
              <w:rPr>
                <w:rFonts w:ascii="Times New Roman" w:hAnsi="Times New Roman" w:cs="Times New Roman"/>
                <w:lang w:val="en-US"/>
              </w:rPr>
              <w:t xml:space="preserve"> High)</w:t>
            </w:r>
            <w:r w:rsidR="00FC6A1C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0.0024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0.1123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0.048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161.48</w:t>
            </w:r>
          </w:p>
        </w:tc>
        <w:tc>
          <w:tcPr>
            <w:tcW w:w="10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101.73</w:t>
            </w:r>
          </w:p>
        </w:tc>
        <w:tc>
          <w:tcPr>
            <w:tcW w:w="10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0.9224</w:t>
            </w:r>
          </w:p>
        </w:tc>
        <w:tc>
          <w:tcPr>
            <w:tcW w:w="9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0.0703</w:t>
            </w: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601B" w:rsidRPr="00CD601B" w:rsidRDefault="00CD601B" w:rsidP="00CD601B">
            <w:pPr>
              <w:spacing w:line="24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 w:rsidRPr="00CD601B">
              <w:rPr>
                <w:rFonts w:ascii="Times New Roman" w:hAnsi="Times New Roman" w:cs="Times New Roman"/>
                <w:lang w:val="en-US"/>
              </w:rPr>
              <w:t>84.1</w:t>
            </w:r>
          </w:p>
        </w:tc>
      </w:tr>
    </w:tbl>
    <w:p w:rsidR="00861115" w:rsidRPr="00CD601B" w:rsidRDefault="00861115" w:rsidP="00FC6A1C">
      <w:pPr>
        <w:rPr>
          <w:rFonts w:ascii="Times New Roman" w:hAnsi="Times New Roman" w:cs="Times New Roman"/>
          <w:lang w:val="en-US"/>
        </w:rPr>
      </w:pPr>
    </w:p>
    <w:sectPr w:rsidR="00861115" w:rsidRPr="00CD601B" w:rsidSect="0086111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15"/>
    <w:rsid w:val="000E255A"/>
    <w:rsid w:val="001D664B"/>
    <w:rsid w:val="0055406D"/>
    <w:rsid w:val="006B37A5"/>
    <w:rsid w:val="00861115"/>
    <w:rsid w:val="00903E89"/>
    <w:rsid w:val="00AF31DD"/>
    <w:rsid w:val="00BE4D2E"/>
    <w:rsid w:val="00CD601B"/>
    <w:rsid w:val="00F667C2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667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67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67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6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67C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7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667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67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67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6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67C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7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 B</dc:creator>
  <cp:lastModifiedBy>Ale B</cp:lastModifiedBy>
  <cp:revision>4</cp:revision>
  <dcterms:created xsi:type="dcterms:W3CDTF">2019-11-28T04:11:00Z</dcterms:created>
  <dcterms:modified xsi:type="dcterms:W3CDTF">2019-11-29T18:08:00Z</dcterms:modified>
</cp:coreProperties>
</file>