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259F" w:rsidRPr="001A764D" w:rsidRDefault="0083259F" w:rsidP="0083259F">
      <w:pPr>
        <w:jc w:val="center"/>
        <w:rPr>
          <w:b/>
          <w:bCs/>
          <w:sz w:val="32"/>
          <w:szCs w:val="32"/>
          <w:lang w:val="en-GB"/>
        </w:rPr>
      </w:pPr>
      <w:r w:rsidRPr="00B113CB">
        <w:rPr>
          <w:b/>
          <w:bCs/>
          <w:sz w:val="32"/>
          <w:szCs w:val="32"/>
          <w:lang w:val="en-GB"/>
        </w:rPr>
        <w:t>Supplementary</w:t>
      </w:r>
      <w:r w:rsidRPr="001A764D">
        <w:rPr>
          <w:b/>
          <w:bCs/>
          <w:sz w:val="32"/>
          <w:szCs w:val="32"/>
          <w:lang w:val="en-GB"/>
        </w:rPr>
        <w:t xml:space="preserve"> Material</w:t>
      </w:r>
    </w:p>
    <w:p w:rsidR="0083259F" w:rsidRPr="00B113CB" w:rsidRDefault="0083259F" w:rsidP="0083259F">
      <w:pPr>
        <w:jc w:val="center"/>
        <w:rPr>
          <w:sz w:val="28"/>
          <w:szCs w:val="28"/>
          <w:lang w:val="en-GB"/>
        </w:rPr>
      </w:pPr>
      <w:r w:rsidRPr="00B113CB">
        <w:rPr>
          <w:sz w:val="28"/>
          <w:szCs w:val="28"/>
          <w:lang w:val="en-GB"/>
        </w:rPr>
        <w:t>(Perspectives in Ecology and C</w:t>
      </w:r>
      <w:r>
        <w:rPr>
          <w:sz w:val="28"/>
          <w:szCs w:val="28"/>
          <w:lang w:val="en-GB"/>
        </w:rPr>
        <w:t>onservation)</w:t>
      </w:r>
    </w:p>
    <w:p w:rsidR="0083259F" w:rsidRPr="00B113CB" w:rsidRDefault="0083259F" w:rsidP="0083259F">
      <w:pPr>
        <w:jc w:val="center"/>
        <w:rPr>
          <w:lang w:val="en-GB"/>
        </w:rPr>
      </w:pPr>
    </w:p>
    <w:p w:rsidR="0083259F" w:rsidRPr="00B113CB" w:rsidRDefault="0083259F" w:rsidP="0083259F">
      <w:pPr>
        <w:rPr>
          <w:lang w:val="en-GB"/>
        </w:rPr>
      </w:pPr>
    </w:p>
    <w:p w:rsidR="0083259F" w:rsidRPr="00B113CB" w:rsidRDefault="0083259F" w:rsidP="0083259F">
      <w:pPr>
        <w:jc w:val="center"/>
        <w:rPr>
          <w:lang w:val="en-GB"/>
        </w:rPr>
      </w:pPr>
    </w:p>
    <w:p w:rsidR="0083259F" w:rsidRPr="00DD71C1" w:rsidRDefault="0083259F" w:rsidP="0083259F">
      <w:pPr>
        <w:spacing w:line="360" w:lineRule="auto"/>
        <w:jc w:val="both"/>
        <w:rPr>
          <w:rFonts w:cs="CongressSans-ExtraBold"/>
          <w:b/>
          <w:bCs/>
          <w:sz w:val="30"/>
          <w:szCs w:val="30"/>
          <w:lang w:val="en-GB"/>
        </w:rPr>
      </w:pPr>
      <w:r w:rsidRPr="00DD71C1">
        <w:rPr>
          <w:rFonts w:cs="CongressSans-ExtraBold"/>
          <w:b/>
          <w:bCs/>
          <w:sz w:val="30"/>
          <w:szCs w:val="30"/>
          <w:lang w:val="en-GB"/>
        </w:rPr>
        <w:t>Conservation biology: four decades of problem- and solution-based research</w:t>
      </w:r>
    </w:p>
    <w:p w:rsidR="0083259F" w:rsidRPr="00FC719D" w:rsidRDefault="0083259F" w:rsidP="0083259F">
      <w:pPr>
        <w:spacing w:line="360" w:lineRule="auto"/>
        <w:jc w:val="both"/>
        <w:rPr>
          <w:lang w:val="en-GB"/>
        </w:rPr>
      </w:pPr>
      <w:r w:rsidRPr="00FC719D">
        <w:rPr>
          <w:rFonts w:cs="CongressSans-ExtraBold"/>
          <w:bCs/>
          <w:lang w:val="en-GB"/>
        </w:rPr>
        <w:t>Carlos Roberto Fonseca</w:t>
      </w:r>
      <w:r w:rsidRPr="00FC719D">
        <w:rPr>
          <w:rFonts w:cs="CongressSans-ExtraBold"/>
          <w:bCs/>
          <w:vertAlign w:val="superscript"/>
          <w:lang w:val="en-GB"/>
        </w:rPr>
        <w:t>a,*</w:t>
      </w:r>
      <w:r w:rsidRPr="00FC719D">
        <w:rPr>
          <w:rFonts w:cs="CongressSans-ExtraBold"/>
          <w:bCs/>
          <w:lang w:val="en-GB"/>
        </w:rPr>
        <w:t>, Gustavo B. Paterno</w:t>
      </w:r>
      <w:r w:rsidRPr="00FC719D">
        <w:rPr>
          <w:rFonts w:cs="CongressSans-ExtraBold"/>
          <w:bCs/>
          <w:vertAlign w:val="superscript"/>
          <w:lang w:val="en-GB"/>
        </w:rPr>
        <w:t>a</w:t>
      </w:r>
      <w:r w:rsidRPr="00FC719D">
        <w:rPr>
          <w:rFonts w:cs="CongressSans-ExtraBold"/>
          <w:bCs/>
          <w:lang w:val="en-GB"/>
        </w:rPr>
        <w:t>, Demétrio L. Guadagnin</w:t>
      </w:r>
      <w:r w:rsidRPr="00FC719D">
        <w:rPr>
          <w:rFonts w:cs="CongressSans-ExtraBold"/>
          <w:bCs/>
          <w:vertAlign w:val="superscript"/>
          <w:lang w:val="en-GB"/>
        </w:rPr>
        <w:t>b</w:t>
      </w:r>
      <w:r w:rsidRPr="00FC719D">
        <w:rPr>
          <w:rFonts w:cs="CongressSans-ExtraBold"/>
          <w:bCs/>
          <w:lang w:val="en-GB"/>
        </w:rPr>
        <w:t>, Eduardo M. Venticinque</w:t>
      </w:r>
      <w:r w:rsidRPr="00FC719D">
        <w:rPr>
          <w:rFonts w:cs="CongressSans-ExtraBold"/>
          <w:bCs/>
          <w:vertAlign w:val="superscript"/>
          <w:lang w:val="en-GB"/>
        </w:rPr>
        <w:t>a</w:t>
      </w:r>
      <w:r w:rsidRPr="00FC719D">
        <w:rPr>
          <w:rFonts w:cs="CongressSans-ExtraBold"/>
          <w:bCs/>
          <w:lang w:val="en-GB"/>
        </w:rPr>
        <w:t>, Gerhard E. Overbeck</w:t>
      </w:r>
      <w:r w:rsidRPr="00FC719D">
        <w:rPr>
          <w:rFonts w:cs="CongressSans-ExtraBold"/>
          <w:bCs/>
          <w:vertAlign w:val="superscript"/>
          <w:lang w:val="en-GB"/>
        </w:rPr>
        <w:t>c</w:t>
      </w:r>
      <w:r w:rsidRPr="00FC719D">
        <w:rPr>
          <w:rFonts w:cs="CongressSans-ExtraBold"/>
          <w:bCs/>
          <w:lang w:val="en-GB"/>
        </w:rPr>
        <w:t>, Gislene Ganade</w:t>
      </w:r>
      <w:r w:rsidRPr="00FC719D">
        <w:rPr>
          <w:rFonts w:cs="CongressSans-ExtraBold"/>
          <w:bCs/>
          <w:vertAlign w:val="superscript"/>
          <w:lang w:val="en-GB"/>
        </w:rPr>
        <w:t>a</w:t>
      </w:r>
      <w:r w:rsidRPr="00FC719D">
        <w:rPr>
          <w:rFonts w:cs="CongressSans-ExtraBold"/>
          <w:bCs/>
          <w:lang w:val="en-GB"/>
        </w:rPr>
        <w:t>, Jean Paul Metzger</w:t>
      </w:r>
      <w:r w:rsidRPr="00FC719D">
        <w:rPr>
          <w:rFonts w:cs="CongressSans-ExtraBold"/>
          <w:bCs/>
          <w:vertAlign w:val="superscript"/>
          <w:lang w:val="en-GB"/>
        </w:rPr>
        <w:t>d</w:t>
      </w:r>
      <w:r w:rsidRPr="00FC719D">
        <w:rPr>
          <w:rFonts w:cs="CongressSans-ExtraBold"/>
          <w:bCs/>
          <w:lang w:val="en-GB"/>
        </w:rPr>
        <w:t>, Johannes Kollmann</w:t>
      </w:r>
      <w:r w:rsidRPr="00FC719D">
        <w:rPr>
          <w:rFonts w:cs="CongressSans-ExtraBold"/>
          <w:bCs/>
          <w:vertAlign w:val="superscript"/>
          <w:lang w:val="en-GB"/>
        </w:rPr>
        <w:t>e</w:t>
      </w:r>
      <w:r w:rsidRPr="00FC719D">
        <w:rPr>
          <w:rFonts w:cs="CongressSans-ExtraBold"/>
          <w:bCs/>
          <w:lang w:val="en-GB"/>
        </w:rPr>
        <w:t>, Johannes Sauer</w:t>
      </w:r>
      <w:r>
        <w:rPr>
          <w:rFonts w:cs="CongressSans-ExtraBold"/>
          <w:bCs/>
          <w:vertAlign w:val="superscript"/>
          <w:lang w:val="en-GB"/>
        </w:rPr>
        <w:t>e,f</w:t>
      </w:r>
      <w:r w:rsidRPr="00FC719D">
        <w:rPr>
          <w:rFonts w:cs="CongressSans-ExtraBold"/>
          <w:bCs/>
          <w:lang w:val="en-GB"/>
        </w:rPr>
        <w:t>, Márcio Zikán Cardoso</w:t>
      </w:r>
      <w:r w:rsidRPr="00FC719D">
        <w:rPr>
          <w:rFonts w:cs="CongressSans-ExtraBold"/>
          <w:bCs/>
          <w:vertAlign w:val="superscript"/>
          <w:lang w:val="en-GB"/>
        </w:rPr>
        <w:t>a</w:t>
      </w:r>
      <w:r w:rsidRPr="00FC719D">
        <w:rPr>
          <w:rFonts w:cs="CongressSans-ExtraBold"/>
          <w:bCs/>
          <w:lang w:val="en-GB"/>
        </w:rPr>
        <w:t>, Priscila F. M. Lopes</w:t>
      </w:r>
      <w:r w:rsidRPr="00FC719D">
        <w:rPr>
          <w:rFonts w:cs="CongressSans-ExtraBold"/>
          <w:bCs/>
          <w:vertAlign w:val="superscript"/>
          <w:lang w:val="en-GB"/>
        </w:rPr>
        <w:t>a</w:t>
      </w:r>
      <w:r w:rsidRPr="00FC719D">
        <w:rPr>
          <w:rFonts w:cs="CongressSans-ExtraBold"/>
          <w:bCs/>
          <w:lang w:val="en-GB"/>
        </w:rPr>
        <w:t>, Rafael Oliveira</w:t>
      </w:r>
      <w:r w:rsidRPr="00FC719D">
        <w:rPr>
          <w:rFonts w:cs="CongressSans-ExtraBold"/>
          <w:bCs/>
          <w:vertAlign w:val="superscript"/>
          <w:lang w:val="en-GB"/>
        </w:rPr>
        <w:t>g</w:t>
      </w:r>
      <w:r w:rsidRPr="00FC719D">
        <w:rPr>
          <w:rFonts w:cs="CongressSans-ExtraBold"/>
          <w:bCs/>
          <w:lang w:val="en-GB"/>
        </w:rPr>
        <w:t>, Valério D. Pillar</w:t>
      </w:r>
      <w:r w:rsidRPr="00FC719D">
        <w:rPr>
          <w:rFonts w:cs="CongressSans-ExtraBold"/>
          <w:bCs/>
          <w:vertAlign w:val="superscript"/>
          <w:lang w:val="en-GB"/>
        </w:rPr>
        <w:t>b</w:t>
      </w:r>
      <w:r w:rsidRPr="00FC719D">
        <w:rPr>
          <w:rFonts w:cs="CongressSans-ExtraBold"/>
          <w:bCs/>
          <w:lang w:val="en-GB"/>
        </w:rPr>
        <w:t xml:space="preserve"> and Wolfgang W. Weisser</w:t>
      </w:r>
      <w:r w:rsidRPr="00FC719D">
        <w:rPr>
          <w:rFonts w:cs="CongressSans-ExtraBold"/>
          <w:bCs/>
          <w:vertAlign w:val="superscript"/>
          <w:lang w:val="en-GB"/>
        </w:rPr>
        <w:t>e</w:t>
      </w:r>
    </w:p>
    <w:p w:rsidR="0083259F" w:rsidRPr="00FC719D" w:rsidRDefault="0083259F" w:rsidP="0083259F">
      <w:pPr>
        <w:spacing w:line="360" w:lineRule="auto"/>
        <w:jc w:val="both"/>
        <w:rPr>
          <w:rFonts w:cs="CongressSans-Light"/>
          <w:sz w:val="20"/>
          <w:vertAlign w:val="superscript"/>
          <w:lang w:val="en-GB"/>
        </w:rPr>
      </w:pPr>
    </w:p>
    <w:p w:rsidR="0083259F" w:rsidRPr="00FC719D" w:rsidRDefault="0083259F" w:rsidP="0083259F">
      <w:pPr>
        <w:spacing w:line="360" w:lineRule="auto"/>
        <w:jc w:val="both"/>
        <w:rPr>
          <w:rFonts w:cs="CongressSans-Light"/>
          <w:sz w:val="20"/>
        </w:rPr>
      </w:pPr>
      <w:r w:rsidRPr="00FC719D">
        <w:rPr>
          <w:rFonts w:cs="CongressSans-Light"/>
          <w:sz w:val="20"/>
          <w:vertAlign w:val="superscript"/>
        </w:rPr>
        <w:t>a</w:t>
      </w:r>
      <w:r w:rsidRPr="00FC719D">
        <w:rPr>
          <w:rFonts w:cs="CongressSans-Light"/>
          <w:sz w:val="20"/>
        </w:rPr>
        <w:t xml:space="preserve"> Departamento de Ecologia, Universidade Federal do Rio Grande do Norte, Natal, 59072-970, Brazil</w:t>
      </w:r>
    </w:p>
    <w:p w:rsidR="0083259F" w:rsidRPr="00FC719D" w:rsidRDefault="0083259F" w:rsidP="0083259F">
      <w:pPr>
        <w:spacing w:line="360" w:lineRule="auto"/>
        <w:jc w:val="both"/>
        <w:rPr>
          <w:rFonts w:cs="CongressSans-Light"/>
          <w:sz w:val="20"/>
        </w:rPr>
      </w:pPr>
      <w:r w:rsidRPr="00FC719D">
        <w:rPr>
          <w:rFonts w:cs="CongressSans-Light"/>
          <w:sz w:val="20"/>
          <w:vertAlign w:val="superscript"/>
        </w:rPr>
        <w:t>b</w:t>
      </w:r>
      <w:r w:rsidRPr="00FC719D">
        <w:rPr>
          <w:rFonts w:cs="CongressSans-Light"/>
          <w:sz w:val="20"/>
        </w:rPr>
        <w:t xml:space="preserve"> Departamento de Ecologia, Universidade Federal do Rio Grande do Sul, Porto Alegre, 91501-970, Brazil</w:t>
      </w:r>
    </w:p>
    <w:p w:rsidR="0083259F" w:rsidRPr="00FC719D" w:rsidRDefault="0083259F" w:rsidP="0083259F">
      <w:pPr>
        <w:spacing w:line="360" w:lineRule="auto"/>
        <w:jc w:val="both"/>
        <w:rPr>
          <w:rFonts w:cs="CongressSans-Light"/>
          <w:sz w:val="20"/>
        </w:rPr>
      </w:pPr>
      <w:r w:rsidRPr="00FC719D">
        <w:rPr>
          <w:rFonts w:cs="CongressSans-Light"/>
          <w:sz w:val="20"/>
          <w:vertAlign w:val="superscript"/>
        </w:rPr>
        <w:t>c</w:t>
      </w:r>
      <w:r w:rsidRPr="00FC719D">
        <w:rPr>
          <w:rFonts w:cs="CongressSans-Light"/>
          <w:sz w:val="20"/>
        </w:rPr>
        <w:t xml:space="preserve"> Departamento de Botânica, Universidade Federal do Rio Grande do Sul, Porto Alegre, 91501-970, Brazil</w:t>
      </w:r>
    </w:p>
    <w:p w:rsidR="0083259F" w:rsidRPr="00FC719D" w:rsidRDefault="0083259F" w:rsidP="0083259F">
      <w:pPr>
        <w:spacing w:line="360" w:lineRule="auto"/>
        <w:jc w:val="both"/>
        <w:rPr>
          <w:rFonts w:cs="CongressSans-Light"/>
          <w:sz w:val="20"/>
        </w:rPr>
      </w:pPr>
      <w:r w:rsidRPr="00FC719D">
        <w:rPr>
          <w:rFonts w:cs="CongressSans-Light"/>
          <w:sz w:val="20"/>
          <w:vertAlign w:val="superscript"/>
        </w:rPr>
        <w:t>d</w:t>
      </w:r>
      <w:r w:rsidRPr="00FC719D">
        <w:rPr>
          <w:rFonts w:cs="CongressSans-Light"/>
          <w:sz w:val="20"/>
        </w:rPr>
        <w:t xml:space="preserve"> Departamento de Ecologia, Universidade de São Paulo, São Paulo, 05508-900, Brazil</w:t>
      </w:r>
    </w:p>
    <w:p w:rsidR="0083259F" w:rsidRPr="00FC719D" w:rsidRDefault="0083259F" w:rsidP="0083259F">
      <w:pPr>
        <w:spacing w:line="360" w:lineRule="auto"/>
        <w:jc w:val="both"/>
        <w:rPr>
          <w:rFonts w:cs="CongressSans-Light"/>
          <w:sz w:val="20"/>
          <w:lang w:val="en-GB"/>
        </w:rPr>
      </w:pPr>
      <w:r w:rsidRPr="00FC719D">
        <w:rPr>
          <w:rFonts w:cs="CongressSans-Light"/>
          <w:sz w:val="20"/>
          <w:vertAlign w:val="superscript"/>
          <w:lang w:val="en-GB"/>
        </w:rPr>
        <w:t>e</w:t>
      </w:r>
      <w:r w:rsidRPr="00FC719D">
        <w:rPr>
          <w:rFonts w:cs="CongressSans-Light"/>
          <w:sz w:val="20"/>
          <w:lang w:val="en-GB"/>
        </w:rPr>
        <w:t xml:space="preserve"> Department of </w:t>
      </w:r>
      <w:r>
        <w:rPr>
          <w:rFonts w:cs="CongressSans-Light"/>
          <w:sz w:val="20"/>
          <w:lang w:val="en-GB"/>
        </w:rPr>
        <w:t>Life Science Systems</w:t>
      </w:r>
      <w:r w:rsidRPr="00FC719D">
        <w:rPr>
          <w:rFonts w:cs="CongressSans-Light"/>
          <w:sz w:val="20"/>
          <w:lang w:val="en-GB"/>
        </w:rPr>
        <w:t>, School of Life Sciences, Technical University of Munich, 85350 Freising, Germany</w:t>
      </w:r>
    </w:p>
    <w:p w:rsidR="0083259F" w:rsidRPr="00FC719D" w:rsidRDefault="0083259F" w:rsidP="0083259F">
      <w:pPr>
        <w:spacing w:line="360" w:lineRule="auto"/>
        <w:jc w:val="both"/>
        <w:rPr>
          <w:rFonts w:cs="CongressSans-Light"/>
          <w:sz w:val="20"/>
          <w:lang w:val="en-GB"/>
        </w:rPr>
      </w:pPr>
      <w:r w:rsidRPr="00FC719D">
        <w:rPr>
          <w:rFonts w:cs="CongressSans-Light"/>
          <w:sz w:val="20"/>
          <w:vertAlign w:val="superscript"/>
          <w:lang w:val="en-GB"/>
        </w:rPr>
        <w:t>f</w:t>
      </w:r>
      <w:r w:rsidRPr="00FC719D">
        <w:rPr>
          <w:rFonts w:cs="CongressSans-Light"/>
          <w:sz w:val="20"/>
          <w:lang w:val="en-GB"/>
        </w:rPr>
        <w:t xml:space="preserve"> </w:t>
      </w:r>
      <w:r>
        <w:rPr>
          <w:rFonts w:cs="CongressSans-Light"/>
          <w:sz w:val="20"/>
          <w:lang w:val="en-GB"/>
        </w:rPr>
        <w:t>Chair for Production and Resource Economics, School of Management</w:t>
      </w:r>
      <w:r w:rsidRPr="00FC719D">
        <w:rPr>
          <w:rFonts w:cs="CongressSans-Light"/>
          <w:sz w:val="20"/>
          <w:lang w:val="en-GB"/>
        </w:rPr>
        <w:t>, Technical University of Munich, 85350 Freising, Germany</w:t>
      </w:r>
    </w:p>
    <w:p w:rsidR="0083259F" w:rsidRPr="00FC719D" w:rsidRDefault="0083259F" w:rsidP="0083259F">
      <w:pPr>
        <w:spacing w:line="360" w:lineRule="auto"/>
        <w:jc w:val="both"/>
        <w:rPr>
          <w:rFonts w:cs="CongressSans-Light"/>
          <w:sz w:val="20"/>
        </w:rPr>
      </w:pPr>
      <w:r w:rsidRPr="00FC719D">
        <w:rPr>
          <w:rFonts w:cs="CongressSans-Light"/>
          <w:sz w:val="20"/>
          <w:vertAlign w:val="superscript"/>
        </w:rPr>
        <w:t>g</w:t>
      </w:r>
      <w:r w:rsidRPr="00FC719D">
        <w:rPr>
          <w:rFonts w:cs="CongressSans-Light"/>
          <w:sz w:val="20"/>
        </w:rPr>
        <w:t xml:space="preserve"> Departamento de Biologia Vegetal, Universidade Estadual de Campinas, Campinas, 13083-862, Brazil</w:t>
      </w:r>
    </w:p>
    <w:p w:rsidR="0083259F" w:rsidRPr="00FC719D" w:rsidRDefault="0083259F" w:rsidP="0083259F">
      <w:pPr>
        <w:spacing w:line="360" w:lineRule="auto"/>
        <w:jc w:val="both"/>
        <w:rPr>
          <w:rFonts w:cs="CongressSans-Bold"/>
          <w:b/>
          <w:bCs/>
        </w:rPr>
      </w:pPr>
    </w:p>
    <w:p w:rsidR="0083259F" w:rsidRPr="00FC719D" w:rsidRDefault="0083259F" w:rsidP="0083259F">
      <w:pPr>
        <w:spacing w:line="360" w:lineRule="auto"/>
        <w:jc w:val="both"/>
        <w:rPr>
          <w:rFonts w:cs="CongressSans-Bold"/>
          <w:b/>
          <w:bCs/>
          <w:lang w:val="en-GB"/>
        </w:rPr>
      </w:pPr>
      <w:r w:rsidRPr="00FC719D">
        <w:rPr>
          <w:rFonts w:cs="CongressSans-Light"/>
          <w:b/>
        </w:rPr>
        <w:t>Corresponding author:</w:t>
      </w:r>
      <w:r w:rsidRPr="00FC719D">
        <w:rPr>
          <w:rFonts w:cs="CongressSans-Light"/>
        </w:rPr>
        <w:t xml:space="preserve"> Carlos Roberto Fonseca</w:t>
      </w:r>
      <w:r>
        <w:rPr>
          <w:rFonts w:cs="CongressSans-Light"/>
        </w:rPr>
        <w:t>,</w:t>
      </w:r>
      <w:r w:rsidRPr="00FC719D">
        <w:rPr>
          <w:rFonts w:cs="CongressSans-Light"/>
        </w:rPr>
        <w:t xml:space="preserve"> Departamento de Ecologia, Universidade Federal do Rio Grande do Norte, Natal, 59072-970, Brazil</w:t>
      </w:r>
      <w:r>
        <w:rPr>
          <w:rFonts w:cs="CongressSans-Light"/>
        </w:rPr>
        <w:t>;</w:t>
      </w:r>
      <w:r w:rsidRPr="00FC719D">
        <w:rPr>
          <w:rFonts w:cs="CongressSans-Light"/>
        </w:rPr>
        <w:t xml:space="preserve"> </w:t>
      </w:r>
      <w:r w:rsidRPr="00FC719D">
        <w:rPr>
          <w:rFonts w:cs="CongressSans-Light"/>
          <w:lang w:val="en-GB"/>
        </w:rPr>
        <w:t>Phone: +55 84 991131324</w:t>
      </w:r>
      <w:r>
        <w:rPr>
          <w:rFonts w:cs="CongressSans-Light"/>
          <w:lang w:val="en-GB"/>
        </w:rPr>
        <w:t>,</w:t>
      </w:r>
      <w:r w:rsidRPr="00FC719D">
        <w:rPr>
          <w:rFonts w:cs="CongressSans-Light"/>
          <w:lang w:val="en-GB"/>
        </w:rPr>
        <w:t xml:space="preserve"> Email: fonseca.crsd@gmail.com</w:t>
      </w:r>
    </w:p>
    <w:p w:rsidR="0083259F" w:rsidRPr="00FC719D" w:rsidRDefault="0083259F" w:rsidP="0083259F">
      <w:pPr>
        <w:spacing w:line="360" w:lineRule="auto"/>
        <w:jc w:val="both"/>
        <w:rPr>
          <w:rFonts w:cs="CongressSans-Bold"/>
          <w:b/>
          <w:bCs/>
          <w:lang w:val="en-GB"/>
        </w:rPr>
      </w:pPr>
    </w:p>
    <w:p w:rsidR="0083259F" w:rsidRDefault="0083259F" w:rsidP="0083259F">
      <w:pPr>
        <w:rPr>
          <w:lang w:val="en-GB"/>
        </w:rPr>
      </w:pPr>
    </w:p>
    <w:p w:rsidR="0083259F" w:rsidRDefault="0083259F" w:rsidP="0083259F">
      <w:pPr>
        <w:rPr>
          <w:lang w:val="en-GB"/>
        </w:rPr>
      </w:pPr>
    </w:p>
    <w:p w:rsidR="0083259F" w:rsidRDefault="0083259F" w:rsidP="0083259F">
      <w:pPr>
        <w:rPr>
          <w:lang w:val="en-GB"/>
        </w:rPr>
      </w:pPr>
      <w:r>
        <w:rPr>
          <w:lang w:val="en-GB"/>
        </w:rPr>
        <w:t>This Supplementary Material contains:</w:t>
      </w:r>
    </w:p>
    <w:p w:rsidR="0083259F" w:rsidRDefault="0083259F" w:rsidP="0083259F">
      <w:pPr>
        <w:rPr>
          <w:lang w:val="en-GB"/>
        </w:rPr>
      </w:pPr>
      <w:r>
        <w:rPr>
          <w:lang w:val="en-GB"/>
        </w:rPr>
        <w:t>Figure S1–S5</w:t>
      </w:r>
    </w:p>
    <w:p w:rsidR="0083259F" w:rsidRPr="004754EC" w:rsidRDefault="0083259F" w:rsidP="0083259F">
      <w:pPr>
        <w:rPr>
          <w:lang w:val="en-GB"/>
        </w:rPr>
      </w:pPr>
      <w:r>
        <w:rPr>
          <w:lang w:val="en-GB"/>
        </w:rPr>
        <w:t>Table S1–S5</w:t>
      </w:r>
    </w:p>
    <w:p w:rsidR="0083259F" w:rsidRPr="004754EC" w:rsidRDefault="0083259F" w:rsidP="0083259F">
      <w:pPr>
        <w:rPr>
          <w:lang w:val="en-GB"/>
        </w:rPr>
      </w:pPr>
    </w:p>
    <w:p w:rsidR="0083259F" w:rsidRPr="00C05D75" w:rsidRDefault="0083259F" w:rsidP="0083259F">
      <w:pPr>
        <w:spacing w:after="0"/>
        <w:jc w:val="both"/>
        <w:rPr>
          <w:lang w:val="en-GB"/>
        </w:rPr>
      </w:pPr>
      <w:r w:rsidRPr="004754EC">
        <w:rPr>
          <w:lang w:val="en-GB"/>
        </w:rPr>
        <w:br w:type="page"/>
      </w:r>
      <w:r>
        <w:rPr>
          <w:lang w:val="en-GB"/>
        </w:rPr>
        <w:lastRenderedPageBreak/>
        <w:t>Table S1. A</w:t>
      </w:r>
      <w:r w:rsidRPr="00D91AF5">
        <w:rPr>
          <w:lang w:val="en-GB"/>
        </w:rPr>
        <w:t xml:space="preserve">lternative </w:t>
      </w:r>
      <w:r>
        <w:rPr>
          <w:lang w:val="en-GB"/>
        </w:rPr>
        <w:t xml:space="preserve">conservation biology </w:t>
      </w:r>
      <w:r w:rsidRPr="00D91AF5">
        <w:rPr>
          <w:lang w:val="en-GB"/>
        </w:rPr>
        <w:t xml:space="preserve">models of the increase of the </w:t>
      </w:r>
      <w:r>
        <w:rPr>
          <w:lang w:val="en-GB"/>
        </w:rPr>
        <w:t xml:space="preserve">solution-to-problem </w:t>
      </w:r>
      <w:r w:rsidRPr="00D91AF5">
        <w:rPr>
          <w:lang w:val="en-GB"/>
        </w:rPr>
        <w:t xml:space="preserve">ratio along </w:t>
      </w:r>
      <w:r>
        <w:rPr>
          <w:lang w:val="en-GB"/>
        </w:rPr>
        <w:t>40 years (z-transformed)</w:t>
      </w:r>
      <w:r w:rsidRPr="00D91AF5">
        <w:rPr>
          <w:lang w:val="en-GB"/>
        </w:rPr>
        <w:t xml:space="preserve"> </w:t>
      </w:r>
      <w:r>
        <w:rPr>
          <w:lang w:val="en-GB"/>
        </w:rPr>
        <w:t>in</w:t>
      </w:r>
      <w:r w:rsidRPr="00D91AF5">
        <w:rPr>
          <w:lang w:val="en-GB"/>
        </w:rPr>
        <w:t xml:space="preserve"> the conservation biology literature (all drivers together</w:t>
      </w:r>
      <w:r>
        <w:rPr>
          <w:lang w:val="en-GB"/>
        </w:rPr>
        <w:t>, all</w:t>
      </w:r>
      <w:r w:rsidRPr="00D91AF5">
        <w:rPr>
          <w:lang w:val="en-GB"/>
        </w:rPr>
        <w:t>)</w:t>
      </w:r>
      <w:r>
        <w:rPr>
          <w:lang w:val="en-GB"/>
        </w:rPr>
        <w:t>:</w:t>
      </w:r>
      <w:r w:rsidRPr="00D91AF5">
        <w:rPr>
          <w:lang w:val="en-GB"/>
        </w:rPr>
        <w:t xml:space="preserve"> </w:t>
      </w:r>
      <w:r>
        <w:rPr>
          <w:lang w:val="en-GB"/>
        </w:rPr>
        <w:t xml:space="preserve">lin, </w:t>
      </w:r>
      <w:r w:rsidRPr="00D91AF5">
        <w:rPr>
          <w:lang w:val="en-GB"/>
        </w:rPr>
        <w:t>linear model</w:t>
      </w:r>
      <w:r>
        <w:rPr>
          <w:lang w:val="en-GB"/>
        </w:rPr>
        <w:t>;</w:t>
      </w:r>
      <w:r w:rsidRPr="00D91AF5">
        <w:rPr>
          <w:lang w:val="en-GB"/>
        </w:rPr>
        <w:t xml:space="preserve"> </w:t>
      </w:r>
      <w:r>
        <w:rPr>
          <w:lang w:val="en-GB"/>
        </w:rPr>
        <w:t xml:space="preserve">wlin, </w:t>
      </w:r>
      <w:r w:rsidRPr="00D91AF5">
        <w:rPr>
          <w:lang w:val="en-GB"/>
        </w:rPr>
        <w:t>weighted linear model</w:t>
      </w:r>
      <w:r>
        <w:rPr>
          <w:lang w:val="en-GB"/>
        </w:rPr>
        <w:t>;</w:t>
      </w:r>
      <w:r w:rsidRPr="00D91AF5">
        <w:rPr>
          <w:lang w:val="en-GB"/>
        </w:rPr>
        <w:t xml:space="preserve"> </w:t>
      </w:r>
      <w:r>
        <w:rPr>
          <w:lang w:val="en-GB"/>
        </w:rPr>
        <w:t xml:space="preserve">lin.tac, </w:t>
      </w:r>
      <w:r w:rsidRPr="00D91AF5">
        <w:rPr>
          <w:lang w:val="en-GB"/>
        </w:rPr>
        <w:t>linear model adjusted for temporal autocorrelation</w:t>
      </w:r>
      <w:r>
        <w:rPr>
          <w:lang w:val="en-GB"/>
        </w:rPr>
        <w:t>;</w:t>
      </w:r>
      <w:r w:rsidRPr="00D91AF5">
        <w:rPr>
          <w:lang w:val="en-GB"/>
        </w:rPr>
        <w:t xml:space="preserve"> </w:t>
      </w:r>
      <w:r>
        <w:rPr>
          <w:lang w:val="en-GB"/>
        </w:rPr>
        <w:t xml:space="preserve">wlin.tac, </w:t>
      </w:r>
      <w:r w:rsidRPr="00D91AF5">
        <w:rPr>
          <w:lang w:val="en-GB"/>
        </w:rPr>
        <w:t>weighted linear model adjusted for temporal autocorrelation</w:t>
      </w:r>
      <w:r>
        <w:rPr>
          <w:lang w:val="en-GB"/>
        </w:rPr>
        <w:t>;</w:t>
      </w:r>
      <w:r w:rsidRPr="00D91AF5">
        <w:rPr>
          <w:lang w:val="en-GB"/>
        </w:rPr>
        <w:t xml:space="preserve"> </w:t>
      </w:r>
      <w:r>
        <w:rPr>
          <w:lang w:val="en-GB"/>
        </w:rPr>
        <w:t xml:space="preserve">exp, </w:t>
      </w:r>
      <w:r w:rsidRPr="00D91AF5">
        <w:rPr>
          <w:lang w:val="en-GB"/>
        </w:rPr>
        <w:t>exponential model</w:t>
      </w:r>
      <w:r>
        <w:rPr>
          <w:lang w:val="en-GB"/>
        </w:rPr>
        <w:t>;</w:t>
      </w:r>
      <w:r w:rsidRPr="00D91AF5">
        <w:rPr>
          <w:lang w:val="en-GB"/>
        </w:rPr>
        <w:t xml:space="preserve"> </w:t>
      </w:r>
      <w:r>
        <w:rPr>
          <w:lang w:val="en-GB"/>
        </w:rPr>
        <w:t xml:space="preserve">wexp, </w:t>
      </w:r>
      <w:r w:rsidRPr="00D91AF5">
        <w:rPr>
          <w:lang w:val="en-GB"/>
        </w:rPr>
        <w:t>weighted exponential model</w:t>
      </w:r>
      <w:r>
        <w:rPr>
          <w:lang w:val="en-GB"/>
        </w:rPr>
        <w:t>;</w:t>
      </w:r>
      <w:r w:rsidRPr="00D91AF5">
        <w:rPr>
          <w:lang w:val="en-GB"/>
        </w:rPr>
        <w:t xml:space="preserve"> </w:t>
      </w:r>
      <w:r>
        <w:rPr>
          <w:lang w:val="en-GB"/>
        </w:rPr>
        <w:t xml:space="preserve">exp.tac, </w:t>
      </w:r>
      <w:r w:rsidRPr="00D91AF5">
        <w:rPr>
          <w:lang w:val="en-GB"/>
        </w:rPr>
        <w:t>exponential model adjusted for temporal autocorrelation</w:t>
      </w:r>
      <w:r>
        <w:rPr>
          <w:lang w:val="en-GB"/>
        </w:rPr>
        <w:t>;</w:t>
      </w:r>
      <w:r w:rsidRPr="00D91AF5">
        <w:rPr>
          <w:lang w:val="en-GB"/>
        </w:rPr>
        <w:t xml:space="preserve"> </w:t>
      </w:r>
      <w:r>
        <w:rPr>
          <w:lang w:val="en-GB"/>
        </w:rPr>
        <w:t xml:space="preserve">and wexp.tac, </w:t>
      </w:r>
      <w:r w:rsidRPr="00D91AF5">
        <w:rPr>
          <w:lang w:val="en-GB"/>
        </w:rPr>
        <w:t>weighted exponential model adjusted for temporal autocorrelation.</w:t>
      </w:r>
      <w:r>
        <w:rPr>
          <w:lang w:val="en-GB"/>
        </w:rPr>
        <w:t xml:space="preserve"> The estimates of the intercept (a) and the slope (b), their standard error (se), t-value (t) and associated probabilities are provided. For each model, degrees of freedom (df), logLik, AICc, delta AICc (delta), and model weight (w) are provided. The best model (wexp, </w:t>
      </w:r>
      <w:r>
        <w:rPr>
          <w:rFonts w:ascii="Dubai" w:hAnsi="Dubai" w:cs="Dubai"/>
          <w:lang w:val="en-GB"/>
        </w:rPr>
        <w:t>∆</w:t>
      </w:r>
      <w:r>
        <w:rPr>
          <w:lang w:val="en-GB"/>
        </w:rPr>
        <w:t>AICc = 0) is highlighted in bold, but wexp.tac was also selected as an adequate model (</w:t>
      </w:r>
      <w:r>
        <w:rPr>
          <w:rFonts w:ascii="Dubai" w:hAnsi="Dubai" w:cs="Dubai"/>
          <w:lang w:val="en-GB"/>
        </w:rPr>
        <w:t>∆</w:t>
      </w:r>
      <w:r>
        <w:rPr>
          <w:lang w:val="en-GB"/>
        </w:rPr>
        <w:t>AICc &lt; 2).</w:t>
      </w:r>
    </w:p>
    <w:tbl>
      <w:tblPr>
        <w:tblStyle w:val="TableGrid"/>
        <w:tblpPr w:leftFromText="141" w:rightFromText="141" w:vertAnchor="text" w:horzAnchor="margin" w:tblpY="181"/>
        <w:tblW w:w="0" w:type="auto"/>
        <w:tblLook w:val="04A0" w:firstRow="1" w:lastRow="0" w:firstColumn="1" w:lastColumn="0" w:noHBand="0" w:noVBand="1"/>
      </w:tblPr>
      <w:tblGrid>
        <w:gridCol w:w="1187"/>
        <w:gridCol w:w="701"/>
        <w:gridCol w:w="1135"/>
        <w:gridCol w:w="1227"/>
        <w:gridCol w:w="1116"/>
        <w:gridCol w:w="1011"/>
        <w:gridCol w:w="540"/>
        <w:gridCol w:w="1022"/>
        <w:gridCol w:w="931"/>
        <w:gridCol w:w="911"/>
        <w:gridCol w:w="675"/>
      </w:tblGrid>
      <w:tr w:rsidR="0083259F" w:rsidTr="00597592">
        <w:tc>
          <w:tcPr>
            <w:tcW w:w="1022" w:type="dxa"/>
          </w:tcPr>
          <w:p w:rsidR="0083259F" w:rsidRDefault="0083259F" w:rsidP="00597592">
            <w:pPr>
              <w:spacing w:after="0"/>
            </w:pPr>
            <w:r>
              <w:t>Model</w:t>
            </w:r>
          </w:p>
        </w:tc>
        <w:tc>
          <w:tcPr>
            <w:tcW w:w="710" w:type="dxa"/>
          </w:tcPr>
          <w:p w:rsidR="0083259F" w:rsidRDefault="0083259F" w:rsidP="00597592">
            <w:pPr>
              <w:spacing w:after="0"/>
            </w:pPr>
            <w:r>
              <w:t>Coef.</w:t>
            </w:r>
          </w:p>
        </w:tc>
        <w:tc>
          <w:tcPr>
            <w:tcW w:w="1164" w:type="dxa"/>
          </w:tcPr>
          <w:p w:rsidR="0083259F" w:rsidRDefault="0083259F" w:rsidP="00597592">
            <w:pPr>
              <w:spacing w:after="0"/>
              <w:jc w:val="right"/>
            </w:pPr>
            <w:r>
              <w:t>Estimate</w:t>
            </w:r>
          </w:p>
        </w:tc>
        <w:tc>
          <w:tcPr>
            <w:tcW w:w="1276" w:type="dxa"/>
          </w:tcPr>
          <w:p w:rsidR="0083259F" w:rsidRDefault="0083259F" w:rsidP="00597592">
            <w:pPr>
              <w:spacing w:after="0"/>
              <w:jc w:val="right"/>
            </w:pPr>
            <w:r>
              <w:t>se</w:t>
            </w:r>
          </w:p>
        </w:tc>
        <w:tc>
          <w:tcPr>
            <w:tcW w:w="1164" w:type="dxa"/>
          </w:tcPr>
          <w:p w:rsidR="0083259F" w:rsidRDefault="0083259F" w:rsidP="00597592">
            <w:pPr>
              <w:spacing w:after="0"/>
              <w:jc w:val="right"/>
            </w:pPr>
            <w:r>
              <w:t>t</w:t>
            </w:r>
          </w:p>
        </w:tc>
        <w:tc>
          <w:tcPr>
            <w:tcW w:w="1030" w:type="dxa"/>
          </w:tcPr>
          <w:p w:rsidR="0083259F" w:rsidRDefault="0083259F" w:rsidP="00597592">
            <w:pPr>
              <w:spacing w:after="0"/>
              <w:jc w:val="right"/>
            </w:pPr>
            <w:r>
              <w:t>P</w:t>
            </w:r>
          </w:p>
        </w:tc>
        <w:tc>
          <w:tcPr>
            <w:tcW w:w="562" w:type="dxa"/>
          </w:tcPr>
          <w:p w:rsidR="0083259F" w:rsidRDefault="0083259F" w:rsidP="00597592">
            <w:pPr>
              <w:spacing w:after="0"/>
            </w:pPr>
            <w:r>
              <w:t>df</w:t>
            </w:r>
          </w:p>
        </w:tc>
        <w:tc>
          <w:tcPr>
            <w:tcW w:w="1056" w:type="dxa"/>
          </w:tcPr>
          <w:p w:rsidR="0083259F" w:rsidRDefault="0083259F" w:rsidP="00597592">
            <w:pPr>
              <w:spacing w:after="0"/>
              <w:jc w:val="right"/>
            </w:pPr>
            <w:r>
              <w:t>logLik</w:t>
            </w:r>
          </w:p>
        </w:tc>
        <w:tc>
          <w:tcPr>
            <w:tcW w:w="981" w:type="dxa"/>
          </w:tcPr>
          <w:p w:rsidR="0083259F" w:rsidRDefault="0083259F" w:rsidP="00597592">
            <w:pPr>
              <w:spacing w:after="0"/>
              <w:jc w:val="right"/>
            </w:pPr>
            <w:r>
              <w:t>AICc</w:t>
            </w:r>
          </w:p>
        </w:tc>
        <w:tc>
          <w:tcPr>
            <w:tcW w:w="941" w:type="dxa"/>
          </w:tcPr>
          <w:p w:rsidR="0083259F" w:rsidRDefault="0083259F" w:rsidP="00597592">
            <w:pPr>
              <w:spacing w:after="0"/>
              <w:jc w:val="right"/>
            </w:pPr>
            <w:r>
              <w:rPr>
                <w:rFonts w:ascii="Dubai" w:hAnsi="Dubai" w:cs="Dubai"/>
              </w:rPr>
              <w:t>∆</w:t>
            </w:r>
            <w:r>
              <w:t>AICc</w:t>
            </w:r>
          </w:p>
        </w:tc>
        <w:tc>
          <w:tcPr>
            <w:tcW w:w="550" w:type="dxa"/>
          </w:tcPr>
          <w:p w:rsidR="0083259F" w:rsidRDefault="0083259F" w:rsidP="00597592">
            <w:pPr>
              <w:spacing w:after="0"/>
              <w:jc w:val="right"/>
            </w:pPr>
            <w:r>
              <w:t>w</w:t>
            </w:r>
          </w:p>
        </w:tc>
      </w:tr>
      <w:tr w:rsidR="0083259F" w:rsidTr="00597592">
        <w:tc>
          <w:tcPr>
            <w:tcW w:w="1022" w:type="dxa"/>
          </w:tcPr>
          <w:p w:rsidR="0083259F" w:rsidRDefault="0083259F" w:rsidP="00597592">
            <w:pPr>
              <w:spacing w:after="0"/>
            </w:pPr>
            <w:r>
              <w:t>lin.all</w:t>
            </w:r>
          </w:p>
        </w:tc>
        <w:tc>
          <w:tcPr>
            <w:tcW w:w="710" w:type="dxa"/>
          </w:tcPr>
          <w:p w:rsidR="0083259F" w:rsidRDefault="0083259F" w:rsidP="00597592">
            <w:pPr>
              <w:spacing w:after="0"/>
            </w:pPr>
            <w:r>
              <w:t>a</w:t>
            </w:r>
          </w:p>
        </w:tc>
        <w:tc>
          <w:tcPr>
            <w:tcW w:w="1164" w:type="dxa"/>
          </w:tcPr>
          <w:p w:rsidR="0083259F" w:rsidRPr="000E5355" w:rsidRDefault="0083259F" w:rsidP="00597592">
            <w:pPr>
              <w:spacing w:after="0"/>
              <w:jc w:val="right"/>
            </w:pPr>
            <w:r w:rsidRPr="000E5355">
              <w:t>0.25353</w:t>
            </w:r>
          </w:p>
        </w:tc>
        <w:tc>
          <w:tcPr>
            <w:tcW w:w="1276" w:type="dxa"/>
          </w:tcPr>
          <w:p w:rsidR="0083259F" w:rsidRPr="000E5355" w:rsidRDefault="0083259F" w:rsidP="00597592">
            <w:pPr>
              <w:spacing w:after="0"/>
              <w:jc w:val="right"/>
            </w:pPr>
            <w:r w:rsidRPr="000E5355">
              <w:t>0.01626</w:t>
            </w:r>
          </w:p>
        </w:tc>
        <w:tc>
          <w:tcPr>
            <w:tcW w:w="1164" w:type="dxa"/>
          </w:tcPr>
          <w:p w:rsidR="0083259F" w:rsidRPr="000E5355" w:rsidRDefault="0083259F" w:rsidP="00597592">
            <w:pPr>
              <w:spacing w:after="0"/>
              <w:jc w:val="right"/>
            </w:pPr>
            <w:r w:rsidRPr="000E5355">
              <w:t>15.593</w:t>
            </w:r>
          </w:p>
        </w:tc>
        <w:tc>
          <w:tcPr>
            <w:tcW w:w="1030" w:type="dxa"/>
          </w:tcPr>
          <w:p w:rsidR="0083259F" w:rsidRPr="000E5355" w:rsidRDefault="0083259F" w:rsidP="00597592">
            <w:pPr>
              <w:spacing w:after="0"/>
              <w:jc w:val="right"/>
            </w:pPr>
            <w:r w:rsidRPr="000E5355">
              <w:t>&lt;0.0001</w:t>
            </w:r>
          </w:p>
        </w:tc>
        <w:tc>
          <w:tcPr>
            <w:tcW w:w="562" w:type="dxa"/>
          </w:tcPr>
          <w:p w:rsidR="0083259F" w:rsidRDefault="0083259F" w:rsidP="00597592">
            <w:pPr>
              <w:spacing w:after="0"/>
            </w:pPr>
            <w:r>
              <w:t>3</w:t>
            </w:r>
          </w:p>
        </w:tc>
        <w:tc>
          <w:tcPr>
            <w:tcW w:w="1056" w:type="dxa"/>
          </w:tcPr>
          <w:p w:rsidR="0083259F" w:rsidRDefault="0083259F" w:rsidP="00597592">
            <w:pPr>
              <w:spacing w:after="0"/>
              <w:jc w:val="right"/>
            </w:pPr>
            <w:r>
              <w:t>28.479</w:t>
            </w:r>
          </w:p>
        </w:tc>
        <w:tc>
          <w:tcPr>
            <w:tcW w:w="981" w:type="dxa"/>
          </w:tcPr>
          <w:p w:rsidR="0083259F" w:rsidRDefault="0083259F" w:rsidP="00597592">
            <w:pPr>
              <w:spacing w:after="0"/>
              <w:jc w:val="right"/>
            </w:pPr>
            <w:r>
              <w:t>-50.3</w:t>
            </w:r>
          </w:p>
        </w:tc>
        <w:tc>
          <w:tcPr>
            <w:tcW w:w="941" w:type="dxa"/>
          </w:tcPr>
          <w:p w:rsidR="0083259F" w:rsidRDefault="0083259F" w:rsidP="00597592">
            <w:pPr>
              <w:spacing w:after="0"/>
              <w:jc w:val="right"/>
            </w:pPr>
            <w:r>
              <w:t>40.56</w:t>
            </w:r>
          </w:p>
        </w:tc>
        <w:tc>
          <w:tcPr>
            <w:tcW w:w="550" w:type="dxa"/>
          </w:tcPr>
          <w:p w:rsidR="0083259F" w:rsidRDefault="0083259F" w:rsidP="00597592">
            <w:pPr>
              <w:spacing w:after="0"/>
              <w:jc w:val="right"/>
            </w:pPr>
            <w:r>
              <w:t>0.000</w:t>
            </w:r>
          </w:p>
        </w:tc>
      </w:tr>
      <w:tr w:rsidR="0083259F" w:rsidTr="00597592">
        <w:tc>
          <w:tcPr>
            <w:tcW w:w="1022" w:type="dxa"/>
          </w:tcPr>
          <w:p w:rsidR="0083259F" w:rsidRDefault="0083259F" w:rsidP="00597592">
            <w:pPr>
              <w:spacing w:after="0"/>
            </w:pPr>
          </w:p>
        </w:tc>
        <w:tc>
          <w:tcPr>
            <w:tcW w:w="710" w:type="dxa"/>
          </w:tcPr>
          <w:p w:rsidR="0083259F" w:rsidRDefault="0083259F" w:rsidP="00597592">
            <w:pPr>
              <w:spacing w:after="0"/>
            </w:pPr>
            <w:r>
              <w:t>b</w:t>
            </w:r>
          </w:p>
        </w:tc>
        <w:tc>
          <w:tcPr>
            <w:tcW w:w="1164" w:type="dxa"/>
          </w:tcPr>
          <w:p w:rsidR="0083259F" w:rsidRPr="000E5355" w:rsidRDefault="0083259F" w:rsidP="00597592">
            <w:pPr>
              <w:spacing w:after="0"/>
              <w:jc w:val="right"/>
            </w:pPr>
            <w:r w:rsidRPr="000E5355">
              <w:t>0.12511</w:t>
            </w:r>
          </w:p>
        </w:tc>
        <w:tc>
          <w:tcPr>
            <w:tcW w:w="1276" w:type="dxa"/>
          </w:tcPr>
          <w:p w:rsidR="0083259F" w:rsidRPr="000E5355" w:rsidRDefault="0083259F" w:rsidP="00597592">
            <w:pPr>
              <w:spacing w:after="0"/>
              <w:jc w:val="right"/>
            </w:pPr>
            <w:r w:rsidRPr="000E5355">
              <w:t>0.01647</w:t>
            </w:r>
          </w:p>
        </w:tc>
        <w:tc>
          <w:tcPr>
            <w:tcW w:w="1164" w:type="dxa"/>
          </w:tcPr>
          <w:p w:rsidR="0083259F" w:rsidRPr="000E5355" w:rsidRDefault="0083259F" w:rsidP="00597592">
            <w:pPr>
              <w:spacing w:after="0"/>
              <w:jc w:val="right"/>
            </w:pPr>
            <w:r w:rsidRPr="000E5355">
              <w:t>7.595</w:t>
            </w:r>
          </w:p>
        </w:tc>
        <w:tc>
          <w:tcPr>
            <w:tcW w:w="1030" w:type="dxa"/>
          </w:tcPr>
          <w:p w:rsidR="0083259F" w:rsidRPr="000E5355" w:rsidRDefault="0083259F" w:rsidP="00597592">
            <w:pPr>
              <w:spacing w:after="0"/>
              <w:jc w:val="right"/>
            </w:pPr>
            <w:r w:rsidRPr="000E5355">
              <w:t>&lt;0.0001</w:t>
            </w:r>
          </w:p>
        </w:tc>
        <w:tc>
          <w:tcPr>
            <w:tcW w:w="562" w:type="dxa"/>
          </w:tcPr>
          <w:p w:rsidR="0083259F" w:rsidRDefault="0083259F" w:rsidP="00597592">
            <w:pPr>
              <w:spacing w:after="0"/>
            </w:pPr>
          </w:p>
        </w:tc>
        <w:tc>
          <w:tcPr>
            <w:tcW w:w="1056" w:type="dxa"/>
          </w:tcPr>
          <w:p w:rsidR="0083259F" w:rsidRDefault="0083259F" w:rsidP="00597592">
            <w:pPr>
              <w:spacing w:after="0"/>
              <w:jc w:val="right"/>
            </w:pPr>
          </w:p>
        </w:tc>
        <w:tc>
          <w:tcPr>
            <w:tcW w:w="981" w:type="dxa"/>
          </w:tcPr>
          <w:p w:rsidR="0083259F" w:rsidRDefault="0083259F" w:rsidP="00597592">
            <w:pPr>
              <w:spacing w:after="0"/>
              <w:jc w:val="right"/>
            </w:pPr>
          </w:p>
        </w:tc>
        <w:tc>
          <w:tcPr>
            <w:tcW w:w="941" w:type="dxa"/>
          </w:tcPr>
          <w:p w:rsidR="0083259F" w:rsidRDefault="0083259F" w:rsidP="00597592">
            <w:pPr>
              <w:spacing w:after="0"/>
              <w:jc w:val="right"/>
            </w:pPr>
          </w:p>
        </w:tc>
        <w:tc>
          <w:tcPr>
            <w:tcW w:w="550" w:type="dxa"/>
          </w:tcPr>
          <w:p w:rsidR="0083259F" w:rsidRDefault="0083259F" w:rsidP="00597592">
            <w:pPr>
              <w:spacing w:after="0"/>
              <w:jc w:val="right"/>
            </w:pPr>
          </w:p>
        </w:tc>
      </w:tr>
      <w:tr w:rsidR="0083259F" w:rsidTr="00597592">
        <w:tc>
          <w:tcPr>
            <w:tcW w:w="1022" w:type="dxa"/>
          </w:tcPr>
          <w:p w:rsidR="0083259F" w:rsidRDefault="0083259F" w:rsidP="00597592">
            <w:pPr>
              <w:spacing w:after="0"/>
            </w:pPr>
            <w:r>
              <w:t>wlin.all</w:t>
            </w:r>
          </w:p>
        </w:tc>
        <w:tc>
          <w:tcPr>
            <w:tcW w:w="710" w:type="dxa"/>
          </w:tcPr>
          <w:p w:rsidR="0083259F" w:rsidRDefault="0083259F" w:rsidP="00597592">
            <w:pPr>
              <w:spacing w:after="0"/>
            </w:pPr>
            <w:r>
              <w:t>a</w:t>
            </w:r>
          </w:p>
        </w:tc>
        <w:tc>
          <w:tcPr>
            <w:tcW w:w="1164" w:type="dxa"/>
          </w:tcPr>
          <w:p w:rsidR="0083259F" w:rsidRPr="000E5355" w:rsidRDefault="0083259F" w:rsidP="00597592">
            <w:pPr>
              <w:spacing w:after="0"/>
              <w:jc w:val="right"/>
            </w:pPr>
            <w:r w:rsidRPr="000E5355">
              <w:t>0.23798</w:t>
            </w:r>
          </w:p>
        </w:tc>
        <w:tc>
          <w:tcPr>
            <w:tcW w:w="1276" w:type="dxa"/>
          </w:tcPr>
          <w:p w:rsidR="0083259F" w:rsidRPr="000E5355" w:rsidRDefault="0083259F" w:rsidP="00597592">
            <w:pPr>
              <w:spacing w:after="0"/>
              <w:jc w:val="right"/>
            </w:pPr>
            <w:r w:rsidRPr="000E5355">
              <w:t>0.01644</w:t>
            </w:r>
          </w:p>
        </w:tc>
        <w:tc>
          <w:tcPr>
            <w:tcW w:w="1164" w:type="dxa"/>
          </w:tcPr>
          <w:p w:rsidR="0083259F" w:rsidRPr="000E5355" w:rsidRDefault="0083259F" w:rsidP="00597592">
            <w:pPr>
              <w:spacing w:after="0"/>
              <w:jc w:val="right"/>
            </w:pPr>
            <w:r w:rsidRPr="000E5355">
              <w:t>14.47</w:t>
            </w:r>
            <w:r>
              <w:t>5</w:t>
            </w:r>
          </w:p>
        </w:tc>
        <w:tc>
          <w:tcPr>
            <w:tcW w:w="1030" w:type="dxa"/>
          </w:tcPr>
          <w:p w:rsidR="0083259F" w:rsidRPr="000E5355" w:rsidRDefault="0083259F" w:rsidP="00597592">
            <w:pPr>
              <w:spacing w:after="0"/>
              <w:jc w:val="right"/>
            </w:pPr>
            <w:r w:rsidRPr="000E5355">
              <w:t>&lt;0.0001</w:t>
            </w:r>
          </w:p>
        </w:tc>
        <w:tc>
          <w:tcPr>
            <w:tcW w:w="562" w:type="dxa"/>
          </w:tcPr>
          <w:p w:rsidR="0083259F" w:rsidRDefault="0083259F" w:rsidP="00597592">
            <w:pPr>
              <w:spacing w:after="0"/>
            </w:pPr>
            <w:r>
              <w:t>3</w:t>
            </w:r>
          </w:p>
        </w:tc>
        <w:tc>
          <w:tcPr>
            <w:tcW w:w="1056" w:type="dxa"/>
          </w:tcPr>
          <w:p w:rsidR="0083259F" w:rsidRDefault="0083259F" w:rsidP="00597592">
            <w:pPr>
              <w:spacing w:after="0"/>
              <w:jc w:val="right"/>
            </w:pPr>
            <w:r>
              <w:t>31.669</w:t>
            </w:r>
          </w:p>
        </w:tc>
        <w:tc>
          <w:tcPr>
            <w:tcW w:w="981" w:type="dxa"/>
          </w:tcPr>
          <w:p w:rsidR="0083259F" w:rsidRDefault="0083259F" w:rsidP="00597592">
            <w:pPr>
              <w:spacing w:after="0"/>
              <w:jc w:val="right"/>
            </w:pPr>
            <w:r>
              <w:t>-56.7</w:t>
            </w:r>
          </w:p>
        </w:tc>
        <w:tc>
          <w:tcPr>
            <w:tcW w:w="941" w:type="dxa"/>
          </w:tcPr>
          <w:p w:rsidR="0083259F" w:rsidRDefault="0083259F" w:rsidP="00597592">
            <w:pPr>
              <w:spacing w:after="0"/>
              <w:jc w:val="right"/>
            </w:pPr>
            <w:r>
              <w:t>34.18</w:t>
            </w:r>
          </w:p>
        </w:tc>
        <w:tc>
          <w:tcPr>
            <w:tcW w:w="550" w:type="dxa"/>
          </w:tcPr>
          <w:p w:rsidR="0083259F" w:rsidRDefault="0083259F" w:rsidP="00597592">
            <w:pPr>
              <w:spacing w:after="0"/>
              <w:jc w:val="right"/>
            </w:pPr>
            <w:r>
              <w:t>0.000</w:t>
            </w:r>
          </w:p>
        </w:tc>
      </w:tr>
      <w:tr w:rsidR="0083259F" w:rsidTr="00597592">
        <w:tc>
          <w:tcPr>
            <w:tcW w:w="1022" w:type="dxa"/>
          </w:tcPr>
          <w:p w:rsidR="0083259F" w:rsidRDefault="0083259F" w:rsidP="00597592">
            <w:pPr>
              <w:spacing w:after="0"/>
            </w:pPr>
          </w:p>
        </w:tc>
        <w:tc>
          <w:tcPr>
            <w:tcW w:w="710" w:type="dxa"/>
          </w:tcPr>
          <w:p w:rsidR="0083259F" w:rsidRDefault="0083259F" w:rsidP="00597592">
            <w:pPr>
              <w:spacing w:after="0"/>
            </w:pPr>
            <w:r>
              <w:t>b</w:t>
            </w:r>
          </w:p>
        </w:tc>
        <w:tc>
          <w:tcPr>
            <w:tcW w:w="1164" w:type="dxa"/>
          </w:tcPr>
          <w:p w:rsidR="0083259F" w:rsidRPr="000E5355" w:rsidRDefault="0083259F" w:rsidP="00597592">
            <w:pPr>
              <w:spacing w:after="0"/>
              <w:jc w:val="right"/>
            </w:pPr>
            <w:r w:rsidRPr="000E5355">
              <w:t>0.1543</w:t>
            </w:r>
            <w:r>
              <w:t>2</w:t>
            </w:r>
          </w:p>
        </w:tc>
        <w:tc>
          <w:tcPr>
            <w:tcW w:w="1276" w:type="dxa"/>
          </w:tcPr>
          <w:p w:rsidR="0083259F" w:rsidRPr="000E5355" w:rsidRDefault="0083259F" w:rsidP="00597592">
            <w:pPr>
              <w:spacing w:after="0"/>
              <w:jc w:val="right"/>
            </w:pPr>
            <w:r w:rsidRPr="000E5355">
              <w:t>0.0159</w:t>
            </w:r>
            <w:r>
              <w:t>8</w:t>
            </w:r>
          </w:p>
        </w:tc>
        <w:tc>
          <w:tcPr>
            <w:tcW w:w="1164" w:type="dxa"/>
          </w:tcPr>
          <w:p w:rsidR="0083259F" w:rsidRPr="000E5355" w:rsidRDefault="0083259F" w:rsidP="00597592">
            <w:pPr>
              <w:spacing w:after="0"/>
              <w:jc w:val="right"/>
            </w:pPr>
            <w:r w:rsidRPr="000E5355">
              <w:t>9.658</w:t>
            </w:r>
          </w:p>
        </w:tc>
        <w:tc>
          <w:tcPr>
            <w:tcW w:w="1030" w:type="dxa"/>
          </w:tcPr>
          <w:p w:rsidR="0083259F" w:rsidRPr="000E5355" w:rsidRDefault="0083259F" w:rsidP="00597592">
            <w:pPr>
              <w:spacing w:after="0"/>
              <w:jc w:val="right"/>
            </w:pPr>
            <w:r w:rsidRPr="000E5355">
              <w:t>&lt;0.0001</w:t>
            </w:r>
          </w:p>
        </w:tc>
        <w:tc>
          <w:tcPr>
            <w:tcW w:w="562" w:type="dxa"/>
          </w:tcPr>
          <w:p w:rsidR="0083259F" w:rsidRDefault="0083259F" w:rsidP="00597592">
            <w:pPr>
              <w:spacing w:after="0"/>
            </w:pPr>
          </w:p>
        </w:tc>
        <w:tc>
          <w:tcPr>
            <w:tcW w:w="1056" w:type="dxa"/>
          </w:tcPr>
          <w:p w:rsidR="0083259F" w:rsidRDefault="0083259F" w:rsidP="00597592">
            <w:pPr>
              <w:spacing w:after="0"/>
              <w:jc w:val="right"/>
            </w:pPr>
          </w:p>
        </w:tc>
        <w:tc>
          <w:tcPr>
            <w:tcW w:w="981" w:type="dxa"/>
          </w:tcPr>
          <w:p w:rsidR="0083259F" w:rsidRDefault="0083259F" w:rsidP="00597592">
            <w:pPr>
              <w:spacing w:after="0"/>
              <w:jc w:val="right"/>
            </w:pPr>
          </w:p>
        </w:tc>
        <w:tc>
          <w:tcPr>
            <w:tcW w:w="941" w:type="dxa"/>
          </w:tcPr>
          <w:p w:rsidR="0083259F" w:rsidRDefault="0083259F" w:rsidP="00597592">
            <w:pPr>
              <w:spacing w:after="0"/>
              <w:jc w:val="right"/>
            </w:pPr>
          </w:p>
        </w:tc>
        <w:tc>
          <w:tcPr>
            <w:tcW w:w="550" w:type="dxa"/>
          </w:tcPr>
          <w:p w:rsidR="0083259F" w:rsidRDefault="0083259F" w:rsidP="00597592">
            <w:pPr>
              <w:spacing w:after="0"/>
              <w:jc w:val="right"/>
            </w:pPr>
          </w:p>
        </w:tc>
      </w:tr>
      <w:tr w:rsidR="0083259F" w:rsidTr="00597592">
        <w:tc>
          <w:tcPr>
            <w:tcW w:w="1022" w:type="dxa"/>
          </w:tcPr>
          <w:p w:rsidR="0083259F" w:rsidRDefault="0083259F" w:rsidP="00597592">
            <w:pPr>
              <w:spacing w:after="0"/>
            </w:pPr>
            <w:r>
              <w:t>lin.tac.all</w:t>
            </w:r>
          </w:p>
        </w:tc>
        <w:tc>
          <w:tcPr>
            <w:tcW w:w="710" w:type="dxa"/>
          </w:tcPr>
          <w:p w:rsidR="0083259F" w:rsidRDefault="0083259F" w:rsidP="00597592">
            <w:pPr>
              <w:spacing w:after="0"/>
            </w:pPr>
            <w:r>
              <w:t>a</w:t>
            </w:r>
          </w:p>
        </w:tc>
        <w:tc>
          <w:tcPr>
            <w:tcW w:w="1164" w:type="dxa"/>
          </w:tcPr>
          <w:p w:rsidR="0083259F" w:rsidRPr="000E5355" w:rsidRDefault="0083259F" w:rsidP="00597592">
            <w:pPr>
              <w:spacing w:after="0"/>
              <w:jc w:val="right"/>
            </w:pPr>
            <w:r w:rsidRPr="000E5355">
              <w:t>0.25368</w:t>
            </w:r>
          </w:p>
        </w:tc>
        <w:tc>
          <w:tcPr>
            <w:tcW w:w="1276" w:type="dxa"/>
          </w:tcPr>
          <w:p w:rsidR="0083259F" w:rsidRPr="000E5355" w:rsidRDefault="0083259F" w:rsidP="00597592">
            <w:pPr>
              <w:spacing w:after="0"/>
              <w:jc w:val="right"/>
            </w:pPr>
            <w:r w:rsidRPr="000E5355">
              <w:t>0.02051</w:t>
            </w:r>
          </w:p>
        </w:tc>
        <w:tc>
          <w:tcPr>
            <w:tcW w:w="1164" w:type="dxa"/>
          </w:tcPr>
          <w:p w:rsidR="0083259F" w:rsidRPr="000E5355" w:rsidRDefault="0083259F" w:rsidP="00597592">
            <w:pPr>
              <w:spacing w:after="0"/>
              <w:jc w:val="right"/>
            </w:pPr>
            <w:r w:rsidRPr="000E5355">
              <w:t>12.370</w:t>
            </w:r>
          </w:p>
        </w:tc>
        <w:tc>
          <w:tcPr>
            <w:tcW w:w="1030" w:type="dxa"/>
          </w:tcPr>
          <w:p w:rsidR="0083259F" w:rsidRPr="000E5355" w:rsidRDefault="0083259F" w:rsidP="00597592">
            <w:pPr>
              <w:spacing w:after="0"/>
              <w:jc w:val="right"/>
            </w:pPr>
            <w:r w:rsidRPr="000E5355">
              <w:t>&lt;0.0001</w:t>
            </w:r>
          </w:p>
        </w:tc>
        <w:tc>
          <w:tcPr>
            <w:tcW w:w="562" w:type="dxa"/>
          </w:tcPr>
          <w:p w:rsidR="0083259F" w:rsidRDefault="0083259F" w:rsidP="00597592">
            <w:pPr>
              <w:spacing w:after="0"/>
            </w:pPr>
            <w:r>
              <w:t>4</w:t>
            </w:r>
          </w:p>
        </w:tc>
        <w:tc>
          <w:tcPr>
            <w:tcW w:w="1056" w:type="dxa"/>
          </w:tcPr>
          <w:p w:rsidR="0083259F" w:rsidRDefault="0083259F" w:rsidP="00597592">
            <w:pPr>
              <w:spacing w:after="0"/>
              <w:jc w:val="right"/>
            </w:pPr>
            <w:r>
              <w:t>29.345</w:t>
            </w:r>
          </w:p>
        </w:tc>
        <w:tc>
          <w:tcPr>
            <w:tcW w:w="981" w:type="dxa"/>
          </w:tcPr>
          <w:p w:rsidR="0083259F" w:rsidRDefault="0083259F" w:rsidP="00597592">
            <w:pPr>
              <w:spacing w:after="0"/>
              <w:jc w:val="right"/>
            </w:pPr>
            <w:r>
              <w:t>-49.5</w:t>
            </w:r>
          </w:p>
        </w:tc>
        <w:tc>
          <w:tcPr>
            <w:tcW w:w="941" w:type="dxa"/>
          </w:tcPr>
          <w:p w:rsidR="0083259F" w:rsidRDefault="0083259F" w:rsidP="00597592">
            <w:pPr>
              <w:spacing w:after="0"/>
              <w:jc w:val="right"/>
            </w:pPr>
            <w:r>
              <w:t>41.32</w:t>
            </w:r>
          </w:p>
        </w:tc>
        <w:tc>
          <w:tcPr>
            <w:tcW w:w="550" w:type="dxa"/>
          </w:tcPr>
          <w:p w:rsidR="0083259F" w:rsidRDefault="0083259F" w:rsidP="00597592">
            <w:pPr>
              <w:spacing w:after="0"/>
              <w:jc w:val="right"/>
            </w:pPr>
            <w:r>
              <w:t>0.000</w:t>
            </w:r>
          </w:p>
        </w:tc>
      </w:tr>
      <w:tr w:rsidR="0083259F" w:rsidTr="00597592">
        <w:tc>
          <w:tcPr>
            <w:tcW w:w="1022" w:type="dxa"/>
          </w:tcPr>
          <w:p w:rsidR="0083259F" w:rsidRDefault="0083259F" w:rsidP="00597592">
            <w:pPr>
              <w:spacing w:after="0"/>
            </w:pPr>
          </w:p>
        </w:tc>
        <w:tc>
          <w:tcPr>
            <w:tcW w:w="710" w:type="dxa"/>
          </w:tcPr>
          <w:p w:rsidR="0083259F" w:rsidRDefault="0083259F" w:rsidP="00597592">
            <w:pPr>
              <w:spacing w:after="0"/>
            </w:pPr>
            <w:r>
              <w:t>b</w:t>
            </w:r>
          </w:p>
        </w:tc>
        <w:tc>
          <w:tcPr>
            <w:tcW w:w="1164" w:type="dxa"/>
          </w:tcPr>
          <w:p w:rsidR="0083259F" w:rsidRPr="000E5355" w:rsidRDefault="0083259F" w:rsidP="00597592">
            <w:pPr>
              <w:spacing w:after="0"/>
              <w:jc w:val="right"/>
            </w:pPr>
            <w:r w:rsidRPr="000E5355">
              <w:t>0.12826</w:t>
            </w:r>
          </w:p>
        </w:tc>
        <w:tc>
          <w:tcPr>
            <w:tcW w:w="1276" w:type="dxa"/>
          </w:tcPr>
          <w:p w:rsidR="0083259F" w:rsidRPr="000E5355" w:rsidRDefault="0083259F" w:rsidP="00597592">
            <w:pPr>
              <w:spacing w:after="0"/>
              <w:jc w:val="right"/>
            </w:pPr>
            <w:r w:rsidRPr="000E5355">
              <w:t>0.02030</w:t>
            </w:r>
          </w:p>
        </w:tc>
        <w:tc>
          <w:tcPr>
            <w:tcW w:w="1164" w:type="dxa"/>
          </w:tcPr>
          <w:p w:rsidR="0083259F" w:rsidRPr="000E5355" w:rsidRDefault="0083259F" w:rsidP="00597592">
            <w:pPr>
              <w:spacing w:after="0"/>
              <w:jc w:val="right"/>
            </w:pPr>
            <w:r w:rsidRPr="000E5355">
              <w:t>6.319</w:t>
            </w:r>
          </w:p>
        </w:tc>
        <w:tc>
          <w:tcPr>
            <w:tcW w:w="1030" w:type="dxa"/>
          </w:tcPr>
          <w:p w:rsidR="0083259F" w:rsidRPr="000E5355" w:rsidRDefault="0083259F" w:rsidP="00597592">
            <w:pPr>
              <w:spacing w:after="0"/>
              <w:jc w:val="right"/>
            </w:pPr>
            <w:r w:rsidRPr="000E5355">
              <w:t>&lt;0.0001</w:t>
            </w:r>
          </w:p>
        </w:tc>
        <w:tc>
          <w:tcPr>
            <w:tcW w:w="562" w:type="dxa"/>
          </w:tcPr>
          <w:p w:rsidR="0083259F" w:rsidRDefault="0083259F" w:rsidP="00597592">
            <w:pPr>
              <w:spacing w:after="0"/>
            </w:pPr>
          </w:p>
        </w:tc>
        <w:tc>
          <w:tcPr>
            <w:tcW w:w="1056" w:type="dxa"/>
          </w:tcPr>
          <w:p w:rsidR="0083259F" w:rsidRDefault="0083259F" w:rsidP="00597592">
            <w:pPr>
              <w:spacing w:after="0"/>
              <w:jc w:val="right"/>
            </w:pPr>
          </w:p>
        </w:tc>
        <w:tc>
          <w:tcPr>
            <w:tcW w:w="981" w:type="dxa"/>
          </w:tcPr>
          <w:p w:rsidR="0083259F" w:rsidRDefault="0083259F" w:rsidP="00597592">
            <w:pPr>
              <w:spacing w:after="0"/>
              <w:jc w:val="right"/>
            </w:pPr>
          </w:p>
        </w:tc>
        <w:tc>
          <w:tcPr>
            <w:tcW w:w="941" w:type="dxa"/>
          </w:tcPr>
          <w:p w:rsidR="0083259F" w:rsidRDefault="0083259F" w:rsidP="00597592">
            <w:pPr>
              <w:spacing w:after="0"/>
              <w:jc w:val="right"/>
            </w:pPr>
          </w:p>
        </w:tc>
        <w:tc>
          <w:tcPr>
            <w:tcW w:w="550" w:type="dxa"/>
          </w:tcPr>
          <w:p w:rsidR="0083259F" w:rsidRDefault="0083259F" w:rsidP="00597592">
            <w:pPr>
              <w:spacing w:after="0"/>
              <w:jc w:val="right"/>
            </w:pPr>
          </w:p>
        </w:tc>
      </w:tr>
      <w:tr w:rsidR="0083259F" w:rsidTr="00597592">
        <w:tc>
          <w:tcPr>
            <w:tcW w:w="1022" w:type="dxa"/>
          </w:tcPr>
          <w:p w:rsidR="0083259F" w:rsidRDefault="0083259F" w:rsidP="00597592">
            <w:pPr>
              <w:spacing w:after="0"/>
            </w:pPr>
            <w:r>
              <w:t>wlin.tac.all</w:t>
            </w:r>
          </w:p>
        </w:tc>
        <w:tc>
          <w:tcPr>
            <w:tcW w:w="710" w:type="dxa"/>
          </w:tcPr>
          <w:p w:rsidR="0083259F" w:rsidRDefault="0083259F" w:rsidP="00597592">
            <w:pPr>
              <w:spacing w:after="0"/>
            </w:pPr>
            <w:r>
              <w:t>a</w:t>
            </w:r>
          </w:p>
        </w:tc>
        <w:tc>
          <w:tcPr>
            <w:tcW w:w="1164" w:type="dxa"/>
            <w:shd w:val="clear" w:color="auto" w:fill="auto"/>
          </w:tcPr>
          <w:p w:rsidR="0083259F" w:rsidRPr="000E5355" w:rsidRDefault="0083259F" w:rsidP="00597592">
            <w:pPr>
              <w:spacing w:after="0"/>
              <w:jc w:val="right"/>
            </w:pPr>
            <w:r w:rsidRPr="000E5355">
              <w:t>0.2469</w:t>
            </w:r>
            <w:r>
              <w:t>9</w:t>
            </w:r>
          </w:p>
        </w:tc>
        <w:tc>
          <w:tcPr>
            <w:tcW w:w="1276" w:type="dxa"/>
            <w:shd w:val="clear" w:color="auto" w:fill="auto"/>
          </w:tcPr>
          <w:p w:rsidR="0083259F" w:rsidRPr="000E5355" w:rsidRDefault="0083259F" w:rsidP="00597592">
            <w:pPr>
              <w:spacing w:after="0"/>
              <w:jc w:val="right"/>
            </w:pPr>
            <w:r w:rsidRPr="000E5355">
              <w:t>0.032</w:t>
            </w:r>
            <w:r>
              <w:t>10</w:t>
            </w:r>
          </w:p>
        </w:tc>
        <w:tc>
          <w:tcPr>
            <w:tcW w:w="1164" w:type="dxa"/>
            <w:shd w:val="clear" w:color="auto" w:fill="auto"/>
          </w:tcPr>
          <w:p w:rsidR="0083259F" w:rsidRPr="000E5355" w:rsidRDefault="0083259F" w:rsidP="00597592">
            <w:pPr>
              <w:spacing w:after="0"/>
              <w:jc w:val="right"/>
            </w:pPr>
            <w:r w:rsidRPr="000E5355">
              <w:t>7.694</w:t>
            </w:r>
          </w:p>
        </w:tc>
        <w:tc>
          <w:tcPr>
            <w:tcW w:w="1030" w:type="dxa"/>
            <w:shd w:val="clear" w:color="auto" w:fill="auto"/>
          </w:tcPr>
          <w:p w:rsidR="0083259F" w:rsidRPr="000E5355" w:rsidRDefault="0083259F" w:rsidP="00597592">
            <w:pPr>
              <w:spacing w:after="0"/>
              <w:jc w:val="right"/>
            </w:pPr>
            <w:r w:rsidRPr="000E5355">
              <w:t>&lt;0.0001</w:t>
            </w:r>
          </w:p>
        </w:tc>
        <w:tc>
          <w:tcPr>
            <w:tcW w:w="562" w:type="dxa"/>
          </w:tcPr>
          <w:p w:rsidR="0083259F" w:rsidRDefault="0083259F" w:rsidP="00597592">
            <w:pPr>
              <w:spacing w:after="0"/>
            </w:pPr>
            <w:r>
              <w:t>4</w:t>
            </w:r>
          </w:p>
        </w:tc>
        <w:tc>
          <w:tcPr>
            <w:tcW w:w="1056" w:type="dxa"/>
          </w:tcPr>
          <w:p w:rsidR="0083259F" w:rsidRDefault="0083259F" w:rsidP="00597592">
            <w:pPr>
              <w:spacing w:after="0"/>
              <w:jc w:val="right"/>
            </w:pPr>
            <w:r>
              <w:t>37.593</w:t>
            </w:r>
          </w:p>
        </w:tc>
        <w:tc>
          <w:tcPr>
            <w:tcW w:w="981" w:type="dxa"/>
          </w:tcPr>
          <w:p w:rsidR="0083259F" w:rsidRDefault="0083259F" w:rsidP="00597592">
            <w:pPr>
              <w:spacing w:after="0"/>
              <w:jc w:val="right"/>
            </w:pPr>
            <w:r>
              <w:t>-66.0</w:t>
            </w:r>
          </w:p>
        </w:tc>
        <w:tc>
          <w:tcPr>
            <w:tcW w:w="941" w:type="dxa"/>
          </w:tcPr>
          <w:p w:rsidR="0083259F" w:rsidRDefault="0083259F" w:rsidP="00597592">
            <w:pPr>
              <w:spacing w:after="0"/>
              <w:jc w:val="right"/>
            </w:pPr>
            <w:r>
              <w:t>24.82</w:t>
            </w:r>
          </w:p>
        </w:tc>
        <w:tc>
          <w:tcPr>
            <w:tcW w:w="550" w:type="dxa"/>
          </w:tcPr>
          <w:p w:rsidR="0083259F" w:rsidRDefault="0083259F" w:rsidP="00597592">
            <w:pPr>
              <w:spacing w:after="0"/>
              <w:jc w:val="right"/>
            </w:pPr>
            <w:r>
              <w:t>0.000</w:t>
            </w:r>
          </w:p>
        </w:tc>
      </w:tr>
      <w:tr w:rsidR="0083259F" w:rsidTr="00597592">
        <w:tc>
          <w:tcPr>
            <w:tcW w:w="1022" w:type="dxa"/>
          </w:tcPr>
          <w:p w:rsidR="0083259F" w:rsidRDefault="0083259F" w:rsidP="00597592">
            <w:pPr>
              <w:spacing w:after="0"/>
            </w:pPr>
          </w:p>
        </w:tc>
        <w:tc>
          <w:tcPr>
            <w:tcW w:w="710" w:type="dxa"/>
          </w:tcPr>
          <w:p w:rsidR="0083259F" w:rsidRDefault="0083259F" w:rsidP="00597592">
            <w:pPr>
              <w:spacing w:after="0"/>
            </w:pPr>
            <w:r>
              <w:t>b</w:t>
            </w:r>
          </w:p>
        </w:tc>
        <w:tc>
          <w:tcPr>
            <w:tcW w:w="1164" w:type="dxa"/>
            <w:shd w:val="clear" w:color="auto" w:fill="auto"/>
          </w:tcPr>
          <w:p w:rsidR="0083259F" w:rsidRPr="000E5355" w:rsidRDefault="0083259F" w:rsidP="00597592">
            <w:pPr>
              <w:spacing w:after="0"/>
              <w:jc w:val="right"/>
            </w:pPr>
            <w:r w:rsidRPr="000E5355">
              <w:t>0.15768</w:t>
            </w:r>
          </w:p>
        </w:tc>
        <w:tc>
          <w:tcPr>
            <w:tcW w:w="1276" w:type="dxa"/>
            <w:shd w:val="clear" w:color="auto" w:fill="auto"/>
          </w:tcPr>
          <w:p w:rsidR="0083259F" w:rsidRPr="000E5355" w:rsidRDefault="0083259F" w:rsidP="00597592">
            <w:pPr>
              <w:spacing w:after="0"/>
              <w:jc w:val="right"/>
            </w:pPr>
            <w:r w:rsidRPr="000E5355">
              <w:t>0.0291</w:t>
            </w:r>
            <w:r>
              <w:t>1</w:t>
            </w:r>
          </w:p>
        </w:tc>
        <w:tc>
          <w:tcPr>
            <w:tcW w:w="1164" w:type="dxa"/>
            <w:shd w:val="clear" w:color="auto" w:fill="auto"/>
          </w:tcPr>
          <w:p w:rsidR="0083259F" w:rsidRPr="000E5355" w:rsidRDefault="0083259F" w:rsidP="00597592">
            <w:pPr>
              <w:spacing w:after="0"/>
              <w:jc w:val="right"/>
            </w:pPr>
            <w:r w:rsidRPr="000E5355">
              <w:t>5.41</w:t>
            </w:r>
            <w:r>
              <w:t>7</w:t>
            </w:r>
          </w:p>
        </w:tc>
        <w:tc>
          <w:tcPr>
            <w:tcW w:w="1030" w:type="dxa"/>
            <w:shd w:val="clear" w:color="auto" w:fill="auto"/>
          </w:tcPr>
          <w:p w:rsidR="0083259F" w:rsidRPr="000E5355" w:rsidRDefault="0083259F" w:rsidP="00597592">
            <w:pPr>
              <w:spacing w:after="0"/>
              <w:jc w:val="right"/>
            </w:pPr>
            <w:r w:rsidRPr="000E5355">
              <w:t>&lt;0.0001</w:t>
            </w:r>
          </w:p>
        </w:tc>
        <w:tc>
          <w:tcPr>
            <w:tcW w:w="562" w:type="dxa"/>
          </w:tcPr>
          <w:p w:rsidR="0083259F" w:rsidRDefault="0083259F" w:rsidP="00597592">
            <w:pPr>
              <w:spacing w:after="0"/>
            </w:pPr>
          </w:p>
        </w:tc>
        <w:tc>
          <w:tcPr>
            <w:tcW w:w="1056" w:type="dxa"/>
          </w:tcPr>
          <w:p w:rsidR="0083259F" w:rsidRDefault="0083259F" w:rsidP="00597592">
            <w:pPr>
              <w:spacing w:after="0"/>
              <w:jc w:val="right"/>
            </w:pPr>
          </w:p>
        </w:tc>
        <w:tc>
          <w:tcPr>
            <w:tcW w:w="981" w:type="dxa"/>
          </w:tcPr>
          <w:p w:rsidR="0083259F" w:rsidRDefault="0083259F" w:rsidP="00597592">
            <w:pPr>
              <w:spacing w:after="0"/>
              <w:jc w:val="right"/>
            </w:pPr>
          </w:p>
        </w:tc>
        <w:tc>
          <w:tcPr>
            <w:tcW w:w="941" w:type="dxa"/>
          </w:tcPr>
          <w:p w:rsidR="0083259F" w:rsidRDefault="0083259F" w:rsidP="00597592">
            <w:pPr>
              <w:spacing w:after="0"/>
              <w:jc w:val="right"/>
            </w:pPr>
          </w:p>
        </w:tc>
        <w:tc>
          <w:tcPr>
            <w:tcW w:w="550" w:type="dxa"/>
          </w:tcPr>
          <w:p w:rsidR="0083259F" w:rsidRDefault="0083259F" w:rsidP="00597592">
            <w:pPr>
              <w:spacing w:after="0"/>
              <w:jc w:val="right"/>
            </w:pPr>
          </w:p>
        </w:tc>
      </w:tr>
      <w:tr w:rsidR="0083259F" w:rsidTr="00597592">
        <w:tc>
          <w:tcPr>
            <w:tcW w:w="1022" w:type="dxa"/>
          </w:tcPr>
          <w:p w:rsidR="0083259F" w:rsidRDefault="0083259F" w:rsidP="00597592">
            <w:pPr>
              <w:spacing w:after="0"/>
            </w:pPr>
            <w:r>
              <w:t>exp.all</w:t>
            </w:r>
          </w:p>
        </w:tc>
        <w:tc>
          <w:tcPr>
            <w:tcW w:w="710" w:type="dxa"/>
          </w:tcPr>
          <w:p w:rsidR="0083259F" w:rsidRDefault="0083259F" w:rsidP="00597592">
            <w:pPr>
              <w:spacing w:after="0"/>
            </w:pPr>
            <w:r>
              <w:t>a</w:t>
            </w:r>
          </w:p>
        </w:tc>
        <w:tc>
          <w:tcPr>
            <w:tcW w:w="1164" w:type="dxa"/>
          </w:tcPr>
          <w:p w:rsidR="0083259F" w:rsidRPr="000E5355" w:rsidRDefault="0083259F" w:rsidP="00597592">
            <w:pPr>
              <w:spacing w:after="0"/>
              <w:jc w:val="right"/>
            </w:pPr>
            <w:r w:rsidRPr="000E5355">
              <w:t>0.21778</w:t>
            </w:r>
          </w:p>
        </w:tc>
        <w:tc>
          <w:tcPr>
            <w:tcW w:w="1276" w:type="dxa"/>
          </w:tcPr>
          <w:p w:rsidR="0083259F" w:rsidRPr="000E5355" w:rsidRDefault="0083259F" w:rsidP="00597592">
            <w:pPr>
              <w:spacing w:after="0"/>
              <w:jc w:val="right"/>
            </w:pPr>
            <w:r w:rsidRPr="000E5355">
              <w:t>0.01792</w:t>
            </w:r>
          </w:p>
        </w:tc>
        <w:tc>
          <w:tcPr>
            <w:tcW w:w="1164" w:type="dxa"/>
          </w:tcPr>
          <w:p w:rsidR="0083259F" w:rsidRPr="000E5355" w:rsidRDefault="0083259F" w:rsidP="00597592">
            <w:pPr>
              <w:spacing w:after="0"/>
              <w:jc w:val="right"/>
            </w:pPr>
            <w:r w:rsidRPr="000E5355">
              <w:t>12.151</w:t>
            </w:r>
          </w:p>
        </w:tc>
        <w:tc>
          <w:tcPr>
            <w:tcW w:w="1030" w:type="dxa"/>
          </w:tcPr>
          <w:p w:rsidR="0083259F" w:rsidRPr="000E5355" w:rsidRDefault="0083259F" w:rsidP="00597592">
            <w:pPr>
              <w:spacing w:after="0"/>
              <w:jc w:val="right"/>
            </w:pPr>
            <w:r w:rsidRPr="000E5355">
              <w:t>&lt;0.0001</w:t>
            </w:r>
          </w:p>
        </w:tc>
        <w:tc>
          <w:tcPr>
            <w:tcW w:w="562" w:type="dxa"/>
          </w:tcPr>
          <w:p w:rsidR="0083259F" w:rsidRDefault="0083259F" w:rsidP="00597592">
            <w:pPr>
              <w:spacing w:after="0"/>
            </w:pPr>
            <w:r>
              <w:t>3</w:t>
            </w:r>
          </w:p>
        </w:tc>
        <w:tc>
          <w:tcPr>
            <w:tcW w:w="1056" w:type="dxa"/>
          </w:tcPr>
          <w:p w:rsidR="0083259F" w:rsidRDefault="0083259F" w:rsidP="00597592">
            <w:pPr>
              <w:spacing w:after="0"/>
              <w:jc w:val="right"/>
            </w:pPr>
            <w:r>
              <w:t>38.139</w:t>
            </w:r>
          </w:p>
        </w:tc>
        <w:tc>
          <w:tcPr>
            <w:tcW w:w="981" w:type="dxa"/>
          </w:tcPr>
          <w:p w:rsidR="0083259F" w:rsidRDefault="0083259F" w:rsidP="00597592">
            <w:pPr>
              <w:spacing w:after="0"/>
              <w:jc w:val="right"/>
            </w:pPr>
            <w:r>
              <w:t>-69.6</w:t>
            </w:r>
          </w:p>
        </w:tc>
        <w:tc>
          <w:tcPr>
            <w:tcW w:w="941" w:type="dxa"/>
          </w:tcPr>
          <w:p w:rsidR="0083259F" w:rsidRDefault="0083259F" w:rsidP="00597592">
            <w:pPr>
              <w:spacing w:after="0"/>
              <w:jc w:val="right"/>
            </w:pPr>
            <w:r>
              <w:t>21.24</w:t>
            </w:r>
          </w:p>
        </w:tc>
        <w:tc>
          <w:tcPr>
            <w:tcW w:w="550" w:type="dxa"/>
          </w:tcPr>
          <w:p w:rsidR="0083259F" w:rsidRDefault="0083259F" w:rsidP="00597592">
            <w:pPr>
              <w:spacing w:after="0"/>
              <w:jc w:val="right"/>
            </w:pPr>
            <w:r>
              <w:t>0.000</w:t>
            </w:r>
          </w:p>
        </w:tc>
      </w:tr>
      <w:tr w:rsidR="0083259F" w:rsidTr="00597592">
        <w:tc>
          <w:tcPr>
            <w:tcW w:w="1022" w:type="dxa"/>
          </w:tcPr>
          <w:p w:rsidR="0083259F" w:rsidRDefault="0083259F" w:rsidP="00597592">
            <w:pPr>
              <w:spacing w:after="0"/>
            </w:pPr>
          </w:p>
        </w:tc>
        <w:tc>
          <w:tcPr>
            <w:tcW w:w="710" w:type="dxa"/>
          </w:tcPr>
          <w:p w:rsidR="0083259F" w:rsidRDefault="0083259F" w:rsidP="00597592">
            <w:pPr>
              <w:spacing w:after="0"/>
            </w:pPr>
            <w:r>
              <w:t>b</w:t>
            </w:r>
          </w:p>
        </w:tc>
        <w:tc>
          <w:tcPr>
            <w:tcW w:w="1164" w:type="dxa"/>
          </w:tcPr>
          <w:p w:rsidR="0083259F" w:rsidRPr="000E5355" w:rsidRDefault="0083259F" w:rsidP="00597592">
            <w:pPr>
              <w:spacing w:after="0"/>
              <w:jc w:val="right"/>
            </w:pPr>
            <w:r w:rsidRPr="000E5355">
              <w:t>0.55356</w:t>
            </w:r>
          </w:p>
        </w:tc>
        <w:tc>
          <w:tcPr>
            <w:tcW w:w="1276" w:type="dxa"/>
          </w:tcPr>
          <w:p w:rsidR="0083259F" w:rsidRPr="000E5355" w:rsidRDefault="0083259F" w:rsidP="00597592">
            <w:pPr>
              <w:spacing w:after="0"/>
              <w:jc w:val="right"/>
            </w:pPr>
            <w:r w:rsidRPr="000E5355">
              <w:t>0.07200</w:t>
            </w:r>
          </w:p>
        </w:tc>
        <w:tc>
          <w:tcPr>
            <w:tcW w:w="1164" w:type="dxa"/>
          </w:tcPr>
          <w:p w:rsidR="0083259F" w:rsidRPr="000E5355" w:rsidRDefault="0083259F" w:rsidP="00597592">
            <w:pPr>
              <w:spacing w:after="0"/>
              <w:jc w:val="right"/>
            </w:pPr>
            <w:r w:rsidRPr="000E5355">
              <w:t>7.688</w:t>
            </w:r>
          </w:p>
        </w:tc>
        <w:tc>
          <w:tcPr>
            <w:tcW w:w="1030" w:type="dxa"/>
          </w:tcPr>
          <w:p w:rsidR="0083259F" w:rsidRPr="000E5355" w:rsidRDefault="0083259F" w:rsidP="00597592">
            <w:pPr>
              <w:spacing w:after="0"/>
              <w:jc w:val="right"/>
            </w:pPr>
            <w:r w:rsidRPr="000E5355">
              <w:t>&lt;0.0001</w:t>
            </w:r>
          </w:p>
        </w:tc>
        <w:tc>
          <w:tcPr>
            <w:tcW w:w="562" w:type="dxa"/>
          </w:tcPr>
          <w:p w:rsidR="0083259F" w:rsidRDefault="0083259F" w:rsidP="00597592">
            <w:pPr>
              <w:spacing w:after="0"/>
            </w:pPr>
          </w:p>
        </w:tc>
        <w:tc>
          <w:tcPr>
            <w:tcW w:w="1056" w:type="dxa"/>
          </w:tcPr>
          <w:p w:rsidR="0083259F" w:rsidRDefault="0083259F" w:rsidP="00597592">
            <w:pPr>
              <w:spacing w:after="0"/>
              <w:jc w:val="right"/>
            </w:pPr>
          </w:p>
        </w:tc>
        <w:tc>
          <w:tcPr>
            <w:tcW w:w="981" w:type="dxa"/>
          </w:tcPr>
          <w:p w:rsidR="0083259F" w:rsidRDefault="0083259F" w:rsidP="00597592">
            <w:pPr>
              <w:spacing w:after="0"/>
              <w:jc w:val="right"/>
            </w:pPr>
          </w:p>
        </w:tc>
        <w:tc>
          <w:tcPr>
            <w:tcW w:w="941" w:type="dxa"/>
          </w:tcPr>
          <w:p w:rsidR="0083259F" w:rsidRDefault="0083259F" w:rsidP="00597592">
            <w:pPr>
              <w:spacing w:after="0"/>
              <w:jc w:val="right"/>
            </w:pPr>
          </w:p>
        </w:tc>
        <w:tc>
          <w:tcPr>
            <w:tcW w:w="550" w:type="dxa"/>
          </w:tcPr>
          <w:p w:rsidR="0083259F" w:rsidRDefault="0083259F" w:rsidP="00597592">
            <w:pPr>
              <w:spacing w:after="0"/>
              <w:jc w:val="right"/>
            </w:pPr>
          </w:p>
        </w:tc>
      </w:tr>
      <w:tr w:rsidR="0083259F" w:rsidTr="00597592">
        <w:tc>
          <w:tcPr>
            <w:tcW w:w="1022" w:type="dxa"/>
          </w:tcPr>
          <w:p w:rsidR="0083259F" w:rsidRPr="00145098" w:rsidRDefault="0083259F" w:rsidP="00597592">
            <w:pPr>
              <w:spacing w:after="0"/>
            </w:pPr>
            <w:r w:rsidRPr="00145098">
              <w:t>wexp.all</w:t>
            </w:r>
          </w:p>
        </w:tc>
        <w:tc>
          <w:tcPr>
            <w:tcW w:w="710" w:type="dxa"/>
          </w:tcPr>
          <w:p w:rsidR="0083259F" w:rsidRPr="00AA140F" w:rsidRDefault="0083259F" w:rsidP="00597592">
            <w:pPr>
              <w:spacing w:after="0"/>
              <w:rPr>
                <w:b/>
                <w:bCs/>
              </w:rPr>
            </w:pPr>
            <w:r w:rsidRPr="00AA140F">
              <w:rPr>
                <w:b/>
                <w:bCs/>
              </w:rPr>
              <w:t>a</w:t>
            </w:r>
          </w:p>
        </w:tc>
        <w:tc>
          <w:tcPr>
            <w:tcW w:w="1164" w:type="dxa"/>
          </w:tcPr>
          <w:p w:rsidR="0083259F" w:rsidRPr="00AA140F" w:rsidRDefault="0083259F" w:rsidP="00597592">
            <w:pPr>
              <w:spacing w:after="0"/>
              <w:jc w:val="right"/>
              <w:rPr>
                <w:b/>
                <w:bCs/>
              </w:rPr>
            </w:pPr>
            <w:r w:rsidRPr="00BE10E7">
              <w:rPr>
                <w:b/>
                <w:bCs/>
              </w:rPr>
              <w:t>0.19780</w:t>
            </w:r>
          </w:p>
        </w:tc>
        <w:tc>
          <w:tcPr>
            <w:tcW w:w="1276" w:type="dxa"/>
          </w:tcPr>
          <w:p w:rsidR="0083259F" w:rsidRPr="00AA140F" w:rsidRDefault="0083259F" w:rsidP="00597592">
            <w:pPr>
              <w:spacing w:after="0"/>
              <w:jc w:val="right"/>
              <w:rPr>
                <w:b/>
                <w:bCs/>
              </w:rPr>
            </w:pPr>
            <w:r w:rsidRPr="00BE10E7">
              <w:rPr>
                <w:b/>
                <w:bCs/>
              </w:rPr>
              <w:t>0.0140</w:t>
            </w:r>
            <w:r>
              <w:rPr>
                <w:b/>
                <w:bCs/>
              </w:rPr>
              <w:t>2</w:t>
            </w:r>
          </w:p>
        </w:tc>
        <w:tc>
          <w:tcPr>
            <w:tcW w:w="1164" w:type="dxa"/>
          </w:tcPr>
          <w:p w:rsidR="0083259F" w:rsidRPr="00AA140F" w:rsidRDefault="0083259F" w:rsidP="00597592">
            <w:pPr>
              <w:spacing w:after="0"/>
              <w:jc w:val="right"/>
              <w:rPr>
                <w:b/>
                <w:bCs/>
              </w:rPr>
            </w:pPr>
            <w:r w:rsidRPr="00BE10E7">
              <w:rPr>
                <w:b/>
                <w:bCs/>
              </w:rPr>
              <w:t>14.11</w:t>
            </w:r>
            <w:r>
              <w:rPr>
                <w:b/>
                <w:bCs/>
              </w:rPr>
              <w:t>2</w:t>
            </w:r>
          </w:p>
        </w:tc>
        <w:tc>
          <w:tcPr>
            <w:tcW w:w="1030" w:type="dxa"/>
          </w:tcPr>
          <w:p w:rsidR="0083259F" w:rsidRPr="00AA140F" w:rsidRDefault="0083259F" w:rsidP="00597592">
            <w:pPr>
              <w:spacing w:after="0"/>
              <w:jc w:val="right"/>
              <w:rPr>
                <w:b/>
                <w:bCs/>
              </w:rPr>
            </w:pPr>
            <w:r w:rsidRPr="00AA140F">
              <w:rPr>
                <w:b/>
                <w:bCs/>
              </w:rPr>
              <w:t>&lt;0.0001</w:t>
            </w:r>
          </w:p>
        </w:tc>
        <w:tc>
          <w:tcPr>
            <w:tcW w:w="562" w:type="dxa"/>
          </w:tcPr>
          <w:p w:rsidR="0083259F" w:rsidRPr="00AA140F" w:rsidRDefault="0083259F" w:rsidP="00597592">
            <w:pPr>
              <w:spacing w:after="0"/>
              <w:rPr>
                <w:b/>
                <w:bCs/>
              </w:rPr>
            </w:pPr>
            <w:r w:rsidRPr="00AA140F">
              <w:rPr>
                <w:b/>
                <w:bCs/>
              </w:rPr>
              <w:t>3</w:t>
            </w:r>
          </w:p>
        </w:tc>
        <w:tc>
          <w:tcPr>
            <w:tcW w:w="1056" w:type="dxa"/>
          </w:tcPr>
          <w:p w:rsidR="0083259F" w:rsidRPr="00AA140F" w:rsidRDefault="0083259F" w:rsidP="00597592">
            <w:pPr>
              <w:spacing w:after="0"/>
              <w:jc w:val="right"/>
              <w:rPr>
                <w:b/>
                <w:bCs/>
              </w:rPr>
            </w:pPr>
            <w:r>
              <w:rPr>
                <w:b/>
                <w:bCs/>
              </w:rPr>
              <w:t>48.759</w:t>
            </w:r>
          </w:p>
        </w:tc>
        <w:tc>
          <w:tcPr>
            <w:tcW w:w="981" w:type="dxa"/>
          </w:tcPr>
          <w:p w:rsidR="0083259F" w:rsidRPr="00AA140F" w:rsidRDefault="0083259F" w:rsidP="00597592">
            <w:pPr>
              <w:spacing w:after="0"/>
              <w:jc w:val="right"/>
              <w:rPr>
                <w:b/>
                <w:bCs/>
              </w:rPr>
            </w:pPr>
            <w:r>
              <w:rPr>
                <w:b/>
                <w:bCs/>
              </w:rPr>
              <w:t>-90.8</w:t>
            </w:r>
          </w:p>
        </w:tc>
        <w:tc>
          <w:tcPr>
            <w:tcW w:w="941" w:type="dxa"/>
          </w:tcPr>
          <w:p w:rsidR="0083259F" w:rsidRPr="00AA140F" w:rsidRDefault="0083259F" w:rsidP="00597592">
            <w:pPr>
              <w:spacing w:after="0"/>
              <w:jc w:val="right"/>
              <w:rPr>
                <w:b/>
                <w:bCs/>
              </w:rPr>
            </w:pPr>
            <w:r>
              <w:rPr>
                <w:b/>
                <w:bCs/>
              </w:rPr>
              <w:t>0.00</w:t>
            </w:r>
          </w:p>
        </w:tc>
        <w:tc>
          <w:tcPr>
            <w:tcW w:w="550" w:type="dxa"/>
          </w:tcPr>
          <w:p w:rsidR="0083259F" w:rsidRPr="00AA140F" w:rsidRDefault="0083259F" w:rsidP="00597592">
            <w:pPr>
              <w:spacing w:after="0"/>
              <w:jc w:val="right"/>
              <w:rPr>
                <w:b/>
                <w:bCs/>
              </w:rPr>
            </w:pPr>
            <w:r>
              <w:rPr>
                <w:b/>
                <w:bCs/>
              </w:rPr>
              <w:t>0.679</w:t>
            </w:r>
          </w:p>
        </w:tc>
      </w:tr>
      <w:tr w:rsidR="0083259F" w:rsidTr="00597592">
        <w:tc>
          <w:tcPr>
            <w:tcW w:w="1022" w:type="dxa"/>
          </w:tcPr>
          <w:p w:rsidR="0083259F" w:rsidRPr="00AA140F" w:rsidRDefault="0083259F" w:rsidP="00597592">
            <w:pPr>
              <w:spacing w:after="0"/>
              <w:rPr>
                <w:b/>
                <w:bCs/>
              </w:rPr>
            </w:pPr>
          </w:p>
        </w:tc>
        <w:tc>
          <w:tcPr>
            <w:tcW w:w="710" w:type="dxa"/>
          </w:tcPr>
          <w:p w:rsidR="0083259F" w:rsidRPr="00AA140F" w:rsidRDefault="0083259F" w:rsidP="00597592">
            <w:pPr>
              <w:spacing w:after="0"/>
              <w:rPr>
                <w:b/>
                <w:bCs/>
              </w:rPr>
            </w:pPr>
            <w:r w:rsidRPr="00AA140F">
              <w:rPr>
                <w:b/>
                <w:bCs/>
              </w:rPr>
              <w:t>b</w:t>
            </w:r>
          </w:p>
        </w:tc>
        <w:tc>
          <w:tcPr>
            <w:tcW w:w="1164" w:type="dxa"/>
          </w:tcPr>
          <w:p w:rsidR="0083259F" w:rsidRPr="00AA140F" w:rsidRDefault="0083259F" w:rsidP="00597592">
            <w:pPr>
              <w:spacing w:after="0"/>
              <w:jc w:val="right"/>
              <w:rPr>
                <w:b/>
                <w:bCs/>
              </w:rPr>
            </w:pPr>
            <w:r w:rsidRPr="00BE10E7">
              <w:rPr>
                <w:b/>
                <w:bCs/>
              </w:rPr>
              <w:t>0.63874</w:t>
            </w:r>
          </w:p>
        </w:tc>
        <w:tc>
          <w:tcPr>
            <w:tcW w:w="1276" w:type="dxa"/>
          </w:tcPr>
          <w:p w:rsidR="0083259F" w:rsidRPr="00AA140F" w:rsidRDefault="0083259F" w:rsidP="00597592">
            <w:pPr>
              <w:spacing w:after="0"/>
              <w:jc w:val="right"/>
              <w:rPr>
                <w:b/>
                <w:bCs/>
              </w:rPr>
            </w:pPr>
            <w:r w:rsidRPr="00BE10E7">
              <w:rPr>
                <w:b/>
                <w:bCs/>
              </w:rPr>
              <w:t>0.0560</w:t>
            </w:r>
            <w:r>
              <w:rPr>
                <w:b/>
                <w:bCs/>
              </w:rPr>
              <w:t>1</w:t>
            </w:r>
          </w:p>
        </w:tc>
        <w:tc>
          <w:tcPr>
            <w:tcW w:w="1164" w:type="dxa"/>
          </w:tcPr>
          <w:p w:rsidR="0083259F" w:rsidRPr="00AA140F" w:rsidRDefault="0083259F" w:rsidP="00597592">
            <w:pPr>
              <w:spacing w:after="0"/>
              <w:jc w:val="right"/>
              <w:rPr>
                <w:b/>
                <w:bCs/>
              </w:rPr>
            </w:pPr>
            <w:r w:rsidRPr="00BE10E7">
              <w:rPr>
                <w:b/>
                <w:bCs/>
              </w:rPr>
              <w:t>11.40</w:t>
            </w:r>
            <w:r>
              <w:rPr>
                <w:b/>
                <w:bCs/>
              </w:rPr>
              <w:t>5</w:t>
            </w:r>
          </w:p>
        </w:tc>
        <w:tc>
          <w:tcPr>
            <w:tcW w:w="1030" w:type="dxa"/>
          </w:tcPr>
          <w:p w:rsidR="0083259F" w:rsidRPr="00AA140F" w:rsidRDefault="0083259F" w:rsidP="00597592">
            <w:pPr>
              <w:spacing w:after="0"/>
              <w:jc w:val="right"/>
              <w:rPr>
                <w:b/>
                <w:bCs/>
              </w:rPr>
            </w:pPr>
            <w:r w:rsidRPr="00AA140F">
              <w:rPr>
                <w:b/>
                <w:bCs/>
              </w:rPr>
              <w:t>&lt;0.0001</w:t>
            </w:r>
          </w:p>
        </w:tc>
        <w:tc>
          <w:tcPr>
            <w:tcW w:w="562" w:type="dxa"/>
          </w:tcPr>
          <w:p w:rsidR="0083259F" w:rsidRPr="00AA140F" w:rsidRDefault="0083259F" w:rsidP="00597592">
            <w:pPr>
              <w:spacing w:after="0"/>
              <w:rPr>
                <w:b/>
                <w:bCs/>
              </w:rPr>
            </w:pPr>
          </w:p>
        </w:tc>
        <w:tc>
          <w:tcPr>
            <w:tcW w:w="1056" w:type="dxa"/>
          </w:tcPr>
          <w:p w:rsidR="0083259F" w:rsidRPr="00AA140F" w:rsidRDefault="0083259F" w:rsidP="00597592">
            <w:pPr>
              <w:spacing w:after="0"/>
              <w:jc w:val="right"/>
              <w:rPr>
                <w:b/>
                <w:bCs/>
              </w:rPr>
            </w:pPr>
          </w:p>
        </w:tc>
        <w:tc>
          <w:tcPr>
            <w:tcW w:w="981" w:type="dxa"/>
          </w:tcPr>
          <w:p w:rsidR="0083259F" w:rsidRPr="00AA140F" w:rsidRDefault="0083259F" w:rsidP="00597592">
            <w:pPr>
              <w:spacing w:after="0"/>
              <w:jc w:val="right"/>
              <w:rPr>
                <w:b/>
                <w:bCs/>
              </w:rPr>
            </w:pPr>
          </w:p>
        </w:tc>
        <w:tc>
          <w:tcPr>
            <w:tcW w:w="941" w:type="dxa"/>
          </w:tcPr>
          <w:p w:rsidR="0083259F" w:rsidRPr="00AA140F" w:rsidRDefault="0083259F" w:rsidP="00597592">
            <w:pPr>
              <w:spacing w:after="0"/>
              <w:jc w:val="right"/>
              <w:rPr>
                <w:b/>
                <w:bCs/>
              </w:rPr>
            </w:pPr>
          </w:p>
        </w:tc>
        <w:tc>
          <w:tcPr>
            <w:tcW w:w="550" w:type="dxa"/>
          </w:tcPr>
          <w:p w:rsidR="0083259F" w:rsidRPr="00AA140F" w:rsidRDefault="0083259F" w:rsidP="00597592">
            <w:pPr>
              <w:spacing w:after="0"/>
              <w:jc w:val="right"/>
              <w:rPr>
                <w:b/>
                <w:bCs/>
              </w:rPr>
            </w:pPr>
          </w:p>
        </w:tc>
      </w:tr>
      <w:tr w:rsidR="0083259F" w:rsidTr="00597592">
        <w:tc>
          <w:tcPr>
            <w:tcW w:w="1022" w:type="dxa"/>
          </w:tcPr>
          <w:p w:rsidR="0083259F" w:rsidRDefault="0083259F" w:rsidP="00597592">
            <w:pPr>
              <w:spacing w:after="0"/>
            </w:pPr>
            <w:r>
              <w:t>exp.tac.all</w:t>
            </w:r>
          </w:p>
        </w:tc>
        <w:tc>
          <w:tcPr>
            <w:tcW w:w="710" w:type="dxa"/>
          </w:tcPr>
          <w:p w:rsidR="0083259F" w:rsidRDefault="0083259F" w:rsidP="00597592">
            <w:pPr>
              <w:spacing w:after="0"/>
            </w:pPr>
            <w:r>
              <w:t>a</w:t>
            </w:r>
          </w:p>
        </w:tc>
        <w:tc>
          <w:tcPr>
            <w:tcW w:w="1164" w:type="dxa"/>
          </w:tcPr>
          <w:p w:rsidR="0083259F" w:rsidRDefault="0083259F" w:rsidP="00597592">
            <w:pPr>
              <w:spacing w:after="0"/>
              <w:jc w:val="right"/>
            </w:pPr>
            <w:r w:rsidRPr="00861B90">
              <w:t>0.2176</w:t>
            </w:r>
            <w:r>
              <w:t>9</w:t>
            </w:r>
          </w:p>
        </w:tc>
        <w:tc>
          <w:tcPr>
            <w:tcW w:w="1276" w:type="dxa"/>
          </w:tcPr>
          <w:p w:rsidR="0083259F" w:rsidRDefault="0083259F" w:rsidP="00597592">
            <w:pPr>
              <w:spacing w:after="0"/>
              <w:jc w:val="right"/>
            </w:pPr>
            <w:r w:rsidRPr="00861B90">
              <w:t>0.01803</w:t>
            </w:r>
          </w:p>
        </w:tc>
        <w:tc>
          <w:tcPr>
            <w:tcW w:w="1164" w:type="dxa"/>
          </w:tcPr>
          <w:p w:rsidR="0083259F" w:rsidRDefault="0083259F" w:rsidP="00597592">
            <w:pPr>
              <w:spacing w:after="0"/>
              <w:jc w:val="right"/>
            </w:pPr>
            <w:r w:rsidRPr="00861B90">
              <w:t>12.071</w:t>
            </w:r>
          </w:p>
        </w:tc>
        <w:tc>
          <w:tcPr>
            <w:tcW w:w="1030" w:type="dxa"/>
          </w:tcPr>
          <w:p w:rsidR="0083259F" w:rsidRDefault="0083259F" w:rsidP="00597592">
            <w:pPr>
              <w:spacing w:after="0"/>
              <w:jc w:val="right"/>
            </w:pPr>
            <w:r>
              <w:t>&lt;</w:t>
            </w:r>
            <w:r w:rsidRPr="00B1163A">
              <w:t>0.000</w:t>
            </w:r>
            <w:r>
              <w:t>1</w:t>
            </w:r>
          </w:p>
        </w:tc>
        <w:tc>
          <w:tcPr>
            <w:tcW w:w="562" w:type="dxa"/>
          </w:tcPr>
          <w:p w:rsidR="0083259F" w:rsidRDefault="0083259F" w:rsidP="00597592">
            <w:pPr>
              <w:spacing w:after="0"/>
            </w:pPr>
            <w:r>
              <w:t>4</w:t>
            </w:r>
          </w:p>
        </w:tc>
        <w:tc>
          <w:tcPr>
            <w:tcW w:w="1056" w:type="dxa"/>
          </w:tcPr>
          <w:p w:rsidR="0083259F" w:rsidRDefault="0083259F" w:rsidP="00597592">
            <w:pPr>
              <w:spacing w:after="0"/>
              <w:jc w:val="right"/>
            </w:pPr>
            <w:r>
              <w:t>38.139</w:t>
            </w:r>
          </w:p>
        </w:tc>
        <w:tc>
          <w:tcPr>
            <w:tcW w:w="981" w:type="dxa"/>
          </w:tcPr>
          <w:p w:rsidR="0083259F" w:rsidRDefault="0083259F" w:rsidP="00597592">
            <w:pPr>
              <w:spacing w:after="0"/>
              <w:jc w:val="right"/>
            </w:pPr>
            <w:r>
              <w:t>-67.1</w:t>
            </w:r>
          </w:p>
        </w:tc>
        <w:tc>
          <w:tcPr>
            <w:tcW w:w="941" w:type="dxa"/>
          </w:tcPr>
          <w:p w:rsidR="0083259F" w:rsidRDefault="0083259F" w:rsidP="00597592">
            <w:pPr>
              <w:spacing w:after="0"/>
              <w:jc w:val="right"/>
            </w:pPr>
            <w:r>
              <w:t>23.73</w:t>
            </w:r>
          </w:p>
        </w:tc>
        <w:tc>
          <w:tcPr>
            <w:tcW w:w="550" w:type="dxa"/>
          </w:tcPr>
          <w:p w:rsidR="0083259F" w:rsidRDefault="0083259F" w:rsidP="00597592">
            <w:pPr>
              <w:spacing w:after="0"/>
              <w:jc w:val="right"/>
            </w:pPr>
            <w:r>
              <w:t>0.000</w:t>
            </w:r>
          </w:p>
        </w:tc>
      </w:tr>
      <w:tr w:rsidR="0083259F" w:rsidTr="00597592">
        <w:tc>
          <w:tcPr>
            <w:tcW w:w="1022" w:type="dxa"/>
          </w:tcPr>
          <w:p w:rsidR="0083259F" w:rsidRDefault="0083259F" w:rsidP="00597592">
            <w:pPr>
              <w:spacing w:after="0"/>
            </w:pPr>
          </w:p>
        </w:tc>
        <w:tc>
          <w:tcPr>
            <w:tcW w:w="710" w:type="dxa"/>
          </w:tcPr>
          <w:p w:rsidR="0083259F" w:rsidRDefault="0083259F" w:rsidP="00597592">
            <w:pPr>
              <w:spacing w:after="0"/>
            </w:pPr>
            <w:r>
              <w:t>b</w:t>
            </w:r>
          </w:p>
        </w:tc>
        <w:tc>
          <w:tcPr>
            <w:tcW w:w="1164" w:type="dxa"/>
          </w:tcPr>
          <w:p w:rsidR="0083259F" w:rsidRDefault="0083259F" w:rsidP="00597592">
            <w:pPr>
              <w:spacing w:after="0"/>
              <w:jc w:val="right"/>
            </w:pPr>
            <w:r w:rsidRPr="00861B90">
              <w:t>0.5540</w:t>
            </w:r>
            <w:r>
              <w:t>4</w:t>
            </w:r>
          </w:p>
        </w:tc>
        <w:tc>
          <w:tcPr>
            <w:tcW w:w="1276" w:type="dxa"/>
          </w:tcPr>
          <w:p w:rsidR="0083259F" w:rsidRDefault="0083259F" w:rsidP="00597592">
            <w:pPr>
              <w:spacing w:after="0"/>
              <w:jc w:val="right"/>
            </w:pPr>
            <w:r w:rsidRPr="00861B90">
              <w:t>0.07243</w:t>
            </w:r>
          </w:p>
        </w:tc>
        <w:tc>
          <w:tcPr>
            <w:tcW w:w="1164" w:type="dxa"/>
          </w:tcPr>
          <w:p w:rsidR="0083259F" w:rsidRDefault="0083259F" w:rsidP="00597592">
            <w:pPr>
              <w:spacing w:after="0"/>
              <w:jc w:val="right"/>
            </w:pPr>
            <w:r w:rsidRPr="00861B90">
              <w:t>7.64</w:t>
            </w:r>
            <w:r>
              <w:t>9</w:t>
            </w:r>
          </w:p>
        </w:tc>
        <w:tc>
          <w:tcPr>
            <w:tcW w:w="1030" w:type="dxa"/>
          </w:tcPr>
          <w:p w:rsidR="0083259F" w:rsidRDefault="0083259F" w:rsidP="00597592">
            <w:pPr>
              <w:spacing w:after="0"/>
              <w:jc w:val="right"/>
            </w:pPr>
            <w:r>
              <w:t>&lt;</w:t>
            </w:r>
            <w:r w:rsidRPr="00B1163A">
              <w:t>0.000</w:t>
            </w:r>
            <w:r>
              <w:t>1</w:t>
            </w:r>
          </w:p>
        </w:tc>
        <w:tc>
          <w:tcPr>
            <w:tcW w:w="562" w:type="dxa"/>
          </w:tcPr>
          <w:p w:rsidR="0083259F" w:rsidRDefault="0083259F" w:rsidP="00597592">
            <w:pPr>
              <w:spacing w:after="0"/>
            </w:pPr>
          </w:p>
        </w:tc>
        <w:tc>
          <w:tcPr>
            <w:tcW w:w="1056" w:type="dxa"/>
          </w:tcPr>
          <w:p w:rsidR="0083259F" w:rsidRDefault="0083259F" w:rsidP="00597592">
            <w:pPr>
              <w:spacing w:after="0"/>
              <w:jc w:val="right"/>
            </w:pPr>
          </w:p>
        </w:tc>
        <w:tc>
          <w:tcPr>
            <w:tcW w:w="981" w:type="dxa"/>
          </w:tcPr>
          <w:p w:rsidR="0083259F" w:rsidRDefault="0083259F" w:rsidP="00597592">
            <w:pPr>
              <w:spacing w:after="0"/>
              <w:jc w:val="right"/>
            </w:pPr>
          </w:p>
        </w:tc>
        <w:tc>
          <w:tcPr>
            <w:tcW w:w="941" w:type="dxa"/>
          </w:tcPr>
          <w:p w:rsidR="0083259F" w:rsidRDefault="0083259F" w:rsidP="00597592">
            <w:pPr>
              <w:spacing w:after="0"/>
              <w:jc w:val="right"/>
            </w:pPr>
          </w:p>
        </w:tc>
        <w:tc>
          <w:tcPr>
            <w:tcW w:w="550" w:type="dxa"/>
          </w:tcPr>
          <w:p w:rsidR="0083259F" w:rsidRDefault="0083259F" w:rsidP="00597592">
            <w:pPr>
              <w:spacing w:after="0"/>
              <w:jc w:val="right"/>
            </w:pPr>
          </w:p>
        </w:tc>
      </w:tr>
      <w:tr w:rsidR="0083259F" w:rsidTr="00597592">
        <w:tc>
          <w:tcPr>
            <w:tcW w:w="1022" w:type="dxa"/>
          </w:tcPr>
          <w:p w:rsidR="0083259F" w:rsidRDefault="0083259F" w:rsidP="00597592">
            <w:pPr>
              <w:spacing w:after="0"/>
            </w:pPr>
            <w:r>
              <w:t>wexp.tac.all</w:t>
            </w:r>
          </w:p>
        </w:tc>
        <w:tc>
          <w:tcPr>
            <w:tcW w:w="710" w:type="dxa"/>
          </w:tcPr>
          <w:p w:rsidR="0083259F" w:rsidRDefault="0083259F" w:rsidP="00597592">
            <w:pPr>
              <w:spacing w:after="0"/>
            </w:pPr>
            <w:r>
              <w:t>a</w:t>
            </w:r>
          </w:p>
        </w:tc>
        <w:tc>
          <w:tcPr>
            <w:tcW w:w="1164" w:type="dxa"/>
          </w:tcPr>
          <w:p w:rsidR="0083259F" w:rsidRDefault="0083259F" w:rsidP="00597592">
            <w:pPr>
              <w:spacing w:after="0"/>
              <w:jc w:val="right"/>
            </w:pPr>
            <w:r w:rsidRPr="00BE10E7">
              <w:t>0.19752</w:t>
            </w:r>
          </w:p>
        </w:tc>
        <w:tc>
          <w:tcPr>
            <w:tcW w:w="1276" w:type="dxa"/>
          </w:tcPr>
          <w:p w:rsidR="0083259F" w:rsidRDefault="0083259F" w:rsidP="00597592">
            <w:pPr>
              <w:spacing w:after="0"/>
              <w:jc w:val="right"/>
            </w:pPr>
            <w:r w:rsidRPr="00BE10E7">
              <w:t>0.01629</w:t>
            </w:r>
          </w:p>
        </w:tc>
        <w:tc>
          <w:tcPr>
            <w:tcW w:w="1164" w:type="dxa"/>
          </w:tcPr>
          <w:p w:rsidR="0083259F" w:rsidRDefault="0083259F" w:rsidP="00597592">
            <w:pPr>
              <w:spacing w:after="0"/>
              <w:jc w:val="right"/>
            </w:pPr>
            <w:r w:rsidRPr="00BE10E7">
              <w:t>12.124</w:t>
            </w:r>
          </w:p>
        </w:tc>
        <w:tc>
          <w:tcPr>
            <w:tcW w:w="1030" w:type="dxa"/>
          </w:tcPr>
          <w:p w:rsidR="0083259F" w:rsidRDefault="0083259F" w:rsidP="00597592">
            <w:pPr>
              <w:spacing w:after="0"/>
              <w:jc w:val="right"/>
            </w:pPr>
            <w:r>
              <w:t>&lt;</w:t>
            </w:r>
            <w:r w:rsidRPr="00B1163A">
              <w:t>0.000</w:t>
            </w:r>
            <w:r>
              <w:t>1</w:t>
            </w:r>
          </w:p>
        </w:tc>
        <w:tc>
          <w:tcPr>
            <w:tcW w:w="562" w:type="dxa"/>
          </w:tcPr>
          <w:p w:rsidR="0083259F" w:rsidRDefault="0083259F" w:rsidP="00597592">
            <w:pPr>
              <w:spacing w:after="0"/>
            </w:pPr>
            <w:r>
              <w:t>4</w:t>
            </w:r>
          </w:p>
        </w:tc>
        <w:tc>
          <w:tcPr>
            <w:tcW w:w="1056" w:type="dxa"/>
          </w:tcPr>
          <w:p w:rsidR="0083259F" w:rsidRDefault="0083259F" w:rsidP="00597592">
            <w:pPr>
              <w:spacing w:after="0"/>
              <w:jc w:val="right"/>
            </w:pPr>
            <w:r>
              <w:t>49.256</w:t>
            </w:r>
          </w:p>
        </w:tc>
        <w:tc>
          <w:tcPr>
            <w:tcW w:w="981" w:type="dxa"/>
          </w:tcPr>
          <w:p w:rsidR="0083259F" w:rsidRDefault="0083259F" w:rsidP="00597592">
            <w:pPr>
              <w:spacing w:after="0"/>
              <w:jc w:val="right"/>
            </w:pPr>
            <w:r>
              <w:t>-89.3</w:t>
            </w:r>
          </w:p>
        </w:tc>
        <w:tc>
          <w:tcPr>
            <w:tcW w:w="941" w:type="dxa"/>
          </w:tcPr>
          <w:p w:rsidR="0083259F" w:rsidRDefault="0083259F" w:rsidP="00597592">
            <w:pPr>
              <w:spacing w:after="0"/>
              <w:jc w:val="right"/>
            </w:pPr>
            <w:r>
              <w:t>1.50</w:t>
            </w:r>
          </w:p>
        </w:tc>
        <w:tc>
          <w:tcPr>
            <w:tcW w:w="550" w:type="dxa"/>
          </w:tcPr>
          <w:p w:rsidR="0083259F" w:rsidRDefault="0083259F" w:rsidP="00597592">
            <w:pPr>
              <w:spacing w:after="0"/>
              <w:jc w:val="right"/>
            </w:pPr>
            <w:r>
              <w:t>0.321</w:t>
            </w:r>
          </w:p>
        </w:tc>
      </w:tr>
      <w:tr w:rsidR="0083259F" w:rsidTr="00597592">
        <w:tc>
          <w:tcPr>
            <w:tcW w:w="1022" w:type="dxa"/>
          </w:tcPr>
          <w:p w:rsidR="0083259F" w:rsidRDefault="0083259F" w:rsidP="00597592">
            <w:pPr>
              <w:spacing w:after="0"/>
            </w:pPr>
          </w:p>
        </w:tc>
        <w:tc>
          <w:tcPr>
            <w:tcW w:w="710" w:type="dxa"/>
          </w:tcPr>
          <w:p w:rsidR="0083259F" w:rsidRDefault="0083259F" w:rsidP="00597592">
            <w:pPr>
              <w:spacing w:after="0"/>
            </w:pPr>
            <w:r>
              <w:t>b</w:t>
            </w:r>
          </w:p>
        </w:tc>
        <w:tc>
          <w:tcPr>
            <w:tcW w:w="1164" w:type="dxa"/>
          </w:tcPr>
          <w:p w:rsidR="0083259F" w:rsidRDefault="0083259F" w:rsidP="00597592">
            <w:pPr>
              <w:spacing w:after="0"/>
              <w:jc w:val="right"/>
            </w:pPr>
            <w:r w:rsidRPr="00BE10E7">
              <w:t>0.64118</w:t>
            </w:r>
          </w:p>
        </w:tc>
        <w:tc>
          <w:tcPr>
            <w:tcW w:w="1276" w:type="dxa"/>
          </w:tcPr>
          <w:p w:rsidR="0083259F" w:rsidRDefault="0083259F" w:rsidP="00597592">
            <w:pPr>
              <w:spacing w:after="0"/>
              <w:jc w:val="right"/>
            </w:pPr>
            <w:r w:rsidRPr="00BE10E7">
              <w:t>0.064</w:t>
            </w:r>
            <w:r>
              <w:t>50</w:t>
            </w:r>
          </w:p>
        </w:tc>
        <w:tc>
          <w:tcPr>
            <w:tcW w:w="1164" w:type="dxa"/>
          </w:tcPr>
          <w:p w:rsidR="0083259F" w:rsidRDefault="0083259F" w:rsidP="00597592">
            <w:pPr>
              <w:spacing w:after="0"/>
              <w:jc w:val="right"/>
            </w:pPr>
            <w:r w:rsidRPr="00BE10E7">
              <w:t>9.941</w:t>
            </w:r>
          </w:p>
        </w:tc>
        <w:tc>
          <w:tcPr>
            <w:tcW w:w="1030" w:type="dxa"/>
          </w:tcPr>
          <w:p w:rsidR="0083259F" w:rsidRDefault="0083259F" w:rsidP="00597592">
            <w:pPr>
              <w:spacing w:after="0"/>
              <w:jc w:val="right"/>
            </w:pPr>
            <w:r>
              <w:t>&lt;</w:t>
            </w:r>
            <w:r w:rsidRPr="00B1163A">
              <w:t>0.000</w:t>
            </w:r>
            <w:r>
              <w:t>1</w:t>
            </w:r>
          </w:p>
        </w:tc>
        <w:tc>
          <w:tcPr>
            <w:tcW w:w="562" w:type="dxa"/>
          </w:tcPr>
          <w:p w:rsidR="0083259F" w:rsidRDefault="0083259F" w:rsidP="00597592">
            <w:pPr>
              <w:spacing w:after="0"/>
            </w:pPr>
          </w:p>
        </w:tc>
        <w:tc>
          <w:tcPr>
            <w:tcW w:w="1056" w:type="dxa"/>
          </w:tcPr>
          <w:p w:rsidR="0083259F" w:rsidRDefault="0083259F" w:rsidP="00597592">
            <w:pPr>
              <w:spacing w:after="0"/>
              <w:jc w:val="right"/>
            </w:pPr>
          </w:p>
        </w:tc>
        <w:tc>
          <w:tcPr>
            <w:tcW w:w="981" w:type="dxa"/>
          </w:tcPr>
          <w:p w:rsidR="0083259F" w:rsidRDefault="0083259F" w:rsidP="00597592">
            <w:pPr>
              <w:spacing w:after="0"/>
              <w:jc w:val="right"/>
            </w:pPr>
          </w:p>
        </w:tc>
        <w:tc>
          <w:tcPr>
            <w:tcW w:w="941" w:type="dxa"/>
          </w:tcPr>
          <w:p w:rsidR="0083259F" w:rsidRDefault="0083259F" w:rsidP="00597592">
            <w:pPr>
              <w:spacing w:after="0"/>
              <w:jc w:val="right"/>
            </w:pPr>
          </w:p>
        </w:tc>
        <w:tc>
          <w:tcPr>
            <w:tcW w:w="550" w:type="dxa"/>
          </w:tcPr>
          <w:p w:rsidR="0083259F" w:rsidRDefault="0083259F" w:rsidP="00597592">
            <w:pPr>
              <w:spacing w:after="0"/>
              <w:jc w:val="right"/>
            </w:pPr>
          </w:p>
        </w:tc>
      </w:tr>
    </w:tbl>
    <w:p w:rsidR="0083259F" w:rsidRDefault="0083259F" w:rsidP="0083259F">
      <w:pPr>
        <w:rPr>
          <w:noProof/>
        </w:rPr>
      </w:pPr>
      <w:r>
        <w:rPr>
          <w:noProof/>
        </w:rPr>
        <w:br w:type="page"/>
      </w:r>
    </w:p>
    <w:p w:rsidR="0083259F" w:rsidRPr="001A764D" w:rsidRDefault="0083259F" w:rsidP="0083259F">
      <w:pPr>
        <w:jc w:val="center"/>
        <w:rPr>
          <w:lang w:val="en-GB"/>
        </w:rPr>
      </w:pPr>
      <w:r>
        <w:rPr>
          <w:noProof/>
        </w:rPr>
        <w:lastRenderedPageBreak/>
        <w:drawing>
          <wp:inline distT="0" distB="0" distL="0" distR="0" wp14:anchorId="297651B6" wp14:editId="3B297E0C">
            <wp:extent cx="4026090" cy="8087889"/>
            <wp:effectExtent l="0" t="0" r="0" b="889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045024" cy="8125924"/>
                    </a:xfrm>
                    <a:prstGeom prst="rect">
                      <a:avLst/>
                    </a:prstGeom>
                  </pic:spPr>
                </pic:pic>
              </a:graphicData>
            </a:graphic>
          </wp:inline>
        </w:drawing>
      </w:r>
    </w:p>
    <w:p w:rsidR="0083259F" w:rsidRDefault="0083259F" w:rsidP="0083259F">
      <w:pPr>
        <w:jc w:val="both"/>
        <w:rPr>
          <w:lang w:val="en-GB"/>
        </w:rPr>
      </w:pPr>
      <w:r w:rsidRPr="008B55DF">
        <w:rPr>
          <w:lang w:val="en-GB"/>
        </w:rPr>
        <w:t xml:space="preserve">Figure S1. </w:t>
      </w:r>
      <w:r>
        <w:rPr>
          <w:lang w:val="en-GB"/>
        </w:rPr>
        <w:t>A</w:t>
      </w:r>
      <w:r w:rsidRPr="008B55DF">
        <w:rPr>
          <w:lang w:val="en-GB"/>
        </w:rPr>
        <w:t>lternative models o</w:t>
      </w:r>
      <w:r>
        <w:rPr>
          <w:lang w:val="en-GB"/>
        </w:rPr>
        <w:t xml:space="preserve">n the increase of the solution-to-problem ratio along 40 years in the conservation biology literature (all drivers together): (a) linear model, (b) weighted linear model, (c) linear model adjusted for temporal autocorrelation, (d) weighted linear model adjusted for temporal autocorrelation, (e) exponential model, (f) weighted exponential model, (g) exponential model adjusted for temporal autocorrelation, and (h) weighted exponential model adjusted for temporal autocorrelation. The best model according the Akaike criteria was the weighted exponential model (cf. Table S1). </w:t>
      </w:r>
    </w:p>
    <w:p w:rsidR="0083259F" w:rsidRDefault="0083259F" w:rsidP="0083259F">
      <w:pPr>
        <w:jc w:val="center"/>
        <w:rPr>
          <w:lang w:val="en-GB"/>
        </w:rPr>
      </w:pPr>
      <w:r>
        <w:rPr>
          <w:noProof/>
        </w:rPr>
        <w:lastRenderedPageBreak/>
        <w:drawing>
          <wp:inline distT="0" distB="0" distL="0" distR="0" wp14:anchorId="41D55E69" wp14:editId="3193C9FF">
            <wp:extent cx="3423600" cy="3571200"/>
            <wp:effectExtent l="0" t="0" r="571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423600" cy="3571200"/>
                    </a:xfrm>
                    <a:prstGeom prst="rect">
                      <a:avLst/>
                    </a:prstGeom>
                  </pic:spPr>
                </pic:pic>
              </a:graphicData>
            </a:graphic>
          </wp:inline>
        </w:drawing>
      </w:r>
    </w:p>
    <w:p w:rsidR="0083259F" w:rsidRDefault="0083259F" w:rsidP="0083259F">
      <w:pPr>
        <w:jc w:val="both"/>
        <w:rPr>
          <w:lang w:val="en-GB"/>
        </w:rPr>
      </w:pPr>
      <w:r w:rsidRPr="008B55DF">
        <w:rPr>
          <w:lang w:val="en-GB"/>
        </w:rPr>
        <w:t>Figure S</w:t>
      </w:r>
      <w:r>
        <w:rPr>
          <w:lang w:val="en-GB"/>
        </w:rPr>
        <w:t>2</w:t>
      </w:r>
      <w:r w:rsidRPr="008B55DF">
        <w:rPr>
          <w:lang w:val="en-GB"/>
        </w:rPr>
        <w:t>.</w:t>
      </w:r>
      <w:r>
        <w:rPr>
          <w:lang w:val="en-GB"/>
        </w:rPr>
        <w:t xml:space="preserve"> Temporal autocorrelation function plot for the best all drivers model; the weighted exponential regression model (Fig. S1f, Table S1).</w:t>
      </w:r>
    </w:p>
    <w:p w:rsidR="0083259F" w:rsidRDefault="0083259F" w:rsidP="0083259F">
      <w:pPr>
        <w:jc w:val="both"/>
        <w:rPr>
          <w:lang w:val="en-GB"/>
        </w:rPr>
      </w:pPr>
    </w:p>
    <w:p w:rsidR="0083259F" w:rsidRDefault="0083259F" w:rsidP="0083259F">
      <w:pPr>
        <w:jc w:val="both"/>
        <w:rPr>
          <w:lang w:val="en-GB"/>
        </w:rPr>
      </w:pPr>
    </w:p>
    <w:p w:rsidR="0083259F" w:rsidRDefault="0083259F" w:rsidP="0083259F">
      <w:pPr>
        <w:jc w:val="both"/>
        <w:rPr>
          <w:lang w:val="en-GB"/>
        </w:rPr>
      </w:pPr>
    </w:p>
    <w:p w:rsidR="0083259F" w:rsidRDefault="0083259F" w:rsidP="0083259F">
      <w:pPr>
        <w:jc w:val="both"/>
        <w:rPr>
          <w:lang w:val="en-GB"/>
        </w:rPr>
      </w:pPr>
      <w:r>
        <w:rPr>
          <w:lang w:val="en-GB"/>
        </w:rPr>
        <w:br w:type="page"/>
      </w:r>
    </w:p>
    <w:p w:rsidR="0083259F" w:rsidRPr="00C05D75" w:rsidRDefault="0083259F" w:rsidP="0083259F">
      <w:pPr>
        <w:spacing w:after="0"/>
        <w:jc w:val="both"/>
        <w:rPr>
          <w:lang w:val="en-GB"/>
        </w:rPr>
      </w:pPr>
      <w:r w:rsidRPr="005D3366">
        <w:rPr>
          <w:lang w:val="fr-FR"/>
        </w:rPr>
        <w:lastRenderedPageBreak/>
        <w:t xml:space="preserve">Table S2. </w:t>
      </w:r>
      <w:r w:rsidRPr="005D3366">
        <w:rPr>
          <w:lang w:val="en-GB"/>
        </w:rPr>
        <w:t>A</w:t>
      </w:r>
      <w:r w:rsidRPr="00D91AF5">
        <w:rPr>
          <w:lang w:val="en-GB"/>
        </w:rPr>
        <w:t xml:space="preserve">lternative </w:t>
      </w:r>
      <w:r>
        <w:rPr>
          <w:lang w:val="en-GB"/>
        </w:rPr>
        <w:t>h</w:t>
      </w:r>
      <w:r w:rsidRPr="005D3366">
        <w:rPr>
          <w:lang w:val="en-GB"/>
        </w:rPr>
        <w:t xml:space="preserve">abitat fragmentation </w:t>
      </w:r>
      <w:r w:rsidRPr="00D91AF5">
        <w:rPr>
          <w:lang w:val="en-GB"/>
        </w:rPr>
        <w:t>models of the increase of the solution</w:t>
      </w:r>
      <w:r>
        <w:rPr>
          <w:lang w:val="en-GB"/>
        </w:rPr>
        <w:t>-</w:t>
      </w:r>
      <w:r w:rsidRPr="00D91AF5">
        <w:rPr>
          <w:lang w:val="en-GB"/>
        </w:rPr>
        <w:t>to</w:t>
      </w:r>
      <w:r>
        <w:rPr>
          <w:lang w:val="en-GB"/>
        </w:rPr>
        <w:t>-</w:t>
      </w:r>
      <w:r w:rsidRPr="00D91AF5">
        <w:rPr>
          <w:lang w:val="en-GB"/>
        </w:rPr>
        <w:t xml:space="preserve">problem ratio along </w:t>
      </w:r>
      <w:r>
        <w:rPr>
          <w:lang w:val="en-GB"/>
        </w:rPr>
        <w:t xml:space="preserve">40 years (z-transformed) </w:t>
      </w:r>
      <w:r w:rsidRPr="00D91AF5">
        <w:rPr>
          <w:lang w:val="en-GB"/>
        </w:rPr>
        <w:t xml:space="preserve">of the </w:t>
      </w:r>
      <w:r>
        <w:rPr>
          <w:lang w:val="en-GB"/>
        </w:rPr>
        <w:t>habitat fragmentation</w:t>
      </w:r>
      <w:r w:rsidRPr="00D91AF5">
        <w:rPr>
          <w:lang w:val="en-GB"/>
        </w:rPr>
        <w:t xml:space="preserve"> literature</w:t>
      </w:r>
      <w:r>
        <w:rPr>
          <w:lang w:val="en-GB"/>
        </w:rPr>
        <w:t xml:space="preserve"> (frag):</w:t>
      </w:r>
      <w:r w:rsidRPr="00D91AF5">
        <w:rPr>
          <w:lang w:val="en-GB"/>
        </w:rPr>
        <w:t xml:space="preserve"> </w:t>
      </w:r>
      <w:r>
        <w:rPr>
          <w:lang w:val="en-GB"/>
        </w:rPr>
        <w:t xml:space="preserve">lin, </w:t>
      </w:r>
      <w:r w:rsidRPr="00D91AF5">
        <w:rPr>
          <w:lang w:val="en-GB"/>
        </w:rPr>
        <w:t>linear model</w:t>
      </w:r>
      <w:r>
        <w:rPr>
          <w:lang w:val="en-GB"/>
        </w:rPr>
        <w:t xml:space="preserve">; wlin, </w:t>
      </w:r>
      <w:r w:rsidRPr="00D91AF5">
        <w:rPr>
          <w:lang w:val="en-GB"/>
        </w:rPr>
        <w:t>weighted linear model</w:t>
      </w:r>
      <w:r>
        <w:rPr>
          <w:lang w:val="en-GB"/>
        </w:rPr>
        <w:t xml:space="preserve">; lin.tac, </w:t>
      </w:r>
      <w:r w:rsidRPr="00D91AF5">
        <w:rPr>
          <w:lang w:val="en-GB"/>
        </w:rPr>
        <w:t>linear model adjusted for temporal autocorrelation</w:t>
      </w:r>
      <w:r>
        <w:rPr>
          <w:lang w:val="en-GB"/>
        </w:rPr>
        <w:t xml:space="preserve">; wlin.tac, </w:t>
      </w:r>
      <w:r w:rsidRPr="00D91AF5">
        <w:rPr>
          <w:lang w:val="en-GB"/>
        </w:rPr>
        <w:t>weighted linear model adjusted for temporal autocorrelation</w:t>
      </w:r>
      <w:r>
        <w:rPr>
          <w:lang w:val="en-GB"/>
        </w:rPr>
        <w:t xml:space="preserve">; exp, </w:t>
      </w:r>
      <w:r w:rsidRPr="00D91AF5">
        <w:rPr>
          <w:lang w:val="en-GB"/>
        </w:rPr>
        <w:t>exponential model</w:t>
      </w:r>
      <w:r>
        <w:rPr>
          <w:lang w:val="en-GB"/>
        </w:rPr>
        <w:t xml:space="preserve">; wexp, </w:t>
      </w:r>
      <w:r w:rsidRPr="00D91AF5">
        <w:rPr>
          <w:lang w:val="en-GB"/>
        </w:rPr>
        <w:t>weighted exponential model</w:t>
      </w:r>
      <w:r>
        <w:rPr>
          <w:lang w:val="en-GB"/>
        </w:rPr>
        <w:t xml:space="preserve">; exp.tac, </w:t>
      </w:r>
      <w:r w:rsidRPr="00D91AF5">
        <w:rPr>
          <w:lang w:val="en-GB"/>
        </w:rPr>
        <w:t>exponential model adjusted for temporal autocorrelation</w:t>
      </w:r>
      <w:r>
        <w:rPr>
          <w:lang w:val="en-GB"/>
        </w:rPr>
        <w:t xml:space="preserve">; and wexp.tac, </w:t>
      </w:r>
      <w:r w:rsidRPr="00D91AF5">
        <w:rPr>
          <w:lang w:val="en-GB"/>
        </w:rPr>
        <w:t>weighted exponential model adjusted for temporal autocorrelation.</w:t>
      </w:r>
      <w:r>
        <w:rPr>
          <w:lang w:val="en-GB"/>
        </w:rPr>
        <w:t xml:space="preserve"> The estimates of the intercept (a) and the slope (b), their standard error (se), t-value (t) and associated probabilities are provided. For each model, degrees of freedom (df), logLik, AICc, delta AICc (delta), and model weight (w) are given. The best model (wexp, </w:t>
      </w:r>
      <w:r>
        <w:rPr>
          <w:rFonts w:ascii="Dubai" w:hAnsi="Dubai" w:cs="Dubai"/>
          <w:lang w:val="en-GB"/>
        </w:rPr>
        <w:t>∆</w:t>
      </w:r>
      <w:r>
        <w:rPr>
          <w:lang w:val="en-GB"/>
        </w:rPr>
        <w:t>AICc = 0) is highlighted in bold.</w:t>
      </w:r>
    </w:p>
    <w:tbl>
      <w:tblPr>
        <w:tblStyle w:val="TableGrid"/>
        <w:tblpPr w:leftFromText="141" w:rightFromText="141" w:vertAnchor="text" w:horzAnchor="margin" w:tblpY="181"/>
        <w:tblW w:w="0" w:type="auto"/>
        <w:tblLook w:val="04A0" w:firstRow="1" w:lastRow="0" w:firstColumn="1" w:lastColumn="0" w:noHBand="0" w:noVBand="1"/>
      </w:tblPr>
      <w:tblGrid>
        <w:gridCol w:w="1321"/>
        <w:gridCol w:w="706"/>
        <w:gridCol w:w="1131"/>
        <w:gridCol w:w="1219"/>
        <w:gridCol w:w="1106"/>
        <w:gridCol w:w="1025"/>
        <w:gridCol w:w="569"/>
        <w:gridCol w:w="1012"/>
        <w:gridCol w:w="951"/>
        <w:gridCol w:w="741"/>
        <w:gridCol w:w="675"/>
      </w:tblGrid>
      <w:tr w:rsidR="0083259F" w:rsidTr="00597592">
        <w:tc>
          <w:tcPr>
            <w:tcW w:w="1022" w:type="dxa"/>
          </w:tcPr>
          <w:p w:rsidR="0083259F" w:rsidRDefault="0083259F" w:rsidP="00597592">
            <w:pPr>
              <w:spacing w:after="0"/>
            </w:pPr>
            <w:r>
              <w:t>Model</w:t>
            </w:r>
          </w:p>
        </w:tc>
        <w:tc>
          <w:tcPr>
            <w:tcW w:w="718" w:type="dxa"/>
          </w:tcPr>
          <w:p w:rsidR="0083259F" w:rsidRDefault="0083259F" w:rsidP="00597592">
            <w:pPr>
              <w:spacing w:after="0"/>
            </w:pPr>
            <w:r>
              <w:t>Coef.</w:t>
            </w:r>
          </w:p>
        </w:tc>
        <w:tc>
          <w:tcPr>
            <w:tcW w:w="1167" w:type="dxa"/>
          </w:tcPr>
          <w:p w:rsidR="0083259F" w:rsidRDefault="0083259F" w:rsidP="00597592">
            <w:pPr>
              <w:spacing w:after="0"/>
              <w:jc w:val="right"/>
            </w:pPr>
            <w:r>
              <w:t>Estimate</w:t>
            </w:r>
          </w:p>
        </w:tc>
        <w:tc>
          <w:tcPr>
            <w:tcW w:w="1279" w:type="dxa"/>
          </w:tcPr>
          <w:p w:rsidR="0083259F" w:rsidRDefault="0083259F" w:rsidP="00597592">
            <w:pPr>
              <w:spacing w:after="0"/>
              <w:jc w:val="right"/>
            </w:pPr>
            <w:r>
              <w:t>se</w:t>
            </w:r>
          </w:p>
        </w:tc>
        <w:tc>
          <w:tcPr>
            <w:tcW w:w="1164" w:type="dxa"/>
          </w:tcPr>
          <w:p w:rsidR="0083259F" w:rsidRDefault="0083259F" w:rsidP="00597592">
            <w:pPr>
              <w:spacing w:after="0"/>
              <w:jc w:val="right"/>
            </w:pPr>
            <w:r>
              <w:t>t</w:t>
            </w:r>
          </w:p>
        </w:tc>
        <w:tc>
          <w:tcPr>
            <w:tcW w:w="1051" w:type="dxa"/>
          </w:tcPr>
          <w:p w:rsidR="0083259F" w:rsidRDefault="0083259F" w:rsidP="00597592">
            <w:pPr>
              <w:spacing w:after="0"/>
              <w:jc w:val="right"/>
            </w:pPr>
            <w:r>
              <w:t>P</w:t>
            </w:r>
          </w:p>
        </w:tc>
        <w:tc>
          <w:tcPr>
            <w:tcW w:w="602" w:type="dxa"/>
          </w:tcPr>
          <w:p w:rsidR="0083259F" w:rsidRDefault="0083259F" w:rsidP="00597592">
            <w:pPr>
              <w:spacing w:after="0"/>
            </w:pPr>
            <w:r>
              <w:t>df</w:t>
            </w:r>
          </w:p>
        </w:tc>
        <w:tc>
          <w:tcPr>
            <w:tcW w:w="1053" w:type="dxa"/>
          </w:tcPr>
          <w:p w:rsidR="0083259F" w:rsidRDefault="0083259F" w:rsidP="00597592">
            <w:pPr>
              <w:spacing w:after="0"/>
              <w:jc w:val="right"/>
            </w:pPr>
            <w:r>
              <w:t>logLik</w:t>
            </w:r>
          </w:p>
        </w:tc>
        <w:tc>
          <w:tcPr>
            <w:tcW w:w="1017" w:type="dxa"/>
          </w:tcPr>
          <w:p w:rsidR="0083259F" w:rsidRDefault="0083259F" w:rsidP="00597592">
            <w:pPr>
              <w:spacing w:after="0"/>
              <w:jc w:val="right"/>
            </w:pPr>
            <w:r>
              <w:t>AICc</w:t>
            </w:r>
          </w:p>
        </w:tc>
        <w:tc>
          <w:tcPr>
            <w:tcW w:w="749" w:type="dxa"/>
          </w:tcPr>
          <w:p w:rsidR="0083259F" w:rsidRDefault="0083259F" w:rsidP="00597592">
            <w:pPr>
              <w:spacing w:after="0"/>
              <w:jc w:val="right"/>
            </w:pPr>
            <w:r>
              <w:rPr>
                <w:rFonts w:ascii="Dubai" w:hAnsi="Dubai" w:cs="Dubai"/>
              </w:rPr>
              <w:t>∆</w:t>
            </w:r>
            <w:r>
              <w:t>AICc</w:t>
            </w:r>
          </w:p>
        </w:tc>
        <w:tc>
          <w:tcPr>
            <w:tcW w:w="593" w:type="dxa"/>
          </w:tcPr>
          <w:p w:rsidR="0083259F" w:rsidRDefault="0083259F" w:rsidP="00597592">
            <w:pPr>
              <w:spacing w:after="0"/>
              <w:jc w:val="right"/>
            </w:pPr>
            <w:r>
              <w:t>w</w:t>
            </w:r>
          </w:p>
        </w:tc>
      </w:tr>
      <w:tr w:rsidR="0083259F" w:rsidTr="00597592">
        <w:tc>
          <w:tcPr>
            <w:tcW w:w="1022" w:type="dxa"/>
          </w:tcPr>
          <w:p w:rsidR="0083259F" w:rsidRDefault="0083259F" w:rsidP="00597592">
            <w:pPr>
              <w:spacing w:after="0"/>
            </w:pPr>
            <w:r>
              <w:t>lin.frag</w:t>
            </w:r>
          </w:p>
        </w:tc>
        <w:tc>
          <w:tcPr>
            <w:tcW w:w="718" w:type="dxa"/>
          </w:tcPr>
          <w:p w:rsidR="0083259F" w:rsidRDefault="0083259F" w:rsidP="00597592">
            <w:pPr>
              <w:spacing w:after="0"/>
            </w:pPr>
            <w:r>
              <w:t>a</w:t>
            </w:r>
          </w:p>
        </w:tc>
        <w:tc>
          <w:tcPr>
            <w:tcW w:w="1167" w:type="dxa"/>
          </w:tcPr>
          <w:p w:rsidR="0083259F" w:rsidRDefault="0083259F" w:rsidP="00597592">
            <w:pPr>
              <w:spacing w:after="0"/>
              <w:jc w:val="right"/>
            </w:pPr>
            <w:r w:rsidRPr="00B73329">
              <w:t>0.27394</w:t>
            </w:r>
          </w:p>
        </w:tc>
        <w:tc>
          <w:tcPr>
            <w:tcW w:w="1279" w:type="dxa"/>
          </w:tcPr>
          <w:p w:rsidR="0083259F" w:rsidRDefault="0083259F" w:rsidP="00597592">
            <w:pPr>
              <w:spacing w:after="0"/>
              <w:jc w:val="right"/>
            </w:pPr>
            <w:r w:rsidRPr="00B73329">
              <w:t>0.02665</w:t>
            </w:r>
          </w:p>
        </w:tc>
        <w:tc>
          <w:tcPr>
            <w:tcW w:w="1164" w:type="dxa"/>
          </w:tcPr>
          <w:p w:rsidR="0083259F" w:rsidRDefault="0083259F" w:rsidP="00597592">
            <w:pPr>
              <w:spacing w:after="0"/>
              <w:jc w:val="right"/>
            </w:pPr>
            <w:r w:rsidRPr="00B73329">
              <w:t>10.28</w:t>
            </w:r>
            <w:r>
              <w:t>0</w:t>
            </w:r>
          </w:p>
        </w:tc>
        <w:tc>
          <w:tcPr>
            <w:tcW w:w="1051" w:type="dxa"/>
          </w:tcPr>
          <w:p w:rsidR="0083259F" w:rsidRDefault="0083259F" w:rsidP="00597592">
            <w:pPr>
              <w:spacing w:after="0"/>
              <w:jc w:val="right"/>
            </w:pPr>
            <w:r>
              <w:t>&lt;0.0001</w:t>
            </w:r>
          </w:p>
        </w:tc>
        <w:tc>
          <w:tcPr>
            <w:tcW w:w="602" w:type="dxa"/>
          </w:tcPr>
          <w:p w:rsidR="0083259F" w:rsidRDefault="0083259F" w:rsidP="00597592">
            <w:pPr>
              <w:spacing w:after="0"/>
            </w:pPr>
            <w:r>
              <w:t>3</w:t>
            </w:r>
          </w:p>
        </w:tc>
        <w:tc>
          <w:tcPr>
            <w:tcW w:w="1053" w:type="dxa"/>
          </w:tcPr>
          <w:p w:rsidR="0083259F" w:rsidRDefault="0083259F" w:rsidP="00597592">
            <w:pPr>
              <w:spacing w:after="0"/>
              <w:jc w:val="right"/>
            </w:pPr>
            <w:r>
              <w:t>10.425</w:t>
            </w:r>
          </w:p>
        </w:tc>
        <w:tc>
          <w:tcPr>
            <w:tcW w:w="1017" w:type="dxa"/>
          </w:tcPr>
          <w:p w:rsidR="0083259F" w:rsidRDefault="0083259F" w:rsidP="00597592">
            <w:pPr>
              <w:spacing w:after="0"/>
              <w:jc w:val="right"/>
            </w:pPr>
            <w:r>
              <w:t>-14.1</w:t>
            </w:r>
          </w:p>
        </w:tc>
        <w:tc>
          <w:tcPr>
            <w:tcW w:w="749" w:type="dxa"/>
          </w:tcPr>
          <w:p w:rsidR="0083259F" w:rsidRDefault="0083259F" w:rsidP="00597592">
            <w:pPr>
              <w:spacing w:after="0"/>
              <w:jc w:val="right"/>
            </w:pPr>
            <w:r>
              <w:t>25.84</w:t>
            </w:r>
          </w:p>
        </w:tc>
        <w:tc>
          <w:tcPr>
            <w:tcW w:w="593" w:type="dxa"/>
          </w:tcPr>
          <w:p w:rsidR="0083259F" w:rsidRDefault="0083259F" w:rsidP="00597592">
            <w:pPr>
              <w:spacing w:after="0"/>
              <w:jc w:val="right"/>
            </w:pPr>
            <w:r>
              <w:t>0.000</w:t>
            </w:r>
          </w:p>
        </w:tc>
      </w:tr>
      <w:tr w:rsidR="0083259F" w:rsidTr="00597592">
        <w:tc>
          <w:tcPr>
            <w:tcW w:w="1022" w:type="dxa"/>
          </w:tcPr>
          <w:p w:rsidR="0083259F" w:rsidRDefault="0083259F" w:rsidP="00597592">
            <w:pPr>
              <w:spacing w:after="0"/>
            </w:pPr>
          </w:p>
        </w:tc>
        <w:tc>
          <w:tcPr>
            <w:tcW w:w="718" w:type="dxa"/>
          </w:tcPr>
          <w:p w:rsidR="0083259F" w:rsidRDefault="0083259F" w:rsidP="00597592">
            <w:pPr>
              <w:spacing w:after="0"/>
            </w:pPr>
            <w:r>
              <w:t>b</w:t>
            </w:r>
          </w:p>
        </w:tc>
        <w:tc>
          <w:tcPr>
            <w:tcW w:w="1167" w:type="dxa"/>
          </w:tcPr>
          <w:p w:rsidR="0083259F" w:rsidRDefault="0083259F" w:rsidP="00597592">
            <w:pPr>
              <w:spacing w:after="0"/>
              <w:jc w:val="right"/>
            </w:pPr>
            <w:r w:rsidRPr="00B73329">
              <w:t>0.10103</w:t>
            </w:r>
          </w:p>
        </w:tc>
        <w:tc>
          <w:tcPr>
            <w:tcW w:w="1279" w:type="dxa"/>
          </w:tcPr>
          <w:p w:rsidR="0083259F" w:rsidRDefault="0083259F" w:rsidP="00597592">
            <w:pPr>
              <w:spacing w:after="0"/>
              <w:jc w:val="right"/>
            </w:pPr>
            <w:r w:rsidRPr="00B73329">
              <w:t>0.02702</w:t>
            </w:r>
          </w:p>
        </w:tc>
        <w:tc>
          <w:tcPr>
            <w:tcW w:w="1164" w:type="dxa"/>
          </w:tcPr>
          <w:p w:rsidR="0083259F" w:rsidRDefault="0083259F" w:rsidP="00597592">
            <w:pPr>
              <w:spacing w:after="0"/>
              <w:jc w:val="right"/>
            </w:pPr>
            <w:r w:rsidRPr="00B73329">
              <w:t>3.74</w:t>
            </w:r>
            <w:r>
              <w:t>0</w:t>
            </w:r>
          </w:p>
        </w:tc>
        <w:tc>
          <w:tcPr>
            <w:tcW w:w="1051" w:type="dxa"/>
          </w:tcPr>
          <w:p w:rsidR="0083259F" w:rsidRDefault="0083259F" w:rsidP="00597592">
            <w:pPr>
              <w:spacing w:after="0"/>
              <w:jc w:val="right"/>
            </w:pPr>
            <w:r w:rsidRPr="00B73329">
              <w:t>0.0</w:t>
            </w:r>
            <w:r>
              <w:t>0</w:t>
            </w:r>
            <w:r w:rsidRPr="00B73329">
              <w:t>0</w:t>
            </w:r>
            <w:r>
              <w:t>7</w:t>
            </w:r>
          </w:p>
        </w:tc>
        <w:tc>
          <w:tcPr>
            <w:tcW w:w="602" w:type="dxa"/>
          </w:tcPr>
          <w:p w:rsidR="0083259F" w:rsidRDefault="0083259F" w:rsidP="00597592">
            <w:pPr>
              <w:spacing w:after="0"/>
            </w:pPr>
          </w:p>
        </w:tc>
        <w:tc>
          <w:tcPr>
            <w:tcW w:w="1053" w:type="dxa"/>
          </w:tcPr>
          <w:p w:rsidR="0083259F" w:rsidRDefault="0083259F" w:rsidP="00597592">
            <w:pPr>
              <w:spacing w:after="0"/>
              <w:jc w:val="right"/>
            </w:pPr>
          </w:p>
        </w:tc>
        <w:tc>
          <w:tcPr>
            <w:tcW w:w="1017" w:type="dxa"/>
          </w:tcPr>
          <w:p w:rsidR="0083259F" w:rsidRDefault="0083259F" w:rsidP="00597592">
            <w:pPr>
              <w:spacing w:after="0"/>
              <w:jc w:val="right"/>
            </w:pPr>
          </w:p>
        </w:tc>
        <w:tc>
          <w:tcPr>
            <w:tcW w:w="749" w:type="dxa"/>
          </w:tcPr>
          <w:p w:rsidR="0083259F" w:rsidRDefault="0083259F" w:rsidP="00597592">
            <w:pPr>
              <w:spacing w:after="0"/>
              <w:jc w:val="right"/>
            </w:pPr>
          </w:p>
        </w:tc>
        <w:tc>
          <w:tcPr>
            <w:tcW w:w="593" w:type="dxa"/>
          </w:tcPr>
          <w:p w:rsidR="0083259F" w:rsidRDefault="0083259F" w:rsidP="00597592">
            <w:pPr>
              <w:spacing w:after="0"/>
              <w:jc w:val="right"/>
            </w:pPr>
          </w:p>
        </w:tc>
      </w:tr>
      <w:tr w:rsidR="0083259F" w:rsidTr="00597592">
        <w:tc>
          <w:tcPr>
            <w:tcW w:w="1022" w:type="dxa"/>
          </w:tcPr>
          <w:p w:rsidR="0083259F" w:rsidRDefault="0083259F" w:rsidP="00597592">
            <w:pPr>
              <w:spacing w:after="0"/>
            </w:pPr>
            <w:r>
              <w:t>wlin.frag</w:t>
            </w:r>
          </w:p>
        </w:tc>
        <w:tc>
          <w:tcPr>
            <w:tcW w:w="718" w:type="dxa"/>
          </w:tcPr>
          <w:p w:rsidR="0083259F" w:rsidRDefault="0083259F" w:rsidP="00597592">
            <w:pPr>
              <w:spacing w:after="0"/>
            </w:pPr>
            <w:r>
              <w:t>a</w:t>
            </w:r>
          </w:p>
        </w:tc>
        <w:tc>
          <w:tcPr>
            <w:tcW w:w="1167" w:type="dxa"/>
          </w:tcPr>
          <w:p w:rsidR="0083259F" w:rsidRDefault="0083259F" w:rsidP="00597592">
            <w:pPr>
              <w:spacing w:after="0"/>
              <w:jc w:val="right"/>
            </w:pPr>
            <w:r w:rsidRPr="003407D9">
              <w:t>0.26079</w:t>
            </w:r>
          </w:p>
        </w:tc>
        <w:tc>
          <w:tcPr>
            <w:tcW w:w="1279" w:type="dxa"/>
          </w:tcPr>
          <w:p w:rsidR="0083259F" w:rsidRDefault="0083259F" w:rsidP="00597592">
            <w:pPr>
              <w:spacing w:after="0"/>
              <w:jc w:val="right"/>
            </w:pPr>
            <w:r w:rsidRPr="003407D9">
              <w:t>0.02488</w:t>
            </w:r>
          </w:p>
        </w:tc>
        <w:tc>
          <w:tcPr>
            <w:tcW w:w="1164" w:type="dxa"/>
          </w:tcPr>
          <w:p w:rsidR="0083259F" w:rsidRDefault="0083259F" w:rsidP="00597592">
            <w:pPr>
              <w:spacing w:after="0"/>
              <w:jc w:val="right"/>
            </w:pPr>
            <w:r w:rsidRPr="003407D9">
              <w:t>10.48</w:t>
            </w:r>
            <w:r>
              <w:t>1</w:t>
            </w:r>
          </w:p>
        </w:tc>
        <w:tc>
          <w:tcPr>
            <w:tcW w:w="1051" w:type="dxa"/>
          </w:tcPr>
          <w:p w:rsidR="0083259F" w:rsidRDefault="0083259F" w:rsidP="00597592">
            <w:pPr>
              <w:spacing w:after="0"/>
              <w:jc w:val="right"/>
            </w:pPr>
            <w:r>
              <w:t>&lt;0.0001</w:t>
            </w:r>
          </w:p>
        </w:tc>
        <w:tc>
          <w:tcPr>
            <w:tcW w:w="602" w:type="dxa"/>
          </w:tcPr>
          <w:p w:rsidR="0083259F" w:rsidRDefault="0083259F" w:rsidP="00597592">
            <w:pPr>
              <w:spacing w:after="0"/>
            </w:pPr>
            <w:r>
              <w:t>3</w:t>
            </w:r>
          </w:p>
        </w:tc>
        <w:tc>
          <w:tcPr>
            <w:tcW w:w="1053" w:type="dxa"/>
          </w:tcPr>
          <w:p w:rsidR="0083259F" w:rsidRDefault="0083259F" w:rsidP="00597592">
            <w:pPr>
              <w:spacing w:after="0"/>
              <w:jc w:val="right"/>
            </w:pPr>
            <w:r>
              <w:t>14.542</w:t>
            </w:r>
          </w:p>
        </w:tc>
        <w:tc>
          <w:tcPr>
            <w:tcW w:w="1017" w:type="dxa"/>
          </w:tcPr>
          <w:p w:rsidR="0083259F" w:rsidRDefault="0083259F" w:rsidP="00597592">
            <w:pPr>
              <w:spacing w:after="0"/>
              <w:jc w:val="right"/>
            </w:pPr>
            <w:r>
              <w:t>-22.4</w:t>
            </w:r>
          </w:p>
        </w:tc>
        <w:tc>
          <w:tcPr>
            <w:tcW w:w="749" w:type="dxa"/>
          </w:tcPr>
          <w:p w:rsidR="0083259F" w:rsidRDefault="0083259F" w:rsidP="00597592">
            <w:pPr>
              <w:spacing w:after="0"/>
              <w:jc w:val="right"/>
            </w:pPr>
            <w:r>
              <w:t>17.60</w:t>
            </w:r>
          </w:p>
        </w:tc>
        <w:tc>
          <w:tcPr>
            <w:tcW w:w="593" w:type="dxa"/>
          </w:tcPr>
          <w:p w:rsidR="0083259F" w:rsidRDefault="0083259F" w:rsidP="00597592">
            <w:pPr>
              <w:spacing w:after="0"/>
              <w:jc w:val="right"/>
            </w:pPr>
            <w:r>
              <w:t>0.000</w:t>
            </w:r>
          </w:p>
        </w:tc>
      </w:tr>
      <w:tr w:rsidR="0083259F" w:rsidTr="00597592">
        <w:tc>
          <w:tcPr>
            <w:tcW w:w="1022" w:type="dxa"/>
          </w:tcPr>
          <w:p w:rsidR="0083259F" w:rsidRDefault="0083259F" w:rsidP="00597592">
            <w:pPr>
              <w:spacing w:after="0"/>
            </w:pPr>
          </w:p>
        </w:tc>
        <w:tc>
          <w:tcPr>
            <w:tcW w:w="718" w:type="dxa"/>
          </w:tcPr>
          <w:p w:rsidR="0083259F" w:rsidRDefault="0083259F" w:rsidP="00597592">
            <w:pPr>
              <w:spacing w:after="0"/>
            </w:pPr>
            <w:r>
              <w:t>b</w:t>
            </w:r>
          </w:p>
        </w:tc>
        <w:tc>
          <w:tcPr>
            <w:tcW w:w="1167" w:type="dxa"/>
          </w:tcPr>
          <w:p w:rsidR="0083259F" w:rsidRDefault="0083259F" w:rsidP="00597592">
            <w:pPr>
              <w:spacing w:after="0"/>
              <w:jc w:val="right"/>
            </w:pPr>
            <w:r w:rsidRPr="003407D9">
              <w:t>0.12340</w:t>
            </w:r>
          </w:p>
        </w:tc>
        <w:tc>
          <w:tcPr>
            <w:tcW w:w="1279" w:type="dxa"/>
          </w:tcPr>
          <w:p w:rsidR="0083259F" w:rsidRDefault="0083259F" w:rsidP="00597592">
            <w:pPr>
              <w:spacing w:after="0"/>
              <w:jc w:val="right"/>
            </w:pPr>
            <w:r w:rsidRPr="003407D9">
              <w:t>0.02572</w:t>
            </w:r>
          </w:p>
        </w:tc>
        <w:tc>
          <w:tcPr>
            <w:tcW w:w="1164" w:type="dxa"/>
          </w:tcPr>
          <w:p w:rsidR="0083259F" w:rsidRDefault="0083259F" w:rsidP="00597592">
            <w:pPr>
              <w:spacing w:after="0"/>
              <w:jc w:val="right"/>
            </w:pPr>
            <w:r w:rsidRPr="003407D9">
              <w:t>4.797</w:t>
            </w:r>
          </w:p>
        </w:tc>
        <w:tc>
          <w:tcPr>
            <w:tcW w:w="1051" w:type="dxa"/>
          </w:tcPr>
          <w:p w:rsidR="0083259F" w:rsidRDefault="0083259F" w:rsidP="00597592">
            <w:pPr>
              <w:spacing w:after="0"/>
              <w:jc w:val="right"/>
            </w:pPr>
            <w:r>
              <w:t>&lt;0.0001</w:t>
            </w:r>
          </w:p>
        </w:tc>
        <w:tc>
          <w:tcPr>
            <w:tcW w:w="602" w:type="dxa"/>
          </w:tcPr>
          <w:p w:rsidR="0083259F" w:rsidRDefault="0083259F" w:rsidP="00597592">
            <w:pPr>
              <w:spacing w:after="0"/>
            </w:pPr>
          </w:p>
        </w:tc>
        <w:tc>
          <w:tcPr>
            <w:tcW w:w="1053" w:type="dxa"/>
          </w:tcPr>
          <w:p w:rsidR="0083259F" w:rsidRDefault="0083259F" w:rsidP="00597592">
            <w:pPr>
              <w:spacing w:after="0"/>
              <w:jc w:val="right"/>
            </w:pPr>
          </w:p>
        </w:tc>
        <w:tc>
          <w:tcPr>
            <w:tcW w:w="1017" w:type="dxa"/>
          </w:tcPr>
          <w:p w:rsidR="0083259F" w:rsidRDefault="0083259F" w:rsidP="00597592">
            <w:pPr>
              <w:spacing w:after="0"/>
              <w:jc w:val="right"/>
            </w:pPr>
          </w:p>
        </w:tc>
        <w:tc>
          <w:tcPr>
            <w:tcW w:w="749" w:type="dxa"/>
          </w:tcPr>
          <w:p w:rsidR="0083259F" w:rsidRDefault="0083259F" w:rsidP="00597592">
            <w:pPr>
              <w:spacing w:after="0"/>
              <w:jc w:val="right"/>
            </w:pPr>
          </w:p>
        </w:tc>
        <w:tc>
          <w:tcPr>
            <w:tcW w:w="593" w:type="dxa"/>
          </w:tcPr>
          <w:p w:rsidR="0083259F" w:rsidRDefault="0083259F" w:rsidP="00597592">
            <w:pPr>
              <w:spacing w:after="0"/>
              <w:jc w:val="right"/>
            </w:pPr>
          </w:p>
        </w:tc>
      </w:tr>
      <w:tr w:rsidR="0083259F" w:rsidTr="00597592">
        <w:tc>
          <w:tcPr>
            <w:tcW w:w="1022" w:type="dxa"/>
          </w:tcPr>
          <w:p w:rsidR="0083259F" w:rsidRDefault="0083259F" w:rsidP="00597592">
            <w:pPr>
              <w:spacing w:after="0"/>
            </w:pPr>
            <w:r>
              <w:t>lin.tac.frag</w:t>
            </w:r>
          </w:p>
        </w:tc>
        <w:tc>
          <w:tcPr>
            <w:tcW w:w="718" w:type="dxa"/>
          </w:tcPr>
          <w:p w:rsidR="0083259F" w:rsidRDefault="0083259F" w:rsidP="00597592">
            <w:pPr>
              <w:spacing w:after="0"/>
            </w:pPr>
            <w:r>
              <w:t>a</w:t>
            </w:r>
          </w:p>
        </w:tc>
        <w:tc>
          <w:tcPr>
            <w:tcW w:w="1167" w:type="dxa"/>
          </w:tcPr>
          <w:p w:rsidR="0083259F" w:rsidRDefault="0083259F" w:rsidP="00597592">
            <w:pPr>
              <w:spacing w:after="0"/>
              <w:jc w:val="right"/>
            </w:pPr>
            <w:r w:rsidRPr="00B73329">
              <w:t>0.2821</w:t>
            </w:r>
            <w:r>
              <w:t>5</w:t>
            </w:r>
          </w:p>
        </w:tc>
        <w:tc>
          <w:tcPr>
            <w:tcW w:w="1279" w:type="dxa"/>
          </w:tcPr>
          <w:p w:rsidR="0083259F" w:rsidRDefault="0083259F" w:rsidP="00597592">
            <w:pPr>
              <w:spacing w:after="0"/>
              <w:jc w:val="right"/>
            </w:pPr>
            <w:r w:rsidRPr="00B73329">
              <w:t>0.0461</w:t>
            </w:r>
            <w:r>
              <w:t>5</w:t>
            </w:r>
          </w:p>
        </w:tc>
        <w:tc>
          <w:tcPr>
            <w:tcW w:w="1164" w:type="dxa"/>
          </w:tcPr>
          <w:p w:rsidR="0083259F" w:rsidRDefault="0083259F" w:rsidP="00597592">
            <w:pPr>
              <w:spacing w:after="0"/>
              <w:jc w:val="right"/>
            </w:pPr>
            <w:r w:rsidRPr="00B73329">
              <w:t>6.114</w:t>
            </w:r>
          </w:p>
        </w:tc>
        <w:tc>
          <w:tcPr>
            <w:tcW w:w="1051" w:type="dxa"/>
          </w:tcPr>
          <w:p w:rsidR="0083259F" w:rsidRDefault="0083259F" w:rsidP="00597592">
            <w:pPr>
              <w:spacing w:after="0"/>
              <w:jc w:val="right"/>
            </w:pPr>
            <w:r>
              <w:t>&lt;0.0001</w:t>
            </w:r>
          </w:p>
        </w:tc>
        <w:tc>
          <w:tcPr>
            <w:tcW w:w="602" w:type="dxa"/>
          </w:tcPr>
          <w:p w:rsidR="0083259F" w:rsidRDefault="0083259F" w:rsidP="00597592">
            <w:pPr>
              <w:spacing w:after="0"/>
            </w:pPr>
            <w:r>
              <w:t>4</w:t>
            </w:r>
          </w:p>
        </w:tc>
        <w:tc>
          <w:tcPr>
            <w:tcW w:w="1053" w:type="dxa"/>
          </w:tcPr>
          <w:p w:rsidR="0083259F" w:rsidRDefault="0083259F" w:rsidP="00597592">
            <w:pPr>
              <w:spacing w:after="0"/>
              <w:jc w:val="right"/>
            </w:pPr>
            <w:r>
              <w:t>12.955</w:t>
            </w:r>
          </w:p>
        </w:tc>
        <w:tc>
          <w:tcPr>
            <w:tcW w:w="1017" w:type="dxa"/>
          </w:tcPr>
          <w:p w:rsidR="0083259F" w:rsidRDefault="0083259F" w:rsidP="00597592">
            <w:pPr>
              <w:spacing w:after="0"/>
              <w:jc w:val="right"/>
            </w:pPr>
            <w:r>
              <w:t>-16.7</w:t>
            </w:r>
          </w:p>
        </w:tc>
        <w:tc>
          <w:tcPr>
            <w:tcW w:w="749" w:type="dxa"/>
          </w:tcPr>
          <w:p w:rsidR="0083259F" w:rsidRDefault="0083259F" w:rsidP="00597592">
            <w:pPr>
              <w:spacing w:after="0"/>
              <w:jc w:val="right"/>
            </w:pPr>
            <w:r>
              <w:t>23.30</w:t>
            </w:r>
          </w:p>
        </w:tc>
        <w:tc>
          <w:tcPr>
            <w:tcW w:w="593" w:type="dxa"/>
          </w:tcPr>
          <w:p w:rsidR="0083259F" w:rsidRDefault="0083259F" w:rsidP="00597592">
            <w:pPr>
              <w:spacing w:after="0"/>
              <w:jc w:val="right"/>
            </w:pPr>
            <w:r>
              <w:t>0.000</w:t>
            </w:r>
          </w:p>
        </w:tc>
      </w:tr>
      <w:tr w:rsidR="0083259F" w:rsidTr="00597592">
        <w:tc>
          <w:tcPr>
            <w:tcW w:w="1022" w:type="dxa"/>
          </w:tcPr>
          <w:p w:rsidR="0083259F" w:rsidRDefault="0083259F" w:rsidP="00597592">
            <w:pPr>
              <w:spacing w:after="0"/>
            </w:pPr>
          </w:p>
        </w:tc>
        <w:tc>
          <w:tcPr>
            <w:tcW w:w="718" w:type="dxa"/>
          </w:tcPr>
          <w:p w:rsidR="0083259F" w:rsidRDefault="0083259F" w:rsidP="00597592">
            <w:pPr>
              <w:spacing w:after="0"/>
            </w:pPr>
            <w:r>
              <w:t>b</w:t>
            </w:r>
          </w:p>
        </w:tc>
        <w:tc>
          <w:tcPr>
            <w:tcW w:w="1167" w:type="dxa"/>
          </w:tcPr>
          <w:p w:rsidR="0083259F" w:rsidRDefault="0083259F" w:rsidP="00597592">
            <w:pPr>
              <w:spacing w:after="0"/>
              <w:jc w:val="right"/>
            </w:pPr>
            <w:r w:rsidRPr="00B73329">
              <w:t>0.11227</w:t>
            </w:r>
          </w:p>
        </w:tc>
        <w:tc>
          <w:tcPr>
            <w:tcW w:w="1279" w:type="dxa"/>
          </w:tcPr>
          <w:p w:rsidR="0083259F" w:rsidRDefault="0083259F" w:rsidP="00597592">
            <w:pPr>
              <w:spacing w:after="0"/>
              <w:jc w:val="right"/>
            </w:pPr>
            <w:r w:rsidRPr="00B73329">
              <w:t>0.0430</w:t>
            </w:r>
            <w:r>
              <w:t>7</w:t>
            </w:r>
          </w:p>
        </w:tc>
        <w:tc>
          <w:tcPr>
            <w:tcW w:w="1164" w:type="dxa"/>
          </w:tcPr>
          <w:p w:rsidR="0083259F" w:rsidRDefault="0083259F" w:rsidP="00597592">
            <w:pPr>
              <w:spacing w:after="0"/>
              <w:jc w:val="right"/>
            </w:pPr>
            <w:r w:rsidRPr="00B73329">
              <w:t>2.60</w:t>
            </w:r>
            <w:r>
              <w:t>7</w:t>
            </w:r>
          </w:p>
        </w:tc>
        <w:tc>
          <w:tcPr>
            <w:tcW w:w="1051" w:type="dxa"/>
          </w:tcPr>
          <w:p w:rsidR="0083259F" w:rsidRDefault="0083259F" w:rsidP="00597592">
            <w:pPr>
              <w:spacing w:after="0"/>
              <w:jc w:val="right"/>
            </w:pPr>
            <w:r w:rsidRPr="00B73329">
              <w:t>0.0133</w:t>
            </w:r>
          </w:p>
        </w:tc>
        <w:tc>
          <w:tcPr>
            <w:tcW w:w="602" w:type="dxa"/>
          </w:tcPr>
          <w:p w:rsidR="0083259F" w:rsidRDefault="0083259F" w:rsidP="00597592">
            <w:pPr>
              <w:spacing w:after="0"/>
            </w:pPr>
          </w:p>
        </w:tc>
        <w:tc>
          <w:tcPr>
            <w:tcW w:w="1053" w:type="dxa"/>
          </w:tcPr>
          <w:p w:rsidR="0083259F" w:rsidRDefault="0083259F" w:rsidP="00597592">
            <w:pPr>
              <w:spacing w:after="0"/>
              <w:jc w:val="right"/>
            </w:pPr>
          </w:p>
        </w:tc>
        <w:tc>
          <w:tcPr>
            <w:tcW w:w="1017" w:type="dxa"/>
          </w:tcPr>
          <w:p w:rsidR="0083259F" w:rsidRDefault="0083259F" w:rsidP="00597592">
            <w:pPr>
              <w:spacing w:after="0"/>
              <w:jc w:val="right"/>
            </w:pPr>
          </w:p>
        </w:tc>
        <w:tc>
          <w:tcPr>
            <w:tcW w:w="749" w:type="dxa"/>
          </w:tcPr>
          <w:p w:rsidR="0083259F" w:rsidRDefault="0083259F" w:rsidP="00597592">
            <w:pPr>
              <w:spacing w:after="0"/>
              <w:jc w:val="right"/>
            </w:pPr>
          </w:p>
        </w:tc>
        <w:tc>
          <w:tcPr>
            <w:tcW w:w="593" w:type="dxa"/>
          </w:tcPr>
          <w:p w:rsidR="0083259F" w:rsidRDefault="0083259F" w:rsidP="00597592">
            <w:pPr>
              <w:spacing w:after="0"/>
              <w:jc w:val="right"/>
            </w:pPr>
          </w:p>
        </w:tc>
      </w:tr>
      <w:tr w:rsidR="0083259F" w:rsidTr="00597592">
        <w:tc>
          <w:tcPr>
            <w:tcW w:w="1022" w:type="dxa"/>
          </w:tcPr>
          <w:p w:rsidR="0083259F" w:rsidRDefault="0083259F" w:rsidP="00597592">
            <w:pPr>
              <w:spacing w:after="0"/>
            </w:pPr>
            <w:r>
              <w:t>wlin.tac.frag</w:t>
            </w:r>
          </w:p>
        </w:tc>
        <w:tc>
          <w:tcPr>
            <w:tcW w:w="718" w:type="dxa"/>
          </w:tcPr>
          <w:p w:rsidR="0083259F" w:rsidRDefault="0083259F" w:rsidP="00597592">
            <w:pPr>
              <w:spacing w:after="0"/>
            </w:pPr>
            <w:r>
              <w:t>a</w:t>
            </w:r>
          </w:p>
        </w:tc>
        <w:tc>
          <w:tcPr>
            <w:tcW w:w="1167" w:type="dxa"/>
          </w:tcPr>
          <w:p w:rsidR="0083259F" w:rsidRDefault="0083259F" w:rsidP="00597592">
            <w:pPr>
              <w:spacing w:after="0"/>
              <w:jc w:val="right"/>
            </w:pPr>
            <w:r w:rsidRPr="003407D9">
              <w:t>0.26727</w:t>
            </w:r>
          </w:p>
        </w:tc>
        <w:tc>
          <w:tcPr>
            <w:tcW w:w="1279" w:type="dxa"/>
          </w:tcPr>
          <w:p w:rsidR="0083259F" w:rsidRDefault="0083259F" w:rsidP="00597592">
            <w:pPr>
              <w:spacing w:after="0"/>
              <w:jc w:val="right"/>
            </w:pPr>
            <w:r w:rsidRPr="003407D9">
              <w:t>0.03985</w:t>
            </w:r>
          </w:p>
        </w:tc>
        <w:tc>
          <w:tcPr>
            <w:tcW w:w="1164" w:type="dxa"/>
          </w:tcPr>
          <w:p w:rsidR="0083259F" w:rsidRDefault="0083259F" w:rsidP="00597592">
            <w:pPr>
              <w:spacing w:after="0"/>
              <w:jc w:val="right"/>
            </w:pPr>
            <w:r w:rsidRPr="003407D9">
              <w:t>6.706</w:t>
            </w:r>
          </w:p>
        </w:tc>
        <w:tc>
          <w:tcPr>
            <w:tcW w:w="1051" w:type="dxa"/>
          </w:tcPr>
          <w:p w:rsidR="0083259F" w:rsidRDefault="0083259F" w:rsidP="00597592">
            <w:pPr>
              <w:spacing w:after="0"/>
              <w:jc w:val="right"/>
            </w:pPr>
            <w:r>
              <w:t>&lt;0.0001</w:t>
            </w:r>
          </w:p>
        </w:tc>
        <w:tc>
          <w:tcPr>
            <w:tcW w:w="602" w:type="dxa"/>
          </w:tcPr>
          <w:p w:rsidR="0083259F" w:rsidRDefault="0083259F" w:rsidP="00597592">
            <w:pPr>
              <w:spacing w:after="0"/>
            </w:pPr>
            <w:r>
              <w:t>4</w:t>
            </w:r>
          </w:p>
        </w:tc>
        <w:tc>
          <w:tcPr>
            <w:tcW w:w="1053" w:type="dxa"/>
          </w:tcPr>
          <w:p w:rsidR="0083259F" w:rsidRDefault="0083259F" w:rsidP="00597592">
            <w:pPr>
              <w:spacing w:after="0"/>
              <w:jc w:val="right"/>
            </w:pPr>
            <w:r>
              <w:t>16.411</w:t>
            </w:r>
          </w:p>
        </w:tc>
        <w:tc>
          <w:tcPr>
            <w:tcW w:w="1017" w:type="dxa"/>
          </w:tcPr>
          <w:p w:rsidR="0083259F" w:rsidRDefault="0083259F" w:rsidP="00597592">
            <w:pPr>
              <w:spacing w:after="0"/>
              <w:jc w:val="right"/>
            </w:pPr>
            <w:r>
              <w:t>-23.6</w:t>
            </w:r>
          </w:p>
        </w:tc>
        <w:tc>
          <w:tcPr>
            <w:tcW w:w="749" w:type="dxa"/>
          </w:tcPr>
          <w:p w:rsidR="0083259F" w:rsidRDefault="0083259F" w:rsidP="00597592">
            <w:pPr>
              <w:spacing w:after="0"/>
              <w:jc w:val="right"/>
            </w:pPr>
            <w:r>
              <w:t>16.39</w:t>
            </w:r>
          </w:p>
        </w:tc>
        <w:tc>
          <w:tcPr>
            <w:tcW w:w="593" w:type="dxa"/>
          </w:tcPr>
          <w:p w:rsidR="0083259F" w:rsidRDefault="0083259F" w:rsidP="00597592">
            <w:pPr>
              <w:spacing w:after="0"/>
              <w:jc w:val="right"/>
            </w:pPr>
            <w:r>
              <w:t>0.000</w:t>
            </w:r>
          </w:p>
        </w:tc>
      </w:tr>
      <w:tr w:rsidR="0083259F" w:rsidTr="00597592">
        <w:tc>
          <w:tcPr>
            <w:tcW w:w="1022" w:type="dxa"/>
          </w:tcPr>
          <w:p w:rsidR="0083259F" w:rsidRDefault="0083259F" w:rsidP="00597592">
            <w:pPr>
              <w:spacing w:after="0"/>
            </w:pPr>
          </w:p>
        </w:tc>
        <w:tc>
          <w:tcPr>
            <w:tcW w:w="718" w:type="dxa"/>
          </w:tcPr>
          <w:p w:rsidR="0083259F" w:rsidRDefault="0083259F" w:rsidP="00597592">
            <w:pPr>
              <w:spacing w:after="0"/>
            </w:pPr>
            <w:r>
              <w:t>b</w:t>
            </w:r>
          </w:p>
        </w:tc>
        <w:tc>
          <w:tcPr>
            <w:tcW w:w="1167" w:type="dxa"/>
          </w:tcPr>
          <w:p w:rsidR="0083259F" w:rsidRDefault="0083259F" w:rsidP="00597592">
            <w:pPr>
              <w:spacing w:after="0"/>
              <w:jc w:val="right"/>
            </w:pPr>
            <w:r w:rsidRPr="003407D9">
              <w:t>0.127</w:t>
            </w:r>
            <w:r>
              <w:t>70</w:t>
            </w:r>
          </w:p>
        </w:tc>
        <w:tc>
          <w:tcPr>
            <w:tcW w:w="1279" w:type="dxa"/>
          </w:tcPr>
          <w:p w:rsidR="0083259F" w:rsidRDefault="0083259F" w:rsidP="00597592">
            <w:pPr>
              <w:spacing w:after="0"/>
              <w:jc w:val="right"/>
            </w:pPr>
            <w:r w:rsidRPr="003407D9">
              <w:t>0.03934</w:t>
            </w:r>
          </w:p>
        </w:tc>
        <w:tc>
          <w:tcPr>
            <w:tcW w:w="1164" w:type="dxa"/>
          </w:tcPr>
          <w:p w:rsidR="0083259F" w:rsidRDefault="0083259F" w:rsidP="00597592">
            <w:pPr>
              <w:spacing w:after="0"/>
              <w:jc w:val="right"/>
            </w:pPr>
            <w:r w:rsidRPr="003407D9">
              <w:t>3.24</w:t>
            </w:r>
            <w:r>
              <w:t>6</w:t>
            </w:r>
          </w:p>
        </w:tc>
        <w:tc>
          <w:tcPr>
            <w:tcW w:w="1051" w:type="dxa"/>
          </w:tcPr>
          <w:p w:rsidR="0083259F" w:rsidRDefault="0083259F" w:rsidP="00597592">
            <w:pPr>
              <w:spacing w:after="0"/>
              <w:jc w:val="right"/>
            </w:pPr>
            <w:r w:rsidRPr="003407D9">
              <w:t>0.0026</w:t>
            </w:r>
          </w:p>
        </w:tc>
        <w:tc>
          <w:tcPr>
            <w:tcW w:w="602" w:type="dxa"/>
          </w:tcPr>
          <w:p w:rsidR="0083259F" w:rsidRDefault="0083259F" w:rsidP="00597592">
            <w:pPr>
              <w:spacing w:after="0"/>
            </w:pPr>
          </w:p>
        </w:tc>
        <w:tc>
          <w:tcPr>
            <w:tcW w:w="1053" w:type="dxa"/>
          </w:tcPr>
          <w:p w:rsidR="0083259F" w:rsidRDefault="0083259F" w:rsidP="00597592">
            <w:pPr>
              <w:spacing w:after="0"/>
              <w:jc w:val="right"/>
            </w:pPr>
          </w:p>
        </w:tc>
        <w:tc>
          <w:tcPr>
            <w:tcW w:w="1017" w:type="dxa"/>
          </w:tcPr>
          <w:p w:rsidR="0083259F" w:rsidRDefault="0083259F" w:rsidP="00597592">
            <w:pPr>
              <w:spacing w:after="0"/>
              <w:jc w:val="right"/>
            </w:pPr>
          </w:p>
        </w:tc>
        <w:tc>
          <w:tcPr>
            <w:tcW w:w="749" w:type="dxa"/>
          </w:tcPr>
          <w:p w:rsidR="0083259F" w:rsidRDefault="0083259F" w:rsidP="00597592">
            <w:pPr>
              <w:spacing w:after="0"/>
              <w:jc w:val="right"/>
            </w:pPr>
          </w:p>
        </w:tc>
        <w:tc>
          <w:tcPr>
            <w:tcW w:w="593" w:type="dxa"/>
          </w:tcPr>
          <w:p w:rsidR="0083259F" w:rsidRDefault="0083259F" w:rsidP="00597592">
            <w:pPr>
              <w:spacing w:after="0"/>
              <w:jc w:val="right"/>
            </w:pPr>
          </w:p>
        </w:tc>
      </w:tr>
      <w:tr w:rsidR="0083259F" w:rsidTr="00597592">
        <w:tc>
          <w:tcPr>
            <w:tcW w:w="1022" w:type="dxa"/>
          </w:tcPr>
          <w:p w:rsidR="0083259F" w:rsidRDefault="0083259F" w:rsidP="00597592">
            <w:pPr>
              <w:spacing w:after="0"/>
            </w:pPr>
            <w:r>
              <w:t>exp.frag</w:t>
            </w:r>
          </w:p>
        </w:tc>
        <w:tc>
          <w:tcPr>
            <w:tcW w:w="718" w:type="dxa"/>
          </w:tcPr>
          <w:p w:rsidR="0083259F" w:rsidRDefault="0083259F" w:rsidP="00597592">
            <w:pPr>
              <w:spacing w:after="0"/>
            </w:pPr>
            <w:r>
              <w:t>a</w:t>
            </w:r>
          </w:p>
        </w:tc>
        <w:tc>
          <w:tcPr>
            <w:tcW w:w="1167" w:type="dxa"/>
          </w:tcPr>
          <w:p w:rsidR="0083259F" w:rsidRDefault="0083259F" w:rsidP="00597592">
            <w:pPr>
              <w:spacing w:after="0"/>
              <w:jc w:val="right"/>
            </w:pPr>
            <w:r w:rsidRPr="00B73329">
              <w:t>0.24781</w:t>
            </w:r>
          </w:p>
        </w:tc>
        <w:tc>
          <w:tcPr>
            <w:tcW w:w="1279" w:type="dxa"/>
          </w:tcPr>
          <w:p w:rsidR="0083259F" w:rsidRDefault="0083259F" w:rsidP="00597592">
            <w:pPr>
              <w:spacing w:after="0"/>
              <w:jc w:val="right"/>
            </w:pPr>
            <w:r w:rsidRPr="00B73329">
              <w:t>0.02959</w:t>
            </w:r>
          </w:p>
        </w:tc>
        <w:tc>
          <w:tcPr>
            <w:tcW w:w="1164" w:type="dxa"/>
          </w:tcPr>
          <w:p w:rsidR="0083259F" w:rsidRDefault="0083259F" w:rsidP="00597592">
            <w:pPr>
              <w:spacing w:after="0"/>
              <w:jc w:val="right"/>
            </w:pPr>
            <w:r w:rsidRPr="00B73329">
              <w:t>8.375</w:t>
            </w:r>
          </w:p>
        </w:tc>
        <w:tc>
          <w:tcPr>
            <w:tcW w:w="1051" w:type="dxa"/>
          </w:tcPr>
          <w:p w:rsidR="0083259F" w:rsidRDefault="0083259F" w:rsidP="00597592">
            <w:pPr>
              <w:spacing w:after="0"/>
              <w:jc w:val="right"/>
            </w:pPr>
            <w:r>
              <w:t>&lt;0.0001</w:t>
            </w:r>
          </w:p>
        </w:tc>
        <w:tc>
          <w:tcPr>
            <w:tcW w:w="602" w:type="dxa"/>
          </w:tcPr>
          <w:p w:rsidR="0083259F" w:rsidRDefault="0083259F" w:rsidP="00597592">
            <w:pPr>
              <w:spacing w:after="0"/>
            </w:pPr>
            <w:r>
              <w:t>3</w:t>
            </w:r>
          </w:p>
        </w:tc>
        <w:tc>
          <w:tcPr>
            <w:tcW w:w="1053" w:type="dxa"/>
          </w:tcPr>
          <w:p w:rsidR="0083259F" w:rsidRDefault="0083259F" w:rsidP="00597592">
            <w:pPr>
              <w:spacing w:after="0"/>
              <w:jc w:val="right"/>
            </w:pPr>
            <w:r>
              <w:t>16.955</w:t>
            </w:r>
          </w:p>
        </w:tc>
        <w:tc>
          <w:tcPr>
            <w:tcW w:w="1017" w:type="dxa"/>
          </w:tcPr>
          <w:p w:rsidR="0083259F" w:rsidRDefault="0083259F" w:rsidP="00597592">
            <w:pPr>
              <w:spacing w:after="0"/>
              <w:jc w:val="right"/>
            </w:pPr>
            <w:r>
              <w:t>-27.2</w:t>
            </w:r>
          </w:p>
        </w:tc>
        <w:tc>
          <w:tcPr>
            <w:tcW w:w="749" w:type="dxa"/>
          </w:tcPr>
          <w:p w:rsidR="0083259F" w:rsidRDefault="0083259F" w:rsidP="00597592">
            <w:pPr>
              <w:spacing w:after="0"/>
              <w:jc w:val="right"/>
            </w:pPr>
            <w:r>
              <w:t>12.78</w:t>
            </w:r>
          </w:p>
        </w:tc>
        <w:tc>
          <w:tcPr>
            <w:tcW w:w="593" w:type="dxa"/>
          </w:tcPr>
          <w:p w:rsidR="0083259F" w:rsidRDefault="0083259F" w:rsidP="00597592">
            <w:pPr>
              <w:spacing w:after="0"/>
              <w:jc w:val="right"/>
            </w:pPr>
            <w:r>
              <w:t>0.001</w:t>
            </w:r>
          </w:p>
        </w:tc>
      </w:tr>
      <w:tr w:rsidR="0083259F" w:rsidTr="00597592">
        <w:tc>
          <w:tcPr>
            <w:tcW w:w="1022" w:type="dxa"/>
          </w:tcPr>
          <w:p w:rsidR="0083259F" w:rsidRDefault="0083259F" w:rsidP="00597592">
            <w:pPr>
              <w:spacing w:after="0"/>
            </w:pPr>
          </w:p>
        </w:tc>
        <w:tc>
          <w:tcPr>
            <w:tcW w:w="718" w:type="dxa"/>
          </w:tcPr>
          <w:p w:rsidR="0083259F" w:rsidRDefault="0083259F" w:rsidP="00597592">
            <w:pPr>
              <w:spacing w:after="0"/>
            </w:pPr>
            <w:r>
              <w:t>b</w:t>
            </w:r>
          </w:p>
        </w:tc>
        <w:tc>
          <w:tcPr>
            <w:tcW w:w="1167" w:type="dxa"/>
          </w:tcPr>
          <w:p w:rsidR="0083259F" w:rsidRDefault="0083259F" w:rsidP="00597592">
            <w:pPr>
              <w:spacing w:after="0"/>
              <w:jc w:val="right"/>
            </w:pPr>
            <w:r w:rsidRPr="00B73329">
              <w:t>0.43722</w:t>
            </w:r>
          </w:p>
        </w:tc>
        <w:tc>
          <w:tcPr>
            <w:tcW w:w="1279" w:type="dxa"/>
          </w:tcPr>
          <w:p w:rsidR="0083259F" w:rsidRDefault="0083259F" w:rsidP="00597592">
            <w:pPr>
              <w:spacing w:after="0"/>
              <w:jc w:val="right"/>
            </w:pPr>
            <w:r w:rsidRPr="00B73329">
              <w:t>0.11074</w:t>
            </w:r>
          </w:p>
        </w:tc>
        <w:tc>
          <w:tcPr>
            <w:tcW w:w="1164" w:type="dxa"/>
          </w:tcPr>
          <w:p w:rsidR="0083259F" w:rsidRDefault="0083259F" w:rsidP="00597592">
            <w:pPr>
              <w:spacing w:after="0"/>
              <w:jc w:val="right"/>
            </w:pPr>
            <w:r w:rsidRPr="00B73329">
              <w:t>3.948</w:t>
            </w:r>
          </w:p>
        </w:tc>
        <w:tc>
          <w:tcPr>
            <w:tcW w:w="1051" w:type="dxa"/>
          </w:tcPr>
          <w:p w:rsidR="0083259F" w:rsidRDefault="0083259F" w:rsidP="00597592">
            <w:pPr>
              <w:spacing w:after="0"/>
              <w:jc w:val="right"/>
            </w:pPr>
            <w:r w:rsidRPr="00B73329">
              <w:t>0.000</w:t>
            </w:r>
            <w:r>
              <w:t>4</w:t>
            </w:r>
          </w:p>
        </w:tc>
        <w:tc>
          <w:tcPr>
            <w:tcW w:w="602" w:type="dxa"/>
          </w:tcPr>
          <w:p w:rsidR="0083259F" w:rsidRDefault="0083259F" w:rsidP="00597592">
            <w:pPr>
              <w:spacing w:after="0"/>
            </w:pPr>
          </w:p>
        </w:tc>
        <w:tc>
          <w:tcPr>
            <w:tcW w:w="1053" w:type="dxa"/>
          </w:tcPr>
          <w:p w:rsidR="0083259F" w:rsidRDefault="0083259F" w:rsidP="00597592">
            <w:pPr>
              <w:spacing w:after="0"/>
              <w:jc w:val="right"/>
            </w:pPr>
          </w:p>
        </w:tc>
        <w:tc>
          <w:tcPr>
            <w:tcW w:w="1017" w:type="dxa"/>
          </w:tcPr>
          <w:p w:rsidR="0083259F" w:rsidRDefault="0083259F" w:rsidP="00597592">
            <w:pPr>
              <w:spacing w:after="0"/>
              <w:jc w:val="right"/>
            </w:pPr>
          </w:p>
        </w:tc>
        <w:tc>
          <w:tcPr>
            <w:tcW w:w="749" w:type="dxa"/>
          </w:tcPr>
          <w:p w:rsidR="0083259F" w:rsidRDefault="0083259F" w:rsidP="00597592">
            <w:pPr>
              <w:spacing w:after="0"/>
              <w:jc w:val="right"/>
            </w:pPr>
          </w:p>
        </w:tc>
        <w:tc>
          <w:tcPr>
            <w:tcW w:w="593" w:type="dxa"/>
          </w:tcPr>
          <w:p w:rsidR="0083259F" w:rsidRDefault="0083259F" w:rsidP="00597592">
            <w:pPr>
              <w:spacing w:after="0"/>
              <w:jc w:val="right"/>
            </w:pPr>
          </w:p>
        </w:tc>
      </w:tr>
      <w:tr w:rsidR="0083259F" w:rsidTr="00597592">
        <w:tc>
          <w:tcPr>
            <w:tcW w:w="1022" w:type="dxa"/>
          </w:tcPr>
          <w:p w:rsidR="0083259F" w:rsidRPr="00031C59" w:rsidRDefault="0083259F" w:rsidP="00597592">
            <w:pPr>
              <w:spacing w:after="0"/>
              <w:rPr>
                <w:b/>
                <w:bCs/>
              </w:rPr>
            </w:pPr>
            <w:r w:rsidRPr="00031C59">
              <w:rPr>
                <w:b/>
                <w:bCs/>
              </w:rPr>
              <w:t>wexp.frag</w:t>
            </w:r>
          </w:p>
        </w:tc>
        <w:tc>
          <w:tcPr>
            <w:tcW w:w="718" w:type="dxa"/>
          </w:tcPr>
          <w:p w:rsidR="0083259F" w:rsidRPr="00AA140F" w:rsidRDefault="0083259F" w:rsidP="00597592">
            <w:pPr>
              <w:spacing w:after="0"/>
              <w:rPr>
                <w:b/>
                <w:bCs/>
              </w:rPr>
            </w:pPr>
            <w:r w:rsidRPr="00AA140F">
              <w:rPr>
                <w:b/>
                <w:bCs/>
              </w:rPr>
              <w:t>a</w:t>
            </w:r>
          </w:p>
        </w:tc>
        <w:tc>
          <w:tcPr>
            <w:tcW w:w="1167" w:type="dxa"/>
          </w:tcPr>
          <w:p w:rsidR="0083259F" w:rsidRPr="00AA140F" w:rsidRDefault="0083259F" w:rsidP="00597592">
            <w:pPr>
              <w:spacing w:after="0"/>
              <w:jc w:val="right"/>
              <w:rPr>
                <w:b/>
                <w:bCs/>
              </w:rPr>
            </w:pPr>
            <w:r w:rsidRPr="003407D9">
              <w:rPr>
                <w:b/>
                <w:bCs/>
              </w:rPr>
              <w:t>0.22131</w:t>
            </w:r>
          </w:p>
        </w:tc>
        <w:tc>
          <w:tcPr>
            <w:tcW w:w="1279" w:type="dxa"/>
          </w:tcPr>
          <w:p w:rsidR="0083259F" w:rsidRPr="00AA140F" w:rsidRDefault="0083259F" w:rsidP="00597592">
            <w:pPr>
              <w:spacing w:after="0"/>
              <w:jc w:val="right"/>
              <w:rPr>
                <w:b/>
                <w:bCs/>
              </w:rPr>
            </w:pPr>
            <w:r w:rsidRPr="003407D9">
              <w:rPr>
                <w:b/>
                <w:bCs/>
              </w:rPr>
              <w:t>0.02676</w:t>
            </w:r>
          </w:p>
        </w:tc>
        <w:tc>
          <w:tcPr>
            <w:tcW w:w="1164" w:type="dxa"/>
          </w:tcPr>
          <w:p w:rsidR="0083259F" w:rsidRPr="00AA140F" w:rsidRDefault="0083259F" w:rsidP="00597592">
            <w:pPr>
              <w:spacing w:after="0"/>
              <w:jc w:val="right"/>
              <w:rPr>
                <w:b/>
                <w:bCs/>
              </w:rPr>
            </w:pPr>
            <w:r w:rsidRPr="003407D9">
              <w:rPr>
                <w:b/>
                <w:bCs/>
              </w:rPr>
              <w:t>8.2</w:t>
            </w:r>
            <w:r>
              <w:rPr>
                <w:b/>
                <w:bCs/>
              </w:rPr>
              <w:t>70</w:t>
            </w:r>
          </w:p>
        </w:tc>
        <w:tc>
          <w:tcPr>
            <w:tcW w:w="1051" w:type="dxa"/>
          </w:tcPr>
          <w:p w:rsidR="0083259F" w:rsidRPr="004D6975" w:rsidRDefault="0083259F" w:rsidP="00597592">
            <w:pPr>
              <w:spacing w:after="0"/>
              <w:jc w:val="right"/>
              <w:rPr>
                <w:b/>
                <w:bCs/>
              </w:rPr>
            </w:pPr>
            <w:r w:rsidRPr="004D6975">
              <w:rPr>
                <w:b/>
                <w:bCs/>
              </w:rPr>
              <w:t>&lt;0.0001</w:t>
            </w:r>
          </w:p>
        </w:tc>
        <w:tc>
          <w:tcPr>
            <w:tcW w:w="602" w:type="dxa"/>
          </w:tcPr>
          <w:p w:rsidR="0083259F" w:rsidRPr="00AA140F" w:rsidRDefault="0083259F" w:rsidP="00597592">
            <w:pPr>
              <w:spacing w:after="0"/>
              <w:rPr>
                <w:b/>
                <w:bCs/>
              </w:rPr>
            </w:pPr>
            <w:r>
              <w:rPr>
                <w:b/>
                <w:bCs/>
              </w:rPr>
              <w:t>3</w:t>
            </w:r>
          </w:p>
        </w:tc>
        <w:tc>
          <w:tcPr>
            <w:tcW w:w="1053" w:type="dxa"/>
          </w:tcPr>
          <w:p w:rsidR="0083259F" w:rsidRPr="00AA140F" w:rsidRDefault="0083259F" w:rsidP="00597592">
            <w:pPr>
              <w:spacing w:after="0"/>
              <w:jc w:val="right"/>
              <w:rPr>
                <w:b/>
                <w:bCs/>
              </w:rPr>
            </w:pPr>
            <w:r>
              <w:rPr>
                <w:b/>
                <w:bCs/>
              </w:rPr>
              <w:t>23.343</w:t>
            </w:r>
          </w:p>
        </w:tc>
        <w:tc>
          <w:tcPr>
            <w:tcW w:w="1017" w:type="dxa"/>
          </w:tcPr>
          <w:p w:rsidR="0083259F" w:rsidRPr="00AA140F" w:rsidRDefault="0083259F" w:rsidP="00597592">
            <w:pPr>
              <w:spacing w:after="0"/>
              <w:jc w:val="right"/>
              <w:rPr>
                <w:b/>
                <w:bCs/>
              </w:rPr>
            </w:pPr>
            <w:r>
              <w:rPr>
                <w:b/>
                <w:bCs/>
              </w:rPr>
              <w:t>-40.0</w:t>
            </w:r>
          </w:p>
        </w:tc>
        <w:tc>
          <w:tcPr>
            <w:tcW w:w="749" w:type="dxa"/>
          </w:tcPr>
          <w:p w:rsidR="0083259F" w:rsidRPr="00AA140F" w:rsidRDefault="0083259F" w:rsidP="00597592">
            <w:pPr>
              <w:spacing w:after="0"/>
              <w:jc w:val="right"/>
              <w:rPr>
                <w:b/>
                <w:bCs/>
              </w:rPr>
            </w:pPr>
            <w:r>
              <w:rPr>
                <w:b/>
                <w:bCs/>
              </w:rPr>
              <w:t>0.00</w:t>
            </w:r>
          </w:p>
        </w:tc>
        <w:tc>
          <w:tcPr>
            <w:tcW w:w="593" w:type="dxa"/>
          </w:tcPr>
          <w:p w:rsidR="0083259F" w:rsidRPr="00AA140F" w:rsidRDefault="0083259F" w:rsidP="00597592">
            <w:pPr>
              <w:spacing w:after="0"/>
              <w:jc w:val="right"/>
              <w:rPr>
                <w:b/>
                <w:bCs/>
              </w:rPr>
            </w:pPr>
            <w:r>
              <w:rPr>
                <w:b/>
                <w:bCs/>
              </w:rPr>
              <w:t>0.741</w:t>
            </w:r>
          </w:p>
        </w:tc>
      </w:tr>
      <w:tr w:rsidR="0083259F" w:rsidTr="00597592">
        <w:tc>
          <w:tcPr>
            <w:tcW w:w="1022" w:type="dxa"/>
          </w:tcPr>
          <w:p w:rsidR="0083259F" w:rsidRPr="00AA140F" w:rsidRDefault="0083259F" w:rsidP="00597592">
            <w:pPr>
              <w:spacing w:after="0"/>
              <w:rPr>
                <w:b/>
                <w:bCs/>
              </w:rPr>
            </w:pPr>
          </w:p>
        </w:tc>
        <w:tc>
          <w:tcPr>
            <w:tcW w:w="718" w:type="dxa"/>
          </w:tcPr>
          <w:p w:rsidR="0083259F" w:rsidRPr="00AA140F" w:rsidRDefault="0083259F" w:rsidP="00597592">
            <w:pPr>
              <w:spacing w:after="0"/>
              <w:rPr>
                <w:b/>
                <w:bCs/>
              </w:rPr>
            </w:pPr>
            <w:r w:rsidRPr="00AA140F">
              <w:rPr>
                <w:b/>
                <w:bCs/>
              </w:rPr>
              <w:t>b</w:t>
            </w:r>
          </w:p>
        </w:tc>
        <w:tc>
          <w:tcPr>
            <w:tcW w:w="1167" w:type="dxa"/>
          </w:tcPr>
          <w:p w:rsidR="0083259F" w:rsidRPr="00AA140F" w:rsidRDefault="0083259F" w:rsidP="00597592">
            <w:pPr>
              <w:spacing w:after="0"/>
              <w:jc w:val="right"/>
              <w:rPr>
                <w:b/>
                <w:bCs/>
              </w:rPr>
            </w:pPr>
            <w:r w:rsidRPr="003407D9">
              <w:rPr>
                <w:b/>
                <w:bCs/>
              </w:rPr>
              <w:t>0.5450</w:t>
            </w:r>
            <w:r>
              <w:rPr>
                <w:b/>
                <w:bCs/>
              </w:rPr>
              <w:t>7</w:t>
            </w:r>
          </w:p>
        </w:tc>
        <w:tc>
          <w:tcPr>
            <w:tcW w:w="1279" w:type="dxa"/>
          </w:tcPr>
          <w:p w:rsidR="0083259F" w:rsidRPr="00AA140F" w:rsidRDefault="0083259F" w:rsidP="00597592">
            <w:pPr>
              <w:spacing w:after="0"/>
              <w:jc w:val="right"/>
              <w:rPr>
                <w:b/>
                <w:bCs/>
              </w:rPr>
            </w:pPr>
            <w:r w:rsidRPr="003407D9">
              <w:rPr>
                <w:b/>
                <w:bCs/>
              </w:rPr>
              <w:t>0.1030</w:t>
            </w:r>
            <w:r>
              <w:rPr>
                <w:b/>
                <w:bCs/>
              </w:rPr>
              <w:t>4</w:t>
            </w:r>
          </w:p>
        </w:tc>
        <w:tc>
          <w:tcPr>
            <w:tcW w:w="1164" w:type="dxa"/>
          </w:tcPr>
          <w:p w:rsidR="0083259F" w:rsidRPr="00AA140F" w:rsidRDefault="0083259F" w:rsidP="00597592">
            <w:pPr>
              <w:spacing w:after="0"/>
              <w:jc w:val="right"/>
              <w:rPr>
                <w:b/>
                <w:bCs/>
              </w:rPr>
            </w:pPr>
            <w:r w:rsidRPr="003407D9">
              <w:rPr>
                <w:b/>
                <w:bCs/>
              </w:rPr>
              <w:t>5.28</w:t>
            </w:r>
            <w:r>
              <w:rPr>
                <w:b/>
                <w:bCs/>
              </w:rPr>
              <w:t>9</w:t>
            </w:r>
          </w:p>
        </w:tc>
        <w:tc>
          <w:tcPr>
            <w:tcW w:w="1051" w:type="dxa"/>
          </w:tcPr>
          <w:p w:rsidR="0083259F" w:rsidRPr="004D6975" w:rsidRDefault="0083259F" w:rsidP="00597592">
            <w:pPr>
              <w:spacing w:after="0"/>
              <w:jc w:val="right"/>
              <w:rPr>
                <w:b/>
                <w:bCs/>
              </w:rPr>
            </w:pPr>
            <w:r w:rsidRPr="004D6975">
              <w:rPr>
                <w:b/>
                <w:bCs/>
              </w:rPr>
              <w:t>&lt;0.0001</w:t>
            </w:r>
          </w:p>
        </w:tc>
        <w:tc>
          <w:tcPr>
            <w:tcW w:w="602" w:type="dxa"/>
          </w:tcPr>
          <w:p w:rsidR="0083259F" w:rsidRPr="00AA140F" w:rsidRDefault="0083259F" w:rsidP="00597592">
            <w:pPr>
              <w:spacing w:after="0"/>
              <w:rPr>
                <w:b/>
                <w:bCs/>
              </w:rPr>
            </w:pPr>
          </w:p>
        </w:tc>
        <w:tc>
          <w:tcPr>
            <w:tcW w:w="1053" w:type="dxa"/>
          </w:tcPr>
          <w:p w:rsidR="0083259F" w:rsidRPr="00AA140F" w:rsidRDefault="0083259F" w:rsidP="00597592">
            <w:pPr>
              <w:spacing w:after="0"/>
              <w:jc w:val="right"/>
              <w:rPr>
                <w:b/>
                <w:bCs/>
              </w:rPr>
            </w:pPr>
          </w:p>
        </w:tc>
        <w:tc>
          <w:tcPr>
            <w:tcW w:w="1017" w:type="dxa"/>
          </w:tcPr>
          <w:p w:rsidR="0083259F" w:rsidRPr="00AA140F" w:rsidRDefault="0083259F" w:rsidP="00597592">
            <w:pPr>
              <w:spacing w:after="0"/>
              <w:jc w:val="right"/>
              <w:rPr>
                <w:b/>
                <w:bCs/>
              </w:rPr>
            </w:pPr>
          </w:p>
        </w:tc>
        <w:tc>
          <w:tcPr>
            <w:tcW w:w="749" w:type="dxa"/>
          </w:tcPr>
          <w:p w:rsidR="0083259F" w:rsidRPr="00AA140F" w:rsidRDefault="0083259F" w:rsidP="00597592">
            <w:pPr>
              <w:spacing w:after="0"/>
              <w:jc w:val="right"/>
              <w:rPr>
                <w:b/>
                <w:bCs/>
              </w:rPr>
            </w:pPr>
          </w:p>
        </w:tc>
        <w:tc>
          <w:tcPr>
            <w:tcW w:w="593" w:type="dxa"/>
          </w:tcPr>
          <w:p w:rsidR="0083259F" w:rsidRPr="00AA140F" w:rsidRDefault="0083259F" w:rsidP="00597592">
            <w:pPr>
              <w:spacing w:after="0"/>
              <w:jc w:val="right"/>
              <w:rPr>
                <w:b/>
                <w:bCs/>
              </w:rPr>
            </w:pPr>
          </w:p>
        </w:tc>
      </w:tr>
      <w:tr w:rsidR="0083259F" w:rsidTr="00597592">
        <w:tc>
          <w:tcPr>
            <w:tcW w:w="1022" w:type="dxa"/>
          </w:tcPr>
          <w:p w:rsidR="0083259F" w:rsidRDefault="0083259F" w:rsidP="00597592">
            <w:pPr>
              <w:spacing w:after="0"/>
            </w:pPr>
            <w:r>
              <w:t>exp.tac.frag</w:t>
            </w:r>
          </w:p>
        </w:tc>
        <w:tc>
          <w:tcPr>
            <w:tcW w:w="718" w:type="dxa"/>
          </w:tcPr>
          <w:p w:rsidR="0083259F" w:rsidRDefault="0083259F" w:rsidP="00597592">
            <w:pPr>
              <w:spacing w:after="0"/>
            </w:pPr>
            <w:r>
              <w:t>a</w:t>
            </w:r>
          </w:p>
        </w:tc>
        <w:tc>
          <w:tcPr>
            <w:tcW w:w="1167" w:type="dxa"/>
          </w:tcPr>
          <w:p w:rsidR="0083259F" w:rsidRDefault="0083259F" w:rsidP="00597592">
            <w:pPr>
              <w:spacing w:after="0"/>
              <w:jc w:val="right"/>
            </w:pPr>
            <w:r w:rsidRPr="00B73329">
              <w:t>0.2490</w:t>
            </w:r>
            <w:r>
              <w:t>7</w:t>
            </w:r>
          </w:p>
        </w:tc>
        <w:tc>
          <w:tcPr>
            <w:tcW w:w="1279" w:type="dxa"/>
          </w:tcPr>
          <w:p w:rsidR="0083259F" w:rsidRDefault="0083259F" w:rsidP="00597592">
            <w:pPr>
              <w:spacing w:after="0"/>
              <w:jc w:val="right"/>
            </w:pPr>
            <w:r w:rsidRPr="00B73329">
              <w:t>0.04174</w:t>
            </w:r>
          </w:p>
        </w:tc>
        <w:tc>
          <w:tcPr>
            <w:tcW w:w="1164" w:type="dxa"/>
          </w:tcPr>
          <w:p w:rsidR="0083259F" w:rsidRDefault="0083259F" w:rsidP="00597592">
            <w:pPr>
              <w:spacing w:after="0"/>
              <w:jc w:val="right"/>
            </w:pPr>
            <w:r w:rsidRPr="00B73329">
              <w:t>5.96</w:t>
            </w:r>
            <w:r>
              <w:t>7</w:t>
            </w:r>
          </w:p>
        </w:tc>
        <w:tc>
          <w:tcPr>
            <w:tcW w:w="1051" w:type="dxa"/>
          </w:tcPr>
          <w:p w:rsidR="0083259F" w:rsidRDefault="0083259F" w:rsidP="00597592">
            <w:pPr>
              <w:spacing w:after="0"/>
              <w:jc w:val="right"/>
            </w:pPr>
            <w:r>
              <w:t>&lt;0.0001</w:t>
            </w:r>
          </w:p>
        </w:tc>
        <w:tc>
          <w:tcPr>
            <w:tcW w:w="602" w:type="dxa"/>
          </w:tcPr>
          <w:p w:rsidR="0083259F" w:rsidRDefault="0083259F" w:rsidP="00597592">
            <w:pPr>
              <w:spacing w:after="0"/>
            </w:pPr>
            <w:r>
              <w:t>4</w:t>
            </w:r>
          </w:p>
        </w:tc>
        <w:tc>
          <w:tcPr>
            <w:tcW w:w="1053" w:type="dxa"/>
          </w:tcPr>
          <w:p w:rsidR="0083259F" w:rsidRDefault="0083259F" w:rsidP="00597592">
            <w:pPr>
              <w:spacing w:after="0"/>
              <w:jc w:val="right"/>
            </w:pPr>
            <w:r>
              <w:t>18.135</w:t>
            </w:r>
          </w:p>
        </w:tc>
        <w:tc>
          <w:tcPr>
            <w:tcW w:w="1017" w:type="dxa"/>
          </w:tcPr>
          <w:p w:rsidR="0083259F" w:rsidRDefault="0083259F" w:rsidP="00597592">
            <w:pPr>
              <w:spacing w:after="0"/>
              <w:jc w:val="right"/>
            </w:pPr>
            <w:r>
              <w:t>-27.0</w:t>
            </w:r>
          </w:p>
        </w:tc>
        <w:tc>
          <w:tcPr>
            <w:tcW w:w="749" w:type="dxa"/>
          </w:tcPr>
          <w:p w:rsidR="0083259F" w:rsidRDefault="0083259F" w:rsidP="00597592">
            <w:pPr>
              <w:spacing w:after="0"/>
              <w:jc w:val="right"/>
            </w:pPr>
            <w:r>
              <w:t>12.94</w:t>
            </w:r>
          </w:p>
        </w:tc>
        <w:tc>
          <w:tcPr>
            <w:tcW w:w="593" w:type="dxa"/>
          </w:tcPr>
          <w:p w:rsidR="0083259F" w:rsidRDefault="0083259F" w:rsidP="00597592">
            <w:pPr>
              <w:spacing w:after="0"/>
              <w:jc w:val="right"/>
            </w:pPr>
            <w:r>
              <w:t>0.001</w:t>
            </w:r>
          </w:p>
        </w:tc>
      </w:tr>
      <w:tr w:rsidR="0083259F" w:rsidTr="00597592">
        <w:tc>
          <w:tcPr>
            <w:tcW w:w="1022" w:type="dxa"/>
          </w:tcPr>
          <w:p w:rsidR="0083259F" w:rsidRDefault="0083259F" w:rsidP="00597592">
            <w:pPr>
              <w:spacing w:after="0"/>
            </w:pPr>
          </w:p>
        </w:tc>
        <w:tc>
          <w:tcPr>
            <w:tcW w:w="718" w:type="dxa"/>
          </w:tcPr>
          <w:p w:rsidR="0083259F" w:rsidRDefault="0083259F" w:rsidP="00597592">
            <w:pPr>
              <w:spacing w:after="0"/>
            </w:pPr>
            <w:r>
              <w:t>b</w:t>
            </w:r>
          </w:p>
        </w:tc>
        <w:tc>
          <w:tcPr>
            <w:tcW w:w="1167" w:type="dxa"/>
          </w:tcPr>
          <w:p w:rsidR="0083259F" w:rsidRDefault="0083259F" w:rsidP="00597592">
            <w:pPr>
              <w:spacing w:after="0"/>
              <w:jc w:val="right"/>
            </w:pPr>
            <w:r w:rsidRPr="00B73329">
              <w:t>0.45640</w:t>
            </w:r>
          </w:p>
        </w:tc>
        <w:tc>
          <w:tcPr>
            <w:tcW w:w="1279" w:type="dxa"/>
          </w:tcPr>
          <w:p w:rsidR="0083259F" w:rsidRDefault="0083259F" w:rsidP="00597592">
            <w:pPr>
              <w:spacing w:after="0"/>
              <w:jc w:val="right"/>
            </w:pPr>
            <w:r w:rsidRPr="00B73329">
              <w:t>0.1495</w:t>
            </w:r>
            <w:r>
              <w:t>7</w:t>
            </w:r>
          </w:p>
        </w:tc>
        <w:tc>
          <w:tcPr>
            <w:tcW w:w="1164" w:type="dxa"/>
          </w:tcPr>
          <w:p w:rsidR="0083259F" w:rsidRDefault="0083259F" w:rsidP="00597592">
            <w:pPr>
              <w:spacing w:after="0"/>
              <w:jc w:val="right"/>
            </w:pPr>
            <w:r w:rsidRPr="00B73329">
              <w:t>3.051</w:t>
            </w:r>
          </w:p>
        </w:tc>
        <w:tc>
          <w:tcPr>
            <w:tcW w:w="1051" w:type="dxa"/>
          </w:tcPr>
          <w:p w:rsidR="0083259F" w:rsidRDefault="0083259F" w:rsidP="00597592">
            <w:pPr>
              <w:spacing w:after="0"/>
              <w:jc w:val="right"/>
            </w:pPr>
            <w:r w:rsidRPr="00B73329">
              <w:t>0.0043</w:t>
            </w:r>
          </w:p>
        </w:tc>
        <w:tc>
          <w:tcPr>
            <w:tcW w:w="602" w:type="dxa"/>
          </w:tcPr>
          <w:p w:rsidR="0083259F" w:rsidRDefault="0083259F" w:rsidP="00597592">
            <w:pPr>
              <w:spacing w:after="0"/>
            </w:pPr>
          </w:p>
        </w:tc>
        <w:tc>
          <w:tcPr>
            <w:tcW w:w="1053" w:type="dxa"/>
          </w:tcPr>
          <w:p w:rsidR="0083259F" w:rsidRDefault="0083259F" w:rsidP="00597592">
            <w:pPr>
              <w:spacing w:after="0"/>
              <w:jc w:val="right"/>
            </w:pPr>
          </w:p>
        </w:tc>
        <w:tc>
          <w:tcPr>
            <w:tcW w:w="1017" w:type="dxa"/>
          </w:tcPr>
          <w:p w:rsidR="0083259F" w:rsidRDefault="0083259F" w:rsidP="00597592">
            <w:pPr>
              <w:spacing w:after="0"/>
              <w:jc w:val="right"/>
            </w:pPr>
          </w:p>
        </w:tc>
        <w:tc>
          <w:tcPr>
            <w:tcW w:w="749" w:type="dxa"/>
          </w:tcPr>
          <w:p w:rsidR="0083259F" w:rsidRDefault="0083259F" w:rsidP="00597592">
            <w:pPr>
              <w:spacing w:after="0"/>
              <w:jc w:val="right"/>
            </w:pPr>
          </w:p>
        </w:tc>
        <w:tc>
          <w:tcPr>
            <w:tcW w:w="593" w:type="dxa"/>
          </w:tcPr>
          <w:p w:rsidR="0083259F" w:rsidRDefault="0083259F" w:rsidP="00597592">
            <w:pPr>
              <w:spacing w:after="0"/>
              <w:jc w:val="right"/>
            </w:pPr>
          </w:p>
        </w:tc>
      </w:tr>
      <w:tr w:rsidR="0083259F" w:rsidTr="00597592">
        <w:tc>
          <w:tcPr>
            <w:tcW w:w="1022" w:type="dxa"/>
          </w:tcPr>
          <w:p w:rsidR="0083259F" w:rsidRDefault="0083259F" w:rsidP="00597592">
            <w:pPr>
              <w:spacing w:after="0"/>
            </w:pPr>
            <w:r>
              <w:t>wexp.tac.frag</w:t>
            </w:r>
          </w:p>
        </w:tc>
        <w:tc>
          <w:tcPr>
            <w:tcW w:w="718" w:type="dxa"/>
          </w:tcPr>
          <w:p w:rsidR="0083259F" w:rsidRDefault="0083259F" w:rsidP="00597592">
            <w:pPr>
              <w:spacing w:after="0"/>
            </w:pPr>
            <w:r>
              <w:t>a</w:t>
            </w:r>
          </w:p>
        </w:tc>
        <w:tc>
          <w:tcPr>
            <w:tcW w:w="1167" w:type="dxa"/>
          </w:tcPr>
          <w:p w:rsidR="0083259F" w:rsidRDefault="0083259F" w:rsidP="00597592">
            <w:pPr>
              <w:spacing w:after="0"/>
              <w:jc w:val="right"/>
            </w:pPr>
            <w:r w:rsidRPr="003407D9">
              <w:t>0.22171</w:t>
            </w:r>
          </w:p>
        </w:tc>
        <w:tc>
          <w:tcPr>
            <w:tcW w:w="1279" w:type="dxa"/>
          </w:tcPr>
          <w:p w:rsidR="0083259F" w:rsidRDefault="0083259F" w:rsidP="00597592">
            <w:pPr>
              <w:spacing w:after="0"/>
              <w:jc w:val="right"/>
            </w:pPr>
            <w:r w:rsidRPr="003407D9">
              <w:t>0.0310</w:t>
            </w:r>
            <w:r>
              <w:t>6</w:t>
            </w:r>
          </w:p>
        </w:tc>
        <w:tc>
          <w:tcPr>
            <w:tcW w:w="1164" w:type="dxa"/>
          </w:tcPr>
          <w:p w:rsidR="0083259F" w:rsidRDefault="0083259F" w:rsidP="00597592">
            <w:pPr>
              <w:spacing w:after="0"/>
              <w:jc w:val="right"/>
            </w:pPr>
            <w:r w:rsidRPr="002F3DC0">
              <w:t>7.138</w:t>
            </w:r>
          </w:p>
        </w:tc>
        <w:tc>
          <w:tcPr>
            <w:tcW w:w="1051" w:type="dxa"/>
          </w:tcPr>
          <w:p w:rsidR="0083259F" w:rsidRDefault="0083259F" w:rsidP="00597592">
            <w:pPr>
              <w:spacing w:after="0"/>
              <w:jc w:val="right"/>
            </w:pPr>
            <w:r>
              <w:t>&lt;0.0001</w:t>
            </w:r>
          </w:p>
        </w:tc>
        <w:tc>
          <w:tcPr>
            <w:tcW w:w="602" w:type="dxa"/>
          </w:tcPr>
          <w:p w:rsidR="0083259F" w:rsidRDefault="0083259F" w:rsidP="00597592">
            <w:pPr>
              <w:spacing w:after="0"/>
            </w:pPr>
            <w:r>
              <w:t>4</w:t>
            </w:r>
          </w:p>
        </w:tc>
        <w:tc>
          <w:tcPr>
            <w:tcW w:w="1053" w:type="dxa"/>
          </w:tcPr>
          <w:p w:rsidR="0083259F" w:rsidRDefault="0083259F" w:rsidP="00597592">
            <w:pPr>
              <w:spacing w:after="0"/>
              <w:jc w:val="right"/>
            </w:pPr>
            <w:r>
              <w:t>23.343</w:t>
            </w:r>
          </w:p>
        </w:tc>
        <w:tc>
          <w:tcPr>
            <w:tcW w:w="1017" w:type="dxa"/>
          </w:tcPr>
          <w:p w:rsidR="0083259F" w:rsidRDefault="0083259F" w:rsidP="00597592">
            <w:pPr>
              <w:spacing w:after="0"/>
              <w:jc w:val="right"/>
            </w:pPr>
            <w:r>
              <w:t>-37.8</w:t>
            </w:r>
          </w:p>
        </w:tc>
        <w:tc>
          <w:tcPr>
            <w:tcW w:w="749" w:type="dxa"/>
          </w:tcPr>
          <w:p w:rsidR="0083259F" w:rsidRDefault="0083259F" w:rsidP="00597592">
            <w:pPr>
              <w:spacing w:after="0"/>
              <w:jc w:val="right"/>
            </w:pPr>
            <w:r>
              <w:t>2.12</w:t>
            </w:r>
          </w:p>
        </w:tc>
        <w:tc>
          <w:tcPr>
            <w:tcW w:w="593" w:type="dxa"/>
          </w:tcPr>
          <w:p w:rsidR="0083259F" w:rsidRDefault="0083259F" w:rsidP="00597592">
            <w:pPr>
              <w:spacing w:after="0"/>
              <w:jc w:val="right"/>
            </w:pPr>
            <w:r>
              <w:t>0.257</w:t>
            </w:r>
          </w:p>
        </w:tc>
      </w:tr>
      <w:tr w:rsidR="0083259F" w:rsidTr="00597592">
        <w:tc>
          <w:tcPr>
            <w:tcW w:w="1022" w:type="dxa"/>
          </w:tcPr>
          <w:p w:rsidR="0083259F" w:rsidRDefault="0083259F" w:rsidP="00597592">
            <w:pPr>
              <w:spacing w:after="0"/>
            </w:pPr>
          </w:p>
        </w:tc>
        <w:tc>
          <w:tcPr>
            <w:tcW w:w="718" w:type="dxa"/>
          </w:tcPr>
          <w:p w:rsidR="0083259F" w:rsidRDefault="0083259F" w:rsidP="00597592">
            <w:pPr>
              <w:spacing w:after="0"/>
            </w:pPr>
            <w:r>
              <w:t>b</w:t>
            </w:r>
          </w:p>
        </w:tc>
        <w:tc>
          <w:tcPr>
            <w:tcW w:w="1167" w:type="dxa"/>
          </w:tcPr>
          <w:p w:rsidR="0083259F" w:rsidRDefault="0083259F" w:rsidP="00597592">
            <w:pPr>
              <w:spacing w:after="0"/>
              <w:jc w:val="right"/>
            </w:pPr>
            <w:r w:rsidRPr="003407D9">
              <w:t>0.54934</w:t>
            </w:r>
          </w:p>
        </w:tc>
        <w:tc>
          <w:tcPr>
            <w:tcW w:w="1279" w:type="dxa"/>
          </w:tcPr>
          <w:p w:rsidR="0083259F" w:rsidRDefault="0083259F" w:rsidP="00597592">
            <w:pPr>
              <w:spacing w:after="0"/>
              <w:jc w:val="right"/>
            </w:pPr>
            <w:r w:rsidRPr="003407D9">
              <w:t>0.11800</w:t>
            </w:r>
          </w:p>
        </w:tc>
        <w:tc>
          <w:tcPr>
            <w:tcW w:w="1164" w:type="dxa"/>
          </w:tcPr>
          <w:p w:rsidR="0083259F" w:rsidRDefault="0083259F" w:rsidP="00597592">
            <w:pPr>
              <w:spacing w:after="0"/>
              <w:jc w:val="right"/>
            </w:pPr>
            <w:r w:rsidRPr="002F3DC0">
              <w:t>4.655</w:t>
            </w:r>
          </w:p>
        </w:tc>
        <w:tc>
          <w:tcPr>
            <w:tcW w:w="1051" w:type="dxa"/>
          </w:tcPr>
          <w:p w:rsidR="0083259F" w:rsidRDefault="0083259F" w:rsidP="00597592">
            <w:pPr>
              <w:spacing w:after="0"/>
              <w:jc w:val="right"/>
            </w:pPr>
            <w:r>
              <w:t>&lt;0.0001</w:t>
            </w:r>
          </w:p>
        </w:tc>
        <w:tc>
          <w:tcPr>
            <w:tcW w:w="602" w:type="dxa"/>
          </w:tcPr>
          <w:p w:rsidR="0083259F" w:rsidRDefault="0083259F" w:rsidP="00597592">
            <w:pPr>
              <w:spacing w:after="0"/>
            </w:pPr>
          </w:p>
        </w:tc>
        <w:tc>
          <w:tcPr>
            <w:tcW w:w="1053" w:type="dxa"/>
          </w:tcPr>
          <w:p w:rsidR="0083259F" w:rsidRDefault="0083259F" w:rsidP="00597592">
            <w:pPr>
              <w:spacing w:after="0"/>
              <w:jc w:val="right"/>
            </w:pPr>
          </w:p>
        </w:tc>
        <w:tc>
          <w:tcPr>
            <w:tcW w:w="1017" w:type="dxa"/>
          </w:tcPr>
          <w:p w:rsidR="0083259F" w:rsidRDefault="0083259F" w:rsidP="00597592">
            <w:pPr>
              <w:spacing w:after="0"/>
              <w:jc w:val="right"/>
            </w:pPr>
          </w:p>
        </w:tc>
        <w:tc>
          <w:tcPr>
            <w:tcW w:w="749" w:type="dxa"/>
          </w:tcPr>
          <w:p w:rsidR="0083259F" w:rsidRDefault="0083259F" w:rsidP="00597592">
            <w:pPr>
              <w:spacing w:after="0"/>
              <w:jc w:val="right"/>
            </w:pPr>
          </w:p>
        </w:tc>
        <w:tc>
          <w:tcPr>
            <w:tcW w:w="593" w:type="dxa"/>
          </w:tcPr>
          <w:p w:rsidR="0083259F" w:rsidRDefault="0083259F" w:rsidP="00597592">
            <w:pPr>
              <w:spacing w:after="0"/>
              <w:jc w:val="right"/>
            </w:pPr>
          </w:p>
        </w:tc>
      </w:tr>
    </w:tbl>
    <w:p w:rsidR="0083259F" w:rsidRDefault="0083259F" w:rsidP="0083259F">
      <w:pPr>
        <w:rPr>
          <w:noProof/>
        </w:rPr>
      </w:pPr>
      <w:r>
        <w:rPr>
          <w:noProof/>
        </w:rPr>
        <w:br w:type="page"/>
      </w:r>
    </w:p>
    <w:p w:rsidR="0083259F" w:rsidRDefault="0083259F" w:rsidP="0083259F">
      <w:pPr>
        <w:jc w:val="center"/>
        <w:rPr>
          <w:lang w:val="en-GB"/>
        </w:rPr>
      </w:pPr>
      <w:r>
        <w:rPr>
          <w:noProof/>
        </w:rPr>
        <w:lastRenderedPageBreak/>
        <w:drawing>
          <wp:inline distT="0" distB="0" distL="0" distR="0" wp14:anchorId="0DB90C0A" wp14:editId="0F0F8B4A">
            <wp:extent cx="4039738" cy="8106349"/>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055585" cy="8138148"/>
                    </a:xfrm>
                    <a:prstGeom prst="rect">
                      <a:avLst/>
                    </a:prstGeom>
                  </pic:spPr>
                </pic:pic>
              </a:graphicData>
            </a:graphic>
          </wp:inline>
        </w:drawing>
      </w:r>
    </w:p>
    <w:p w:rsidR="0083259F" w:rsidRDefault="0083259F" w:rsidP="0083259F">
      <w:pPr>
        <w:jc w:val="both"/>
        <w:rPr>
          <w:lang w:val="en-GB"/>
        </w:rPr>
      </w:pPr>
      <w:r w:rsidRPr="005D3366">
        <w:rPr>
          <w:lang w:val="fr-FR"/>
        </w:rPr>
        <w:t xml:space="preserve">Figure S3. </w:t>
      </w:r>
      <w:r w:rsidRPr="005D3366">
        <w:rPr>
          <w:lang w:val="en-GB"/>
        </w:rPr>
        <w:t>A</w:t>
      </w:r>
      <w:r w:rsidRPr="008B55DF">
        <w:rPr>
          <w:lang w:val="en-GB"/>
        </w:rPr>
        <w:t xml:space="preserve">lternative </w:t>
      </w:r>
      <w:r>
        <w:rPr>
          <w:lang w:val="en-GB"/>
        </w:rPr>
        <w:t>h</w:t>
      </w:r>
      <w:r w:rsidRPr="005D3366">
        <w:rPr>
          <w:lang w:val="en-GB"/>
        </w:rPr>
        <w:t xml:space="preserve">abitat fragmentation </w:t>
      </w:r>
      <w:r w:rsidRPr="008B55DF">
        <w:rPr>
          <w:lang w:val="en-GB"/>
        </w:rPr>
        <w:t>models of</w:t>
      </w:r>
      <w:r>
        <w:rPr>
          <w:lang w:val="en-GB"/>
        </w:rPr>
        <w:t xml:space="preserve"> the increase of the solution-to-problem ratio along 40 years of the habitat fragmentation literature: (a) linear model, (b) weighted linear model, (c) linear model adjusted for temporal autocorrelation, (d) weighted linear model adjusted for temporal autocorrelation, (e) exponential model, (f) weighted exponential model, (g) exponential model adjusted for temporal autocorrelation, and (h) weighted exponential model adjusted for temporal autocorrelation. The best model according the Akaike criteria was the weighted exponential model (cf. Table S2).</w:t>
      </w:r>
    </w:p>
    <w:p w:rsidR="0083259F" w:rsidRDefault="0083259F" w:rsidP="0083259F">
      <w:pPr>
        <w:spacing w:after="0"/>
        <w:jc w:val="center"/>
        <w:rPr>
          <w:lang w:val="en-GB"/>
        </w:rPr>
      </w:pPr>
      <w:r>
        <w:rPr>
          <w:lang w:val="en-GB"/>
        </w:rPr>
        <w:br w:type="page"/>
      </w:r>
      <w:r>
        <w:rPr>
          <w:noProof/>
        </w:rPr>
        <w:lastRenderedPageBreak/>
        <w:drawing>
          <wp:inline distT="0" distB="0" distL="0" distR="0" wp14:anchorId="625F5D70" wp14:editId="7F907D6E">
            <wp:extent cx="3322800" cy="3661200"/>
            <wp:effectExtent l="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322800" cy="3661200"/>
                    </a:xfrm>
                    <a:prstGeom prst="rect">
                      <a:avLst/>
                    </a:prstGeom>
                  </pic:spPr>
                </pic:pic>
              </a:graphicData>
            </a:graphic>
          </wp:inline>
        </w:drawing>
      </w:r>
    </w:p>
    <w:p w:rsidR="0083259F" w:rsidRDefault="0083259F" w:rsidP="0083259F">
      <w:pPr>
        <w:spacing w:after="0"/>
        <w:jc w:val="center"/>
        <w:rPr>
          <w:lang w:val="en-GB"/>
        </w:rPr>
      </w:pPr>
    </w:p>
    <w:p w:rsidR="0083259F" w:rsidRDefault="0083259F" w:rsidP="0083259F">
      <w:pPr>
        <w:jc w:val="both"/>
        <w:rPr>
          <w:lang w:val="en-GB"/>
        </w:rPr>
      </w:pPr>
      <w:r w:rsidRPr="008B55DF">
        <w:rPr>
          <w:lang w:val="en-GB"/>
        </w:rPr>
        <w:t>Figure S</w:t>
      </w:r>
      <w:r>
        <w:rPr>
          <w:lang w:val="en-GB"/>
        </w:rPr>
        <w:t>4</w:t>
      </w:r>
      <w:r w:rsidRPr="008B55DF">
        <w:rPr>
          <w:lang w:val="en-GB"/>
        </w:rPr>
        <w:t>.</w:t>
      </w:r>
      <w:r>
        <w:rPr>
          <w:lang w:val="en-GB"/>
        </w:rPr>
        <w:t xml:space="preserve"> Temporal autocorrelation function plot for the best habitat fragmentation model; the weighted exponential regression model (Fig. S3f, Table S2).</w:t>
      </w:r>
    </w:p>
    <w:p w:rsidR="0083259F" w:rsidRDefault="0083259F" w:rsidP="0083259F">
      <w:pPr>
        <w:spacing w:after="0"/>
        <w:jc w:val="center"/>
        <w:rPr>
          <w:lang w:val="en-GB"/>
        </w:rPr>
      </w:pPr>
    </w:p>
    <w:p w:rsidR="0083259F" w:rsidRDefault="0083259F" w:rsidP="0083259F">
      <w:pPr>
        <w:spacing w:after="0"/>
        <w:jc w:val="center"/>
        <w:rPr>
          <w:lang w:val="en-GB"/>
        </w:rPr>
      </w:pPr>
    </w:p>
    <w:p w:rsidR="0083259F" w:rsidRDefault="0083259F" w:rsidP="0083259F">
      <w:pPr>
        <w:spacing w:after="0"/>
        <w:rPr>
          <w:lang w:val="en-GB"/>
        </w:rPr>
      </w:pPr>
      <w:r>
        <w:rPr>
          <w:lang w:val="en-GB"/>
        </w:rPr>
        <w:br w:type="page"/>
      </w:r>
    </w:p>
    <w:p w:rsidR="0083259F" w:rsidRPr="00C05D75" w:rsidRDefault="0083259F" w:rsidP="0083259F">
      <w:pPr>
        <w:spacing w:after="0"/>
        <w:jc w:val="both"/>
        <w:rPr>
          <w:lang w:val="en-GB"/>
        </w:rPr>
      </w:pPr>
      <w:r>
        <w:rPr>
          <w:lang w:val="en-GB"/>
        </w:rPr>
        <w:lastRenderedPageBreak/>
        <w:t>Table S3. A</w:t>
      </w:r>
      <w:r w:rsidRPr="00D91AF5">
        <w:rPr>
          <w:lang w:val="en-GB"/>
        </w:rPr>
        <w:t xml:space="preserve">lternative </w:t>
      </w:r>
      <w:r>
        <w:rPr>
          <w:lang w:val="en-GB"/>
        </w:rPr>
        <w:t>overexploitation models</w:t>
      </w:r>
      <w:r w:rsidRPr="00D91AF5">
        <w:rPr>
          <w:lang w:val="en-GB"/>
        </w:rPr>
        <w:t xml:space="preserve"> of the increase of the solution</w:t>
      </w:r>
      <w:r>
        <w:rPr>
          <w:lang w:val="en-GB"/>
        </w:rPr>
        <w:t>-</w:t>
      </w:r>
      <w:r w:rsidRPr="00D91AF5">
        <w:rPr>
          <w:lang w:val="en-GB"/>
        </w:rPr>
        <w:t>to</w:t>
      </w:r>
      <w:r>
        <w:rPr>
          <w:lang w:val="en-GB"/>
        </w:rPr>
        <w:t>-</w:t>
      </w:r>
      <w:r w:rsidRPr="00D91AF5">
        <w:rPr>
          <w:lang w:val="en-GB"/>
        </w:rPr>
        <w:t xml:space="preserve">problem ratio along </w:t>
      </w:r>
      <w:r>
        <w:rPr>
          <w:lang w:val="en-GB"/>
        </w:rPr>
        <w:t xml:space="preserve">40 years (z-transformed) </w:t>
      </w:r>
      <w:r w:rsidRPr="00D91AF5">
        <w:rPr>
          <w:lang w:val="en-GB"/>
        </w:rPr>
        <w:t xml:space="preserve">of the </w:t>
      </w:r>
      <w:r>
        <w:rPr>
          <w:lang w:val="en-GB"/>
        </w:rPr>
        <w:t>overexploitation</w:t>
      </w:r>
      <w:r w:rsidRPr="00D91AF5">
        <w:rPr>
          <w:lang w:val="en-GB"/>
        </w:rPr>
        <w:t xml:space="preserve"> literature</w:t>
      </w:r>
      <w:r>
        <w:rPr>
          <w:lang w:val="en-GB"/>
        </w:rPr>
        <w:t xml:space="preserve"> (expl)</w:t>
      </w:r>
      <w:r w:rsidRPr="00D91AF5">
        <w:rPr>
          <w:lang w:val="en-GB"/>
        </w:rPr>
        <w:t xml:space="preserve">. </w:t>
      </w:r>
      <w:r>
        <w:rPr>
          <w:lang w:val="en-GB"/>
        </w:rPr>
        <w:t xml:space="preserve">lin, </w:t>
      </w:r>
      <w:r w:rsidRPr="00D91AF5">
        <w:rPr>
          <w:lang w:val="en-GB"/>
        </w:rPr>
        <w:t>linear model</w:t>
      </w:r>
      <w:r>
        <w:rPr>
          <w:lang w:val="en-GB"/>
        </w:rPr>
        <w:t xml:space="preserve">; wlin, </w:t>
      </w:r>
      <w:r w:rsidRPr="00D91AF5">
        <w:rPr>
          <w:lang w:val="en-GB"/>
        </w:rPr>
        <w:t>weighted linear model</w:t>
      </w:r>
      <w:r>
        <w:rPr>
          <w:lang w:val="en-GB"/>
        </w:rPr>
        <w:t xml:space="preserve">; lin.tac, </w:t>
      </w:r>
      <w:r w:rsidRPr="00D91AF5">
        <w:rPr>
          <w:lang w:val="en-GB"/>
        </w:rPr>
        <w:t>linear model adjusted for temporal autocorrelation</w:t>
      </w:r>
      <w:r>
        <w:rPr>
          <w:lang w:val="en-GB"/>
        </w:rPr>
        <w:t xml:space="preserve">; wlin.tac, </w:t>
      </w:r>
      <w:r w:rsidRPr="00D91AF5">
        <w:rPr>
          <w:lang w:val="en-GB"/>
        </w:rPr>
        <w:t>weighted linear model adjusted for temporal autocorrelation</w:t>
      </w:r>
      <w:r>
        <w:rPr>
          <w:lang w:val="en-GB"/>
        </w:rPr>
        <w:t xml:space="preserve">; exp, </w:t>
      </w:r>
      <w:r w:rsidRPr="00D91AF5">
        <w:rPr>
          <w:lang w:val="en-GB"/>
        </w:rPr>
        <w:t>exponential model</w:t>
      </w:r>
      <w:r>
        <w:rPr>
          <w:lang w:val="en-GB"/>
        </w:rPr>
        <w:t xml:space="preserve">; wexp, </w:t>
      </w:r>
      <w:r w:rsidRPr="00D91AF5">
        <w:rPr>
          <w:lang w:val="en-GB"/>
        </w:rPr>
        <w:t>weighted exponential model</w:t>
      </w:r>
      <w:r>
        <w:rPr>
          <w:lang w:val="en-GB"/>
        </w:rPr>
        <w:t xml:space="preserve">; exp.tac, </w:t>
      </w:r>
      <w:r w:rsidRPr="00D91AF5">
        <w:rPr>
          <w:lang w:val="en-GB"/>
        </w:rPr>
        <w:t>exponential model adjusted for temporal autocorrelation</w:t>
      </w:r>
      <w:r>
        <w:rPr>
          <w:lang w:val="en-GB"/>
        </w:rPr>
        <w:t xml:space="preserve">; and wexp.tac, </w:t>
      </w:r>
      <w:r w:rsidRPr="00D91AF5">
        <w:rPr>
          <w:lang w:val="en-GB"/>
        </w:rPr>
        <w:t>weighted exponential model adjusted for temporal autocorrelation.</w:t>
      </w:r>
      <w:r>
        <w:rPr>
          <w:lang w:val="en-GB"/>
        </w:rPr>
        <w:t xml:space="preserve"> The estimates of the intercept (a) and the slope (b), their standard error (se), t-value (t) and associated probabilities are provided. For each model, degrees of freedom (df), logLik, AICc, delta AICc (delta), and model weight (w) are given. The best model (wexp, </w:t>
      </w:r>
      <w:r>
        <w:rPr>
          <w:rFonts w:ascii="Dubai" w:hAnsi="Dubai" w:cs="Dubai"/>
          <w:lang w:val="en-GB"/>
        </w:rPr>
        <w:t>∆</w:t>
      </w:r>
      <w:r>
        <w:rPr>
          <w:lang w:val="en-GB"/>
        </w:rPr>
        <w:t>AICc = 0) is highlighted in bold.</w:t>
      </w:r>
    </w:p>
    <w:tbl>
      <w:tblPr>
        <w:tblStyle w:val="TableGrid"/>
        <w:tblpPr w:leftFromText="141" w:rightFromText="141" w:vertAnchor="text" w:horzAnchor="margin" w:tblpY="181"/>
        <w:tblW w:w="0" w:type="auto"/>
        <w:tblLook w:val="04A0" w:firstRow="1" w:lastRow="0" w:firstColumn="1" w:lastColumn="0" w:noHBand="0" w:noVBand="1"/>
      </w:tblPr>
      <w:tblGrid>
        <w:gridCol w:w="1398"/>
        <w:gridCol w:w="703"/>
        <w:gridCol w:w="1167"/>
        <w:gridCol w:w="1279"/>
        <w:gridCol w:w="1120"/>
        <w:gridCol w:w="1005"/>
        <w:gridCol w:w="519"/>
        <w:gridCol w:w="944"/>
        <w:gridCol w:w="851"/>
        <w:gridCol w:w="749"/>
        <w:gridCol w:w="721"/>
      </w:tblGrid>
      <w:tr w:rsidR="0083259F" w:rsidTr="00597592">
        <w:tc>
          <w:tcPr>
            <w:tcW w:w="1398" w:type="dxa"/>
          </w:tcPr>
          <w:p w:rsidR="0083259F" w:rsidRDefault="0083259F" w:rsidP="00597592">
            <w:pPr>
              <w:spacing w:after="0"/>
            </w:pPr>
            <w:r>
              <w:t>Model</w:t>
            </w:r>
          </w:p>
        </w:tc>
        <w:tc>
          <w:tcPr>
            <w:tcW w:w="703" w:type="dxa"/>
          </w:tcPr>
          <w:p w:rsidR="0083259F" w:rsidRDefault="0083259F" w:rsidP="00597592">
            <w:pPr>
              <w:spacing w:after="0"/>
            </w:pPr>
            <w:r>
              <w:t>Coef.</w:t>
            </w:r>
          </w:p>
        </w:tc>
        <w:tc>
          <w:tcPr>
            <w:tcW w:w="1167" w:type="dxa"/>
          </w:tcPr>
          <w:p w:rsidR="0083259F" w:rsidRDefault="0083259F" w:rsidP="00597592">
            <w:pPr>
              <w:spacing w:after="0"/>
              <w:jc w:val="right"/>
            </w:pPr>
            <w:r>
              <w:t>Estimate</w:t>
            </w:r>
          </w:p>
        </w:tc>
        <w:tc>
          <w:tcPr>
            <w:tcW w:w="1279" w:type="dxa"/>
          </w:tcPr>
          <w:p w:rsidR="0083259F" w:rsidRDefault="0083259F" w:rsidP="00597592">
            <w:pPr>
              <w:spacing w:after="0"/>
              <w:jc w:val="right"/>
            </w:pPr>
            <w:r>
              <w:t>se</w:t>
            </w:r>
          </w:p>
        </w:tc>
        <w:tc>
          <w:tcPr>
            <w:tcW w:w="1120" w:type="dxa"/>
          </w:tcPr>
          <w:p w:rsidR="0083259F" w:rsidRDefault="0083259F" w:rsidP="00597592">
            <w:pPr>
              <w:spacing w:after="0"/>
              <w:jc w:val="right"/>
            </w:pPr>
            <w:r>
              <w:t>t</w:t>
            </w:r>
          </w:p>
        </w:tc>
        <w:tc>
          <w:tcPr>
            <w:tcW w:w="1005" w:type="dxa"/>
          </w:tcPr>
          <w:p w:rsidR="0083259F" w:rsidRDefault="0083259F" w:rsidP="00597592">
            <w:pPr>
              <w:spacing w:after="0"/>
              <w:jc w:val="right"/>
            </w:pPr>
            <w:r>
              <w:t>P</w:t>
            </w:r>
          </w:p>
        </w:tc>
        <w:tc>
          <w:tcPr>
            <w:tcW w:w="519" w:type="dxa"/>
          </w:tcPr>
          <w:p w:rsidR="0083259F" w:rsidRDefault="0083259F" w:rsidP="00597592">
            <w:pPr>
              <w:spacing w:after="0"/>
            </w:pPr>
            <w:r>
              <w:t>df</w:t>
            </w:r>
          </w:p>
        </w:tc>
        <w:tc>
          <w:tcPr>
            <w:tcW w:w="944" w:type="dxa"/>
          </w:tcPr>
          <w:p w:rsidR="0083259F" w:rsidRDefault="0083259F" w:rsidP="00597592">
            <w:pPr>
              <w:spacing w:after="0"/>
              <w:jc w:val="right"/>
            </w:pPr>
            <w:r>
              <w:t>logLik</w:t>
            </w:r>
          </w:p>
        </w:tc>
        <w:tc>
          <w:tcPr>
            <w:tcW w:w="851" w:type="dxa"/>
          </w:tcPr>
          <w:p w:rsidR="0083259F" w:rsidRDefault="0083259F" w:rsidP="00597592">
            <w:pPr>
              <w:spacing w:after="0"/>
              <w:jc w:val="right"/>
            </w:pPr>
            <w:r>
              <w:t>AICc</w:t>
            </w:r>
          </w:p>
        </w:tc>
        <w:tc>
          <w:tcPr>
            <w:tcW w:w="749" w:type="dxa"/>
          </w:tcPr>
          <w:p w:rsidR="0083259F" w:rsidRDefault="0083259F" w:rsidP="00597592">
            <w:pPr>
              <w:spacing w:after="0"/>
              <w:jc w:val="right"/>
            </w:pPr>
            <w:r>
              <w:rPr>
                <w:rFonts w:ascii="Dubai" w:hAnsi="Dubai" w:cs="Dubai"/>
              </w:rPr>
              <w:t>∆</w:t>
            </w:r>
            <w:r>
              <w:t>AICc</w:t>
            </w:r>
          </w:p>
        </w:tc>
        <w:tc>
          <w:tcPr>
            <w:tcW w:w="721" w:type="dxa"/>
          </w:tcPr>
          <w:p w:rsidR="0083259F" w:rsidRDefault="0083259F" w:rsidP="00597592">
            <w:pPr>
              <w:spacing w:after="0"/>
              <w:jc w:val="right"/>
            </w:pPr>
            <w:r>
              <w:t>w</w:t>
            </w:r>
          </w:p>
        </w:tc>
      </w:tr>
      <w:tr w:rsidR="0083259F" w:rsidTr="00597592">
        <w:tc>
          <w:tcPr>
            <w:tcW w:w="1398" w:type="dxa"/>
          </w:tcPr>
          <w:p w:rsidR="0083259F" w:rsidRDefault="0083259F" w:rsidP="00597592">
            <w:pPr>
              <w:spacing w:after="0"/>
            </w:pPr>
            <w:r>
              <w:t>lin.expl</w:t>
            </w:r>
          </w:p>
        </w:tc>
        <w:tc>
          <w:tcPr>
            <w:tcW w:w="703" w:type="dxa"/>
          </w:tcPr>
          <w:p w:rsidR="0083259F" w:rsidRDefault="0083259F" w:rsidP="00597592">
            <w:pPr>
              <w:spacing w:after="0"/>
            </w:pPr>
            <w:r>
              <w:t>a</w:t>
            </w:r>
          </w:p>
        </w:tc>
        <w:tc>
          <w:tcPr>
            <w:tcW w:w="1167" w:type="dxa"/>
          </w:tcPr>
          <w:p w:rsidR="0083259F" w:rsidRDefault="0083259F" w:rsidP="00597592">
            <w:pPr>
              <w:spacing w:after="0"/>
              <w:jc w:val="right"/>
            </w:pPr>
            <w:r w:rsidRPr="00685628">
              <w:t>0.26661</w:t>
            </w:r>
          </w:p>
        </w:tc>
        <w:tc>
          <w:tcPr>
            <w:tcW w:w="1279" w:type="dxa"/>
          </w:tcPr>
          <w:p w:rsidR="0083259F" w:rsidRDefault="0083259F" w:rsidP="00597592">
            <w:pPr>
              <w:spacing w:after="0"/>
              <w:jc w:val="right"/>
            </w:pPr>
            <w:r w:rsidRPr="00685628">
              <w:t>0.02548</w:t>
            </w:r>
          </w:p>
        </w:tc>
        <w:tc>
          <w:tcPr>
            <w:tcW w:w="1120" w:type="dxa"/>
          </w:tcPr>
          <w:p w:rsidR="0083259F" w:rsidRDefault="0083259F" w:rsidP="00597592">
            <w:pPr>
              <w:spacing w:after="0"/>
              <w:jc w:val="right"/>
            </w:pPr>
            <w:r w:rsidRPr="00685628">
              <w:t>10.464</w:t>
            </w:r>
          </w:p>
        </w:tc>
        <w:tc>
          <w:tcPr>
            <w:tcW w:w="1005" w:type="dxa"/>
          </w:tcPr>
          <w:p w:rsidR="0083259F" w:rsidRDefault="0083259F" w:rsidP="00597592">
            <w:pPr>
              <w:spacing w:after="0"/>
              <w:jc w:val="right"/>
            </w:pPr>
            <w:r>
              <w:t>&lt;0.0001</w:t>
            </w:r>
          </w:p>
        </w:tc>
        <w:tc>
          <w:tcPr>
            <w:tcW w:w="519" w:type="dxa"/>
          </w:tcPr>
          <w:p w:rsidR="0083259F" w:rsidRDefault="0083259F" w:rsidP="00597592">
            <w:pPr>
              <w:spacing w:after="0"/>
            </w:pPr>
            <w:r>
              <w:t>3</w:t>
            </w:r>
          </w:p>
        </w:tc>
        <w:tc>
          <w:tcPr>
            <w:tcW w:w="944" w:type="dxa"/>
          </w:tcPr>
          <w:p w:rsidR="0083259F" w:rsidRDefault="0083259F" w:rsidP="00597592">
            <w:pPr>
              <w:spacing w:after="0"/>
              <w:jc w:val="right"/>
            </w:pPr>
            <w:r>
              <w:t>11.861</w:t>
            </w:r>
          </w:p>
        </w:tc>
        <w:tc>
          <w:tcPr>
            <w:tcW w:w="851" w:type="dxa"/>
          </w:tcPr>
          <w:p w:rsidR="0083259F" w:rsidRDefault="0083259F" w:rsidP="00597592">
            <w:pPr>
              <w:spacing w:after="0"/>
              <w:jc w:val="right"/>
            </w:pPr>
            <w:r>
              <w:t>17.0</w:t>
            </w:r>
          </w:p>
        </w:tc>
        <w:tc>
          <w:tcPr>
            <w:tcW w:w="749" w:type="dxa"/>
          </w:tcPr>
          <w:p w:rsidR="0083259F" w:rsidRDefault="0083259F" w:rsidP="00597592">
            <w:pPr>
              <w:spacing w:after="0"/>
              <w:jc w:val="right"/>
            </w:pPr>
            <w:r>
              <w:t>18.62</w:t>
            </w:r>
          </w:p>
        </w:tc>
        <w:tc>
          <w:tcPr>
            <w:tcW w:w="721" w:type="dxa"/>
          </w:tcPr>
          <w:p w:rsidR="0083259F" w:rsidRDefault="0083259F" w:rsidP="00597592">
            <w:pPr>
              <w:spacing w:after="0"/>
              <w:jc w:val="right"/>
            </w:pPr>
            <w:r>
              <w:t>0.000</w:t>
            </w:r>
          </w:p>
        </w:tc>
      </w:tr>
      <w:tr w:rsidR="0083259F" w:rsidTr="00597592">
        <w:tc>
          <w:tcPr>
            <w:tcW w:w="1398" w:type="dxa"/>
          </w:tcPr>
          <w:p w:rsidR="0083259F" w:rsidRDefault="0083259F" w:rsidP="00597592">
            <w:pPr>
              <w:spacing w:after="0"/>
            </w:pPr>
          </w:p>
        </w:tc>
        <w:tc>
          <w:tcPr>
            <w:tcW w:w="703" w:type="dxa"/>
          </w:tcPr>
          <w:p w:rsidR="0083259F" w:rsidRDefault="0083259F" w:rsidP="00597592">
            <w:pPr>
              <w:spacing w:after="0"/>
            </w:pPr>
            <w:r>
              <w:t>b</w:t>
            </w:r>
          </w:p>
        </w:tc>
        <w:tc>
          <w:tcPr>
            <w:tcW w:w="1167" w:type="dxa"/>
          </w:tcPr>
          <w:p w:rsidR="0083259F" w:rsidRDefault="0083259F" w:rsidP="00597592">
            <w:pPr>
              <w:spacing w:after="0"/>
              <w:jc w:val="right"/>
            </w:pPr>
            <w:r w:rsidRPr="00685628">
              <w:t>0.12083</w:t>
            </w:r>
          </w:p>
        </w:tc>
        <w:tc>
          <w:tcPr>
            <w:tcW w:w="1279" w:type="dxa"/>
          </w:tcPr>
          <w:p w:rsidR="0083259F" w:rsidRDefault="0083259F" w:rsidP="00597592">
            <w:pPr>
              <w:spacing w:after="0"/>
              <w:jc w:val="right"/>
            </w:pPr>
            <w:r w:rsidRPr="00685628">
              <w:t>0.02581</w:t>
            </w:r>
          </w:p>
        </w:tc>
        <w:tc>
          <w:tcPr>
            <w:tcW w:w="1120" w:type="dxa"/>
          </w:tcPr>
          <w:p w:rsidR="0083259F" w:rsidRDefault="0083259F" w:rsidP="00597592">
            <w:pPr>
              <w:spacing w:after="0"/>
              <w:jc w:val="right"/>
            </w:pPr>
            <w:r w:rsidRPr="00685628">
              <w:t>4.681</w:t>
            </w:r>
          </w:p>
        </w:tc>
        <w:tc>
          <w:tcPr>
            <w:tcW w:w="1005" w:type="dxa"/>
          </w:tcPr>
          <w:p w:rsidR="0083259F" w:rsidRDefault="0083259F" w:rsidP="00597592">
            <w:pPr>
              <w:spacing w:after="0"/>
              <w:jc w:val="right"/>
            </w:pPr>
            <w:r>
              <w:t>&lt;0.0001</w:t>
            </w:r>
          </w:p>
        </w:tc>
        <w:tc>
          <w:tcPr>
            <w:tcW w:w="519" w:type="dxa"/>
          </w:tcPr>
          <w:p w:rsidR="0083259F" w:rsidRDefault="0083259F" w:rsidP="00597592">
            <w:pPr>
              <w:spacing w:after="0"/>
            </w:pPr>
          </w:p>
        </w:tc>
        <w:tc>
          <w:tcPr>
            <w:tcW w:w="944" w:type="dxa"/>
          </w:tcPr>
          <w:p w:rsidR="0083259F" w:rsidRDefault="0083259F" w:rsidP="00597592">
            <w:pPr>
              <w:spacing w:after="0"/>
              <w:jc w:val="right"/>
            </w:pPr>
          </w:p>
        </w:tc>
        <w:tc>
          <w:tcPr>
            <w:tcW w:w="851" w:type="dxa"/>
          </w:tcPr>
          <w:p w:rsidR="0083259F" w:rsidRDefault="0083259F" w:rsidP="00597592">
            <w:pPr>
              <w:spacing w:after="0"/>
              <w:jc w:val="right"/>
            </w:pPr>
          </w:p>
        </w:tc>
        <w:tc>
          <w:tcPr>
            <w:tcW w:w="749" w:type="dxa"/>
          </w:tcPr>
          <w:p w:rsidR="0083259F" w:rsidRDefault="0083259F" w:rsidP="00597592">
            <w:pPr>
              <w:spacing w:after="0"/>
              <w:jc w:val="right"/>
            </w:pPr>
          </w:p>
        </w:tc>
        <w:tc>
          <w:tcPr>
            <w:tcW w:w="721" w:type="dxa"/>
          </w:tcPr>
          <w:p w:rsidR="0083259F" w:rsidRDefault="0083259F" w:rsidP="00597592">
            <w:pPr>
              <w:spacing w:after="0"/>
              <w:jc w:val="right"/>
            </w:pPr>
          </w:p>
        </w:tc>
      </w:tr>
      <w:tr w:rsidR="0083259F" w:rsidTr="00597592">
        <w:tc>
          <w:tcPr>
            <w:tcW w:w="1398" w:type="dxa"/>
          </w:tcPr>
          <w:p w:rsidR="0083259F" w:rsidRDefault="0083259F" w:rsidP="00597592">
            <w:pPr>
              <w:spacing w:after="0"/>
            </w:pPr>
            <w:r>
              <w:t>wlin.expl</w:t>
            </w:r>
          </w:p>
        </w:tc>
        <w:tc>
          <w:tcPr>
            <w:tcW w:w="703" w:type="dxa"/>
          </w:tcPr>
          <w:p w:rsidR="0083259F" w:rsidRDefault="0083259F" w:rsidP="00597592">
            <w:pPr>
              <w:spacing w:after="0"/>
            </w:pPr>
            <w:r>
              <w:t>a</w:t>
            </w:r>
          </w:p>
        </w:tc>
        <w:tc>
          <w:tcPr>
            <w:tcW w:w="1167" w:type="dxa"/>
          </w:tcPr>
          <w:p w:rsidR="0083259F" w:rsidRDefault="0083259F" w:rsidP="00597592">
            <w:pPr>
              <w:spacing w:after="0"/>
              <w:jc w:val="right"/>
            </w:pPr>
            <w:r w:rsidRPr="001D4697">
              <w:t>0.25647</w:t>
            </w:r>
          </w:p>
        </w:tc>
        <w:tc>
          <w:tcPr>
            <w:tcW w:w="1279" w:type="dxa"/>
          </w:tcPr>
          <w:p w:rsidR="0083259F" w:rsidRDefault="0083259F" w:rsidP="00597592">
            <w:pPr>
              <w:spacing w:after="0"/>
              <w:jc w:val="right"/>
            </w:pPr>
            <w:r w:rsidRPr="001D4697">
              <w:t>0.0267</w:t>
            </w:r>
            <w:r>
              <w:t>4</w:t>
            </w:r>
          </w:p>
        </w:tc>
        <w:tc>
          <w:tcPr>
            <w:tcW w:w="1120" w:type="dxa"/>
          </w:tcPr>
          <w:p w:rsidR="0083259F" w:rsidRDefault="0083259F" w:rsidP="00597592">
            <w:pPr>
              <w:spacing w:after="0"/>
              <w:jc w:val="right"/>
            </w:pPr>
            <w:r w:rsidRPr="001D4697">
              <w:t>9.593</w:t>
            </w:r>
          </w:p>
        </w:tc>
        <w:tc>
          <w:tcPr>
            <w:tcW w:w="1005" w:type="dxa"/>
          </w:tcPr>
          <w:p w:rsidR="0083259F" w:rsidRDefault="0083259F" w:rsidP="00597592">
            <w:pPr>
              <w:spacing w:after="0"/>
              <w:jc w:val="right"/>
            </w:pPr>
            <w:r>
              <w:t>&lt;0.0001</w:t>
            </w:r>
          </w:p>
        </w:tc>
        <w:tc>
          <w:tcPr>
            <w:tcW w:w="519" w:type="dxa"/>
          </w:tcPr>
          <w:p w:rsidR="0083259F" w:rsidRDefault="0083259F" w:rsidP="00597592">
            <w:pPr>
              <w:spacing w:after="0"/>
            </w:pPr>
            <w:r>
              <w:t>3</w:t>
            </w:r>
          </w:p>
        </w:tc>
        <w:tc>
          <w:tcPr>
            <w:tcW w:w="944" w:type="dxa"/>
          </w:tcPr>
          <w:p w:rsidR="0083259F" w:rsidRDefault="0083259F" w:rsidP="00597592">
            <w:pPr>
              <w:spacing w:after="0"/>
              <w:jc w:val="right"/>
            </w:pPr>
            <w:r>
              <w:t>11.744</w:t>
            </w:r>
          </w:p>
        </w:tc>
        <w:tc>
          <w:tcPr>
            <w:tcW w:w="851" w:type="dxa"/>
          </w:tcPr>
          <w:p w:rsidR="0083259F" w:rsidRDefault="0083259F" w:rsidP="00597592">
            <w:pPr>
              <w:spacing w:after="0"/>
              <w:jc w:val="right"/>
            </w:pPr>
            <w:r>
              <w:t>-16.8</w:t>
            </w:r>
          </w:p>
        </w:tc>
        <w:tc>
          <w:tcPr>
            <w:tcW w:w="749" w:type="dxa"/>
          </w:tcPr>
          <w:p w:rsidR="0083259F" w:rsidRDefault="0083259F" w:rsidP="00597592">
            <w:pPr>
              <w:spacing w:after="0"/>
              <w:jc w:val="right"/>
            </w:pPr>
            <w:r>
              <w:t>18.86</w:t>
            </w:r>
          </w:p>
        </w:tc>
        <w:tc>
          <w:tcPr>
            <w:tcW w:w="721" w:type="dxa"/>
          </w:tcPr>
          <w:p w:rsidR="0083259F" w:rsidRDefault="0083259F" w:rsidP="00597592">
            <w:pPr>
              <w:spacing w:after="0"/>
              <w:jc w:val="right"/>
            </w:pPr>
            <w:r>
              <w:t>0.000</w:t>
            </w:r>
          </w:p>
        </w:tc>
      </w:tr>
      <w:tr w:rsidR="0083259F" w:rsidTr="00597592">
        <w:tc>
          <w:tcPr>
            <w:tcW w:w="1398" w:type="dxa"/>
          </w:tcPr>
          <w:p w:rsidR="0083259F" w:rsidRDefault="0083259F" w:rsidP="00597592">
            <w:pPr>
              <w:spacing w:after="0"/>
            </w:pPr>
          </w:p>
        </w:tc>
        <w:tc>
          <w:tcPr>
            <w:tcW w:w="703" w:type="dxa"/>
          </w:tcPr>
          <w:p w:rsidR="0083259F" w:rsidRDefault="0083259F" w:rsidP="00597592">
            <w:pPr>
              <w:spacing w:after="0"/>
            </w:pPr>
            <w:r>
              <w:t>b</w:t>
            </w:r>
          </w:p>
        </w:tc>
        <w:tc>
          <w:tcPr>
            <w:tcW w:w="1167" w:type="dxa"/>
          </w:tcPr>
          <w:p w:rsidR="0083259F" w:rsidRDefault="0083259F" w:rsidP="00597592">
            <w:pPr>
              <w:spacing w:after="0"/>
              <w:jc w:val="right"/>
            </w:pPr>
            <w:r w:rsidRPr="001D4697">
              <w:t>0.14514</w:t>
            </w:r>
          </w:p>
        </w:tc>
        <w:tc>
          <w:tcPr>
            <w:tcW w:w="1279" w:type="dxa"/>
          </w:tcPr>
          <w:p w:rsidR="0083259F" w:rsidRDefault="0083259F" w:rsidP="00597592">
            <w:pPr>
              <w:spacing w:after="0"/>
              <w:jc w:val="right"/>
            </w:pPr>
            <w:r w:rsidRPr="001D4697">
              <w:t>0.02715</w:t>
            </w:r>
          </w:p>
        </w:tc>
        <w:tc>
          <w:tcPr>
            <w:tcW w:w="1120" w:type="dxa"/>
          </w:tcPr>
          <w:p w:rsidR="0083259F" w:rsidRDefault="0083259F" w:rsidP="00597592">
            <w:pPr>
              <w:spacing w:after="0"/>
              <w:jc w:val="right"/>
            </w:pPr>
            <w:r w:rsidRPr="001D4697">
              <w:t>5.345</w:t>
            </w:r>
          </w:p>
        </w:tc>
        <w:tc>
          <w:tcPr>
            <w:tcW w:w="1005" w:type="dxa"/>
          </w:tcPr>
          <w:p w:rsidR="0083259F" w:rsidRDefault="0083259F" w:rsidP="00597592">
            <w:pPr>
              <w:spacing w:after="0"/>
              <w:jc w:val="right"/>
            </w:pPr>
            <w:r>
              <w:t>&lt;0.0001</w:t>
            </w:r>
          </w:p>
        </w:tc>
        <w:tc>
          <w:tcPr>
            <w:tcW w:w="519" w:type="dxa"/>
          </w:tcPr>
          <w:p w:rsidR="0083259F" w:rsidRDefault="0083259F" w:rsidP="00597592">
            <w:pPr>
              <w:spacing w:after="0"/>
            </w:pPr>
          </w:p>
        </w:tc>
        <w:tc>
          <w:tcPr>
            <w:tcW w:w="944" w:type="dxa"/>
          </w:tcPr>
          <w:p w:rsidR="0083259F" w:rsidRDefault="0083259F" w:rsidP="00597592">
            <w:pPr>
              <w:spacing w:after="0"/>
              <w:jc w:val="right"/>
            </w:pPr>
          </w:p>
        </w:tc>
        <w:tc>
          <w:tcPr>
            <w:tcW w:w="851" w:type="dxa"/>
          </w:tcPr>
          <w:p w:rsidR="0083259F" w:rsidRDefault="0083259F" w:rsidP="00597592">
            <w:pPr>
              <w:spacing w:after="0"/>
              <w:jc w:val="right"/>
            </w:pPr>
          </w:p>
        </w:tc>
        <w:tc>
          <w:tcPr>
            <w:tcW w:w="749" w:type="dxa"/>
          </w:tcPr>
          <w:p w:rsidR="0083259F" w:rsidRDefault="0083259F" w:rsidP="00597592">
            <w:pPr>
              <w:spacing w:after="0"/>
              <w:jc w:val="right"/>
            </w:pPr>
          </w:p>
        </w:tc>
        <w:tc>
          <w:tcPr>
            <w:tcW w:w="721" w:type="dxa"/>
          </w:tcPr>
          <w:p w:rsidR="0083259F" w:rsidRDefault="0083259F" w:rsidP="00597592">
            <w:pPr>
              <w:spacing w:after="0"/>
              <w:jc w:val="right"/>
            </w:pPr>
          </w:p>
        </w:tc>
      </w:tr>
      <w:tr w:rsidR="0083259F" w:rsidTr="00597592">
        <w:tc>
          <w:tcPr>
            <w:tcW w:w="1398" w:type="dxa"/>
          </w:tcPr>
          <w:p w:rsidR="0083259F" w:rsidRDefault="0083259F" w:rsidP="00597592">
            <w:pPr>
              <w:spacing w:after="0"/>
            </w:pPr>
            <w:r>
              <w:t>lin.tac.expl</w:t>
            </w:r>
          </w:p>
        </w:tc>
        <w:tc>
          <w:tcPr>
            <w:tcW w:w="703" w:type="dxa"/>
          </w:tcPr>
          <w:p w:rsidR="0083259F" w:rsidRDefault="0083259F" w:rsidP="00597592">
            <w:pPr>
              <w:spacing w:after="0"/>
            </w:pPr>
            <w:r>
              <w:t>a</w:t>
            </w:r>
          </w:p>
        </w:tc>
        <w:tc>
          <w:tcPr>
            <w:tcW w:w="1167" w:type="dxa"/>
          </w:tcPr>
          <w:p w:rsidR="0083259F" w:rsidRDefault="0083259F" w:rsidP="00597592">
            <w:pPr>
              <w:spacing w:after="0"/>
              <w:jc w:val="right"/>
            </w:pPr>
            <w:r w:rsidRPr="00685628">
              <w:t>0.26715</w:t>
            </w:r>
          </w:p>
        </w:tc>
        <w:tc>
          <w:tcPr>
            <w:tcW w:w="1279" w:type="dxa"/>
          </w:tcPr>
          <w:p w:rsidR="0083259F" w:rsidRDefault="0083259F" w:rsidP="00597592">
            <w:pPr>
              <w:spacing w:after="0"/>
              <w:jc w:val="right"/>
            </w:pPr>
            <w:r w:rsidRPr="00685628">
              <w:t>0.0296</w:t>
            </w:r>
            <w:r>
              <w:t>7</w:t>
            </w:r>
          </w:p>
        </w:tc>
        <w:tc>
          <w:tcPr>
            <w:tcW w:w="1120" w:type="dxa"/>
          </w:tcPr>
          <w:p w:rsidR="0083259F" w:rsidRDefault="0083259F" w:rsidP="00597592">
            <w:pPr>
              <w:spacing w:after="0"/>
              <w:jc w:val="right"/>
            </w:pPr>
            <w:r w:rsidRPr="00685628">
              <w:t>9.00</w:t>
            </w:r>
            <w:r>
              <w:t>6</w:t>
            </w:r>
          </w:p>
        </w:tc>
        <w:tc>
          <w:tcPr>
            <w:tcW w:w="1005" w:type="dxa"/>
          </w:tcPr>
          <w:p w:rsidR="0083259F" w:rsidRDefault="0083259F" w:rsidP="00597592">
            <w:pPr>
              <w:spacing w:after="0"/>
              <w:jc w:val="right"/>
            </w:pPr>
            <w:r>
              <w:t>&lt;0.0001</w:t>
            </w:r>
          </w:p>
        </w:tc>
        <w:tc>
          <w:tcPr>
            <w:tcW w:w="519" w:type="dxa"/>
          </w:tcPr>
          <w:p w:rsidR="0083259F" w:rsidRDefault="0083259F" w:rsidP="00597592">
            <w:pPr>
              <w:spacing w:after="0"/>
            </w:pPr>
            <w:r>
              <w:t>4</w:t>
            </w:r>
          </w:p>
        </w:tc>
        <w:tc>
          <w:tcPr>
            <w:tcW w:w="944" w:type="dxa"/>
          </w:tcPr>
          <w:p w:rsidR="0083259F" w:rsidRDefault="0083259F" w:rsidP="00597592">
            <w:pPr>
              <w:spacing w:after="0"/>
              <w:jc w:val="right"/>
            </w:pPr>
            <w:r>
              <w:t>12.218</w:t>
            </w:r>
          </w:p>
        </w:tc>
        <w:tc>
          <w:tcPr>
            <w:tcW w:w="851" w:type="dxa"/>
          </w:tcPr>
          <w:p w:rsidR="0083259F" w:rsidRDefault="0083259F" w:rsidP="00597592">
            <w:pPr>
              <w:spacing w:after="0"/>
              <w:jc w:val="right"/>
            </w:pPr>
            <w:r>
              <w:t>-15.3</w:t>
            </w:r>
          </w:p>
        </w:tc>
        <w:tc>
          <w:tcPr>
            <w:tcW w:w="749" w:type="dxa"/>
          </w:tcPr>
          <w:p w:rsidR="0083259F" w:rsidRDefault="0083259F" w:rsidP="00597592">
            <w:pPr>
              <w:spacing w:after="0"/>
              <w:jc w:val="right"/>
            </w:pPr>
            <w:r>
              <w:t>20.40</w:t>
            </w:r>
          </w:p>
        </w:tc>
        <w:tc>
          <w:tcPr>
            <w:tcW w:w="721" w:type="dxa"/>
          </w:tcPr>
          <w:p w:rsidR="0083259F" w:rsidRDefault="0083259F" w:rsidP="00597592">
            <w:pPr>
              <w:spacing w:after="0"/>
              <w:jc w:val="right"/>
            </w:pPr>
            <w:r>
              <w:t>0.000</w:t>
            </w:r>
          </w:p>
        </w:tc>
      </w:tr>
      <w:tr w:rsidR="0083259F" w:rsidTr="00597592">
        <w:tc>
          <w:tcPr>
            <w:tcW w:w="1398" w:type="dxa"/>
          </w:tcPr>
          <w:p w:rsidR="0083259F" w:rsidRDefault="0083259F" w:rsidP="00597592">
            <w:pPr>
              <w:spacing w:after="0"/>
            </w:pPr>
          </w:p>
        </w:tc>
        <w:tc>
          <w:tcPr>
            <w:tcW w:w="703" w:type="dxa"/>
          </w:tcPr>
          <w:p w:rsidR="0083259F" w:rsidRDefault="0083259F" w:rsidP="00597592">
            <w:pPr>
              <w:spacing w:after="0"/>
            </w:pPr>
            <w:r>
              <w:t>b</w:t>
            </w:r>
          </w:p>
        </w:tc>
        <w:tc>
          <w:tcPr>
            <w:tcW w:w="1167" w:type="dxa"/>
          </w:tcPr>
          <w:p w:rsidR="0083259F" w:rsidRDefault="0083259F" w:rsidP="00597592">
            <w:pPr>
              <w:spacing w:after="0"/>
              <w:jc w:val="right"/>
            </w:pPr>
            <w:r w:rsidRPr="00685628">
              <w:t>0.1245</w:t>
            </w:r>
            <w:r>
              <w:t>2</w:t>
            </w:r>
          </w:p>
        </w:tc>
        <w:tc>
          <w:tcPr>
            <w:tcW w:w="1279" w:type="dxa"/>
          </w:tcPr>
          <w:p w:rsidR="0083259F" w:rsidRDefault="0083259F" w:rsidP="00597592">
            <w:pPr>
              <w:spacing w:after="0"/>
              <w:jc w:val="right"/>
            </w:pPr>
            <w:r w:rsidRPr="00685628">
              <w:t>0.0296</w:t>
            </w:r>
            <w:r>
              <w:t>1</w:t>
            </w:r>
          </w:p>
        </w:tc>
        <w:tc>
          <w:tcPr>
            <w:tcW w:w="1120" w:type="dxa"/>
          </w:tcPr>
          <w:p w:rsidR="0083259F" w:rsidRDefault="0083259F" w:rsidP="00597592">
            <w:pPr>
              <w:spacing w:after="0"/>
              <w:jc w:val="right"/>
            </w:pPr>
            <w:r w:rsidRPr="00685628">
              <w:t>4.205</w:t>
            </w:r>
          </w:p>
        </w:tc>
        <w:tc>
          <w:tcPr>
            <w:tcW w:w="1005" w:type="dxa"/>
          </w:tcPr>
          <w:p w:rsidR="0083259F" w:rsidRDefault="0083259F" w:rsidP="00597592">
            <w:pPr>
              <w:spacing w:after="0"/>
              <w:jc w:val="right"/>
            </w:pPr>
            <w:r>
              <w:t>0.0002</w:t>
            </w:r>
          </w:p>
        </w:tc>
        <w:tc>
          <w:tcPr>
            <w:tcW w:w="519" w:type="dxa"/>
          </w:tcPr>
          <w:p w:rsidR="0083259F" w:rsidRDefault="0083259F" w:rsidP="00597592">
            <w:pPr>
              <w:spacing w:after="0"/>
            </w:pPr>
          </w:p>
        </w:tc>
        <w:tc>
          <w:tcPr>
            <w:tcW w:w="944" w:type="dxa"/>
          </w:tcPr>
          <w:p w:rsidR="0083259F" w:rsidRDefault="0083259F" w:rsidP="00597592">
            <w:pPr>
              <w:spacing w:after="0"/>
              <w:jc w:val="right"/>
            </w:pPr>
          </w:p>
        </w:tc>
        <w:tc>
          <w:tcPr>
            <w:tcW w:w="851" w:type="dxa"/>
          </w:tcPr>
          <w:p w:rsidR="0083259F" w:rsidRDefault="0083259F" w:rsidP="00597592">
            <w:pPr>
              <w:spacing w:after="0"/>
              <w:jc w:val="right"/>
            </w:pPr>
          </w:p>
        </w:tc>
        <w:tc>
          <w:tcPr>
            <w:tcW w:w="749" w:type="dxa"/>
          </w:tcPr>
          <w:p w:rsidR="0083259F" w:rsidRDefault="0083259F" w:rsidP="00597592">
            <w:pPr>
              <w:spacing w:after="0"/>
              <w:jc w:val="right"/>
            </w:pPr>
          </w:p>
        </w:tc>
        <w:tc>
          <w:tcPr>
            <w:tcW w:w="721" w:type="dxa"/>
          </w:tcPr>
          <w:p w:rsidR="0083259F" w:rsidRDefault="0083259F" w:rsidP="00597592">
            <w:pPr>
              <w:spacing w:after="0"/>
              <w:jc w:val="right"/>
            </w:pPr>
          </w:p>
        </w:tc>
      </w:tr>
      <w:tr w:rsidR="0083259F" w:rsidTr="00597592">
        <w:tc>
          <w:tcPr>
            <w:tcW w:w="1398" w:type="dxa"/>
          </w:tcPr>
          <w:p w:rsidR="0083259F" w:rsidRDefault="0083259F" w:rsidP="00597592">
            <w:pPr>
              <w:spacing w:after="0"/>
            </w:pPr>
            <w:r>
              <w:t>wlin.tac.expl</w:t>
            </w:r>
          </w:p>
        </w:tc>
        <w:tc>
          <w:tcPr>
            <w:tcW w:w="703" w:type="dxa"/>
          </w:tcPr>
          <w:p w:rsidR="0083259F" w:rsidRDefault="0083259F" w:rsidP="00597592">
            <w:pPr>
              <w:spacing w:after="0"/>
            </w:pPr>
            <w:r>
              <w:t>a</w:t>
            </w:r>
          </w:p>
        </w:tc>
        <w:tc>
          <w:tcPr>
            <w:tcW w:w="1167" w:type="dxa"/>
          </w:tcPr>
          <w:p w:rsidR="0083259F" w:rsidRDefault="0083259F" w:rsidP="00597592">
            <w:pPr>
              <w:spacing w:after="0"/>
              <w:jc w:val="right"/>
            </w:pPr>
            <w:r w:rsidRPr="001D4697">
              <w:t>0.258</w:t>
            </w:r>
            <w:r>
              <w:t>90</w:t>
            </w:r>
          </w:p>
        </w:tc>
        <w:tc>
          <w:tcPr>
            <w:tcW w:w="1279" w:type="dxa"/>
          </w:tcPr>
          <w:p w:rsidR="0083259F" w:rsidRDefault="0083259F" w:rsidP="00597592">
            <w:pPr>
              <w:spacing w:after="0"/>
              <w:jc w:val="right"/>
            </w:pPr>
            <w:r w:rsidRPr="001D4697">
              <w:t>0.0374</w:t>
            </w:r>
            <w:r>
              <w:t>7</w:t>
            </w:r>
          </w:p>
        </w:tc>
        <w:tc>
          <w:tcPr>
            <w:tcW w:w="1120" w:type="dxa"/>
          </w:tcPr>
          <w:p w:rsidR="0083259F" w:rsidRDefault="0083259F" w:rsidP="00597592">
            <w:pPr>
              <w:spacing w:after="0"/>
              <w:jc w:val="right"/>
            </w:pPr>
            <w:r w:rsidRPr="001D4697">
              <w:t>6.909</w:t>
            </w:r>
          </w:p>
        </w:tc>
        <w:tc>
          <w:tcPr>
            <w:tcW w:w="1005" w:type="dxa"/>
          </w:tcPr>
          <w:p w:rsidR="0083259F" w:rsidRDefault="0083259F" w:rsidP="00597592">
            <w:pPr>
              <w:spacing w:after="0"/>
              <w:jc w:val="right"/>
            </w:pPr>
            <w:r>
              <w:t>&lt;0.0001</w:t>
            </w:r>
          </w:p>
        </w:tc>
        <w:tc>
          <w:tcPr>
            <w:tcW w:w="519" w:type="dxa"/>
          </w:tcPr>
          <w:p w:rsidR="0083259F" w:rsidRDefault="0083259F" w:rsidP="00597592">
            <w:pPr>
              <w:spacing w:after="0"/>
            </w:pPr>
            <w:r>
              <w:t>4</w:t>
            </w:r>
          </w:p>
        </w:tc>
        <w:tc>
          <w:tcPr>
            <w:tcW w:w="944" w:type="dxa"/>
          </w:tcPr>
          <w:p w:rsidR="0083259F" w:rsidRDefault="0083259F" w:rsidP="00597592">
            <w:pPr>
              <w:spacing w:after="0"/>
              <w:jc w:val="right"/>
            </w:pPr>
            <w:r>
              <w:t>13.268</w:t>
            </w:r>
          </w:p>
        </w:tc>
        <w:tc>
          <w:tcPr>
            <w:tcW w:w="851" w:type="dxa"/>
          </w:tcPr>
          <w:p w:rsidR="0083259F" w:rsidRDefault="0083259F" w:rsidP="00597592">
            <w:pPr>
              <w:spacing w:after="0"/>
              <w:jc w:val="right"/>
            </w:pPr>
            <w:r>
              <w:t>-17.4</w:t>
            </w:r>
          </w:p>
        </w:tc>
        <w:tc>
          <w:tcPr>
            <w:tcW w:w="749" w:type="dxa"/>
          </w:tcPr>
          <w:p w:rsidR="0083259F" w:rsidRDefault="0083259F" w:rsidP="00597592">
            <w:pPr>
              <w:spacing w:after="0"/>
              <w:jc w:val="right"/>
            </w:pPr>
            <w:r>
              <w:t>18.30</w:t>
            </w:r>
          </w:p>
        </w:tc>
        <w:tc>
          <w:tcPr>
            <w:tcW w:w="721" w:type="dxa"/>
          </w:tcPr>
          <w:p w:rsidR="0083259F" w:rsidRDefault="0083259F" w:rsidP="00597592">
            <w:pPr>
              <w:spacing w:after="0"/>
              <w:jc w:val="right"/>
            </w:pPr>
            <w:r>
              <w:t>0.000</w:t>
            </w:r>
          </w:p>
        </w:tc>
      </w:tr>
      <w:tr w:rsidR="0083259F" w:rsidTr="00597592">
        <w:tc>
          <w:tcPr>
            <w:tcW w:w="1398" w:type="dxa"/>
          </w:tcPr>
          <w:p w:rsidR="0083259F" w:rsidRDefault="0083259F" w:rsidP="00597592">
            <w:pPr>
              <w:spacing w:after="0"/>
            </w:pPr>
          </w:p>
        </w:tc>
        <w:tc>
          <w:tcPr>
            <w:tcW w:w="703" w:type="dxa"/>
          </w:tcPr>
          <w:p w:rsidR="0083259F" w:rsidRDefault="0083259F" w:rsidP="00597592">
            <w:pPr>
              <w:spacing w:after="0"/>
            </w:pPr>
            <w:r>
              <w:t>b</w:t>
            </w:r>
          </w:p>
        </w:tc>
        <w:tc>
          <w:tcPr>
            <w:tcW w:w="1167" w:type="dxa"/>
          </w:tcPr>
          <w:p w:rsidR="0083259F" w:rsidRDefault="0083259F" w:rsidP="00597592">
            <w:pPr>
              <w:spacing w:after="0"/>
              <w:jc w:val="right"/>
            </w:pPr>
            <w:r w:rsidRPr="001D4697">
              <w:t>0.15637</w:t>
            </w:r>
          </w:p>
        </w:tc>
        <w:tc>
          <w:tcPr>
            <w:tcW w:w="1279" w:type="dxa"/>
          </w:tcPr>
          <w:p w:rsidR="0083259F" w:rsidRDefault="0083259F" w:rsidP="00597592">
            <w:pPr>
              <w:spacing w:after="0"/>
              <w:jc w:val="right"/>
            </w:pPr>
            <w:r w:rsidRPr="001D4697">
              <w:t>0.0369</w:t>
            </w:r>
            <w:r>
              <w:t>7</w:t>
            </w:r>
          </w:p>
        </w:tc>
        <w:tc>
          <w:tcPr>
            <w:tcW w:w="1120" w:type="dxa"/>
          </w:tcPr>
          <w:p w:rsidR="0083259F" w:rsidRDefault="0083259F" w:rsidP="00597592">
            <w:pPr>
              <w:spacing w:after="0"/>
              <w:jc w:val="right"/>
            </w:pPr>
            <w:r w:rsidRPr="001D4697">
              <w:t>4.230</w:t>
            </w:r>
          </w:p>
        </w:tc>
        <w:tc>
          <w:tcPr>
            <w:tcW w:w="1005" w:type="dxa"/>
          </w:tcPr>
          <w:p w:rsidR="0083259F" w:rsidRDefault="0083259F" w:rsidP="00597592">
            <w:pPr>
              <w:spacing w:after="0"/>
              <w:jc w:val="right"/>
            </w:pPr>
            <w:r>
              <w:t>0.0001</w:t>
            </w:r>
          </w:p>
        </w:tc>
        <w:tc>
          <w:tcPr>
            <w:tcW w:w="519" w:type="dxa"/>
          </w:tcPr>
          <w:p w:rsidR="0083259F" w:rsidRDefault="0083259F" w:rsidP="00597592">
            <w:pPr>
              <w:spacing w:after="0"/>
            </w:pPr>
          </w:p>
        </w:tc>
        <w:tc>
          <w:tcPr>
            <w:tcW w:w="944" w:type="dxa"/>
          </w:tcPr>
          <w:p w:rsidR="0083259F" w:rsidRDefault="0083259F" w:rsidP="00597592">
            <w:pPr>
              <w:spacing w:after="0"/>
              <w:jc w:val="right"/>
            </w:pPr>
          </w:p>
        </w:tc>
        <w:tc>
          <w:tcPr>
            <w:tcW w:w="851" w:type="dxa"/>
          </w:tcPr>
          <w:p w:rsidR="0083259F" w:rsidRDefault="0083259F" w:rsidP="00597592">
            <w:pPr>
              <w:spacing w:after="0"/>
              <w:jc w:val="right"/>
            </w:pPr>
          </w:p>
        </w:tc>
        <w:tc>
          <w:tcPr>
            <w:tcW w:w="749" w:type="dxa"/>
          </w:tcPr>
          <w:p w:rsidR="0083259F" w:rsidRDefault="0083259F" w:rsidP="00597592">
            <w:pPr>
              <w:spacing w:after="0"/>
              <w:jc w:val="right"/>
            </w:pPr>
          </w:p>
        </w:tc>
        <w:tc>
          <w:tcPr>
            <w:tcW w:w="721" w:type="dxa"/>
          </w:tcPr>
          <w:p w:rsidR="0083259F" w:rsidRDefault="0083259F" w:rsidP="00597592">
            <w:pPr>
              <w:spacing w:after="0"/>
              <w:jc w:val="right"/>
            </w:pPr>
          </w:p>
        </w:tc>
      </w:tr>
      <w:tr w:rsidR="0083259F" w:rsidTr="00597592">
        <w:tc>
          <w:tcPr>
            <w:tcW w:w="1398" w:type="dxa"/>
          </w:tcPr>
          <w:p w:rsidR="0083259F" w:rsidRDefault="0083259F" w:rsidP="00597592">
            <w:pPr>
              <w:spacing w:after="0"/>
            </w:pPr>
            <w:r>
              <w:t>exp.expl</w:t>
            </w:r>
          </w:p>
        </w:tc>
        <w:tc>
          <w:tcPr>
            <w:tcW w:w="703" w:type="dxa"/>
          </w:tcPr>
          <w:p w:rsidR="0083259F" w:rsidRDefault="0083259F" w:rsidP="00597592">
            <w:pPr>
              <w:spacing w:after="0"/>
            </w:pPr>
            <w:r>
              <w:t>a</w:t>
            </w:r>
          </w:p>
        </w:tc>
        <w:tc>
          <w:tcPr>
            <w:tcW w:w="1167" w:type="dxa"/>
          </w:tcPr>
          <w:p w:rsidR="0083259F" w:rsidRDefault="0083259F" w:rsidP="00597592">
            <w:pPr>
              <w:spacing w:after="0"/>
              <w:jc w:val="right"/>
            </w:pPr>
            <w:r w:rsidRPr="00685628">
              <w:t>0.23069</w:t>
            </w:r>
          </w:p>
        </w:tc>
        <w:tc>
          <w:tcPr>
            <w:tcW w:w="1279" w:type="dxa"/>
          </w:tcPr>
          <w:p w:rsidR="0083259F" w:rsidRDefault="0083259F" w:rsidP="00597592">
            <w:pPr>
              <w:spacing w:after="0"/>
              <w:jc w:val="right"/>
            </w:pPr>
            <w:r w:rsidRPr="00685628">
              <w:t>0.02908</w:t>
            </w:r>
          </w:p>
        </w:tc>
        <w:tc>
          <w:tcPr>
            <w:tcW w:w="1120" w:type="dxa"/>
          </w:tcPr>
          <w:p w:rsidR="0083259F" w:rsidRDefault="0083259F" w:rsidP="00597592">
            <w:pPr>
              <w:spacing w:after="0"/>
              <w:jc w:val="right"/>
            </w:pPr>
            <w:r w:rsidRPr="00685628">
              <w:t>7.934</w:t>
            </w:r>
          </w:p>
        </w:tc>
        <w:tc>
          <w:tcPr>
            <w:tcW w:w="1005" w:type="dxa"/>
          </w:tcPr>
          <w:p w:rsidR="0083259F" w:rsidRDefault="0083259F" w:rsidP="00597592">
            <w:pPr>
              <w:spacing w:after="0"/>
              <w:jc w:val="right"/>
            </w:pPr>
            <w:r>
              <w:t>&lt;0.0001</w:t>
            </w:r>
          </w:p>
        </w:tc>
        <w:tc>
          <w:tcPr>
            <w:tcW w:w="519" w:type="dxa"/>
          </w:tcPr>
          <w:p w:rsidR="0083259F" w:rsidRDefault="0083259F" w:rsidP="00597592">
            <w:pPr>
              <w:spacing w:after="0"/>
            </w:pPr>
            <w:r>
              <w:t>3</w:t>
            </w:r>
          </w:p>
        </w:tc>
        <w:tc>
          <w:tcPr>
            <w:tcW w:w="944" w:type="dxa"/>
          </w:tcPr>
          <w:p w:rsidR="0083259F" w:rsidRDefault="0083259F" w:rsidP="00597592">
            <w:pPr>
              <w:spacing w:after="0"/>
              <w:jc w:val="right"/>
            </w:pPr>
            <w:r>
              <w:t>18.908</w:t>
            </w:r>
          </w:p>
        </w:tc>
        <w:tc>
          <w:tcPr>
            <w:tcW w:w="851" w:type="dxa"/>
          </w:tcPr>
          <w:p w:rsidR="0083259F" w:rsidRDefault="0083259F" w:rsidP="00597592">
            <w:pPr>
              <w:spacing w:after="0"/>
              <w:jc w:val="right"/>
            </w:pPr>
            <w:r>
              <w:t>-31.1</w:t>
            </w:r>
          </w:p>
        </w:tc>
        <w:tc>
          <w:tcPr>
            <w:tcW w:w="749" w:type="dxa"/>
          </w:tcPr>
          <w:p w:rsidR="0083259F" w:rsidRDefault="0083259F" w:rsidP="00597592">
            <w:pPr>
              <w:spacing w:after="0"/>
              <w:jc w:val="right"/>
            </w:pPr>
            <w:r>
              <w:t>4.53</w:t>
            </w:r>
          </w:p>
        </w:tc>
        <w:tc>
          <w:tcPr>
            <w:tcW w:w="721" w:type="dxa"/>
          </w:tcPr>
          <w:p w:rsidR="0083259F" w:rsidRDefault="0083259F" w:rsidP="00597592">
            <w:pPr>
              <w:spacing w:after="0"/>
              <w:jc w:val="right"/>
            </w:pPr>
            <w:r>
              <w:t>0.070</w:t>
            </w:r>
          </w:p>
        </w:tc>
      </w:tr>
      <w:tr w:rsidR="0083259F" w:rsidTr="00597592">
        <w:tc>
          <w:tcPr>
            <w:tcW w:w="1398" w:type="dxa"/>
          </w:tcPr>
          <w:p w:rsidR="0083259F" w:rsidRDefault="0083259F" w:rsidP="00597592">
            <w:pPr>
              <w:spacing w:after="0"/>
            </w:pPr>
          </w:p>
        </w:tc>
        <w:tc>
          <w:tcPr>
            <w:tcW w:w="703" w:type="dxa"/>
          </w:tcPr>
          <w:p w:rsidR="0083259F" w:rsidRDefault="0083259F" w:rsidP="00597592">
            <w:pPr>
              <w:spacing w:after="0"/>
            </w:pPr>
            <w:r>
              <w:t>b</w:t>
            </w:r>
          </w:p>
        </w:tc>
        <w:tc>
          <w:tcPr>
            <w:tcW w:w="1167" w:type="dxa"/>
          </w:tcPr>
          <w:p w:rsidR="0083259F" w:rsidRDefault="0083259F" w:rsidP="00597592">
            <w:pPr>
              <w:spacing w:after="0"/>
              <w:jc w:val="right"/>
            </w:pPr>
            <w:r w:rsidRPr="00685628">
              <w:t>0.52890</w:t>
            </w:r>
          </w:p>
        </w:tc>
        <w:tc>
          <w:tcPr>
            <w:tcW w:w="1279" w:type="dxa"/>
          </w:tcPr>
          <w:p w:rsidR="0083259F" w:rsidRDefault="0083259F" w:rsidP="00597592">
            <w:pPr>
              <w:spacing w:after="0"/>
              <w:jc w:val="right"/>
            </w:pPr>
            <w:r w:rsidRPr="00685628">
              <w:t>0.11125</w:t>
            </w:r>
          </w:p>
        </w:tc>
        <w:tc>
          <w:tcPr>
            <w:tcW w:w="1120" w:type="dxa"/>
          </w:tcPr>
          <w:p w:rsidR="0083259F" w:rsidRDefault="0083259F" w:rsidP="00597592">
            <w:pPr>
              <w:spacing w:after="0"/>
              <w:jc w:val="right"/>
            </w:pPr>
            <w:r w:rsidRPr="00685628">
              <w:t>4.754</w:t>
            </w:r>
          </w:p>
        </w:tc>
        <w:tc>
          <w:tcPr>
            <w:tcW w:w="1005" w:type="dxa"/>
          </w:tcPr>
          <w:p w:rsidR="0083259F" w:rsidRDefault="0083259F" w:rsidP="00597592">
            <w:pPr>
              <w:spacing w:after="0"/>
              <w:jc w:val="right"/>
            </w:pPr>
            <w:r>
              <w:t>&lt;0.0001</w:t>
            </w:r>
          </w:p>
        </w:tc>
        <w:tc>
          <w:tcPr>
            <w:tcW w:w="519" w:type="dxa"/>
          </w:tcPr>
          <w:p w:rsidR="0083259F" w:rsidRDefault="0083259F" w:rsidP="00597592">
            <w:pPr>
              <w:spacing w:after="0"/>
            </w:pPr>
          </w:p>
        </w:tc>
        <w:tc>
          <w:tcPr>
            <w:tcW w:w="944" w:type="dxa"/>
          </w:tcPr>
          <w:p w:rsidR="0083259F" w:rsidRDefault="0083259F" w:rsidP="00597592">
            <w:pPr>
              <w:spacing w:after="0"/>
              <w:jc w:val="right"/>
            </w:pPr>
          </w:p>
        </w:tc>
        <w:tc>
          <w:tcPr>
            <w:tcW w:w="851" w:type="dxa"/>
          </w:tcPr>
          <w:p w:rsidR="0083259F" w:rsidRDefault="0083259F" w:rsidP="00597592">
            <w:pPr>
              <w:spacing w:after="0"/>
              <w:jc w:val="right"/>
            </w:pPr>
          </w:p>
        </w:tc>
        <w:tc>
          <w:tcPr>
            <w:tcW w:w="749" w:type="dxa"/>
          </w:tcPr>
          <w:p w:rsidR="0083259F" w:rsidRDefault="0083259F" w:rsidP="00597592">
            <w:pPr>
              <w:spacing w:after="0"/>
              <w:jc w:val="right"/>
            </w:pPr>
          </w:p>
        </w:tc>
        <w:tc>
          <w:tcPr>
            <w:tcW w:w="721" w:type="dxa"/>
          </w:tcPr>
          <w:p w:rsidR="0083259F" w:rsidRDefault="0083259F" w:rsidP="00597592">
            <w:pPr>
              <w:spacing w:after="0"/>
              <w:jc w:val="right"/>
            </w:pPr>
          </w:p>
        </w:tc>
      </w:tr>
      <w:tr w:rsidR="0083259F" w:rsidTr="00597592">
        <w:tc>
          <w:tcPr>
            <w:tcW w:w="1398" w:type="dxa"/>
          </w:tcPr>
          <w:p w:rsidR="0083259F" w:rsidRPr="00AA140F" w:rsidRDefault="0083259F" w:rsidP="00597592">
            <w:pPr>
              <w:spacing w:after="0"/>
              <w:rPr>
                <w:b/>
                <w:bCs/>
              </w:rPr>
            </w:pPr>
            <w:r w:rsidRPr="00AA140F">
              <w:rPr>
                <w:b/>
                <w:bCs/>
              </w:rPr>
              <w:t>wexp</w:t>
            </w:r>
            <w:r>
              <w:rPr>
                <w:b/>
                <w:bCs/>
              </w:rPr>
              <w:t>.expl</w:t>
            </w:r>
          </w:p>
        </w:tc>
        <w:tc>
          <w:tcPr>
            <w:tcW w:w="703" w:type="dxa"/>
          </w:tcPr>
          <w:p w:rsidR="0083259F" w:rsidRPr="00AA140F" w:rsidRDefault="0083259F" w:rsidP="00597592">
            <w:pPr>
              <w:spacing w:after="0"/>
              <w:rPr>
                <w:b/>
                <w:bCs/>
              </w:rPr>
            </w:pPr>
            <w:r w:rsidRPr="00AA140F">
              <w:rPr>
                <w:b/>
                <w:bCs/>
              </w:rPr>
              <w:t>a</w:t>
            </w:r>
          </w:p>
        </w:tc>
        <w:tc>
          <w:tcPr>
            <w:tcW w:w="1167" w:type="dxa"/>
          </w:tcPr>
          <w:p w:rsidR="0083259F" w:rsidRPr="00AA140F" w:rsidRDefault="0083259F" w:rsidP="00597592">
            <w:pPr>
              <w:spacing w:after="0"/>
              <w:jc w:val="right"/>
              <w:rPr>
                <w:b/>
                <w:bCs/>
              </w:rPr>
            </w:pPr>
            <w:r w:rsidRPr="00CE1125">
              <w:rPr>
                <w:b/>
                <w:bCs/>
              </w:rPr>
              <w:t>0.20295</w:t>
            </w:r>
          </w:p>
        </w:tc>
        <w:tc>
          <w:tcPr>
            <w:tcW w:w="1279" w:type="dxa"/>
          </w:tcPr>
          <w:p w:rsidR="0083259F" w:rsidRPr="00AA140F" w:rsidRDefault="0083259F" w:rsidP="00597592">
            <w:pPr>
              <w:spacing w:after="0"/>
              <w:jc w:val="right"/>
              <w:rPr>
                <w:b/>
                <w:bCs/>
              </w:rPr>
            </w:pPr>
            <w:r w:rsidRPr="00CE1125">
              <w:rPr>
                <w:b/>
                <w:bCs/>
              </w:rPr>
              <w:t>0.0286</w:t>
            </w:r>
            <w:r>
              <w:rPr>
                <w:b/>
                <w:bCs/>
              </w:rPr>
              <w:t>2</w:t>
            </w:r>
          </w:p>
        </w:tc>
        <w:tc>
          <w:tcPr>
            <w:tcW w:w="1120" w:type="dxa"/>
          </w:tcPr>
          <w:p w:rsidR="0083259F" w:rsidRPr="00AA140F" w:rsidRDefault="0083259F" w:rsidP="00597592">
            <w:pPr>
              <w:spacing w:after="0"/>
              <w:jc w:val="right"/>
              <w:rPr>
                <w:b/>
                <w:bCs/>
              </w:rPr>
            </w:pPr>
            <w:r w:rsidRPr="00CE1125">
              <w:rPr>
                <w:b/>
                <w:bCs/>
              </w:rPr>
              <w:t>7.09</w:t>
            </w:r>
            <w:r>
              <w:rPr>
                <w:b/>
                <w:bCs/>
              </w:rPr>
              <w:t>2</w:t>
            </w:r>
          </w:p>
        </w:tc>
        <w:tc>
          <w:tcPr>
            <w:tcW w:w="1005" w:type="dxa"/>
          </w:tcPr>
          <w:p w:rsidR="0083259F" w:rsidRPr="00685628" w:rsidRDefault="0083259F" w:rsidP="00597592">
            <w:pPr>
              <w:spacing w:after="0"/>
              <w:jc w:val="right"/>
              <w:rPr>
                <w:b/>
                <w:bCs/>
              </w:rPr>
            </w:pPr>
            <w:r>
              <w:t>&lt;0.0001</w:t>
            </w:r>
          </w:p>
        </w:tc>
        <w:tc>
          <w:tcPr>
            <w:tcW w:w="519" w:type="dxa"/>
          </w:tcPr>
          <w:p w:rsidR="0083259F" w:rsidRPr="00AA140F" w:rsidRDefault="0083259F" w:rsidP="00597592">
            <w:pPr>
              <w:spacing w:after="0"/>
              <w:rPr>
                <w:b/>
                <w:bCs/>
              </w:rPr>
            </w:pPr>
            <w:r>
              <w:rPr>
                <w:b/>
                <w:bCs/>
              </w:rPr>
              <w:t>3</w:t>
            </w:r>
          </w:p>
        </w:tc>
        <w:tc>
          <w:tcPr>
            <w:tcW w:w="944" w:type="dxa"/>
          </w:tcPr>
          <w:p w:rsidR="0083259F" w:rsidRPr="00AA140F" w:rsidRDefault="0083259F" w:rsidP="00597592">
            <w:pPr>
              <w:spacing w:after="0"/>
              <w:jc w:val="right"/>
              <w:rPr>
                <w:b/>
                <w:bCs/>
              </w:rPr>
            </w:pPr>
            <w:r>
              <w:rPr>
                <w:b/>
                <w:bCs/>
              </w:rPr>
              <w:t>21.173</w:t>
            </w:r>
          </w:p>
        </w:tc>
        <w:tc>
          <w:tcPr>
            <w:tcW w:w="851" w:type="dxa"/>
          </w:tcPr>
          <w:p w:rsidR="0083259F" w:rsidRPr="00AA140F" w:rsidRDefault="0083259F" w:rsidP="00597592">
            <w:pPr>
              <w:spacing w:after="0"/>
              <w:jc w:val="right"/>
              <w:rPr>
                <w:b/>
                <w:bCs/>
              </w:rPr>
            </w:pPr>
            <w:r>
              <w:rPr>
                <w:b/>
                <w:bCs/>
              </w:rPr>
              <w:t>-35.7</w:t>
            </w:r>
          </w:p>
        </w:tc>
        <w:tc>
          <w:tcPr>
            <w:tcW w:w="749" w:type="dxa"/>
          </w:tcPr>
          <w:p w:rsidR="0083259F" w:rsidRPr="00AA140F" w:rsidRDefault="0083259F" w:rsidP="00597592">
            <w:pPr>
              <w:spacing w:after="0"/>
              <w:jc w:val="right"/>
              <w:rPr>
                <w:b/>
                <w:bCs/>
              </w:rPr>
            </w:pPr>
            <w:r>
              <w:rPr>
                <w:b/>
                <w:bCs/>
              </w:rPr>
              <w:t>0.00</w:t>
            </w:r>
          </w:p>
        </w:tc>
        <w:tc>
          <w:tcPr>
            <w:tcW w:w="721" w:type="dxa"/>
          </w:tcPr>
          <w:p w:rsidR="0083259F" w:rsidRPr="00AA140F" w:rsidRDefault="0083259F" w:rsidP="00597592">
            <w:pPr>
              <w:spacing w:after="0"/>
              <w:jc w:val="right"/>
              <w:rPr>
                <w:b/>
                <w:bCs/>
              </w:rPr>
            </w:pPr>
            <w:r>
              <w:rPr>
                <w:b/>
                <w:bCs/>
              </w:rPr>
              <w:t>0.671</w:t>
            </w:r>
          </w:p>
        </w:tc>
      </w:tr>
      <w:tr w:rsidR="0083259F" w:rsidTr="00597592">
        <w:tc>
          <w:tcPr>
            <w:tcW w:w="1398" w:type="dxa"/>
          </w:tcPr>
          <w:p w:rsidR="0083259F" w:rsidRPr="00AA140F" w:rsidRDefault="0083259F" w:rsidP="00597592">
            <w:pPr>
              <w:spacing w:after="0"/>
              <w:rPr>
                <w:b/>
                <w:bCs/>
              </w:rPr>
            </w:pPr>
          </w:p>
        </w:tc>
        <w:tc>
          <w:tcPr>
            <w:tcW w:w="703" w:type="dxa"/>
          </w:tcPr>
          <w:p w:rsidR="0083259F" w:rsidRPr="00AA140F" w:rsidRDefault="0083259F" w:rsidP="00597592">
            <w:pPr>
              <w:spacing w:after="0"/>
              <w:rPr>
                <w:b/>
                <w:bCs/>
              </w:rPr>
            </w:pPr>
            <w:r w:rsidRPr="00AA140F">
              <w:rPr>
                <w:b/>
                <w:bCs/>
              </w:rPr>
              <w:t>b</w:t>
            </w:r>
          </w:p>
        </w:tc>
        <w:tc>
          <w:tcPr>
            <w:tcW w:w="1167" w:type="dxa"/>
          </w:tcPr>
          <w:p w:rsidR="0083259F" w:rsidRPr="00AA140F" w:rsidRDefault="0083259F" w:rsidP="00597592">
            <w:pPr>
              <w:spacing w:after="0"/>
              <w:jc w:val="right"/>
              <w:rPr>
                <w:b/>
                <w:bCs/>
              </w:rPr>
            </w:pPr>
            <w:r w:rsidRPr="00CE1125">
              <w:rPr>
                <w:b/>
                <w:bCs/>
              </w:rPr>
              <w:t>0.65508</w:t>
            </w:r>
          </w:p>
        </w:tc>
        <w:tc>
          <w:tcPr>
            <w:tcW w:w="1279" w:type="dxa"/>
          </w:tcPr>
          <w:p w:rsidR="0083259F" w:rsidRPr="00AA140F" w:rsidRDefault="0083259F" w:rsidP="00597592">
            <w:pPr>
              <w:spacing w:after="0"/>
              <w:jc w:val="right"/>
              <w:rPr>
                <w:b/>
                <w:bCs/>
              </w:rPr>
            </w:pPr>
            <w:r w:rsidRPr="00CE1125">
              <w:rPr>
                <w:b/>
                <w:bCs/>
              </w:rPr>
              <w:t>0.11336</w:t>
            </w:r>
          </w:p>
        </w:tc>
        <w:tc>
          <w:tcPr>
            <w:tcW w:w="1120" w:type="dxa"/>
          </w:tcPr>
          <w:p w:rsidR="0083259F" w:rsidRPr="00AA140F" w:rsidRDefault="0083259F" w:rsidP="00597592">
            <w:pPr>
              <w:spacing w:after="0"/>
              <w:jc w:val="right"/>
              <w:rPr>
                <w:b/>
                <w:bCs/>
              </w:rPr>
            </w:pPr>
            <w:r w:rsidRPr="00CE1125">
              <w:rPr>
                <w:b/>
                <w:bCs/>
              </w:rPr>
              <w:t>5.77</w:t>
            </w:r>
            <w:r>
              <w:rPr>
                <w:b/>
                <w:bCs/>
              </w:rPr>
              <w:t>9</w:t>
            </w:r>
          </w:p>
        </w:tc>
        <w:tc>
          <w:tcPr>
            <w:tcW w:w="1005" w:type="dxa"/>
          </w:tcPr>
          <w:p w:rsidR="0083259F" w:rsidRPr="00685628" w:rsidRDefault="0083259F" w:rsidP="00597592">
            <w:pPr>
              <w:spacing w:after="0"/>
              <w:jc w:val="right"/>
              <w:rPr>
                <w:b/>
                <w:bCs/>
              </w:rPr>
            </w:pPr>
            <w:r>
              <w:t>&lt;0.0001</w:t>
            </w:r>
          </w:p>
        </w:tc>
        <w:tc>
          <w:tcPr>
            <w:tcW w:w="519" w:type="dxa"/>
          </w:tcPr>
          <w:p w:rsidR="0083259F" w:rsidRPr="00AA140F" w:rsidRDefault="0083259F" w:rsidP="00597592">
            <w:pPr>
              <w:spacing w:after="0"/>
              <w:rPr>
                <w:b/>
                <w:bCs/>
              </w:rPr>
            </w:pPr>
          </w:p>
        </w:tc>
        <w:tc>
          <w:tcPr>
            <w:tcW w:w="944" w:type="dxa"/>
          </w:tcPr>
          <w:p w:rsidR="0083259F" w:rsidRPr="00AA140F" w:rsidRDefault="0083259F" w:rsidP="00597592">
            <w:pPr>
              <w:spacing w:after="0"/>
              <w:jc w:val="right"/>
              <w:rPr>
                <w:b/>
                <w:bCs/>
              </w:rPr>
            </w:pPr>
          </w:p>
        </w:tc>
        <w:tc>
          <w:tcPr>
            <w:tcW w:w="851" w:type="dxa"/>
          </w:tcPr>
          <w:p w:rsidR="0083259F" w:rsidRPr="00AA140F" w:rsidRDefault="0083259F" w:rsidP="00597592">
            <w:pPr>
              <w:spacing w:after="0"/>
              <w:jc w:val="right"/>
              <w:rPr>
                <w:b/>
                <w:bCs/>
              </w:rPr>
            </w:pPr>
          </w:p>
        </w:tc>
        <w:tc>
          <w:tcPr>
            <w:tcW w:w="749" w:type="dxa"/>
          </w:tcPr>
          <w:p w:rsidR="0083259F" w:rsidRPr="00AA140F" w:rsidRDefault="0083259F" w:rsidP="00597592">
            <w:pPr>
              <w:spacing w:after="0"/>
              <w:jc w:val="right"/>
              <w:rPr>
                <w:b/>
                <w:bCs/>
              </w:rPr>
            </w:pPr>
          </w:p>
        </w:tc>
        <w:tc>
          <w:tcPr>
            <w:tcW w:w="721" w:type="dxa"/>
          </w:tcPr>
          <w:p w:rsidR="0083259F" w:rsidRPr="00AA140F" w:rsidRDefault="0083259F" w:rsidP="00597592">
            <w:pPr>
              <w:spacing w:after="0"/>
              <w:jc w:val="right"/>
              <w:rPr>
                <w:b/>
                <w:bCs/>
              </w:rPr>
            </w:pPr>
          </w:p>
        </w:tc>
      </w:tr>
      <w:tr w:rsidR="0083259F" w:rsidTr="00597592">
        <w:tc>
          <w:tcPr>
            <w:tcW w:w="1398" w:type="dxa"/>
          </w:tcPr>
          <w:p w:rsidR="0083259F" w:rsidRDefault="0083259F" w:rsidP="00597592">
            <w:pPr>
              <w:spacing w:after="0"/>
            </w:pPr>
            <w:r>
              <w:t>exp.tac.expl</w:t>
            </w:r>
          </w:p>
        </w:tc>
        <w:tc>
          <w:tcPr>
            <w:tcW w:w="703" w:type="dxa"/>
          </w:tcPr>
          <w:p w:rsidR="0083259F" w:rsidRDefault="0083259F" w:rsidP="00597592">
            <w:pPr>
              <w:spacing w:after="0"/>
            </w:pPr>
            <w:r>
              <w:t>a</w:t>
            </w:r>
          </w:p>
        </w:tc>
        <w:tc>
          <w:tcPr>
            <w:tcW w:w="1167" w:type="dxa"/>
          </w:tcPr>
          <w:p w:rsidR="0083259F" w:rsidRDefault="0083259F" w:rsidP="00597592">
            <w:pPr>
              <w:spacing w:after="0"/>
              <w:jc w:val="right"/>
            </w:pPr>
            <w:r w:rsidRPr="00685628">
              <w:t>0.23021</w:t>
            </w:r>
          </w:p>
        </w:tc>
        <w:tc>
          <w:tcPr>
            <w:tcW w:w="1279" w:type="dxa"/>
          </w:tcPr>
          <w:p w:rsidR="0083259F" w:rsidRDefault="0083259F" w:rsidP="00597592">
            <w:pPr>
              <w:spacing w:after="0"/>
              <w:jc w:val="right"/>
            </w:pPr>
            <w:r w:rsidRPr="00685628">
              <w:t>0.0299</w:t>
            </w:r>
            <w:r>
              <w:t>3</w:t>
            </w:r>
          </w:p>
        </w:tc>
        <w:tc>
          <w:tcPr>
            <w:tcW w:w="1120" w:type="dxa"/>
          </w:tcPr>
          <w:p w:rsidR="0083259F" w:rsidRDefault="0083259F" w:rsidP="00597592">
            <w:pPr>
              <w:spacing w:after="0"/>
              <w:jc w:val="right"/>
            </w:pPr>
            <w:r w:rsidRPr="00685628">
              <w:t>7.69</w:t>
            </w:r>
            <w:r>
              <w:t>3</w:t>
            </w:r>
          </w:p>
        </w:tc>
        <w:tc>
          <w:tcPr>
            <w:tcW w:w="1005" w:type="dxa"/>
          </w:tcPr>
          <w:p w:rsidR="0083259F" w:rsidRDefault="0083259F" w:rsidP="00597592">
            <w:pPr>
              <w:spacing w:after="0"/>
              <w:jc w:val="right"/>
            </w:pPr>
            <w:r>
              <w:t>&lt;0.0001</w:t>
            </w:r>
          </w:p>
        </w:tc>
        <w:tc>
          <w:tcPr>
            <w:tcW w:w="519" w:type="dxa"/>
          </w:tcPr>
          <w:p w:rsidR="0083259F" w:rsidRDefault="0083259F" w:rsidP="00597592">
            <w:pPr>
              <w:spacing w:after="0"/>
            </w:pPr>
            <w:r>
              <w:t>4</w:t>
            </w:r>
          </w:p>
        </w:tc>
        <w:tc>
          <w:tcPr>
            <w:tcW w:w="944" w:type="dxa"/>
          </w:tcPr>
          <w:p w:rsidR="0083259F" w:rsidRDefault="0083259F" w:rsidP="00597592">
            <w:pPr>
              <w:spacing w:after="0"/>
              <w:jc w:val="right"/>
            </w:pPr>
            <w:r>
              <w:t>18.923</w:t>
            </w:r>
          </w:p>
        </w:tc>
        <w:tc>
          <w:tcPr>
            <w:tcW w:w="851" w:type="dxa"/>
          </w:tcPr>
          <w:p w:rsidR="0083259F" w:rsidRDefault="0083259F" w:rsidP="00597592">
            <w:pPr>
              <w:spacing w:after="0"/>
              <w:jc w:val="right"/>
            </w:pPr>
            <w:r>
              <w:t>-28.7</w:t>
            </w:r>
          </w:p>
        </w:tc>
        <w:tc>
          <w:tcPr>
            <w:tcW w:w="749" w:type="dxa"/>
          </w:tcPr>
          <w:p w:rsidR="0083259F" w:rsidRDefault="0083259F" w:rsidP="00597592">
            <w:pPr>
              <w:spacing w:after="0"/>
              <w:jc w:val="right"/>
            </w:pPr>
            <w:r>
              <w:t>6.99</w:t>
            </w:r>
          </w:p>
        </w:tc>
        <w:tc>
          <w:tcPr>
            <w:tcW w:w="721" w:type="dxa"/>
          </w:tcPr>
          <w:p w:rsidR="0083259F" w:rsidRDefault="0083259F" w:rsidP="00597592">
            <w:pPr>
              <w:spacing w:after="0"/>
              <w:jc w:val="right"/>
            </w:pPr>
            <w:r>
              <w:t>0.020</w:t>
            </w:r>
          </w:p>
        </w:tc>
      </w:tr>
      <w:tr w:rsidR="0083259F" w:rsidTr="00597592">
        <w:tc>
          <w:tcPr>
            <w:tcW w:w="1398" w:type="dxa"/>
          </w:tcPr>
          <w:p w:rsidR="0083259F" w:rsidRDefault="0083259F" w:rsidP="00597592">
            <w:pPr>
              <w:spacing w:after="0"/>
            </w:pPr>
          </w:p>
        </w:tc>
        <w:tc>
          <w:tcPr>
            <w:tcW w:w="703" w:type="dxa"/>
          </w:tcPr>
          <w:p w:rsidR="0083259F" w:rsidRDefault="0083259F" w:rsidP="00597592">
            <w:pPr>
              <w:spacing w:after="0"/>
            </w:pPr>
            <w:r>
              <w:t>b</w:t>
            </w:r>
          </w:p>
        </w:tc>
        <w:tc>
          <w:tcPr>
            <w:tcW w:w="1167" w:type="dxa"/>
          </w:tcPr>
          <w:p w:rsidR="0083259F" w:rsidRDefault="0083259F" w:rsidP="00597592">
            <w:pPr>
              <w:spacing w:after="0"/>
              <w:jc w:val="right"/>
            </w:pPr>
            <w:r w:rsidRPr="00685628">
              <w:t>0.5322</w:t>
            </w:r>
            <w:r>
              <w:t>8</w:t>
            </w:r>
          </w:p>
        </w:tc>
        <w:tc>
          <w:tcPr>
            <w:tcW w:w="1279" w:type="dxa"/>
          </w:tcPr>
          <w:p w:rsidR="0083259F" w:rsidRDefault="0083259F" w:rsidP="00597592">
            <w:pPr>
              <w:spacing w:after="0"/>
              <w:jc w:val="right"/>
            </w:pPr>
            <w:r w:rsidRPr="00685628">
              <w:t>0.11438</w:t>
            </w:r>
          </w:p>
        </w:tc>
        <w:tc>
          <w:tcPr>
            <w:tcW w:w="1120" w:type="dxa"/>
          </w:tcPr>
          <w:p w:rsidR="0083259F" w:rsidRDefault="0083259F" w:rsidP="00597592">
            <w:pPr>
              <w:spacing w:after="0"/>
              <w:jc w:val="right"/>
            </w:pPr>
            <w:r w:rsidRPr="00685628">
              <w:t>4.653</w:t>
            </w:r>
          </w:p>
        </w:tc>
        <w:tc>
          <w:tcPr>
            <w:tcW w:w="1005" w:type="dxa"/>
          </w:tcPr>
          <w:p w:rsidR="0083259F" w:rsidRDefault="0083259F" w:rsidP="00597592">
            <w:pPr>
              <w:spacing w:after="0"/>
              <w:jc w:val="right"/>
            </w:pPr>
            <w:r>
              <w:t>&lt;0.0001</w:t>
            </w:r>
          </w:p>
        </w:tc>
        <w:tc>
          <w:tcPr>
            <w:tcW w:w="519" w:type="dxa"/>
          </w:tcPr>
          <w:p w:rsidR="0083259F" w:rsidRDefault="0083259F" w:rsidP="00597592">
            <w:pPr>
              <w:spacing w:after="0"/>
            </w:pPr>
          </w:p>
        </w:tc>
        <w:tc>
          <w:tcPr>
            <w:tcW w:w="944" w:type="dxa"/>
          </w:tcPr>
          <w:p w:rsidR="0083259F" w:rsidRDefault="0083259F" w:rsidP="00597592">
            <w:pPr>
              <w:spacing w:after="0"/>
              <w:jc w:val="right"/>
            </w:pPr>
          </w:p>
        </w:tc>
        <w:tc>
          <w:tcPr>
            <w:tcW w:w="851" w:type="dxa"/>
          </w:tcPr>
          <w:p w:rsidR="0083259F" w:rsidRDefault="0083259F" w:rsidP="00597592">
            <w:pPr>
              <w:spacing w:after="0"/>
              <w:jc w:val="right"/>
            </w:pPr>
          </w:p>
        </w:tc>
        <w:tc>
          <w:tcPr>
            <w:tcW w:w="749" w:type="dxa"/>
          </w:tcPr>
          <w:p w:rsidR="0083259F" w:rsidRDefault="0083259F" w:rsidP="00597592">
            <w:pPr>
              <w:spacing w:after="0"/>
              <w:jc w:val="right"/>
            </w:pPr>
          </w:p>
        </w:tc>
        <w:tc>
          <w:tcPr>
            <w:tcW w:w="721" w:type="dxa"/>
          </w:tcPr>
          <w:p w:rsidR="0083259F" w:rsidRDefault="0083259F" w:rsidP="00597592">
            <w:pPr>
              <w:spacing w:after="0"/>
              <w:jc w:val="right"/>
            </w:pPr>
          </w:p>
        </w:tc>
      </w:tr>
      <w:tr w:rsidR="0083259F" w:rsidTr="00597592">
        <w:tc>
          <w:tcPr>
            <w:tcW w:w="1398" w:type="dxa"/>
          </w:tcPr>
          <w:p w:rsidR="0083259F" w:rsidRDefault="0083259F" w:rsidP="00597592">
            <w:pPr>
              <w:spacing w:after="0"/>
            </w:pPr>
            <w:r>
              <w:t>wexp.tac.expl</w:t>
            </w:r>
          </w:p>
        </w:tc>
        <w:tc>
          <w:tcPr>
            <w:tcW w:w="703" w:type="dxa"/>
          </w:tcPr>
          <w:p w:rsidR="0083259F" w:rsidRDefault="0083259F" w:rsidP="00597592">
            <w:pPr>
              <w:spacing w:after="0"/>
            </w:pPr>
            <w:r>
              <w:t>a</w:t>
            </w:r>
          </w:p>
        </w:tc>
        <w:tc>
          <w:tcPr>
            <w:tcW w:w="1167" w:type="dxa"/>
          </w:tcPr>
          <w:p w:rsidR="0083259F" w:rsidRDefault="0083259F" w:rsidP="00597592">
            <w:pPr>
              <w:spacing w:after="0"/>
              <w:jc w:val="right"/>
            </w:pPr>
            <w:r w:rsidRPr="00CE1125">
              <w:t>0.20086</w:t>
            </w:r>
          </w:p>
        </w:tc>
        <w:tc>
          <w:tcPr>
            <w:tcW w:w="1279" w:type="dxa"/>
          </w:tcPr>
          <w:p w:rsidR="0083259F" w:rsidRDefault="0083259F" w:rsidP="00597592">
            <w:pPr>
              <w:spacing w:after="0"/>
              <w:jc w:val="right"/>
            </w:pPr>
            <w:r w:rsidRPr="00CE1125">
              <w:t>0.03172</w:t>
            </w:r>
          </w:p>
        </w:tc>
        <w:tc>
          <w:tcPr>
            <w:tcW w:w="1120" w:type="dxa"/>
          </w:tcPr>
          <w:p w:rsidR="0083259F" w:rsidRDefault="0083259F" w:rsidP="00597592">
            <w:pPr>
              <w:spacing w:after="0"/>
              <w:jc w:val="right"/>
            </w:pPr>
            <w:r w:rsidRPr="00CE1125">
              <w:t>6.33</w:t>
            </w:r>
            <w:r>
              <w:t>2</w:t>
            </w:r>
          </w:p>
        </w:tc>
        <w:tc>
          <w:tcPr>
            <w:tcW w:w="1005" w:type="dxa"/>
          </w:tcPr>
          <w:p w:rsidR="0083259F" w:rsidRDefault="0083259F" w:rsidP="00597592">
            <w:pPr>
              <w:spacing w:after="0"/>
              <w:jc w:val="right"/>
            </w:pPr>
            <w:r>
              <w:t>&lt;0.0001</w:t>
            </w:r>
          </w:p>
        </w:tc>
        <w:tc>
          <w:tcPr>
            <w:tcW w:w="519" w:type="dxa"/>
          </w:tcPr>
          <w:p w:rsidR="0083259F" w:rsidRDefault="0083259F" w:rsidP="00597592">
            <w:pPr>
              <w:spacing w:after="0"/>
            </w:pPr>
            <w:r>
              <w:t>4</w:t>
            </w:r>
          </w:p>
        </w:tc>
        <w:tc>
          <w:tcPr>
            <w:tcW w:w="944" w:type="dxa"/>
          </w:tcPr>
          <w:p w:rsidR="0083259F" w:rsidRDefault="0083259F" w:rsidP="00597592">
            <w:pPr>
              <w:spacing w:after="0"/>
              <w:jc w:val="right"/>
            </w:pPr>
            <w:r>
              <w:t>21.383</w:t>
            </w:r>
          </w:p>
        </w:tc>
        <w:tc>
          <w:tcPr>
            <w:tcW w:w="851" w:type="dxa"/>
          </w:tcPr>
          <w:p w:rsidR="0083259F" w:rsidRDefault="0083259F" w:rsidP="00597592">
            <w:pPr>
              <w:spacing w:after="0"/>
              <w:jc w:val="right"/>
            </w:pPr>
            <w:r>
              <w:t>-33.6</w:t>
            </w:r>
          </w:p>
        </w:tc>
        <w:tc>
          <w:tcPr>
            <w:tcW w:w="749" w:type="dxa"/>
          </w:tcPr>
          <w:p w:rsidR="0083259F" w:rsidRDefault="0083259F" w:rsidP="00597592">
            <w:pPr>
              <w:spacing w:after="0"/>
              <w:jc w:val="right"/>
            </w:pPr>
            <w:r>
              <w:t>2.07</w:t>
            </w:r>
          </w:p>
        </w:tc>
        <w:tc>
          <w:tcPr>
            <w:tcW w:w="721" w:type="dxa"/>
          </w:tcPr>
          <w:p w:rsidR="0083259F" w:rsidRDefault="0083259F" w:rsidP="00597592">
            <w:pPr>
              <w:spacing w:after="0"/>
              <w:jc w:val="right"/>
            </w:pPr>
            <w:r>
              <w:t>0.238</w:t>
            </w:r>
          </w:p>
        </w:tc>
      </w:tr>
      <w:tr w:rsidR="0083259F" w:rsidTr="00597592">
        <w:tc>
          <w:tcPr>
            <w:tcW w:w="1398" w:type="dxa"/>
          </w:tcPr>
          <w:p w:rsidR="0083259F" w:rsidRDefault="0083259F" w:rsidP="00597592">
            <w:pPr>
              <w:spacing w:after="0"/>
            </w:pPr>
          </w:p>
        </w:tc>
        <w:tc>
          <w:tcPr>
            <w:tcW w:w="703" w:type="dxa"/>
          </w:tcPr>
          <w:p w:rsidR="0083259F" w:rsidRDefault="0083259F" w:rsidP="00597592">
            <w:pPr>
              <w:spacing w:after="0"/>
            </w:pPr>
            <w:r>
              <w:t>b</w:t>
            </w:r>
          </w:p>
        </w:tc>
        <w:tc>
          <w:tcPr>
            <w:tcW w:w="1167" w:type="dxa"/>
          </w:tcPr>
          <w:p w:rsidR="0083259F" w:rsidRDefault="0083259F" w:rsidP="00597592">
            <w:pPr>
              <w:spacing w:after="0"/>
              <w:jc w:val="right"/>
            </w:pPr>
            <w:r w:rsidRPr="00CE1125">
              <w:t>0.6694</w:t>
            </w:r>
            <w:r>
              <w:t>8</w:t>
            </w:r>
          </w:p>
        </w:tc>
        <w:tc>
          <w:tcPr>
            <w:tcW w:w="1279" w:type="dxa"/>
          </w:tcPr>
          <w:p w:rsidR="0083259F" w:rsidRDefault="0083259F" w:rsidP="00597592">
            <w:pPr>
              <w:spacing w:after="0"/>
              <w:jc w:val="right"/>
            </w:pPr>
            <w:r w:rsidRPr="00CE1125">
              <w:t>0.12560</w:t>
            </w:r>
          </w:p>
        </w:tc>
        <w:tc>
          <w:tcPr>
            <w:tcW w:w="1120" w:type="dxa"/>
          </w:tcPr>
          <w:p w:rsidR="0083259F" w:rsidRDefault="0083259F" w:rsidP="00597592">
            <w:pPr>
              <w:spacing w:after="0"/>
              <w:jc w:val="right"/>
            </w:pPr>
            <w:r w:rsidRPr="00CE1125">
              <w:t>5.330</w:t>
            </w:r>
          </w:p>
        </w:tc>
        <w:tc>
          <w:tcPr>
            <w:tcW w:w="1005" w:type="dxa"/>
          </w:tcPr>
          <w:p w:rsidR="0083259F" w:rsidRDefault="0083259F" w:rsidP="00597592">
            <w:pPr>
              <w:spacing w:after="0"/>
              <w:jc w:val="right"/>
            </w:pPr>
            <w:r>
              <w:t>&lt;0.0001</w:t>
            </w:r>
          </w:p>
        </w:tc>
        <w:tc>
          <w:tcPr>
            <w:tcW w:w="519" w:type="dxa"/>
          </w:tcPr>
          <w:p w:rsidR="0083259F" w:rsidRDefault="0083259F" w:rsidP="00597592">
            <w:pPr>
              <w:spacing w:after="0"/>
            </w:pPr>
          </w:p>
        </w:tc>
        <w:tc>
          <w:tcPr>
            <w:tcW w:w="944" w:type="dxa"/>
          </w:tcPr>
          <w:p w:rsidR="0083259F" w:rsidRDefault="0083259F" w:rsidP="00597592">
            <w:pPr>
              <w:spacing w:after="0"/>
              <w:jc w:val="right"/>
            </w:pPr>
          </w:p>
        </w:tc>
        <w:tc>
          <w:tcPr>
            <w:tcW w:w="851" w:type="dxa"/>
          </w:tcPr>
          <w:p w:rsidR="0083259F" w:rsidRDefault="0083259F" w:rsidP="00597592">
            <w:pPr>
              <w:spacing w:after="0"/>
              <w:jc w:val="right"/>
            </w:pPr>
          </w:p>
        </w:tc>
        <w:tc>
          <w:tcPr>
            <w:tcW w:w="749" w:type="dxa"/>
          </w:tcPr>
          <w:p w:rsidR="0083259F" w:rsidRDefault="0083259F" w:rsidP="00597592">
            <w:pPr>
              <w:spacing w:after="0"/>
              <w:jc w:val="right"/>
            </w:pPr>
          </w:p>
        </w:tc>
        <w:tc>
          <w:tcPr>
            <w:tcW w:w="721" w:type="dxa"/>
          </w:tcPr>
          <w:p w:rsidR="0083259F" w:rsidRDefault="0083259F" w:rsidP="00597592">
            <w:pPr>
              <w:spacing w:after="0"/>
              <w:jc w:val="right"/>
            </w:pPr>
          </w:p>
        </w:tc>
      </w:tr>
    </w:tbl>
    <w:p w:rsidR="0083259F" w:rsidRDefault="0083259F" w:rsidP="0083259F">
      <w:pPr>
        <w:spacing w:after="0"/>
        <w:rPr>
          <w:lang w:val="en-GB"/>
        </w:rPr>
      </w:pPr>
    </w:p>
    <w:p w:rsidR="0083259F" w:rsidRDefault="0083259F" w:rsidP="0083259F">
      <w:pPr>
        <w:spacing w:after="0"/>
        <w:jc w:val="center"/>
        <w:rPr>
          <w:lang w:val="en-GB"/>
        </w:rPr>
      </w:pPr>
    </w:p>
    <w:p w:rsidR="0083259F" w:rsidRDefault="0083259F" w:rsidP="0083259F">
      <w:pPr>
        <w:spacing w:after="0"/>
        <w:jc w:val="both"/>
        <w:rPr>
          <w:lang w:val="en-GB"/>
        </w:rPr>
      </w:pPr>
      <w:r>
        <w:rPr>
          <w:lang w:val="en-GB"/>
        </w:rPr>
        <w:br w:type="page"/>
      </w:r>
    </w:p>
    <w:p w:rsidR="0083259F" w:rsidRDefault="0083259F" w:rsidP="0083259F">
      <w:pPr>
        <w:jc w:val="center"/>
        <w:rPr>
          <w:lang w:val="en-GB"/>
        </w:rPr>
      </w:pPr>
      <w:r>
        <w:rPr>
          <w:noProof/>
        </w:rPr>
        <w:lastRenderedPageBreak/>
        <w:drawing>
          <wp:inline distT="0" distB="0" distL="0" distR="0" wp14:anchorId="6528ECCE" wp14:editId="6E1180D0">
            <wp:extent cx="3990975" cy="8071035"/>
            <wp:effectExtent l="0" t="0" r="0" b="635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007670" cy="8104798"/>
                    </a:xfrm>
                    <a:prstGeom prst="rect">
                      <a:avLst/>
                    </a:prstGeom>
                  </pic:spPr>
                </pic:pic>
              </a:graphicData>
            </a:graphic>
          </wp:inline>
        </w:drawing>
      </w:r>
    </w:p>
    <w:p w:rsidR="0083259F" w:rsidRDefault="0083259F" w:rsidP="0083259F">
      <w:pPr>
        <w:jc w:val="both"/>
        <w:rPr>
          <w:lang w:val="en-GB"/>
        </w:rPr>
      </w:pPr>
      <w:r w:rsidRPr="008B55DF">
        <w:rPr>
          <w:lang w:val="en-GB"/>
        </w:rPr>
        <w:t>Figure S</w:t>
      </w:r>
      <w:r>
        <w:rPr>
          <w:lang w:val="en-GB"/>
        </w:rPr>
        <w:t>5</w:t>
      </w:r>
      <w:r w:rsidRPr="008B55DF">
        <w:rPr>
          <w:lang w:val="en-GB"/>
        </w:rPr>
        <w:t>.</w:t>
      </w:r>
      <w:r>
        <w:rPr>
          <w:lang w:val="en-GB"/>
        </w:rPr>
        <w:t xml:space="preserve"> A</w:t>
      </w:r>
      <w:r w:rsidRPr="008B55DF">
        <w:rPr>
          <w:lang w:val="en-GB"/>
        </w:rPr>
        <w:t xml:space="preserve">lternative </w:t>
      </w:r>
      <w:r>
        <w:rPr>
          <w:lang w:val="en-GB"/>
        </w:rPr>
        <w:t>overexploitation models</w:t>
      </w:r>
      <w:r w:rsidRPr="008B55DF">
        <w:rPr>
          <w:lang w:val="en-GB"/>
        </w:rPr>
        <w:t xml:space="preserve"> of</w:t>
      </w:r>
      <w:r>
        <w:rPr>
          <w:lang w:val="en-GB"/>
        </w:rPr>
        <w:t xml:space="preserve"> the increase of the solution-to-problem ratio along 40 years of the overexploitation literature (all drivers together): (a) linear model, (b) weighted linear model, (c) linear model adjusted for temporal autocorrelation, (d) weighted linear model adjusted for temporal autocorrelation, (e) exponential model, (f) weighted exponential model, (g) exponential model adjusted for temporal autocorrelation, and (h) weighted exponential model adjusted for temporal autocorrelation. The best model according the Akaike criteria was the weighted exponential model (cf. Table S4). </w:t>
      </w:r>
    </w:p>
    <w:p w:rsidR="0083259F" w:rsidRDefault="0083259F" w:rsidP="0083259F">
      <w:pPr>
        <w:jc w:val="center"/>
        <w:rPr>
          <w:lang w:val="en-GB"/>
        </w:rPr>
      </w:pPr>
      <w:r w:rsidRPr="00155C17">
        <w:rPr>
          <w:noProof/>
          <w:lang w:val="en-GB"/>
        </w:rPr>
        <w:br w:type="page"/>
      </w:r>
      <w:r>
        <w:rPr>
          <w:noProof/>
        </w:rPr>
        <w:lastRenderedPageBreak/>
        <w:drawing>
          <wp:inline distT="0" distB="0" distL="0" distR="0" wp14:anchorId="30878D92" wp14:editId="5B4EE3FE">
            <wp:extent cx="3574800" cy="3650400"/>
            <wp:effectExtent l="0" t="0" r="6985" b="762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574800" cy="3650400"/>
                    </a:xfrm>
                    <a:prstGeom prst="rect">
                      <a:avLst/>
                    </a:prstGeom>
                  </pic:spPr>
                </pic:pic>
              </a:graphicData>
            </a:graphic>
          </wp:inline>
        </w:drawing>
      </w:r>
    </w:p>
    <w:p w:rsidR="0083259F" w:rsidRDefault="0083259F" w:rsidP="0083259F">
      <w:pPr>
        <w:jc w:val="both"/>
        <w:rPr>
          <w:lang w:val="en-GB"/>
        </w:rPr>
      </w:pPr>
      <w:r w:rsidRPr="008B55DF">
        <w:rPr>
          <w:lang w:val="en-GB"/>
        </w:rPr>
        <w:t>Figure S</w:t>
      </w:r>
      <w:r>
        <w:rPr>
          <w:lang w:val="en-GB"/>
        </w:rPr>
        <w:t>6</w:t>
      </w:r>
      <w:r w:rsidRPr="008B55DF">
        <w:rPr>
          <w:lang w:val="en-GB"/>
        </w:rPr>
        <w:t>.</w:t>
      </w:r>
      <w:r>
        <w:rPr>
          <w:lang w:val="en-GB"/>
        </w:rPr>
        <w:t xml:space="preserve"> Temporal autocorrelation function plot for the best overexploitation model; the weighted exponential regression model (Fig. S5f, Table S3).</w:t>
      </w:r>
    </w:p>
    <w:p w:rsidR="0083259F" w:rsidRDefault="0083259F" w:rsidP="0083259F">
      <w:pPr>
        <w:jc w:val="both"/>
        <w:rPr>
          <w:lang w:val="en-GB"/>
        </w:rPr>
      </w:pPr>
    </w:p>
    <w:p w:rsidR="0083259F" w:rsidRDefault="0083259F" w:rsidP="0083259F">
      <w:pPr>
        <w:rPr>
          <w:lang w:val="en-GB"/>
        </w:rPr>
      </w:pPr>
      <w:r>
        <w:rPr>
          <w:lang w:val="en-GB"/>
        </w:rPr>
        <w:br w:type="page"/>
      </w:r>
    </w:p>
    <w:p w:rsidR="0083259F" w:rsidRPr="00C05D75" w:rsidRDefault="0083259F" w:rsidP="0083259F">
      <w:pPr>
        <w:spacing w:after="0"/>
        <w:jc w:val="both"/>
        <w:rPr>
          <w:lang w:val="en-GB"/>
        </w:rPr>
      </w:pPr>
      <w:r>
        <w:rPr>
          <w:lang w:val="en-GB"/>
        </w:rPr>
        <w:lastRenderedPageBreak/>
        <w:t>Table S4. A</w:t>
      </w:r>
      <w:r w:rsidRPr="00D91AF5">
        <w:rPr>
          <w:lang w:val="en-GB"/>
        </w:rPr>
        <w:t xml:space="preserve">lternative </w:t>
      </w:r>
      <w:r>
        <w:rPr>
          <w:lang w:val="en-GB"/>
        </w:rPr>
        <w:t xml:space="preserve">biological invasion </w:t>
      </w:r>
      <w:r w:rsidRPr="00D91AF5">
        <w:rPr>
          <w:lang w:val="en-GB"/>
        </w:rPr>
        <w:t xml:space="preserve">models of the increase of the </w:t>
      </w:r>
      <w:r>
        <w:rPr>
          <w:lang w:val="en-GB"/>
        </w:rPr>
        <w:t xml:space="preserve">solution-to-problem </w:t>
      </w:r>
      <w:r w:rsidRPr="00D91AF5">
        <w:rPr>
          <w:lang w:val="en-GB"/>
        </w:rPr>
        <w:t xml:space="preserve">ratio along </w:t>
      </w:r>
      <w:r>
        <w:rPr>
          <w:lang w:val="en-GB"/>
        </w:rPr>
        <w:t xml:space="preserve">40 years (z-transformed) </w:t>
      </w:r>
      <w:r w:rsidRPr="00D91AF5">
        <w:rPr>
          <w:lang w:val="en-GB"/>
        </w:rPr>
        <w:t xml:space="preserve">of the </w:t>
      </w:r>
      <w:r>
        <w:rPr>
          <w:lang w:val="en-GB"/>
        </w:rPr>
        <w:t>biological invasion</w:t>
      </w:r>
      <w:r w:rsidRPr="00D91AF5">
        <w:rPr>
          <w:lang w:val="en-GB"/>
        </w:rPr>
        <w:t xml:space="preserve"> literature</w:t>
      </w:r>
      <w:r>
        <w:rPr>
          <w:lang w:val="en-GB"/>
        </w:rPr>
        <w:t xml:space="preserve"> (inva):</w:t>
      </w:r>
      <w:r w:rsidRPr="00D91AF5">
        <w:rPr>
          <w:lang w:val="en-GB"/>
        </w:rPr>
        <w:t xml:space="preserve"> </w:t>
      </w:r>
      <w:r>
        <w:rPr>
          <w:lang w:val="en-GB"/>
        </w:rPr>
        <w:t xml:space="preserve">lin, </w:t>
      </w:r>
      <w:r w:rsidRPr="00D91AF5">
        <w:rPr>
          <w:lang w:val="en-GB"/>
        </w:rPr>
        <w:t>linear model</w:t>
      </w:r>
      <w:r>
        <w:rPr>
          <w:lang w:val="en-GB"/>
        </w:rPr>
        <w:t xml:space="preserve">; wlin, </w:t>
      </w:r>
      <w:r w:rsidRPr="00D91AF5">
        <w:rPr>
          <w:lang w:val="en-GB"/>
        </w:rPr>
        <w:t>weighted linear model</w:t>
      </w:r>
      <w:r>
        <w:rPr>
          <w:lang w:val="en-GB"/>
        </w:rPr>
        <w:t xml:space="preserve">; lin.tac, </w:t>
      </w:r>
      <w:r w:rsidRPr="00D91AF5">
        <w:rPr>
          <w:lang w:val="en-GB"/>
        </w:rPr>
        <w:t>linear model adjusted for temporal autocorrelation</w:t>
      </w:r>
      <w:r>
        <w:rPr>
          <w:lang w:val="en-GB"/>
        </w:rPr>
        <w:t xml:space="preserve">; wlin.tac, </w:t>
      </w:r>
      <w:r w:rsidRPr="00D91AF5">
        <w:rPr>
          <w:lang w:val="en-GB"/>
        </w:rPr>
        <w:t>weighted linear model adjusted for temporal autocorrelation</w:t>
      </w:r>
      <w:r>
        <w:rPr>
          <w:lang w:val="en-GB"/>
        </w:rPr>
        <w:t xml:space="preserve">; exp, </w:t>
      </w:r>
      <w:r w:rsidRPr="00D91AF5">
        <w:rPr>
          <w:lang w:val="en-GB"/>
        </w:rPr>
        <w:t>exponential model</w:t>
      </w:r>
      <w:r>
        <w:rPr>
          <w:lang w:val="en-GB"/>
        </w:rPr>
        <w:t xml:space="preserve">; wexp, </w:t>
      </w:r>
      <w:r w:rsidRPr="00D91AF5">
        <w:rPr>
          <w:lang w:val="en-GB"/>
        </w:rPr>
        <w:t>weighted exponential model</w:t>
      </w:r>
      <w:r>
        <w:rPr>
          <w:lang w:val="en-GB"/>
        </w:rPr>
        <w:t xml:space="preserve">; exp.tac, </w:t>
      </w:r>
      <w:r w:rsidRPr="00D91AF5">
        <w:rPr>
          <w:lang w:val="en-GB"/>
        </w:rPr>
        <w:t>exponential model adjusted for temporal autocorrelation</w:t>
      </w:r>
      <w:r>
        <w:rPr>
          <w:lang w:val="en-GB"/>
        </w:rPr>
        <w:t xml:space="preserve">; and wexp.tac, </w:t>
      </w:r>
      <w:r w:rsidRPr="00D91AF5">
        <w:rPr>
          <w:lang w:val="en-GB"/>
        </w:rPr>
        <w:t>weighted exponential model adjusted for temporal autocorrelation.</w:t>
      </w:r>
      <w:r>
        <w:rPr>
          <w:lang w:val="en-GB"/>
        </w:rPr>
        <w:t xml:space="preserve"> The estimates of the intercept (a) and the slope (b), their standard error (se), t-value (t), and associated probabilities are provided. For each model, degrees of freedom (df), logLik, AICc, delta AICc (delta), and model weight (w) are given. The best model (wexp, </w:t>
      </w:r>
      <w:r>
        <w:rPr>
          <w:rFonts w:ascii="Dubai" w:hAnsi="Dubai" w:cs="Dubai"/>
          <w:lang w:val="en-GB"/>
        </w:rPr>
        <w:t>∆</w:t>
      </w:r>
      <w:r>
        <w:rPr>
          <w:lang w:val="en-GB"/>
        </w:rPr>
        <w:t>AICc = 0) is highlighted in bold</w:t>
      </w:r>
      <w:r w:rsidRPr="001D726F">
        <w:rPr>
          <w:lang w:val="en-GB"/>
        </w:rPr>
        <w:t xml:space="preserve"> </w:t>
      </w:r>
      <w:r>
        <w:rPr>
          <w:lang w:val="en-GB"/>
        </w:rPr>
        <w:t>but wexp.tac was also selected as an adequate model (</w:t>
      </w:r>
      <w:r>
        <w:rPr>
          <w:rFonts w:ascii="Dubai" w:hAnsi="Dubai" w:cs="Dubai"/>
          <w:lang w:val="en-GB"/>
        </w:rPr>
        <w:t>∆</w:t>
      </w:r>
      <w:r>
        <w:rPr>
          <w:lang w:val="en-GB"/>
        </w:rPr>
        <w:t>AICc &lt; 2).</w:t>
      </w:r>
    </w:p>
    <w:tbl>
      <w:tblPr>
        <w:tblStyle w:val="TableGrid"/>
        <w:tblpPr w:leftFromText="141" w:rightFromText="141" w:vertAnchor="text" w:horzAnchor="margin" w:tblpY="181"/>
        <w:tblW w:w="0" w:type="auto"/>
        <w:tblLook w:val="04A0" w:firstRow="1" w:lastRow="0" w:firstColumn="1" w:lastColumn="0" w:noHBand="0" w:noVBand="1"/>
      </w:tblPr>
      <w:tblGrid>
        <w:gridCol w:w="1664"/>
        <w:gridCol w:w="640"/>
        <w:gridCol w:w="1102"/>
        <w:gridCol w:w="1157"/>
        <w:gridCol w:w="1045"/>
        <w:gridCol w:w="1007"/>
        <w:gridCol w:w="531"/>
        <w:gridCol w:w="973"/>
        <w:gridCol w:w="875"/>
        <w:gridCol w:w="745"/>
        <w:gridCol w:w="717"/>
      </w:tblGrid>
      <w:tr w:rsidR="0083259F" w:rsidTr="00597592">
        <w:tc>
          <w:tcPr>
            <w:tcW w:w="1696" w:type="dxa"/>
          </w:tcPr>
          <w:p w:rsidR="0083259F" w:rsidRDefault="0083259F" w:rsidP="00597592">
            <w:pPr>
              <w:spacing w:after="0"/>
            </w:pPr>
            <w:r>
              <w:t>Model</w:t>
            </w:r>
          </w:p>
        </w:tc>
        <w:tc>
          <w:tcPr>
            <w:tcW w:w="460" w:type="dxa"/>
          </w:tcPr>
          <w:p w:rsidR="0083259F" w:rsidRDefault="0083259F" w:rsidP="00597592">
            <w:pPr>
              <w:spacing w:after="0"/>
            </w:pPr>
            <w:r>
              <w:t>Coef.</w:t>
            </w:r>
          </w:p>
        </w:tc>
        <w:tc>
          <w:tcPr>
            <w:tcW w:w="1118" w:type="dxa"/>
          </w:tcPr>
          <w:p w:rsidR="0083259F" w:rsidRDefault="0083259F" w:rsidP="00597592">
            <w:pPr>
              <w:spacing w:after="0"/>
              <w:jc w:val="right"/>
            </w:pPr>
            <w:r>
              <w:t>Estimate</w:t>
            </w:r>
          </w:p>
        </w:tc>
        <w:tc>
          <w:tcPr>
            <w:tcW w:w="1183" w:type="dxa"/>
          </w:tcPr>
          <w:p w:rsidR="0083259F" w:rsidRDefault="0083259F" w:rsidP="00597592">
            <w:pPr>
              <w:spacing w:after="0"/>
              <w:jc w:val="right"/>
            </w:pPr>
            <w:r>
              <w:t>se</w:t>
            </w:r>
          </w:p>
        </w:tc>
        <w:tc>
          <w:tcPr>
            <w:tcW w:w="1070" w:type="dxa"/>
          </w:tcPr>
          <w:p w:rsidR="0083259F" w:rsidRDefault="0083259F" w:rsidP="00597592">
            <w:pPr>
              <w:spacing w:after="0"/>
              <w:jc w:val="right"/>
            </w:pPr>
            <w:r>
              <w:t>t</w:t>
            </w:r>
          </w:p>
        </w:tc>
        <w:tc>
          <w:tcPr>
            <w:tcW w:w="1020" w:type="dxa"/>
          </w:tcPr>
          <w:p w:rsidR="0083259F" w:rsidRDefault="0083259F" w:rsidP="00597592">
            <w:pPr>
              <w:spacing w:after="0"/>
              <w:jc w:val="right"/>
            </w:pPr>
            <w:r>
              <w:t>P</w:t>
            </w:r>
          </w:p>
        </w:tc>
        <w:tc>
          <w:tcPr>
            <w:tcW w:w="545" w:type="dxa"/>
          </w:tcPr>
          <w:p w:rsidR="0083259F" w:rsidRDefault="0083259F" w:rsidP="00597592">
            <w:pPr>
              <w:spacing w:after="0"/>
            </w:pPr>
            <w:r>
              <w:t>df</w:t>
            </w:r>
          </w:p>
        </w:tc>
        <w:tc>
          <w:tcPr>
            <w:tcW w:w="991" w:type="dxa"/>
          </w:tcPr>
          <w:p w:rsidR="0083259F" w:rsidRDefault="0083259F" w:rsidP="00597592">
            <w:pPr>
              <w:spacing w:after="0"/>
              <w:jc w:val="right"/>
            </w:pPr>
            <w:r>
              <w:t>logLik</w:t>
            </w:r>
          </w:p>
        </w:tc>
        <w:tc>
          <w:tcPr>
            <w:tcW w:w="903" w:type="dxa"/>
          </w:tcPr>
          <w:p w:rsidR="0083259F" w:rsidRDefault="0083259F" w:rsidP="00597592">
            <w:pPr>
              <w:spacing w:after="0"/>
              <w:jc w:val="right"/>
            </w:pPr>
            <w:r>
              <w:t>AICc</w:t>
            </w:r>
          </w:p>
        </w:tc>
        <w:tc>
          <w:tcPr>
            <w:tcW w:w="749" w:type="dxa"/>
          </w:tcPr>
          <w:p w:rsidR="0083259F" w:rsidRDefault="0083259F" w:rsidP="00597592">
            <w:pPr>
              <w:spacing w:after="0"/>
              <w:jc w:val="right"/>
            </w:pPr>
            <w:r>
              <w:rPr>
                <w:rFonts w:ascii="Dubai" w:hAnsi="Dubai" w:cs="Dubai"/>
              </w:rPr>
              <w:t>∆</w:t>
            </w:r>
            <w:r>
              <w:t>AICc</w:t>
            </w:r>
          </w:p>
        </w:tc>
        <w:tc>
          <w:tcPr>
            <w:tcW w:w="721" w:type="dxa"/>
          </w:tcPr>
          <w:p w:rsidR="0083259F" w:rsidRDefault="0083259F" w:rsidP="00597592">
            <w:pPr>
              <w:spacing w:after="0"/>
              <w:jc w:val="right"/>
            </w:pPr>
            <w:r>
              <w:t>w</w:t>
            </w:r>
          </w:p>
        </w:tc>
      </w:tr>
      <w:tr w:rsidR="0083259F" w:rsidTr="00597592">
        <w:tc>
          <w:tcPr>
            <w:tcW w:w="1696" w:type="dxa"/>
          </w:tcPr>
          <w:p w:rsidR="0083259F" w:rsidRDefault="0083259F" w:rsidP="00597592">
            <w:pPr>
              <w:spacing w:after="0"/>
            </w:pPr>
            <w:r>
              <w:t>lin.inva</w:t>
            </w:r>
          </w:p>
        </w:tc>
        <w:tc>
          <w:tcPr>
            <w:tcW w:w="460" w:type="dxa"/>
          </w:tcPr>
          <w:p w:rsidR="0083259F" w:rsidRDefault="0083259F" w:rsidP="00597592">
            <w:pPr>
              <w:spacing w:after="0"/>
            </w:pPr>
            <w:r>
              <w:t>a</w:t>
            </w:r>
          </w:p>
        </w:tc>
        <w:tc>
          <w:tcPr>
            <w:tcW w:w="1118" w:type="dxa"/>
          </w:tcPr>
          <w:p w:rsidR="0083259F" w:rsidRDefault="0083259F" w:rsidP="00597592">
            <w:pPr>
              <w:spacing w:after="0"/>
              <w:jc w:val="right"/>
            </w:pPr>
            <w:r w:rsidRPr="004F39F6">
              <w:t>0.22920</w:t>
            </w:r>
          </w:p>
        </w:tc>
        <w:tc>
          <w:tcPr>
            <w:tcW w:w="1183" w:type="dxa"/>
          </w:tcPr>
          <w:p w:rsidR="0083259F" w:rsidRDefault="0083259F" w:rsidP="00597592">
            <w:pPr>
              <w:spacing w:after="0"/>
              <w:jc w:val="right"/>
            </w:pPr>
            <w:r w:rsidRPr="004F39F6">
              <w:t>0.03376</w:t>
            </w:r>
          </w:p>
        </w:tc>
        <w:tc>
          <w:tcPr>
            <w:tcW w:w="1070" w:type="dxa"/>
          </w:tcPr>
          <w:p w:rsidR="0083259F" w:rsidRDefault="0083259F" w:rsidP="00597592">
            <w:pPr>
              <w:spacing w:after="0"/>
              <w:jc w:val="right"/>
            </w:pPr>
            <w:r w:rsidRPr="004F39F6">
              <w:t>6.789</w:t>
            </w:r>
          </w:p>
        </w:tc>
        <w:tc>
          <w:tcPr>
            <w:tcW w:w="1020" w:type="dxa"/>
          </w:tcPr>
          <w:p w:rsidR="0083259F" w:rsidRDefault="0083259F" w:rsidP="00597592">
            <w:pPr>
              <w:spacing w:after="0"/>
              <w:jc w:val="right"/>
            </w:pPr>
            <w:r>
              <w:t>&lt;0.0001</w:t>
            </w:r>
          </w:p>
        </w:tc>
        <w:tc>
          <w:tcPr>
            <w:tcW w:w="545" w:type="dxa"/>
          </w:tcPr>
          <w:p w:rsidR="0083259F" w:rsidRDefault="0083259F" w:rsidP="00597592">
            <w:pPr>
              <w:spacing w:after="0"/>
            </w:pPr>
            <w:r>
              <w:t>3</w:t>
            </w:r>
          </w:p>
        </w:tc>
        <w:tc>
          <w:tcPr>
            <w:tcW w:w="991" w:type="dxa"/>
          </w:tcPr>
          <w:p w:rsidR="0083259F" w:rsidRDefault="0083259F" w:rsidP="00597592">
            <w:pPr>
              <w:spacing w:after="0"/>
              <w:jc w:val="right"/>
            </w:pPr>
            <w:r>
              <w:t>3.649</w:t>
            </w:r>
          </w:p>
        </w:tc>
        <w:tc>
          <w:tcPr>
            <w:tcW w:w="903" w:type="dxa"/>
          </w:tcPr>
          <w:p w:rsidR="0083259F" w:rsidRDefault="0083259F" w:rsidP="00597592">
            <w:pPr>
              <w:spacing w:after="0"/>
              <w:jc w:val="right"/>
            </w:pPr>
            <w:r>
              <w:t>-0.4</w:t>
            </w:r>
          </w:p>
        </w:tc>
        <w:tc>
          <w:tcPr>
            <w:tcW w:w="749" w:type="dxa"/>
          </w:tcPr>
          <w:p w:rsidR="0083259F" w:rsidRDefault="0083259F" w:rsidP="00597592">
            <w:pPr>
              <w:spacing w:after="0"/>
              <w:jc w:val="right"/>
            </w:pPr>
            <w:r>
              <w:t>42.03</w:t>
            </w:r>
          </w:p>
        </w:tc>
        <w:tc>
          <w:tcPr>
            <w:tcW w:w="721" w:type="dxa"/>
          </w:tcPr>
          <w:p w:rsidR="0083259F" w:rsidRDefault="0083259F" w:rsidP="00597592">
            <w:pPr>
              <w:spacing w:after="0"/>
              <w:jc w:val="right"/>
            </w:pPr>
            <w:r>
              <w:t>0.000</w:t>
            </w:r>
          </w:p>
        </w:tc>
      </w:tr>
      <w:tr w:rsidR="0083259F" w:rsidTr="00597592">
        <w:tc>
          <w:tcPr>
            <w:tcW w:w="1696" w:type="dxa"/>
          </w:tcPr>
          <w:p w:rsidR="0083259F" w:rsidRDefault="0083259F" w:rsidP="00597592">
            <w:pPr>
              <w:spacing w:after="0"/>
            </w:pPr>
          </w:p>
        </w:tc>
        <w:tc>
          <w:tcPr>
            <w:tcW w:w="460" w:type="dxa"/>
          </w:tcPr>
          <w:p w:rsidR="0083259F" w:rsidRDefault="0083259F" w:rsidP="00597592">
            <w:pPr>
              <w:spacing w:after="0"/>
            </w:pPr>
            <w:r>
              <w:t>b</w:t>
            </w:r>
          </w:p>
        </w:tc>
        <w:tc>
          <w:tcPr>
            <w:tcW w:w="1118" w:type="dxa"/>
          </w:tcPr>
          <w:p w:rsidR="0083259F" w:rsidRDefault="0083259F" w:rsidP="00597592">
            <w:pPr>
              <w:spacing w:after="0"/>
              <w:jc w:val="right"/>
            </w:pPr>
            <w:r w:rsidRPr="004F39F6">
              <w:t>0.07978</w:t>
            </w:r>
          </w:p>
        </w:tc>
        <w:tc>
          <w:tcPr>
            <w:tcW w:w="1183" w:type="dxa"/>
          </w:tcPr>
          <w:p w:rsidR="0083259F" w:rsidRDefault="0083259F" w:rsidP="00597592">
            <w:pPr>
              <w:spacing w:after="0"/>
              <w:jc w:val="right"/>
            </w:pPr>
            <w:r w:rsidRPr="004F39F6">
              <w:t>0.03430</w:t>
            </w:r>
          </w:p>
        </w:tc>
        <w:tc>
          <w:tcPr>
            <w:tcW w:w="1070" w:type="dxa"/>
          </w:tcPr>
          <w:p w:rsidR="0083259F" w:rsidRDefault="0083259F" w:rsidP="00597592">
            <w:pPr>
              <w:spacing w:after="0"/>
              <w:jc w:val="right"/>
            </w:pPr>
            <w:r w:rsidRPr="004F39F6">
              <w:t>2.326</w:t>
            </w:r>
          </w:p>
        </w:tc>
        <w:tc>
          <w:tcPr>
            <w:tcW w:w="1020" w:type="dxa"/>
          </w:tcPr>
          <w:p w:rsidR="0083259F" w:rsidRDefault="0083259F" w:rsidP="00597592">
            <w:pPr>
              <w:spacing w:after="0"/>
              <w:jc w:val="right"/>
            </w:pPr>
            <w:r w:rsidRPr="004F39F6">
              <w:t>0.027</w:t>
            </w:r>
            <w:r>
              <w:t>0</w:t>
            </w:r>
          </w:p>
        </w:tc>
        <w:tc>
          <w:tcPr>
            <w:tcW w:w="545" w:type="dxa"/>
          </w:tcPr>
          <w:p w:rsidR="0083259F" w:rsidRDefault="0083259F" w:rsidP="00597592">
            <w:pPr>
              <w:spacing w:after="0"/>
            </w:pPr>
          </w:p>
        </w:tc>
        <w:tc>
          <w:tcPr>
            <w:tcW w:w="991" w:type="dxa"/>
          </w:tcPr>
          <w:p w:rsidR="0083259F" w:rsidRDefault="0083259F" w:rsidP="00597592">
            <w:pPr>
              <w:spacing w:after="0"/>
              <w:jc w:val="right"/>
            </w:pPr>
          </w:p>
        </w:tc>
        <w:tc>
          <w:tcPr>
            <w:tcW w:w="903" w:type="dxa"/>
          </w:tcPr>
          <w:p w:rsidR="0083259F" w:rsidRDefault="0083259F" w:rsidP="00597592">
            <w:pPr>
              <w:spacing w:after="0"/>
              <w:jc w:val="right"/>
            </w:pPr>
          </w:p>
        </w:tc>
        <w:tc>
          <w:tcPr>
            <w:tcW w:w="749" w:type="dxa"/>
          </w:tcPr>
          <w:p w:rsidR="0083259F" w:rsidRDefault="0083259F" w:rsidP="00597592">
            <w:pPr>
              <w:spacing w:after="0"/>
              <w:jc w:val="right"/>
            </w:pPr>
          </w:p>
        </w:tc>
        <w:tc>
          <w:tcPr>
            <w:tcW w:w="721" w:type="dxa"/>
          </w:tcPr>
          <w:p w:rsidR="0083259F" w:rsidRDefault="0083259F" w:rsidP="00597592">
            <w:pPr>
              <w:spacing w:after="0"/>
              <w:jc w:val="right"/>
            </w:pPr>
          </w:p>
        </w:tc>
      </w:tr>
      <w:tr w:rsidR="0083259F" w:rsidTr="00597592">
        <w:tc>
          <w:tcPr>
            <w:tcW w:w="1696" w:type="dxa"/>
          </w:tcPr>
          <w:p w:rsidR="0083259F" w:rsidRDefault="0083259F" w:rsidP="00597592">
            <w:pPr>
              <w:spacing w:after="0"/>
            </w:pPr>
            <w:r>
              <w:t>wlin.inva</w:t>
            </w:r>
          </w:p>
        </w:tc>
        <w:tc>
          <w:tcPr>
            <w:tcW w:w="460" w:type="dxa"/>
          </w:tcPr>
          <w:p w:rsidR="0083259F" w:rsidRDefault="0083259F" w:rsidP="00597592">
            <w:pPr>
              <w:spacing w:after="0"/>
            </w:pPr>
            <w:r>
              <w:t>a</w:t>
            </w:r>
          </w:p>
        </w:tc>
        <w:tc>
          <w:tcPr>
            <w:tcW w:w="1118" w:type="dxa"/>
          </w:tcPr>
          <w:p w:rsidR="0083259F" w:rsidRDefault="0083259F" w:rsidP="00597592">
            <w:pPr>
              <w:spacing w:after="0"/>
              <w:jc w:val="right"/>
            </w:pPr>
            <w:r w:rsidRPr="00B54EB5">
              <w:t>0.22845</w:t>
            </w:r>
          </w:p>
        </w:tc>
        <w:tc>
          <w:tcPr>
            <w:tcW w:w="1183" w:type="dxa"/>
          </w:tcPr>
          <w:p w:rsidR="0083259F" w:rsidRDefault="0083259F" w:rsidP="00597592">
            <w:pPr>
              <w:spacing w:after="0"/>
              <w:jc w:val="right"/>
            </w:pPr>
            <w:r w:rsidRPr="00B54EB5">
              <w:t>0.0229</w:t>
            </w:r>
            <w:r>
              <w:t>1</w:t>
            </w:r>
          </w:p>
        </w:tc>
        <w:tc>
          <w:tcPr>
            <w:tcW w:w="1070" w:type="dxa"/>
          </w:tcPr>
          <w:p w:rsidR="0083259F" w:rsidRDefault="0083259F" w:rsidP="00597592">
            <w:pPr>
              <w:spacing w:after="0"/>
              <w:jc w:val="right"/>
            </w:pPr>
            <w:r w:rsidRPr="00B54EB5">
              <w:t>9.973</w:t>
            </w:r>
          </w:p>
        </w:tc>
        <w:tc>
          <w:tcPr>
            <w:tcW w:w="1020" w:type="dxa"/>
          </w:tcPr>
          <w:p w:rsidR="0083259F" w:rsidRDefault="0083259F" w:rsidP="00597592">
            <w:pPr>
              <w:spacing w:after="0"/>
              <w:jc w:val="right"/>
            </w:pPr>
            <w:r>
              <w:t>&lt;0.0001</w:t>
            </w:r>
          </w:p>
        </w:tc>
        <w:tc>
          <w:tcPr>
            <w:tcW w:w="545" w:type="dxa"/>
          </w:tcPr>
          <w:p w:rsidR="0083259F" w:rsidRDefault="0083259F" w:rsidP="00597592">
            <w:pPr>
              <w:spacing w:after="0"/>
            </w:pPr>
            <w:r>
              <w:t>3</w:t>
            </w:r>
          </w:p>
        </w:tc>
        <w:tc>
          <w:tcPr>
            <w:tcW w:w="991" w:type="dxa"/>
          </w:tcPr>
          <w:p w:rsidR="0083259F" w:rsidRDefault="0083259F" w:rsidP="00597592">
            <w:pPr>
              <w:spacing w:after="0"/>
              <w:jc w:val="right"/>
            </w:pPr>
            <w:r>
              <w:t>18.059</w:t>
            </w:r>
          </w:p>
        </w:tc>
        <w:tc>
          <w:tcPr>
            <w:tcW w:w="903" w:type="dxa"/>
          </w:tcPr>
          <w:p w:rsidR="0083259F" w:rsidRDefault="0083259F" w:rsidP="00597592">
            <w:pPr>
              <w:spacing w:after="0"/>
              <w:jc w:val="right"/>
            </w:pPr>
            <w:r>
              <w:t>-29.3</w:t>
            </w:r>
          </w:p>
        </w:tc>
        <w:tc>
          <w:tcPr>
            <w:tcW w:w="749" w:type="dxa"/>
          </w:tcPr>
          <w:p w:rsidR="0083259F" w:rsidRDefault="0083259F" w:rsidP="00597592">
            <w:pPr>
              <w:spacing w:after="0"/>
              <w:jc w:val="right"/>
            </w:pPr>
            <w:r>
              <w:t>13.21</w:t>
            </w:r>
          </w:p>
        </w:tc>
        <w:tc>
          <w:tcPr>
            <w:tcW w:w="721" w:type="dxa"/>
          </w:tcPr>
          <w:p w:rsidR="0083259F" w:rsidRDefault="0083259F" w:rsidP="00597592">
            <w:pPr>
              <w:spacing w:after="0"/>
              <w:jc w:val="right"/>
            </w:pPr>
            <w:r>
              <w:t>0.001</w:t>
            </w:r>
          </w:p>
        </w:tc>
      </w:tr>
      <w:tr w:rsidR="0083259F" w:rsidTr="00597592">
        <w:tc>
          <w:tcPr>
            <w:tcW w:w="1696" w:type="dxa"/>
          </w:tcPr>
          <w:p w:rsidR="0083259F" w:rsidRDefault="0083259F" w:rsidP="00597592">
            <w:pPr>
              <w:spacing w:after="0"/>
            </w:pPr>
          </w:p>
        </w:tc>
        <w:tc>
          <w:tcPr>
            <w:tcW w:w="460" w:type="dxa"/>
          </w:tcPr>
          <w:p w:rsidR="0083259F" w:rsidRDefault="0083259F" w:rsidP="00597592">
            <w:pPr>
              <w:spacing w:after="0"/>
            </w:pPr>
            <w:r>
              <w:t>b</w:t>
            </w:r>
          </w:p>
        </w:tc>
        <w:tc>
          <w:tcPr>
            <w:tcW w:w="1118" w:type="dxa"/>
          </w:tcPr>
          <w:p w:rsidR="0083259F" w:rsidRDefault="0083259F" w:rsidP="00597592">
            <w:pPr>
              <w:spacing w:after="0"/>
              <w:jc w:val="right"/>
            </w:pPr>
            <w:r w:rsidRPr="00B54EB5">
              <w:t>0.10220</w:t>
            </w:r>
          </w:p>
        </w:tc>
        <w:tc>
          <w:tcPr>
            <w:tcW w:w="1183" w:type="dxa"/>
          </w:tcPr>
          <w:p w:rsidR="0083259F" w:rsidRDefault="0083259F" w:rsidP="00597592">
            <w:pPr>
              <w:spacing w:after="0"/>
              <w:jc w:val="right"/>
            </w:pPr>
            <w:r w:rsidRPr="00B54EB5">
              <w:t>0.02286</w:t>
            </w:r>
          </w:p>
        </w:tc>
        <w:tc>
          <w:tcPr>
            <w:tcW w:w="1070" w:type="dxa"/>
          </w:tcPr>
          <w:p w:rsidR="0083259F" w:rsidRDefault="0083259F" w:rsidP="00597592">
            <w:pPr>
              <w:spacing w:after="0"/>
              <w:jc w:val="right"/>
            </w:pPr>
            <w:r w:rsidRPr="00B54EB5">
              <w:t>4.470</w:t>
            </w:r>
          </w:p>
        </w:tc>
        <w:tc>
          <w:tcPr>
            <w:tcW w:w="1020" w:type="dxa"/>
          </w:tcPr>
          <w:p w:rsidR="0083259F" w:rsidRDefault="0083259F" w:rsidP="00597592">
            <w:pPr>
              <w:spacing w:after="0"/>
              <w:jc w:val="right"/>
            </w:pPr>
            <w:r>
              <w:t>0.0001</w:t>
            </w:r>
          </w:p>
        </w:tc>
        <w:tc>
          <w:tcPr>
            <w:tcW w:w="545" w:type="dxa"/>
          </w:tcPr>
          <w:p w:rsidR="0083259F" w:rsidRDefault="0083259F" w:rsidP="00597592">
            <w:pPr>
              <w:spacing w:after="0"/>
            </w:pPr>
          </w:p>
        </w:tc>
        <w:tc>
          <w:tcPr>
            <w:tcW w:w="991" w:type="dxa"/>
          </w:tcPr>
          <w:p w:rsidR="0083259F" w:rsidRDefault="0083259F" w:rsidP="00597592">
            <w:pPr>
              <w:spacing w:after="0"/>
              <w:jc w:val="right"/>
            </w:pPr>
          </w:p>
        </w:tc>
        <w:tc>
          <w:tcPr>
            <w:tcW w:w="903" w:type="dxa"/>
          </w:tcPr>
          <w:p w:rsidR="0083259F" w:rsidRDefault="0083259F" w:rsidP="00597592">
            <w:pPr>
              <w:spacing w:after="0"/>
              <w:jc w:val="right"/>
            </w:pPr>
          </w:p>
        </w:tc>
        <w:tc>
          <w:tcPr>
            <w:tcW w:w="749" w:type="dxa"/>
          </w:tcPr>
          <w:p w:rsidR="0083259F" w:rsidRDefault="0083259F" w:rsidP="00597592">
            <w:pPr>
              <w:spacing w:after="0"/>
              <w:jc w:val="right"/>
            </w:pPr>
          </w:p>
        </w:tc>
        <w:tc>
          <w:tcPr>
            <w:tcW w:w="721" w:type="dxa"/>
          </w:tcPr>
          <w:p w:rsidR="0083259F" w:rsidRDefault="0083259F" w:rsidP="00597592">
            <w:pPr>
              <w:spacing w:after="0"/>
              <w:jc w:val="right"/>
            </w:pPr>
          </w:p>
        </w:tc>
      </w:tr>
      <w:tr w:rsidR="0083259F" w:rsidTr="00597592">
        <w:tc>
          <w:tcPr>
            <w:tcW w:w="1696" w:type="dxa"/>
          </w:tcPr>
          <w:p w:rsidR="0083259F" w:rsidRDefault="0083259F" w:rsidP="00597592">
            <w:pPr>
              <w:spacing w:after="0"/>
            </w:pPr>
            <w:r>
              <w:t>lin.tac.inva</w:t>
            </w:r>
          </w:p>
        </w:tc>
        <w:tc>
          <w:tcPr>
            <w:tcW w:w="460" w:type="dxa"/>
          </w:tcPr>
          <w:p w:rsidR="0083259F" w:rsidRDefault="0083259F" w:rsidP="00597592">
            <w:pPr>
              <w:spacing w:after="0"/>
            </w:pPr>
            <w:r>
              <w:t>a</w:t>
            </w:r>
          </w:p>
        </w:tc>
        <w:tc>
          <w:tcPr>
            <w:tcW w:w="1118" w:type="dxa"/>
          </w:tcPr>
          <w:p w:rsidR="0083259F" w:rsidRDefault="0083259F" w:rsidP="00597592">
            <w:pPr>
              <w:spacing w:after="0"/>
              <w:jc w:val="right"/>
            </w:pPr>
            <w:r w:rsidRPr="004F39F6">
              <w:t>0.23793</w:t>
            </w:r>
          </w:p>
        </w:tc>
        <w:tc>
          <w:tcPr>
            <w:tcW w:w="1183" w:type="dxa"/>
          </w:tcPr>
          <w:p w:rsidR="0083259F" w:rsidRDefault="0083259F" w:rsidP="00597592">
            <w:pPr>
              <w:spacing w:after="0"/>
              <w:jc w:val="right"/>
            </w:pPr>
            <w:r w:rsidRPr="004F39F6">
              <w:t>0.0471</w:t>
            </w:r>
            <w:r>
              <w:t>3</w:t>
            </w:r>
          </w:p>
        </w:tc>
        <w:tc>
          <w:tcPr>
            <w:tcW w:w="1070" w:type="dxa"/>
          </w:tcPr>
          <w:p w:rsidR="0083259F" w:rsidRDefault="0083259F" w:rsidP="00597592">
            <w:pPr>
              <w:spacing w:after="0"/>
              <w:jc w:val="right"/>
            </w:pPr>
            <w:r w:rsidRPr="004F39F6">
              <w:t>5.04</w:t>
            </w:r>
            <w:r>
              <w:t>9</w:t>
            </w:r>
          </w:p>
        </w:tc>
        <w:tc>
          <w:tcPr>
            <w:tcW w:w="1020" w:type="dxa"/>
          </w:tcPr>
          <w:p w:rsidR="0083259F" w:rsidRDefault="0083259F" w:rsidP="00597592">
            <w:pPr>
              <w:spacing w:after="0"/>
              <w:jc w:val="right"/>
            </w:pPr>
            <w:r>
              <w:t>&lt;0.0001</w:t>
            </w:r>
          </w:p>
        </w:tc>
        <w:tc>
          <w:tcPr>
            <w:tcW w:w="545" w:type="dxa"/>
          </w:tcPr>
          <w:p w:rsidR="0083259F" w:rsidRDefault="0083259F" w:rsidP="00597592">
            <w:pPr>
              <w:spacing w:after="0"/>
            </w:pPr>
            <w:r>
              <w:t>4</w:t>
            </w:r>
          </w:p>
        </w:tc>
        <w:tc>
          <w:tcPr>
            <w:tcW w:w="991" w:type="dxa"/>
          </w:tcPr>
          <w:p w:rsidR="0083259F" w:rsidRDefault="0083259F" w:rsidP="00597592">
            <w:pPr>
              <w:spacing w:after="0"/>
              <w:jc w:val="right"/>
            </w:pPr>
            <w:r>
              <w:t>3.765</w:t>
            </w:r>
          </w:p>
        </w:tc>
        <w:tc>
          <w:tcPr>
            <w:tcW w:w="903" w:type="dxa"/>
          </w:tcPr>
          <w:p w:rsidR="0083259F" w:rsidRDefault="0083259F" w:rsidP="00597592">
            <w:pPr>
              <w:spacing w:after="0"/>
              <w:jc w:val="right"/>
            </w:pPr>
            <w:r>
              <w:t>2.0</w:t>
            </w:r>
          </w:p>
        </w:tc>
        <w:tc>
          <w:tcPr>
            <w:tcW w:w="749" w:type="dxa"/>
          </w:tcPr>
          <w:p w:rsidR="0083259F" w:rsidRDefault="0083259F" w:rsidP="00597592">
            <w:pPr>
              <w:spacing w:after="0"/>
              <w:jc w:val="right"/>
            </w:pPr>
            <w:r>
              <w:t>44.42</w:t>
            </w:r>
          </w:p>
        </w:tc>
        <w:tc>
          <w:tcPr>
            <w:tcW w:w="721" w:type="dxa"/>
          </w:tcPr>
          <w:p w:rsidR="0083259F" w:rsidRDefault="0083259F" w:rsidP="00597592">
            <w:pPr>
              <w:spacing w:after="0"/>
              <w:jc w:val="right"/>
            </w:pPr>
            <w:r>
              <w:t>0.000</w:t>
            </w:r>
          </w:p>
        </w:tc>
      </w:tr>
      <w:tr w:rsidR="0083259F" w:rsidTr="00597592">
        <w:tc>
          <w:tcPr>
            <w:tcW w:w="1696" w:type="dxa"/>
          </w:tcPr>
          <w:p w:rsidR="0083259F" w:rsidRDefault="0083259F" w:rsidP="00597592">
            <w:pPr>
              <w:spacing w:after="0"/>
            </w:pPr>
          </w:p>
        </w:tc>
        <w:tc>
          <w:tcPr>
            <w:tcW w:w="460" w:type="dxa"/>
          </w:tcPr>
          <w:p w:rsidR="0083259F" w:rsidRDefault="0083259F" w:rsidP="00597592">
            <w:pPr>
              <w:spacing w:after="0"/>
            </w:pPr>
            <w:r>
              <w:t>b</w:t>
            </w:r>
          </w:p>
        </w:tc>
        <w:tc>
          <w:tcPr>
            <w:tcW w:w="1118" w:type="dxa"/>
          </w:tcPr>
          <w:p w:rsidR="0083259F" w:rsidRDefault="0083259F" w:rsidP="00597592">
            <w:pPr>
              <w:spacing w:after="0"/>
              <w:jc w:val="right"/>
            </w:pPr>
            <w:r w:rsidRPr="004F39F6">
              <w:t>0.06254</w:t>
            </w:r>
          </w:p>
        </w:tc>
        <w:tc>
          <w:tcPr>
            <w:tcW w:w="1183" w:type="dxa"/>
          </w:tcPr>
          <w:p w:rsidR="0083259F" w:rsidRDefault="0083259F" w:rsidP="00597592">
            <w:pPr>
              <w:spacing w:after="0"/>
              <w:jc w:val="right"/>
            </w:pPr>
            <w:r w:rsidRPr="004F39F6">
              <w:t>0.0463</w:t>
            </w:r>
            <w:r>
              <w:t>1</w:t>
            </w:r>
          </w:p>
        </w:tc>
        <w:tc>
          <w:tcPr>
            <w:tcW w:w="1070" w:type="dxa"/>
          </w:tcPr>
          <w:p w:rsidR="0083259F" w:rsidRDefault="0083259F" w:rsidP="00597592">
            <w:pPr>
              <w:spacing w:after="0"/>
              <w:jc w:val="right"/>
            </w:pPr>
            <w:r w:rsidRPr="004F39F6">
              <w:t>1.35</w:t>
            </w:r>
            <w:r>
              <w:t>1</w:t>
            </w:r>
          </w:p>
        </w:tc>
        <w:tc>
          <w:tcPr>
            <w:tcW w:w="1020" w:type="dxa"/>
          </w:tcPr>
          <w:p w:rsidR="0083259F" w:rsidRDefault="0083259F" w:rsidP="00597592">
            <w:pPr>
              <w:spacing w:after="0"/>
              <w:jc w:val="right"/>
            </w:pPr>
            <w:r w:rsidRPr="004F39F6">
              <w:t>0.1869</w:t>
            </w:r>
          </w:p>
        </w:tc>
        <w:tc>
          <w:tcPr>
            <w:tcW w:w="545" w:type="dxa"/>
          </w:tcPr>
          <w:p w:rsidR="0083259F" w:rsidRDefault="0083259F" w:rsidP="00597592">
            <w:pPr>
              <w:spacing w:after="0"/>
            </w:pPr>
          </w:p>
        </w:tc>
        <w:tc>
          <w:tcPr>
            <w:tcW w:w="991" w:type="dxa"/>
          </w:tcPr>
          <w:p w:rsidR="0083259F" w:rsidRDefault="0083259F" w:rsidP="00597592">
            <w:pPr>
              <w:spacing w:after="0"/>
              <w:jc w:val="right"/>
            </w:pPr>
          </w:p>
        </w:tc>
        <w:tc>
          <w:tcPr>
            <w:tcW w:w="903" w:type="dxa"/>
          </w:tcPr>
          <w:p w:rsidR="0083259F" w:rsidRDefault="0083259F" w:rsidP="00597592">
            <w:pPr>
              <w:spacing w:after="0"/>
              <w:jc w:val="right"/>
            </w:pPr>
          </w:p>
        </w:tc>
        <w:tc>
          <w:tcPr>
            <w:tcW w:w="749" w:type="dxa"/>
          </w:tcPr>
          <w:p w:rsidR="0083259F" w:rsidRDefault="0083259F" w:rsidP="00597592">
            <w:pPr>
              <w:spacing w:after="0"/>
              <w:jc w:val="right"/>
            </w:pPr>
          </w:p>
        </w:tc>
        <w:tc>
          <w:tcPr>
            <w:tcW w:w="721" w:type="dxa"/>
          </w:tcPr>
          <w:p w:rsidR="0083259F" w:rsidRDefault="0083259F" w:rsidP="00597592">
            <w:pPr>
              <w:spacing w:after="0"/>
              <w:jc w:val="right"/>
            </w:pPr>
          </w:p>
        </w:tc>
      </w:tr>
      <w:tr w:rsidR="0083259F" w:rsidTr="00597592">
        <w:tc>
          <w:tcPr>
            <w:tcW w:w="1696" w:type="dxa"/>
          </w:tcPr>
          <w:p w:rsidR="0083259F" w:rsidRDefault="0083259F" w:rsidP="00597592">
            <w:pPr>
              <w:spacing w:after="0"/>
            </w:pPr>
            <w:r>
              <w:t>wlin.tac.inva</w:t>
            </w:r>
          </w:p>
        </w:tc>
        <w:tc>
          <w:tcPr>
            <w:tcW w:w="460" w:type="dxa"/>
          </w:tcPr>
          <w:p w:rsidR="0083259F" w:rsidRDefault="0083259F" w:rsidP="00597592">
            <w:pPr>
              <w:spacing w:after="0"/>
            </w:pPr>
            <w:r>
              <w:t>a</w:t>
            </w:r>
          </w:p>
        </w:tc>
        <w:tc>
          <w:tcPr>
            <w:tcW w:w="1118" w:type="dxa"/>
          </w:tcPr>
          <w:p w:rsidR="0083259F" w:rsidRDefault="0083259F" w:rsidP="00597592">
            <w:pPr>
              <w:spacing w:after="0"/>
              <w:jc w:val="right"/>
            </w:pPr>
            <w:r w:rsidRPr="00B54EB5">
              <w:t>0.2263</w:t>
            </w:r>
            <w:r>
              <w:t>5</w:t>
            </w:r>
          </w:p>
        </w:tc>
        <w:tc>
          <w:tcPr>
            <w:tcW w:w="1183" w:type="dxa"/>
          </w:tcPr>
          <w:p w:rsidR="0083259F" w:rsidRDefault="0083259F" w:rsidP="00597592">
            <w:pPr>
              <w:spacing w:after="0"/>
              <w:jc w:val="right"/>
            </w:pPr>
            <w:r w:rsidRPr="00B54EB5">
              <w:t>0.02087</w:t>
            </w:r>
          </w:p>
        </w:tc>
        <w:tc>
          <w:tcPr>
            <w:tcW w:w="1070" w:type="dxa"/>
          </w:tcPr>
          <w:p w:rsidR="0083259F" w:rsidRDefault="0083259F" w:rsidP="00597592">
            <w:pPr>
              <w:spacing w:after="0"/>
              <w:jc w:val="right"/>
            </w:pPr>
            <w:r w:rsidRPr="00B54EB5">
              <w:t>10.84</w:t>
            </w:r>
            <w:r>
              <w:t>4</w:t>
            </w:r>
          </w:p>
        </w:tc>
        <w:tc>
          <w:tcPr>
            <w:tcW w:w="1020" w:type="dxa"/>
          </w:tcPr>
          <w:p w:rsidR="0083259F" w:rsidRDefault="0083259F" w:rsidP="00597592">
            <w:pPr>
              <w:spacing w:after="0"/>
              <w:jc w:val="right"/>
            </w:pPr>
            <w:r>
              <w:t>&lt;0.0001</w:t>
            </w:r>
          </w:p>
        </w:tc>
        <w:tc>
          <w:tcPr>
            <w:tcW w:w="545" w:type="dxa"/>
          </w:tcPr>
          <w:p w:rsidR="0083259F" w:rsidRDefault="0083259F" w:rsidP="00597592">
            <w:pPr>
              <w:spacing w:after="0"/>
            </w:pPr>
            <w:r>
              <w:t>4</w:t>
            </w:r>
          </w:p>
        </w:tc>
        <w:tc>
          <w:tcPr>
            <w:tcW w:w="991" w:type="dxa"/>
          </w:tcPr>
          <w:p w:rsidR="0083259F" w:rsidRDefault="0083259F" w:rsidP="00597592">
            <w:pPr>
              <w:spacing w:after="0"/>
              <w:jc w:val="right"/>
            </w:pPr>
            <w:r>
              <w:t>18.109</w:t>
            </w:r>
          </w:p>
        </w:tc>
        <w:tc>
          <w:tcPr>
            <w:tcW w:w="903" w:type="dxa"/>
          </w:tcPr>
          <w:p w:rsidR="0083259F" w:rsidRDefault="0083259F" w:rsidP="00597592">
            <w:pPr>
              <w:spacing w:after="0"/>
              <w:jc w:val="right"/>
            </w:pPr>
            <w:r>
              <w:t>-26.7</w:t>
            </w:r>
          </w:p>
        </w:tc>
        <w:tc>
          <w:tcPr>
            <w:tcW w:w="749" w:type="dxa"/>
          </w:tcPr>
          <w:p w:rsidR="0083259F" w:rsidRDefault="0083259F" w:rsidP="00597592">
            <w:pPr>
              <w:spacing w:after="0"/>
              <w:jc w:val="right"/>
            </w:pPr>
            <w:r>
              <w:t>15.74</w:t>
            </w:r>
          </w:p>
        </w:tc>
        <w:tc>
          <w:tcPr>
            <w:tcW w:w="721" w:type="dxa"/>
          </w:tcPr>
          <w:p w:rsidR="0083259F" w:rsidRDefault="0083259F" w:rsidP="00597592">
            <w:pPr>
              <w:spacing w:after="0"/>
              <w:jc w:val="right"/>
            </w:pPr>
            <w:r>
              <w:t>0.000</w:t>
            </w:r>
          </w:p>
        </w:tc>
      </w:tr>
      <w:tr w:rsidR="0083259F" w:rsidTr="00597592">
        <w:tc>
          <w:tcPr>
            <w:tcW w:w="1696" w:type="dxa"/>
          </w:tcPr>
          <w:p w:rsidR="0083259F" w:rsidRDefault="0083259F" w:rsidP="00597592">
            <w:pPr>
              <w:spacing w:after="0"/>
            </w:pPr>
          </w:p>
        </w:tc>
        <w:tc>
          <w:tcPr>
            <w:tcW w:w="460" w:type="dxa"/>
          </w:tcPr>
          <w:p w:rsidR="0083259F" w:rsidRDefault="0083259F" w:rsidP="00597592">
            <w:pPr>
              <w:spacing w:after="0"/>
            </w:pPr>
            <w:r>
              <w:t>b</w:t>
            </w:r>
          </w:p>
        </w:tc>
        <w:tc>
          <w:tcPr>
            <w:tcW w:w="1118" w:type="dxa"/>
          </w:tcPr>
          <w:p w:rsidR="0083259F" w:rsidRDefault="0083259F" w:rsidP="00597592">
            <w:pPr>
              <w:spacing w:after="0"/>
              <w:jc w:val="right"/>
            </w:pPr>
            <w:r w:rsidRPr="00B54EB5">
              <w:t>0.1047</w:t>
            </w:r>
            <w:r>
              <w:t>5</w:t>
            </w:r>
          </w:p>
        </w:tc>
        <w:tc>
          <w:tcPr>
            <w:tcW w:w="1183" w:type="dxa"/>
          </w:tcPr>
          <w:p w:rsidR="0083259F" w:rsidRDefault="0083259F" w:rsidP="00597592">
            <w:pPr>
              <w:spacing w:after="0"/>
              <w:jc w:val="right"/>
            </w:pPr>
            <w:r w:rsidRPr="00B54EB5">
              <w:t>0.02096</w:t>
            </w:r>
          </w:p>
        </w:tc>
        <w:tc>
          <w:tcPr>
            <w:tcW w:w="1070" w:type="dxa"/>
          </w:tcPr>
          <w:p w:rsidR="0083259F" w:rsidRDefault="0083259F" w:rsidP="00597592">
            <w:pPr>
              <w:spacing w:after="0"/>
              <w:jc w:val="right"/>
            </w:pPr>
            <w:r w:rsidRPr="00B54EB5">
              <w:t>4.99</w:t>
            </w:r>
            <w:r>
              <w:t>7</w:t>
            </w:r>
          </w:p>
        </w:tc>
        <w:tc>
          <w:tcPr>
            <w:tcW w:w="1020" w:type="dxa"/>
          </w:tcPr>
          <w:p w:rsidR="0083259F" w:rsidRDefault="0083259F" w:rsidP="00597592">
            <w:pPr>
              <w:spacing w:after="0"/>
              <w:jc w:val="right"/>
            </w:pPr>
            <w:r>
              <w:t>&lt;0.0001</w:t>
            </w:r>
          </w:p>
        </w:tc>
        <w:tc>
          <w:tcPr>
            <w:tcW w:w="545" w:type="dxa"/>
          </w:tcPr>
          <w:p w:rsidR="0083259F" w:rsidRDefault="0083259F" w:rsidP="00597592">
            <w:pPr>
              <w:spacing w:after="0"/>
            </w:pPr>
          </w:p>
        </w:tc>
        <w:tc>
          <w:tcPr>
            <w:tcW w:w="991" w:type="dxa"/>
          </w:tcPr>
          <w:p w:rsidR="0083259F" w:rsidRDefault="0083259F" w:rsidP="00597592">
            <w:pPr>
              <w:spacing w:after="0"/>
              <w:jc w:val="right"/>
            </w:pPr>
          </w:p>
        </w:tc>
        <w:tc>
          <w:tcPr>
            <w:tcW w:w="903" w:type="dxa"/>
          </w:tcPr>
          <w:p w:rsidR="0083259F" w:rsidRDefault="0083259F" w:rsidP="00597592">
            <w:pPr>
              <w:spacing w:after="0"/>
              <w:jc w:val="right"/>
            </w:pPr>
          </w:p>
        </w:tc>
        <w:tc>
          <w:tcPr>
            <w:tcW w:w="749" w:type="dxa"/>
          </w:tcPr>
          <w:p w:rsidR="0083259F" w:rsidRDefault="0083259F" w:rsidP="00597592">
            <w:pPr>
              <w:spacing w:after="0"/>
              <w:jc w:val="right"/>
            </w:pPr>
          </w:p>
        </w:tc>
        <w:tc>
          <w:tcPr>
            <w:tcW w:w="721" w:type="dxa"/>
          </w:tcPr>
          <w:p w:rsidR="0083259F" w:rsidRDefault="0083259F" w:rsidP="00597592">
            <w:pPr>
              <w:spacing w:after="0"/>
              <w:jc w:val="right"/>
            </w:pPr>
          </w:p>
        </w:tc>
      </w:tr>
      <w:tr w:rsidR="0083259F" w:rsidTr="00597592">
        <w:tc>
          <w:tcPr>
            <w:tcW w:w="1696" w:type="dxa"/>
          </w:tcPr>
          <w:p w:rsidR="0083259F" w:rsidRDefault="0083259F" w:rsidP="00597592">
            <w:pPr>
              <w:spacing w:after="0"/>
            </w:pPr>
            <w:r>
              <w:t>exp.inva</w:t>
            </w:r>
          </w:p>
        </w:tc>
        <w:tc>
          <w:tcPr>
            <w:tcW w:w="460" w:type="dxa"/>
          </w:tcPr>
          <w:p w:rsidR="0083259F" w:rsidRDefault="0083259F" w:rsidP="00597592">
            <w:pPr>
              <w:spacing w:after="0"/>
            </w:pPr>
            <w:r>
              <w:t>a</w:t>
            </w:r>
          </w:p>
        </w:tc>
        <w:tc>
          <w:tcPr>
            <w:tcW w:w="1118" w:type="dxa"/>
          </w:tcPr>
          <w:p w:rsidR="0083259F" w:rsidRDefault="0083259F" w:rsidP="00597592">
            <w:pPr>
              <w:spacing w:after="0"/>
              <w:jc w:val="right"/>
            </w:pPr>
            <w:r w:rsidRPr="004F39F6">
              <w:t>0.2082</w:t>
            </w:r>
            <w:r>
              <w:t>0</w:t>
            </w:r>
          </w:p>
        </w:tc>
        <w:tc>
          <w:tcPr>
            <w:tcW w:w="1183" w:type="dxa"/>
          </w:tcPr>
          <w:p w:rsidR="0083259F" w:rsidRDefault="0083259F" w:rsidP="00597592">
            <w:pPr>
              <w:spacing w:after="0"/>
              <w:jc w:val="right"/>
            </w:pPr>
            <w:r w:rsidRPr="004F39F6">
              <w:t>0.0376</w:t>
            </w:r>
            <w:r>
              <w:t>0</w:t>
            </w:r>
          </w:p>
        </w:tc>
        <w:tc>
          <w:tcPr>
            <w:tcW w:w="1070" w:type="dxa"/>
          </w:tcPr>
          <w:p w:rsidR="0083259F" w:rsidRDefault="0083259F" w:rsidP="00597592">
            <w:pPr>
              <w:spacing w:after="0"/>
              <w:jc w:val="right"/>
            </w:pPr>
            <w:r w:rsidRPr="004F39F6">
              <w:t>5.536</w:t>
            </w:r>
          </w:p>
        </w:tc>
        <w:tc>
          <w:tcPr>
            <w:tcW w:w="1020" w:type="dxa"/>
          </w:tcPr>
          <w:p w:rsidR="0083259F" w:rsidRDefault="0083259F" w:rsidP="00597592">
            <w:pPr>
              <w:spacing w:after="0"/>
              <w:jc w:val="right"/>
            </w:pPr>
            <w:r>
              <w:t>&lt;0.0001</w:t>
            </w:r>
          </w:p>
        </w:tc>
        <w:tc>
          <w:tcPr>
            <w:tcW w:w="545" w:type="dxa"/>
          </w:tcPr>
          <w:p w:rsidR="0083259F" w:rsidRDefault="0083259F" w:rsidP="00597592">
            <w:pPr>
              <w:spacing w:after="0"/>
            </w:pPr>
            <w:r>
              <w:t>3</w:t>
            </w:r>
          </w:p>
        </w:tc>
        <w:tc>
          <w:tcPr>
            <w:tcW w:w="991" w:type="dxa"/>
          </w:tcPr>
          <w:p w:rsidR="0083259F" w:rsidRDefault="0083259F" w:rsidP="00597592">
            <w:pPr>
              <w:spacing w:after="0"/>
              <w:jc w:val="right"/>
            </w:pPr>
            <w:r>
              <w:t>9.289</w:t>
            </w:r>
          </w:p>
        </w:tc>
        <w:tc>
          <w:tcPr>
            <w:tcW w:w="903" w:type="dxa"/>
          </w:tcPr>
          <w:p w:rsidR="0083259F" w:rsidRDefault="0083259F" w:rsidP="00597592">
            <w:pPr>
              <w:spacing w:after="0"/>
              <w:jc w:val="right"/>
            </w:pPr>
            <w:r>
              <w:t>-11.7</w:t>
            </w:r>
          </w:p>
        </w:tc>
        <w:tc>
          <w:tcPr>
            <w:tcW w:w="749" w:type="dxa"/>
          </w:tcPr>
          <w:p w:rsidR="0083259F" w:rsidRDefault="0083259F" w:rsidP="00597592">
            <w:pPr>
              <w:spacing w:after="0"/>
              <w:jc w:val="right"/>
            </w:pPr>
            <w:r>
              <w:t>30.75</w:t>
            </w:r>
          </w:p>
        </w:tc>
        <w:tc>
          <w:tcPr>
            <w:tcW w:w="721" w:type="dxa"/>
          </w:tcPr>
          <w:p w:rsidR="0083259F" w:rsidRDefault="0083259F" w:rsidP="00597592">
            <w:pPr>
              <w:spacing w:after="0"/>
              <w:jc w:val="right"/>
            </w:pPr>
            <w:r>
              <w:t>0.000</w:t>
            </w:r>
          </w:p>
        </w:tc>
      </w:tr>
      <w:tr w:rsidR="0083259F" w:rsidTr="00597592">
        <w:tc>
          <w:tcPr>
            <w:tcW w:w="1696" w:type="dxa"/>
          </w:tcPr>
          <w:p w:rsidR="0083259F" w:rsidRDefault="0083259F" w:rsidP="00597592">
            <w:pPr>
              <w:spacing w:after="0"/>
            </w:pPr>
          </w:p>
        </w:tc>
        <w:tc>
          <w:tcPr>
            <w:tcW w:w="460" w:type="dxa"/>
          </w:tcPr>
          <w:p w:rsidR="0083259F" w:rsidRDefault="0083259F" w:rsidP="00597592">
            <w:pPr>
              <w:spacing w:after="0"/>
            </w:pPr>
            <w:r>
              <w:t>b</w:t>
            </w:r>
          </w:p>
        </w:tc>
        <w:tc>
          <w:tcPr>
            <w:tcW w:w="1118" w:type="dxa"/>
          </w:tcPr>
          <w:p w:rsidR="0083259F" w:rsidRDefault="0083259F" w:rsidP="00597592">
            <w:pPr>
              <w:spacing w:after="0"/>
              <w:jc w:val="right"/>
            </w:pPr>
            <w:r w:rsidRPr="004F39F6">
              <w:t>0.4266</w:t>
            </w:r>
            <w:r>
              <w:t>0</w:t>
            </w:r>
          </w:p>
        </w:tc>
        <w:tc>
          <w:tcPr>
            <w:tcW w:w="1183" w:type="dxa"/>
          </w:tcPr>
          <w:p w:rsidR="0083259F" w:rsidRDefault="0083259F" w:rsidP="00597592">
            <w:pPr>
              <w:spacing w:after="0"/>
              <w:jc w:val="right"/>
            </w:pPr>
            <w:r w:rsidRPr="004F39F6">
              <w:t>0.1670</w:t>
            </w:r>
            <w:r>
              <w:t>0</w:t>
            </w:r>
          </w:p>
        </w:tc>
        <w:tc>
          <w:tcPr>
            <w:tcW w:w="1070" w:type="dxa"/>
          </w:tcPr>
          <w:p w:rsidR="0083259F" w:rsidRDefault="0083259F" w:rsidP="00597592">
            <w:pPr>
              <w:spacing w:after="0"/>
              <w:jc w:val="right"/>
            </w:pPr>
            <w:r w:rsidRPr="004F39F6">
              <w:t>2.554</w:t>
            </w:r>
          </w:p>
        </w:tc>
        <w:tc>
          <w:tcPr>
            <w:tcW w:w="1020" w:type="dxa"/>
          </w:tcPr>
          <w:p w:rsidR="0083259F" w:rsidRDefault="0083259F" w:rsidP="00597592">
            <w:pPr>
              <w:spacing w:after="0"/>
              <w:jc w:val="right"/>
            </w:pPr>
            <w:r w:rsidRPr="004F39F6">
              <w:t>0.016</w:t>
            </w:r>
            <w:r>
              <w:t>0</w:t>
            </w:r>
          </w:p>
        </w:tc>
        <w:tc>
          <w:tcPr>
            <w:tcW w:w="545" w:type="dxa"/>
          </w:tcPr>
          <w:p w:rsidR="0083259F" w:rsidRDefault="0083259F" w:rsidP="00597592">
            <w:pPr>
              <w:spacing w:after="0"/>
            </w:pPr>
          </w:p>
        </w:tc>
        <w:tc>
          <w:tcPr>
            <w:tcW w:w="991" w:type="dxa"/>
          </w:tcPr>
          <w:p w:rsidR="0083259F" w:rsidRDefault="0083259F" w:rsidP="00597592">
            <w:pPr>
              <w:spacing w:after="0"/>
              <w:jc w:val="right"/>
            </w:pPr>
          </w:p>
        </w:tc>
        <w:tc>
          <w:tcPr>
            <w:tcW w:w="903" w:type="dxa"/>
          </w:tcPr>
          <w:p w:rsidR="0083259F" w:rsidRDefault="0083259F" w:rsidP="00597592">
            <w:pPr>
              <w:spacing w:after="0"/>
              <w:jc w:val="right"/>
            </w:pPr>
          </w:p>
        </w:tc>
        <w:tc>
          <w:tcPr>
            <w:tcW w:w="749" w:type="dxa"/>
          </w:tcPr>
          <w:p w:rsidR="0083259F" w:rsidRDefault="0083259F" w:rsidP="00597592">
            <w:pPr>
              <w:spacing w:after="0"/>
              <w:jc w:val="right"/>
            </w:pPr>
          </w:p>
        </w:tc>
        <w:tc>
          <w:tcPr>
            <w:tcW w:w="721" w:type="dxa"/>
          </w:tcPr>
          <w:p w:rsidR="0083259F" w:rsidRDefault="0083259F" w:rsidP="00597592">
            <w:pPr>
              <w:spacing w:after="0"/>
              <w:jc w:val="right"/>
            </w:pPr>
          </w:p>
        </w:tc>
      </w:tr>
      <w:tr w:rsidR="0083259F" w:rsidTr="00597592">
        <w:tc>
          <w:tcPr>
            <w:tcW w:w="1696" w:type="dxa"/>
          </w:tcPr>
          <w:p w:rsidR="0083259F" w:rsidRPr="00AA140F" w:rsidRDefault="0083259F" w:rsidP="00597592">
            <w:pPr>
              <w:spacing w:after="0"/>
              <w:rPr>
                <w:b/>
                <w:bCs/>
              </w:rPr>
            </w:pPr>
            <w:r w:rsidRPr="00AA140F">
              <w:rPr>
                <w:b/>
                <w:bCs/>
              </w:rPr>
              <w:t>wexp</w:t>
            </w:r>
            <w:r w:rsidRPr="00952F16">
              <w:rPr>
                <w:b/>
                <w:bCs/>
              </w:rPr>
              <w:t>.inva</w:t>
            </w:r>
          </w:p>
        </w:tc>
        <w:tc>
          <w:tcPr>
            <w:tcW w:w="460" w:type="dxa"/>
          </w:tcPr>
          <w:p w:rsidR="0083259F" w:rsidRPr="00AA140F" w:rsidRDefault="0083259F" w:rsidP="00597592">
            <w:pPr>
              <w:spacing w:after="0"/>
              <w:rPr>
                <w:b/>
                <w:bCs/>
              </w:rPr>
            </w:pPr>
            <w:r w:rsidRPr="00AA140F">
              <w:rPr>
                <w:b/>
                <w:bCs/>
              </w:rPr>
              <w:t>a</w:t>
            </w:r>
          </w:p>
        </w:tc>
        <w:tc>
          <w:tcPr>
            <w:tcW w:w="1118" w:type="dxa"/>
          </w:tcPr>
          <w:p w:rsidR="0083259F" w:rsidRPr="00AA140F" w:rsidRDefault="0083259F" w:rsidP="00597592">
            <w:pPr>
              <w:spacing w:after="0"/>
              <w:jc w:val="right"/>
              <w:rPr>
                <w:b/>
                <w:bCs/>
              </w:rPr>
            </w:pPr>
            <w:r w:rsidRPr="00B54EB5">
              <w:rPr>
                <w:b/>
                <w:bCs/>
              </w:rPr>
              <w:t>0.2157</w:t>
            </w:r>
            <w:r>
              <w:rPr>
                <w:b/>
                <w:bCs/>
              </w:rPr>
              <w:t>7</w:t>
            </w:r>
          </w:p>
        </w:tc>
        <w:tc>
          <w:tcPr>
            <w:tcW w:w="1183" w:type="dxa"/>
          </w:tcPr>
          <w:p w:rsidR="0083259F" w:rsidRPr="00AA140F" w:rsidRDefault="0083259F" w:rsidP="00597592">
            <w:pPr>
              <w:tabs>
                <w:tab w:val="left" w:pos="1032"/>
              </w:tabs>
              <w:spacing w:after="0"/>
              <w:jc w:val="right"/>
              <w:rPr>
                <w:b/>
                <w:bCs/>
              </w:rPr>
            </w:pPr>
            <w:r w:rsidRPr="00B54EB5">
              <w:rPr>
                <w:b/>
                <w:bCs/>
              </w:rPr>
              <w:t>0.02506</w:t>
            </w:r>
          </w:p>
        </w:tc>
        <w:tc>
          <w:tcPr>
            <w:tcW w:w="1070" w:type="dxa"/>
          </w:tcPr>
          <w:p w:rsidR="0083259F" w:rsidRPr="00AA140F" w:rsidRDefault="0083259F" w:rsidP="00597592">
            <w:pPr>
              <w:spacing w:after="0"/>
              <w:jc w:val="right"/>
              <w:rPr>
                <w:b/>
                <w:bCs/>
              </w:rPr>
            </w:pPr>
            <w:r w:rsidRPr="00B54EB5">
              <w:rPr>
                <w:b/>
                <w:bCs/>
              </w:rPr>
              <w:t>8.608</w:t>
            </w:r>
          </w:p>
        </w:tc>
        <w:tc>
          <w:tcPr>
            <w:tcW w:w="1020" w:type="dxa"/>
          </w:tcPr>
          <w:p w:rsidR="0083259F" w:rsidRPr="009A2D3A" w:rsidRDefault="0083259F" w:rsidP="00597592">
            <w:pPr>
              <w:spacing w:after="0"/>
              <w:jc w:val="right"/>
              <w:rPr>
                <w:b/>
                <w:bCs/>
              </w:rPr>
            </w:pPr>
            <w:r>
              <w:t>&lt;0.0001</w:t>
            </w:r>
          </w:p>
        </w:tc>
        <w:tc>
          <w:tcPr>
            <w:tcW w:w="545" w:type="dxa"/>
          </w:tcPr>
          <w:p w:rsidR="0083259F" w:rsidRPr="00AA140F" w:rsidRDefault="0083259F" w:rsidP="00597592">
            <w:pPr>
              <w:spacing w:after="0"/>
              <w:rPr>
                <w:b/>
                <w:bCs/>
              </w:rPr>
            </w:pPr>
            <w:r>
              <w:rPr>
                <w:b/>
                <w:bCs/>
              </w:rPr>
              <w:t>3</w:t>
            </w:r>
          </w:p>
        </w:tc>
        <w:tc>
          <w:tcPr>
            <w:tcW w:w="991" w:type="dxa"/>
          </w:tcPr>
          <w:p w:rsidR="0083259F" w:rsidRPr="00AA140F" w:rsidRDefault="0083259F" w:rsidP="00597592">
            <w:pPr>
              <w:spacing w:after="0"/>
              <w:jc w:val="right"/>
              <w:rPr>
                <w:b/>
                <w:bCs/>
              </w:rPr>
            </w:pPr>
            <w:r>
              <w:rPr>
                <w:b/>
                <w:bCs/>
              </w:rPr>
              <w:t>24.665</w:t>
            </w:r>
          </w:p>
        </w:tc>
        <w:tc>
          <w:tcPr>
            <w:tcW w:w="903" w:type="dxa"/>
          </w:tcPr>
          <w:p w:rsidR="0083259F" w:rsidRPr="00AA140F" w:rsidRDefault="0083259F" w:rsidP="00597592">
            <w:pPr>
              <w:spacing w:after="0"/>
              <w:jc w:val="right"/>
              <w:rPr>
                <w:b/>
                <w:bCs/>
              </w:rPr>
            </w:pPr>
            <w:r>
              <w:rPr>
                <w:b/>
                <w:bCs/>
              </w:rPr>
              <w:t>-42.5</w:t>
            </w:r>
          </w:p>
        </w:tc>
        <w:tc>
          <w:tcPr>
            <w:tcW w:w="749" w:type="dxa"/>
          </w:tcPr>
          <w:p w:rsidR="0083259F" w:rsidRPr="00AA140F" w:rsidRDefault="0083259F" w:rsidP="00597592">
            <w:pPr>
              <w:spacing w:after="0"/>
              <w:jc w:val="right"/>
              <w:rPr>
                <w:b/>
                <w:bCs/>
              </w:rPr>
            </w:pPr>
            <w:r>
              <w:rPr>
                <w:b/>
                <w:bCs/>
              </w:rPr>
              <w:t>0.00</w:t>
            </w:r>
          </w:p>
        </w:tc>
        <w:tc>
          <w:tcPr>
            <w:tcW w:w="721" w:type="dxa"/>
          </w:tcPr>
          <w:p w:rsidR="0083259F" w:rsidRPr="00AA140F" w:rsidRDefault="0083259F" w:rsidP="00597592">
            <w:pPr>
              <w:spacing w:after="0"/>
              <w:jc w:val="right"/>
              <w:rPr>
                <w:b/>
                <w:bCs/>
              </w:rPr>
            </w:pPr>
            <w:r>
              <w:rPr>
                <w:b/>
                <w:bCs/>
              </w:rPr>
              <w:t>0.690</w:t>
            </w:r>
          </w:p>
        </w:tc>
      </w:tr>
      <w:tr w:rsidR="0083259F" w:rsidTr="00597592">
        <w:tc>
          <w:tcPr>
            <w:tcW w:w="1696" w:type="dxa"/>
          </w:tcPr>
          <w:p w:rsidR="0083259F" w:rsidRPr="00AA140F" w:rsidRDefault="0083259F" w:rsidP="00597592">
            <w:pPr>
              <w:spacing w:after="0"/>
              <w:rPr>
                <w:b/>
                <w:bCs/>
              </w:rPr>
            </w:pPr>
          </w:p>
        </w:tc>
        <w:tc>
          <w:tcPr>
            <w:tcW w:w="460" w:type="dxa"/>
          </w:tcPr>
          <w:p w:rsidR="0083259F" w:rsidRPr="00AA140F" w:rsidRDefault="0083259F" w:rsidP="00597592">
            <w:pPr>
              <w:spacing w:after="0"/>
              <w:rPr>
                <w:b/>
                <w:bCs/>
              </w:rPr>
            </w:pPr>
            <w:r w:rsidRPr="00AA140F">
              <w:rPr>
                <w:b/>
                <w:bCs/>
              </w:rPr>
              <w:t>b</w:t>
            </w:r>
          </w:p>
        </w:tc>
        <w:tc>
          <w:tcPr>
            <w:tcW w:w="1118" w:type="dxa"/>
          </w:tcPr>
          <w:p w:rsidR="0083259F" w:rsidRPr="00AA140F" w:rsidRDefault="0083259F" w:rsidP="00597592">
            <w:pPr>
              <w:spacing w:after="0"/>
              <w:jc w:val="right"/>
              <w:rPr>
                <w:b/>
                <w:bCs/>
              </w:rPr>
            </w:pPr>
            <w:r w:rsidRPr="00B54EB5">
              <w:rPr>
                <w:b/>
                <w:bCs/>
              </w:rPr>
              <w:t>0.4104</w:t>
            </w:r>
            <w:r>
              <w:rPr>
                <w:b/>
                <w:bCs/>
              </w:rPr>
              <w:t>1</w:t>
            </w:r>
          </w:p>
        </w:tc>
        <w:tc>
          <w:tcPr>
            <w:tcW w:w="1183" w:type="dxa"/>
          </w:tcPr>
          <w:p w:rsidR="0083259F" w:rsidRPr="00AA140F" w:rsidRDefault="0083259F" w:rsidP="00597592">
            <w:pPr>
              <w:spacing w:after="0"/>
              <w:jc w:val="right"/>
              <w:rPr>
                <w:b/>
                <w:bCs/>
              </w:rPr>
            </w:pPr>
            <w:r w:rsidRPr="00B54EB5">
              <w:rPr>
                <w:b/>
                <w:bCs/>
              </w:rPr>
              <w:t>0.10057</w:t>
            </w:r>
          </w:p>
        </w:tc>
        <w:tc>
          <w:tcPr>
            <w:tcW w:w="1070" w:type="dxa"/>
          </w:tcPr>
          <w:p w:rsidR="0083259F" w:rsidRPr="00AA140F" w:rsidRDefault="0083259F" w:rsidP="00597592">
            <w:pPr>
              <w:spacing w:after="0"/>
              <w:jc w:val="right"/>
              <w:rPr>
                <w:b/>
                <w:bCs/>
              </w:rPr>
            </w:pPr>
            <w:r w:rsidRPr="00B54EB5">
              <w:rPr>
                <w:b/>
                <w:bCs/>
              </w:rPr>
              <w:t>4.08</w:t>
            </w:r>
            <w:r>
              <w:rPr>
                <w:b/>
                <w:bCs/>
              </w:rPr>
              <w:t>1</w:t>
            </w:r>
          </w:p>
        </w:tc>
        <w:tc>
          <w:tcPr>
            <w:tcW w:w="1020" w:type="dxa"/>
          </w:tcPr>
          <w:p w:rsidR="0083259F" w:rsidRPr="009A2D3A" w:rsidRDefault="0083259F" w:rsidP="00597592">
            <w:pPr>
              <w:spacing w:after="0"/>
              <w:jc w:val="right"/>
              <w:rPr>
                <w:b/>
                <w:bCs/>
              </w:rPr>
            </w:pPr>
            <w:r>
              <w:rPr>
                <w:b/>
                <w:bCs/>
              </w:rPr>
              <w:t>0.0003</w:t>
            </w:r>
          </w:p>
        </w:tc>
        <w:tc>
          <w:tcPr>
            <w:tcW w:w="545" w:type="dxa"/>
          </w:tcPr>
          <w:p w:rsidR="0083259F" w:rsidRPr="00AA140F" w:rsidRDefault="0083259F" w:rsidP="00597592">
            <w:pPr>
              <w:spacing w:after="0"/>
              <w:rPr>
                <w:b/>
                <w:bCs/>
              </w:rPr>
            </w:pPr>
          </w:p>
        </w:tc>
        <w:tc>
          <w:tcPr>
            <w:tcW w:w="991" w:type="dxa"/>
          </w:tcPr>
          <w:p w:rsidR="0083259F" w:rsidRPr="00AA140F" w:rsidRDefault="0083259F" w:rsidP="00597592">
            <w:pPr>
              <w:spacing w:after="0"/>
              <w:jc w:val="right"/>
              <w:rPr>
                <w:b/>
                <w:bCs/>
              </w:rPr>
            </w:pPr>
          </w:p>
        </w:tc>
        <w:tc>
          <w:tcPr>
            <w:tcW w:w="903" w:type="dxa"/>
          </w:tcPr>
          <w:p w:rsidR="0083259F" w:rsidRPr="00AA140F" w:rsidRDefault="0083259F" w:rsidP="00597592">
            <w:pPr>
              <w:spacing w:after="0"/>
              <w:jc w:val="right"/>
              <w:rPr>
                <w:b/>
                <w:bCs/>
              </w:rPr>
            </w:pPr>
          </w:p>
        </w:tc>
        <w:tc>
          <w:tcPr>
            <w:tcW w:w="749" w:type="dxa"/>
          </w:tcPr>
          <w:p w:rsidR="0083259F" w:rsidRPr="00AA140F" w:rsidRDefault="0083259F" w:rsidP="00597592">
            <w:pPr>
              <w:spacing w:after="0"/>
              <w:jc w:val="right"/>
              <w:rPr>
                <w:b/>
                <w:bCs/>
              </w:rPr>
            </w:pPr>
          </w:p>
        </w:tc>
        <w:tc>
          <w:tcPr>
            <w:tcW w:w="721" w:type="dxa"/>
          </w:tcPr>
          <w:p w:rsidR="0083259F" w:rsidRPr="00AA140F" w:rsidRDefault="0083259F" w:rsidP="00597592">
            <w:pPr>
              <w:spacing w:after="0"/>
              <w:jc w:val="right"/>
              <w:rPr>
                <w:b/>
                <w:bCs/>
              </w:rPr>
            </w:pPr>
          </w:p>
        </w:tc>
      </w:tr>
      <w:tr w:rsidR="0083259F" w:rsidTr="00597592">
        <w:tc>
          <w:tcPr>
            <w:tcW w:w="1696" w:type="dxa"/>
          </w:tcPr>
          <w:p w:rsidR="0083259F" w:rsidRDefault="0083259F" w:rsidP="00597592">
            <w:pPr>
              <w:spacing w:after="0"/>
            </w:pPr>
            <w:r>
              <w:t>exp.tac.inva</w:t>
            </w:r>
          </w:p>
        </w:tc>
        <w:tc>
          <w:tcPr>
            <w:tcW w:w="460" w:type="dxa"/>
          </w:tcPr>
          <w:p w:rsidR="0083259F" w:rsidRDefault="0083259F" w:rsidP="00597592">
            <w:pPr>
              <w:spacing w:after="0"/>
            </w:pPr>
            <w:r>
              <w:t>a</w:t>
            </w:r>
          </w:p>
        </w:tc>
        <w:tc>
          <w:tcPr>
            <w:tcW w:w="1118" w:type="dxa"/>
          </w:tcPr>
          <w:p w:rsidR="0083259F" w:rsidRDefault="0083259F" w:rsidP="00597592">
            <w:pPr>
              <w:spacing w:after="0"/>
              <w:jc w:val="right"/>
            </w:pPr>
            <w:r w:rsidRPr="00954D1A">
              <w:t>0.2017</w:t>
            </w:r>
            <w:r>
              <w:t>6</w:t>
            </w:r>
          </w:p>
        </w:tc>
        <w:tc>
          <w:tcPr>
            <w:tcW w:w="1183" w:type="dxa"/>
          </w:tcPr>
          <w:p w:rsidR="0083259F" w:rsidRDefault="0083259F" w:rsidP="00597592">
            <w:pPr>
              <w:spacing w:after="0"/>
              <w:jc w:val="right"/>
            </w:pPr>
            <w:r w:rsidRPr="00954D1A">
              <w:t>0.0294</w:t>
            </w:r>
            <w:r>
              <w:t>3</w:t>
            </w:r>
          </w:p>
        </w:tc>
        <w:tc>
          <w:tcPr>
            <w:tcW w:w="1070" w:type="dxa"/>
          </w:tcPr>
          <w:p w:rsidR="0083259F" w:rsidRDefault="0083259F" w:rsidP="00597592">
            <w:pPr>
              <w:spacing w:after="0"/>
              <w:jc w:val="right"/>
            </w:pPr>
            <w:r w:rsidRPr="00954D1A">
              <w:t>6.85</w:t>
            </w:r>
            <w:r>
              <w:t>6</w:t>
            </w:r>
          </w:p>
        </w:tc>
        <w:tc>
          <w:tcPr>
            <w:tcW w:w="1020" w:type="dxa"/>
          </w:tcPr>
          <w:p w:rsidR="0083259F" w:rsidRDefault="0083259F" w:rsidP="00597592">
            <w:pPr>
              <w:spacing w:after="0"/>
              <w:jc w:val="right"/>
            </w:pPr>
            <w:r>
              <w:t>&lt;0.0001</w:t>
            </w:r>
          </w:p>
        </w:tc>
        <w:tc>
          <w:tcPr>
            <w:tcW w:w="545" w:type="dxa"/>
          </w:tcPr>
          <w:p w:rsidR="0083259F" w:rsidRDefault="0083259F" w:rsidP="00597592">
            <w:pPr>
              <w:spacing w:after="0"/>
            </w:pPr>
            <w:r>
              <w:t>4</w:t>
            </w:r>
          </w:p>
        </w:tc>
        <w:tc>
          <w:tcPr>
            <w:tcW w:w="991" w:type="dxa"/>
          </w:tcPr>
          <w:p w:rsidR="0083259F" w:rsidRDefault="0083259F" w:rsidP="00597592">
            <w:pPr>
              <w:spacing w:after="0"/>
              <w:jc w:val="right"/>
            </w:pPr>
            <w:r>
              <w:t>9.616</w:t>
            </w:r>
          </w:p>
        </w:tc>
        <w:tc>
          <w:tcPr>
            <w:tcW w:w="903" w:type="dxa"/>
          </w:tcPr>
          <w:p w:rsidR="0083259F" w:rsidRDefault="0083259F" w:rsidP="00597592">
            <w:pPr>
              <w:spacing w:after="0"/>
              <w:jc w:val="right"/>
            </w:pPr>
            <w:r>
              <w:t>-9.8</w:t>
            </w:r>
          </w:p>
        </w:tc>
        <w:tc>
          <w:tcPr>
            <w:tcW w:w="749" w:type="dxa"/>
          </w:tcPr>
          <w:p w:rsidR="0083259F" w:rsidRDefault="0083259F" w:rsidP="00597592">
            <w:pPr>
              <w:spacing w:after="0"/>
              <w:jc w:val="right"/>
            </w:pPr>
            <w:r>
              <w:t>32.72</w:t>
            </w:r>
          </w:p>
        </w:tc>
        <w:tc>
          <w:tcPr>
            <w:tcW w:w="721" w:type="dxa"/>
          </w:tcPr>
          <w:p w:rsidR="0083259F" w:rsidRDefault="0083259F" w:rsidP="00597592">
            <w:pPr>
              <w:spacing w:after="0"/>
              <w:jc w:val="right"/>
            </w:pPr>
            <w:r>
              <w:t>0.000</w:t>
            </w:r>
          </w:p>
        </w:tc>
      </w:tr>
      <w:tr w:rsidR="0083259F" w:rsidTr="00597592">
        <w:tc>
          <w:tcPr>
            <w:tcW w:w="1696" w:type="dxa"/>
          </w:tcPr>
          <w:p w:rsidR="0083259F" w:rsidRDefault="0083259F" w:rsidP="00597592">
            <w:pPr>
              <w:spacing w:after="0"/>
            </w:pPr>
          </w:p>
        </w:tc>
        <w:tc>
          <w:tcPr>
            <w:tcW w:w="460" w:type="dxa"/>
          </w:tcPr>
          <w:p w:rsidR="0083259F" w:rsidRDefault="0083259F" w:rsidP="00597592">
            <w:pPr>
              <w:spacing w:after="0"/>
            </w:pPr>
            <w:r>
              <w:t>b</w:t>
            </w:r>
          </w:p>
        </w:tc>
        <w:tc>
          <w:tcPr>
            <w:tcW w:w="1118" w:type="dxa"/>
          </w:tcPr>
          <w:p w:rsidR="0083259F" w:rsidRDefault="0083259F" w:rsidP="00597592">
            <w:pPr>
              <w:spacing w:after="0"/>
              <w:jc w:val="right"/>
            </w:pPr>
            <w:r w:rsidRPr="00954D1A">
              <w:t>0.46500</w:t>
            </w:r>
          </w:p>
        </w:tc>
        <w:tc>
          <w:tcPr>
            <w:tcW w:w="1183" w:type="dxa"/>
          </w:tcPr>
          <w:p w:rsidR="0083259F" w:rsidRDefault="0083259F" w:rsidP="00597592">
            <w:pPr>
              <w:spacing w:after="0"/>
              <w:jc w:val="right"/>
            </w:pPr>
            <w:r w:rsidRPr="00954D1A">
              <w:t>0.13537</w:t>
            </w:r>
          </w:p>
        </w:tc>
        <w:tc>
          <w:tcPr>
            <w:tcW w:w="1070" w:type="dxa"/>
          </w:tcPr>
          <w:p w:rsidR="0083259F" w:rsidRDefault="0083259F" w:rsidP="00597592">
            <w:pPr>
              <w:spacing w:after="0"/>
              <w:jc w:val="right"/>
            </w:pPr>
            <w:r w:rsidRPr="00954D1A">
              <w:t>3.43</w:t>
            </w:r>
            <w:r>
              <w:t>5</w:t>
            </w:r>
          </w:p>
        </w:tc>
        <w:tc>
          <w:tcPr>
            <w:tcW w:w="1020" w:type="dxa"/>
          </w:tcPr>
          <w:p w:rsidR="0083259F" w:rsidRDefault="0083259F" w:rsidP="00597592">
            <w:pPr>
              <w:spacing w:after="0"/>
              <w:jc w:val="right"/>
            </w:pPr>
            <w:r w:rsidRPr="00954D1A">
              <w:t>0.0018</w:t>
            </w:r>
          </w:p>
        </w:tc>
        <w:tc>
          <w:tcPr>
            <w:tcW w:w="545" w:type="dxa"/>
          </w:tcPr>
          <w:p w:rsidR="0083259F" w:rsidRDefault="0083259F" w:rsidP="00597592">
            <w:pPr>
              <w:spacing w:after="0"/>
            </w:pPr>
          </w:p>
        </w:tc>
        <w:tc>
          <w:tcPr>
            <w:tcW w:w="991" w:type="dxa"/>
          </w:tcPr>
          <w:p w:rsidR="0083259F" w:rsidRDefault="0083259F" w:rsidP="00597592">
            <w:pPr>
              <w:spacing w:after="0"/>
              <w:jc w:val="right"/>
            </w:pPr>
          </w:p>
        </w:tc>
        <w:tc>
          <w:tcPr>
            <w:tcW w:w="903" w:type="dxa"/>
          </w:tcPr>
          <w:p w:rsidR="0083259F" w:rsidRDefault="0083259F" w:rsidP="00597592">
            <w:pPr>
              <w:spacing w:after="0"/>
              <w:jc w:val="right"/>
            </w:pPr>
          </w:p>
        </w:tc>
        <w:tc>
          <w:tcPr>
            <w:tcW w:w="749" w:type="dxa"/>
          </w:tcPr>
          <w:p w:rsidR="0083259F" w:rsidRDefault="0083259F" w:rsidP="00597592">
            <w:pPr>
              <w:spacing w:after="0"/>
              <w:jc w:val="right"/>
            </w:pPr>
          </w:p>
        </w:tc>
        <w:tc>
          <w:tcPr>
            <w:tcW w:w="721" w:type="dxa"/>
          </w:tcPr>
          <w:p w:rsidR="0083259F" w:rsidRDefault="0083259F" w:rsidP="00597592">
            <w:pPr>
              <w:spacing w:after="0"/>
              <w:jc w:val="right"/>
            </w:pPr>
          </w:p>
        </w:tc>
      </w:tr>
      <w:tr w:rsidR="0083259F" w:rsidTr="00597592">
        <w:tc>
          <w:tcPr>
            <w:tcW w:w="1696" w:type="dxa"/>
          </w:tcPr>
          <w:p w:rsidR="0083259F" w:rsidRDefault="0083259F" w:rsidP="00597592">
            <w:pPr>
              <w:spacing w:after="0"/>
            </w:pPr>
            <w:r>
              <w:t>wexp.tac.inva</w:t>
            </w:r>
          </w:p>
        </w:tc>
        <w:tc>
          <w:tcPr>
            <w:tcW w:w="460" w:type="dxa"/>
          </w:tcPr>
          <w:p w:rsidR="0083259F" w:rsidRDefault="0083259F" w:rsidP="00597592">
            <w:pPr>
              <w:spacing w:after="0"/>
            </w:pPr>
            <w:r>
              <w:t>a</w:t>
            </w:r>
          </w:p>
        </w:tc>
        <w:tc>
          <w:tcPr>
            <w:tcW w:w="1118" w:type="dxa"/>
          </w:tcPr>
          <w:p w:rsidR="0083259F" w:rsidRDefault="0083259F" w:rsidP="00597592">
            <w:pPr>
              <w:spacing w:after="0"/>
              <w:jc w:val="right"/>
            </w:pPr>
            <w:r w:rsidRPr="008C1F35">
              <w:t>0.21207</w:t>
            </w:r>
          </w:p>
        </w:tc>
        <w:tc>
          <w:tcPr>
            <w:tcW w:w="1183" w:type="dxa"/>
          </w:tcPr>
          <w:p w:rsidR="0083259F" w:rsidRDefault="0083259F" w:rsidP="00597592">
            <w:pPr>
              <w:spacing w:after="0"/>
              <w:jc w:val="right"/>
            </w:pPr>
            <w:r w:rsidRPr="008C1F35">
              <w:t>0.01967</w:t>
            </w:r>
          </w:p>
        </w:tc>
        <w:tc>
          <w:tcPr>
            <w:tcW w:w="1070" w:type="dxa"/>
          </w:tcPr>
          <w:p w:rsidR="0083259F" w:rsidRDefault="0083259F" w:rsidP="00597592">
            <w:pPr>
              <w:spacing w:after="0"/>
              <w:jc w:val="right"/>
            </w:pPr>
            <w:r w:rsidRPr="008C1F35">
              <w:t>10.781</w:t>
            </w:r>
          </w:p>
        </w:tc>
        <w:tc>
          <w:tcPr>
            <w:tcW w:w="1020" w:type="dxa"/>
          </w:tcPr>
          <w:p w:rsidR="0083259F" w:rsidRDefault="0083259F" w:rsidP="00597592">
            <w:pPr>
              <w:spacing w:after="0"/>
              <w:jc w:val="right"/>
            </w:pPr>
            <w:r>
              <w:t>&lt;0.0001</w:t>
            </w:r>
          </w:p>
        </w:tc>
        <w:tc>
          <w:tcPr>
            <w:tcW w:w="545" w:type="dxa"/>
          </w:tcPr>
          <w:p w:rsidR="0083259F" w:rsidRDefault="0083259F" w:rsidP="00597592">
            <w:pPr>
              <w:spacing w:after="0"/>
            </w:pPr>
            <w:r>
              <w:t>4</w:t>
            </w:r>
          </w:p>
        </w:tc>
        <w:tc>
          <w:tcPr>
            <w:tcW w:w="991" w:type="dxa"/>
          </w:tcPr>
          <w:p w:rsidR="0083259F" w:rsidRDefault="0083259F" w:rsidP="00597592">
            <w:pPr>
              <w:spacing w:after="0"/>
              <w:jc w:val="right"/>
            </w:pPr>
            <w:r>
              <w:t>25.172</w:t>
            </w:r>
          </w:p>
        </w:tc>
        <w:tc>
          <w:tcPr>
            <w:tcW w:w="903" w:type="dxa"/>
          </w:tcPr>
          <w:p w:rsidR="0083259F" w:rsidRDefault="0083259F" w:rsidP="00597592">
            <w:pPr>
              <w:spacing w:after="0"/>
              <w:jc w:val="right"/>
            </w:pPr>
            <w:r>
              <w:t>-40.9</w:t>
            </w:r>
          </w:p>
        </w:tc>
        <w:tc>
          <w:tcPr>
            <w:tcW w:w="749" w:type="dxa"/>
          </w:tcPr>
          <w:p w:rsidR="0083259F" w:rsidRDefault="0083259F" w:rsidP="00597592">
            <w:pPr>
              <w:spacing w:after="0"/>
              <w:jc w:val="right"/>
            </w:pPr>
            <w:r>
              <w:t>1.61</w:t>
            </w:r>
          </w:p>
        </w:tc>
        <w:tc>
          <w:tcPr>
            <w:tcW w:w="721" w:type="dxa"/>
          </w:tcPr>
          <w:p w:rsidR="0083259F" w:rsidRDefault="0083259F" w:rsidP="00597592">
            <w:pPr>
              <w:spacing w:after="0"/>
              <w:jc w:val="right"/>
            </w:pPr>
            <w:r>
              <w:t>0.309</w:t>
            </w:r>
          </w:p>
        </w:tc>
      </w:tr>
      <w:tr w:rsidR="0083259F" w:rsidTr="00597592">
        <w:tc>
          <w:tcPr>
            <w:tcW w:w="1696" w:type="dxa"/>
          </w:tcPr>
          <w:p w:rsidR="0083259F" w:rsidRDefault="0083259F" w:rsidP="00597592">
            <w:pPr>
              <w:spacing w:after="0"/>
            </w:pPr>
          </w:p>
        </w:tc>
        <w:tc>
          <w:tcPr>
            <w:tcW w:w="460" w:type="dxa"/>
          </w:tcPr>
          <w:p w:rsidR="0083259F" w:rsidRDefault="0083259F" w:rsidP="00597592">
            <w:pPr>
              <w:spacing w:after="0"/>
            </w:pPr>
            <w:r>
              <w:t>b</w:t>
            </w:r>
          </w:p>
        </w:tc>
        <w:tc>
          <w:tcPr>
            <w:tcW w:w="1118" w:type="dxa"/>
          </w:tcPr>
          <w:p w:rsidR="0083259F" w:rsidRDefault="0083259F" w:rsidP="00597592">
            <w:pPr>
              <w:spacing w:after="0"/>
              <w:jc w:val="right"/>
            </w:pPr>
            <w:r w:rsidRPr="008C1F35">
              <w:t>0.42961</w:t>
            </w:r>
          </w:p>
        </w:tc>
        <w:tc>
          <w:tcPr>
            <w:tcW w:w="1183" w:type="dxa"/>
          </w:tcPr>
          <w:p w:rsidR="0083259F" w:rsidRDefault="0083259F" w:rsidP="00597592">
            <w:pPr>
              <w:spacing w:after="0"/>
              <w:jc w:val="right"/>
            </w:pPr>
            <w:r w:rsidRPr="008C1F35">
              <w:t>0.0809</w:t>
            </w:r>
            <w:r>
              <w:t>4</w:t>
            </w:r>
          </w:p>
        </w:tc>
        <w:tc>
          <w:tcPr>
            <w:tcW w:w="1070" w:type="dxa"/>
          </w:tcPr>
          <w:p w:rsidR="0083259F" w:rsidRDefault="0083259F" w:rsidP="00597592">
            <w:pPr>
              <w:spacing w:after="0"/>
              <w:jc w:val="right"/>
            </w:pPr>
            <w:r w:rsidRPr="008C1F35">
              <w:t>5.30</w:t>
            </w:r>
            <w:r>
              <w:t>8</w:t>
            </w:r>
          </w:p>
        </w:tc>
        <w:tc>
          <w:tcPr>
            <w:tcW w:w="1020" w:type="dxa"/>
          </w:tcPr>
          <w:p w:rsidR="0083259F" w:rsidRDefault="0083259F" w:rsidP="00597592">
            <w:pPr>
              <w:spacing w:after="0"/>
              <w:jc w:val="right"/>
            </w:pPr>
            <w:r>
              <w:t>&lt;0.0001</w:t>
            </w:r>
          </w:p>
        </w:tc>
        <w:tc>
          <w:tcPr>
            <w:tcW w:w="545" w:type="dxa"/>
          </w:tcPr>
          <w:p w:rsidR="0083259F" w:rsidRDefault="0083259F" w:rsidP="00597592">
            <w:pPr>
              <w:spacing w:after="0"/>
            </w:pPr>
          </w:p>
        </w:tc>
        <w:tc>
          <w:tcPr>
            <w:tcW w:w="991" w:type="dxa"/>
          </w:tcPr>
          <w:p w:rsidR="0083259F" w:rsidRDefault="0083259F" w:rsidP="00597592">
            <w:pPr>
              <w:spacing w:after="0"/>
              <w:jc w:val="right"/>
            </w:pPr>
          </w:p>
        </w:tc>
        <w:tc>
          <w:tcPr>
            <w:tcW w:w="903" w:type="dxa"/>
          </w:tcPr>
          <w:p w:rsidR="0083259F" w:rsidRDefault="0083259F" w:rsidP="00597592">
            <w:pPr>
              <w:spacing w:after="0"/>
              <w:jc w:val="right"/>
            </w:pPr>
          </w:p>
        </w:tc>
        <w:tc>
          <w:tcPr>
            <w:tcW w:w="749" w:type="dxa"/>
          </w:tcPr>
          <w:p w:rsidR="0083259F" w:rsidRDefault="0083259F" w:rsidP="00597592">
            <w:pPr>
              <w:spacing w:after="0"/>
              <w:jc w:val="right"/>
            </w:pPr>
          </w:p>
        </w:tc>
        <w:tc>
          <w:tcPr>
            <w:tcW w:w="721" w:type="dxa"/>
          </w:tcPr>
          <w:p w:rsidR="0083259F" w:rsidRDefault="0083259F" w:rsidP="00597592">
            <w:pPr>
              <w:spacing w:after="0"/>
              <w:jc w:val="right"/>
            </w:pPr>
          </w:p>
        </w:tc>
      </w:tr>
    </w:tbl>
    <w:p w:rsidR="0083259F" w:rsidRDefault="0083259F" w:rsidP="0083259F">
      <w:pPr>
        <w:jc w:val="both"/>
        <w:rPr>
          <w:lang w:val="en-GB"/>
        </w:rPr>
      </w:pPr>
    </w:p>
    <w:p w:rsidR="0083259F" w:rsidRDefault="0083259F" w:rsidP="0083259F">
      <w:pPr>
        <w:jc w:val="both"/>
        <w:rPr>
          <w:lang w:val="en-GB"/>
        </w:rPr>
      </w:pPr>
    </w:p>
    <w:p w:rsidR="0083259F" w:rsidRDefault="0083259F" w:rsidP="0083259F">
      <w:pPr>
        <w:rPr>
          <w:lang w:val="en-GB"/>
        </w:rPr>
      </w:pPr>
      <w:r>
        <w:rPr>
          <w:lang w:val="en-GB"/>
        </w:rPr>
        <w:br w:type="page"/>
      </w:r>
    </w:p>
    <w:p w:rsidR="0083259F" w:rsidRDefault="0083259F" w:rsidP="0083259F">
      <w:pPr>
        <w:jc w:val="both"/>
        <w:rPr>
          <w:lang w:val="en-GB"/>
        </w:rPr>
      </w:pPr>
    </w:p>
    <w:p w:rsidR="0083259F" w:rsidRDefault="0083259F" w:rsidP="0083259F">
      <w:pPr>
        <w:jc w:val="both"/>
        <w:rPr>
          <w:lang w:val="en-GB"/>
        </w:rPr>
      </w:pPr>
    </w:p>
    <w:p w:rsidR="0083259F" w:rsidRPr="008B55DF" w:rsidRDefault="0083259F" w:rsidP="0083259F">
      <w:pPr>
        <w:jc w:val="center"/>
        <w:rPr>
          <w:lang w:val="en-GB"/>
        </w:rPr>
      </w:pPr>
      <w:r>
        <w:rPr>
          <w:noProof/>
        </w:rPr>
        <w:drawing>
          <wp:inline distT="0" distB="0" distL="0" distR="0" wp14:anchorId="7C8D6BD3" wp14:editId="586E74B6">
            <wp:extent cx="3588341" cy="7289321"/>
            <wp:effectExtent l="0" t="0" r="0" b="6985"/>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632550" cy="7379127"/>
                    </a:xfrm>
                    <a:prstGeom prst="rect">
                      <a:avLst/>
                    </a:prstGeom>
                  </pic:spPr>
                </pic:pic>
              </a:graphicData>
            </a:graphic>
          </wp:inline>
        </w:drawing>
      </w:r>
    </w:p>
    <w:p w:rsidR="0083259F" w:rsidRDefault="0083259F" w:rsidP="0083259F">
      <w:pPr>
        <w:jc w:val="both"/>
        <w:rPr>
          <w:lang w:val="en-GB"/>
        </w:rPr>
      </w:pPr>
      <w:r w:rsidRPr="008B55DF">
        <w:rPr>
          <w:lang w:val="en-GB"/>
        </w:rPr>
        <w:t>Figure S</w:t>
      </w:r>
      <w:r>
        <w:rPr>
          <w:lang w:val="en-GB"/>
        </w:rPr>
        <w:t>7</w:t>
      </w:r>
      <w:r w:rsidRPr="008B55DF">
        <w:rPr>
          <w:lang w:val="en-GB"/>
        </w:rPr>
        <w:t>.</w:t>
      </w:r>
      <w:r>
        <w:rPr>
          <w:lang w:val="en-GB"/>
        </w:rPr>
        <w:t xml:space="preserve"> Al</w:t>
      </w:r>
      <w:r w:rsidRPr="008B55DF">
        <w:rPr>
          <w:lang w:val="en-GB"/>
        </w:rPr>
        <w:t xml:space="preserve">ternative </w:t>
      </w:r>
      <w:r>
        <w:rPr>
          <w:lang w:val="en-GB"/>
        </w:rPr>
        <w:t>biological invasion models</w:t>
      </w:r>
      <w:r w:rsidRPr="008B55DF">
        <w:rPr>
          <w:lang w:val="en-GB"/>
        </w:rPr>
        <w:t xml:space="preserve"> of</w:t>
      </w:r>
      <w:r>
        <w:rPr>
          <w:lang w:val="en-GB"/>
        </w:rPr>
        <w:t xml:space="preserve"> the increase of the solution-to-problem ratio along 40 years of the biological invasion literature (all drivers together): (a) linear model, (b) weighted linear model, (c) linear model adjusted for temporal autocorrelation, (d) weighted linear model adjusted for temporal autocorrelation, (e) exponential model, (f) weighted exponential model, (g) exponential model adjusted for temporal autocorrelation, and (h) weighted exponential model adjusted for temporal autocorrelation. The best model according the Akaike criteria was the weighted exponential model (cf. Table S4). </w:t>
      </w:r>
    </w:p>
    <w:p w:rsidR="0083259F" w:rsidRDefault="0083259F" w:rsidP="0083259F">
      <w:pPr>
        <w:jc w:val="center"/>
        <w:rPr>
          <w:lang w:val="en-GB"/>
        </w:rPr>
      </w:pPr>
      <w:r w:rsidRPr="00954D1A">
        <w:rPr>
          <w:noProof/>
          <w:lang w:val="en-GB"/>
        </w:rPr>
        <w:br w:type="page"/>
      </w:r>
      <w:r>
        <w:rPr>
          <w:noProof/>
        </w:rPr>
        <w:lastRenderedPageBreak/>
        <w:drawing>
          <wp:inline distT="0" distB="0" distL="0" distR="0" wp14:anchorId="20805C16" wp14:editId="77597608">
            <wp:extent cx="3650400" cy="3632400"/>
            <wp:effectExtent l="0" t="0" r="7620" b="635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650400" cy="3632400"/>
                    </a:xfrm>
                    <a:prstGeom prst="rect">
                      <a:avLst/>
                    </a:prstGeom>
                  </pic:spPr>
                </pic:pic>
              </a:graphicData>
            </a:graphic>
          </wp:inline>
        </w:drawing>
      </w:r>
    </w:p>
    <w:p w:rsidR="0083259F" w:rsidRDefault="0083259F" w:rsidP="0083259F">
      <w:pPr>
        <w:rPr>
          <w:lang w:val="en-GB"/>
        </w:rPr>
      </w:pPr>
      <w:r w:rsidRPr="008B55DF">
        <w:rPr>
          <w:lang w:val="en-GB"/>
        </w:rPr>
        <w:t>Figure S</w:t>
      </w:r>
      <w:r>
        <w:rPr>
          <w:lang w:val="en-GB"/>
        </w:rPr>
        <w:t>8</w:t>
      </w:r>
      <w:r w:rsidRPr="008B55DF">
        <w:rPr>
          <w:lang w:val="en-GB"/>
        </w:rPr>
        <w:t>.</w:t>
      </w:r>
      <w:r>
        <w:rPr>
          <w:lang w:val="en-GB"/>
        </w:rPr>
        <w:t xml:space="preserve"> Temporal autocorrelation function plot for the best biological invasion model; the weighted exponential regression model (Fig. S7f, Table S4).</w:t>
      </w:r>
    </w:p>
    <w:p w:rsidR="0083259F" w:rsidRDefault="0083259F" w:rsidP="0083259F">
      <w:pPr>
        <w:rPr>
          <w:lang w:val="en-GB"/>
        </w:rPr>
      </w:pPr>
    </w:p>
    <w:p w:rsidR="0083259F" w:rsidRDefault="0083259F" w:rsidP="0083259F">
      <w:pPr>
        <w:rPr>
          <w:lang w:val="en-GB"/>
        </w:rPr>
      </w:pPr>
      <w:r>
        <w:rPr>
          <w:lang w:val="en-GB"/>
        </w:rPr>
        <w:br w:type="page"/>
      </w:r>
    </w:p>
    <w:p w:rsidR="0083259F" w:rsidRPr="00C05D75" w:rsidRDefault="0083259F" w:rsidP="0083259F">
      <w:pPr>
        <w:spacing w:after="0"/>
        <w:jc w:val="both"/>
        <w:rPr>
          <w:lang w:val="en-GB"/>
        </w:rPr>
      </w:pPr>
      <w:r>
        <w:rPr>
          <w:lang w:val="en-GB"/>
        </w:rPr>
        <w:lastRenderedPageBreak/>
        <w:t>Table S5. A</w:t>
      </w:r>
      <w:r w:rsidRPr="00D91AF5">
        <w:rPr>
          <w:lang w:val="en-GB"/>
        </w:rPr>
        <w:t xml:space="preserve">lternative </w:t>
      </w:r>
      <w:r>
        <w:rPr>
          <w:lang w:val="en-GB"/>
        </w:rPr>
        <w:t xml:space="preserve">climate change </w:t>
      </w:r>
      <w:r w:rsidRPr="00D91AF5">
        <w:rPr>
          <w:lang w:val="en-GB"/>
        </w:rPr>
        <w:t xml:space="preserve">models of the increase of the </w:t>
      </w:r>
      <w:r>
        <w:rPr>
          <w:lang w:val="en-GB"/>
        </w:rPr>
        <w:t xml:space="preserve">solution-to-problem </w:t>
      </w:r>
      <w:r w:rsidRPr="00D91AF5">
        <w:rPr>
          <w:lang w:val="en-GB"/>
        </w:rPr>
        <w:t xml:space="preserve">ratio along </w:t>
      </w:r>
      <w:r>
        <w:rPr>
          <w:lang w:val="en-GB"/>
        </w:rPr>
        <w:t>40 years (z-transformed)</w:t>
      </w:r>
      <w:r w:rsidRPr="00D91AF5">
        <w:rPr>
          <w:lang w:val="en-GB"/>
        </w:rPr>
        <w:t xml:space="preserve"> of the </w:t>
      </w:r>
      <w:r>
        <w:rPr>
          <w:lang w:val="en-GB"/>
        </w:rPr>
        <w:t>climate change</w:t>
      </w:r>
      <w:r w:rsidRPr="00D91AF5">
        <w:rPr>
          <w:lang w:val="en-GB"/>
        </w:rPr>
        <w:t xml:space="preserve"> literature</w:t>
      </w:r>
      <w:r>
        <w:rPr>
          <w:lang w:val="en-GB"/>
        </w:rPr>
        <w:t xml:space="preserve"> (clim):</w:t>
      </w:r>
      <w:r w:rsidRPr="00D91AF5">
        <w:rPr>
          <w:lang w:val="en-GB"/>
        </w:rPr>
        <w:t xml:space="preserve"> </w:t>
      </w:r>
      <w:r>
        <w:rPr>
          <w:lang w:val="en-GB"/>
        </w:rPr>
        <w:t xml:space="preserve">lin, </w:t>
      </w:r>
      <w:r w:rsidRPr="00D91AF5">
        <w:rPr>
          <w:lang w:val="en-GB"/>
        </w:rPr>
        <w:t>linear model</w:t>
      </w:r>
      <w:r>
        <w:rPr>
          <w:lang w:val="en-GB"/>
        </w:rPr>
        <w:t xml:space="preserve">; wlin, </w:t>
      </w:r>
      <w:r w:rsidRPr="00D91AF5">
        <w:rPr>
          <w:lang w:val="en-GB"/>
        </w:rPr>
        <w:t>weighted linear model</w:t>
      </w:r>
      <w:r>
        <w:rPr>
          <w:lang w:val="en-GB"/>
        </w:rPr>
        <w:t xml:space="preserve">; lin.tac, </w:t>
      </w:r>
      <w:r w:rsidRPr="00D91AF5">
        <w:rPr>
          <w:lang w:val="en-GB"/>
        </w:rPr>
        <w:t>linear model adjusted for temporal autocorrelation</w:t>
      </w:r>
      <w:r>
        <w:rPr>
          <w:lang w:val="en-GB"/>
        </w:rPr>
        <w:t xml:space="preserve">; wlin.tac, </w:t>
      </w:r>
      <w:r w:rsidRPr="00D91AF5">
        <w:rPr>
          <w:lang w:val="en-GB"/>
        </w:rPr>
        <w:t>weighted linear model adjusted for temporal autocorrelation</w:t>
      </w:r>
      <w:r>
        <w:rPr>
          <w:lang w:val="en-GB"/>
        </w:rPr>
        <w:t xml:space="preserve">; exp, </w:t>
      </w:r>
      <w:r w:rsidRPr="00D91AF5">
        <w:rPr>
          <w:lang w:val="en-GB"/>
        </w:rPr>
        <w:t>exponential model</w:t>
      </w:r>
      <w:r>
        <w:rPr>
          <w:lang w:val="en-GB"/>
        </w:rPr>
        <w:t xml:space="preserve">; wexp, </w:t>
      </w:r>
      <w:r w:rsidRPr="00D91AF5">
        <w:rPr>
          <w:lang w:val="en-GB"/>
        </w:rPr>
        <w:t>weighted exponential model</w:t>
      </w:r>
      <w:r>
        <w:rPr>
          <w:lang w:val="en-GB"/>
        </w:rPr>
        <w:t xml:space="preserve">; exp.tac, </w:t>
      </w:r>
      <w:r w:rsidRPr="00D91AF5">
        <w:rPr>
          <w:lang w:val="en-GB"/>
        </w:rPr>
        <w:t>exponential model adjusted for temporal autocorrelation</w:t>
      </w:r>
      <w:r>
        <w:rPr>
          <w:lang w:val="en-GB"/>
        </w:rPr>
        <w:t xml:space="preserve">; and wexp.tac, </w:t>
      </w:r>
      <w:r w:rsidRPr="00D91AF5">
        <w:rPr>
          <w:lang w:val="en-GB"/>
        </w:rPr>
        <w:t>weighted exponential model adjusted for temporal autocorrelation.</w:t>
      </w:r>
      <w:r>
        <w:rPr>
          <w:lang w:val="en-GB"/>
        </w:rPr>
        <w:t xml:space="preserve"> The estimates of the intercept (a) and the slope (b), their standard error (se), t-value (t) and associated probabilities are provided. For each model, degrees of freedom (df), logLik, AICc, delta AICc (delta), and model weight (w) are given. The best model (</w:t>
      </w:r>
      <w:r>
        <w:rPr>
          <w:rFonts w:ascii="Dubai" w:hAnsi="Dubai" w:cs="Dubai"/>
          <w:lang w:val="en-GB"/>
        </w:rPr>
        <w:t>∆</w:t>
      </w:r>
      <w:r>
        <w:rPr>
          <w:lang w:val="en-GB"/>
        </w:rPr>
        <w:t>AICc = 0) is highlighted in bold, but wexp.tac was also selected as an adequate model (</w:t>
      </w:r>
      <w:r>
        <w:rPr>
          <w:rFonts w:ascii="Dubai" w:hAnsi="Dubai" w:cs="Dubai"/>
          <w:lang w:val="en-GB"/>
        </w:rPr>
        <w:t>∆</w:t>
      </w:r>
      <w:r>
        <w:rPr>
          <w:lang w:val="en-GB"/>
        </w:rPr>
        <w:t>AICc &lt; 2).</w:t>
      </w:r>
    </w:p>
    <w:tbl>
      <w:tblPr>
        <w:tblStyle w:val="TableGrid"/>
        <w:tblpPr w:leftFromText="141" w:rightFromText="141" w:vertAnchor="text" w:horzAnchor="margin" w:tblpY="181"/>
        <w:tblW w:w="0" w:type="auto"/>
        <w:tblLook w:val="04A0" w:firstRow="1" w:lastRow="0" w:firstColumn="1" w:lastColumn="0" w:noHBand="0" w:noVBand="1"/>
      </w:tblPr>
      <w:tblGrid>
        <w:gridCol w:w="1022"/>
        <w:gridCol w:w="715"/>
        <w:gridCol w:w="1167"/>
        <w:gridCol w:w="1279"/>
        <w:gridCol w:w="1164"/>
        <w:gridCol w:w="1041"/>
        <w:gridCol w:w="584"/>
        <w:gridCol w:w="1033"/>
        <w:gridCol w:w="981"/>
        <w:gridCol w:w="749"/>
        <w:gridCol w:w="721"/>
      </w:tblGrid>
      <w:tr w:rsidR="0083259F" w:rsidTr="00597592">
        <w:tc>
          <w:tcPr>
            <w:tcW w:w="1022" w:type="dxa"/>
          </w:tcPr>
          <w:p w:rsidR="0083259F" w:rsidRDefault="0083259F" w:rsidP="00597592">
            <w:pPr>
              <w:spacing w:after="0"/>
            </w:pPr>
            <w:r>
              <w:t>Model</w:t>
            </w:r>
          </w:p>
        </w:tc>
        <w:tc>
          <w:tcPr>
            <w:tcW w:w="715" w:type="dxa"/>
          </w:tcPr>
          <w:p w:rsidR="0083259F" w:rsidRDefault="0083259F" w:rsidP="00597592">
            <w:pPr>
              <w:spacing w:after="0"/>
            </w:pPr>
            <w:r>
              <w:t>Coef.</w:t>
            </w:r>
          </w:p>
        </w:tc>
        <w:tc>
          <w:tcPr>
            <w:tcW w:w="1167" w:type="dxa"/>
          </w:tcPr>
          <w:p w:rsidR="0083259F" w:rsidRDefault="0083259F" w:rsidP="00597592">
            <w:pPr>
              <w:spacing w:after="0"/>
              <w:jc w:val="right"/>
            </w:pPr>
            <w:r>
              <w:t>Estimate</w:t>
            </w:r>
          </w:p>
        </w:tc>
        <w:tc>
          <w:tcPr>
            <w:tcW w:w="1279" w:type="dxa"/>
          </w:tcPr>
          <w:p w:rsidR="0083259F" w:rsidRDefault="0083259F" w:rsidP="00597592">
            <w:pPr>
              <w:spacing w:after="0"/>
              <w:jc w:val="right"/>
            </w:pPr>
            <w:r>
              <w:t>se</w:t>
            </w:r>
          </w:p>
        </w:tc>
        <w:tc>
          <w:tcPr>
            <w:tcW w:w="1164" w:type="dxa"/>
          </w:tcPr>
          <w:p w:rsidR="0083259F" w:rsidRDefault="0083259F" w:rsidP="00597592">
            <w:pPr>
              <w:spacing w:after="0"/>
              <w:jc w:val="right"/>
            </w:pPr>
            <w:r>
              <w:t>t</w:t>
            </w:r>
          </w:p>
        </w:tc>
        <w:tc>
          <w:tcPr>
            <w:tcW w:w="1041" w:type="dxa"/>
          </w:tcPr>
          <w:p w:rsidR="0083259F" w:rsidRDefault="0083259F" w:rsidP="00597592">
            <w:pPr>
              <w:spacing w:after="0"/>
              <w:jc w:val="right"/>
            </w:pPr>
            <w:r>
              <w:t>P</w:t>
            </w:r>
          </w:p>
        </w:tc>
        <w:tc>
          <w:tcPr>
            <w:tcW w:w="584" w:type="dxa"/>
          </w:tcPr>
          <w:p w:rsidR="0083259F" w:rsidRDefault="0083259F" w:rsidP="00597592">
            <w:pPr>
              <w:spacing w:after="0"/>
            </w:pPr>
            <w:r>
              <w:t>df</w:t>
            </w:r>
          </w:p>
        </w:tc>
        <w:tc>
          <w:tcPr>
            <w:tcW w:w="1033" w:type="dxa"/>
          </w:tcPr>
          <w:p w:rsidR="0083259F" w:rsidRDefault="0083259F" w:rsidP="00597592">
            <w:pPr>
              <w:spacing w:after="0"/>
              <w:jc w:val="right"/>
            </w:pPr>
            <w:r>
              <w:t>logLik</w:t>
            </w:r>
          </w:p>
        </w:tc>
        <w:tc>
          <w:tcPr>
            <w:tcW w:w="981" w:type="dxa"/>
          </w:tcPr>
          <w:p w:rsidR="0083259F" w:rsidRDefault="0083259F" w:rsidP="00597592">
            <w:pPr>
              <w:spacing w:after="0"/>
              <w:jc w:val="right"/>
            </w:pPr>
            <w:r>
              <w:t>AICc</w:t>
            </w:r>
          </w:p>
        </w:tc>
        <w:tc>
          <w:tcPr>
            <w:tcW w:w="749" w:type="dxa"/>
          </w:tcPr>
          <w:p w:rsidR="0083259F" w:rsidRDefault="0083259F" w:rsidP="00597592">
            <w:pPr>
              <w:spacing w:after="0"/>
              <w:jc w:val="right"/>
            </w:pPr>
            <w:r>
              <w:rPr>
                <w:rFonts w:ascii="Dubai" w:hAnsi="Dubai" w:cs="Dubai"/>
              </w:rPr>
              <w:t>∆</w:t>
            </w:r>
            <w:r>
              <w:t>AICc</w:t>
            </w:r>
          </w:p>
        </w:tc>
        <w:tc>
          <w:tcPr>
            <w:tcW w:w="721" w:type="dxa"/>
          </w:tcPr>
          <w:p w:rsidR="0083259F" w:rsidRDefault="0083259F" w:rsidP="00597592">
            <w:pPr>
              <w:spacing w:after="0"/>
              <w:jc w:val="right"/>
            </w:pPr>
            <w:r>
              <w:t>w</w:t>
            </w:r>
          </w:p>
        </w:tc>
      </w:tr>
      <w:tr w:rsidR="0083259F" w:rsidTr="00597592">
        <w:tc>
          <w:tcPr>
            <w:tcW w:w="1022" w:type="dxa"/>
          </w:tcPr>
          <w:p w:rsidR="0083259F" w:rsidRDefault="0083259F" w:rsidP="00597592">
            <w:pPr>
              <w:spacing w:after="0"/>
            </w:pPr>
            <w:r>
              <w:t>lin</w:t>
            </w:r>
          </w:p>
        </w:tc>
        <w:tc>
          <w:tcPr>
            <w:tcW w:w="715" w:type="dxa"/>
          </w:tcPr>
          <w:p w:rsidR="0083259F" w:rsidRDefault="0083259F" w:rsidP="00597592">
            <w:pPr>
              <w:spacing w:after="0"/>
            </w:pPr>
            <w:r>
              <w:t>a</w:t>
            </w:r>
          </w:p>
        </w:tc>
        <w:tc>
          <w:tcPr>
            <w:tcW w:w="1167" w:type="dxa"/>
          </w:tcPr>
          <w:p w:rsidR="0083259F" w:rsidRDefault="0083259F" w:rsidP="00597592">
            <w:pPr>
              <w:spacing w:after="0"/>
              <w:jc w:val="right"/>
            </w:pPr>
            <w:r w:rsidRPr="00104D3C">
              <w:t>0.29808</w:t>
            </w:r>
          </w:p>
        </w:tc>
        <w:tc>
          <w:tcPr>
            <w:tcW w:w="1279" w:type="dxa"/>
          </w:tcPr>
          <w:p w:rsidR="0083259F" w:rsidRDefault="0083259F" w:rsidP="00597592">
            <w:pPr>
              <w:spacing w:after="0"/>
              <w:jc w:val="right"/>
            </w:pPr>
            <w:r w:rsidRPr="00104D3C">
              <w:t>0.02241</w:t>
            </w:r>
          </w:p>
        </w:tc>
        <w:tc>
          <w:tcPr>
            <w:tcW w:w="1164" w:type="dxa"/>
          </w:tcPr>
          <w:p w:rsidR="0083259F" w:rsidRDefault="0083259F" w:rsidP="00597592">
            <w:pPr>
              <w:spacing w:after="0"/>
              <w:jc w:val="right"/>
            </w:pPr>
            <w:r w:rsidRPr="00104D3C">
              <w:t>13.299</w:t>
            </w:r>
          </w:p>
        </w:tc>
        <w:tc>
          <w:tcPr>
            <w:tcW w:w="1041" w:type="dxa"/>
          </w:tcPr>
          <w:p w:rsidR="0083259F" w:rsidRDefault="0083259F" w:rsidP="00597592">
            <w:pPr>
              <w:spacing w:after="0"/>
              <w:jc w:val="right"/>
            </w:pPr>
            <w:r>
              <w:t>&lt;0.0001</w:t>
            </w:r>
          </w:p>
        </w:tc>
        <w:tc>
          <w:tcPr>
            <w:tcW w:w="584" w:type="dxa"/>
          </w:tcPr>
          <w:p w:rsidR="0083259F" w:rsidRDefault="0083259F" w:rsidP="00597592">
            <w:pPr>
              <w:spacing w:after="0"/>
            </w:pPr>
            <w:r>
              <w:t>3</w:t>
            </w:r>
          </w:p>
        </w:tc>
        <w:tc>
          <w:tcPr>
            <w:tcW w:w="1033" w:type="dxa"/>
          </w:tcPr>
          <w:p w:rsidR="0083259F" w:rsidRDefault="0083259F" w:rsidP="00597592">
            <w:pPr>
              <w:spacing w:after="0"/>
              <w:jc w:val="right"/>
            </w:pPr>
            <w:r>
              <w:t>16.077</w:t>
            </w:r>
          </w:p>
        </w:tc>
        <w:tc>
          <w:tcPr>
            <w:tcW w:w="981" w:type="dxa"/>
          </w:tcPr>
          <w:p w:rsidR="0083259F" w:rsidRDefault="0083259F" w:rsidP="00597592">
            <w:pPr>
              <w:spacing w:after="0"/>
              <w:jc w:val="right"/>
            </w:pPr>
            <w:r>
              <w:t>-25.3</w:t>
            </w:r>
          </w:p>
        </w:tc>
        <w:tc>
          <w:tcPr>
            <w:tcW w:w="749" w:type="dxa"/>
          </w:tcPr>
          <w:p w:rsidR="0083259F" w:rsidRDefault="0083259F" w:rsidP="00597592">
            <w:pPr>
              <w:spacing w:after="0"/>
              <w:jc w:val="right"/>
            </w:pPr>
            <w:r>
              <w:t>28.34</w:t>
            </w:r>
          </w:p>
        </w:tc>
        <w:tc>
          <w:tcPr>
            <w:tcW w:w="721" w:type="dxa"/>
          </w:tcPr>
          <w:p w:rsidR="0083259F" w:rsidRDefault="0083259F" w:rsidP="00597592">
            <w:pPr>
              <w:spacing w:after="0"/>
              <w:jc w:val="right"/>
            </w:pPr>
            <w:r>
              <w:t>0.000</w:t>
            </w:r>
          </w:p>
        </w:tc>
      </w:tr>
      <w:tr w:rsidR="0083259F" w:rsidTr="00597592">
        <w:tc>
          <w:tcPr>
            <w:tcW w:w="1022" w:type="dxa"/>
          </w:tcPr>
          <w:p w:rsidR="0083259F" w:rsidRDefault="0083259F" w:rsidP="00597592">
            <w:pPr>
              <w:spacing w:after="0"/>
            </w:pPr>
          </w:p>
        </w:tc>
        <w:tc>
          <w:tcPr>
            <w:tcW w:w="715" w:type="dxa"/>
          </w:tcPr>
          <w:p w:rsidR="0083259F" w:rsidRDefault="0083259F" w:rsidP="00597592">
            <w:pPr>
              <w:spacing w:after="0"/>
            </w:pPr>
            <w:r>
              <w:t>b</w:t>
            </w:r>
          </w:p>
        </w:tc>
        <w:tc>
          <w:tcPr>
            <w:tcW w:w="1167" w:type="dxa"/>
          </w:tcPr>
          <w:p w:rsidR="0083259F" w:rsidRDefault="0083259F" w:rsidP="00597592">
            <w:pPr>
              <w:spacing w:after="0"/>
              <w:jc w:val="right"/>
            </w:pPr>
            <w:r w:rsidRPr="00104D3C">
              <w:t>0.15738</w:t>
            </w:r>
          </w:p>
        </w:tc>
        <w:tc>
          <w:tcPr>
            <w:tcW w:w="1279" w:type="dxa"/>
          </w:tcPr>
          <w:p w:rsidR="0083259F" w:rsidRDefault="0083259F" w:rsidP="00597592">
            <w:pPr>
              <w:spacing w:after="0"/>
              <w:jc w:val="right"/>
            </w:pPr>
            <w:r w:rsidRPr="00104D3C">
              <w:t>0.02276</w:t>
            </w:r>
          </w:p>
        </w:tc>
        <w:tc>
          <w:tcPr>
            <w:tcW w:w="1164" w:type="dxa"/>
          </w:tcPr>
          <w:p w:rsidR="0083259F" w:rsidRDefault="0083259F" w:rsidP="00597592">
            <w:pPr>
              <w:spacing w:after="0"/>
              <w:jc w:val="right"/>
            </w:pPr>
            <w:r w:rsidRPr="00104D3C">
              <w:t>6.914</w:t>
            </w:r>
          </w:p>
        </w:tc>
        <w:tc>
          <w:tcPr>
            <w:tcW w:w="1041" w:type="dxa"/>
          </w:tcPr>
          <w:p w:rsidR="0083259F" w:rsidRDefault="0083259F" w:rsidP="00597592">
            <w:pPr>
              <w:spacing w:after="0"/>
              <w:jc w:val="right"/>
            </w:pPr>
            <w:r>
              <w:t>&lt;0.0001</w:t>
            </w:r>
          </w:p>
        </w:tc>
        <w:tc>
          <w:tcPr>
            <w:tcW w:w="584" w:type="dxa"/>
          </w:tcPr>
          <w:p w:rsidR="0083259F" w:rsidRDefault="0083259F" w:rsidP="00597592">
            <w:pPr>
              <w:spacing w:after="0"/>
            </w:pPr>
          </w:p>
        </w:tc>
        <w:tc>
          <w:tcPr>
            <w:tcW w:w="1033" w:type="dxa"/>
          </w:tcPr>
          <w:p w:rsidR="0083259F" w:rsidRDefault="0083259F" w:rsidP="00597592">
            <w:pPr>
              <w:spacing w:after="0"/>
              <w:jc w:val="right"/>
            </w:pPr>
          </w:p>
        </w:tc>
        <w:tc>
          <w:tcPr>
            <w:tcW w:w="981" w:type="dxa"/>
          </w:tcPr>
          <w:p w:rsidR="0083259F" w:rsidRDefault="0083259F" w:rsidP="00597592">
            <w:pPr>
              <w:spacing w:after="0"/>
              <w:jc w:val="right"/>
            </w:pPr>
          </w:p>
        </w:tc>
        <w:tc>
          <w:tcPr>
            <w:tcW w:w="749" w:type="dxa"/>
          </w:tcPr>
          <w:p w:rsidR="0083259F" w:rsidRDefault="0083259F" w:rsidP="00597592">
            <w:pPr>
              <w:spacing w:after="0"/>
              <w:jc w:val="right"/>
            </w:pPr>
          </w:p>
        </w:tc>
        <w:tc>
          <w:tcPr>
            <w:tcW w:w="721" w:type="dxa"/>
          </w:tcPr>
          <w:p w:rsidR="0083259F" w:rsidRDefault="0083259F" w:rsidP="00597592">
            <w:pPr>
              <w:spacing w:after="0"/>
              <w:jc w:val="right"/>
            </w:pPr>
          </w:p>
        </w:tc>
      </w:tr>
      <w:tr w:rsidR="0083259F" w:rsidTr="00597592">
        <w:tc>
          <w:tcPr>
            <w:tcW w:w="1022" w:type="dxa"/>
          </w:tcPr>
          <w:p w:rsidR="0083259F" w:rsidRDefault="0083259F" w:rsidP="00597592">
            <w:pPr>
              <w:spacing w:after="0"/>
            </w:pPr>
            <w:r>
              <w:t>wlin</w:t>
            </w:r>
          </w:p>
        </w:tc>
        <w:tc>
          <w:tcPr>
            <w:tcW w:w="715" w:type="dxa"/>
          </w:tcPr>
          <w:p w:rsidR="0083259F" w:rsidRDefault="0083259F" w:rsidP="00597592">
            <w:pPr>
              <w:spacing w:after="0"/>
            </w:pPr>
            <w:r>
              <w:t>a</w:t>
            </w:r>
          </w:p>
        </w:tc>
        <w:tc>
          <w:tcPr>
            <w:tcW w:w="1167" w:type="dxa"/>
          </w:tcPr>
          <w:p w:rsidR="0083259F" w:rsidRDefault="0083259F" w:rsidP="00597592">
            <w:pPr>
              <w:spacing w:after="0"/>
              <w:jc w:val="right"/>
            </w:pPr>
            <w:r w:rsidRPr="002A54C8">
              <w:t>0.2771294</w:t>
            </w:r>
          </w:p>
        </w:tc>
        <w:tc>
          <w:tcPr>
            <w:tcW w:w="1279" w:type="dxa"/>
          </w:tcPr>
          <w:p w:rsidR="0083259F" w:rsidRDefault="0083259F" w:rsidP="00597592">
            <w:pPr>
              <w:spacing w:after="0"/>
              <w:jc w:val="right"/>
            </w:pPr>
            <w:r w:rsidRPr="002A54C8">
              <w:t>0.02417208</w:t>
            </w:r>
          </w:p>
        </w:tc>
        <w:tc>
          <w:tcPr>
            <w:tcW w:w="1164" w:type="dxa"/>
          </w:tcPr>
          <w:p w:rsidR="0083259F" w:rsidRDefault="0083259F" w:rsidP="00597592">
            <w:pPr>
              <w:spacing w:after="0"/>
              <w:jc w:val="right"/>
            </w:pPr>
            <w:r w:rsidRPr="002A54C8">
              <w:t>11.464858</w:t>
            </w:r>
          </w:p>
        </w:tc>
        <w:tc>
          <w:tcPr>
            <w:tcW w:w="1041" w:type="dxa"/>
          </w:tcPr>
          <w:p w:rsidR="0083259F" w:rsidRDefault="0083259F" w:rsidP="00597592">
            <w:pPr>
              <w:spacing w:after="0"/>
              <w:jc w:val="right"/>
            </w:pPr>
            <w:r>
              <w:t>&lt;0.0001</w:t>
            </w:r>
          </w:p>
        </w:tc>
        <w:tc>
          <w:tcPr>
            <w:tcW w:w="584" w:type="dxa"/>
          </w:tcPr>
          <w:p w:rsidR="0083259F" w:rsidRDefault="0083259F" w:rsidP="00597592">
            <w:pPr>
              <w:spacing w:after="0"/>
            </w:pPr>
            <w:r>
              <w:t>3</w:t>
            </w:r>
          </w:p>
        </w:tc>
        <w:tc>
          <w:tcPr>
            <w:tcW w:w="1033" w:type="dxa"/>
          </w:tcPr>
          <w:p w:rsidR="0083259F" w:rsidRDefault="0083259F" w:rsidP="00597592">
            <w:pPr>
              <w:spacing w:after="0"/>
              <w:jc w:val="right"/>
            </w:pPr>
            <w:r>
              <w:t>17.044</w:t>
            </w:r>
          </w:p>
        </w:tc>
        <w:tc>
          <w:tcPr>
            <w:tcW w:w="981" w:type="dxa"/>
          </w:tcPr>
          <w:p w:rsidR="0083259F" w:rsidRDefault="0083259F" w:rsidP="00597592">
            <w:pPr>
              <w:spacing w:after="0"/>
              <w:jc w:val="right"/>
            </w:pPr>
            <w:r>
              <w:t>-27.3</w:t>
            </w:r>
          </w:p>
        </w:tc>
        <w:tc>
          <w:tcPr>
            <w:tcW w:w="749" w:type="dxa"/>
          </w:tcPr>
          <w:p w:rsidR="0083259F" w:rsidRDefault="0083259F" w:rsidP="00597592">
            <w:pPr>
              <w:spacing w:after="0"/>
              <w:jc w:val="right"/>
            </w:pPr>
            <w:r>
              <w:t>26.40</w:t>
            </w:r>
          </w:p>
        </w:tc>
        <w:tc>
          <w:tcPr>
            <w:tcW w:w="721" w:type="dxa"/>
          </w:tcPr>
          <w:p w:rsidR="0083259F" w:rsidRDefault="0083259F" w:rsidP="00597592">
            <w:pPr>
              <w:spacing w:after="0"/>
              <w:jc w:val="right"/>
            </w:pPr>
            <w:r>
              <w:t>0.000</w:t>
            </w:r>
          </w:p>
        </w:tc>
      </w:tr>
      <w:tr w:rsidR="0083259F" w:rsidTr="00597592">
        <w:tc>
          <w:tcPr>
            <w:tcW w:w="1022" w:type="dxa"/>
          </w:tcPr>
          <w:p w:rsidR="0083259F" w:rsidRDefault="0083259F" w:rsidP="00597592">
            <w:pPr>
              <w:spacing w:after="0"/>
            </w:pPr>
          </w:p>
        </w:tc>
        <w:tc>
          <w:tcPr>
            <w:tcW w:w="715" w:type="dxa"/>
          </w:tcPr>
          <w:p w:rsidR="0083259F" w:rsidRDefault="0083259F" w:rsidP="00597592">
            <w:pPr>
              <w:spacing w:after="0"/>
            </w:pPr>
            <w:r>
              <w:t>b</w:t>
            </w:r>
          </w:p>
        </w:tc>
        <w:tc>
          <w:tcPr>
            <w:tcW w:w="1167" w:type="dxa"/>
          </w:tcPr>
          <w:p w:rsidR="0083259F" w:rsidRDefault="0083259F" w:rsidP="00597592">
            <w:pPr>
              <w:spacing w:after="0"/>
              <w:jc w:val="right"/>
            </w:pPr>
            <w:r w:rsidRPr="002A54C8">
              <w:t>0.1931151</w:t>
            </w:r>
          </w:p>
        </w:tc>
        <w:tc>
          <w:tcPr>
            <w:tcW w:w="1279" w:type="dxa"/>
          </w:tcPr>
          <w:p w:rsidR="0083259F" w:rsidRDefault="0083259F" w:rsidP="00597592">
            <w:pPr>
              <w:spacing w:after="0"/>
              <w:jc w:val="right"/>
            </w:pPr>
            <w:r w:rsidRPr="002A54C8">
              <w:t>0.02327099</w:t>
            </w:r>
          </w:p>
        </w:tc>
        <w:tc>
          <w:tcPr>
            <w:tcW w:w="1164" w:type="dxa"/>
          </w:tcPr>
          <w:p w:rsidR="0083259F" w:rsidRDefault="0083259F" w:rsidP="00597592">
            <w:pPr>
              <w:spacing w:after="0"/>
              <w:jc w:val="right"/>
            </w:pPr>
            <w:r w:rsidRPr="002A54C8">
              <w:t>8.298537</w:t>
            </w:r>
          </w:p>
        </w:tc>
        <w:tc>
          <w:tcPr>
            <w:tcW w:w="1041" w:type="dxa"/>
          </w:tcPr>
          <w:p w:rsidR="0083259F" w:rsidRDefault="0083259F" w:rsidP="00597592">
            <w:pPr>
              <w:spacing w:after="0"/>
              <w:jc w:val="right"/>
            </w:pPr>
            <w:r>
              <w:t>&lt;0.0001</w:t>
            </w:r>
          </w:p>
        </w:tc>
        <w:tc>
          <w:tcPr>
            <w:tcW w:w="584" w:type="dxa"/>
          </w:tcPr>
          <w:p w:rsidR="0083259F" w:rsidRDefault="0083259F" w:rsidP="00597592">
            <w:pPr>
              <w:spacing w:after="0"/>
            </w:pPr>
          </w:p>
        </w:tc>
        <w:tc>
          <w:tcPr>
            <w:tcW w:w="1033" w:type="dxa"/>
          </w:tcPr>
          <w:p w:rsidR="0083259F" w:rsidRDefault="0083259F" w:rsidP="00597592">
            <w:pPr>
              <w:spacing w:after="0"/>
              <w:jc w:val="right"/>
            </w:pPr>
          </w:p>
        </w:tc>
        <w:tc>
          <w:tcPr>
            <w:tcW w:w="981" w:type="dxa"/>
          </w:tcPr>
          <w:p w:rsidR="0083259F" w:rsidRDefault="0083259F" w:rsidP="00597592">
            <w:pPr>
              <w:spacing w:after="0"/>
              <w:jc w:val="right"/>
            </w:pPr>
          </w:p>
        </w:tc>
        <w:tc>
          <w:tcPr>
            <w:tcW w:w="749" w:type="dxa"/>
          </w:tcPr>
          <w:p w:rsidR="0083259F" w:rsidRDefault="0083259F" w:rsidP="00597592">
            <w:pPr>
              <w:spacing w:after="0"/>
              <w:jc w:val="right"/>
            </w:pPr>
          </w:p>
        </w:tc>
        <w:tc>
          <w:tcPr>
            <w:tcW w:w="721" w:type="dxa"/>
          </w:tcPr>
          <w:p w:rsidR="0083259F" w:rsidRDefault="0083259F" w:rsidP="00597592">
            <w:pPr>
              <w:spacing w:after="0"/>
              <w:jc w:val="right"/>
            </w:pPr>
          </w:p>
        </w:tc>
      </w:tr>
      <w:tr w:rsidR="0083259F" w:rsidTr="00597592">
        <w:tc>
          <w:tcPr>
            <w:tcW w:w="1022" w:type="dxa"/>
          </w:tcPr>
          <w:p w:rsidR="0083259F" w:rsidRDefault="0083259F" w:rsidP="00597592">
            <w:pPr>
              <w:spacing w:after="0"/>
            </w:pPr>
            <w:r>
              <w:t>lin.tac</w:t>
            </w:r>
          </w:p>
        </w:tc>
        <w:tc>
          <w:tcPr>
            <w:tcW w:w="715" w:type="dxa"/>
          </w:tcPr>
          <w:p w:rsidR="0083259F" w:rsidRDefault="0083259F" w:rsidP="00597592">
            <w:pPr>
              <w:spacing w:after="0"/>
            </w:pPr>
            <w:r>
              <w:t>a</w:t>
            </w:r>
          </w:p>
        </w:tc>
        <w:tc>
          <w:tcPr>
            <w:tcW w:w="1167" w:type="dxa"/>
          </w:tcPr>
          <w:p w:rsidR="0083259F" w:rsidRDefault="0083259F" w:rsidP="00597592">
            <w:pPr>
              <w:spacing w:after="0"/>
              <w:jc w:val="right"/>
            </w:pPr>
            <w:r w:rsidRPr="00104D3C">
              <w:t>0.298</w:t>
            </w:r>
            <w:r>
              <w:t>90</w:t>
            </w:r>
          </w:p>
        </w:tc>
        <w:tc>
          <w:tcPr>
            <w:tcW w:w="1279" w:type="dxa"/>
          </w:tcPr>
          <w:p w:rsidR="0083259F" w:rsidRDefault="0083259F" w:rsidP="00597592">
            <w:pPr>
              <w:spacing w:after="0"/>
              <w:jc w:val="right"/>
            </w:pPr>
            <w:r w:rsidRPr="00104D3C">
              <w:t>0.03112</w:t>
            </w:r>
          </w:p>
        </w:tc>
        <w:tc>
          <w:tcPr>
            <w:tcW w:w="1164" w:type="dxa"/>
          </w:tcPr>
          <w:p w:rsidR="0083259F" w:rsidRDefault="0083259F" w:rsidP="00597592">
            <w:pPr>
              <w:spacing w:after="0"/>
              <w:jc w:val="right"/>
            </w:pPr>
            <w:r w:rsidRPr="00104D3C">
              <w:t>9.60</w:t>
            </w:r>
            <w:r>
              <w:t>5</w:t>
            </w:r>
          </w:p>
        </w:tc>
        <w:tc>
          <w:tcPr>
            <w:tcW w:w="1041" w:type="dxa"/>
          </w:tcPr>
          <w:p w:rsidR="0083259F" w:rsidRDefault="0083259F" w:rsidP="00597592">
            <w:pPr>
              <w:spacing w:after="0"/>
              <w:jc w:val="right"/>
            </w:pPr>
            <w:r>
              <w:t>&lt;0.0001</w:t>
            </w:r>
          </w:p>
        </w:tc>
        <w:tc>
          <w:tcPr>
            <w:tcW w:w="584" w:type="dxa"/>
          </w:tcPr>
          <w:p w:rsidR="0083259F" w:rsidRDefault="0083259F" w:rsidP="00597592">
            <w:pPr>
              <w:spacing w:after="0"/>
            </w:pPr>
            <w:r>
              <w:t>4</w:t>
            </w:r>
          </w:p>
        </w:tc>
        <w:tc>
          <w:tcPr>
            <w:tcW w:w="1033" w:type="dxa"/>
          </w:tcPr>
          <w:p w:rsidR="0083259F" w:rsidRDefault="0083259F" w:rsidP="00597592">
            <w:pPr>
              <w:spacing w:after="0"/>
              <w:jc w:val="right"/>
            </w:pPr>
            <w:r>
              <w:t>17.572</w:t>
            </w:r>
          </w:p>
        </w:tc>
        <w:tc>
          <w:tcPr>
            <w:tcW w:w="981" w:type="dxa"/>
          </w:tcPr>
          <w:p w:rsidR="0083259F" w:rsidRDefault="0083259F" w:rsidP="00597592">
            <w:pPr>
              <w:spacing w:after="0"/>
              <w:jc w:val="right"/>
            </w:pPr>
            <w:r>
              <w:t>-25.7</w:t>
            </w:r>
          </w:p>
        </w:tc>
        <w:tc>
          <w:tcPr>
            <w:tcW w:w="749" w:type="dxa"/>
          </w:tcPr>
          <w:p w:rsidR="0083259F" w:rsidRDefault="0083259F" w:rsidP="00597592">
            <w:pPr>
              <w:spacing w:after="0"/>
              <w:jc w:val="right"/>
            </w:pPr>
            <w:r>
              <w:t>27.95</w:t>
            </w:r>
          </w:p>
        </w:tc>
        <w:tc>
          <w:tcPr>
            <w:tcW w:w="721" w:type="dxa"/>
          </w:tcPr>
          <w:p w:rsidR="0083259F" w:rsidRDefault="0083259F" w:rsidP="00597592">
            <w:pPr>
              <w:spacing w:after="0"/>
              <w:jc w:val="right"/>
            </w:pPr>
            <w:r>
              <w:t>0.000</w:t>
            </w:r>
          </w:p>
        </w:tc>
      </w:tr>
      <w:tr w:rsidR="0083259F" w:rsidTr="00597592">
        <w:tc>
          <w:tcPr>
            <w:tcW w:w="1022" w:type="dxa"/>
          </w:tcPr>
          <w:p w:rsidR="0083259F" w:rsidRDefault="0083259F" w:rsidP="00597592">
            <w:pPr>
              <w:spacing w:after="0"/>
            </w:pPr>
          </w:p>
        </w:tc>
        <w:tc>
          <w:tcPr>
            <w:tcW w:w="715" w:type="dxa"/>
          </w:tcPr>
          <w:p w:rsidR="0083259F" w:rsidRDefault="0083259F" w:rsidP="00597592">
            <w:pPr>
              <w:spacing w:after="0"/>
            </w:pPr>
            <w:r>
              <w:t>b</w:t>
            </w:r>
          </w:p>
        </w:tc>
        <w:tc>
          <w:tcPr>
            <w:tcW w:w="1167" w:type="dxa"/>
          </w:tcPr>
          <w:p w:rsidR="0083259F" w:rsidRDefault="0083259F" w:rsidP="00597592">
            <w:pPr>
              <w:spacing w:after="0"/>
              <w:jc w:val="right"/>
            </w:pPr>
            <w:r w:rsidRPr="00104D3C">
              <w:t>0.16181</w:t>
            </w:r>
          </w:p>
        </w:tc>
        <w:tc>
          <w:tcPr>
            <w:tcW w:w="1279" w:type="dxa"/>
          </w:tcPr>
          <w:p w:rsidR="0083259F" w:rsidRDefault="0083259F" w:rsidP="00597592">
            <w:pPr>
              <w:spacing w:after="0"/>
              <w:jc w:val="right"/>
            </w:pPr>
            <w:r w:rsidRPr="00104D3C">
              <w:t>0.0302</w:t>
            </w:r>
            <w:r>
              <w:t>8</w:t>
            </w:r>
          </w:p>
        </w:tc>
        <w:tc>
          <w:tcPr>
            <w:tcW w:w="1164" w:type="dxa"/>
          </w:tcPr>
          <w:p w:rsidR="0083259F" w:rsidRDefault="0083259F" w:rsidP="00597592">
            <w:pPr>
              <w:spacing w:after="0"/>
              <w:jc w:val="right"/>
            </w:pPr>
            <w:r w:rsidRPr="00104D3C">
              <w:t>5.34</w:t>
            </w:r>
            <w:r>
              <w:t>5</w:t>
            </w:r>
          </w:p>
        </w:tc>
        <w:tc>
          <w:tcPr>
            <w:tcW w:w="1041" w:type="dxa"/>
          </w:tcPr>
          <w:p w:rsidR="0083259F" w:rsidRDefault="0083259F" w:rsidP="00597592">
            <w:pPr>
              <w:spacing w:after="0"/>
              <w:jc w:val="right"/>
            </w:pPr>
            <w:r>
              <w:t>&lt;0.0001</w:t>
            </w:r>
          </w:p>
        </w:tc>
        <w:tc>
          <w:tcPr>
            <w:tcW w:w="584" w:type="dxa"/>
          </w:tcPr>
          <w:p w:rsidR="0083259F" w:rsidRDefault="0083259F" w:rsidP="00597592">
            <w:pPr>
              <w:spacing w:after="0"/>
            </w:pPr>
          </w:p>
        </w:tc>
        <w:tc>
          <w:tcPr>
            <w:tcW w:w="1033" w:type="dxa"/>
          </w:tcPr>
          <w:p w:rsidR="0083259F" w:rsidRDefault="0083259F" w:rsidP="00597592">
            <w:pPr>
              <w:spacing w:after="0"/>
              <w:jc w:val="right"/>
            </w:pPr>
          </w:p>
        </w:tc>
        <w:tc>
          <w:tcPr>
            <w:tcW w:w="981" w:type="dxa"/>
          </w:tcPr>
          <w:p w:rsidR="0083259F" w:rsidRDefault="0083259F" w:rsidP="00597592">
            <w:pPr>
              <w:spacing w:after="0"/>
              <w:jc w:val="right"/>
            </w:pPr>
          </w:p>
        </w:tc>
        <w:tc>
          <w:tcPr>
            <w:tcW w:w="749" w:type="dxa"/>
          </w:tcPr>
          <w:p w:rsidR="0083259F" w:rsidRDefault="0083259F" w:rsidP="00597592">
            <w:pPr>
              <w:spacing w:after="0"/>
              <w:jc w:val="right"/>
            </w:pPr>
          </w:p>
        </w:tc>
        <w:tc>
          <w:tcPr>
            <w:tcW w:w="721" w:type="dxa"/>
          </w:tcPr>
          <w:p w:rsidR="0083259F" w:rsidRDefault="0083259F" w:rsidP="00597592">
            <w:pPr>
              <w:spacing w:after="0"/>
              <w:jc w:val="right"/>
            </w:pPr>
          </w:p>
        </w:tc>
      </w:tr>
      <w:tr w:rsidR="0083259F" w:rsidTr="00597592">
        <w:tc>
          <w:tcPr>
            <w:tcW w:w="1022" w:type="dxa"/>
          </w:tcPr>
          <w:p w:rsidR="0083259F" w:rsidRDefault="0083259F" w:rsidP="00597592">
            <w:pPr>
              <w:spacing w:after="0"/>
            </w:pPr>
            <w:r>
              <w:t>wlin.tac</w:t>
            </w:r>
          </w:p>
        </w:tc>
        <w:tc>
          <w:tcPr>
            <w:tcW w:w="715" w:type="dxa"/>
          </w:tcPr>
          <w:p w:rsidR="0083259F" w:rsidRDefault="0083259F" w:rsidP="00597592">
            <w:pPr>
              <w:spacing w:after="0"/>
            </w:pPr>
            <w:r>
              <w:t>a</w:t>
            </w:r>
          </w:p>
        </w:tc>
        <w:tc>
          <w:tcPr>
            <w:tcW w:w="1167" w:type="dxa"/>
          </w:tcPr>
          <w:p w:rsidR="0083259F" w:rsidRDefault="0083259F" w:rsidP="00597592">
            <w:pPr>
              <w:spacing w:after="0"/>
              <w:jc w:val="right"/>
            </w:pPr>
            <w:r w:rsidRPr="002A54C8">
              <w:t>0.2796100</w:t>
            </w:r>
          </w:p>
        </w:tc>
        <w:tc>
          <w:tcPr>
            <w:tcW w:w="1279" w:type="dxa"/>
          </w:tcPr>
          <w:p w:rsidR="0083259F" w:rsidRDefault="0083259F" w:rsidP="00597592">
            <w:pPr>
              <w:spacing w:after="0"/>
              <w:jc w:val="right"/>
            </w:pPr>
            <w:r w:rsidRPr="002A54C8">
              <w:t>0.04737549</w:t>
            </w:r>
          </w:p>
        </w:tc>
        <w:tc>
          <w:tcPr>
            <w:tcW w:w="1164" w:type="dxa"/>
          </w:tcPr>
          <w:p w:rsidR="0083259F" w:rsidRDefault="0083259F" w:rsidP="00597592">
            <w:pPr>
              <w:spacing w:after="0"/>
              <w:jc w:val="right"/>
            </w:pPr>
            <w:r w:rsidRPr="002A54C8">
              <w:t>5.901998</w:t>
            </w:r>
          </w:p>
        </w:tc>
        <w:tc>
          <w:tcPr>
            <w:tcW w:w="1041" w:type="dxa"/>
          </w:tcPr>
          <w:p w:rsidR="0083259F" w:rsidRDefault="0083259F" w:rsidP="00597592">
            <w:pPr>
              <w:spacing w:after="0"/>
              <w:jc w:val="right"/>
            </w:pPr>
            <w:r>
              <w:t>&lt;0.0001</w:t>
            </w:r>
          </w:p>
        </w:tc>
        <w:tc>
          <w:tcPr>
            <w:tcW w:w="584" w:type="dxa"/>
          </w:tcPr>
          <w:p w:rsidR="0083259F" w:rsidRDefault="0083259F" w:rsidP="00597592">
            <w:pPr>
              <w:spacing w:after="0"/>
            </w:pPr>
            <w:r>
              <w:t>4</w:t>
            </w:r>
          </w:p>
        </w:tc>
        <w:tc>
          <w:tcPr>
            <w:tcW w:w="1033" w:type="dxa"/>
          </w:tcPr>
          <w:p w:rsidR="0083259F" w:rsidRDefault="0083259F" w:rsidP="00597592">
            <w:pPr>
              <w:spacing w:after="0"/>
              <w:jc w:val="right"/>
            </w:pPr>
            <w:r>
              <w:t>22.304</w:t>
            </w:r>
          </w:p>
        </w:tc>
        <w:tc>
          <w:tcPr>
            <w:tcW w:w="981" w:type="dxa"/>
          </w:tcPr>
          <w:p w:rsidR="0083259F" w:rsidRDefault="0083259F" w:rsidP="00597592">
            <w:pPr>
              <w:spacing w:after="0"/>
              <w:jc w:val="right"/>
            </w:pPr>
            <w:r>
              <w:t>-35.2</w:t>
            </w:r>
          </w:p>
        </w:tc>
        <w:tc>
          <w:tcPr>
            <w:tcW w:w="749" w:type="dxa"/>
          </w:tcPr>
          <w:p w:rsidR="0083259F" w:rsidRDefault="0083259F" w:rsidP="00597592">
            <w:pPr>
              <w:spacing w:after="0"/>
              <w:jc w:val="right"/>
            </w:pPr>
            <w:r>
              <w:t>18.49</w:t>
            </w:r>
          </w:p>
        </w:tc>
        <w:tc>
          <w:tcPr>
            <w:tcW w:w="721" w:type="dxa"/>
          </w:tcPr>
          <w:p w:rsidR="0083259F" w:rsidRDefault="0083259F" w:rsidP="00597592">
            <w:pPr>
              <w:spacing w:after="0"/>
              <w:jc w:val="right"/>
            </w:pPr>
            <w:r>
              <w:t>0.000</w:t>
            </w:r>
          </w:p>
        </w:tc>
      </w:tr>
      <w:tr w:rsidR="0083259F" w:rsidTr="00597592">
        <w:tc>
          <w:tcPr>
            <w:tcW w:w="1022" w:type="dxa"/>
          </w:tcPr>
          <w:p w:rsidR="0083259F" w:rsidRDefault="0083259F" w:rsidP="00597592">
            <w:pPr>
              <w:spacing w:after="0"/>
            </w:pPr>
          </w:p>
        </w:tc>
        <w:tc>
          <w:tcPr>
            <w:tcW w:w="715" w:type="dxa"/>
          </w:tcPr>
          <w:p w:rsidR="0083259F" w:rsidRDefault="0083259F" w:rsidP="00597592">
            <w:pPr>
              <w:spacing w:after="0"/>
            </w:pPr>
            <w:r>
              <w:t>b</w:t>
            </w:r>
          </w:p>
        </w:tc>
        <w:tc>
          <w:tcPr>
            <w:tcW w:w="1167" w:type="dxa"/>
          </w:tcPr>
          <w:p w:rsidR="0083259F" w:rsidRDefault="0083259F" w:rsidP="00597592">
            <w:pPr>
              <w:spacing w:after="0"/>
              <w:jc w:val="right"/>
            </w:pPr>
            <w:r w:rsidRPr="002A54C8">
              <w:t>0.2006245</w:t>
            </w:r>
          </w:p>
        </w:tc>
        <w:tc>
          <w:tcPr>
            <w:tcW w:w="1279" w:type="dxa"/>
          </w:tcPr>
          <w:p w:rsidR="0083259F" w:rsidRDefault="0083259F" w:rsidP="00597592">
            <w:pPr>
              <w:spacing w:after="0"/>
              <w:jc w:val="right"/>
            </w:pPr>
            <w:r w:rsidRPr="002A54C8">
              <w:t>0.04219032</w:t>
            </w:r>
          </w:p>
        </w:tc>
        <w:tc>
          <w:tcPr>
            <w:tcW w:w="1164" w:type="dxa"/>
          </w:tcPr>
          <w:p w:rsidR="0083259F" w:rsidRDefault="0083259F" w:rsidP="00597592">
            <w:pPr>
              <w:spacing w:after="0"/>
              <w:jc w:val="right"/>
            </w:pPr>
            <w:r w:rsidRPr="002A54C8">
              <w:t>4.755226</w:t>
            </w:r>
          </w:p>
        </w:tc>
        <w:tc>
          <w:tcPr>
            <w:tcW w:w="1041" w:type="dxa"/>
          </w:tcPr>
          <w:p w:rsidR="0083259F" w:rsidRDefault="0083259F" w:rsidP="00597592">
            <w:pPr>
              <w:spacing w:after="0"/>
              <w:jc w:val="right"/>
            </w:pPr>
            <w:r>
              <w:t>&lt;0.0001</w:t>
            </w:r>
          </w:p>
        </w:tc>
        <w:tc>
          <w:tcPr>
            <w:tcW w:w="584" w:type="dxa"/>
          </w:tcPr>
          <w:p w:rsidR="0083259F" w:rsidRDefault="0083259F" w:rsidP="00597592">
            <w:pPr>
              <w:spacing w:after="0"/>
            </w:pPr>
          </w:p>
        </w:tc>
        <w:tc>
          <w:tcPr>
            <w:tcW w:w="1033" w:type="dxa"/>
          </w:tcPr>
          <w:p w:rsidR="0083259F" w:rsidRDefault="0083259F" w:rsidP="00597592">
            <w:pPr>
              <w:spacing w:after="0"/>
              <w:jc w:val="right"/>
            </w:pPr>
          </w:p>
        </w:tc>
        <w:tc>
          <w:tcPr>
            <w:tcW w:w="981" w:type="dxa"/>
          </w:tcPr>
          <w:p w:rsidR="0083259F" w:rsidRDefault="0083259F" w:rsidP="00597592">
            <w:pPr>
              <w:spacing w:after="0"/>
              <w:jc w:val="right"/>
            </w:pPr>
          </w:p>
        </w:tc>
        <w:tc>
          <w:tcPr>
            <w:tcW w:w="749" w:type="dxa"/>
          </w:tcPr>
          <w:p w:rsidR="0083259F" w:rsidRDefault="0083259F" w:rsidP="00597592">
            <w:pPr>
              <w:spacing w:after="0"/>
              <w:jc w:val="right"/>
            </w:pPr>
          </w:p>
        </w:tc>
        <w:tc>
          <w:tcPr>
            <w:tcW w:w="721" w:type="dxa"/>
          </w:tcPr>
          <w:p w:rsidR="0083259F" w:rsidRDefault="0083259F" w:rsidP="00597592">
            <w:pPr>
              <w:spacing w:after="0"/>
              <w:jc w:val="right"/>
            </w:pPr>
          </w:p>
        </w:tc>
      </w:tr>
      <w:tr w:rsidR="0083259F" w:rsidTr="00597592">
        <w:tc>
          <w:tcPr>
            <w:tcW w:w="1022" w:type="dxa"/>
          </w:tcPr>
          <w:p w:rsidR="0083259F" w:rsidRDefault="0083259F" w:rsidP="00597592">
            <w:pPr>
              <w:spacing w:after="0"/>
            </w:pPr>
            <w:r>
              <w:t>exp</w:t>
            </w:r>
          </w:p>
        </w:tc>
        <w:tc>
          <w:tcPr>
            <w:tcW w:w="715" w:type="dxa"/>
          </w:tcPr>
          <w:p w:rsidR="0083259F" w:rsidRDefault="0083259F" w:rsidP="00597592">
            <w:pPr>
              <w:spacing w:after="0"/>
            </w:pPr>
            <w:r>
              <w:t>a</w:t>
            </w:r>
          </w:p>
        </w:tc>
        <w:tc>
          <w:tcPr>
            <w:tcW w:w="1167" w:type="dxa"/>
          </w:tcPr>
          <w:p w:rsidR="0083259F" w:rsidRDefault="0083259F" w:rsidP="00597592">
            <w:pPr>
              <w:spacing w:after="0"/>
              <w:jc w:val="right"/>
            </w:pPr>
            <w:r w:rsidRPr="00104D3C">
              <w:t>0.25245</w:t>
            </w:r>
          </w:p>
        </w:tc>
        <w:tc>
          <w:tcPr>
            <w:tcW w:w="1279" w:type="dxa"/>
          </w:tcPr>
          <w:p w:rsidR="0083259F" w:rsidRDefault="0083259F" w:rsidP="00597592">
            <w:pPr>
              <w:spacing w:after="0"/>
              <w:jc w:val="right"/>
            </w:pPr>
            <w:r w:rsidRPr="00104D3C">
              <w:t>0.02525</w:t>
            </w:r>
          </w:p>
        </w:tc>
        <w:tc>
          <w:tcPr>
            <w:tcW w:w="1164" w:type="dxa"/>
          </w:tcPr>
          <w:p w:rsidR="0083259F" w:rsidRDefault="0083259F" w:rsidP="00597592">
            <w:pPr>
              <w:spacing w:after="0"/>
              <w:jc w:val="right"/>
            </w:pPr>
            <w:r w:rsidRPr="00104D3C">
              <w:t>10.000</w:t>
            </w:r>
          </w:p>
        </w:tc>
        <w:tc>
          <w:tcPr>
            <w:tcW w:w="1041" w:type="dxa"/>
          </w:tcPr>
          <w:p w:rsidR="0083259F" w:rsidRDefault="0083259F" w:rsidP="00597592">
            <w:pPr>
              <w:spacing w:after="0"/>
              <w:jc w:val="right"/>
            </w:pPr>
            <w:r>
              <w:t>&lt;0.0001</w:t>
            </w:r>
          </w:p>
        </w:tc>
        <w:tc>
          <w:tcPr>
            <w:tcW w:w="584" w:type="dxa"/>
          </w:tcPr>
          <w:p w:rsidR="0083259F" w:rsidRDefault="0083259F" w:rsidP="00597592">
            <w:pPr>
              <w:spacing w:after="0"/>
            </w:pPr>
            <w:r>
              <w:t>3</w:t>
            </w:r>
          </w:p>
        </w:tc>
        <w:tc>
          <w:tcPr>
            <w:tcW w:w="1033" w:type="dxa"/>
          </w:tcPr>
          <w:p w:rsidR="0083259F" w:rsidRDefault="0083259F" w:rsidP="00597592">
            <w:pPr>
              <w:spacing w:after="0"/>
              <w:jc w:val="right"/>
            </w:pPr>
            <w:r>
              <w:t>24.235</w:t>
            </w:r>
          </w:p>
        </w:tc>
        <w:tc>
          <w:tcPr>
            <w:tcW w:w="981" w:type="dxa"/>
          </w:tcPr>
          <w:p w:rsidR="0083259F" w:rsidRDefault="0083259F" w:rsidP="00597592">
            <w:pPr>
              <w:spacing w:after="0"/>
              <w:jc w:val="right"/>
            </w:pPr>
            <w:r>
              <w:t>-41.6</w:t>
            </w:r>
          </w:p>
        </w:tc>
        <w:tc>
          <w:tcPr>
            <w:tcW w:w="749" w:type="dxa"/>
          </w:tcPr>
          <w:p w:rsidR="0083259F" w:rsidRDefault="0083259F" w:rsidP="00597592">
            <w:pPr>
              <w:spacing w:after="0"/>
              <w:jc w:val="right"/>
            </w:pPr>
            <w:r>
              <w:t>12.02</w:t>
            </w:r>
          </w:p>
        </w:tc>
        <w:tc>
          <w:tcPr>
            <w:tcW w:w="721" w:type="dxa"/>
          </w:tcPr>
          <w:p w:rsidR="0083259F" w:rsidRDefault="0083259F" w:rsidP="00597592">
            <w:pPr>
              <w:spacing w:after="0"/>
              <w:jc w:val="right"/>
            </w:pPr>
            <w:r>
              <w:t>0.001</w:t>
            </w:r>
          </w:p>
        </w:tc>
      </w:tr>
      <w:tr w:rsidR="0083259F" w:rsidTr="00597592">
        <w:tc>
          <w:tcPr>
            <w:tcW w:w="1022" w:type="dxa"/>
          </w:tcPr>
          <w:p w:rsidR="0083259F" w:rsidRDefault="0083259F" w:rsidP="00597592">
            <w:pPr>
              <w:spacing w:after="0"/>
            </w:pPr>
          </w:p>
        </w:tc>
        <w:tc>
          <w:tcPr>
            <w:tcW w:w="715" w:type="dxa"/>
          </w:tcPr>
          <w:p w:rsidR="0083259F" w:rsidRDefault="0083259F" w:rsidP="00597592">
            <w:pPr>
              <w:spacing w:after="0"/>
            </w:pPr>
            <w:r>
              <w:t>b</w:t>
            </w:r>
          </w:p>
        </w:tc>
        <w:tc>
          <w:tcPr>
            <w:tcW w:w="1167" w:type="dxa"/>
          </w:tcPr>
          <w:p w:rsidR="0083259F" w:rsidRDefault="0083259F" w:rsidP="00597592">
            <w:pPr>
              <w:spacing w:after="0"/>
              <w:jc w:val="right"/>
            </w:pPr>
            <w:r w:rsidRPr="00104D3C">
              <w:t>0.58484</w:t>
            </w:r>
          </w:p>
        </w:tc>
        <w:tc>
          <w:tcPr>
            <w:tcW w:w="1279" w:type="dxa"/>
          </w:tcPr>
          <w:p w:rsidR="0083259F" w:rsidRDefault="0083259F" w:rsidP="00597592">
            <w:pPr>
              <w:spacing w:after="0"/>
              <w:jc w:val="right"/>
            </w:pPr>
            <w:r w:rsidRPr="00104D3C">
              <w:t>0.08665</w:t>
            </w:r>
          </w:p>
        </w:tc>
        <w:tc>
          <w:tcPr>
            <w:tcW w:w="1164" w:type="dxa"/>
          </w:tcPr>
          <w:p w:rsidR="0083259F" w:rsidRDefault="0083259F" w:rsidP="00597592">
            <w:pPr>
              <w:spacing w:after="0"/>
              <w:jc w:val="right"/>
            </w:pPr>
            <w:r w:rsidRPr="00104D3C">
              <w:t>6.749</w:t>
            </w:r>
          </w:p>
        </w:tc>
        <w:tc>
          <w:tcPr>
            <w:tcW w:w="1041" w:type="dxa"/>
          </w:tcPr>
          <w:p w:rsidR="0083259F" w:rsidRDefault="0083259F" w:rsidP="00597592">
            <w:pPr>
              <w:spacing w:after="0"/>
              <w:jc w:val="right"/>
            </w:pPr>
            <w:r>
              <w:t>&lt;0.0001</w:t>
            </w:r>
          </w:p>
        </w:tc>
        <w:tc>
          <w:tcPr>
            <w:tcW w:w="584" w:type="dxa"/>
          </w:tcPr>
          <w:p w:rsidR="0083259F" w:rsidRDefault="0083259F" w:rsidP="00597592">
            <w:pPr>
              <w:spacing w:after="0"/>
            </w:pPr>
          </w:p>
        </w:tc>
        <w:tc>
          <w:tcPr>
            <w:tcW w:w="1033" w:type="dxa"/>
          </w:tcPr>
          <w:p w:rsidR="0083259F" w:rsidRDefault="0083259F" w:rsidP="00597592">
            <w:pPr>
              <w:spacing w:after="0"/>
              <w:jc w:val="right"/>
            </w:pPr>
          </w:p>
        </w:tc>
        <w:tc>
          <w:tcPr>
            <w:tcW w:w="981" w:type="dxa"/>
          </w:tcPr>
          <w:p w:rsidR="0083259F" w:rsidRDefault="0083259F" w:rsidP="00597592">
            <w:pPr>
              <w:spacing w:after="0"/>
              <w:jc w:val="right"/>
            </w:pPr>
          </w:p>
        </w:tc>
        <w:tc>
          <w:tcPr>
            <w:tcW w:w="749" w:type="dxa"/>
          </w:tcPr>
          <w:p w:rsidR="0083259F" w:rsidRDefault="0083259F" w:rsidP="00597592">
            <w:pPr>
              <w:spacing w:after="0"/>
              <w:jc w:val="right"/>
            </w:pPr>
          </w:p>
        </w:tc>
        <w:tc>
          <w:tcPr>
            <w:tcW w:w="721" w:type="dxa"/>
          </w:tcPr>
          <w:p w:rsidR="0083259F" w:rsidRDefault="0083259F" w:rsidP="00597592">
            <w:pPr>
              <w:spacing w:after="0"/>
              <w:jc w:val="right"/>
            </w:pPr>
          </w:p>
        </w:tc>
      </w:tr>
      <w:tr w:rsidR="0083259F" w:rsidTr="00597592">
        <w:tc>
          <w:tcPr>
            <w:tcW w:w="1022" w:type="dxa"/>
          </w:tcPr>
          <w:p w:rsidR="0083259F" w:rsidRPr="00AA140F" w:rsidRDefault="0083259F" w:rsidP="00597592">
            <w:pPr>
              <w:spacing w:after="0"/>
              <w:rPr>
                <w:b/>
                <w:bCs/>
              </w:rPr>
            </w:pPr>
            <w:r w:rsidRPr="00AA140F">
              <w:rPr>
                <w:b/>
                <w:bCs/>
              </w:rPr>
              <w:t>wexp</w:t>
            </w:r>
          </w:p>
        </w:tc>
        <w:tc>
          <w:tcPr>
            <w:tcW w:w="715" w:type="dxa"/>
          </w:tcPr>
          <w:p w:rsidR="0083259F" w:rsidRPr="00AA140F" w:rsidRDefault="0083259F" w:rsidP="00597592">
            <w:pPr>
              <w:spacing w:after="0"/>
              <w:rPr>
                <w:b/>
                <w:bCs/>
              </w:rPr>
            </w:pPr>
            <w:r w:rsidRPr="00AA140F">
              <w:rPr>
                <w:b/>
                <w:bCs/>
              </w:rPr>
              <w:t>a</w:t>
            </w:r>
          </w:p>
        </w:tc>
        <w:tc>
          <w:tcPr>
            <w:tcW w:w="1167" w:type="dxa"/>
          </w:tcPr>
          <w:p w:rsidR="0083259F" w:rsidRPr="00AA140F" w:rsidRDefault="0083259F" w:rsidP="00597592">
            <w:pPr>
              <w:spacing w:after="0"/>
              <w:jc w:val="right"/>
              <w:rPr>
                <w:b/>
                <w:bCs/>
              </w:rPr>
            </w:pPr>
            <w:r w:rsidRPr="002A54C8">
              <w:rPr>
                <w:b/>
                <w:bCs/>
              </w:rPr>
              <w:t>0.2269371</w:t>
            </w:r>
          </w:p>
        </w:tc>
        <w:tc>
          <w:tcPr>
            <w:tcW w:w="1279" w:type="dxa"/>
          </w:tcPr>
          <w:p w:rsidR="0083259F" w:rsidRPr="00AA140F" w:rsidRDefault="0083259F" w:rsidP="00597592">
            <w:pPr>
              <w:spacing w:after="0"/>
              <w:jc w:val="right"/>
              <w:rPr>
                <w:b/>
                <w:bCs/>
              </w:rPr>
            </w:pPr>
            <w:r w:rsidRPr="002A54C8">
              <w:rPr>
                <w:b/>
                <w:bCs/>
              </w:rPr>
              <w:t>0.02135682</w:t>
            </w:r>
          </w:p>
        </w:tc>
        <w:tc>
          <w:tcPr>
            <w:tcW w:w="1164" w:type="dxa"/>
          </w:tcPr>
          <w:p w:rsidR="0083259F" w:rsidRPr="00AA140F" w:rsidRDefault="0083259F" w:rsidP="00597592">
            <w:pPr>
              <w:spacing w:after="0"/>
              <w:jc w:val="right"/>
              <w:rPr>
                <w:b/>
                <w:bCs/>
              </w:rPr>
            </w:pPr>
            <w:r w:rsidRPr="002A54C8">
              <w:rPr>
                <w:b/>
                <w:bCs/>
              </w:rPr>
              <w:t>10.62598</w:t>
            </w:r>
          </w:p>
        </w:tc>
        <w:tc>
          <w:tcPr>
            <w:tcW w:w="1041" w:type="dxa"/>
          </w:tcPr>
          <w:p w:rsidR="0083259F" w:rsidRPr="002A54C8" w:rsidRDefault="0083259F" w:rsidP="00597592">
            <w:pPr>
              <w:spacing w:after="0"/>
              <w:jc w:val="right"/>
              <w:rPr>
                <w:b/>
                <w:bCs/>
              </w:rPr>
            </w:pPr>
            <w:r w:rsidRPr="002A54C8">
              <w:rPr>
                <w:b/>
                <w:bCs/>
              </w:rPr>
              <w:t>&lt;0.0001</w:t>
            </w:r>
          </w:p>
        </w:tc>
        <w:tc>
          <w:tcPr>
            <w:tcW w:w="584" w:type="dxa"/>
          </w:tcPr>
          <w:p w:rsidR="0083259F" w:rsidRPr="00AA140F" w:rsidRDefault="0083259F" w:rsidP="00597592">
            <w:pPr>
              <w:spacing w:after="0"/>
              <w:rPr>
                <w:b/>
                <w:bCs/>
              </w:rPr>
            </w:pPr>
            <w:r>
              <w:rPr>
                <w:b/>
                <w:bCs/>
              </w:rPr>
              <w:t>3</w:t>
            </w:r>
          </w:p>
        </w:tc>
        <w:tc>
          <w:tcPr>
            <w:tcW w:w="1033" w:type="dxa"/>
          </w:tcPr>
          <w:p w:rsidR="0083259F" w:rsidRPr="00AA140F" w:rsidRDefault="0083259F" w:rsidP="00597592">
            <w:pPr>
              <w:spacing w:after="0"/>
              <w:jc w:val="right"/>
              <w:rPr>
                <w:b/>
                <w:bCs/>
              </w:rPr>
            </w:pPr>
            <w:r>
              <w:rPr>
                <w:b/>
                <w:bCs/>
              </w:rPr>
              <w:t>30.246</w:t>
            </w:r>
          </w:p>
        </w:tc>
        <w:tc>
          <w:tcPr>
            <w:tcW w:w="981" w:type="dxa"/>
          </w:tcPr>
          <w:p w:rsidR="0083259F" w:rsidRPr="00AA140F" w:rsidRDefault="0083259F" w:rsidP="00597592">
            <w:pPr>
              <w:spacing w:after="0"/>
              <w:jc w:val="right"/>
              <w:rPr>
                <w:b/>
                <w:bCs/>
              </w:rPr>
            </w:pPr>
            <w:r>
              <w:rPr>
                <w:b/>
                <w:bCs/>
              </w:rPr>
              <w:t>-53.7</w:t>
            </w:r>
          </w:p>
        </w:tc>
        <w:tc>
          <w:tcPr>
            <w:tcW w:w="749" w:type="dxa"/>
          </w:tcPr>
          <w:p w:rsidR="0083259F" w:rsidRPr="00AA140F" w:rsidRDefault="0083259F" w:rsidP="00597592">
            <w:pPr>
              <w:spacing w:after="0"/>
              <w:jc w:val="right"/>
              <w:rPr>
                <w:b/>
                <w:bCs/>
              </w:rPr>
            </w:pPr>
            <w:r>
              <w:rPr>
                <w:b/>
                <w:bCs/>
              </w:rPr>
              <w:t>0.00</w:t>
            </w:r>
          </w:p>
        </w:tc>
        <w:tc>
          <w:tcPr>
            <w:tcW w:w="721" w:type="dxa"/>
          </w:tcPr>
          <w:p w:rsidR="0083259F" w:rsidRPr="00AA140F" w:rsidRDefault="0083259F" w:rsidP="00597592">
            <w:pPr>
              <w:spacing w:after="0"/>
              <w:jc w:val="right"/>
              <w:rPr>
                <w:b/>
                <w:bCs/>
              </w:rPr>
            </w:pPr>
            <w:r>
              <w:rPr>
                <w:b/>
                <w:bCs/>
              </w:rPr>
              <w:t>0.603</w:t>
            </w:r>
          </w:p>
        </w:tc>
      </w:tr>
      <w:tr w:rsidR="0083259F" w:rsidTr="00597592">
        <w:tc>
          <w:tcPr>
            <w:tcW w:w="1022" w:type="dxa"/>
          </w:tcPr>
          <w:p w:rsidR="0083259F" w:rsidRPr="00AA140F" w:rsidRDefault="0083259F" w:rsidP="00597592">
            <w:pPr>
              <w:spacing w:after="0"/>
              <w:rPr>
                <w:b/>
                <w:bCs/>
              </w:rPr>
            </w:pPr>
          </w:p>
        </w:tc>
        <w:tc>
          <w:tcPr>
            <w:tcW w:w="715" w:type="dxa"/>
          </w:tcPr>
          <w:p w:rsidR="0083259F" w:rsidRPr="00AA140F" w:rsidRDefault="0083259F" w:rsidP="00597592">
            <w:pPr>
              <w:spacing w:after="0"/>
              <w:rPr>
                <w:b/>
                <w:bCs/>
              </w:rPr>
            </w:pPr>
            <w:r w:rsidRPr="00AA140F">
              <w:rPr>
                <w:b/>
                <w:bCs/>
              </w:rPr>
              <w:t>b</w:t>
            </w:r>
          </w:p>
        </w:tc>
        <w:tc>
          <w:tcPr>
            <w:tcW w:w="1167" w:type="dxa"/>
          </w:tcPr>
          <w:p w:rsidR="0083259F" w:rsidRPr="00AA140F" w:rsidRDefault="0083259F" w:rsidP="00597592">
            <w:pPr>
              <w:spacing w:after="0"/>
              <w:jc w:val="right"/>
              <w:rPr>
                <w:b/>
                <w:bCs/>
              </w:rPr>
            </w:pPr>
            <w:r w:rsidRPr="002A54C8">
              <w:rPr>
                <w:b/>
                <w:bCs/>
              </w:rPr>
              <w:t>0.6743917</w:t>
            </w:r>
          </w:p>
        </w:tc>
        <w:tc>
          <w:tcPr>
            <w:tcW w:w="1279" w:type="dxa"/>
          </w:tcPr>
          <w:p w:rsidR="0083259F" w:rsidRPr="00AA140F" w:rsidRDefault="0083259F" w:rsidP="00597592">
            <w:pPr>
              <w:spacing w:after="0"/>
              <w:jc w:val="right"/>
              <w:rPr>
                <w:b/>
                <w:bCs/>
              </w:rPr>
            </w:pPr>
            <w:r w:rsidRPr="002A54C8">
              <w:rPr>
                <w:b/>
                <w:bCs/>
              </w:rPr>
              <w:t>0.07359470</w:t>
            </w:r>
          </w:p>
        </w:tc>
        <w:tc>
          <w:tcPr>
            <w:tcW w:w="1164" w:type="dxa"/>
          </w:tcPr>
          <w:p w:rsidR="0083259F" w:rsidRPr="00AA140F" w:rsidRDefault="0083259F" w:rsidP="00597592">
            <w:pPr>
              <w:spacing w:after="0"/>
              <w:jc w:val="right"/>
              <w:rPr>
                <w:b/>
                <w:bCs/>
              </w:rPr>
            </w:pPr>
            <w:r w:rsidRPr="002A54C8">
              <w:rPr>
                <w:b/>
                <w:bCs/>
              </w:rPr>
              <w:t>9.16359</w:t>
            </w:r>
          </w:p>
        </w:tc>
        <w:tc>
          <w:tcPr>
            <w:tcW w:w="1041" w:type="dxa"/>
          </w:tcPr>
          <w:p w:rsidR="0083259F" w:rsidRPr="002A54C8" w:rsidRDefault="0083259F" w:rsidP="00597592">
            <w:pPr>
              <w:spacing w:after="0"/>
              <w:jc w:val="right"/>
              <w:rPr>
                <w:b/>
                <w:bCs/>
              </w:rPr>
            </w:pPr>
            <w:r w:rsidRPr="002A54C8">
              <w:rPr>
                <w:b/>
                <w:bCs/>
              </w:rPr>
              <w:t>&lt;0.0001</w:t>
            </w:r>
          </w:p>
        </w:tc>
        <w:tc>
          <w:tcPr>
            <w:tcW w:w="584" w:type="dxa"/>
          </w:tcPr>
          <w:p w:rsidR="0083259F" w:rsidRPr="00AA140F" w:rsidRDefault="0083259F" w:rsidP="00597592">
            <w:pPr>
              <w:spacing w:after="0"/>
              <w:rPr>
                <w:b/>
                <w:bCs/>
              </w:rPr>
            </w:pPr>
          </w:p>
        </w:tc>
        <w:tc>
          <w:tcPr>
            <w:tcW w:w="1033" w:type="dxa"/>
          </w:tcPr>
          <w:p w:rsidR="0083259F" w:rsidRPr="00AA140F" w:rsidRDefault="0083259F" w:rsidP="00597592">
            <w:pPr>
              <w:spacing w:after="0"/>
              <w:jc w:val="right"/>
              <w:rPr>
                <w:b/>
                <w:bCs/>
              </w:rPr>
            </w:pPr>
          </w:p>
        </w:tc>
        <w:tc>
          <w:tcPr>
            <w:tcW w:w="981" w:type="dxa"/>
          </w:tcPr>
          <w:p w:rsidR="0083259F" w:rsidRPr="00AA140F" w:rsidRDefault="0083259F" w:rsidP="00597592">
            <w:pPr>
              <w:spacing w:after="0"/>
              <w:jc w:val="right"/>
              <w:rPr>
                <w:b/>
                <w:bCs/>
              </w:rPr>
            </w:pPr>
          </w:p>
        </w:tc>
        <w:tc>
          <w:tcPr>
            <w:tcW w:w="749" w:type="dxa"/>
          </w:tcPr>
          <w:p w:rsidR="0083259F" w:rsidRPr="00AA140F" w:rsidRDefault="0083259F" w:rsidP="00597592">
            <w:pPr>
              <w:spacing w:after="0"/>
              <w:jc w:val="right"/>
              <w:rPr>
                <w:b/>
                <w:bCs/>
              </w:rPr>
            </w:pPr>
          </w:p>
        </w:tc>
        <w:tc>
          <w:tcPr>
            <w:tcW w:w="721" w:type="dxa"/>
          </w:tcPr>
          <w:p w:rsidR="0083259F" w:rsidRPr="00AA140F" w:rsidRDefault="0083259F" w:rsidP="00597592">
            <w:pPr>
              <w:spacing w:after="0"/>
              <w:jc w:val="right"/>
              <w:rPr>
                <w:b/>
                <w:bCs/>
              </w:rPr>
            </w:pPr>
          </w:p>
        </w:tc>
      </w:tr>
      <w:tr w:rsidR="0083259F" w:rsidTr="00597592">
        <w:tc>
          <w:tcPr>
            <w:tcW w:w="1022" w:type="dxa"/>
          </w:tcPr>
          <w:p w:rsidR="0083259F" w:rsidRDefault="0083259F" w:rsidP="00597592">
            <w:pPr>
              <w:spacing w:after="0"/>
            </w:pPr>
            <w:r>
              <w:t>exp.tac</w:t>
            </w:r>
          </w:p>
        </w:tc>
        <w:tc>
          <w:tcPr>
            <w:tcW w:w="715" w:type="dxa"/>
          </w:tcPr>
          <w:p w:rsidR="0083259F" w:rsidRDefault="0083259F" w:rsidP="00597592">
            <w:pPr>
              <w:spacing w:after="0"/>
            </w:pPr>
            <w:r>
              <w:t>a</w:t>
            </w:r>
          </w:p>
        </w:tc>
        <w:tc>
          <w:tcPr>
            <w:tcW w:w="1167" w:type="dxa"/>
          </w:tcPr>
          <w:p w:rsidR="0083259F" w:rsidRDefault="0083259F" w:rsidP="00597592">
            <w:pPr>
              <w:spacing w:after="0"/>
              <w:jc w:val="right"/>
            </w:pPr>
            <w:r w:rsidRPr="002A54C8">
              <w:t>0.2509683</w:t>
            </w:r>
          </w:p>
        </w:tc>
        <w:tc>
          <w:tcPr>
            <w:tcW w:w="1279" w:type="dxa"/>
          </w:tcPr>
          <w:p w:rsidR="0083259F" w:rsidRDefault="0083259F" w:rsidP="00597592">
            <w:pPr>
              <w:spacing w:after="0"/>
              <w:jc w:val="right"/>
            </w:pPr>
            <w:r w:rsidRPr="002A54C8">
              <w:t>0.02843722</w:t>
            </w:r>
          </w:p>
        </w:tc>
        <w:tc>
          <w:tcPr>
            <w:tcW w:w="1164" w:type="dxa"/>
          </w:tcPr>
          <w:p w:rsidR="0083259F" w:rsidRDefault="0083259F" w:rsidP="00597592">
            <w:pPr>
              <w:spacing w:after="0"/>
              <w:jc w:val="right"/>
            </w:pPr>
            <w:r w:rsidRPr="002A54C8">
              <w:t>8.825348</w:t>
            </w:r>
          </w:p>
        </w:tc>
        <w:tc>
          <w:tcPr>
            <w:tcW w:w="1041" w:type="dxa"/>
          </w:tcPr>
          <w:p w:rsidR="0083259F" w:rsidRDefault="0083259F" w:rsidP="00597592">
            <w:pPr>
              <w:spacing w:after="0"/>
              <w:jc w:val="right"/>
            </w:pPr>
            <w:r>
              <w:t>&lt;0.0001</w:t>
            </w:r>
          </w:p>
        </w:tc>
        <w:tc>
          <w:tcPr>
            <w:tcW w:w="584" w:type="dxa"/>
          </w:tcPr>
          <w:p w:rsidR="0083259F" w:rsidRDefault="0083259F" w:rsidP="00597592">
            <w:pPr>
              <w:spacing w:after="0"/>
            </w:pPr>
            <w:r>
              <w:t>4</w:t>
            </w:r>
          </w:p>
        </w:tc>
        <w:tc>
          <w:tcPr>
            <w:tcW w:w="1033" w:type="dxa"/>
          </w:tcPr>
          <w:p w:rsidR="0083259F" w:rsidRDefault="0083259F" w:rsidP="00597592">
            <w:pPr>
              <w:spacing w:after="0"/>
              <w:jc w:val="right"/>
            </w:pPr>
            <w:r>
              <w:t>24.474</w:t>
            </w:r>
          </w:p>
        </w:tc>
        <w:tc>
          <w:tcPr>
            <w:tcW w:w="981" w:type="dxa"/>
          </w:tcPr>
          <w:p w:rsidR="0083259F" w:rsidRDefault="0083259F" w:rsidP="00597592">
            <w:pPr>
              <w:spacing w:after="0"/>
              <w:jc w:val="right"/>
            </w:pPr>
            <w:r>
              <w:t>-39.5</w:t>
            </w:r>
          </w:p>
        </w:tc>
        <w:tc>
          <w:tcPr>
            <w:tcW w:w="749" w:type="dxa"/>
          </w:tcPr>
          <w:p w:rsidR="0083259F" w:rsidRDefault="0083259F" w:rsidP="00597592">
            <w:pPr>
              <w:spacing w:after="0"/>
              <w:jc w:val="right"/>
            </w:pPr>
            <w:r>
              <w:t>14.15</w:t>
            </w:r>
          </w:p>
        </w:tc>
        <w:tc>
          <w:tcPr>
            <w:tcW w:w="721" w:type="dxa"/>
          </w:tcPr>
          <w:p w:rsidR="0083259F" w:rsidRDefault="0083259F" w:rsidP="00597592">
            <w:pPr>
              <w:spacing w:after="0"/>
              <w:jc w:val="right"/>
            </w:pPr>
            <w:r>
              <w:t>0.001</w:t>
            </w:r>
          </w:p>
        </w:tc>
      </w:tr>
      <w:tr w:rsidR="0083259F" w:rsidTr="00597592">
        <w:tc>
          <w:tcPr>
            <w:tcW w:w="1022" w:type="dxa"/>
          </w:tcPr>
          <w:p w:rsidR="0083259F" w:rsidRDefault="0083259F" w:rsidP="00597592">
            <w:pPr>
              <w:spacing w:after="0"/>
            </w:pPr>
          </w:p>
        </w:tc>
        <w:tc>
          <w:tcPr>
            <w:tcW w:w="715" w:type="dxa"/>
          </w:tcPr>
          <w:p w:rsidR="0083259F" w:rsidRDefault="0083259F" w:rsidP="00597592">
            <w:pPr>
              <w:spacing w:after="0"/>
            </w:pPr>
            <w:r>
              <w:t>b</w:t>
            </w:r>
          </w:p>
        </w:tc>
        <w:tc>
          <w:tcPr>
            <w:tcW w:w="1167" w:type="dxa"/>
          </w:tcPr>
          <w:p w:rsidR="0083259F" w:rsidRDefault="0083259F" w:rsidP="00597592">
            <w:pPr>
              <w:spacing w:after="0"/>
              <w:jc w:val="right"/>
            </w:pPr>
            <w:r w:rsidRPr="002A54C8">
              <w:t>0.5908070</w:t>
            </w:r>
          </w:p>
        </w:tc>
        <w:tc>
          <w:tcPr>
            <w:tcW w:w="1279" w:type="dxa"/>
          </w:tcPr>
          <w:p w:rsidR="0083259F" w:rsidRDefault="0083259F" w:rsidP="00597592">
            <w:pPr>
              <w:spacing w:after="0"/>
              <w:jc w:val="right"/>
            </w:pPr>
            <w:r w:rsidRPr="002A54C8">
              <w:t>0.09702771</w:t>
            </w:r>
          </w:p>
        </w:tc>
        <w:tc>
          <w:tcPr>
            <w:tcW w:w="1164" w:type="dxa"/>
          </w:tcPr>
          <w:p w:rsidR="0083259F" w:rsidRDefault="0083259F" w:rsidP="00597592">
            <w:pPr>
              <w:spacing w:after="0"/>
              <w:jc w:val="right"/>
            </w:pPr>
            <w:r w:rsidRPr="002A54C8">
              <w:t>6.089054</w:t>
            </w:r>
          </w:p>
        </w:tc>
        <w:tc>
          <w:tcPr>
            <w:tcW w:w="1041" w:type="dxa"/>
          </w:tcPr>
          <w:p w:rsidR="0083259F" w:rsidRDefault="0083259F" w:rsidP="00597592">
            <w:pPr>
              <w:spacing w:after="0"/>
              <w:jc w:val="right"/>
            </w:pPr>
            <w:r>
              <w:t>&lt;0.0001</w:t>
            </w:r>
          </w:p>
        </w:tc>
        <w:tc>
          <w:tcPr>
            <w:tcW w:w="584" w:type="dxa"/>
          </w:tcPr>
          <w:p w:rsidR="0083259F" w:rsidRDefault="0083259F" w:rsidP="00597592">
            <w:pPr>
              <w:spacing w:after="0"/>
            </w:pPr>
          </w:p>
        </w:tc>
        <w:tc>
          <w:tcPr>
            <w:tcW w:w="1033" w:type="dxa"/>
          </w:tcPr>
          <w:p w:rsidR="0083259F" w:rsidRDefault="0083259F" w:rsidP="00597592">
            <w:pPr>
              <w:spacing w:after="0"/>
              <w:jc w:val="right"/>
            </w:pPr>
          </w:p>
        </w:tc>
        <w:tc>
          <w:tcPr>
            <w:tcW w:w="981" w:type="dxa"/>
          </w:tcPr>
          <w:p w:rsidR="0083259F" w:rsidRDefault="0083259F" w:rsidP="00597592">
            <w:pPr>
              <w:spacing w:after="0"/>
              <w:jc w:val="right"/>
            </w:pPr>
          </w:p>
        </w:tc>
        <w:tc>
          <w:tcPr>
            <w:tcW w:w="749" w:type="dxa"/>
          </w:tcPr>
          <w:p w:rsidR="0083259F" w:rsidRDefault="0083259F" w:rsidP="00597592">
            <w:pPr>
              <w:spacing w:after="0"/>
              <w:jc w:val="right"/>
            </w:pPr>
          </w:p>
        </w:tc>
        <w:tc>
          <w:tcPr>
            <w:tcW w:w="721" w:type="dxa"/>
          </w:tcPr>
          <w:p w:rsidR="0083259F" w:rsidRDefault="0083259F" w:rsidP="00597592">
            <w:pPr>
              <w:spacing w:after="0"/>
              <w:jc w:val="right"/>
            </w:pPr>
          </w:p>
        </w:tc>
      </w:tr>
      <w:tr w:rsidR="0083259F" w:rsidTr="00597592">
        <w:tc>
          <w:tcPr>
            <w:tcW w:w="1022" w:type="dxa"/>
          </w:tcPr>
          <w:p w:rsidR="0083259F" w:rsidRDefault="0083259F" w:rsidP="00597592">
            <w:pPr>
              <w:spacing w:after="0"/>
            </w:pPr>
            <w:r>
              <w:t>wexp.tac</w:t>
            </w:r>
          </w:p>
        </w:tc>
        <w:tc>
          <w:tcPr>
            <w:tcW w:w="715" w:type="dxa"/>
          </w:tcPr>
          <w:p w:rsidR="0083259F" w:rsidRDefault="0083259F" w:rsidP="00597592">
            <w:pPr>
              <w:spacing w:after="0"/>
            </w:pPr>
            <w:r>
              <w:t>a</w:t>
            </w:r>
          </w:p>
        </w:tc>
        <w:tc>
          <w:tcPr>
            <w:tcW w:w="1167" w:type="dxa"/>
          </w:tcPr>
          <w:p w:rsidR="0083259F" w:rsidRDefault="0083259F" w:rsidP="00597592">
            <w:pPr>
              <w:spacing w:after="0"/>
              <w:jc w:val="right"/>
            </w:pPr>
            <w:r w:rsidRPr="002A54C8">
              <w:t>0.2270209</w:t>
            </w:r>
          </w:p>
        </w:tc>
        <w:tc>
          <w:tcPr>
            <w:tcW w:w="1279" w:type="dxa"/>
          </w:tcPr>
          <w:p w:rsidR="0083259F" w:rsidRDefault="0083259F" w:rsidP="00597592">
            <w:pPr>
              <w:spacing w:after="0"/>
              <w:jc w:val="right"/>
            </w:pPr>
            <w:r w:rsidRPr="002A54C8">
              <w:t>0.02634648</w:t>
            </w:r>
          </w:p>
        </w:tc>
        <w:tc>
          <w:tcPr>
            <w:tcW w:w="1164" w:type="dxa"/>
          </w:tcPr>
          <w:p w:rsidR="0083259F" w:rsidRDefault="0083259F" w:rsidP="00597592">
            <w:pPr>
              <w:spacing w:after="0"/>
              <w:jc w:val="right"/>
            </w:pPr>
            <w:r w:rsidRPr="002A54C8">
              <w:t>8.616745</w:t>
            </w:r>
          </w:p>
        </w:tc>
        <w:tc>
          <w:tcPr>
            <w:tcW w:w="1041" w:type="dxa"/>
          </w:tcPr>
          <w:p w:rsidR="0083259F" w:rsidRDefault="0083259F" w:rsidP="00597592">
            <w:pPr>
              <w:spacing w:after="0"/>
              <w:jc w:val="right"/>
            </w:pPr>
            <w:r>
              <w:t>&lt;0.0001</w:t>
            </w:r>
          </w:p>
        </w:tc>
        <w:tc>
          <w:tcPr>
            <w:tcW w:w="584" w:type="dxa"/>
          </w:tcPr>
          <w:p w:rsidR="0083259F" w:rsidRDefault="0083259F" w:rsidP="00597592">
            <w:pPr>
              <w:spacing w:after="0"/>
            </w:pPr>
            <w:r>
              <w:t>4</w:t>
            </w:r>
          </w:p>
        </w:tc>
        <w:tc>
          <w:tcPr>
            <w:tcW w:w="1033" w:type="dxa"/>
          </w:tcPr>
          <w:p w:rsidR="0083259F" w:rsidRDefault="0083259F" w:rsidP="00597592">
            <w:pPr>
              <w:spacing w:after="0"/>
              <w:jc w:val="right"/>
            </w:pPr>
            <w:r>
              <w:t>31.123</w:t>
            </w:r>
          </w:p>
        </w:tc>
        <w:tc>
          <w:tcPr>
            <w:tcW w:w="981" w:type="dxa"/>
          </w:tcPr>
          <w:p w:rsidR="0083259F" w:rsidRDefault="0083259F" w:rsidP="00597592">
            <w:pPr>
              <w:spacing w:after="0"/>
              <w:jc w:val="right"/>
            </w:pPr>
            <w:r>
              <w:t>-52.8</w:t>
            </w:r>
          </w:p>
        </w:tc>
        <w:tc>
          <w:tcPr>
            <w:tcW w:w="749" w:type="dxa"/>
          </w:tcPr>
          <w:p w:rsidR="0083259F" w:rsidRDefault="0083259F" w:rsidP="00597592">
            <w:pPr>
              <w:spacing w:after="0"/>
              <w:jc w:val="right"/>
            </w:pPr>
            <w:r>
              <w:t>0.85</w:t>
            </w:r>
          </w:p>
        </w:tc>
        <w:tc>
          <w:tcPr>
            <w:tcW w:w="721" w:type="dxa"/>
          </w:tcPr>
          <w:p w:rsidR="0083259F" w:rsidRDefault="0083259F" w:rsidP="00597592">
            <w:pPr>
              <w:spacing w:after="0"/>
              <w:jc w:val="right"/>
            </w:pPr>
            <w:r>
              <w:t>0.395</w:t>
            </w:r>
          </w:p>
        </w:tc>
      </w:tr>
      <w:tr w:rsidR="0083259F" w:rsidTr="00597592">
        <w:tc>
          <w:tcPr>
            <w:tcW w:w="1022" w:type="dxa"/>
          </w:tcPr>
          <w:p w:rsidR="0083259F" w:rsidRDefault="0083259F" w:rsidP="00597592">
            <w:pPr>
              <w:spacing w:after="0"/>
            </w:pPr>
          </w:p>
        </w:tc>
        <w:tc>
          <w:tcPr>
            <w:tcW w:w="715" w:type="dxa"/>
          </w:tcPr>
          <w:p w:rsidR="0083259F" w:rsidRDefault="0083259F" w:rsidP="00597592">
            <w:pPr>
              <w:spacing w:after="0"/>
            </w:pPr>
            <w:r>
              <w:t>b</w:t>
            </w:r>
          </w:p>
        </w:tc>
        <w:tc>
          <w:tcPr>
            <w:tcW w:w="1167" w:type="dxa"/>
          </w:tcPr>
          <w:p w:rsidR="0083259F" w:rsidRDefault="0083259F" w:rsidP="00597592">
            <w:pPr>
              <w:spacing w:after="0"/>
              <w:jc w:val="right"/>
            </w:pPr>
            <w:r w:rsidRPr="002A54C8">
              <w:t>0.6734090</w:t>
            </w:r>
          </w:p>
        </w:tc>
        <w:tc>
          <w:tcPr>
            <w:tcW w:w="1279" w:type="dxa"/>
          </w:tcPr>
          <w:p w:rsidR="0083259F" w:rsidRDefault="0083259F" w:rsidP="00597592">
            <w:pPr>
              <w:spacing w:after="0"/>
              <w:jc w:val="right"/>
            </w:pPr>
            <w:r w:rsidRPr="002A54C8">
              <w:t>0.08916056</w:t>
            </w:r>
          </w:p>
        </w:tc>
        <w:tc>
          <w:tcPr>
            <w:tcW w:w="1164" w:type="dxa"/>
          </w:tcPr>
          <w:p w:rsidR="0083259F" w:rsidRDefault="0083259F" w:rsidP="00597592">
            <w:pPr>
              <w:spacing w:after="0"/>
              <w:jc w:val="right"/>
            </w:pPr>
            <w:r w:rsidRPr="002A54C8">
              <w:t>7.552769</w:t>
            </w:r>
          </w:p>
        </w:tc>
        <w:tc>
          <w:tcPr>
            <w:tcW w:w="1041" w:type="dxa"/>
          </w:tcPr>
          <w:p w:rsidR="0083259F" w:rsidRDefault="0083259F" w:rsidP="00597592">
            <w:pPr>
              <w:spacing w:after="0"/>
              <w:jc w:val="right"/>
            </w:pPr>
            <w:r>
              <w:t>&lt;0.0001</w:t>
            </w:r>
          </w:p>
        </w:tc>
        <w:tc>
          <w:tcPr>
            <w:tcW w:w="584" w:type="dxa"/>
          </w:tcPr>
          <w:p w:rsidR="0083259F" w:rsidRDefault="0083259F" w:rsidP="00597592">
            <w:pPr>
              <w:spacing w:after="0"/>
            </w:pPr>
          </w:p>
        </w:tc>
        <w:tc>
          <w:tcPr>
            <w:tcW w:w="1033" w:type="dxa"/>
          </w:tcPr>
          <w:p w:rsidR="0083259F" w:rsidRDefault="0083259F" w:rsidP="00597592">
            <w:pPr>
              <w:spacing w:after="0"/>
              <w:jc w:val="right"/>
            </w:pPr>
          </w:p>
        </w:tc>
        <w:tc>
          <w:tcPr>
            <w:tcW w:w="981" w:type="dxa"/>
          </w:tcPr>
          <w:p w:rsidR="0083259F" w:rsidRDefault="0083259F" w:rsidP="00597592">
            <w:pPr>
              <w:spacing w:after="0"/>
              <w:jc w:val="right"/>
            </w:pPr>
          </w:p>
        </w:tc>
        <w:tc>
          <w:tcPr>
            <w:tcW w:w="749" w:type="dxa"/>
          </w:tcPr>
          <w:p w:rsidR="0083259F" w:rsidRDefault="0083259F" w:rsidP="00597592">
            <w:pPr>
              <w:spacing w:after="0"/>
              <w:jc w:val="right"/>
            </w:pPr>
          </w:p>
        </w:tc>
        <w:tc>
          <w:tcPr>
            <w:tcW w:w="721" w:type="dxa"/>
          </w:tcPr>
          <w:p w:rsidR="0083259F" w:rsidRDefault="0083259F" w:rsidP="00597592">
            <w:pPr>
              <w:spacing w:after="0"/>
              <w:jc w:val="right"/>
            </w:pPr>
          </w:p>
        </w:tc>
      </w:tr>
    </w:tbl>
    <w:p w:rsidR="0083259F" w:rsidRDefault="0083259F" w:rsidP="0083259F">
      <w:pPr>
        <w:rPr>
          <w:lang w:val="en-GB"/>
        </w:rPr>
      </w:pPr>
    </w:p>
    <w:p w:rsidR="0083259F" w:rsidRDefault="0083259F" w:rsidP="0083259F">
      <w:pPr>
        <w:rPr>
          <w:lang w:val="en-GB"/>
        </w:rPr>
      </w:pPr>
    </w:p>
    <w:p w:rsidR="0083259F" w:rsidRDefault="0083259F" w:rsidP="0083259F">
      <w:pPr>
        <w:rPr>
          <w:lang w:val="en-GB"/>
        </w:rPr>
      </w:pPr>
    </w:p>
    <w:p w:rsidR="0083259F" w:rsidRDefault="0083259F" w:rsidP="0083259F">
      <w:pPr>
        <w:rPr>
          <w:lang w:val="en-GB"/>
        </w:rPr>
      </w:pPr>
      <w:r>
        <w:rPr>
          <w:lang w:val="en-GB"/>
        </w:rPr>
        <w:br w:type="page"/>
      </w:r>
    </w:p>
    <w:p w:rsidR="0083259F" w:rsidRDefault="0083259F" w:rsidP="0083259F">
      <w:pPr>
        <w:jc w:val="center"/>
        <w:rPr>
          <w:lang w:val="en-GB"/>
        </w:rPr>
      </w:pPr>
      <w:r>
        <w:rPr>
          <w:noProof/>
        </w:rPr>
        <w:lastRenderedPageBreak/>
        <w:drawing>
          <wp:inline distT="0" distB="0" distL="0" distR="0" wp14:anchorId="3E11FA08" wp14:editId="52B1D8C0">
            <wp:extent cx="4039263" cy="8087483"/>
            <wp:effectExtent l="0" t="0" r="0" b="889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086499" cy="8182060"/>
                    </a:xfrm>
                    <a:prstGeom prst="rect">
                      <a:avLst/>
                    </a:prstGeom>
                  </pic:spPr>
                </pic:pic>
              </a:graphicData>
            </a:graphic>
          </wp:inline>
        </w:drawing>
      </w:r>
    </w:p>
    <w:p w:rsidR="0083259F" w:rsidRDefault="0083259F" w:rsidP="0083259F">
      <w:pPr>
        <w:jc w:val="both"/>
        <w:rPr>
          <w:lang w:val="en-GB"/>
        </w:rPr>
      </w:pPr>
      <w:r w:rsidRPr="008B55DF">
        <w:rPr>
          <w:lang w:val="en-GB"/>
        </w:rPr>
        <w:t>Figure S</w:t>
      </w:r>
      <w:r>
        <w:rPr>
          <w:lang w:val="en-GB"/>
        </w:rPr>
        <w:t>9</w:t>
      </w:r>
      <w:r w:rsidRPr="008B55DF">
        <w:rPr>
          <w:lang w:val="en-GB"/>
        </w:rPr>
        <w:t xml:space="preserve">. </w:t>
      </w:r>
      <w:r>
        <w:rPr>
          <w:lang w:val="en-GB"/>
        </w:rPr>
        <w:t>A</w:t>
      </w:r>
      <w:r w:rsidRPr="008B55DF">
        <w:rPr>
          <w:lang w:val="en-GB"/>
        </w:rPr>
        <w:t xml:space="preserve">lternative </w:t>
      </w:r>
      <w:r>
        <w:rPr>
          <w:lang w:val="en-GB"/>
        </w:rPr>
        <w:t xml:space="preserve">climate change </w:t>
      </w:r>
      <w:r w:rsidRPr="008B55DF">
        <w:rPr>
          <w:lang w:val="en-GB"/>
        </w:rPr>
        <w:t>models of</w:t>
      </w:r>
      <w:r>
        <w:rPr>
          <w:lang w:val="en-GB"/>
        </w:rPr>
        <w:t xml:space="preserve"> the increase of the solution-to-problem ratio along 40 years of the climate change literature (clim): (a) linear model, (b) weighted linear model, (c) linear model adjusted for temporal autocorrelation, (d) weighted linear model adjusted for temporal autocorrelation, (e) exponential model, (f) weighted exponential model, (g) exponential model adjusted for temporal autocorrelation, and (h) weighted exponential model adjusted for temporal autocorrelation. The best model according the Akaike criteria the weighted exponential model (cf. Table S5). </w:t>
      </w:r>
    </w:p>
    <w:p w:rsidR="0083259F" w:rsidRDefault="0083259F" w:rsidP="0083259F">
      <w:pPr>
        <w:jc w:val="center"/>
        <w:rPr>
          <w:lang w:val="en-GB"/>
        </w:rPr>
      </w:pPr>
      <w:r>
        <w:rPr>
          <w:noProof/>
        </w:rPr>
        <w:lastRenderedPageBreak/>
        <w:drawing>
          <wp:inline distT="0" distB="0" distL="0" distR="0" wp14:anchorId="0BD52168" wp14:editId="0A6F5C97">
            <wp:extent cx="3463200" cy="3614400"/>
            <wp:effectExtent l="0" t="0" r="4445" b="5715"/>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463200" cy="3614400"/>
                    </a:xfrm>
                    <a:prstGeom prst="rect">
                      <a:avLst/>
                    </a:prstGeom>
                  </pic:spPr>
                </pic:pic>
              </a:graphicData>
            </a:graphic>
          </wp:inline>
        </w:drawing>
      </w:r>
    </w:p>
    <w:p w:rsidR="0083259F" w:rsidRDefault="0083259F" w:rsidP="0083259F">
      <w:pPr>
        <w:jc w:val="both"/>
        <w:rPr>
          <w:lang w:val="en-GB"/>
        </w:rPr>
      </w:pPr>
      <w:r w:rsidRPr="008B55DF">
        <w:rPr>
          <w:lang w:val="en-GB"/>
        </w:rPr>
        <w:t>Figure S</w:t>
      </w:r>
      <w:r>
        <w:rPr>
          <w:lang w:val="en-GB"/>
        </w:rPr>
        <w:t>10</w:t>
      </w:r>
      <w:r w:rsidRPr="008B55DF">
        <w:rPr>
          <w:lang w:val="en-GB"/>
        </w:rPr>
        <w:t>.</w:t>
      </w:r>
      <w:r>
        <w:rPr>
          <w:lang w:val="en-GB"/>
        </w:rPr>
        <w:t xml:space="preserve"> Temporal autocorrelation function plot for the best biological invasion model; the weighted exponential regression model (Fig. S9f, Table S3).</w:t>
      </w:r>
    </w:p>
    <w:p w:rsidR="0083259F" w:rsidRDefault="0083259F" w:rsidP="0083259F">
      <w:pPr>
        <w:rPr>
          <w:noProof/>
          <w:lang w:val="en-GB"/>
        </w:rPr>
      </w:pPr>
    </w:p>
    <w:p w:rsidR="0083259F" w:rsidRPr="00936DBA" w:rsidRDefault="0083259F" w:rsidP="0083259F">
      <w:pPr>
        <w:jc w:val="both"/>
        <w:rPr>
          <w:noProof/>
          <w:lang w:val="en-GB"/>
        </w:rPr>
      </w:pPr>
    </w:p>
    <w:p w:rsidR="0083259F" w:rsidRPr="00FC719D" w:rsidRDefault="0083259F" w:rsidP="0083259F">
      <w:pPr>
        <w:spacing w:line="480" w:lineRule="auto"/>
        <w:jc w:val="both"/>
        <w:rPr>
          <w:lang w:val="en-GB"/>
        </w:rPr>
      </w:pPr>
    </w:p>
    <w:p w:rsidR="002C487E" w:rsidRDefault="002C487E">
      <w:bookmarkStart w:id="0" w:name="_GoBack"/>
      <w:bookmarkEnd w:id="0"/>
    </w:p>
    <w:sectPr w:rsidR="002C487E" w:rsidSect="004E049B">
      <w:footerReference w:type="default" r:id="rId1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gressSans-ExtraBold">
    <w:charset w:val="00"/>
    <w:family w:val="swiss"/>
    <w:pitch w:val="default"/>
    <w:sig w:usb0="00000003" w:usb1="00000000" w:usb2="00000000" w:usb3="00000000" w:csb0="00000001" w:csb1="00000000"/>
  </w:font>
  <w:font w:name="CongressSans-Light">
    <w:charset w:val="00"/>
    <w:family w:val="swiss"/>
    <w:pitch w:val="default"/>
    <w:sig w:usb0="00000003" w:usb1="00000000" w:usb2="00000000" w:usb3="00000000" w:csb0="00000001" w:csb1="00000000"/>
  </w:font>
  <w:font w:name="CongressSans-Bold">
    <w:charset w:val="00"/>
    <w:family w:val="swiss"/>
    <w:pitch w:val="default"/>
    <w:sig w:usb0="00000003" w:usb1="00000000" w:usb2="00000000" w:usb3="00000000" w:csb0="00000001" w:csb1="00000000"/>
  </w:font>
  <w:font w:name="Dubai">
    <w:altName w:val="Tahoma"/>
    <w:charset w:val="00"/>
    <w:family w:val="swiss"/>
    <w:pitch w:val="variable"/>
    <w:sig w:usb0="80002067"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1610247"/>
      <w:docPartObj>
        <w:docPartGallery w:val="Page Numbers (Bottom of Page)"/>
        <w:docPartUnique/>
      </w:docPartObj>
    </w:sdtPr>
    <w:sdtEndPr/>
    <w:sdtContent>
      <w:p w:rsidR="00377095" w:rsidRDefault="0083259F">
        <w:pPr>
          <w:pStyle w:val="Footer"/>
          <w:jc w:val="right"/>
        </w:pPr>
        <w:r>
          <w:fldChar w:fldCharType="begin"/>
        </w:r>
        <w:r>
          <w:instrText>PAGE   \* MERGEFORMAT</w:instrText>
        </w:r>
        <w:r>
          <w:fldChar w:fldCharType="separate"/>
        </w:r>
        <w:r>
          <w:rPr>
            <w:noProof/>
          </w:rPr>
          <w:t>16</w:t>
        </w:r>
        <w:r>
          <w:fldChar w:fldCharType="end"/>
        </w:r>
      </w:p>
    </w:sdtContent>
  </w:sdt>
  <w:p w:rsidR="00377095" w:rsidRDefault="0083259F">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8676304"/>
    <w:multiLevelType w:val="multilevel"/>
    <w:tmpl w:val="9DBA827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7F5F31A3"/>
    <w:multiLevelType w:val="multilevel"/>
    <w:tmpl w:val="E46CACA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623"/>
    <w:rsid w:val="002C487E"/>
    <w:rsid w:val="0083259F"/>
    <w:rsid w:val="00EE7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F1B195-CAFA-4CBB-B6CB-0331BECA9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259F"/>
    <w:pPr>
      <w:spacing w:after="200" w:line="276" w:lineRule="auto"/>
    </w:pPr>
    <w:rPr>
      <w:rFonts w:eastAsiaTheme="minorEastAsia"/>
    </w:rPr>
  </w:style>
  <w:style w:type="paragraph" w:styleId="Heading1">
    <w:name w:val="heading 1"/>
    <w:basedOn w:val="Normal"/>
    <w:link w:val="Heading1Char"/>
    <w:uiPriority w:val="9"/>
    <w:qFormat/>
    <w:rsid w:val="0083259F"/>
    <w:pPr>
      <w:spacing w:before="100" w:beforeAutospacing="1" w:after="100" w:afterAutospacing="1" w:line="240" w:lineRule="auto"/>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59F"/>
    <w:rPr>
      <w:rFonts w:ascii="Times" w:eastAsiaTheme="minorEastAsia" w:hAnsi="Times"/>
      <w:b/>
      <w:bCs/>
      <w:kern w:val="36"/>
      <w:sz w:val="48"/>
      <w:szCs w:val="48"/>
    </w:rPr>
  </w:style>
  <w:style w:type="character" w:customStyle="1" w:styleId="BalloonTextChar">
    <w:name w:val="Balloon Text Char"/>
    <w:basedOn w:val="DefaultParagraphFont"/>
    <w:link w:val="BalloonText"/>
    <w:uiPriority w:val="99"/>
    <w:semiHidden/>
    <w:qFormat/>
    <w:rsid w:val="0083259F"/>
    <w:rPr>
      <w:rFonts w:ascii="Tahoma" w:hAnsi="Tahoma" w:cs="Tahoma"/>
      <w:sz w:val="16"/>
      <w:szCs w:val="16"/>
    </w:rPr>
  </w:style>
  <w:style w:type="character" w:customStyle="1" w:styleId="HeaderChar">
    <w:name w:val="Header Char"/>
    <w:basedOn w:val="DefaultParagraphFont"/>
    <w:link w:val="Header"/>
    <w:uiPriority w:val="99"/>
    <w:qFormat/>
    <w:rsid w:val="0083259F"/>
  </w:style>
  <w:style w:type="character" w:customStyle="1" w:styleId="FooterChar">
    <w:name w:val="Footer Char"/>
    <w:basedOn w:val="DefaultParagraphFont"/>
    <w:link w:val="Footer"/>
    <w:uiPriority w:val="99"/>
    <w:qFormat/>
    <w:rsid w:val="0083259F"/>
  </w:style>
  <w:style w:type="character" w:styleId="CommentReference">
    <w:name w:val="annotation reference"/>
    <w:basedOn w:val="DefaultParagraphFont"/>
    <w:uiPriority w:val="99"/>
    <w:qFormat/>
    <w:rsid w:val="0083259F"/>
    <w:rPr>
      <w:sz w:val="18"/>
      <w:szCs w:val="18"/>
    </w:rPr>
  </w:style>
  <w:style w:type="character" w:customStyle="1" w:styleId="CommentTextChar">
    <w:name w:val="Comment Text Char"/>
    <w:basedOn w:val="DefaultParagraphFont"/>
    <w:link w:val="CommentText"/>
    <w:uiPriority w:val="99"/>
    <w:qFormat/>
    <w:rsid w:val="0083259F"/>
    <w:rPr>
      <w:sz w:val="24"/>
      <w:szCs w:val="24"/>
    </w:rPr>
  </w:style>
  <w:style w:type="character" w:customStyle="1" w:styleId="nfase1">
    <w:name w:val="Ênfase1"/>
    <w:qFormat/>
    <w:rsid w:val="0083259F"/>
    <w:rPr>
      <w:i/>
      <w:iCs/>
    </w:rPr>
  </w:style>
  <w:style w:type="character" w:customStyle="1" w:styleId="apple-converted-space">
    <w:name w:val="apple-converted-space"/>
    <w:basedOn w:val="DefaultParagraphFont"/>
    <w:qFormat/>
    <w:rsid w:val="0083259F"/>
  </w:style>
  <w:style w:type="character" w:customStyle="1" w:styleId="LinkdaInternet">
    <w:name w:val="Link da Internet"/>
    <w:basedOn w:val="DefaultParagraphFont"/>
    <w:uiPriority w:val="99"/>
    <w:unhideWhenUsed/>
    <w:rsid w:val="0083259F"/>
    <w:rPr>
      <w:color w:val="0000FF"/>
      <w:u w:val="single"/>
    </w:rPr>
  </w:style>
  <w:style w:type="character" w:customStyle="1" w:styleId="CommentSubjectChar">
    <w:name w:val="Comment Subject Char"/>
    <w:basedOn w:val="CommentTextChar"/>
    <w:link w:val="CommentSubject"/>
    <w:uiPriority w:val="99"/>
    <w:semiHidden/>
    <w:qFormat/>
    <w:rsid w:val="0083259F"/>
    <w:rPr>
      <w:b/>
      <w:bCs/>
      <w:sz w:val="20"/>
      <w:szCs w:val="20"/>
    </w:rPr>
  </w:style>
  <w:style w:type="character" w:styleId="LineNumber">
    <w:name w:val="line number"/>
    <w:basedOn w:val="DefaultParagraphFont"/>
    <w:uiPriority w:val="99"/>
    <w:semiHidden/>
    <w:unhideWhenUsed/>
    <w:qFormat/>
    <w:rsid w:val="0083259F"/>
  </w:style>
  <w:style w:type="character" w:customStyle="1" w:styleId="Numeraodelinhas">
    <w:name w:val="Numeração de linhas"/>
    <w:rsid w:val="0083259F"/>
  </w:style>
  <w:style w:type="paragraph" w:customStyle="1" w:styleId="Ttulo1">
    <w:name w:val="Título1"/>
    <w:basedOn w:val="Normal"/>
    <w:next w:val="BodyText"/>
    <w:qFormat/>
    <w:rsid w:val="0083259F"/>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rsid w:val="0083259F"/>
    <w:pPr>
      <w:spacing w:after="140"/>
    </w:pPr>
  </w:style>
  <w:style w:type="character" w:customStyle="1" w:styleId="BodyTextChar">
    <w:name w:val="Body Text Char"/>
    <w:basedOn w:val="DefaultParagraphFont"/>
    <w:link w:val="BodyText"/>
    <w:rsid w:val="0083259F"/>
    <w:rPr>
      <w:rFonts w:eastAsiaTheme="minorEastAsia"/>
    </w:rPr>
  </w:style>
  <w:style w:type="paragraph" w:styleId="List">
    <w:name w:val="List"/>
    <w:basedOn w:val="BodyText"/>
    <w:rsid w:val="0083259F"/>
    <w:rPr>
      <w:rFonts w:cs="Lucida Sans"/>
    </w:rPr>
  </w:style>
  <w:style w:type="paragraph" w:styleId="Caption">
    <w:name w:val="caption"/>
    <w:basedOn w:val="Normal"/>
    <w:qFormat/>
    <w:rsid w:val="0083259F"/>
    <w:pPr>
      <w:suppressLineNumbers/>
      <w:spacing w:before="120" w:after="120"/>
    </w:pPr>
    <w:rPr>
      <w:rFonts w:cs="Lucida Sans"/>
      <w:i/>
      <w:iCs/>
      <w:sz w:val="24"/>
      <w:szCs w:val="24"/>
    </w:rPr>
  </w:style>
  <w:style w:type="paragraph" w:customStyle="1" w:styleId="ndice">
    <w:name w:val="Índice"/>
    <w:basedOn w:val="Normal"/>
    <w:qFormat/>
    <w:rsid w:val="0083259F"/>
    <w:pPr>
      <w:suppressLineNumbers/>
    </w:pPr>
    <w:rPr>
      <w:rFonts w:cs="Lucida Sans"/>
    </w:rPr>
  </w:style>
  <w:style w:type="paragraph" w:styleId="BalloonText">
    <w:name w:val="Balloon Text"/>
    <w:basedOn w:val="Normal"/>
    <w:link w:val="BalloonTextChar"/>
    <w:uiPriority w:val="99"/>
    <w:semiHidden/>
    <w:unhideWhenUsed/>
    <w:qFormat/>
    <w:rsid w:val="0083259F"/>
    <w:pPr>
      <w:spacing w:after="0" w:line="240" w:lineRule="auto"/>
    </w:pPr>
    <w:rPr>
      <w:rFonts w:ascii="Tahoma" w:eastAsiaTheme="minorHAnsi" w:hAnsi="Tahoma" w:cs="Tahoma"/>
      <w:sz w:val="16"/>
      <w:szCs w:val="16"/>
    </w:rPr>
  </w:style>
  <w:style w:type="character" w:customStyle="1" w:styleId="BalloonTextChar1">
    <w:name w:val="Balloon Text Char1"/>
    <w:basedOn w:val="DefaultParagraphFont"/>
    <w:uiPriority w:val="99"/>
    <w:semiHidden/>
    <w:rsid w:val="0083259F"/>
    <w:rPr>
      <w:rFonts w:ascii="Segoe UI" w:eastAsiaTheme="minorEastAsia" w:hAnsi="Segoe UI" w:cs="Segoe UI"/>
      <w:sz w:val="18"/>
      <w:szCs w:val="18"/>
    </w:rPr>
  </w:style>
  <w:style w:type="paragraph" w:customStyle="1" w:styleId="CabealhoeRodap">
    <w:name w:val="Cabeçalho e Rodapé"/>
    <w:basedOn w:val="Normal"/>
    <w:qFormat/>
    <w:rsid w:val="0083259F"/>
  </w:style>
  <w:style w:type="paragraph" w:styleId="Header">
    <w:name w:val="header"/>
    <w:basedOn w:val="Normal"/>
    <w:link w:val="HeaderChar"/>
    <w:uiPriority w:val="99"/>
    <w:unhideWhenUsed/>
    <w:rsid w:val="0083259F"/>
    <w:pPr>
      <w:suppressLineNumbers/>
      <w:tabs>
        <w:tab w:val="center" w:pos="4252"/>
        <w:tab w:val="right" w:pos="8504"/>
      </w:tabs>
      <w:spacing w:after="0" w:line="240" w:lineRule="auto"/>
    </w:pPr>
    <w:rPr>
      <w:rFonts w:eastAsiaTheme="minorHAnsi"/>
    </w:rPr>
  </w:style>
  <w:style w:type="character" w:customStyle="1" w:styleId="HeaderChar1">
    <w:name w:val="Header Char1"/>
    <w:basedOn w:val="DefaultParagraphFont"/>
    <w:uiPriority w:val="99"/>
    <w:semiHidden/>
    <w:rsid w:val="0083259F"/>
    <w:rPr>
      <w:rFonts w:eastAsiaTheme="minorEastAsia"/>
    </w:rPr>
  </w:style>
  <w:style w:type="paragraph" w:styleId="Footer">
    <w:name w:val="footer"/>
    <w:basedOn w:val="Normal"/>
    <w:link w:val="FooterChar"/>
    <w:uiPriority w:val="99"/>
    <w:unhideWhenUsed/>
    <w:rsid w:val="0083259F"/>
    <w:pPr>
      <w:suppressLineNumbers/>
      <w:tabs>
        <w:tab w:val="center" w:pos="4252"/>
        <w:tab w:val="right" w:pos="8504"/>
      </w:tabs>
      <w:spacing w:after="0" w:line="240" w:lineRule="auto"/>
    </w:pPr>
    <w:rPr>
      <w:rFonts w:eastAsiaTheme="minorHAnsi"/>
    </w:rPr>
  </w:style>
  <w:style w:type="character" w:customStyle="1" w:styleId="FooterChar1">
    <w:name w:val="Footer Char1"/>
    <w:basedOn w:val="DefaultParagraphFont"/>
    <w:uiPriority w:val="99"/>
    <w:semiHidden/>
    <w:rsid w:val="0083259F"/>
    <w:rPr>
      <w:rFonts w:eastAsiaTheme="minorEastAsia"/>
    </w:rPr>
  </w:style>
  <w:style w:type="paragraph" w:styleId="CommentText">
    <w:name w:val="annotation text"/>
    <w:basedOn w:val="Normal"/>
    <w:link w:val="CommentTextChar"/>
    <w:uiPriority w:val="99"/>
    <w:qFormat/>
    <w:rsid w:val="0083259F"/>
    <w:pPr>
      <w:spacing w:after="0" w:line="240" w:lineRule="auto"/>
    </w:pPr>
    <w:rPr>
      <w:rFonts w:eastAsiaTheme="minorHAnsi"/>
      <w:sz w:val="24"/>
      <w:szCs w:val="24"/>
    </w:rPr>
  </w:style>
  <w:style w:type="character" w:customStyle="1" w:styleId="CommentTextChar1">
    <w:name w:val="Comment Text Char1"/>
    <w:basedOn w:val="DefaultParagraphFont"/>
    <w:uiPriority w:val="99"/>
    <w:semiHidden/>
    <w:rsid w:val="0083259F"/>
    <w:rPr>
      <w:rFonts w:eastAsiaTheme="minorEastAsia"/>
      <w:sz w:val="20"/>
      <w:szCs w:val="20"/>
    </w:rPr>
  </w:style>
  <w:style w:type="paragraph" w:styleId="CommentSubject">
    <w:name w:val="annotation subject"/>
    <w:basedOn w:val="CommentText"/>
    <w:next w:val="CommentText"/>
    <w:link w:val="CommentSubjectChar"/>
    <w:uiPriority w:val="99"/>
    <w:semiHidden/>
    <w:unhideWhenUsed/>
    <w:qFormat/>
    <w:rsid w:val="0083259F"/>
    <w:pPr>
      <w:spacing w:after="200"/>
    </w:pPr>
    <w:rPr>
      <w:b/>
      <w:bCs/>
      <w:sz w:val="20"/>
      <w:szCs w:val="20"/>
    </w:rPr>
  </w:style>
  <w:style w:type="character" w:customStyle="1" w:styleId="CommentSubjectChar1">
    <w:name w:val="Comment Subject Char1"/>
    <w:basedOn w:val="CommentTextChar1"/>
    <w:uiPriority w:val="99"/>
    <w:semiHidden/>
    <w:rsid w:val="0083259F"/>
    <w:rPr>
      <w:rFonts w:eastAsiaTheme="minorEastAsia"/>
      <w:b/>
      <w:bCs/>
      <w:sz w:val="20"/>
      <w:szCs w:val="20"/>
    </w:rPr>
  </w:style>
  <w:style w:type="paragraph" w:styleId="Revision">
    <w:name w:val="Revision"/>
    <w:uiPriority w:val="99"/>
    <w:semiHidden/>
    <w:qFormat/>
    <w:rsid w:val="0083259F"/>
    <w:pPr>
      <w:spacing w:after="0" w:line="240" w:lineRule="auto"/>
    </w:pPr>
    <w:rPr>
      <w:rFonts w:eastAsiaTheme="minorEastAsia"/>
    </w:rPr>
  </w:style>
  <w:style w:type="paragraph" w:styleId="ListParagraph">
    <w:name w:val="List Paragraph"/>
    <w:basedOn w:val="Normal"/>
    <w:uiPriority w:val="34"/>
    <w:qFormat/>
    <w:rsid w:val="0083259F"/>
    <w:pPr>
      <w:ind w:left="720"/>
      <w:contextualSpacing/>
    </w:pPr>
  </w:style>
  <w:style w:type="table" w:styleId="TableGrid">
    <w:name w:val="Table Grid"/>
    <w:basedOn w:val="TableNormal"/>
    <w:uiPriority w:val="39"/>
    <w:rsid w:val="0083259F"/>
    <w:pPr>
      <w:spacing w:after="0" w:line="240" w:lineRule="auto"/>
    </w:pPr>
    <w:rPr>
      <w:rFonts w:eastAsiaTheme="minorEastAsia"/>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8325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lang w:val="pt-BR"/>
    </w:rPr>
  </w:style>
  <w:style w:type="character" w:customStyle="1" w:styleId="HTMLPreformattedChar">
    <w:name w:val="HTML Preformatted Char"/>
    <w:basedOn w:val="DefaultParagraphFont"/>
    <w:link w:val="HTMLPreformatted"/>
    <w:uiPriority w:val="99"/>
    <w:semiHidden/>
    <w:rsid w:val="0083259F"/>
    <w:rPr>
      <w:rFonts w:ascii="Courier" w:eastAsiaTheme="minorEastAsia" w:hAnsi="Courier" w:cs="Courier"/>
      <w:sz w:val="20"/>
      <w:szCs w:val="20"/>
      <w:lang w:val="pt-BR"/>
    </w:rPr>
  </w:style>
  <w:style w:type="character" w:styleId="Hyperlink">
    <w:name w:val="Hyperlink"/>
    <w:basedOn w:val="DefaultParagraphFont"/>
    <w:uiPriority w:val="99"/>
    <w:unhideWhenUsed/>
    <w:rsid w:val="0083259F"/>
    <w:rPr>
      <w:color w:val="0563C1" w:themeColor="hyperlink"/>
      <w:u w:val="single"/>
    </w:rPr>
  </w:style>
  <w:style w:type="paragraph" w:customStyle="1" w:styleId="Normal1">
    <w:name w:val="Normal1"/>
    <w:rsid w:val="0083259F"/>
    <w:pPr>
      <w:spacing w:after="0" w:line="240" w:lineRule="auto"/>
    </w:pPr>
    <w:rPr>
      <w:rFonts w:ascii="Cambria" w:eastAsia="Cambria" w:hAnsi="Cambria" w:cs="Cambria"/>
      <w:sz w:val="24"/>
      <w:szCs w:val="24"/>
      <w:lang w:val="pt-BR"/>
    </w:rPr>
  </w:style>
  <w:style w:type="character" w:styleId="FollowedHyperlink">
    <w:name w:val="FollowedHyperlink"/>
    <w:basedOn w:val="DefaultParagraphFont"/>
    <w:uiPriority w:val="99"/>
    <w:semiHidden/>
    <w:unhideWhenUsed/>
    <w:rsid w:val="0083259F"/>
    <w:rPr>
      <w:color w:val="954F72" w:themeColor="followedHyperlink"/>
      <w:u w:val="single"/>
    </w:rPr>
  </w:style>
  <w:style w:type="paragraph" w:customStyle="1" w:styleId="EndNoteBibliographyTitle">
    <w:name w:val="EndNote Bibliography Title"/>
    <w:basedOn w:val="Normal"/>
    <w:link w:val="EndNoteBibliographyTitleZchn"/>
    <w:rsid w:val="0083259F"/>
    <w:pPr>
      <w:spacing w:after="0"/>
      <w:jc w:val="center"/>
    </w:pPr>
    <w:rPr>
      <w:rFonts w:ascii="Calibri" w:hAnsi="Calibri" w:cs="Calibri"/>
      <w:noProof/>
    </w:rPr>
  </w:style>
  <w:style w:type="character" w:customStyle="1" w:styleId="EndNoteBibliographyTitleZchn">
    <w:name w:val="EndNote Bibliography Title Zchn"/>
    <w:basedOn w:val="DefaultParagraphFont"/>
    <w:link w:val="EndNoteBibliographyTitle"/>
    <w:rsid w:val="0083259F"/>
    <w:rPr>
      <w:rFonts w:ascii="Calibri" w:eastAsiaTheme="minorEastAsia" w:hAnsi="Calibri" w:cs="Calibri"/>
      <w:noProof/>
    </w:rPr>
  </w:style>
  <w:style w:type="paragraph" w:customStyle="1" w:styleId="EndNoteBibliography">
    <w:name w:val="EndNote Bibliography"/>
    <w:basedOn w:val="Normal"/>
    <w:link w:val="EndNoteBibliographyZchn"/>
    <w:rsid w:val="0083259F"/>
    <w:pPr>
      <w:spacing w:line="240" w:lineRule="auto"/>
      <w:jc w:val="both"/>
    </w:pPr>
    <w:rPr>
      <w:rFonts w:ascii="Calibri" w:hAnsi="Calibri" w:cs="Calibri"/>
      <w:noProof/>
    </w:rPr>
  </w:style>
  <w:style w:type="character" w:customStyle="1" w:styleId="EndNoteBibliographyZchn">
    <w:name w:val="EndNote Bibliography Zchn"/>
    <w:basedOn w:val="DefaultParagraphFont"/>
    <w:link w:val="EndNoteBibliography"/>
    <w:rsid w:val="0083259F"/>
    <w:rPr>
      <w:rFonts w:ascii="Calibri" w:eastAsiaTheme="minorEastAsia" w:hAnsi="Calibri" w:cs="Calibri"/>
      <w:noProof/>
    </w:rPr>
  </w:style>
  <w:style w:type="character" w:customStyle="1" w:styleId="UnresolvedMention">
    <w:name w:val="Unresolved Mention"/>
    <w:basedOn w:val="DefaultParagraphFont"/>
    <w:uiPriority w:val="99"/>
    <w:semiHidden/>
    <w:unhideWhenUsed/>
    <w:rsid w:val="0083259F"/>
    <w:rPr>
      <w:color w:val="605E5C"/>
      <w:shd w:val="clear" w:color="auto" w:fill="E1DFDD"/>
    </w:rPr>
  </w:style>
  <w:style w:type="character" w:customStyle="1" w:styleId="title-text">
    <w:name w:val="title-text"/>
    <w:basedOn w:val="DefaultParagraphFont"/>
    <w:rsid w:val="008325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oter" Target="footer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2168</Words>
  <Characters>12363</Characters>
  <Application>Microsoft Office Word</Application>
  <DocSecurity>0</DocSecurity>
  <Lines>103</Lines>
  <Paragraphs>29</Paragraphs>
  <ScaleCrop>false</ScaleCrop>
  <Company/>
  <LinksUpToDate>false</LinksUpToDate>
  <CharactersWithSpaces>14502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 Lama</dc:creator>
  <cp:keywords/>
  <dc:description/>
  <cp:lastModifiedBy>Francis Lama</cp:lastModifiedBy>
  <cp:revision>2</cp:revision>
  <dcterms:created xsi:type="dcterms:W3CDTF">2021-03-06T12:35:00Z</dcterms:created>
  <dcterms:modified xsi:type="dcterms:W3CDTF">2021-03-06T12:35:00Z</dcterms:modified>
</cp:coreProperties>
</file>