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4E" w:rsidRDefault="001840AF" w:rsidP="009457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74DC">
        <w:rPr>
          <w:rFonts w:ascii="Times New Roman" w:hAnsi="Times New Roman" w:cs="Times New Roman"/>
          <w:b/>
          <w:sz w:val="24"/>
          <w:szCs w:val="24"/>
        </w:rPr>
        <w:t>Table S</w:t>
      </w:r>
      <w:r w:rsidR="0049062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A74DC">
        <w:rPr>
          <w:rFonts w:ascii="Times New Roman" w:hAnsi="Times New Roman" w:cs="Times New Roman"/>
          <w:sz w:val="24"/>
          <w:szCs w:val="24"/>
        </w:rPr>
        <w:t xml:space="preserve"> Summary of models</w:t>
      </w:r>
      <w:r>
        <w:rPr>
          <w:rFonts w:ascii="Times New Roman" w:hAnsi="Times New Roman" w:cs="Times New Roman"/>
          <w:sz w:val="24"/>
          <w:szCs w:val="24"/>
        </w:rPr>
        <w:t xml:space="preserve"> constructed </w:t>
      </w:r>
      <w:r w:rsidRPr="0064734F">
        <w:rPr>
          <w:rFonts w:ascii="Times New Roman" w:hAnsi="Times New Roman" w:cs="Times New Roman"/>
          <w:sz w:val="24"/>
          <w:szCs w:val="24"/>
        </w:rPr>
        <w:t xml:space="preserve">for </w:t>
      </w:r>
      <w:r w:rsidRPr="00E659DB">
        <w:rPr>
          <w:rFonts w:ascii="Times New Roman" w:hAnsi="Times New Roman" w:cs="Times New Roman"/>
        </w:rPr>
        <w:t>bat roadkill on roads in the Brazilian Federal District from April 2010 to March 2015.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each model, we present </w:t>
      </w:r>
      <w:r w:rsidRPr="00BA74DC">
        <w:rPr>
          <w:rFonts w:ascii="Times New Roman" w:hAnsi="Times New Roman" w:cs="Times New Roman"/>
          <w:sz w:val="24"/>
          <w:szCs w:val="24"/>
        </w:rPr>
        <w:t xml:space="preserve">the number </w:t>
      </w:r>
      <w:r>
        <w:rPr>
          <w:rFonts w:ascii="Times New Roman" w:hAnsi="Times New Roman" w:cs="Times New Roman"/>
          <w:sz w:val="24"/>
          <w:szCs w:val="24"/>
        </w:rPr>
        <w:t>degrees of freedom</w:t>
      </w:r>
      <w:r w:rsidRPr="00BA74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df</w:t>
      </w:r>
      <w:proofErr w:type="spellEnd"/>
      <w:proofErr w:type="gramEnd"/>
      <w:r w:rsidRPr="00BA74D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A74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Information </w:t>
      </w:r>
      <w:r w:rsidR="008C1A44">
        <w:rPr>
          <w:rFonts w:ascii="Times New Roman" w:hAnsi="Times New Roman" w:cs="Times New Roman"/>
          <w:sz w:val="24"/>
          <w:szCs w:val="24"/>
        </w:rPr>
        <w:t>Criterion corrected for small samples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AIC</w:t>
      </w:r>
      <w:r w:rsidR="008C1A44"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AIC</w:t>
      </w:r>
      <w:r w:rsidR="008C1A44"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differences (∆</w:t>
      </w:r>
      <w:proofErr w:type="spellStart"/>
      <w:r>
        <w:rPr>
          <w:rFonts w:ascii="Times New Roman" w:hAnsi="Times New Roman" w:cs="Times New Roman"/>
          <w:sz w:val="24"/>
          <w:szCs w:val="24"/>
        </w:rPr>
        <w:t>AIC</w:t>
      </w:r>
      <w:r w:rsidR="008C1A44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A74D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and adjusted R². Models with ∆</w:t>
      </w:r>
      <w:proofErr w:type="spellStart"/>
      <w:r>
        <w:rPr>
          <w:rFonts w:ascii="Times New Roman" w:hAnsi="Times New Roman" w:cs="Times New Roman"/>
          <w:sz w:val="24"/>
          <w:szCs w:val="24"/>
        </w:rPr>
        <w:t>AIC</w:t>
      </w:r>
      <w:r w:rsidR="008C1A44"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&lt; 2 were used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multimodel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inference. 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408"/>
        <w:gridCol w:w="961"/>
        <w:gridCol w:w="1007"/>
        <w:gridCol w:w="1007"/>
        <w:gridCol w:w="1455"/>
      </w:tblGrid>
      <w:tr w:rsidR="001840AF" w:rsidRPr="001840AF" w:rsidTr="006212B5">
        <w:trPr>
          <w:trHeight w:val="315"/>
        </w:trPr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0AF" w:rsidRPr="001840AF" w:rsidRDefault="001840AF" w:rsidP="001840A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4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40AF" w:rsidRPr="001840AF" w:rsidRDefault="001840AF" w:rsidP="006212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4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40AF" w:rsidRPr="001840AF" w:rsidRDefault="001840AF" w:rsidP="006212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4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AIC</w:t>
            </w:r>
            <w:r w:rsidR="008C1A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40AF" w:rsidRPr="001840AF" w:rsidRDefault="001840AF" w:rsidP="006212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40AF">
              <w:rPr>
                <w:rFonts w:ascii="Times New Roman" w:hAnsi="Times New Roman" w:cs="Times New Roman"/>
                <w:b/>
                <w:sz w:val="24"/>
                <w:szCs w:val="24"/>
              </w:rPr>
              <w:t>∆</w:t>
            </w:r>
            <w:proofErr w:type="spellStart"/>
            <w:r w:rsidRPr="001840AF">
              <w:rPr>
                <w:rFonts w:ascii="Times New Roman" w:hAnsi="Times New Roman" w:cs="Times New Roman"/>
                <w:b/>
                <w:sz w:val="24"/>
                <w:szCs w:val="24"/>
              </w:rPr>
              <w:t>AIC</w:t>
            </w:r>
            <w:r w:rsidR="008C1A4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proofErr w:type="spellEnd"/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40AF" w:rsidRPr="001840AF" w:rsidRDefault="001840AF" w:rsidP="006212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40AF">
              <w:rPr>
                <w:rFonts w:ascii="Times New Roman" w:hAnsi="Times New Roman" w:cs="Times New Roman"/>
                <w:b/>
                <w:sz w:val="24"/>
                <w:szCs w:val="24"/>
              </w:rPr>
              <w:t>Adjusted R²</w:t>
            </w:r>
          </w:p>
        </w:tc>
      </w:tr>
      <w:tr w:rsidR="006212B5" w:rsidRPr="001840AF" w:rsidTr="006212B5">
        <w:trPr>
          <w:trHeight w:val="315"/>
        </w:trPr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2B5" w:rsidRPr="006212B5" w:rsidRDefault="006212B5" w:rsidP="00621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Distance to Water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182.07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0.740</w:t>
            </w:r>
          </w:p>
        </w:tc>
      </w:tr>
      <w:tr w:rsidR="006212B5" w:rsidRPr="001840AF" w:rsidTr="006212B5">
        <w:trPr>
          <w:trHeight w:val="315"/>
        </w:trPr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2B5" w:rsidRPr="006212B5" w:rsidRDefault="006212B5" w:rsidP="00621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183.66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1.594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0.597</w:t>
            </w:r>
          </w:p>
        </w:tc>
      </w:tr>
      <w:tr w:rsidR="006212B5" w:rsidRPr="001840AF" w:rsidTr="006212B5">
        <w:trPr>
          <w:trHeight w:val="315"/>
        </w:trPr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2B5" w:rsidRPr="006212B5" w:rsidRDefault="006212B5" w:rsidP="00621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Distance to Water + </w:t>
            </w: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Light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184.45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2.384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0.642</w:t>
            </w:r>
          </w:p>
        </w:tc>
      </w:tr>
      <w:tr w:rsidR="006212B5" w:rsidRPr="001840AF" w:rsidTr="006212B5">
        <w:trPr>
          <w:trHeight w:val="315"/>
        </w:trPr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2B5" w:rsidRPr="006212B5" w:rsidRDefault="006212B5" w:rsidP="00621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Light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185.73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3.661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0.690</w:t>
            </w:r>
          </w:p>
        </w:tc>
      </w:tr>
      <w:tr w:rsidR="006212B5" w:rsidRPr="001840AF" w:rsidTr="006212B5">
        <w:trPr>
          <w:trHeight w:val="315"/>
        </w:trPr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2B5" w:rsidRPr="006212B5" w:rsidRDefault="006212B5" w:rsidP="00621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Distance to Water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188.89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6.821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0.606</w:t>
            </w:r>
          </w:p>
        </w:tc>
      </w:tr>
      <w:tr w:rsidR="006212B5" w:rsidRPr="001840AF" w:rsidTr="006212B5">
        <w:trPr>
          <w:trHeight w:val="315"/>
        </w:trPr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2B5" w:rsidRPr="006212B5" w:rsidRDefault="006212B5" w:rsidP="00621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190.18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8.111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0.626</w:t>
            </w:r>
          </w:p>
        </w:tc>
      </w:tr>
      <w:tr w:rsidR="006212B5" w:rsidRPr="001840AF" w:rsidTr="006212B5">
        <w:trPr>
          <w:trHeight w:val="315"/>
        </w:trPr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2B5" w:rsidRPr="006212B5" w:rsidRDefault="006212B5" w:rsidP="00621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Distance to Water + </w:t>
            </w: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Light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191.20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9.138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0.740</w:t>
            </w:r>
          </w:p>
        </w:tc>
      </w:tr>
      <w:tr w:rsidR="006212B5" w:rsidRPr="001840AF" w:rsidTr="006212B5">
        <w:trPr>
          <w:trHeight w:val="315"/>
        </w:trPr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2B5" w:rsidRPr="006212B5" w:rsidRDefault="006212B5" w:rsidP="00621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Light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192.17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0.727</w:t>
            </w:r>
          </w:p>
        </w:tc>
      </w:tr>
      <w:tr w:rsidR="006212B5" w:rsidRPr="001840AF" w:rsidTr="006212B5">
        <w:trPr>
          <w:trHeight w:val="315"/>
        </w:trPr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2B5" w:rsidRPr="006212B5" w:rsidRDefault="006212B5" w:rsidP="00621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Distance to Water + </w:t>
            </w: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Light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197.40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15.333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0.727</w:t>
            </w:r>
          </w:p>
        </w:tc>
      </w:tr>
      <w:tr w:rsidR="006212B5" w:rsidRPr="001840AF" w:rsidTr="006212B5">
        <w:trPr>
          <w:trHeight w:val="315"/>
        </w:trPr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2B5" w:rsidRPr="006212B5" w:rsidRDefault="006212B5" w:rsidP="00621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Light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198.91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16.842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0.684</w:t>
            </w:r>
          </w:p>
        </w:tc>
      </w:tr>
      <w:tr w:rsidR="006212B5" w:rsidRPr="001840AF" w:rsidTr="006212B5">
        <w:trPr>
          <w:trHeight w:val="315"/>
        </w:trPr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2B5" w:rsidRPr="006212B5" w:rsidRDefault="006212B5" w:rsidP="00621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202.89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20.822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0.650</w:t>
            </w:r>
          </w:p>
        </w:tc>
      </w:tr>
      <w:tr w:rsidR="006212B5" w:rsidRPr="001840AF" w:rsidTr="006212B5">
        <w:trPr>
          <w:trHeight w:val="315"/>
        </w:trPr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2B5" w:rsidRPr="006212B5" w:rsidRDefault="006212B5" w:rsidP="00621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Distance to Water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203.37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21.310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0.669</w:t>
            </w:r>
          </w:p>
        </w:tc>
      </w:tr>
      <w:tr w:rsidR="006212B5" w:rsidRPr="001840AF" w:rsidTr="006212B5">
        <w:trPr>
          <w:trHeight w:val="315"/>
        </w:trPr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2B5" w:rsidRPr="006212B5" w:rsidRDefault="006212B5" w:rsidP="00621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Distance to Water + </w:t>
            </w: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Light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204.04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21.979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0.703</w:t>
            </w:r>
          </w:p>
        </w:tc>
      </w:tr>
      <w:tr w:rsidR="006212B5" w:rsidRPr="001840AF" w:rsidTr="006212B5">
        <w:trPr>
          <w:trHeight w:val="315"/>
        </w:trPr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2B5" w:rsidRPr="006212B5" w:rsidRDefault="006212B5" w:rsidP="00621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Light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205.36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23.292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0.703</w:t>
            </w:r>
          </w:p>
        </w:tc>
      </w:tr>
      <w:tr w:rsidR="006212B5" w:rsidRPr="001840AF" w:rsidTr="006212B5">
        <w:trPr>
          <w:trHeight w:val="315"/>
        </w:trPr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2B5" w:rsidRPr="006212B5" w:rsidRDefault="006212B5" w:rsidP="00621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ull</w:t>
            </w:r>
            <w:r w:rsidR="00945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¹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209.32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27.259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0.691</w:t>
            </w:r>
          </w:p>
        </w:tc>
      </w:tr>
      <w:tr w:rsidR="006212B5" w:rsidRPr="001840AF" w:rsidTr="006212B5">
        <w:trPr>
          <w:trHeight w:val="315"/>
        </w:trPr>
        <w:tc>
          <w:tcPr>
            <w:tcW w:w="2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2B5" w:rsidRPr="006212B5" w:rsidRDefault="006212B5" w:rsidP="00621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Distance to Water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209.88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27.814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0.642</w:t>
            </w:r>
          </w:p>
        </w:tc>
      </w:tr>
    </w:tbl>
    <w:p w:rsidR="001840AF" w:rsidRPr="00755FDE" w:rsidRDefault="00755FDE" w:rsidP="009457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 – Road Type; Light – Light Presence</w:t>
      </w:r>
      <w:r w:rsidR="00945711">
        <w:rPr>
          <w:rFonts w:ascii="Times New Roman" w:hAnsi="Times New Roman" w:cs="Times New Roman"/>
        </w:rPr>
        <w:t xml:space="preserve">; ¹ </w:t>
      </w:r>
      <w:proofErr w:type="gramStart"/>
      <w:r w:rsidR="00945711" w:rsidRPr="00945711">
        <w:rPr>
          <w:rFonts w:ascii="Times New Roman" w:hAnsi="Times New Roman" w:cs="Times New Roman"/>
        </w:rPr>
        <w:t>In</w:t>
      </w:r>
      <w:proofErr w:type="gramEnd"/>
      <w:r w:rsidR="00945711" w:rsidRPr="00945711">
        <w:rPr>
          <w:rFonts w:ascii="Times New Roman" w:hAnsi="Times New Roman" w:cs="Times New Roman"/>
        </w:rPr>
        <w:t xml:space="preserve"> the null model the response variables are modeled only in function of the random effect, </w:t>
      </w:r>
      <w:r w:rsidR="00945711">
        <w:rPr>
          <w:rFonts w:ascii="Times New Roman" w:hAnsi="Times New Roman" w:cs="Times New Roman"/>
        </w:rPr>
        <w:t>which</w:t>
      </w:r>
      <w:r w:rsidR="00945711" w:rsidRPr="00945711">
        <w:rPr>
          <w:rFonts w:ascii="Times New Roman" w:hAnsi="Times New Roman" w:cs="Times New Roman"/>
        </w:rPr>
        <w:t xml:space="preserve"> is the same for all models (1|</w:t>
      </w:r>
      <w:r w:rsidR="00945711">
        <w:rPr>
          <w:rFonts w:ascii="Times New Roman" w:hAnsi="Times New Roman" w:cs="Times New Roman"/>
        </w:rPr>
        <w:t>SectionID</w:t>
      </w:r>
      <w:r w:rsidR="00945711" w:rsidRPr="00945711">
        <w:rPr>
          <w:rFonts w:ascii="Times New Roman" w:hAnsi="Times New Roman" w:cs="Times New Roman"/>
        </w:rPr>
        <w:t>/</w:t>
      </w:r>
      <w:proofErr w:type="spellStart"/>
      <w:r w:rsidR="00945711">
        <w:rPr>
          <w:rFonts w:ascii="Times New Roman" w:hAnsi="Times New Roman" w:cs="Times New Roman"/>
        </w:rPr>
        <w:t>RoadID</w:t>
      </w:r>
      <w:proofErr w:type="spellEnd"/>
      <w:r w:rsidR="00945711" w:rsidRPr="00945711">
        <w:rPr>
          <w:rFonts w:ascii="Times New Roman" w:hAnsi="Times New Roman" w:cs="Times New Roman"/>
        </w:rPr>
        <w:t>).</w:t>
      </w:r>
    </w:p>
    <w:sectPr w:rsidR="001840AF" w:rsidRPr="00755F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AF"/>
    <w:rsid w:val="001840AF"/>
    <w:rsid w:val="0049062B"/>
    <w:rsid w:val="006212B5"/>
    <w:rsid w:val="00755FDE"/>
    <w:rsid w:val="008C1A44"/>
    <w:rsid w:val="00945711"/>
    <w:rsid w:val="00E2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8BF8FB-3B72-480F-8B5B-8B0FACFA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1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Review</cp:lastModifiedBy>
  <cp:revision>5</cp:revision>
  <dcterms:created xsi:type="dcterms:W3CDTF">2019-12-19T21:34:00Z</dcterms:created>
  <dcterms:modified xsi:type="dcterms:W3CDTF">2021-01-08T07:38:00Z</dcterms:modified>
</cp:coreProperties>
</file>