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FDCCE1" w14:textId="7B2750CC" w:rsidR="00D7412E" w:rsidRPr="002B491F" w:rsidRDefault="00D7412E" w:rsidP="00FA3107">
      <w:pPr>
        <w:spacing w:line="240" w:lineRule="auto"/>
        <w:rPr>
          <w:b/>
          <w:bCs/>
          <w:color w:val="000000"/>
          <w:szCs w:val="24"/>
          <w:lang w:val="en-US"/>
        </w:rPr>
      </w:pPr>
      <w:bookmarkStart w:id="0" w:name="_GoBack"/>
      <w:bookmarkEnd w:id="0"/>
      <w:r w:rsidRPr="002B491F">
        <w:rPr>
          <w:b/>
          <w:bCs/>
          <w:color w:val="000000"/>
          <w:szCs w:val="24"/>
          <w:lang w:val="en-US"/>
        </w:rPr>
        <w:t>Supplementary material</w:t>
      </w:r>
    </w:p>
    <w:p w14:paraId="5FA9C960" w14:textId="77777777" w:rsidR="00D7412E" w:rsidRPr="002B491F" w:rsidRDefault="00D7412E" w:rsidP="00FA3107">
      <w:pPr>
        <w:spacing w:line="240" w:lineRule="auto"/>
        <w:rPr>
          <w:i/>
          <w:iCs/>
          <w:color w:val="000000"/>
          <w:szCs w:val="24"/>
          <w:lang w:val="en-US"/>
        </w:rPr>
      </w:pPr>
    </w:p>
    <w:p w14:paraId="693A4E7F" w14:textId="09B05FB5" w:rsidR="00D7412E" w:rsidRPr="002B491F" w:rsidRDefault="00D7412E" w:rsidP="00FA3107">
      <w:pPr>
        <w:spacing w:line="240" w:lineRule="auto"/>
        <w:rPr>
          <w:i/>
          <w:iCs/>
          <w:color w:val="000000"/>
          <w:szCs w:val="24"/>
          <w:lang w:val="en-US"/>
        </w:rPr>
      </w:pPr>
    </w:p>
    <w:p w14:paraId="7CE24EE7" w14:textId="43F4DA82" w:rsidR="00D7412E" w:rsidRPr="002B491F" w:rsidRDefault="00194619" w:rsidP="00FA3107">
      <w:pPr>
        <w:spacing w:line="240" w:lineRule="auto"/>
        <w:rPr>
          <w:i/>
          <w:iCs/>
          <w:color w:val="000000"/>
          <w:szCs w:val="24"/>
          <w:lang w:val="en-US"/>
        </w:rPr>
      </w:pPr>
      <w:r w:rsidRPr="002B491F">
        <w:rPr>
          <w:noProof/>
          <w:szCs w:val="24"/>
          <w:lang w:val="en-US" w:eastAsia="en-US"/>
        </w:rPr>
        <w:drawing>
          <wp:inline distT="0" distB="0" distL="0" distR="0" wp14:anchorId="3C3395C2" wp14:editId="00968661">
            <wp:extent cx="5760085" cy="1920240"/>
            <wp:effectExtent l="0" t="0" r="0" b="381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1920240"/>
                    </a:xfrm>
                    <a:prstGeom prst="rect">
                      <a:avLst/>
                    </a:prstGeom>
                    <a:noFill/>
                    <a:ln>
                      <a:noFill/>
                    </a:ln>
                  </pic:spPr>
                </pic:pic>
              </a:graphicData>
            </a:graphic>
          </wp:inline>
        </w:drawing>
      </w:r>
    </w:p>
    <w:p w14:paraId="236F9561" w14:textId="7B659DF3" w:rsidR="00C505B4" w:rsidRPr="002B491F" w:rsidRDefault="00C2330D" w:rsidP="00FA3107">
      <w:pPr>
        <w:spacing w:line="240" w:lineRule="auto"/>
        <w:rPr>
          <w:i/>
          <w:iCs/>
          <w:color w:val="000000"/>
          <w:szCs w:val="24"/>
          <w:lang w:val="en-US"/>
        </w:rPr>
      </w:pPr>
      <w:r w:rsidRPr="002B491F">
        <w:rPr>
          <w:i/>
          <w:iCs/>
          <w:noProof/>
          <w:color w:val="000000"/>
          <w:szCs w:val="24"/>
          <w:lang w:val="en-US" w:eastAsia="en-US"/>
        </w:rPr>
        <w:drawing>
          <wp:inline distT="0" distB="0" distL="0" distR="0" wp14:anchorId="7C74053C" wp14:editId="2E2C7A89">
            <wp:extent cx="5747385" cy="1914525"/>
            <wp:effectExtent l="0" t="0" r="5715" b="952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7385" cy="1914525"/>
                    </a:xfrm>
                    <a:prstGeom prst="rect">
                      <a:avLst/>
                    </a:prstGeom>
                    <a:noFill/>
                    <a:ln>
                      <a:noFill/>
                    </a:ln>
                  </pic:spPr>
                </pic:pic>
              </a:graphicData>
            </a:graphic>
          </wp:inline>
        </w:drawing>
      </w:r>
    </w:p>
    <w:p w14:paraId="5B7ABD26" w14:textId="71C3EC0B" w:rsidR="00D7412E" w:rsidRPr="002B491F" w:rsidRDefault="00D7412E" w:rsidP="00FA3107">
      <w:pPr>
        <w:spacing w:line="240" w:lineRule="auto"/>
        <w:rPr>
          <w:color w:val="000000"/>
          <w:szCs w:val="24"/>
          <w:lang w:val="en-US"/>
        </w:rPr>
      </w:pPr>
      <w:r w:rsidRPr="002B491F">
        <w:rPr>
          <w:color w:val="000000"/>
          <w:szCs w:val="24"/>
          <w:lang w:val="en-US"/>
        </w:rPr>
        <w:t xml:space="preserve">Figure S01. </w:t>
      </w:r>
      <w:r w:rsidRPr="002B491F">
        <w:rPr>
          <w:i/>
          <w:iCs/>
          <w:color w:val="000000"/>
          <w:szCs w:val="24"/>
          <w:lang w:val="en-US"/>
        </w:rPr>
        <w:t xml:space="preserve">Alsophila setosa </w:t>
      </w:r>
      <w:r w:rsidRPr="002B491F">
        <w:rPr>
          <w:color w:val="000000"/>
          <w:szCs w:val="24"/>
          <w:lang w:val="en-US"/>
        </w:rPr>
        <w:t>distribution based on modeled (current) and projected (future) scenarios. The legend indicates how many General Circulation Models (GCM) agree with the presence of the species in each raster cell from each scenario. The first line of maps refers to CHELSA´s predictions and the second refers to WorldClim´</w:t>
      </w:r>
      <w:r w:rsidR="002B491F">
        <w:rPr>
          <w:color w:val="000000"/>
          <w:szCs w:val="24"/>
          <w:lang w:val="en-US"/>
        </w:rPr>
        <w:t>s</w:t>
      </w:r>
      <w:r w:rsidR="00A60A97" w:rsidRPr="002B491F">
        <w:rPr>
          <w:color w:val="000000"/>
          <w:szCs w:val="24"/>
          <w:lang w:val="en-US"/>
        </w:rPr>
        <w:t xml:space="preserve"> </w:t>
      </w:r>
      <w:r w:rsidRPr="002B491F">
        <w:rPr>
          <w:color w:val="000000"/>
          <w:szCs w:val="24"/>
          <w:lang w:val="en-US"/>
        </w:rPr>
        <w:t>predictions.</w:t>
      </w:r>
    </w:p>
    <w:p w14:paraId="129ECD91" w14:textId="31691955" w:rsidR="00D7412E" w:rsidRPr="002B491F" w:rsidRDefault="00D7412E" w:rsidP="00FA3107">
      <w:pPr>
        <w:spacing w:line="240" w:lineRule="auto"/>
        <w:rPr>
          <w:i/>
          <w:iCs/>
          <w:color w:val="000000"/>
          <w:szCs w:val="24"/>
          <w:lang w:val="en-US"/>
        </w:rPr>
      </w:pPr>
    </w:p>
    <w:p w14:paraId="27FDAE1E" w14:textId="4A0D7F60" w:rsidR="00C2330D" w:rsidRPr="002B491F" w:rsidRDefault="00C2330D" w:rsidP="00FA3107">
      <w:pPr>
        <w:spacing w:line="240" w:lineRule="auto"/>
        <w:rPr>
          <w:i/>
          <w:iCs/>
          <w:color w:val="000000"/>
          <w:szCs w:val="24"/>
          <w:lang w:val="en-US"/>
        </w:rPr>
      </w:pPr>
    </w:p>
    <w:p w14:paraId="02DC74D9" w14:textId="5E7B5CAE" w:rsidR="00C2330D" w:rsidRPr="002B491F" w:rsidRDefault="00C2330D" w:rsidP="00FA3107">
      <w:pPr>
        <w:spacing w:line="240" w:lineRule="auto"/>
        <w:rPr>
          <w:i/>
          <w:iCs/>
          <w:color w:val="000000"/>
          <w:szCs w:val="24"/>
          <w:lang w:val="en-US"/>
        </w:rPr>
      </w:pPr>
    </w:p>
    <w:p w14:paraId="3D9F73BA" w14:textId="2927825C" w:rsidR="00C2330D" w:rsidRPr="002B491F" w:rsidRDefault="00C2330D" w:rsidP="00FA3107">
      <w:pPr>
        <w:spacing w:line="240" w:lineRule="auto"/>
        <w:rPr>
          <w:i/>
          <w:iCs/>
          <w:color w:val="000000"/>
          <w:szCs w:val="24"/>
          <w:lang w:val="en-US"/>
        </w:rPr>
      </w:pPr>
    </w:p>
    <w:p w14:paraId="6BC0CA74" w14:textId="5E23A579" w:rsidR="00C2330D" w:rsidRPr="002B491F" w:rsidRDefault="00C2330D" w:rsidP="00FA3107">
      <w:pPr>
        <w:spacing w:line="240" w:lineRule="auto"/>
        <w:rPr>
          <w:i/>
          <w:iCs/>
          <w:color w:val="000000"/>
          <w:szCs w:val="24"/>
          <w:lang w:val="en-US"/>
        </w:rPr>
      </w:pPr>
    </w:p>
    <w:p w14:paraId="188FEB00" w14:textId="643722E2" w:rsidR="00C2330D" w:rsidRPr="002B491F" w:rsidRDefault="00C2330D" w:rsidP="00FA3107">
      <w:pPr>
        <w:spacing w:line="240" w:lineRule="auto"/>
        <w:rPr>
          <w:i/>
          <w:iCs/>
          <w:color w:val="000000"/>
          <w:szCs w:val="24"/>
          <w:lang w:val="en-US"/>
        </w:rPr>
      </w:pPr>
    </w:p>
    <w:p w14:paraId="324227AC" w14:textId="2EF8B6B8" w:rsidR="00C2330D" w:rsidRPr="002B491F" w:rsidRDefault="00C2330D" w:rsidP="00FA3107">
      <w:pPr>
        <w:spacing w:line="240" w:lineRule="auto"/>
        <w:rPr>
          <w:i/>
          <w:iCs/>
          <w:color w:val="000000"/>
          <w:szCs w:val="24"/>
          <w:lang w:val="en-US"/>
        </w:rPr>
      </w:pPr>
    </w:p>
    <w:p w14:paraId="16868464" w14:textId="4191B81C" w:rsidR="00C2330D" w:rsidRPr="002B491F" w:rsidRDefault="00C2330D" w:rsidP="00FA3107">
      <w:pPr>
        <w:spacing w:line="240" w:lineRule="auto"/>
        <w:rPr>
          <w:i/>
          <w:iCs/>
          <w:color w:val="000000"/>
          <w:szCs w:val="24"/>
          <w:lang w:val="en-US"/>
        </w:rPr>
      </w:pPr>
    </w:p>
    <w:p w14:paraId="0E50E477" w14:textId="505957FC" w:rsidR="00C2330D" w:rsidRPr="002B491F" w:rsidRDefault="00C2330D" w:rsidP="00FA3107">
      <w:pPr>
        <w:spacing w:line="240" w:lineRule="auto"/>
        <w:rPr>
          <w:i/>
          <w:iCs/>
          <w:color w:val="000000"/>
          <w:szCs w:val="24"/>
          <w:lang w:val="en-US"/>
        </w:rPr>
      </w:pPr>
    </w:p>
    <w:p w14:paraId="0E914594" w14:textId="77777777" w:rsidR="00C2330D" w:rsidRPr="002B491F" w:rsidRDefault="00C2330D" w:rsidP="00FA3107">
      <w:pPr>
        <w:spacing w:line="240" w:lineRule="auto"/>
        <w:rPr>
          <w:i/>
          <w:iCs/>
          <w:color w:val="000000"/>
          <w:szCs w:val="24"/>
          <w:lang w:val="en-US"/>
        </w:rPr>
      </w:pPr>
    </w:p>
    <w:p w14:paraId="5A7D9CB5" w14:textId="49997C4F" w:rsidR="00D7412E" w:rsidRPr="002B491F" w:rsidRDefault="00A60A97" w:rsidP="00FA3107">
      <w:pPr>
        <w:spacing w:line="240" w:lineRule="auto"/>
        <w:rPr>
          <w:i/>
          <w:iCs/>
          <w:color w:val="000000"/>
          <w:szCs w:val="24"/>
          <w:lang w:val="en-US"/>
        </w:rPr>
      </w:pPr>
      <w:r w:rsidRPr="002B491F">
        <w:rPr>
          <w:noProof/>
          <w:szCs w:val="24"/>
          <w:lang w:val="en-US" w:eastAsia="en-US"/>
        </w:rPr>
        <w:lastRenderedPageBreak/>
        <w:drawing>
          <wp:inline distT="0" distB="0" distL="0" distR="0" wp14:anchorId="30005CBF" wp14:editId="384588A0">
            <wp:extent cx="5760085" cy="1920240"/>
            <wp:effectExtent l="0" t="0" r="0" b="381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1920240"/>
                    </a:xfrm>
                    <a:prstGeom prst="rect">
                      <a:avLst/>
                    </a:prstGeom>
                    <a:noFill/>
                    <a:ln>
                      <a:noFill/>
                    </a:ln>
                  </pic:spPr>
                </pic:pic>
              </a:graphicData>
            </a:graphic>
          </wp:inline>
        </w:drawing>
      </w:r>
    </w:p>
    <w:p w14:paraId="1E22B389" w14:textId="65A7F04B" w:rsidR="00D7412E" w:rsidRPr="002B491F" w:rsidRDefault="00C2330D" w:rsidP="00FA3107">
      <w:pPr>
        <w:spacing w:line="240" w:lineRule="auto"/>
        <w:rPr>
          <w:i/>
          <w:iCs/>
          <w:color w:val="000000"/>
          <w:szCs w:val="24"/>
          <w:lang w:val="en-US"/>
        </w:rPr>
      </w:pPr>
      <w:r w:rsidRPr="002B491F">
        <w:rPr>
          <w:i/>
          <w:iCs/>
          <w:noProof/>
          <w:color w:val="000000"/>
          <w:szCs w:val="24"/>
          <w:lang w:val="en-US" w:eastAsia="en-US"/>
        </w:rPr>
        <w:drawing>
          <wp:inline distT="0" distB="0" distL="0" distR="0" wp14:anchorId="070A1D57" wp14:editId="2CDE4273">
            <wp:extent cx="5747385" cy="1914525"/>
            <wp:effectExtent l="0" t="0" r="5715" b="952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7385" cy="1914525"/>
                    </a:xfrm>
                    <a:prstGeom prst="rect">
                      <a:avLst/>
                    </a:prstGeom>
                    <a:noFill/>
                    <a:ln>
                      <a:noFill/>
                    </a:ln>
                  </pic:spPr>
                </pic:pic>
              </a:graphicData>
            </a:graphic>
          </wp:inline>
        </w:drawing>
      </w:r>
    </w:p>
    <w:p w14:paraId="0C61755F" w14:textId="0352BB8D" w:rsidR="00D7412E" w:rsidRPr="002B491F" w:rsidRDefault="00D7412E" w:rsidP="00FA3107">
      <w:pPr>
        <w:spacing w:line="240" w:lineRule="auto"/>
        <w:rPr>
          <w:color w:val="000000"/>
          <w:szCs w:val="24"/>
          <w:lang w:val="en-US"/>
        </w:rPr>
      </w:pPr>
      <w:r w:rsidRPr="002B491F">
        <w:rPr>
          <w:color w:val="000000"/>
          <w:szCs w:val="24"/>
          <w:lang w:val="en-US"/>
        </w:rPr>
        <w:t xml:space="preserve">Figure S02. </w:t>
      </w:r>
      <w:r w:rsidRPr="002B491F">
        <w:rPr>
          <w:i/>
          <w:iCs/>
          <w:color w:val="000000"/>
          <w:szCs w:val="24"/>
          <w:lang w:val="en-US"/>
        </w:rPr>
        <w:t xml:space="preserve">Alsophila sternbergii </w:t>
      </w:r>
      <w:r w:rsidRPr="002B491F">
        <w:rPr>
          <w:color w:val="000000"/>
          <w:szCs w:val="24"/>
          <w:lang w:val="en-US"/>
        </w:rPr>
        <w:t>distribution based on modeled (current) and projected (future) scenarios. The legend indicates how many General Circulation Models (GCM) agree with the presence of the species in each raster cell from each scenario. The first line of maps refers to CHELSA´s predictions and the second refers to WorldClim´s predictions.</w:t>
      </w:r>
    </w:p>
    <w:p w14:paraId="46EA95C6" w14:textId="11E06B99" w:rsidR="00D7412E" w:rsidRPr="002B491F" w:rsidRDefault="00D7412E" w:rsidP="00FA3107">
      <w:pPr>
        <w:spacing w:line="240" w:lineRule="auto"/>
        <w:rPr>
          <w:i/>
          <w:iCs/>
          <w:color w:val="000000"/>
          <w:szCs w:val="24"/>
          <w:lang w:val="en-US"/>
        </w:rPr>
      </w:pPr>
    </w:p>
    <w:p w14:paraId="698C74E4" w14:textId="4C6D4464" w:rsidR="00D7412E" w:rsidRPr="002B491F" w:rsidRDefault="00D7412E" w:rsidP="00FA3107">
      <w:pPr>
        <w:spacing w:line="240" w:lineRule="auto"/>
        <w:rPr>
          <w:i/>
          <w:iCs/>
          <w:color w:val="000000"/>
          <w:szCs w:val="24"/>
          <w:lang w:val="en-US"/>
        </w:rPr>
      </w:pPr>
    </w:p>
    <w:p w14:paraId="16E589F2" w14:textId="7EE9C5AD" w:rsidR="00D7412E" w:rsidRPr="002B491F" w:rsidRDefault="00D7412E" w:rsidP="00FA3107">
      <w:pPr>
        <w:spacing w:line="240" w:lineRule="auto"/>
        <w:rPr>
          <w:i/>
          <w:iCs/>
          <w:color w:val="000000"/>
          <w:szCs w:val="24"/>
          <w:lang w:val="en-US"/>
        </w:rPr>
      </w:pPr>
    </w:p>
    <w:p w14:paraId="695189F6" w14:textId="782695FA" w:rsidR="00D7412E" w:rsidRPr="002B491F" w:rsidRDefault="00D7412E" w:rsidP="00FA3107">
      <w:pPr>
        <w:spacing w:line="240" w:lineRule="auto"/>
        <w:rPr>
          <w:i/>
          <w:iCs/>
          <w:color w:val="000000"/>
          <w:szCs w:val="24"/>
          <w:lang w:val="en-US"/>
        </w:rPr>
      </w:pPr>
    </w:p>
    <w:p w14:paraId="7B54A26F" w14:textId="78E87E06" w:rsidR="00D7412E" w:rsidRPr="002B491F" w:rsidRDefault="00D7412E" w:rsidP="00FA3107">
      <w:pPr>
        <w:spacing w:line="240" w:lineRule="auto"/>
        <w:rPr>
          <w:i/>
          <w:iCs/>
          <w:color w:val="000000"/>
          <w:szCs w:val="24"/>
          <w:lang w:val="en-US"/>
        </w:rPr>
      </w:pPr>
    </w:p>
    <w:p w14:paraId="0A379635" w14:textId="118A23A2" w:rsidR="00D7412E" w:rsidRPr="002B491F" w:rsidRDefault="00D7412E" w:rsidP="00FA3107">
      <w:pPr>
        <w:spacing w:line="240" w:lineRule="auto"/>
        <w:rPr>
          <w:i/>
          <w:iCs/>
          <w:color w:val="000000"/>
          <w:szCs w:val="24"/>
          <w:lang w:val="en-US"/>
        </w:rPr>
      </w:pPr>
    </w:p>
    <w:p w14:paraId="7B85B00D" w14:textId="52BFD763" w:rsidR="00D7412E" w:rsidRPr="002B491F" w:rsidRDefault="00D7412E" w:rsidP="00FA3107">
      <w:pPr>
        <w:spacing w:line="240" w:lineRule="auto"/>
        <w:rPr>
          <w:i/>
          <w:iCs/>
          <w:color w:val="000000"/>
          <w:szCs w:val="24"/>
          <w:lang w:val="en-US"/>
        </w:rPr>
      </w:pPr>
    </w:p>
    <w:p w14:paraId="24B6C3C3" w14:textId="1280DEAB" w:rsidR="00D7412E" w:rsidRPr="002B491F" w:rsidRDefault="00D7412E" w:rsidP="00FA3107">
      <w:pPr>
        <w:spacing w:line="240" w:lineRule="auto"/>
        <w:rPr>
          <w:i/>
          <w:iCs/>
          <w:color w:val="000000"/>
          <w:szCs w:val="24"/>
          <w:lang w:val="en-US"/>
        </w:rPr>
      </w:pPr>
    </w:p>
    <w:p w14:paraId="74EAFCE4" w14:textId="75F4AE90" w:rsidR="00D7412E" w:rsidRPr="002B491F" w:rsidRDefault="00D7412E" w:rsidP="00FA3107">
      <w:pPr>
        <w:spacing w:line="240" w:lineRule="auto"/>
        <w:rPr>
          <w:i/>
          <w:iCs/>
          <w:color w:val="000000"/>
          <w:szCs w:val="24"/>
          <w:lang w:val="en-US"/>
        </w:rPr>
      </w:pPr>
    </w:p>
    <w:p w14:paraId="46D9AE57" w14:textId="28022C54" w:rsidR="00D7412E" w:rsidRPr="002B491F" w:rsidRDefault="00D7412E" w:rsidP="00FA3107">
      <w:pPr>
        <w:spacing w:line="240" w:lineRule="auto"/>
        <w:rPr>
          <w:i/>
          <w:iCs/>
          <w:color w:val="000000"/>
          <w:szCs w:val="24"/>
          <w:lang w:val="en-US"/>
        </w:rPr>
      </w:pPr>
    </w:p>
    <w:p w14:paraId="766B5B7E" w14:textId="0FA1EDD5" w:rsidR="00D7412E" w:rsidRPr="002B491F" w:rsidRDefault="00D7412E" w:rsidP="00FA3107">
      <w:pPr>
        <w:spacing w:line="240" w:lineRule="auto"/>
        <w:rPr>
          <w:i/>
          <w:iCs/>
          <w:color w:val="000000"/>
          <w:szCs w:val="24"/>
          <w:lang w:val="en-US"/>
        </w:rPr>
      </w:pPr>
    </w:p>
    <w:p w14:paraId="522DBDFF" w14:textId="3FDED3A0" w:rsidR="00D7412E" w:rsidRPr="002B491F" w:rsidRDefault="00D7412E" w:rsidP="00FA3107">
      <w:pPr>
        <w:spacing w:line="240" w:lineRule="auto"/>
        <w:rPr>
          <w:i/>
          <w:iCs/>
          <w:color w:val="000000"/>
          <w:szCs w:val="24"/>
          <w:lang w:val="en-US"/>
        </w:rPr>
      </w:pPr>
    </w:p>
    <w:p w14:paraId="626981DB" w14:textId="04A79B82" w:rsidR="00D7412E" w:rsidRPr="002B491F" w:rsidRDefault="00D7412E" w:rsidP="00FA3107">
      <w:pPr>
        <w:spacing w:line="240" w:lineRule="auto"/>
        <w:rPr>
          <w:i/>
          <w:iCs/>
          <w:color w:val="000000"/>
          <w:szCs w:val="24"/>
          <w:lang w:val="en-US"/>
        </w:rPr>
      </w:pPr>
    </w:p>
    <w:p w14:paraId="2D0581C0" w14:textId="474F6D14" w:rsidR="00D7412E" w:rsidRPr="002B491F" w:rsidRDefault="00D7412E" w:rsidP="00FA3107">
      <w:pPr>
        <w:spacing w:line="240" w:lineRule="auto"/>
        <w:rPr>
          <w:i/>
          <w:iCs/>
          <w:color w:val="000000"/>
          <w:szCs w:val="24"/>
          <w:lang w:val="en-US"/>
        </w:rPr>
      </w:pPr>
    </w:p>
    <w:p w14:paraId="4D18794C" w14:textId="3EF23B11" w:rsidR="00D7412E" w:rsidRPr="002B491F" w:rsidRDefault="00D7412E" w:rsidP="00FA3107">
      <w:pPr>
        <w:spacing w:line="240" w:lineRule="auto"/>
        <w:rPr>
          <w:i/>
          <w:iCs/>
          <w:color w:val="000000"/>
          <w:szCs w:val="24"/>
          <w:lang w:val="en-US"/>
        </w:rPr>
      </w:pPr>
    </w:p>
    <w:p w14:paraId="6DD0C893" w14:textId="7DABA197" w:rsidR="00D7412E" w:rsidRPr="002B491F" w:rsidRDefault="00D7412E" w:rsidP="00FA3107">
      <w:pPr>
        <w:spacing w:line="240" w:lineRule="auto"/>
        <w:rPr>
          <w:i/>
          <w:iCs/>
          <w:color w:val="000000"/>
          <w:szCs w:val="24"/>
          <w:lang w:val="en-US"/>
        </w:rPr>
      </w:pPr>
    </w:p>
    <w:p w14:paraId="3C63172A" w14:textId="700D2B77" w:rsidR="00D7412E" w:rsidRPr="002B491F" w:rsidRDefault="00D7412E" w:rsidP="00FA3107">
      <w:pPr>
        <w:spacing w:line="240" w:lineRule="auto"/>
        <w:rPr>
          <w:i/>
          <w:iCs/>
          <w:color w:val="000000"/>
          <w:szCs w:val="24"/>
          <w:lang w:val="en-US"/>
        </w:rPr>
      </w:pPr>
    </w:p>
    <w:p w14:paraId="03BE0B96" w14:textId="2CCF2121" w:rsidR="00D7412E" w:rsidRPr="002B491F" w:rsidRDefault="00D7412E" w:rsidP="00FA3107">
      <w:pPr>
        <w:spacing w:line="240" w:lineRule="auto"/>
        <w:rPr>
          <w:i/>
          <w:iCs/>
          <w:color w:val="000000"/>
          <w:szCs w:val="24"/>
          <w:lang w:val="en-US"/>
        </w:rPr>
      </w:pPr>
    </w:p>
    <w:p w14:paraId="2136CC34" w14:textId="74B98415" w:rsidR="00D7412E" w:rsidRPr="002B491F" w:rsidRDefault="002211EF" w:rsidP="00FA3107">
      <w:pPr>
        <w:spacing w:line="240" w:lineRule="auto"/>
        <w:rPr>
          <w:i/>
          <w:iCs/>
          <w:color w:val="000000"/>
          <w:szCs w:val="24"/>
          <w:lang w:val="en-US"/>
        </w:rPr>
      </w:pPr>
      <w:r w:rsidRPr="002B491F">
        <w:rPr>
          <w:noProof/>
          <w:szCs w:val="24"/>
          <w:lang w:val="en-US" w:eastAsia="en-US"/>
        </w:rPr>
        <w:lastRenderedPageBreak/>
        <w:drawing>
          <wp:inline distT="0" distB="0" distL="0" distR="0" wp14:anchorId="13A72EAD" wp14:editId="539DCB46">
            <wp:extent cx="5760085" cy="1920240"/>
            <wp:effectExtent l="0" t="0" r="0" b="381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1920240"/>
                    </a:xfrm>
                    <a:prstGeom prst="rect">
                      <a:avLst/>
                    </a:prstGeom>
                    <a:noFill/>
                    <a:ln>
                      <a:noFill/>
                    </a:ln>
                  </pic:spPr>
                </pic:pic>
              </a:graphicData>
            </a:graphic>
          </wp:inline>
        </w:drawing>
      </w:r>
      <w:r w:rsidR="00201A89" w:rsidRPr="002B491F">
        <w:rPr>
          <w:noProof/>
          <w:szCs w:val="24"/>
          <w:lang w:val="en-US" w:eastAsia="en-US"/>
        </w:rPr>
        <w:drawing>
          <wp:inline distT="0" distB="0" distL="0" distR="0" wp14:anchorId="5E99625D" wp14:editId="46E906DF">
            <wp:extent cx="5747385" cy="1914525"/>
            <wp:effectExtent l="0" t="0" r="5715"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7385" cy="1914525"/>
                    </a:xfrm>
                    <a:prstGeom prst="rect">
                      <a:avLst/>
                    </a:prstGeom>
                    <a:noFill/>
                    <a:ln>
                      <a:noFill/>
                    </a:ln>
                  </pic:spPr>
                </pic:pic>
              </a:graphicData>
            </a:graphic>
          </wp:inline>
        </w:drawing>
      </w:r>
    </w:p>
    <w:p w14:paraId="2AA38B11" w14:textId="17F1D289" w:rsidR="00D7412E" w:rsidRPr="002B491F" w:rsidRDefault="00D7412E" w:rsidP="00FA3107">
      <w:pPr>
        <w:spacing w:line="240" w:lineRule="auto"/>
        <w:rPr>
          <w:i/>
          <w:iCs/>
          <w:color w:val="000000"/>
          <w:szCs w:val="24"/>
          <w:lang w:val="en-US"/>
        </w:rPr>
      </w:pPr>
      <w:r w:rsidRPr="002B491F">
        <w:rPr>
          <w:color w:val="000000"/>
          <w:szCs w:val="24"/>
          <w:lang w:val="en-US"/>
        </w:rPr>
        <w:t xml:space="preserve">Figure S03. </w:t>
      </w:r>
      <w:r w:rsidRPr="002B491F">
        <w:rPr>
          <w:i/>
          <w:iCs/>
          <w:color w:val="000000"/>
          <w:szCs w:val="24"/>
          <w:lang w:val="en-US"/>
        </w:rPr>
        <w:t xml:space="preserve">Cyathea atrovirens </w:t>
      </w:r>
      <w:r w:rsidRPr="002B491F">
        <w:rPr>
          <w:color w:val="000000"/>
          <w:szCs w:val="24"/>
          <w:lang w:val="en-US"/>
        </w:rPr>
        <w:t>distribution based on modeled (current) and projected (future) scenarios. The legend indicates how many General Circulation Models (GCM) agree with the presence of the species in each raster cell from each scenario. The first line of maps refers to CHELSA´s predictions and the second refers to WorldClim´s predictions.</w:t>
      </w:r>
    </w:p>
    <w:p w14:paraId="55107ADA" w14:textId="5F1AE144" w:rsidR="00D7412E" w:rsidRPr="002B491F" w:rsidRDefault="00D7412E" w:rsidP="00FA3107">
      <w:pPr>
        <w:spacing w:line="240" w:lineRule="auto"/>
        <w:rPr>
          <w:color w:val="000000"/>
          <w:szCs w:val="24"/>
          <w:lang w:val="en-US"/>
        </w:rPr>
      </w:pPr>
    </w:p>
    <w:p w14:paraId="2540E298" w14:textId="4541A27B" w:rsidR="00D7412E" w:rsidRPr="002B491F" w:rsidRDefault="00D7412E" w:rsidP="00FA3107">
      <w:pPr>
        <w:spacing w:line="240" w:lineRule="auto"/>
        <w:rPr>
          <w:color w:val="000000"/>
          <w:szCs w:val="24"/>
          <w:lang w:val="en-US"/>
        </w:rPr>
      </w:pPr>
    </w:p>
    <w:p w14:paraId="02032A8B" w14:textId="4E83D283" w:rsidR="00D7412E" w:rsidRPr="002B491F" w:rsidRDefault="00D7412E" w:rsidP="00FA3107">
      <w:pPr>
        <w:spacing w:line="240" w:lineRule="auto"/>
        <w:rPr>
          <w:color w:val="000000"/>
          <w:szCs w:val="24"/>
          <w:lang w:val="en-US"/>
        </w:rPr>
      </w:pPr>
    </w:p>
    <w:p w14:paraId="322FD864" w14:textId="708D34EA" w:rsidR="00D7412E" w:rsidRPr="002B491F" w:rsidRDefault="00D7412E" w:rsidP="00FA3107">
      <w:pPr>
        <w:spacing w:line="240" w:lineRule="auto"/>
        <w:rPr>
          <w:color w:val="000000"/>
          <w:szCs w:val="24"/>
          <w:lang w:val="en-US"/>
        </w:rPr>
      </w:pPr>
    </w:p>
    <w:p w14:paraId="7433E4DF" w14:textId="05E04690" w:rsidR="00D7412E" w:rsidRPr="002B491F" w:rsidRDefault="00D7412E" w:rsidP="00FA3107">
      <w:pPr>
        <w:spacing w:line="240" w:lineRule="auto"/>
        <w:rPr>
          <w:color w:val="000000"/>
          <w:szCs w:val="24"/>
          <w:lang w:val="en-US"/>
        </w:rPr>
      </w:pPr>
    </w:p>
    <w:p w14:paraId="07FFA60F" w14:textId="75923336" w:rsidR="00D7412E" w:rsidRPr="002B491F" w:rsidRDefault="00D7412E" w:rsidP="00FA3107">
      <w:pPr>
        <w:spacing w:line="240" w:lineRule="auto"/>
        <w:rPr>
          <w:color w:val="000000"/>
          <w:szCs w:val="24"/>
          <w:lang w:val="en-US"/>
        </w:rPr>
      </w:pPr>
    </w:p>
    <w:p w14:paraId="04C38D71" w14:textId="5D15CE0A" w:rsidR="00D7412E" w:rsidRPr="002B491F" w:rsidRDefault="00D7412E" w:rsidP="00FA3107">
      <w:pPr>
        <w:spacing w:line="240" w:lineRule="auto"/>
        <w:rPr>
          <w:color w:val="000000"/>
          <w:szCs w:val="24"/>
          <w:lang w:val="en-US"/>
        </w:rPr>
      </w:pPr>
    </w:p>
    <w:p w14:paraId="288E32FF" w14:textId="7247208C" w:rsidR="00D7412E" w:rsidRPr="002B491F" w:rsidRDefault="00D7412E" w:rsidP="00FA3107">
      <w:pPr>
        <w:spacing w:line="240" w:lineRule="auto"/>
        <w:rPr>
          <w:color w:val="000000"/>
          <w:szCs w:val="24"/>
          <w:lang w:val="en-US"/>
        </w:rPr>
      </w:pPr>
    </w:p>
    <w:p w14:paraId="2DB898BE" w14:textId="1DC86A7F" w:rsidR="00D7412E" w:rsidRPr="002B491F" w:rsidRDefault="00D7412E" w:rsidP="00FA3107">
      <w:pPr>
        <w:spacing w:line="240" w:lineRule="auto"/>
        <w:rPr>
          <w:color w:val="000000"/>
          <w:szCs w:val="24"/>
          <w:lang w:val="en-US"/>
        </w:rPr>
      </w:pPr>
    </w:p>
    <w:p w14:paraId="2CAA49D4" w14:textId="1BDF0CA1" w:rsidR="00D7412E" w:rsidRPr="002B491F" w:rsidRDefault="00D7412E" w:rsidP="00FA3107">
      <w:pPr>
        <w:spacing w:line="240" w:lineRule="auto"/>
        <w:rPr>
          <w:color w:val="000000"/>
          <w:szCs w:val="24"/>
          <w:lang w:val="en-US"/>
        </w:rPr>
      </w:pPr>
    </w:p>
    <w:p w14:paraId="56F44252" w14:textId="73A128B7" w:rsidR="00D7412E" w:rsidRPr="002B491F" w:rsidRDefault="00D7412E" w:rsidP="00FA3107">
      <w:pPr>
        <w:spacing w:line="240" w:lineRule="auto"/>
        <w:rPr>
          <w:color w:val="000000"/>
          <w:szCs w:val="24"/>
          <w:lang w:val="en-US"/>
        </w:rPr>
      </w:pPr>
    </w:p>
    <w:p w14:paraId="08A3E806" w14:textId="1308E541" w:rsidR="00D7412E" w:rsidRPr="002B491F" w:rsidRDefault="00D7412E" w:rsidP="00FA3107">
      <w:pPr>
        <w:spacing w:line="240" w:lineRule="auto"/>
        <w:rPr>
          <w:color w:val="000000"/>
          <w:szCs w:val="24"/>
          <w:lang w:val="en-US"/>
        </w:rPr>
      </w:pPr>
    </w:p>
    <w:p w14:paraId="574FB57F" w14:textId="27F29C89" w:rsidR="00D7412E" w:rsidRPr="002B491F" w:rsidRDefault="00D7412E" w:rsidP="00FA3107">
      <w:pPr>
        <w:spacing w:line="240" w:lineRule="auto"/>
        <w:rPr>
          <w:color w:val="000000"/>
          <w:szCs w:val="24"/>
          <w:lang w:val="en-US"/>
        </w:rPr>
      </w:pPr>
    </w:p>
    <w:p w14:paraId="216BED9E" w14:textId="44878291" w:rsidR="00D7412E" w:rsidRPr="002B491F" w:rsidRDefault="00D7412E" w:rsidP="00FA3107">
      <w:pPr>
        <w:spacing w:line="240" w:lineRule="auto"/>
        <w:rPr>
          <w:color w:val="000000"/>
          <w:szCs w:val="24"/>
          <w:lang w:val="en-US"/>
        </w:rPr>
      </w:pPr>
    </w:p>
    <w:p w14:paraId="1DA8C90C" w14:textId="6F359910" w:rsidR="00D7412E" w:rsidRPr="002B491F" w:rsidRDefault="00D7412E" w:rsidP="00FA3107">
      <w:pPr>
        <w:spacing w:line="240" w:lineRule="auto"/>
        <w:rPr>
          <w:color w:val="000000"/>
          <w:szCs w:val="24"/>
          <w:lang w:val="en-US"/>
        </w:rPr>
      </w:pPr>
    </w:p>
    <w:p w14:paraId="763DF47E" w14:textId="77777777" w:rsidR="00D7412E" w:rsidRPr="002B491F" w:rsidRDefault="00D7412E" w:rsidP="00FA3107">
      <w:pPr>
        <w:spacing w:line="240" w:lineRule="auto"/>
        <w:rPr>
          <w:color w:val="000000"/>
          <w:szCs w:val="24"/>
          <w:lang w:val="en-US"/>
        </w:rPr>
      </w:pPr>
    </w:p>
    <w:p w14:paraId="0488D24F" w14:textId="77777777" w:rsidR="00D7412E" w:rsidRPr="002B491F" w:rsidRDefault="00D7412E" w:rsidP="00FA3107">
      <w:pPr>
        <w:spacing w:line="240" w:lineRule="auto"/>
        <w:rPr>
          <w:i/>
          <w:iCs/>
          <w:color w:val="000000"/>
          <w:szCs w:val="24"/>
          <w:lang w:val="en-US"/>
        </w:rPr>
      </w:pPr>
    </w:p>
    <w:p w14:paraId="342310CB" w14:textId="57C666D6" w:rsidR="00D7412E" w:rsidRPr="002B491F" w:rsidRDefault="002211EF" w:rsidP="00FA3107">
      <w:pPr>
        <w:spacing w:line="240" w:lineRule="auto"/>
        <w:rPr>
          <w:i/>
          <w:iCs/>
          <w:color w:val="000000"/>
          <w:szCs w:val="24"/>
          <w:lang w:val="en-US"/>
        </w:rPr>
      </w:pPr>
      <w:r w:rsidRPr="002B491F">
        <w:rPr>
          <w:noProof/>
          <w:szCs w:val="24"/>
          <w:lang w:val="en-US" w:eastAsia="en-US"/>
        </w:rPr>
        <w:lastRenderedPageBreak/>
        <w:drawing>
          <wp:inline distT="0" distB="0" distL="0" distR="0" wp14:anchorId="6543CA19" wp14:editId="50F9BBC6">
            <wp:extent cx="5760085" cy="1920240"/>
            <wp:effectExtent l="0" t="0" r="0" b="381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1920240"/>
                    </a:xfrm>
                    <a:prstGeom prst="rect">
                      <a:avLst/>
                    </a:prstGeom>
                    <a:noFill/>
                    <a:ln>
                      <a:noFill/>
                    </a:ln>
                  </pic:spPr>
                </pic:pic>
              </a:graphicData>
            </a:graphic>
          </wp:inline>
        </w:drawing>
      </w:r>
    </w:p>
    <w:p w14:paraId="48A9C4A0" w14:textId="58B8A032" w:rsidR="00201A89" w:rsidRPr="002B491F" w:rsidRDefault="00201A89" w:rsidP="00FA3107">
      <w:pPr>
        <w:spacing w:line="240" w:lineRule="auto"/>
        <w:rPr>
          <w:i/>
          <w:iCs/>
          <w:color w:val="000000"/>
          <w:szCs w:val="24"/>
          <w:lang w:val="en-US"/>
        </w:rPr>
      </w:pPr>
      <w:r w:rsidRPr="002B491F">
        <w:rPr>
          <w:i/>
          <w:iCs/>
          <w:noProof/>
          <w:color w:val="000000"/>
          <w:szCs w:val="24"/>
          <w:lang w:val="en-US" w:eastAsia="en-US"/>
        </w:rPr>
        <w:drawing>
          <wp:inline distT="0" distB="0" distL="0" distR="0" wp14:anchorId="3668B017" wp14:editId="3CC12516">
            <wp:extent cx="5747385" cy="1914525"/>
            <wp:effectExtent l="0" t="0" r="5715" b="952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7385" cy="1914525"/>
                    </a:xfrm>
                    <a:prstGeom prst="rect">
                      <a:avLst/>
                    </a:prstGeom>
                    <a:noFill/>
                    <a:ln>
                      <a:noFill/>
                    </a:ln>
                  </pic:spPr>
                </pic:pic>
              </a:graphicData>
            </a:graphic>
          </wp:inline>
        </w:drawing>
      </w:r>
    </w:p>
    <w:p w14:paraId="50DE9A9A" w14:textId="3326A219" w:rsidR="00D7412E" w:rsidRPr="002B491F" w:rsidRDefault="00D7412E" w:rsidP="00FA3107">
      <w:pPr>
        <w:spacing w:line="240" w:lineRule="auto"/>
        <w:rPr>
          <w:color w:val="000000"/>
          <w:szCs w:val="24"/>
          <w:lang w:val="en-US"/>
        </w:rPr>
      </w:pPr>
      <w:r w:rsidRPr="002B491F">
        <w:rPr>
          <w:color w:val="000000"/>
          <w:szCs w:val="24"/>
          <w:lang w:val="en-US"/>
        </w:rPr>
        <w:t xml:space="preserve">Figure S04. </w:t>
      </w:r>
      <w:r w:rsidRPr="002B491F">
        <w:rPr>
          <w:i/>
          <w:iCs/>
          <w:color w:val="000000"/>
          <w:szCs w:val="24"/>
          <w:lang w:val="en-US"/>
        </w:rPr>
        <w:t xml:space="preserve">Cyathea corcovadensis </w:t>
      </w:r>
      <w:r w:rsidRPr="002B491F">
        <w:rPr>
          <w:color w:val="000000"/>
          <w:szCs w:val="24"/>
          <w:lang w:val="en-US"/>
        </w:rPr>
        <w:t>distribution based on modeled (current) and projected (future) scenarios. The legend indicates how many General Circulation Models (GCM) agree with the presence of the species in each raster cell from each scenario. The first line of maps refers to CHELSA´s predictions and the second refers to WorldClim´s predictions.</w:t>
      </w:r>
    </w:p>
    <w:p w14:paraId="09B7BE34" w14:textId="77777777" w:rsidR="00D7412E" w:rsidRPr="002B491F" w:rsidRDefault="00D7412E" w:rsidP="00FA3107">
      <w:pPr>
        <w:spacing w:line="240" w:lineRule="auto"/>
        <w:rPr>
          <w:color w:val="000000"/>
          <w:szCs w:val="24"/>
          <w:lang w:val="en-US"/>
        </w:rPr>
      </w:pPr>
    </w:p>
    <w:p w14:paraId="5AD99F81" w14:textId="090A11C1" w:rsidR="00D7412E" w:rsidRPr="002B491F" w:rsidRDefault="00D7412E" w:rsidP="00FA3107">
      <w:pPr>
        <w:spacing w:line="240" w:lineRule="auto"/>
        <w:rPr>
          <w:i/>
          <w:iCs/>
          <w:color w:val="000000"/>
          <w:szCs w:val="24"/>
          <w:lang w:val="en-US"/>
        </w:rPr>
      </w:pPr>
    </w:p>
    <w:p w14:paraId="6257DB0C" w14:textId="5F7B5591" w:rsidR="00D7412E" w:rsidRPr="002B491F" w:rsidRDefault="00D7412E" w:rsidP="00FA3107">
      <w:pPr>
        <w:spacing w:line="240" w:lineRule="auto"/>
        <w:rPr>
          <w:i/>
          <w:iCs/>
          <w:color w:val="000000"/>
          <w:szCs w:val="24"/>
          <w:lang w:val="en-US"/>
        </w:rPr>
      </w:pPr>
    </w:p>
    <w:p w14:paraId="198E7F55" w14:textId="0AB7A9B0" w:rsidR="00D7412E" w:rsidRPr="002B491F" w:rsidRDefault="00D7412E" w:rsidP="00FA3107">
      <w:pPr>
        <w:spacing w:line="240" w:lineRule="auto"/>
        <w:rPr>
          <w:i/>
          <w:iCs/>
          <w:color w:val="000000"/>
          <w:szCs w:val="24"/>
          <w:lang w:val="en-US"/>
        </w:rPr>
      </w:pPr>
    </w:p>
    <w:p w14:paraId="42F57531" w14:textId="5D9DB1BD" w:rsidR="00D7412E" w:rsidRPr="002B491F" w:rsidRDefault="00D7412E" w:rsidP="00FA3107">
      <w:pPr>
        <w:spacing w:line="240" w:lineRule="auto"/>
        <w:rPr>
          <w:i/>
          <w:iCs/>
          <w:color w:val="000000"/>
          <w:szCs w:val="24"/>
          <w:lang w:val="en-US"/>
        </w:rPr>
      </w:pPr>
    </w:p>
    <w:p w14:paraId="05B890CE" w14:textId="1497ECF4" w:rsidR="00D7412E" w:rsidRPr="002B491F" w:rsidRDefault="00D7412E" w:rsidP="00FA3107">
      <w:pPr>
        <w:spacing w:line="240" w:lineRule="auto"/>
        <w:rPr>
          <w:i/>
          <w:iCs/>
          <w:color w:val="000000"/>
          <w:szCs w:val="24"/>
          <w:lang w:val="en-US"/>
        </w:rPr>
      </w:pPr>
    </w:p>
    <w:p w14:paraId="236A165F" w14:textId="37E90A29" w:rsidR="00D7412E" w:rsidRPr="002B491F" w:rsidRDefault="00D7412E" w:rsidP="00FA3107">
      <w:pPr>
        <w:spacing w:line="240" w:lineRule="auto"/>
        <w:rPr>
          <w:i/>
          <w:iCs/>
          <w:color w:val="000000"/>
          <w:szCs w:val="24"/>
          <w:lang w:val="en-US"/>
        </w:rPr>
      </w:pPr>
    </w:p>
    <w:p w14:paraId="0237A3F6" w14:textId="2B99B869" w:rsidR="00D7412E" w:rsidRPr="002B491F" w:rsidRDefault="00D7412E" w:rsidP="00FA3107">
      <w:pPr>
        <w:spacing w:line="240" w:lineRule="auto"/>
        <w:rPr>
          <w:i/>
          <w:iCs/>
          <w:color w:val="000000"/>
          <w:szCs w:val="24"/>
          <w:lang w:val="en-US"/>
        </w:rPr>
      </w:pPr>
    </w:p>
    <w:p w14:paraId="434455C9" w14:textId="2F9BCEFF" w:rsidR="00D7412E" w:rsidRPr="002B491F" w:rsidRDefault="00D7412E" w:rsidP="00FA3107">
      <w:pPr>
        <w:spacing w:line="240" w:lineRule="auto"/>
        <w:rPr>
          <w:i/>
          <w:iCs/>
          <w:color w:val="000000"/>
          <w:szCs w:val="24"/>
          <w:lang w:val="en-US"/>
        </w:rPr>
      </w:pPr>
    </w:p>
    <w:p w14:paraId="0760D15A" w14:textId="284C0C77" w:rsidR="00D7412E" w:rsidRPr="002B491F" w:rsidRDefault="00D7412E" w:rsidP="00FA3107">
      <w:pPr>
        <w:spacing w:line="240" w:lineRule="auto"/>
        <w:rPr>
          <w:i/>
          <w:iCs/>
          <w:color w:val="000000"/>
          <w:szCs w:val="24"/>
          <w:lang w:val="en-US"/>
        </w:rPr>
      </w:pPr>
    </w:p>
    <w:p w14:paraId="0886EF80" w14:textId="3B9EB2CE" w:rsidR="00D7412E" w:rsidRPr="002B491F" w:rsidRDefault="00D7412E" w:rsidP="00FA3107">
      <w:pPr>
        <w:spacing w:line="240" w:lineRule="auto"/>
        <w:rPr>
          <w:i/>
          <w:iCs/>
          <w:color w:val="000000"/>
          <w:szCs w:val="24"/>
          <w:lang w:val="en-US"/>
        </w:rPr>
      </w:pPr>
    </w:p>
    <w:p w14:paraId="523E503E" w14:textId="3B993856" w:rsidR="00D7412E" w:rsidRPr="002B491F" w:rsidRDefault="00D7412E" w:rsidP="00FA3107">
      <w:pPr>
        <w:spacing w:line="240" w:lineRule="auto"/>
        <w:rPr>
          <w:i/>
          <w:iCs/>
          <w:color w:val="000000"/>
          <w:szCs w:val="24"/>
          <w:lang w:val="en-US"/>
        </w:rPr>
      </w:pPr>
    </w:p>
    <w:p w14:paraId="0012FE9B" w14:textId="73BE3F18" w:rsidR="00D7412E" w:rsidRPr="002B491F" w:rsidRDefault="00D7412E" w:rsidP="00FA3107">
      <w:pPr>
        <w:spacing w:line="240" w:lineRule="auto"/>
        <w:rPr>
          <w:i/>
          <w:iCs/>
          <w:color w:val="000000"/>
          <w:szCs w:val="24"/>
          <w:lang w:val="en-US"/>
        </w:rPr>
      </w:pPr>
    </w:p>
    <w:p w14:paraId="6487842A" w14:textId="3DE61DE5" w:rsidR="00D7412E" w:rsidRPr="002B491F" w:rsidRDefault="00D7412E" w:rsidP="00FA3107">
      <w:pPr>
        <w:spacing w:line="240" w:lineRule="auto"/>
        <w:rPr>
          <w:i/>
          <w:iCs/>
          <w:color w:val="000000"/>
          <w:szCs w:val="24"/>
          <w:lang w:val="en-US"/>
        </w:rPr>
      </w:pPr>
    </w:p>
    <w:p w14:paraId="40159D7A" w14:textId="7FD39FA3" w:rsidR="00D7412E" w:rsidRPr="002B491F" w:rsidRDefault="001A19FF" w:rsidP="00FA3107">
      <w:pPr>
        <w:spacing w:line="240" w:lineRule="auto"/>
        <w:rPr>
          <w:i/>
          <w:iCs/>
          <w:color w:val="000000"/>
          <w:szCs w:val="24"/>
          <w:lang w:val="en-US"/>
        </w:rPr>
      </w:pPr>
      <w:r w:rsidRPr="002B491F">
        <w:rPr>
          <w:noProof/>
          <w:szCs w:val="24"/>
          <w:lang w:val="en-US" w:eastAsia="en-US"/>
        </w:rPr>
        <w:drawing>
          <wp:inline distT="0" distB="0" distL="0" distR="0" wp14:anchorId="690008FF" wp14:editId="4AC04DA9">
            <wp:extent cx="5760085" cy="1920240"/>
            <wp:effectExtent l="0" t="0" r="0" b="381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1920240"/>
                    </a:xfrm>
                    <a:prstGeom prst="rect">
                      <a:avLst/>
                    </a:prstGeom>
                    <a:noFill/>
                    <a:ln>
                      <a:noFill/>
                    </a:ln>
                  </pic:spPr>
                </pic:pic>
              </a:graphicData>
            </a:graphic>
          </wp:inline>
        </w:drawing>
      </w:r>
    </w:p>
    <w:p w14:paraId="57FE087D" w14:textId="23EC0AB6" w:rsidR="00D7412E" w:rsidRPr="002B491F" w:rsidRDefault="00986525" w:rsidP="00FA3107">
      <w:pPr>
        <w:spacing w:line="240" w:lineRule="auto"/>
        <w:rPr>
          <w:i/>
          <w:iCs/>
          <w:color w:val="000000"/>
          <w:szCs w:val="24"/>
          <w:lang w:val="en-US"/>
        </w:rPr>
      </w:pPr>
      <w:r w:rsidRPr="002B491F">
        <w:rPr>
          <w:i/>
          <w:iCs/>
          <w:noProof/>
          <w:color w:val="000000"/>
          <w:szCs w:val="24"/>
          <w:lang w:val="en-US" w:eastAsia="en-US"/>
        </w:rPr>
        <w:drawing>
          <wp:inline distT="0" distB="0" distL="0" distR="0" wp14:anchorId="1AB21FD1" wp14:editId="41D85971">
            <wp:extent cx="5747385" cy="1914525"/>
            <wp:effectExtent l="0" t="0" r="5715" b="952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7385" cy="1914525"/>
                    </a:xfrm>
                    <a:prstGeom prst="rect">
                      <a:avLst/>
                    </a:prstGeom>
                    <a:noFill/>
                    <a:ln>
                      <a:noFill/>
                    </a:ln>
                  </pic:spPr>
                </pic:pic>
              </a:graphicData>
            </a:graphic>
          </wp:inline>
        </w:drawing>
      </w:r>
    </w:p>
    <w:p w14:paraId="6D1DB2B9" w14:textId="6C2558C5" w:rsidR="00D7412E" w:rsidRPr="002B491F" w:rsidRDefault="00D7412E" w:rsidP="00FA3107">
      <w:pPr>
        <w:spacing w:line="240" w:lineRule="auto"/>
        <w:rPr>
          <w:color w:val="000000"/>
          <w:szCs w:val="24"/>
          <w:lang w:val="en-US"/>
        </w:rPr>
      </w:pPr>
      <w:r w:rsidRPr="002B491F">
        <w:rPr>
          <w:color w:val="000000"/>
          <w:szCs w:val="24"/>
          <w:lang w:val="en-US"/>
        </w:rPr>
        <w:t xml:space="preserve">Figure S05. </w:t>
      </w:r>
      <w:r w:rsidRPr="002B491F">
        <w:rPr>
          <w:i/>
          <w:iCs/>
          <w:color w:val="000000"/>
          <w:szCs w:val="24"/>
          <w:lang w:val="en-US"/>
        </w:rPr>
        <w:t xml:space="preserve">Cyathea delgadii </w:t>
      </w:r>
      <w:r w:rsidRPr="002B491F">
        <w:rPr>
          <w:color w:val="000000"/>
          <w:szCs w:val="24"/>
          <w:lang w:val="en-US"/>
        </w:rPr>
        <w:t>distribution based on modeled (current) and projected (future) scenarios. The legend indicates how many General Circulation Models (GCM) agree with the presence of the species in each raster cell from each scenario. The first line of maps refers to CHELSA´s predictions and the second refers to WorldClim´s predictions.</w:t>
      </w:r>
    </w:p>
    <w:p w14:paraId="7F5DD7ED" w14:textId="77777777" w:rsidR="00D7412E" w:rsidRPr="002B491F" w:rsidRDefault="00D7412E" w:rsidP="00FA3107">
      <w:pPr>
        <w:spacing w:line="240" w:lineRule="auto"/>
        <w:rPr>
          <w:color w:val="000000"/>
          <w:szCs w:val="24"/>
          <w:lang w:val="en-US"/>
        </w:rPr>
      </w:pPr>
    </w:p>
    <w:p w14:paraId="2F43784C" w14:textId="77777777" w:rsidR="00D7412E" w:rsidRPr="002B491F" w:rsidRDefault="00D7412E" w:rsidP="00FA3107">
      <w:pPr>
        <w:spacing w:line="240" w:lineRule="auto"/>
        <w:rPr>
          <w:i/>
          <w:iCs/>
          <w:color w:val="000000"/>
          <w:szCs w:val="24"/>
          <w:lang w:val="en-US"/>
        </w:rPr>
      </w:pPr>
    </w:p>
    <w:p w14:paraId="7F12B3E1" w14:textId="77777777" w:rsidR="00D7412E" w:rsidRPr="002B491F" w:rsidRDefault="00D7412E" w:rsidP="00FA3107">
      <w:pPr>
        <w:spacing w:line="240" w:lineRule="auto"/>
        <w:rPr>
          <w:i/>
          <w:iCs/>
          <w:color w:val="000000"/>
          <w:szCs w:val="24"/>
          <w:lang w:val="en-US"/>
        </w:rPr>
      </w:pPr>
    </w:p>
    <w:p w14:paraId="08491669" w14:textId="77777777" w:rsidR="00D7412E" w:rsidRPr="002B491F" w:rsidRDefault="00D7412E" w:rsidP="00FA3107">
      <w:pPr>
        <w:spacing w:line="240" w:lineRule="auto"/>
        <w:rPr>
          <w:i/>
          <w:iCs/>
          <w:color w:val="000000"/>
          <w:szCs w:val="24"/>
          <w:lang w:val="en-US"/>
        </w:rPr>
      </w:pPr>
    </w:p>
    <w:p w14:paraId="0BAD744B" w14:textId="77777777" w:rsidR="00D7412E" w:rsidRPr="002B491F" w:rsidRDefault="00D7412E" w:rsidP="00FA3107">
      <w:pPr>
        <w:spacing w:line="240" w:lineRule="auto"/>
        <w:rPr>
          <w:i/>
          <w:iCs/>
          <w:color w:val="000000"/>
          <w:szCs w:val="24"/>
          <w:lang w:val="en-US"/>
        </w:rPr>
      </w:pPr>
    </w:p>
    <w:p w14:paraId="4723854F" w14:textId="77777777" w:rsidR="00D7412E" w:rsidRPr="002B491F" w:rsidRDefault="00D7412E" w:rsidP="00FA3107">
      <w:pPr>
        <w:spacing w:line="240" w:lineRule="auto"/>
        <w:rPr>
          <w:i/>
          <w:iCs/>
          <w:color w:val="000000"/>
          <w:szCs w:val="24"/>
          <w:lang w:val="en-US"/>
        </w:rPr>
      </w:pPr>
    </w:p>
    <w:p w14:paraId="6C875A37" w14:textId="539C2908" w:rsidR="00D7412E" w:rsidRPr="002B491F" w:rsidRDefault="00D7412E" w:rsidP="00FA3107">
      <w:pPr>
        <w:spacing w:line="240" w:lineRule="auto"/>
        <w:rPr>
          <w:i/>
          <w:iCs/>
          <w:color w:val="000000"/>
          <w:szCs w:val="24"/>
          <w:lang w:val="en-US"/>
        </w:rPr>
      </w:pPr>
    </w:p>
    <w:p w14:paraId="28DF0BF9" w14:textId="0FDB10CC" w:rsidR="00986525" w:rsidRPr="002B491F" w:rsidRDefault="00986525" w:rsidP="00FA3107">
      <w:pPr>
        <w:spacing w:line="240" w:lineRule="auto"/>
        <w:rPr>
          <w:i/>
          <w:iCs/>
          <w:color w:val="000000"/>
          <w:szCs w:val="24"/>
          <w:lang w:val="en-US"/>
        </w:rPr>
      </w:pPr>
    </w:p>
    <w:p w14:paraId="62202492" w14:textId="0627D34D" w:rsidR="00986525" w:rsidRPr="002B491F" w:rsidRDefault="00986525" w:rsidP="00FA3107">
      <w:pPr>
        <w:spacing w:line="240" w:lineRule="auto"/>
        <w:rPr>
          <w:i/>
          <w:iCs/>
          <w:color w:val="000000"/>
          <w:szCs w:val="24"/>
          <w:lang w:val="en-US"/>
        </w:rPr>
      </w:pPr>
    </w:p>
    <w:p w14:paraId="40E1F7C8" w14:textId="77777777" w:rsidR="00986525" w:rsidRPr="002B491F" w:rsidRDefault="00986525" w:rsidP="00FA3107">
      <w:pPr>
        <w:spacing w:line="240" w:lineRule="auto"/>
        <w:rPr>
          <w:i/>
          <w:iCs/>
          <w:color w:val="000000"/>
          <w:szCs w:val="24"/>
          <w:lang w:val="en-US"/>
        </w:rPr>
      </w:pPr>
    </w:p>
    <w:p w14:paraId="61CB576D" w14:textId="77777777" w:rsidR="00D7412E" w:rsidRPr="002B491F" w:rsidRDefault="00D7412E" w:rsidP="00FA3107">
      <w:pPr>
        <w:spacing w:line="240" w:lineRule="auto"/>
        <w:rPr>
          <w:i/>
          <w:iCs/>
          <w:color w:val="000000"/>
          <w:szCs w:val="24"/>
          <w:lang w:val="en-US"/>
        </w:rPr>
      </w:pPr>
    </w:p>
    <w:p w14:paraId="1A745DC9" w14:textId="77777777" w:rsidR="00D7412E" w:rsidRPr="002B491F" w:rsidRDefault="00D7412E" w:rsidP="00FA3107">
      <w:pPr>
        <w:spacing w:line="240" w:lineRule="auto"/>
        <w:rPr>
          <w:i/>
          <w:iCs/>
          <w:color w:val="000000"/>
          <w:szCs w:val="24"/>
          <w:lang w:val="en-US"/>
        </w:rPr>
      </w:pPr>
    </w:p>
    <w:p w14:paraId="66DA3D8E" w14:textId="77777777" w:rsidR="00D7412E" w:rsidRPr="002B491F" w:rsidRDefault="00D7412E" w:rsidP="00FA3107">
      <w:pPr>
        <w:spacing w:line="240" w:lineRule="auto"/>
        <w:rPr>
          <w:i/>
          <w:iCs/>
          <w:color w:val="000000"/>
          <w:szCs w:val="24"/>
          <w:lang w:val="en-US"/>
        </w:rPr>
      </w:pPr>
    </w:p>
    <w:p w14:paraId="6E809E97" w14:textId="77777777" w:rsidR="00D7412E" w:rsidRPr="002B491F" w:rsidRDefault="00D7412E" w:rsidP="00FA3107">
      <w:pPr>
        <w:spacing w:line="240" w:lineRule="auto"/>
        <w:rPr>
          <w:i/>
          <w:iCs/>
          <w:color w:val="000000"/>
          <w:szCs w:val="24"/>
          <w:lang w:val="en-US"/>
        </w:rPr>
      </w:pPr>
    </w:p>
    <w:p w14:paraId="57E23AB7" w14:textId="607565BF" w:rsidR="00D7412E" w:rsidRPr="002B491F" w:rsidRDefault="00DF1FF8" w:rsidP="00FA3107">
      <w:pPr>
        <w:spacing w:line="240" w:lineRule="auto"/>
        <w:rPr>
          <w:i/>
          <w:iCs/>
          <w:color w:val="000000"/>
          <w:szCs w:val="24"/>
          <w:lang w:val="en-US"/>
        </w:rPr>
      </w:pPr>
      <w:r w:rsidRPr="002B491F">
        <w:rPr>
          <w:noProof/>
          <w:szCs w:val="24"/>
          <w:lang w:val="en-US" w:eastAsia="en-US"/>
        </w:rPr>
        <w:drawing>
          <wp:inline distT="0" distB="0" distL="0" distR="0" wp14:anchorId="76F31915" wp14:editId="21875931">
            <wp:extent cx="5747385" cy="1914525"/>
            <wp:effectExtent l="0" t="0" r="5715" b="952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7385" cy="1914525"/>
                    </a:xfrm>
                    <a:prstGeom prst="rect">
                      <a:avLst/>
                    </a:prstGeom>
                    <a:noFill/>
                    <a:ln>
                      <a:noFill/>
                    </a:ln>
                  </pic:spPr>
                </pic:pic>
              </a:graphicData>
            </a:graphic>
          </wp:inline>
        </w:drawing>
      </w:r>
    </w:p>
    <w:p w14:paraId="418F90EE" w14:textId="4710A4D4" w:rsidR="00D7412E" w:rsidRPr="002B491F" w:rsidRDefault="00986525" w:rsidP="00FA3107">
      <w:pPr>
        <w:spacing w:line="240" w:lineRule="auto"/>
        <w:rPr>
          <w:i/>
          <w:iCs/>
          <w:color w:val="000000"/>
          <w:szCs w:val="24"/>
          <w:lang w:val="en-US"/>
        </w:rPr>
      </w:pPr>
      <w:r w:rsidRPr="002B491F">
        <w:rPr>
          <w:i/>
          <w:iCs/>
          <w:noProof/>
          <w:color w:val="000000"/>
          <w:szCs w:val="24"/>
          <w:lang w:val="en-US" w:eastAsia="en-US"/>
        </w:rPr>
        <w:drawing>
          <wp:inline distT="0" distB="0" distL="0" distR="0" wp14:anchorId="39A322C9" wp14:editId="402ADA97">
            <wp:extent cx="5747385" cy="1914525"/>
            <wp:effectExtent l="0" t="0" r="5715" b="952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7385" cy="1914525"/>
                    </a:xfrm>
                    <a:prstGeom prst="rect">
                      <a:avLst/>
                    </a:prstGeom>
                    <a:noFill/>
                    <a:ln>
                      <a:noFill/>
                    </a:ln>
                  </pic:spPr>
                </pic:pic>
              </a:graphicData>
            </a:graphic>
          </wp:inline>
        </w:drawing>
      </w:r>
    </w:p>
    <w:p w14:paraId="312706A1" w14:textId="6FCB668A" w:rsidR="00D7412E" w:rsidRPr="002B491F" w:rsidRDefault="00D7412E" w:rsidP="00FA3107">
      <w:pPr>
        <w:spacing w:line="240" w:lineRule="auto"/>
        <w:rPr>
          <w:color w:val="000000"/>
          <w:szCs w:val="24"/>
          <w:lang w:val="en-US"/>
        </w:rPr>
      </w:pPr>
      <w:r w:rsidRPr="002B491F">
        <w:rPr>
          <w:color w:val="000000"/>
          <w:szCs w:val="24"/>
          <w:lang w:val="en-US"/>
        </w:rPr>
        <w:t xml:space="preserve">Figure S06. </w:t>
      </w:r>
      <w:r w:rsidRPr="002B491F">
        <w:rPr>
          <w:i/>
          <w:iCs/>
          <w:color w:val="000000"/>
          <w:szCs w:val="24"/>
          <w:lang w:val="en-US"/>
        </w:rPr>
        <w:t xml:space="preserve">Cyathea feeana </w:t>
      </w:r>
      <w:r w:rsidRPr="002B491F">
        <w:rPr>
          <w:color w:val="000000"/>
          <w:szCs w:val="24"/>
          <w:lang w:val="en-US"/>
        </w:rPr>
        <w:t>distribution based on modeled (current) and projected (future) scenarios. The legend indicates how many General Circulation Models (GCM) agree with the presence of the species in each raster cell from each scenario. The first line of maps refers to CHELSA´s predictions and the second refers to WorldClim´s predictions.</w:t>
      </w:r>
    </w:p>
    <w:p w14:paraId="1700CFC7" w14:textId="77777777" w:rsidR="00D7412E" w:rsidRPr="002B491F" w:rsidRDefault="00D7412E" w:rsidP="00FA3107">
      <w:pPr>
        <w:spacing w:line="240" w:lineRule="auto"/>
        <w:rPr>
          <w:color w:val="000000"/>
          <w:szCs w:val="24"/>
          <w:lang w:val="en-US"/>
        </w:rPr>
      </w:pPr>
    </w:p>
    <w:p w14:paraId="5D104DEA" w14:textId="77777777" w:rsidR="00D7412E" w:rsidRPr="002B491F" w:rsidRDefault="00D7412E" w:rsidP="00FA3107">
      <w:pPr>
        <w:spacing w:line="240" w:lineRule="auto"/>
        <w:rPr>
          <w:i/>
          <w:iCs/>
          <w:color w:val="000000"/>
          <w:szCs w:val="24"/>
          <w:lang w:val="en-US"/>
        </w:rPr>
      </w:pPr>
    </w:p>
    <w:p w14:paraId="2946C75B" w14:textId="77777777" w:rsidR="00D7412E" w:rsidRPr="002B491F" w:rsidRDefault="00D7412E" w:rsidP="00FA3107">
      <w:pPr>
        <w:spacing w:line="240" w:lineRule="auto"/>
        <w:rPr>
          <w:i/>
          <w:iCs/>
          <w:color w:val="000000"/>
          <w:szCs w:val="24"/>
          <w:lang w:val="en-US"/>
        </w:rPr>
      </w:pPr>
    </w:p>
    <w:p w14:paraId="00ABA2A9" w14:textId="77777777" w:rsidR="00D7412E" w:rsidRPr="002B491F" w:rsidRDefault="00D7412E" w:rsidP="00FA3107">
      <w:pPr>
        <w:spacing w:line="240" w:lineRule="auto"/>
        <w:rPr>
          <w:i/>
          <w:iCs/>
          <w:color w:val="000000"/>
          <w:szCs w:val="24"/>
          <w:lang w:val="en-US"/>
        </w:rPr>
      </w:pPr>
    </w:p>
    <w:p w14:paraId="35AC5A4D" w14:textId="77777777" w:rsidR="00D7412E" w:rsidRPr="002B491F" w:rsidRDefault="00D7412E" w:rsidP="00FA3107">
      <w:pPr>
        <w:spacing w:line="240" w:lineRule="auto"/>
        <w:rPr>
          <w:i/>
          <w:iCs/>
          <w:color w:val="000000"/>
          <w:szCs w:val="24"/>
          <w:lang w:val="en-US"/>
        </w:rPr>
      </w:pPr>
    </w:p>
    <w:p w14:paraId="19D7E5BD" w14:textId="77777777" w:rsidR="00D7412E" w:rsidRPr="002B491F" w:rsidRDefault="00D7412E" w:rsidP="00FA3107">
      <w:pPr>
        <w:spacing w:line="240" w:lineRule="auto"/>
        <w:rPr>
          <w:i/>
          <w:iCs/>
          <w:color w:val="000000"/>
          <w:szCs w:val="24"/>
          <w:lang w:val="en-US"/>
        </w:rPr>
      </w:pPr>
    </w:p>
    <w:p w14:paraId="63DF52A1" w14:textId="534968A2" w:rsidR="00D7412E" w:rsidRPr="002B491F" w:rsidRDefault="00D7412E" w:rsidP="00FA3107">
      <w:pPr>
        <w:spacing w:line="240" w:lineRule="auto"/>
        <w:rPr>
          <w:i/>
          <w:iCs/>
          <w:color w:val="000000"/>
          <w:szCs w:val="24"/>
          <w:lang w:val="en-US"/>
        </w:rPr>
      </w:pPr>
    </w:p>
    <w:p w14:paraId="602E137E" w14:textId="1AB2FCE8" w:rsidR="00D7412E" w:rsidRPr="002B491F" w:rsidRDefault="00D7412E" w:rsidP="00FA3107">
      <w:pPr>
        <w:spacing w:line="240" w:lineRule="auto"/>
        <w:rPr>
          <w:color w:val="000000"/>
          <w:szCs w:val="24"/>
          <w:lang w:val="en-US"/>
        </w:rPr>
      </w:pPr>
    </w:p>
    <w:p w14:paraId="5F9D021B" w14:textId="2566BDFF" w:rsidR="00D7412E" w:rsidRPr="002B491F" w:rsidRDefault="00D7412E" w:rsidP="00FA3107">
      <w:pPr>
        <w:spacing w:line="240" w:lineRule="auto"/>
        <w:rPr>
          <w:color w:val="000000"/>
          <w:szCs w:val="24"/>
          <w:lang w:val="en-US"/>
        </w:rPr>
      </w:pPr>
    </w:p>
    <w:p w14:paraId="7193A099" w14:textId="77777777" w:rsidR="00D7412E" w:rsidRPr="002B491F" w:rsidRDefault="00D7412E" w:rsidP="00FA3107">
      <w:pPr>
        <w:spacing w:line="240" w:lineRule="auto"/>
        <w:rPr>
          <w:color w:val="000000"/>
          <w:szCs w:val="24"/>
          <w:lang w:val="en-US"/>
        </w:rPr>
      </w:pPr>
    </w:p>
    <w:p w14:paraId="02201216" w14:textId="2C308142" w:rsidR="00D7412E" w:rsidRPr="002B491F" w:rsidRDefault="00D7412E" w:rsidP="00FA3107">
      <w:pPr>
        <w:spacing w:line="240" w:lineRule="auto"/>
        <w:rPr>
          <w:i/>
          <w:iCs/>
          <w:color w:val="000000"/>
          <w:szCs w:val="24"/>
          <w:lang w:val="en-US"/>
        </w:rPr>
      </w:pPr>
    </w:p>
    <w:p w14:paraId="5BDB896E" w14:textId="1034339B" w:rsidR="00D7412E" w:rsidRPr="002B491F" w:rsidRDefault="00D7412E" w:rsidP="00FA3107">
      <w:pPr>
        <w:spacing w:line="240" w:lineRule="auto"/>
        <w:rPr>
          <w:i/>
          <w:iCs/>
          <w:color w:val="000000"/>
          <w:szCs w:val="24"/>
          <w:lang w:val="en-US"/>
        </w:rPr>
      </w:pPr>
    </w:p>
    <w:p w14:paraId="3DAC7157" w14:textId="1B84DAA5" w:rsidR="00D7412E" w:rsidRPr="002B491F" w:rsidRDefault="00D7412E" w:rsidP="00FA3107">
      <w:pPr>
        <w:spacing w:line="240" w:lineRule="auto"/>
        <w:rPr>
          <w:i/>
          <w:iCs/>
          <w:color w:val="000000"/>
          <w:szCs w:val="24"/>
          <w:lang w:val="en-US"/>
        </w:rPr>
      </w:pPr>
    </w:p>
    <w:p w14:paraId="52C49CB8" w14:textId="5BBD2233" w:rsidR="00D7412E" w:rsidRPr="002B491F" w:rsidRDefault="00D7412E" w:rsidP="00FA3107">
      <w:pPr>
        <w:spacing w:line="240" w:lineRule="auto"/>
        <w:rPr>
          <w:i/>
          <w:iCs/>
          <w:color w:val="000000"/>
          <w:szCs w:val="24"/>
          <w:lang w:val="en-US"/>
        </w:rPr>
      </w:pPr>
    </w:p>
    <w:p w14:paraId="01D5D2D3" w14:textId="0305A965" w:rsidR="00D7412E" w:rsidRPr="002B491F" w:rsidRDefault="00D7412E" w:rsidP="00FA3107">
      <w:pPr>
        <w:spacing w:line="240" w:lineRule="auto"/>
        <w:rPr>
          <w:i/>
          <w:iCs/>
          <w:color w:val="000000"/>
          <w:szCs w:val="24"/>
          <w:lang w:val="en-US"/>
        </w:rPr>
      </w:pPr>
    </w:p>
    <w:p w14:paraId="0B4038C6" w14:textId="41E0A614" w:rsidR="00D7412E" w:rsidRPr="002B491F" w:rsidRDefault="00D7412E" w:rsidP="00FA3107">
      <w:pPr>
        <w:spacing w:line="240" w:lineRule="auto"/>
        <w:rPr>
          <w:i/>
          <w:iCs/>
          <w:color w:val="000000"/>
          <w:szCs w:val="24"/>
          <w:lang w:val="en-US"/>
        </w:rPr>
      </w:pPr>
    </w:p>
    <w:p w14:paraId="4DABCE72" w14:textId="531BB8BD" w:rsidR="00D7412E" w:rsidRPr="002B491F" w:rsidRDefault="00D7412E" w:rsidP="00FA3107">
      <w:pPr>
        <w:spacing w:line="240" w:lineRule="auto"/>
        <w:rPr>
          <w:i/>
          <w:iCs/>
          <w:color w:val="000000"/>
          <w:szCs w:val="24"/>
          <w:lang w:val="en-US"/>
        </w:rPr>
      </w:pPr>
    </w:p>
    <w:p w14:paraId="698B15E1" w14:textId="219D8C03" w:rsidR="00D7412E" w:rsidRPr="002B491F" w:rsidRDefault="00D7412E" w:rsidP="00FA3107">
      <w:pPr>
        <w:spacing w:line="240" w:lineRule="auto"/>
        <w:rPr>
          <w:i/>
          <w:iCs/>
          <w:color w:val="000000"/>
          <w:szCs w:val="24"/>
          <w:lang w:val="en-US"/>
        </w:rPr>
      </w:pPr>
      <w:r w:rsidRPr="002B491F">
        <w:rPr>
          <w:i/>
          <w:iCs/>
          <w:color w:val="000000"/>
          <w:szCs w:val="24"/>
          <w:lang w:val="en-US"/>
        </w:rPr>
        <w:br/>
      </w:r>
    </w:p>
    <w:p w14:paraId="34110125" w14:textId="0B65A8CF" w:rsidR="00D7412E" w:rsidRPr="002B491F" w:rsidRDefault="00D7412E" w:rsidP="00FA3107">
      <w:pPr>
        <w:spacing w:line="240" w:lineRule="auto"/>
        <w:rPr>
          <w:i/>
          <w:iCs/>
          <w:color w:val="000000"/>
          <w:szCs w:val="24"/>
          <w:lang w:val="en-US"/>
        </w:rPr>
      </w:pPr>
    </w:p>
    <w:p w14:paraId="5609C1CC" w14:textId="67526B7E" w:rsidR="00D7412E" w:rsidRPr="002B491F" w:rsidRDefault="00DF1FF8" w:rsidP="00FA3107">
      <w:pPr>
        <w:spacing w:line="240" w:lineRule="auto"/>
        <w:rPr>
          <w:i/>
          <w:iCs/>
          <w:color w:val="000000"/>
          <w:szCs w:val="24"/>
          <w:lang w:val="en-US"/>
        </w:rPr>
      </w:pPr>
      <w:r w:rsidRPr="002B491F">
        <w:rPr>
          <w:i/>
          <w:iCs/>
          <w:noProof/>
          <w:color w:val="000000"/>
          <w:szCs w:val="24"/>
          <w:lang w:val="en-US" w:eastAsia="en-US"/>
        </w:rPr>
        <w:drawing>
          <wp:inline distT="0" distB="0" distL="0" distR="0" wp14:anchorId="5221E399" wp14:editId="5FF2ADF1">
            <wp:extent cx="5747385" cy="1914525"/>
            <wp:effectExtent l="0" t="0" r="571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7385" cy="1914525"/>
                    </a:xfrm>
                    <a:prstGeom prst="rect">
                      <a:avLst/>
                    </a:prstGeom>
                    <a:noFill/>
                    <a:ln>
                      <a:noFill/>
                    </a:ln>
                  </pic:spPr>
                </pic:pic>
              </a:graphicData>
            </a:graphic>
          </wp:inline>
        </w:drawing>
      </w:r>
    </w:p>
    <w:p w14:paraId="525CD578" w14:textId="1DC9BAB0" w:rsidR="00D7412E" w:rsidRPr="002B491F" w:rsidRDefault="000911AE" w:rsidP="00FA3107">
      <w:pPr>
        <w:spacing w:line="240" w:lineRule="auto"/>
        <w:rPr>
          <w:i/>
          <w:iCs/>
          <w:color w:val="000000"/>
          <w:szCs w:val="24"/>
          <w:lang w:val="en-US"/>
        </w:rPr>
      </w:pPr>
      <w:r w:rsidRPr="002B491F">
        <w:rPr>
          <w:i/>
          <w:iCs/>
          <w:noProof/>
          <w:color w:val="000000"/>
          <w:szCs w:val="24"/>
          <w:lang w:val="en-US" w:eastAsia="en-US"/>
        </w:rPr>
        <w:drawing>
          <wp:inline distT="0" distB="0" distL="0" distR="0" wp14:anchorId="6A97E367" wp14:editId="2E020014">
            <wp:extent cx="5747385" cy="1914525"/>
            <wp:effectExtent l="0" t="0" r="5715"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7385" cy="1914525"/>
                    </a:xfrm>
                    <a:prstGeom prst="rect">
                      <a:avLst/>
                    </a:prstGeom>
                    <a:noFill/>
                    <a:ln>
                      <a:noFill/>
                    </a:ln>
                  </pic:spPr>
                </pic:pic>
              </a:graphicData>
            </a:graphic>
          </wp:inline>
        </w:drawing>
      </w:r>
    </w:p>
    <w:p w14:paraId="6B6FCD16" w14:textId="7260EC32" w:rsidR="00D7412E" w:rsidRPr="002B491F" w:rsidRDefault="00D7412E" w:rsidP="00FA3107">
      <w:pPr>
        <w:spacing w:line="240" w:lineRule="auto"/>
        <w:rPr>
          <w:i/>
          <w:iCs/>
          <w:color w:val="000000"/>
          <w:szCs w:val="24"/>
          <w:lang w:val="en-US"/>
        </w:rPr>
      </w:pPr>
    </w:p>
    <w:p w14:paraId="4E764CC3" w14:textId="46DA98C6" w:rsidR="00D7412E" w:rsidRPr="002B491F" w:rsidRDefault="00D7412E" w:rsidP="00FA3107">
      <w:pPr>
        <w:spacing w:line="240" w:lineRule="auto"/>
        <w:rPr>
          <w:i/>
          <w:iCs/>
          <w:color w:val="000000"/>
          <w:szCs w:val="24"/>
          <w:lang w:val="en-US"/>
        </w:rPr>
      </w:pPr>
      <w:r w:rsidRPr="002B491F">
        <w:rPr>
          <w:color w:val="000000"/>
          <w:szCs w:val="24"/>
          <w:lang w:val="en-US"/>
        </w:rPr>
        <w:t>Figure S0</w:t>
      </w:r>
      <w:r w:rsidR="00205674" w:rsidRPr="002B491F">
        <w:rPr>
          <w:color w:val="000000"/>
          <w:szCs w:val="24"/>
          <w:lang w:val="en-US"/>
        </w:rPr>
        <w:t>7</w:t>
      </w:r>
      <w:r w:rsidRPr="002B491F">
        <w:rPr>
          <w:color w:val="000000"/>
          <w:szCs w:val="24"/>
          <w:lang w:val="en-US"/>
        </w:rPr>
        <w:t xml:space="preserve">. </w:t>
      </w:r>
      <w:r w:rsidRPr="002B491F">
        <w:rPr>
          <w:i/>
          <w:iCs/>
          <w:color w:val="000000"/>
          <w:szCs w:val="24"/>
          <w:lang w:val="en-US"/>
        </w:rPr>
        <w:t xml:space="preserve">Cyathea leucofolis </w:t>
      </w:r>
      <w:r w:rsidRPr="002B491F">
        <w:rPr>
          <w:color w:val="000000"/>
          <w:szCs w:val="24"/>
          <w:lang w:val="en-US"/>
        </w:rPr>
        <w:t>distribution based on modeled (current) and projected (future) scenarios. The legend indicates how many General Circulation Models (GCM) agree with the presence of the species in each raster cell from each scenario. The first line of maps refers to CHELSA´s predictions and the second refers to WorldClim´s predictions.</w:t>
      </w:r>
    </w:p>
    <w:p w14:paraId="1702ACE8" w14:textId="77777777" w:rsidR="00D7412E" w:rsidRPr="002B491F" w:rsidRDefault="00D7412E" w:rsidP="00FA3107">
      <w:pPr>
        <w:spacing w:line="240" w:lineRule="auto"/>
        <w:rPr>
          <w:color w:val="000000"/>
          <w:szCs w:val="24"/>
          <w:lang w:val="en-US"/>
        </w:rPr>
      </w:pPr>
    </w:p>
    <w:p w14:paraId="42C7BA4A" w14:textId="5C9D8071" w:rsidR="00D7412E" w:rsidRPr="002B491F" w:rsidRDefault="00D7412E" w:rsidP="00FA3107">
      <w:pPr>
        <w:spacing w:line="240" w:lineRule="auto"/>
        <w:rPr>
          <w:i/>
          <w:iCs/>
          <w:color w:val="000000"/>
          <w:szCs w:val="24"/>
          <w:lang w:val="en-US"/>
        </w:rPr>
      </w:pPr>
    </w:p>
    <w:p w14:paraId="21556032" w14:textId="63581C47" w:rsidR="00D7412E" w:rsidRPr="002B491F" w:rsidRDefault="00D7412E" w:rsidP="00FA3107">
      <w:pPr>
        <w:spacing w:line="240" w:lineRule="auto"/>
        <w:rPr>
          <w:i/>
          <w:iCs/>
          <w:color w:val="000000"/>
          <w:szCs w:val="24"/>
          <w:lang w:val="en-US"/>
        </w:rPr>
      </w:pPr>
    </w:p>
    <w:p w14:paraId="4641BFE3" w14:textId="636B371D" w:rsidR="00D7412E" w:rsidRPr="002B491F" w:rsidRDefault="00D7412E" w:rsidP="00FA3107">
      <w:pPr>
        <w:spacing w:line="240" w:lineRule="auto"/>
        <w:rPr>
          <w:i/>
          <w:iCs/>
          <w:color w:val="000000"/>
          <w:szCs w:val="24"/>
          <w:lang w:val="en-US"/>
        </w:rPr>
      </w:pPr>
    </w:p>
    <w:p w14:paraId="232E3099" w14:textId="3E0B27FC" w:rsidR="00D7412E" w:rsidRPr="002B491F" w:rsidRDefault="00D7412E" w:rsidP="00FA3107">
      <w:pPr>
        <w:spacing w:line="240" w:lineRule="auto"/>
        <w:rPr>
          <w:i/>
          <w:iCs/>
          <w:color w:val="000000"/>
          <w:szCs w:val="24"/>
          <w:lang w:val="en-US"/>
        </w:rPr>
      </w:pPr>
    </w:p>
    <w:p w14:paraId="4D09D68C" w14:textId="0D789733" w:rsidR="00D7412E" w:rsidRPr="002B491F" w:rsidRDefault="00D7412E" w:rsidP="00FA3107">
      <w:pPr>
        <w:spacing w:line="240" w:lineRule="auto"/>
        <w:rPr>
          <w:i/>
          <w:iCs/>
          <w:color w:val="000000"/>
          <w:szCs w:val="24"/>
          <w:lang w:val="en-US"/>
        </w:rPr>
      </w:pPr>
    </w:p>
    <w:p w14:paraId="664D26F0" w14:textId="38DBB3DB" w:rsidR="00D7412E" w:rsidRPr="002B491F" w:rsidRDefault="00D7412E" w:rsidP="00FA3107">
      <w:pPr>
        <w:spacing w:line="240" w:lineRule="auto"/>
        <w:rPr>
          <w:i/>
          <w:iCs/>
          <w:color w:val="000000"/>
          <w:szCs w:val="24"/>
          <w:lang w:val="en-US"/>
        </w:rPr>
      </w:pPr>
    </w:p>
    <w:p w14:paraId="5F8FBD43" w14:textId="285C91FA" w:rsidR="00D7412E" w:rsidRPr="002B491F" w:rsidRDefault="00D7412E" w:rsidP="00FA3107">
      <w:pPr>
        <w:spacing w:line="240" w:lineRule="auto"/>
        <w:rPr>
          <w:i/>
          <w:iCs/>
          <w:color w:val="000000"/>
          <w:szCs w:val="24"/>
          <w:lang w:val="en-US"/>
        </w:rPr>
      </w:pPr>
    </w:p>
    <w:p w14:paraId="0258E71C" w14:textId="27A6D4FF" w:rsidR="00D7412E" w:rsidRPr="002B491F" w:rsidRDefault="00D7412E" w:rsidP="00FA3107">
      <w:pPr>
        <w:spacing w:line="240" w:lineRule="auto"/>
        <w:rPr>
          <w:i/>
          <w:iCs/>
          <w:color w:val="000000"/>
          <w:szCs w:val="24"/>
          <w:lang w:val="en-US"/>
        </w:rPr>
      </w:pPr>
    </w:p>
    <w:p w14:paraId="4645FA7A" w14:textId="05A701E0" w:rsidR="00D7412E" w:rsidRPr="002B491F" w:rsidRDefault="00D7412E" w:rsidP="00FA3107">
      <w:pPr>
        <w:spacing w:line="240" w:lineRule="auto"/>
        <w:rPr>
          <w:i/>
          <w:iCs/>
          <w:color w:val="000000"/>
          <w:szCs w:val="24"/>
          <w:lang w:val="en-US"/>
        </w:rPr>
      </w:pPr>
    </w:p>
    <w:p w14:paraId="72FFA2E6" w14:textId="5419380E" w:rsidR="00D7412E" w:rsidRPr="002B491F" w:rsidRDefault="00D7412E" w:rsidP="00FA3107">
      <w:pPr>
        <w:spacing w:line="240" w:lineRule="auto"/>
        <w:rPr>
          <w:i/>
          <w:iCs/>
          <w:color w:val="000000"/>
          <w:szCs w:val="24"/>
          <w:lang w:val="en-US"/>
        </w:rPr>
      </w:pPr>
    </w:p>
    <w:p w14:paraId="66885D81" w14:textId="187817B3" w:rsidR="00D7412E" w:rsidRPr="002B491F" w:rsidRDefault="00D7412E" w:rsidP="00FA3107">
      <w:pPr>
        <w:spacing w:line="240" w:lineRule="auto"/>
        <w:rPr>
          <w:i/>
          <w:iCs/>
          <w:color w:val="000000"/>
          <w:szCs w:val="24"/>
          <w:lang w:val="en-US"/>
        </w:rPr>
      </w:pPr>
    </w:p>
    <w:p w14:paraId="5231EED7" w14:textId="60A48C83" w:rsidR="00D7412E" w:rsidRPr="002B491F" w:rsidRDefault="00D7412E" w:rsidP="00FA3107">
      <w:pPr>
        <w:spacing w:line="240" w:lineRule="auto"/>
        <w:rPr>
          <w:i/>
          <w:iCs/>
          <w:color w:val="000000"/>
          <w:szCs w:val="24"/>
          <w:lang w:val="en-US"/>
        </w:rPr>
      </w:pPr>
    </w:p>
    <w:p w14:paraId="23AF78B3" w14:textId="7C07E956" w:rsidR="00D7412E" w:rsidRPr="002B491F" w:rsidRDefault="00DF1FF8" w:rsidP="00FA3107">
      <w:pPr>
        <w:spacing w:line="240" w:lineRule="auto"/>
        <w:rPr>
          <w:i/>
          <w:iCs/>
          <w:color w:val="000000"/>
          <w:szCs w:val="24"/>
          <w:lang w:val="en-US"/>
        </w:rPr>
      </w:pPr>
      <w:r w:rsidRPr="002B491F">
        <w:rPr>
          <w:i/>
          <w:iCs/>
          <w:noProof/>
          <w:color w:val="000000"/>
          <w:szCs w:val="24"/>
          <w:lang w:val="en-US" w:eastAsia="en-US"/>
        </w:rPr>
        <w:drawing>
          <wp:inline distT="0" distB="0" distL="0" distR="0" wp14:anchorId="568F92EF" wp14:editId="5D04BD0E">
            <wp:extent cx="5747385" cy="1914525"/>
            <wp:effectExtent l="0" t="0" r="5715"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7385" cy="1914525"/>
                    </a:xfrm>
                    <a:prstGeom prst="rect">
                      <a:avLst/>
                    </a:prstGeom>
                    <a:noFill/>
                    <a:ln>
                      <a:noFill/>
                    </a:ln>
                  </pic:spPr>
                </pic:pic>
              </a:graphicData>
            </a:graphic>
          </wp:inline>
        </w:drawing>
      </w:r>
    </w:p>
    <w:p w14:paraId="425D7956" w14:textId="01D967A6" w:rsidR="00D7412E" w:rsidRPr="002B491F" w:rsidRDefault="000911AE" w:rsidP="00FA3107">
      <w:pPr>
        <w:spacing w:line="240" w:lineRule="auto"/>
        <w:rPr>
          <w:i/>
          <w:iCs/>
          <w:color w:val="000000"/>
          <w:szCs w:val="24"/>
          <w:lang w:val="en-US"/>
        </w:rPr>
      </w:pPr>
      <w:r w:rsidRPr="002B491F">
        <w:rPr>
          <w:i/>
          <w:iCs/>
          <w:noProof/>
          <w:color w:val="000000"/>
          <w:szCs w:val="24"/>
          <w:lang w:val="en-US" w:eastAsia="en-US"/>
        </w:rPr>
        <w:drawing>
          <wp:inline distT="0" distB="0" distL="0" distR="0" wp14:anchorId="1539A47D" wp14:editId="0185B766">
            <wp:extent cx="5747385" cy="1914525"/>
            <wp:effectExtent l="0" t="0" r="5715" b="952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7385" cy="1914525"/>
                    </a:xfrm>
                    <a:prstGeom prst="rect">
                      <a:avLst/>
                    </a:prstGeom>
                    <a:noFill/>
                    <a:ln>
                      <a:noFill/>
                    </a:ln>
                  </pic:spPr>
                </pic:pic>
              </a:graphicData>
            </a:graphic>
          </wp:inline>
        </w:drawing>
      </w:r>
    </w:p>
    <w:p w14:paraId="1704B861" w14:textId="37A0E44E" w:rsidR="00D7412E" w:rsidRPr="002B491F" w:rsidRDefault="00D7412E" w:rsidP="00FA3107">
      <w:pPr>
        <w:spacing w:line="240" w:lineRule="auto"/>
        <w:rPr>
          <w:color w:val="000000"/>
          <w:szCs w:val="24"/>
          <w:lang w:val="en-US"/>
        </w:rPr>
      </w:pPr>
      <w:r w:rsidRPr="002B491F">
        <w:rPr>
          <w:color w:val="000000"/>
          <w:szCs w:val="24"/>
          <w:lang w:val="en-US"/>
        </w:rPr>
        <w:t>Figure S0</w:t>
      </w:r>
      <w:r w:rsidR="00205674" w:rsidRPr="002B491F">
        <w:rPr>
          <w:color w:val="000000"/>
          <w:szCs w:val="24"/>
          <w:lang w:val="en-US"/>
        </w:rPr>
        <w:t>8</w:t>
      </w:r>
      <w:r w:rsidRPr="002B491F">
        <w:rPr>
          <w:color w:val="000000"/>
          <w:szCs w:val="24"/>
          <w:lang w:val="en-US"/>
        </w:rPr>
        <w:t xml:space="preserve">. </w:t>
      </w:r>
      <w:r w:rsidRPr="002B491F">
        <w:rPr>
          <w:i/>
          <w:iCs/>
          <w:color w:val="000000"/>
          <w:szCs w:val="24"/>
          <w:lang w:val="en-US"/>
        </w:rPr>
        <w:t xml:space="preserve">Cyathea phalerata </w:t>
      </w:r>
      <w:r w:rsidRPr="002B491F">
        <w:rPr>
          <w:color w:val="000000"/>
          <w:szCs w:val="24"/>
          <w:lang w:val="en-US"/>
        </w:rPr>
        <w:t>distribution based on modeled (current) and projected (future) scenarios. The legend indicates how many General Circulation Models (GCM) agree with the presence of the species in each raster cell from each scenario. The first line of maps refers to CHELSA´s predictions and the second refers to WorldClim´s predictions.</w:t>
      </w:r>
    </w:p>
    <w:p w14:paraId="1966C807" w14:textId="1DE5B295" w:rsidR="00D7412E" w:rsidRPr="002B491F" w:rsidRDefault="00D7412E" w:rsidP="00FA3107">
      <w:pPr>
        <w:spacing w:line="240" w:lineRule="auto"/>
        <w:rPr>
          <w:i/>
          <w:iCs/>
          <w:color w:val="000000"/>
          <w:szCs w:val="24"/>
          <w:lang w:val="en-US"/>
        </w:rPr>
      </w:pPr>
    </w:p>
    <w:p w14:paraId="4CBE6F0B" w14:textId="77777777" w:rsidR="00D7412E" w:rsidRPr="002B491F" w:rsidRDefault="00D7412E" w:rsidP="00FA3107">
      <w:pPr>
        <w:spacing w:line="240" w:lineRule="auto"/>
        <w:rPr>
          <w:i/>
          <w:iCs/>
          <w:color w:val="000000"/>
          <w:szCs w:val="24"/>
          <w:lang w:val="en-US"/>
        </w:rPr>
      </w:pPr>
    </w:p>
    <w:p w14:paraId="40503296" w14:textId="77777777" w:rsidR="00D7412E" w:rsidRPr="002B491F" w:rsidRDefault="00D7412E" w:rsidP="00FA3107">
      <w:pPr>
        <w:spacing w:line="240" w:lineRule="auto"/>
        <w:rPr>
          <w:i/>
          <w:iCs/>
          <w:color w:val="000000"/>
          <w:szCs w:val="24"/>
          <w:lang w:val="en-US"/>
        </w:rPr>
      </w:pPr>
    </w:p>
    <w:p w14:paraId="38EC01AC" w14:textId="77777777" w:rsidR="00D7412E" w:rsidRPr="002B491F" w:rsidRDefault="00D7412E" w:rsidP="00FA3107">
      <w:pPr>
        <w:spacing w:line="240" w:lineRule="auto"/>
        <w:rPr>
          <w:i/>
          <w:iCs/>
          <w:color w:val="000000"/>
          <w:szCs w:val="24"/>
          <w:lang w:val="en-US"/>
        </w:rPr>
      </w:pPr>
    </w:p>
    <w:p w14:paraId="5CEBD8DD" w14:textId="77777777" w:rsidR="00D7412E" w:rsidRPr="002B491F" w:rsidRDefault="00D7412E" w:rsidP="00FA3107">
      <w:pPr>
        <w:spacing w:line="240" w:lineRule="auto"/>
        <w:rPr>
          <w:i/>
          <w:iCs/>
          <w:color w:val="000000"/>
          <w:szCs w:val="24"/>
          <w:lang w:val="en-US"/>
        </w:rPr>
      </w:pPr>
    </w:p>
    <w:p w14:paraId="0A8C7E0A" w14:textId="77777777" w:rsidR="00D7412E" w:rsidRPr="002B491F" w:rsidRDefault="00D7412E" w:rsidP="00FA3107">
      <w:pPr>
        <w:spacing w:line="240" w:lineRule="auto"/>
        <w:rPr>
          <w:i/>
          <w:iCs/>
          <w:color w:val="000000"/>
          <w:szCs w:val="24"/>
          <w:lang w:val="en-US"/>
        </w:rPr>
      </w:pPr>
    </w:p>
    <w:p w14:paraId="0FEC6428" w14:textId="77777777" w:rsidR="00D7412E" w:rsidRPr="002B491F" w:rsidRDefault="00D7412E" w:rsidP="00FA3107">
      <w:pPr>
        <w:spacing w:line="240" w:lineRule="auto"/>
        <w:rPr>
          <w:i/>
          <w:iCs/>
          <w:color w:val="000000"/>
          <w:szCs w:val="24"/>
          <w:lang w:val="en-US"/>
        </w:rPr>
      </w:pPr>
    </w:p>
    <w:p w14:paraId="588D1997" w14:textId="77777777" w:rsidR="00D7412E" w:rsidRPr="002B491F" w:rsidRDefault="00D7412E" w:rsidP="00FA3107">
      <w:pPr>
        <w:spacing w:line="240" w:lineRule="auto"/>
        <w:rPr>
          <w:i/>
          <w:iCs/>
          <w:color w:val="000000"/>
          <w:szCs w:val="24"/>
          <w:lang w:val="en-US"/>
        </w:rPr>
      </w:pPr>
    </w:p>
    <w:p w14:paraId="1413F4F6" w14:textId="77777777" w:rsidR="00D7412E" w:rsidRPr="002B491F" w:rsidRDefault="00D7412E" w:rsidP="00FA3107">
      <w:pPr>
        <w:spacing w:line="240" w:lineRule="auto"/>
        <w:rPr>
          <w:i/>
          <w:iCs/>
          <w:color w:val="000000"/>
          <w:szCs w:val="24"/>
          <w:lang w:val="en-US"/>
        </w:rPr>
      </w:pPr>
    </w:p>
    <w:p w14:paraId="62575466" w14:textId="74CE9281" w:rsidR="00D7412E" w:rsidRPr="002B491F" w:rsidRDefault="00D7412E" w:rsidP="00FA3107">
      <w:pPr>
        <w:spacing w:line="240" w:lineRule="auto"/>
        <w:rPr>
          <w:i/>
          <w:iCs/>
          <w:color w:val="000000"/>
          <w:szCs w:val="24"/>
          <w:lang w:val="en-US"/>
        </w:rPr>
      </w:pPr>
    </w:p>
    <w:p w14:paraId="33D75CE5" w14:textId="681384BF" w:rsidR="000911AE" w:rsidRPr="002B491F" w:rsidRDefault="000911AE" w:rsidP="00FA3107">
      <w:pPr>
        <w:spacing w:line="240" w:lineRule="auto"/>
        <w:rPr>
          <w:i/>
          <w:iCs/>
          <w:color w:val="000000"/>
          <w:szCs w:val="24"/>
          <w:lang w:val="en-US"/>
        </w:rPr>
      </w:pPr>
    </w:p>
    <w:p w14:paraId="4FD87F22" w14:textId="3F921CD5" w:rsidR="000911AE" w:rsidRPr="002B491F" w:rsidRDefault="000911AE" w:rsidP="00FA3107">
      <w:pPr>
        <w:spacing w:line="240" w:lineRule="auto"/>
        <w:rPr>
          <w:i/>
          <w:iCs/>
          <w:color w:val="000000"/>
          <w:szCs w:val="24"/>
          <w:lang w:val="en-US"/>
        </w:rPr>
      </w:pPr>
    </w:p>
    <w:p w14:paraId="6368FD48" w14:textId="77777777" w:rsidR="000911AE" w:rsidRPr="002B491F" w:rsidRDefault="000911AE" w:rsidP="00FA3107">
      <w:pPr>
        <w:spacing w:line="240" w:lineRule="auto"/>
        <w:rPr>
          <w:i/>
          <w:iCs/>
          <w:color w:val="000000"/>
          <w:szCs w:val="24"/>
          <w:lang w:val="en-US"/>
        </w:rPr>
      </w:pPr>
    </w:p>
    <w:p w14:paraId="7E336369" w14:textId="77777777" w:rsidR="00D7412E" w:rsidRPr="002B491F" w:rsidRDefault="00D7412E" w:rsidP="00FA3107">
      <w:pPr>
        <w:spacing w:line="240" w:lineRule="auto"/>
        <w:rPr>
          <w:i/>
          <w:iCs/>
          <w:color w:val="000000"/>
          <w:szCs w:val="24"/>
          <w:lang w:val="en-US"/>
        </w:rPr>
      </w:pPr>
    </w:p>
    <w:p w14:paraId="1AD3FB3D" w14:textId="793EE67C" w:rsidR="00D7412E" w:rsidRPr="002B491F" w:rsidRDefault="00DF1FF8" w:rsidP="00FA3107">
      <w:pPr>
        <w:spacing w:line="240" w:lineRule="auto"/>
        <w:rPr>
          <w:i/>
          <w:iCs/>
          <w:color w:val="000000"/>
          <w:szCs w:val="24"/>
          <w:lang w:val="en-US"/>
        </w:rPr>
      </w:pPr>
      <w:r w:rsidRPr="002B491F">
        <w:rPr>
          <w:i/>
          <w:iCs/>
          <w:noProof/>
          <w:color w:val="000000"/>
          <w:szCs w:val="24"/>
          <w:lang w:val="en-US" w:eastAsia="en-US"/>
        </w:rPr>
        <w:drawing>
          <wp:inline distT="0" distB="0" distL="0" distR="0" wp14:anchorId="4178DE26" wp14:editId="3F81FFCB">
            <wp:extent cx="5747385" cy="1914525"/>
            <wp:effectExtent l="0" t="0" r="5715"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7385" cy="1914525"/>
                    </a:xfrm>
                    <a:prstGeom prst="rect">
                      <a:avLst/>
                    </a:prstGeom>
                    <a:noFill/>
                    <a:ln>
                      <a:noFill/>
                    </a:ln>
                  </pic:spPr>
                </pic:pic>
              </a:graphicData>
            </a:graphic>
          </wp:inline>
        </w:drawing>
      </w:r>
    </w:p>
    <w:p w14:paraId="224EA091" w14:textId="452D2FF8" w:rsidR="00D7412E" w:rsidRPr="002B491F" w:rsidRDefault="00EF5573" w:rsidP="00FA3107">
      <w:pPr>
        <w:spacing w:line="240" w:lineRule="auto"/>
        <w:rPr>
          <w:i/>
          <w:iCs/>
          <w:color w:val="000000"/>
          <w:szCs w:val="24"/>
          <w:lang w:val="en-US"/>
        </w:rPr>
      </w:pPr>
      <w:r w:rsidRPr="002B491F">
        <w:rPr>
          <w:i/>
          <w:iCs/>
          <w:noProof/>
          <w:color w:val="000000"/>
          <w:szCs w:val="24"/>
          <w:lang w:val="en-US" w:eastAsia="en-US"/>
        </w:rPr>
        <w:drawing>
          <wp:inline distT="0" distB="0" distL="0" distR="0" wp14:anchorId="06B0A390" wp14:editId="2B10F900">
            <wp:extent cx="5747385" cy="1914525"/>
            <wp:effectExtent l="0" t="0" r="5715" b="9525"/>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7385" cy="1914525"/>
                    </a:xfrm>
                    <a:prstGeom prst="rect">
                      <a:avLst/>
                    </a:prstGeom>
                    <a:noFill/>
                    <a:ln>
                      <a:noFill/>
                    </a:ln>
                  </pic:spPr>
                </pic:pic>
              </a:graphicData>
            </a:graphic>
          </wp:inline>
        </w:drawing>
      </w:r>
    </w:p>
    <w:p w14:paraId="22AA330F" w14:textId="04B2373D" w:rsidR="00D7412E" w:rsidRPr="002B491F" w:rsidRDefault="00D7412E" w:rsidP="00FA3107">
      <w:pPr>
        <w:spacing w:line="240" w:lineRule="auto"/>
        <w:rPr>
          <w:i/>
          <w:iCs/>
          <w:color w:val="000000"/>
          <w:szCs w:val="24"/>
          <w:lang w:val="en-US"/>
        </w:rPr>
      </w:pPr>
      <w:r w:rsidRPr="002B491F">
        <w:rPr>
          <w:color w:val="000000"/>
          <w:szCs w:val="24"/>
          <w:lang w:val="en-US"/>
        </w:rPr>
        <w:t>Figure S</w:t>
      </w:r>
      <w:r w:rsidR="00205674" w:rsidRPr="002B491F">
        <w:rPr>
          <w:color w:val="000000"/>
          <w:szCs w:val="24"/>
          <w:lang w:val="en-US"/>
        </w:rPr>
        <w:t>09</w:t>
      </w:r>
      <w:r w:rsidRPr="002B491F">
        <w:rPr>
          <w:color w:val="000000"/>
          <w:szCs w:val="24"/>
          <w:lang w:val="en-US"/>
        </w:rPr>
        <w:t xml:space="preserve">. </w:t>
      </w:r>
      <w:r w:rsidRPr="002B491F">
        <w:rPr>
          <w:i/>
          <w:iCs/>
          <w:color w:val="000000"/>
          <w:szCs w:val="24"/>
          <w:lang w:val="en-US"/>
        </w:rPr>
        <w:t xml:space="preserve">Dicksonia sellowiana </w:t>
      </w:r>
      <w:r w:rsidRPr="002B491F">
        <w:rPr>
          <w:color w:val="000000"/>
          <w:szCs w:val="24"/>
          <w:lang w:val="en-US"/>
        </w:rPr>
        <w:t>distribution based on modeled (current) and projected (future) scenarios. The legend indicates how many General Circulation Models (GCM) agree with the presence of the species in each raster cell from each scenario. The first line of maps refers to CHELSA´s predictions and the second refers to WorldClim´s predictions.</w:t>
      </w:r>
    </w:p>
    <w:p w14:paraId="385BB0BC" w14:textId="77777777" w:rsidR="00D7412E" w:rsidRPr="002B491F" w:rsidRDefault="00D7412E" w:rsidP="00FA3107">
      <w:pPr>
        <w:spacing w:line="240" w:lineRule="auto"/>
        <w:rPr>
          <w:i/>
          <w:iCs/>
          <w:color w:val="000000"/>
          <w:szCs w:val="24"/>
          <w:lang w:val="en-US"/>
        </w:rPr>
      </w:pPr>
    </w:p>
    <w:p w14:paraId="4AB8ACB9" w14:textId="298514B6" w:rsidR="00D7412E" w:rsidRPr="002B491F" w:rsidRDefault="00D7412E" w:rsidP="00FA3107">
      <w:pPr>
        <w:spacing w:line="240" w:lineRule="auto"/>
        <w:rPr>
          <w:i/>
          <w:iCs/>
          <w:color w:val="000000"/>
          <w:szCs w:val="24"/>
          <w:lang w:val="en-US"/>
        </w:rPr>
      </w:pPr>
    </w:p>
    <w:p w14:paraId="717863CE" w14:textId="3299BFEF" w:rsidR="00EF5573" w:rsidRPr="002B491F" w:rsidRDefault="00EF5573" w:rsidP="00FA3107">
      <w:pPr>
        <w:spacing w:line="240" w:lineRule="auto"/>
        <w:rPr>
          <w:i/>
          <w:iCs/>
          <w:color w:val="000000"/>
          <w:szCs w:val="24"/>
          <w:lang w:val="en-US"/>
        </w:rPr>
      </w:pPr>
    </w:p>
    <w:p w14:paraId="4F651575" w14:textId="73F4F6FA" w:rsidR="00EF5573" w:rsidRPr="002B491F" w:rsidRDefault="00EF5573" w:rsidP="00FA3107">
      <w:pPr>
        <w:spacing w:line="240" w:lineRule="auto"/>
        <w:rPr>
          <w:i/>
          <w:iCs/>
          <w:color w:val="000000"/>
          <w:szCs w:val="24"/>
          <w:lang w:val="en-US"/>
        </w:rPr>
      </w:pPr>
    </w:p>
    <w:p w14:paraId="17B3CDFB" w14:textId="67F1E515" w:rsidR="00EF5573" w:rsidRPr="002B491F" w:rsidRDefault="00EF5573" w:rsidP="00FA3107">
      <w:pPr>
        <w:spacing w:line="240" w:lineRule="auto"/>
        <w:rPr>
          <w:i/>
          <w:iCs/>
          <w:color w:val="000000"/>
          <w:szCs w:val="24"/>
          <w:lang w:val="en-US"/>
        </w:rPr>
      </w:pPr>
    </w:p>
    <w:p w14:paraId="45EE3ABC" w14:textId="5F500B8C" w:rsidR="00EF5573" w:rsidRPr="002B491F" w:rsidRDefault="00EF5573" w:rsidP="00FA3107">
      <w:pPr>
        <w:spacing w:line="240" w:lineRule="auto"/>
        <w:rPr>
          <w:i/>
          <w:iCs/>
          <w:color w:val="000000"/>
          <w:szCs w:val="24"/>
          <w:lang w:val="en-US"/>
        </w:rPr>
      </w:pPr>
    </w:p>
    <w:p w14:paraId="1CD7DE1E" w14:textId="2070D9BA" w:rsidR="00EF5573" w:rsidRPr="002B491F" w:rsidRDefault="00EF5573" w:rsidP="00FA3107">
      <w:pPr>
        <w:spacing w:line="240" w:lineRule="auto"/>
        <w:rPr>
          <w:i/>
          <w:iCs/>
          <w:color w:val="000000"/>
          <w:szCs w:val="24"/>
          <w:lang w:val="en-US"/>
        </w:rPr>
      </w:pPr>
    </w:p>
    <w:p w14:paraId="245D6A39" w14:textId="2EC0C248" w:rsidR="00EF5573" w:rsidRPr="002B491F" w:rsidRDefault="00EF5573" w:rsidP="00FA3107">
      <w:pPr>
        <w:spacing w:line="240" w:lineRule="auto"/>
        <w:rPr>
          <w:i/>
          <w:iCs/>
          <w:color w:val="000000"/>
          <w:szCs w:val="24"/>
          <w:lang w:val="en-US"/>
        </w:rPr>
      </w:pPr>
    </w:p>
    <w:p w14:paraId="33EA1920" w14:textId="36D2B9B7" w:rsidR="00EF5573" w:rsidRPr="002B491F" w:rsidRDefault="00EF5573" w:rsidP="00FA3107">
      <w:pPr>
        <w:spacing w:line="240" w:lineRule="auto"/>
        <w:rPr>
          <w:i/>
          <w:iCs/>
          <w:color w:val="000000"/>
          <w:szCs w:val="24"/>
          <w:lang w:val="en-US"/>
        </w:rPr>
      </w:pPr>
    </w:p>
    <w:p w14:paraId="4D2B7A32" w14:textId="17FBAC67" w:rsidR="00EF5573" w:rsidRPr="002B491F" w:rsidRDefault="00EF5573" w:rsidP="00FA3107">
      <w:pPr>
        <w:spacing w:line="240" w:lineRule="auto"/>
        <w:rPr>
          <w:i/>
          <w:iCs/>
          <w:color w:val="000000"/>
          <w:szCs w:val="24"/>
          <w:lang w:val="en-US"/>
        </w:rPr>
      </w:pPr>
    </w:p>
    <w:p w14:paraId="2D11B5E6" w14:textId="1B7C012A" w:rsidR="00EF5573" w:rsidRPr="002B491F" w:rsidRDefault="00EF5573" w:rsidP="00FA3107">
      <w:pPr>
        <w:spacing w:line="240" w:lineRule="auto"/>
        <w:rPr>
          <w:i/>
          <w:iCs/>
          <w:color w:val="000000"/>
          <w:szCs w:val="24"/>
          <w:lang w:val="en-US"/>
        </w:rPr>
      </w:pPr>
    </w:p>
    <w:p w14:paraId="7F455C1B" w14:textId="22EB6C53" w:rsidR="00EF5573" w:rsidRPr="002B491F" w:rsidRDefault="00EF5573" w:rsidP="00FA3107">
      <w:pPr>
        <w:spacing w:line="240" w:lineRule="auto"/>
        <w:rPr>
          <w:i/>
          <w:iCs/>
          <w:color w:val="000000"/>
          <w:szCs w:val="24"/>
          <w:lang w:val="en-US"/>
        </w:rPr>
      </w:pPr>
    </w:p>
    <w:p w14:paraId="3CA77103" w14:textId="7EA75727" w:rsidR="00EF5573" w:rsidRPr="002B491F" w:rsidRDefault="00EF5573" w:rsidP="00FA3107">
      <w:pPr>
        <w:spacing w:line="240" w:lineRule="auto"/>
        <w:rPr>
          <w:i/>
          <w:iCs/>
          <w:color w:val="000000"/>
          <w:szCs w:val="24"/>
          <w:lang w:val="en-US"/>
        </w:rPr>
      </w:pPr>
    </w:p>
    <w:p w14:paraId="74C775EA" w14:textId="77777777" w:rsidR="00EF5573" w:rsidRPr="002B491F" w:rsidRDefault="00EF5573" w:rsidP="00FA3107">
      <w:pPr>
        <w:spacing w:line="240" w:lineRule="auto"/>
        <w:rPr>
          <w:i/>
          <w:iCs/>
          <w:color w:val="000000"/>
          <w:szCs w:val="24"/>
          <w:lang w:val="en-US"/>
        </w:rPr>
      </w:pPr>
    </w:p>
    <w:p w14:paraId="22087565" w14:textId="1E1A22AB" w:rsidR="00D7412E" w:rsidRPr="002B491F" w:rsidRDefault="00DF1FF8" w:rsidP="00FA3107">
      <w:pPr>
        <w:spacing w:line="240" w:lineRule="auto"/>
        <w:rPr>
          <w:i/>
          <w:iCs/>
          <w:color w:val="000000"/>
          <w:szCs w:val="24"/>
          <w:lang w:val="en-US"/>
        </w:rPr>
      </w:pPr>
      <w:r w:rsidRPr="002B491F">
        <w:rPr>
          <w:i/>
          <w:iCs/>
          <w:noProof/>
          <w:color w:val="000000"/>
          <w:szCs w:val="24"/>
          <w:lang w:val="en-US" w:eastAsia="en-US"/>
        </w:rPr>
        <w:drawing>
          <wp:inline distT="0" distB="0" distL="0" distR="0" wp14:anchorId="7CFCB07A" wp14:editId="5A13A613">
            <wp:extent cx="5747385" cy="1914525"/>
            <wp:effectExtent l="0" t="0" r="5715" b="952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7385" cy="1914525"/>
                    </a:xfrm>
                    <a:prstGeom prst="rect">
                      <a:avLst/>
                    </a:prstGeom>
                    <a:noFill/>
                    <a:ln>
                      <a:noFill/>
                    </a:ln>
                  </pic:spPr>
                </pic:pic>
              </a:graphicData>
            </a:graphic>
          </wp:inline>
        </w:drawing>
      </w:r>
    </w:p>
    <w:p w14:paraId="581E3C9C" w14:textId="69330F59" w:rsidR="00D7412E" w:rsidRPr="002B491F" w:rsidRDefault="00EF5573" w:rsidP="00FA3107">
      <w:pPr>
        <w:spacing w:line="240" w:lineRule="auto"/>
        <w:rPr>
          <w:i/>
          <w:iCs/>
          <w:color w:val="000000"/>
          <w:szCs w:val="24"/>
          <w:lang w:val="en-US"/>
        </w:rPr>
      </w:pPr>
      <w:r w:rsidRPr="002B491F">
        <w:rPr>
          <w:i/>
          <w:iCs/>
          <w:noProof/>
          <w:color w:val="000000"/>
          <w:szCs w:val="24"/>
          <w:lang w:val="en-US" w:eastAsia="en-US"/>
        </w:rPr>
        <w:drawing>
          <wp:inline distT="0" distB="0" distL="0" distR="0" wp14:anchorId="0CE40CE6" wp14:editId="6F674E48">
            <wp:extent cx="5747385" cy="1914525"/>
            <wp:effectExtent l="0" t="0" r="5715"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7385" cy="1914525"/>
                    </a:xfrm>
                    <a:prstGeom prst="rect">
                      <a:avLst/>
                    </a:prstGeom>
                    <a:noFill/>
                    <a:ln>
                      <a:noFill/>
                    </a:ln>
                  </pic:spPr>
                </pic:pic>
              </a:graphicData>
            </a:graphic>
          </wp:inline>
        </w:drawing>
      </w:r>
    </w:p>
    <w:p w14:paraId="6C04B599" w14:textId="795BC1D8" w:rsidR="00D7412E" w:rsidRPr="002B491F" w:rsidRDefault="00D7412E" w:rsidP="00FA3107">
      <w:pPr>
        <w:spacing w:line="240" w:lineRule="auto"/>
        <w:rPr>
          <w:color w:val="000000"/>
          <w:szCs w:val="24"/>
          <w:lang w:val="en-US"/>
        </w:rPr>
      </w:pPr>
      <w:r w:rsidRPr="002B491F">
        <w:rPr>
          <w:color w:val="000000"/>
          <w:szCs w:val="24"/>
          <w:lang w:val="en-US"/>
        </w:rPr>
        <w:t>Figure S1</w:t>
      </w:r>
      <w:r w:rsidR="00205674" w:rsidRPr="002B491F">
        <w:rPr>
          <w:color w:val="000000"/>
          <w:szCs w:val="24"/>
          <w:lang w:val="en-US"/>
        </w:rPr>
        <w:t>0</w:t>
      </w:r>
      <w:r w:rsidRPr="002B491F">
        <w:rPr>
          <w:color w:val="000000"/>
          <w:szCs w:val="24"/>
          <w:lang w:val="en-US"/>
        </w:rPr>
        <w:t xml:space="preserve">. </w:t>
      </w:r>
      <w:r w:rsidRPr="002B491F">
        <w:rPr>
          <w:i/>
          <w:iCs/>
          <w:color w:val="000000"/>
          <w:szCs w:val="24"/>
          <w:lang w:val="en-US"/>
        </w:rPr>
        <w:t xml:space="preserve">Gymnosphaera capensis </w:t>
      </w:r>
      <w:r w:rsidRPr="002B491F">
        <w:rPr>
          <w:color w:val="000000"/>
          <w:szCs w:val="24"/>
          <w:lang w:val="en-US"/>
        </w:rPr>
        <w:t>distribution based on modeled (current) and projected (future) scenarios. The legend indicates how many General Circulation Models (GCM) agree with the presence of the species in each raster cell from each scenario. The first line of maps refers to CHELSA´s predictions and the second refers to WorldClim´s predictions.</w:t>
      </w:r>
    </w:p>
    <w:p w14:paraId="1B6CAC26" w14:textId="0BB7A19A" w:rsidR="00D7412E" w:rsidRPr="002B491F" w:rsidRDefault="00D7412E" w:rsidP="00FA3107">
      <w:pPr>
        <w:spacing w:line="240" w:lineRule="auto"/>
        <w:rPr>
          <w:color w:val="000000"/>
          <w:szCs w:val="24"/>
          <w:lang w:val="en-US"/>
        </w:rPr>
      </w:pPr>
    </w:p>
    <w:p w14:paraId="1EBF3D88" w14:textId="29A840CE" w:rsidR="00D7412E" w:rsidRPr="002B491F" w:rsidRDefault="00D7412E" w:rsidP="00FA3107">
      <w:pPr>
        <w:spacing w:line="240" w:lineRule="auto"/>
        <w:rPr>
          <w:color w:val="000000"/>
          <w:szCs w:val="24"/>
          <w:lang w:val="en-US"/>
        </w:rPr>
      </w:pPr>
    </w:p>
    <w:p w14:paraId="36CAF3BB" w14:textId="3A3FAFB1" w:rsidR="00D7412E" w:rsidRPr="002B491F" w:rsidRDefault="00D7412E" w:rsidP="00FA3107">
      <w:pPr>
        <w:spacing w:line="240" w:lineRule="auto"/>
        <w:rPr>
          <w:color w:val="000000"/>
          <w:szCs w:val="24"/>
          <w:lang w:val="en-US"/>
        </w:rPr>
      </w:pPr>
    </w:p>
    <w:p w14:paraId="3843E3C8" w14:textId="1F863844" w:rsidR="00AD6AA6" w:rsidRPr="002B491F" w:rsidRDefault="00AD6AA6" w:rsidP="00FA3107">
      <w:pPr>
        <w:spacing w:line="240" w:lineRule="auto"/>
        <w:rPr>
          <w:color w:val="000000"/>
          <w:szCs w:val="24"/>
          <w:lang w:val="en-US"/>
        </w:rPr>
      </w:pPr>
    </w:p>
    <w:p w14:paraId="7B293C8D" w14:textId="7804E1BC" w:rsidR="00AD6AA6" w:rsidRPr="002B491F" w:rsidRDefault="00AD6AA6" w:rsidP="00FA3107">
      <w:pPr>
        <w:spacing w:line="240" w:lineRule="auto"/>
        <w:rPr>
          <w:color w:val="000000"/>
          <w:szCs w:val="24"/>
          <w:lang w:val="en-US"/>
        </w:rPr>
      </w:pPr>
    </w:p>
    <w:p w14:paraId="6E54D484" w14:textId="4769C975" w:rsidR="00AD6AA6" w:rsidRPr="002B491F" w:rsidRDefault="00AD6AA6" w:rsidP="00FA3107">
      <w:pPr>
        <w:spacing w:line="240" w:lineRule="auto"/>
        <w:rPr>
          <w:color w:val="000000"/>
          <w:szCs w:val="24"/>
          <w:lang w:val="en-US"/>
        </w:rPr>
      </w:pPr>
    </w:p>
    <w:p w14:paraId="406270EF" w14:textId="1B935C17" w:rsidR="00AD6AA6" w:rsidRPr="002B491F" w:rsidRDefault="00AD6AA6" w:rsidP="00FA3107">
      <w:pPr>
        <w:spacing w:line="240" w:lineRule="auto"/>
        <w:rPr>
          <w:color w:val="000000"/>
          <w:szCs w:val="24"/>
          <w:lang w:val="en-US"/>
        </w:rPr>
      </w:pPr>
    </w:p>
    <w:p w14:paraId="7F409AF8" w14:textId="6C861A45" w:rsidR="00AD6AA6" w:rsidRPr="002B491F" w:rsidRDefault="00AD6AA6" w:rsidP="00FA3107">
      <w:pPr>
        <w:spacing w:line="240" w:lineRule="auto"/>
        <w:rPr>
          <w:color w:val="000000"/>
          <w:szCs w:val="24"/>
          <w:lang w:val="en-US"/>
        </w:rPr>
      </w:pPr>
    </w:p>
    <w:p w14:paraId="6FAAC4C5" w14:textId="054BB594" w:rsidR="00AD6AA6" w:rsidRPr="002B491F" w:rsidRDefault="00AD6AA6" w:rsidP="00FA3107">
      <w:pPr>
        <w:spacing w:line="240" w:lineRule="auto"/>
        <w:rPr>
          <w:color w:val="000000"/>
          <w:szCs w:val="24"/>
          <w:lang w:val="en-US"/>
        </w:rPr>
      </w:pPr>
    </w:p>
    <w:p w14:paraId="4481938E" w14:textId="3A068F8B" w:rsidR="00AD6AA6" w:rsidRPr="002B491F" w:rsidRDefault="00AD6AA6" w:rsidP="00FA3107">
      <w:pPr>
        <w:spacing w:line="240" w:lineRule="auto"/>
        <w:rPr>
          <w:color w:val="000000"/>
          <w:szCs w:val="24"/>
          <w:lang w:val="en-US"/>
        </w:rPr>
      </w:pPr>
    </w:p>
    <w:p w14:paraId="28BDA2FC" w14:textId="0E226F12" w:rsidR="00AD6AA6" w:rsidRPr="002B491F" w:rsidRDefault="00AD6AA6" w:rsidP="00FA3107">
      <w:pPr>
        <w:spacing w:line="240" w:lineRule="auto"/>
        <w:rPr>
          <w:color w:val="000000"/>
          <w:szCs w:val="24"/>
          <w:lang w:val="en-US"/>
        </w:rPr>
      </w:pPr>
    </w:p>
    <w:p w14:paraId="5A0BD0FE" w14:textId="125D76BE" w:rsidR="00AD6AA6" w:rsidRPr="002B491F" w:rsidRDefault="00AD6AA6" w:rsidP="00FA3107">
      <w:pPr>
        <w:spacing w:line="240" w:lineRule="auto"/>
        <w:rPr>
          <w:color w:val="000000"/>
          <w:szCs w:val="24"/>
          <w:lang w:val="en-US"/>
        </w:rPr>
      </w:pPr>
    </w:p>
    <w:p w14:paraId="26A12207" w14:textId="77777777" w:rsidR="00AD6AA6" w:rsidRPr="002B491F" w:rsidRDefault="00AD6AA6" w:rsidP="00FA3107">
      <w:pPr>
        <w:spacing w:line="240" w:lineRule="auto"/>
        <w:rPr>
          <w:color w:val="000000"/>
          <w:szCs w:val="24"/>
          <w:lang w:val="en-US"/>
        </w:rPr>
      </w:pPr>
    </w:p>
    <w:p w14:paraId="30B538EC" w14:textId="33559199" w:rsidR="00D7412E" w:rsidRPr="002B491F" w:rsidRDefault="00D7412E" w:rsidP="00FA3107">
      <w:pPr>
        <w:spacing w:line="240" w:lineRule="auto"/>
        <w:rPr>
          <w:color w:val="000000"/>
          <w:szCs w:val="24"/>
          <w:lang w:val="en-US"/>
        </w:rPr>
      </w:pPr>
    </w:p>
    <w:p w14:paraId="74BF6894" w14:textId="00AF5C0E" w:rsidR="00D7412E" w:rsidRPr="002B491F" w:rsidRDefault="00216D6B" w:rsidP="00FA3107">
      <w:pPr>
        <w:spacing w:line="240" w:lineRule="auto"/>
        <w:rPr>
          <w:color w:val="000000"/>
          <w:szCs w:val="24"/>
          <w:lang w:val="en-US"/>
        </w:rPr>
      </w:pPr>
      <w:r w:rsidRPr="002B491F">
        <w:rPr>
          <w:i/>
          <w:iCs/>
          <w:noProof/>
          <w:color w:val="000000"/>
          <w:szCs w:val="24"/>
          <w:lang w:val="en-US" w:eastAsia="en-US"/>
        </w:rPr>
        <w:drawing>
          <wp:inline distT="0" distB="0" distL="0" distR="0" wp14:anchorId="626B2E98" wp14:editId="44E76F30">
            <wp:extent cx="5747385" cy="1914525"/>
            <wp:effectExtent l="0" t="0" r="5715" b="952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7385" cy="1914525"/>
                    </a:xfrm>
                    <a:prstGeom prst="rect">
                      <a:avLst/>
                    </a:prstGeom>
                    <a:noFill/>
                    <a:ln>
                      <a:noFill/>
                    </a:ln>
                  </pic:spPr>
                </pic:pic>
              </a:graphicData>
            </a:graphic>
          </wp:inline>
        </w:drawing>
      </w:r>
    </w:p>
    <w:p w14:paraId="44B7C270" w14:textId="5D059DF8" w:rsidR="00D7412E" w:rsidRPr="002B491F" w:rsidRDefault="00736E56" w:rsidP="00FA3107">
      <w:pPr>
        <w:spacing w:line="240" w:lineRule="auto"/>
        <w:rPr>
          <w:color w:val="000000"/>
          <w:szCs w:val="24"/>
          <w:lang w:val="en-US"/>
        </w:rPr>
      </w:pPr>
      <w:r w:rsidRPr="002B491F">
        <w:rPr>
          <w:noProof/>
          <w:color w:val="000000"/>
          <w:szCs w:val="24"/>
          <w:lang w:val="en-US" w:eastAsia="en-US"/>
        </w:rPr>
        <w:drawing>
          <wp:inline distT="0" distB="0" distL="0" distR="0" wp14:anchorId="73ABC9A4" wp14:editId="646A4C7F">
            <wp:extent cx="5747385" cy="1914525"/>
            <wp:effectExtent l="0" t="0" r="5715"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7385" cy="1914525"/>
                    </a:xfrm>
                    <a:prstGeom prst="rect">
                      <a:avLst/>
                    </a:prstGeom>
                    <a:noFill/>
                    <a:ln>
                      <a:noFill/>
                    </a:ln>
                  </pic:spPr>
                </pic:pic>
              </a:graphicData>
            </a:graphic>
          </wp:inline>
        </w:drawing>
      </w:r>
    </w:p>
    <w:p w14:paraId="0C17C2A1" w14:textId="06925E74" w:rsidR="00D7412E" w:rsidRPr="002B491F" w:rsidRDefault="00D7412E" w:rsidP="00FA3107">
      <w:pPr>
        <w:spacing w:line="240" w:lineRule="auto"/>
        <w:rPr>
          <w:color w:val="000000"/>
          <w:szCs w:val="24"/>
          <w:lang w:val="en-US"/>
        </w:rPr>
      </w:pPr>
    </w:p>
    <w:p w14:paraId="5B2BE1FC" w14:textId="3A8239A7" w:rsidR="00D7412E" w:rsidRPr="002B491F" w:rsidRDefault="00D7412E" w:rsidP="00FA3107">
      <w:pPr>
        <w:spacing w:line="240" w:lineRule="auto"/>
        <w:rPr>
          <w:color w:val="000000"/>
          <w:szCs w:val="24"/>
          <w:lang w:val="en-US"/>
        </w:rPr>
      </w:pPr>
      <w:r w:rsidRPr="002B491F">
        <w:rPr>
          <w:color w:val="000000"/>
          <w:szCs w:val="24"/>
          <w:lang w:val="en-US"/>
        </w:rPr>
        <w:t>Figure S1</w:t>
      </w:r>
      <w:r w:rsidR="00205674" w:rsidRPr="002B491F">
        <w:rPr>
          <w:color w:val="000000"/>
          <w:szCs w:val="24"/>
          <w:lang w:val="en-US"/>
        </w:rPr>
        <w:t>1</w:t>
      </w:r>
      <w:r w:rsidRPr="002B491F">
        <w:rPr>
          <w:color w:val="000000"/>
          <w:szCs w:val="24"/>
          <w:lang w:val="en-US"/>
        </w:rPr>
        <w:t xml:space="preserve">. </w:t>
      </w:r>
      <w:r w:rsidRPr="002B491F">
        <w:rPr>
          <w:i/>
          <w:iCs/>
          <w:color w:val="000000"/>
          <w:szCs w:val="24"/>
          <w:lang w:val="en-US"/>
        </w:rPr>
        <w:t xml:space="preserve">Lophosoria quadripinnata </w:t>
      </w:r>
      <w:r w:rsidRPr="002B491F">
        <w:rPr>
          <w:color w:val="000000"/>
          <w:szCs w:val="24"/>
          <w:lang w:val="en-US"/>
        </w:rPr>
        <w:t>distribution based on modeled (current) and projected (future) scenarios. The legend indicates how many General Circulation Models (GCM) agree with the presence of the species in each raster cell from each scenario. The first line of maps refers to CHELSA´s predictions and the second refers to WorldClim´s predictions.</w:t>
      </w:r>
    </w:p>
    <w:p w14:paraId="6A2307A9" w14:textId="0C3995C9" w:rsidR="00D7412E" w:rsidRPr="002B491F" w:rsidRDefault="00D7412E" w:rsidP="00FA3107">
      <w:pPr>
        <w:spacing w:line="240" w:lineRule="auto"/>
        <w:rPr>
          <w:i/>
          <w:iCs/>
          <w:color w:val="000000"/>
          <w:szCs w:val="24"/>
          <w:lang w:val="en-US"/>
        </w:rPr>
      </w:pPr>
    </w:p>
    <w:p w14:paraId="6DBF2E98" w14:textId="49B8979B" w:rsidR="00D7412E" w:rsidRPr="002B491F" w:rsidRDefault="00D7412E" w:rsidP="00FA3107">
      <w:pPr>
        <w:spacing w:line="240" w:lineRule="auto"/>
        <w:rPr>
          <w:i/>
          <w:iCs/>
          <w:color w:val="000000"/>
          <w:szCs w:val="24"/>
          <w:lang w:val="en-US"/>
        </w:rPr>
      </w:pPr>
    </w:p>
    <w:p w14:paraId="499CEC60" w14:textId="2424FB43" w:rsidR="00D7412E" w:rsidRPr="002B491F" w:rsidRDefault="00D7412E" w:rsidP="00FA3107">
      <w:pPr>
        <w:spacing w:line="240" w:lineRule="auto"/>
        <w:rPr>
          <w:i/>
          <w:iCs/>
          <w:color w:val="000000"/>
          <w:szCs w:val="24"/>
          <w:lang w:val="en-US"/>
        </w:rPr>
      </w:pPr>
    </w:p>
    <w:p w14:paraId="39C811C2" w14:textId="4B5DFFD7" w:rsidR="00D7412E" w:rsidRPr="002B491F" w:rsidRDefault="00D7412E" w:rsidP="00FA3107">
      <w:pPr>
        <w:spacing w:line="240" w:lineRule="auto"/>
        <w:rPr>
          <w:i/>
          <w:iCs/>
          <w:color w:val="000000"/>
          <w:szCs w:val="24"/>
          <w:lang w:val="en-US"/>
        </w:rPr>
      </w:pPr>
    </w:p>
    <w:p w14:paraId="702CB611" w14:textId="7E5197A4" w:rsidR="00D7412E" w:rsidRPr="002B491F" w:rsidRDefault="00D7412E" w:rsidP="00FA3107">
      <w:pPr>
        <w:spacing w:line="240" w:lineRule="auto"/>
        <w:rPr>
          <w:i/>
          <w:iCs/>
          <w:color w:val="000000"/>
          <w:szCs w:val="24"/>
          <w:lang w:val="en-US"/>
        </w:rPr>
      </w:pPr>
    </w:p>
    <w:p w14:paraId="1B337D52" w14:textId="215B6751" w:rsidR="00D7412E" w:rsidRPr="002B491F" w:rsidRDefault="00D7412E" w:rsidP="00FA3107">
      <w:pPr>
        <w:spacing w:line="240" w:lineRule="auto"/>
        <w:rPr>
          <w:i/>
          <w:iCs/>
          <w:color w:val="000000"/>
          <w:szCs w:val="24"/>
          <w:lang w:val="en-US"/>
        </w:rPr>
      </w:pPr>
    </w:p>
    <w:p w14:paraId="4A974E90" w14:textId="29ADD6BC" w:rsidR="00D7412E" w:rsidRPr="002B491F" w:rsidRDefault="00D7412E" w:rsidP="00FA3107">
      <w:pPr>
        <w:spacing w:line="240" w:lineRule="auto"/>
        <w:rPr>
          <w:i/>
          <w:iCs/>
          <w:color w:val="000000"/>
          <w:szCs w:val="24"/>
          <w:lang w:val="en-US"/>
        </w:rPr>
      </w:pPr>
    </w:p>
    <w:p w14:paraId="0D13BDC5" w14:textId="35AB2865" w:rsidR="00D7412E" w:rsidRPr="002B491F" w:rsidRDefault="00D7412E" w:rsidP="00FA3107">
      <w:pPr>
        <w:spacing w:line="240" w:lineRule="auto"/>
        <w:rPr>
          <w:i/>
          <w:iCs/>
          <w:color w:val="000000"/>
          <w:szCs w:val="24"/>
          <w:lang w:val="en-US"/>
        </w:rPr>
      </w:pPr>
    </w:p>
    <w:p w14:paraId="02398788" w14:textId="05185BF2" w:rsidR="00736E56" w:rsidRPr="002B491F" w:rsidRDefault="00736E56" w:rsidP="00FA3107">
      <w:pPr>
        <w:spacing w:line="240" w:lineRule="auto"/>
        <w:rPr>
          <w:i/>
          <w:iCs/>
          <w:color w:val="000000"/>
          <w:szCs w:val="24"/>
          <w:lang w:val="en-US"/>
        </w:rPr>
      </w:pPr>
      <w:r w:rsidRPr="002B491F">
        <w:rPr>
          <w:i/>
          <w:iCs/>
          <w:noProof/>
          <w:color w:val="000000"/>
          <w:szCs w:val="24"/>
          <w:lang w:val="en-US" w:eastAsia="en-US"/>
        </w:rPr>
        <w:drawing>
          <wp:inline distT="0" distB="0" distL="0" distR="0" wp14:anchorId="373058C9" wp14:editId="7C668C11">
            <wp:extent cx="5747385" cy="1914525"/>
            <wp:effectExtent l="0" t="0" r="571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7385" cy="1914525"/>
                    </a:xfrm>
                    <a:prstGeom prst="rect">
                      <a:avLst/>
                    </a:prstGeom>
                    <a:noFill/>
                    <a:ln>
                      <a:noFill/>
                    </a:ln>
                  </pic:spPr>
                </pic:pic>
              </a:graphicData>
            </a:graphic>
          </wp:inline>
        </w:drawing>
      </w:r>
    </w:p>
    <w:p w14:paraId="19E33AA7" w14:textId="3D4DC70D" w:rsidR="00D7412E" w:rsidRPr="002B491F" w:rsidRDefault="00D7412E" w:rsidP="00FA3107">
      <w:pPr>
        <w:spacing w:line="240" w:lineRule="auto"/>
        <w:rPr>
          <w:i/>
          <w:iCs/>
          <w:color w:val="000000"/>
          <w:szCs w:val="24"/>
          <w:lang w:val="en-US"/>
        </w:rPr>
      </w:pPr>
    </w:p>
    <w:p w14:paraId="6BDA01E8" w14:textId="2588065D" w:rsidR="00D7412E" w:rsidRPr="002B491F" w:rsidRDefault="00D7412E" w:rsidP="00FA3107">
      <w:pPr>
        <w:spacing w:line="240" w:lineRule="auto"/>
        <w:rPr>
          <w:i/>
          <w:iCs/>
          <w:color w:val="000000"/>
          <w:szCs w:val="24"/>
          <w:lang w:val="en-US"/>
        </w:rPr>
      </w:pPr>
    </w:p>
    <w:p w14:paraId="6E68D29B" w14:textId="466486AF" w:rsidR="00D7412E" w:rsidRPr="002B491F" w:rsidRDefault="00D7412E" w:rsidP="00FA3107">
      <w:pPr>
        <w:spacing w:line="240" w:lineRule="auto"/>
        <w:rPr>
          <w:i/>
          <w:iCs/>
          <w:color w:val="000000"/>
          <w:szCs w:val="24"/>
          <w:lang w:val="en-US"/>
        </w:rPr>
      </w:pPr>
    </w:p>
    <w:p w14:paraId="198FC384" w14:textId="662F638B" w:rsidR="00D7412E" w:rsidRPr="002B491F" w:rsidRDefault="00216D6B" w:rsidP="00FA3107">
      <w:pPr>
        <w:spacing w:line="240" w:lineRule="auto"/>
        <w:rPr>
          <w:i/>
          <w:iCs/>
          <w:color w:val="000000"/>
          <w:szCs w:val="24"/>
          <w:lang w:val="en-US"/>
        </w:rPr>
      </w:pPr>
      <w:r w:rsidRPr="002B491F">
        <w:rPr>
          <w:i/>
          <w:iCs/>
          <w:noProof/>
          <w:color w:val="000000"/>
          <w:szCs w:val="24"/>
          <w:lang w:val="en-US" w:eastAsia="en-US"/>
        </w:rPr>
        <w:drawing>
          <wp:inline distT="0" distB="0" distL="0" distR="0" wp14:anchorId="64B7E35E" wp14:editId="717665E1">
            <wp:extent cx="5747385" cy="1914525"/>
            <wp:effectExtent l="0" t="0" r="5715"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7385" cy="1914525"/>
                    </a:xfrm>
                    <a:prstGeom prst="rect">
                      <a:avLst/>
                    </a:prstGeom>
                    <a:noFill/>
                    <a:ln>
                      <a:noFill/>
                    </a:ln>
                  </pic:spPr>
                </pic:pic>
              </a:graphicData>
            </a:graphic>
          </wp:inline>
        </w:drawing>
      </w:r>
    </w:p>
    <w:p w14:paraId="615A6A91" w14:textId="31807AEA" w:rsidR="00D7412E" w:rsidRPr="002B491F" w:rsidRDefault="00736E56" w:rsidP="00FA3107">
      <w:pPr>
        <w:spacing w:line="240" w:lineRule="auto"/>
        <w:rPr>
          <w:i/>
          <w:iCs/>
          <w:color w:val="000000"/>
          <w:szCs w:val="24"/>
          <w:lang w:val="en-US"/>
        </w:rPr>
      </w:pPr>
      <w:r w:rsidRPr="002B491F">
        <w:rPr>
          <w:i/>
          <w:iCs/>
          <w:noProof/>
          <w:color w:val="000000"/>
          <w:szCs w:val="24"/>
          <w:lang w:val="en-US" w:eastAsia="en-US"/>
        </w:rPr>
        <w:drawing>
          <wp:inline distT="0" distB="0" distL="0" distR="0" wp14:anchorId="26E135D7" wp14:editId="1628ACF9">
            <wp:extent cx="5747385" cy="1914525"/>
            <wp:effectExtent l="0" t="0" r="5715"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7385" cy="1914525"/>
                    </a:xfrm>
                    <a:prstGeom prst="rect">
                      <a:avLst/>
                    </a:prstGeom>
                    <a:noFill/>
                    <a:ln>
                      <a:noFill/>
                    </a:ln>
                  </pic:spPr>
                </pic:pic>
              </a:graphicData>
            </a:graphic>
          </wp:inline>
        </w:drawing>
      </w:r>
    </w:p>
    <w:p w14:paraId="625A0FEC" w14:textId="3421AAF3" w:rsidR="00D7412E" w:rsidRPr="002B491F" w:rsidRDefault="00D7412E" w:rsidP="00FA3107">
      <w:pPr>
        <w:spacing w:line="240" w:lineRule="auto"/>
        <w:rPr>
          <w:i/>
          <w:iCs/>
          <w:color w:val="000000"/>
          <w:szCs w:val="24"/>
          <w:lang w:val="en-US"/>
        </w:rPr>
      </w:pPr>
    </w:p>
    <w:p w14:paraId="4075EA8E" w14:textId="2A27EB14" w:rsidR="00D7412E" w:rsidRPr="002B491F" w:rsidRDefault="00D7412E" w:rsidP="00FA3107">
      <w:pPr>
        <w:spacing w:line="240" w:lineRule="auto"/>
        <w:rPr>
          <w:color w:val="000000"/>
          <w:szCs w:val="24"/>
          <w:lang w:val="en-US"/>
        </w:rPr>
      </w:pPr>
      <w:r w:rsidRPr="002B491F">
        <w:rPr>
          <w:color w:val="000000"/>
          <w:szCs w:val="24"/>
          <w:lang w:val="en-US"/>
        </w:rPr>
        <w:t>Figure S1</w:t>
      </w:r>
      <w:r w:rsidR="00205674" w:rsidRPr="002B491F">
        <w:rPr>
          <w:color w:val="000000"/>
          <w:szCs w:val="24"/>
          <w:lang w:val="en-US"/>
        </w:rPr>
        <w:t>2</w:t>
      </w:r>
      <w:r w:rsidRPr="002B491F">
        <w:rPr>
          <w:color w:val="000000"/>
          <w:szCs w:val="24"/>
          <w:lang w:val="en-US"/>
        </w:rPr>
        <w:t xml:space="preserve">. </w:t>
      </w:r>
      <w:r w:rsidRPr="002B491F">
        <w:rPr>
          <w:i/>
          <w:iCs/>
          <w:color w:val="000000"/>
          <w:szCs w:val="24"/>
          <w:lang w:val="en-US"/>
        </w:rPr>
        <w:t xml:space="preserve">Sphaeropteris gardneri </w:t>
      </w:r>
      <w:r w:rsidRPr="002B491F">
        <w:rPr>
          <w:color w:val="000000"/>
          <w:szCs w:val="24"/>
          <w:lang w:val="en-US"/>
        </w:rPr>
        <w:t>distribution based on modeled (current) and projected (future) scenarios. The legend indicates how many General Circulation Models (GCM) agree with the presence of the species in each raster cell from each scenario. The first line of maps refers to CHELSA</w:t>
      </w:r>
      <w:r w:rsidR="002B491F" w:rsidRPr="002B491F">
        <w:rPr>
          <w:color w:val="000000"/>
          <w:szCs w:val="24"/>
          <w:lang w:val="en-US"/>
        </w:rPr>
        <w:t>’</w:t>
      </w:r>
      <w:r w:rsidRPr="002B491F">
        <w:rPr>
          <w:color w:val="000000"/>
          <w:szCs w:val="24"/>
          <w:lang w:val="en-US"/>
        </w:rPr>
        <w:t>s predictions and the second refers to WorldClim</w:t>
      </w:r>
      <w:r w:rsidR="002B491F" w:rsidRPr="002B491F">
        <w:rPr>
          <w:color w:val="000000"/>
          <w:szCs w:val="24"/>
          <w:lang w:val="en-US"/>
        </w:rPr>
        <w:t>’</w:t>
      </w:r>
      <w:r w:rsidRPr="002B491F">
        <w:rPr>
          <w:color w:val="000000"/>
          <w:szCs w:val="24"/>
          <w:lang w:val="en-US"/>
        </w:rPr>
        <w:t>s predictions.</w:t>
      </w:r>
    </w:p>
    <w:p w14:paraId="2730AEC5" w14:textId="06B421A1" w:rsidR="00D7412E" w:rsidRPr="002B491F" w:rsidRDefault="00D7412E" w:rsidP="00FA3107">
      <w:pPr>
        <w:spacing w:line="240" w:lineRule="auto"/>
        <w:rPr>
          <w:i/>
          <w:iCs/>
          <w:color w:val="000000"/>
          <w:szCs w:val="24"/>
          <w:lang w:val="en-US"/>
        </w:rPr>
      </w:pPr>
    </w:p>
    <w:p w14:paraId="477AE160" w14:textId="5024E914" w:rsidR="00D7412E" w:rsidRPr="002B491F" w:rsidRDefault="00D7412E" w:rsidP="00FA3107">
      <w:pPr>
        <w:spacing w:line="240" w:lineRule="auto"/>
        <w:rPr>
          <w:i/>
          <w:iCs/>
          <w:color w:val="000000"/>
          <w:szCs w:val="24"/>
          <w:lang w:val="en-US"/>
        </w:rPr>
      </w:pPr>
    </w:p>
    <w:p w14:paraId="330E8FDD" w14:textId="50B1E4D4" w:rsidR="00D7412E" w:rsidRPr="002B491F" w:rsidRDefault="00D7412E" w:rsidP="00FA3107">
      <w:pPr>
        <w:spacing w:line="240" w:lineRule="auto"/>
        <w:rPr>
          <w:i/>
          <w:iCs/>
          <w:color w:val="000000"/>
          <w:szCs w:val="24"/>
          <w:lang w:val="en-US"/>
        </w:rPr>
      </w:pPr>
    </w:p>
    <w:p w14:paraId="53A48729" w14:textId="69E20A2E" w:rsidR="00D7412E" w:rsidRPr="002B491F" w:rsidRDefault="00D7412E" w:rsidP="00FA3107">
      <w:pPr>
        <w:spacing w:line="240" w:lineRule="auto"/>
        <w:rPr>
          <w:i/>
          <w:iCs/>
          <w:color w:val="000000"/>
          <w:szCs w:val="24"/>
          <w:lang w:val="en-US"/>
        </w:rPr>
      </w:pPr>
    </w:p>
    <w:p w14:paraId="1FAD8232" w14:textId="5E6878D3" w:rsidR="00D7412E" w:rsidRPr="002B491F" w:rsidRDefault="00D7412E" w:rsidP="00FA3107">
      <w:pPr>
        <w:spacing w:line="240" w:lineRule="auto"/>
        <w:rPr>
          <w:i/>
          <w:iCs/>
          <w:color w:val="000000"/>
          <w:szCs w:val="24"/>
          <w:lang w:val="en-US"/>
        </w:rPr>
      </w:pPr>
    </w:p>
    <w:p w14:paraId="68F02D7D" w14:textId="610DF165" w:rsidR="00D7412E" w:rsidRPr="002B491F" w:rsidRDefault="00D7412E" w:rsidP="00FA3107">
      <w:pPr>
        <w:spacing w:line="240" w:lineRule="auto"/>
        <w:rPr>
          <w:i/>
          <w:iCs/>
          <w:color w:val="000000"/>
          <w:szCs w:val="24"/>
          <w:lang w:val="en-US"/>
        </w:rPr>
      </w:pPr>
    </w:p>
    <w:p w14:paraId="6EF2997D" w14:textId="6BF73C88" w:rsidR="00D7412E" w:rsidRPr="002B491F" w:rsidRDefault="00D7412E" w:rsidP="00FA3107">
      <w:pPr>
        <w:spacing w:line="240" w:lineRule="auto"/>
        <w:rPr>
          <w:i/>
          <w:iCs/>
          <w:color w:val="000000"/>
          <w:szCs w:val="24"/>
          <w:lang w:val="en-US"/>
        </w:rPr>
      </w:pPr>
    </w:p>
    <w:p w14:paraId="06DA0B72" w14:textId="75F5C663" w:rsidR="00D7412E" w:rsidRPr="002B491F" w:rsidRDefault="00D7412E" w:rsidP="00FA3107">
      <w:pPr>
        <w:spacing w:line="240" w:lineRule="auto"/>
        <w:rPr>
          <w:i/>
          <w:iCs/>
          <w:color w:val="000000"/>
          <w:szCs w:val="24"/>
          <w:lang w:val="en-US"/>
        </w:rPr>
      </w:pPr>
    </w:p>
    <w:p w14:paraId="70C8CA15" w14:textId="61FD8D39" w:rsidR="00D7412E" w:rsidRPr="002B491F" w:rsidRDefault="00D7412E" w:rsidP="00FA3107">
      <w:pPr>
        <w:spacing w:line="240" w:lineRule="auto"/>
        <w:rPr>
          <w:i/>
          <w:iCs/>
          <w:color w:val="000000"/>
          <w:szCs w:val="24"/>
          <w:lang w:val="en-US"/>
        </w:rPr>
      </w:pPr>
    </w:p>
    <w:p w14:paraId="571FBED0" w14:textId="77E81C1C" w:rsidR="00D7412E" w:rsidRPr="002B491F" w:rsidRDefault="00D7412E" w:rsidP="00FA3107">
      <w:pPr>
        <w:spacing w:line="240" w:lineRule="auto"/>
        <w:rPr>
          <w:i/>
          <w:iCs/>
          <w:color w:val="000000"/>
          <w:szCs w:val="24"/>
          <w:lang w:val="en-US"/>
        </w:rPr>
      </w:pPr>
    </w:p>
    <w:p w14:paraId="1E8B4341" w14:textId="5F9FC970" w:rsidR="00D7412E" w:rsidRPr="002B491F" w:rsidRDefault="00D7412E" w:rsidP="00FA3107">
      <w:pPr>
        <w:spacing w:line="240" w:lineRule="auto"/>
        <w:rPr>
          <w:i/>
          <w:iCs/>
          <w:color w:val="000000"/>
          <w:szCs w:val="24"/>
          <w:lang w:val="en-US"/>
        </w:rPr>
      </w:pPr>
    </w:p>
    <w:p w14:paraId="0FFFA9B4" w14:textId="21C7E2D1" w:rsidR="00D7412E" w:rsidRPr="002B491F" w:rsidRDefault="00D7412E" w:rsidP="00FA3107">
      <w:pPr>
        <w:spacing w:line="240" w:lineRule="auto"/>
        <w:rPr>
          <w:i/>
          <w:iCs/>
          <w:color w:val="000000"/>
          <w:szCs w:val="24"/>
          <w:lang w:val="en-US"/>
        </w:rPr>
      </w:pPr>
    </w:p>
    <w:p w14:paraId="0C55258D" w14:textId="398E397C" w:rsidR="00736E56" w:rsidRPr="002B491F" w:rsidRDefault="00736E56" w:rsidP="00FA3107">
      <w:pPr>
        <w:spacing w:line="240" w:lineRule="auto"/>
        <w:rPr>
          <w:i/>
          <w:iCs/>
          <w:color w:val="000000"/>
          <w:szCs w:val="24"/>
          <w:lang w:val="en-US"/>
        </w:rPr>
      </w:pPr>
    </w:p>
    <w:p w14:paraId="20402AC8" w14:textId="58B6013D" w:rsidR="00736E56" w:rsidRPr="002B491F" w:rsidRDefault="00736E56" w:rsidP="00FA3107">
      <w:pPr>
        <w:spacing w:line="240" w:lineRule="auto"/>
        <w:rPr>
          <w:i/>
          <w:iCs/>
          <w:color w:val="000000"/>
          <w:szCs w:val="24"/>
          <w:lang w:val="en-US"/>
        </w:rPr>
      </w:pPr>
    </w:p>
    <w:p w14:paraId="595A5F0B" w14:textId="7AFD19AF" w:rsidR="00736E56" w:rsidRPr="002B491F" w:rsidRDefault="00736E56" w:rsidP="00FA3107">
      <w:pPr>
        <w:spacing w:line="240" w:lineRule="auto"/>
        <w:rPr>
          <w:i/>
          <w:iCs/>
          <w:color w:val="000000"/>
          <w:szCs w:val="24"/>
          <w:lang w:val="en-US"/>
        </w:rPr>
      </w:pPr>
    </w:p>
    <w:p w14:paraId="5ACF55F8" w14:textId="5F21ED9F" w:rsidR="00736E56" w:rsidRPr="002B491F" w:rsidRDefault="00736E56" w:rsidP="00FA3107">
      <w:pPr>
        <w:spacing w:line="240" w:lineRule="auto"/>
        <w:rPr>
          <w:i/>
          <w:iCs/>
          <w:color w:val="000000"/>
          <w:szCs w:val="24"/>
          <w:lang w:val="en-US"/>
        </w:rPr>
      </w:pPr>
    </w:p>
    <w:p w14:paraId="33A5E77F" w14:textId="7EAEBAD7" w:rsidR="00736E56" w:rsidRPr="002B491F" w:rsidRDefault="00736E56" w:rsidP="00FA3107">
      <w:pPr>
        <w:spacing w:line="240" w:lineRule="auto"/>
        <w:rPr>
          <w:i/>
          <w:iCs/>
          <w:color w:val="000000"/>
          <w:szCs w:val="24"/>
          <w:lang w:val="en-US"/>
        </w:rPr>
      </w:pPr>
    </w:p>
    <w:p w14:paraId="1042C3CB" w14:textId="77777777" w:rsidR="00736E56" w:rsidRPr="002B491F" w:rsidRDefault="00736E56" w:rsidP="00FA3107">
      <w:pPr>
        <w:spacing w:line="240" w:lineRule="auto"/>
        <w:rPr>
          <w:i/>
          <w:iCs/>
          <w:color w:val="000000"/>
          <w:szCs w:val="24"/>
          <w:lang w:val="en-US"/>
        </w:rPr>
      </w:pPr>
    </w:p>
    <w:p w14:paraId="42F0BFB3" w14:textId="28F70F1E" w:rsidR="00D7412E" w:rsidRPr="002B491F" w:rsidRDefault="00D7412E" w:rsidP="00FA3107">
      <w:pPr>
        <w:spacing w:line="240" w:lineRule="auto"/>
        <w:rPr>
          <w:i/>
          <w:iCs/>
          <w:color w:val="000000"/>
          <w:szCs w:val="24"/>
          <w:lang w:val="en-US"/>
        </w:rPr>
      </w:pPr>
    </w:p>
    <w:p w14:paraId="290BCA9E" w14:textId="4468C546" w:rsidR="00D7412E" w:rsidRPr="002B491F" w:rsidRDefault="00D7412E" w:rsidP="00FA3107">
      <w:pPr>
        <w:spacing w:line="240" w:lineRule="auto"/>
        <w:rPr>
          <w:i/>
          <w:iCs/>
          <w:color w:val="000000"/>
          <w:szCs w:val="24"/>
          <w:lang w:val="en-US"/>
        </w:rPr>
      </w:pPr>
    </w:p>
    <w:p w14:paraId="7857FD1B" w14:textId="006D69C7" w:rsidR="0090141F" w:rsidRPr="002B491F" w:rsidRDefault="0090141F" w:rsidP="0090141F">
      <w:pPr>
        <w:spacing w:line="480" w:lineRule="auto"/>
        <w:jc w:val="left"/>
        <w:rPr>
          <w:szCs w:val="24"/>
          <w:lang w:val="en-US"/>
        </w:rPr>
      </w:pPr>
      <w:r w:rsidRPr="002B491F">
        <w:rPr>
          <w:b/>
          <w:bCs/>
          <w:szCs w:val="24"/>
          <w:lang w:val="en-US"/>
        </w:rPr>
        <w:t>Table S01.</w:t>
      </w:r>
      <w:r w:rsidRPr="002B491F">
        <w:rPr>
          <w:szCs w:val="24"/>
          <w:lang w:val="en-US"/>
        </w:rPr>
        <w:t xml:space="preserve"> Mean changes (%) in the distribution of species regarding the climatic data set, future scenario, and region. Negative values represent predicted loss in species</w:t>
      </w:r>
      <w:r w:rsidR="00230CF2" w:rsidRPr="002B491F">
        <w:rPr>
          <w:szCs w:val="24"/>
          <w:lang w:val="en-US"/>
        </w:rPr>
        <w:t>−</w:t>
      </w:r>
      <w:r w:rsidRPr="002B491F">
        <w:rPr>
          <w:szCs w:val="24"/>
          <w:lang w:val="en-US"/>
        </w:rPr>
        <w:t>area</w:t>
      </w:r>
      <w:r w:rsidR="006022EA" w:rsidRPr="002B491F">
        <w:rPr>
          <w:szCs w:val="24"/>
          <w:lang w:val="en-US"/>
        </w:rPr>
        <w:t>,</w:t>
      </w:r>
      <w:r w:rsidRPr="002B491F">
        <w:rPr>
          <w:szCs w:val="24"/>
          <w:lang w:val="en-US"/>
        </w:rPr>
        <w:t xml:space="preserve"> </w:t>
      </w:r>
      <w:r w:rsidR="006022EA" w:rsidRPr="002B491F">
        <w:rPr>
          <w:szCs w:val="24"/>
          <w:lang w:val="en-US"/>
        </w:rPr>
        <w:t>while</w:t>
      </w:r>
      <w:r w:rsidRPr="002B491F">
        <w:rPr>
          <w:szCs w:val="24"/>
          <w:lang w:val="en-US"/>
        </w:rPr>
        <w:t xml:space="preserve"> positive values represent predicted gains. Omitted values are non</w:t>
      </w:r>
      <w:r w:rsidR="00957B31">
        <w:rPr>
          <w:szCs w:val="24"/>
          <w:lang w:val="en-US"/>
        </w:rPr>
        <w:t>-</w:t>
      </w:r>
      <w:r w:rsidRPr="002B491F">
        <w:rPr>
          <w:szCs w:val="24"/>
          <w:lang w:val="en-US"/>
        </w:rPr>
        <w:t>significant changes. SAF – All subtropical Atlantic Forest; PA – Only Protected Areas; OPT – optimistic future scenario; PES – pessimistic future scenario.</w:t>
      </w:r>
    </w:p>
    <w:tbl>
      <w:tblPr>
        <w:tblW w:w="0" w:type="auto"/>
        <w:tblCellMar>
          <w:left w:w="70" w:type="dxa"/>
          <w:right w:w="70" w:type="dxa"/>
        </w:tblCellMar>
        <w:tblLook w:val="04A0" w:firstRow="1" w:lastRow="0" w:firstColumn="1" w:lastColumn="0" w:noHBand="0" w:noVBand="1"/>
      </w:tblPr>
      <w:tblGrid>
        <w:gridCol w:w="2469"/>
        <w:gridCol w:w="760"/>
        <w:gridCol w:w="760"/>
        <w:gridCol w:w="760"/>
        <w:gridCol w:w="760"/>
        <w:gridCol w:w="760"/>
        <w:gridCol w:w="760"/>
        <w:gridCol w:w="760"/>
        <w:gridCol w:w="760"/>
      </w:tblGrid>
      <w:tr w:rsidR="0090141F" w:rsidRPr="002B491F" w14:paraId="078DA64D" w14:textId="77777777" w:rsidTr="001215D8">
        <w:trPr>
          <w:trHeight w:val="324"/>
        </w:trPr>
        <w:tc>
          <w:tcPr>
            <w:tcW w:w="0" w:type="auto"/>
            <w:vMerge w:val="restart"/>
            <w:tcBorders>
              <w:top w:val="double" w:sz="4" w:space="0" w:color="auto"/>
              <w:left w:val="nil"/>
              <w:bottom w:val="nil"/>
              <w:right w:val="nil"/>
            </w:tcBorders>
            <w:shd w:val="clear" w:color="auto" w:fill="auto"/>
            <w:noWrap/>
            <w:vAlign w:val="center"/>
            <w:hideMark/>
          </w:tcPr>
          <w:p w14:paraId="6295DB02" w14:textId="77777777" w:rsidR="0090141F" w:rsidRPr="002B491F" w:rsidRDefault="0090141F" w:rsidP="001215D8">
            <w:pPr>
              <w:spacing w:line="240" w:lineRule="auto"/>
              <w:jc w:val="center"/>
              <w:rPr>
                <w:b/>
                <w:bCs/>
                <w:color w:val="000000"/>
                <w:sz w:val="22"/>
                <w:szCs w:val="22"/>
              </w:rPr>
            </w:pPr>
            <w:r w:rsidRPr="002B491F">
              <w:rPr>
                <w:b/>
                <w:bCs/>
                <w:color w:val="000000"/>
                <w:sz w:val="22"/>
                <w:szCs w:val="22"/>
              </w:rPr>
              <w:t>SPECIES</w:t>
            </w:r>
          </w:p>
        </w:tc>
        <w:tc>
          <w:tcPr>
            <w:tcW w:w="0" w:type="auto"/>
            <w:gridSpan w:val="4"/>
            <w:tcBorders>
              <w:top w:val="double" w:sz="4" w:space="0" w:color="auto"/>
              <w:left w:val="nil"/>
              <w:bottom w:val="single" w:sz="4" w:space="0" w:color="auto"/>
              <w:right w:val="nil"/>
            </w:tcBorders>
            <w:shd w:val="clear" w:color="auto" w:fill="auto"/>
            <w:noWrap/>
            <w:vAlign w:val="center"/>
            <w:hideMark/>
          </w:tcPr>
          <w:p w14:paraId="29FFD2A4" w14:textId="77777777" w:rsidR="0090141F" w:rsidRPr="002B491F" w:rsidRDefault="0090141F" w:rsidP="001215D8">
            <w:pPr>
              <w:spacing w:line="240" w:lineRule="auto"/>
              <w:jc w:val="center"/>
              <w:rPr>
                <w:b/>
                <w:bCs/>
                <w:color w:val="000000"/>
                <w:sz w:val="22"/>
                <w:szCs w:val="22"/>
              </w:rPr>
            </w:pPr>
            <w:r w:rsidRPr="002B491F">
              <w:rPr>
                <w:b/>
                <w:bCs/>
                <w:color w:val="000000"/>
                <w:sz w:val="22"/>
                <w:szCs w:val="22"/>
              </w:rPr>
              <w:t>CHELSA</w:t>
            </w:r>
          </w:p>
        </w:tc>
        <w:tc>
          <w:tcPr>
            <w:tcW w:w="0" w:type="auto"/>
            <w:gridSpan w:val="4"/>
            <w:tcBorders>
              <w:top w:val="double" w:sz="6" w:space="0" w:color="auto"/>
              <w:left w:val="nil"/>
              <w:bottom w:val="single" w:sz="4" w:space="0" w:color="auto"/>
              <w:right w:val="nil"/>
            </w:tcBorders>
            <w:shd w:val="clear" w:color="auto" w:fill="auto"/>
            <w:noWrap/>
            <w:vAlign w:val="center"/>
            <w:hideMark/>
          </w:tcPr>
          <w:p w14:paraId="56409B2B" w14:textId="77777777" w:rsidR="0090141F" w:rsidRPr="002B491F" w:rsidRDefault="0090141F" w:rsidP="001215D8">
            <w:pPr>
              <w:spacing w:line="240" w:lineRule="auto"/>
              <w:jc w:val="center"/>
              <w:rPr>
                <w:b/>
                <w:bCs/>
                <w:color w:val="000000"/>
                <w:sz w:val="22"/>
                <w:szCs w:val="22"/>
              </w:rPr>
            </w:pPr>
            <w:r w:rsidRPr="002B491F">
              <w:rPr>
                <w:b/>
                <w:bCs/>
                <w:color w:val="000000"/>
                <w:sz w:val="22"/>
                <w:szCs w:val="22"/>
              </w:rPr>
              <w:t>WorldClim</w:t>
            </w:r>
          </w:p>
        </w:tc>
      </w:tr>
      <w:tr w:rsidR="0090141F" w:rsidRPr="002B491F" w14:paraId="3446761F" w14:textId="77777777" w:rsidTr="001215D8">
        <w:trPr>
          <w:trHeight w:val="312"/>
        </w:trPr>
        <w:tc>
          <w:tcPr>
            <w:tcW w:w="0" w:type="auto"/>
            <w:vMerge/>
            <w:tcBorders>
              <w:top w:val="nil"/>
              <w:left w:val="nil"/>
              <w:bottom w:val="nil"/>
              <w:right w:val="nil"/>
            </w:tcBorders>
            <w:vAlign w:val="center"/>
            <w:hideMark/>
          </w:tcPr>
          <w:p w14:paraId="60319E1B" w14:textId="77777777" w:rsidR="0090141F" w:rsidRPr="002B491F" w:rsidRDefault="0090141F" w:rsidP="001215D8">
            <w:pPr>
              <w:spacing w:line="240" w:lineRule="auto"/>
              <w:jc w:val="left"/>
              <w:rPr>
                <w:b/>
                <w:bCs/>
                <w:color w:val="000000"/>
                <w:sz w:val="22"/>
                <w:szCs w:val="22"/>
              </w:rPr>
            </w:pPr>
          </w:p>
        </w:tc>
        <w:tc>
          <w:tcPr>
            <w:tcW w:w="0" w:type="auto"/>
            <w:gridSpan w:val="2"/>
            <w:tcBorders>
              <w:top w:val="single" w:sz="4" w:space="0" w:color="auto"/>
              <w:left w:val="nil"/>
              <w:bottom w:val="single" w:sz="4" w:space="0" w:color="auto"/>
              <w:right w:val="nil"/>
            </w:tcBorders>
            <w:shd w:val="clear" w:color="auto" w:fill="auto"/>
            <w:noWrap/>
            <w:vAlign w:val="center"/>
            <w:hideMark/>
          </w:tcPr>
          <w:p w14:paraId="6A8B4C3F" w14:textId="77777777" w:rsidR="0090141F" w:rsidRPr="002B491F" w:rsidRDefault="0090141F" w:rsidP="001215D8">
            <w:pPr>
              <w:spacing w:line="240" w:lineRule="auto"/>
              <w:jc w:val="center"/>
              <w:rPr>
                <w:b/>
                <w:bCs/>
                <w:color w:val="000000"/>
                <w:sz w:val="22"/>
                <w:szCs w:val="22"/>
              </w:rPr>
            </w:pPr>
            <w:r w:rsidRPr="002B491F">
              <w:rPr>
                <w:b/>
                <w:bCs/>
                <w:color w:val="000000"/>
                <w:sz w:val="22"/>
                <w:szCs w:val="22"/>
              </w:rPr>
              <w:t>SAF</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7CF8EFF0" w14:textId="77777777" w:rsidR="0090141F" w:rsidRPr="002B491F" w:rsidRDefault="0090141F" w:rsidP="001215D8">
            <w:pPr>
              <w:spacing w:line="240" w:lineRule="auto"/>
              <w:jc w:val="center"/>
              <w:rPr>
                <w:b/>
                <w:bCs/>
                <w:color w:val="000000"/>
                <w:sz w:val="22"/>
                <w:szCs w:val="22"/>
              </w:rPr>
            </w:pPr>
            <w:r w:rsidRPr="002B491F">
              <w:rPr>
                <w:b/>
                <w:bCs/>
                <w:color w:val="000000"/>
                <w:sz w:val="22"/>
                <w:szCs w:val="22"/>
              </w:rPr>
              <w:t>PA</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7519CF55" w14:textId="77777777" w:rsidR="0090141F" w:rsidRPr="002B491F" w:rsidRDefault="0090141F" w:rsidP="001215D8">
            <w:pPr>
              <w:spacing w:line="240" w:lineRule="auto"/>
              <w:jc w:val="center"/>
              <w:rPr>
                <w:b/>
                <w:bCs/>
                <w:color w:val="000000"/>
                <w:sz w:val="22"/>
                <w:szCs w:val="22"/>
              </w:rPr>
            </w:pPr>
            <w:r w:rsidRPr="002B491F">
              <w:rPr>
                <w:b/>
                <w:bCs/>
                <w:color w:val="000000"/>
                <w:sz w:val="22"/>
                <w:szCs w:val="22"/>
              </w:rPr>
              <w:t>SAF</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7A33E789" w14:textId="77777777" w:rsidR="0090141F" w:rsidRPr="002B491F" w:rsidRDefault="0090141F" w:rsidP="001215D8">
            <w:pPr>
              <w:spacing w:line="240" w:lineRule="auto"/>
              <w:jc w:val="center"/>
              <w:rPr>
                <w:b/>
                <w:bCs/>
                <w:color w:val="000000"/>
                <w:sz w:val="22"/>
                <w:szCs w:val="22"/>
              </w:rPr>
            </w:pPr>
            <w:r w:rsidRPr="002B491F">
              <w:rPr>
                <w:b/>
                <w:bCs/>
                <w:color w:val="000000"/>
                <w:sz w:val="22"/>
                <w:szCs w:val="22"/>
              </w:rPr>
              <w:t>PA</w:t>
            </w:r>
          </w:p>
        </w:tc>
      </w:tr>
      <w:tr w:rsidR="0090141F" w:rsidRPr="002B491F" w14:paraId="086C0C12" w14:textId="77777777" w:rsidTr="001B0A64">
        <w:trPr>
          <w:trHeight w:val="312"/>
        </w:trPr>
        <w:tc>
          <w:tcPr>
            <w:tcW w:w="0" w:type="auto"/>
            <w:vMerge/>
            <w:tcBorders>
              <w:top w:val="nil"/>
              <w:left w:val="nil"/>
              <w:bottom w:val="nil"/>
              <w:right w:val="nil"/>
            </w:tcBorders>
            <w:vAlign w:val="center"/>
            <w:hideMark/>
          </w:tcPr>
          <w:p w14:paraId="0E2E46C7" w14:textId="77777777" w:rsidR="0090141F" w:rsidRPr="002B491F" w:rsidRDefault="0090141F" w:rsidP="001215D8">
            <w:pPr>
              <w:spacing w:line="240" w:lineRule="auto"/>
              <w:jc w:val="left"/>
              <w:rPr>
                <w:b/>
                <w:bCs/>
                <w:color w:val="000000"/>
                <w:sz w:val="22"/>
                <w:szCs w:val="22"/>
              </w:rPr>
            </w:pPr>
          </w:p>
        </w:tc>
        <w:tc>
          <w:tcPr>
            <w:tcW w:w="0" w:type="auto"/>
            <w:tcBorders>
              <w:top w:val="nil"/>
              <w:left w:val="nil"/>
              <w:bottom w:val="single" w:sz="4" w:space="0" w:color="auto"/>
              <w:right w:val="nil"/>
            </w:tcBorders>
            <w:shd w:val="clear" w:color="auto" w:fill="auto"/>
            <w:noWrap/>
            <w:vAlign w:val="center"/>
            <w:hideMark/>
          </w:tcPr>
          <w:p w14:paraId="205DE6A9" w14:textId="77777777" w:rsidR="0090141F" w:rsidRPr="002B491F" w:rsidRDefault="0090141F" w:rsidP="001215D8">
            <w:pPr>
              <w:spacing w:line="240" w:lineRule="auto"/>
              <w:jc w:val="center"/>
              <w:rPr>
                <w:b/>
                <w:bCs/>
                <w:color w:val="000000"/>
                <w:sz w:val="22"/>
                <w:szCs w:val="22"/>
              </w:rPr>
            </w:pPr>
            <w:r w:rsidRPr="002B491F">
              <w:rPr>
                <w:b/>
                <w:bCs/>
                <w:color w:val="000000"/>
                <w:sz w:val="22"/>
                <w:szCs w:val="22"/>
              </w:rPr>
              <w:t>OPT</w:t>
            </w:r>
          </w:p>
        </w:tc>
        <w:tc>
          <w:tcPr>
            <w:tcW w:w="0" w:type="auto"/>
            <w:tcBorders>
              <w:top w:val="nil"/>
              <w:left w:val="nil"/>
              <w:bottom w:val="single" w:sz="4" w:space="0" w:color="auto"/>
              <w:right w:val="nil"/>
            </w:tcBorders>
            <w:shd w:val="clear" w:color="auto" w:fill="auto"/>
            <w:noWrap/>
            <w:vAlign w:val="center"/>
            <w:hideMark/>
          </w:tcPr>
          <w:p w14:paraId="4D6694DF" w14:textId="77777777" w:rsidR="0090141F" w:rsidRPr="002B491F" w:rsidRDefault="0090141F" w:rsidP="001215D8">
            <w:pPr>
              <w:spacing w:line="240" w:lineRule="auto"/>
              <w:jc w:val="center"/>
              <w:rPr>
                <w:b/>
                <w:bCs/>
                <w:color w:val="000000"/>
                <w:sz w:val="22"/>
                <w:szCs w:val="22"/>
              </w:rPr>
            </w:pPr>
            <w:r w:rsidRPr="002B491F">
              <w:rPr>
                <w:b/>
                <w:bCs/>
                <w:color w:val="000000"/>
                <w:sz w:val="22"/>
                <w:szCs w:val="22"/>
              </w:rPr>
              <w:t>PES</w:t>
            </w:r>
          </w:p>
        </w:tc>
        <w:tc>
          <w:tcPr>
            <w:tcW w:w="0" w:type="auto"/>
            <w:tcBorders>
              <w:top w:val="nil"/>
              <w:left w:val="nil"/>
              <w:bottom w:val="single" w:sz="4" w:space="0" w:color="auto"/>
              <w:right w:val="nil"/>
            </w:tcBorders>
            <w:shd w:val="clear" w:color="auto" w:fill="auto"/>
            <w:noWrap/>
            <w:vAlign w:val="center"/>
            <w:hideMark/>
          </w:tcPr>
          <w:p w14:paraId="736A00AE" w14:textId="77777777" w:rsidR="0090141F" w:rsidRPr="002B491F" w:rsidRDefault="0090141F" w:rsidP="001215D8">
            <w:pPr>
              <w:spacing w:line="240" w:lineRule="auto"/>
              <w:jc w:val="center"/>
              <w:rPr>
                <w:b/>
                <w:bCs/>
                <w:color w:val="000000"/>
                <w:sz w:val="22"/>
                <w:szCs w:val="22"/>
              </w:rPr>
            </w:pPr>
            <w:r w:rsidRPr="002B491F">
              <w:rPr>
                <w:b/>
                <w:bCs/>
                <w:color w:val="000000"/>
                <w:sz w:val="22"/>
                <w:szCs w:val="22"/>
              </w:rPr>
              <w:t>OPT</w:t>
            </w:r>
          </w:p>
        </w:tc>
        <w:tc>
          <w:tcPr>
            <w:tcW w:w="0" w:type="auto"/>
            <w:tcBorders>
              <w:top w:val="nil"/>
              <w:left w:val="nil"/>
              <w:bottom w:val="single" w:sz="4" w:space="0" w:color="auto"/>
              <w:right w:val="nil"/>
            </w:tcBorders>
            <w:shd w:val="clear" w:color="auto" w:fill="auto"/>
            <w:noWrap/>
            <w:vAlign w:val="center"/>
            <w:hideMark/>
          </w:tcPr>
          <w:p w14:paraId="44A912F7" w14:textId="77777777" w:rsidR="0090141F" w:rsidRPr="002B491F" w:rsidRDefault="0090141F" w:rsidP="001215D8">
            <w:pPr>
              <w:spacing w:line="240" w:lineRule="auto"/>
              <w:jc w:val="center"/>
              <w:rPr>
                <w:b/>
                <w:bCs/>
                <w:color w:val="000000"/>
                <w:sz w:val="22"/>
                <w:szCs w:val="22"/>
              </w:rPr>
            </w:pPr>
            <w:r w:rsidRPr="002B491F">
              <w:rPr>
                <w:b/>
                <w:bCs/>
                <w:color w:val="000000"/>
                <w:sz w:val="22"/>
                <w:szCs w:val="22"/>
              </w:rPr>
              <w:t>PES</w:t>
            </w:r>
          </w:p>
        </w:tc>
        <w:tc>
          <w:tcPr>
            <w:tcW w:w="0" w:type="auto"/>
            <w:tcBorders>
              <w:top w:val="nil"/>
              <w:left w:val="nil"/>
              <w:bottom w:val="single" w:sz="4" w:space="0" w:color="auto"/>
              <w:right w:val="nil"/>
            </w:tcBorders>
            <w:shd w:val="clear" w:color="auto" w:fill="auto"/>
            <w:noWrap/>
            <w:vAlign w:val="center"/>
            <w:hideMark/>
          </w:tcPr>
          <w:p w14:paraId="25495C08" w14:textId="77777777" w:rsidR="0090141F" w:rsidRPr="002B491F" w:rsidRDefault="0090141F" w:rsidP="001215D8">
            <w:pPr>
              <w:spacing w:line="240" w:lineRule="auto"/>
              <w:jc w:val="center"/>
              <w:rPr>
                <w:b/>
                <w:bCs/>
                <w:color w:val="000000"/>
                <w:sz w:val="22"/>
                <w:szCs w:val="22"/>
              </w:rPr>
            </w:pPr>
            <w:r w:rsidRPr="002B491F">
              <w:rPr>
                <w:b/>
                <w:bCs/>
                <w:color w:val="000000"/>
                <w:sz w:val="22"/>
                <w:szCs w:val="22"/>
              </w:rPr>
              <w:t>OPT</w:t>
            </w:r>
          </w:p>
        </w:tc>
        <w:tc>
          <w:tcPr>
            <w:tcW w:w="0" w:type="auto"/>
            <w:tcBorders>
              <w:top w:val="nil"/>
              <w:left w:val="nil"/>
              <w:bottom w:val="single" w:sz="4" w:space="0" w:color="auto"/>
              <w:right w:val="nil"/>
            </w:tcBorders>
            <w:shd w:val="clear" w:color="auto" w:fill="auto"/>
            <w:noWrap/>
            <w:vAlign w:val="center"/>
            <w:hideMark/>
          </w:tcPr>
          <w:p w14:paraId="0A5C71A1" w14:textId="77777777" w:rsidR="0090141F" w:rsidRPr="002B491F" w:rsidRDefault="0090141F" w:rsidP="001215D8">
            <w:pPr>
              <w:spacing w:line="240" w:lineRule="auto"/>
              <w:jc w:val="center"/>
              <w:rPr>
                <w:b/>
                <w:bCs/>
                <w:color w:val="000000"/>
                <w:sz w:val="22"/>
                <w:szCs w:val="22"/>
              </w:rPr>
            </w:pPr>
            <w:r w:rsidRPr="002B491F">
              <w:rPr>
                <w:b/>
                <w:bCs/>
                <w:color w:val="000000"/>
                <w:sz w:val="22"/>
                <w:szCs w:val="22"/>
              </w:rPr>
              <w:t>PES</w:t>
            </w:r>
          </w:p>
        </w:tc>
        <w:tc>
          <w:tcPr>
            <w:tcW w:w="0" w:type="auto"/>
            <w:tcBorders>
              <w:top w:val="nil"/>
              <w:left w:val="nil"/>
              <w:bottom w:val="single" w:sz="4" w:space="0" w:color="auto"/>
              <w:right w:val="nil"/>
            </w:tcBorders>
            <w:shd w:val="clear" w:color="auto" w:fill="auto"/>
            <w:noWrap/>
            <w:vAlign w:val="center"/>
            <w:hideMark/>
          </w:tcPr>
          <w:p w14:paraId="177FF559" w14:textId="77777777" w:rsidR="0090141F" w:rsidRPr="002B491F" w:rsidRDefault="0090141F" w:rsidP="001215D8">
            <w:pPr>
              <w:spacing w:line="240" w:lineRule="auto"/>
              <w:jc w:val="center"/>
              <w:rPr>
                <w:b/>
                <w:bCs/>
                <w:color w:val="000000"/>
                <w:sz w:val="22"/>
                <w:szCs w:val="22"/>
              </w:rPr>
            </w:pPr>
            <w:r w:rsidRPr="002B491F">
              <w:rPr>
                <w:b/>
                <w:bCs/>
                <w:color w:val="000000"/>
                <w:sz w:val="22"/>
                <w:szCs w:val="22"/>
              </w:rPr>
              <w:t>OPT</w:t>
            </w:r>
          </w:p>
        </w:tc>
        <w:tc>
          <w:tcPr>
            <w:tcW w:w="0" w:type="auto"/>
            <w:tcBorders>
              <w:top w:val="nil"/>
              <w:left w:val="nil"/>
              <w:bottom w:val="single" w:sz="4" w:space="0" w:color="auto"/>
              <w:right w:val="nil"/>
            </w:tcBorders>
            <w:shd w:val="clear" w:color="auto" w:fill="auto"/>
            <w:noWrap/>
            <w:vAlign w:val="center"/>
            <w:hideMark/>
          </w:tcPr>
          <w:p w14:paraId="22F4123A" w14:textId="77777777" w:rsidR="0090141F" w:rsidRPr="002B491F" w:rsidRDefault="0090141F" w:rsidP="001215D8">
            <w:pPr>
              <w:spacing w:line="240" w:lineRule="auto"/>
              <w:jc w:val="center"/>
              <w:rPr>
                <w:b/>
                <w:bCs/>
                <w:color w:val="000000"/>
                <w:sz w:val="22"/>
                <w:szCs w:val="22"/>
              </w:rPr>
            </w:pPr>
            <w:r w:rsidRPr="002B491F">
              <w:rPr>
                <w:b/>
                <w:bCs/>
                <w:color w:val="000000"/>
                <w:sz w:val="22"/>
                <w:szCs w:val="22"/>
              </w:rPr>
              <w:t>PES</w:t>
            </w:r>
          </w:p>
        </w:tc>
      </w:tr>
      <w:tr w:rsidR="0090141F" w:rsidRPr="002B491F" w14:paraId="137DB43A" w14:textId="77777777" w:rsidTr="001B0A64">
        <w:trPr>
          <w:trHeight w:val="312"/>
        </w:trPr>
        <w:tc>
          <w:tcPr>
            <w:tcW w:w="0" w:type="auto"/>
            <w:vMerge/>
            <w:tcBorders>
              <w:top w:val="nil"/>
              <w:left w:val="nil"/>
              <w:bottom w:val="nil"/>
              <w:right w:val="nil"/>
            </w:tcBorders>
            <w:vAlign w:val="center"/>
            <w:hideMark/>
          </w:tcPr>
          <w:p w14:paraId="3417CF94" w14:textId="77777777" w:rsidR="0090141F" w:rsidRPr="002B491F" w:rsidRDefault="0090141F" w:rsidP="001215D8">
            <w:pPr>
              <w:spacing w:line="240" w:lineRule="auto"/>
              <w:jc w:val="left"/>
              <w:rPr>
                <w:b/>
                <w:bCs/>
                <w:color w:val="000000"/>
                <w:sz w:val="22"/>
                <w:szCs w:val="22"/>
              </w:rPr>
            </w:pPr>
          </w:p>
        </w:tc>
        <w:tc>
          <w:tcPr>
            <w:tcW w:w="0" w:type="auto"/>
            <w:gridSpan w:val="8"/>
            <w:tcBorders>
              <w:top w:val="single" w:sz="4" w:space="0" w:color="auto"/>
              <w:left w:val="nil"/>
              <w:right w:val="nil"/>
            </w:tcBorders>
            <w:shd w:val="clear" w:color="auto" w:fill="F2F2F2" w:themeFill="background1" w:themeFillShade="F2"/>
            <w:noWrap/>
            <w:vAlign w:val="center"/>
            <w:hideMark/>
          </w:tcPr>
          <w:p w14:paraId="10832DB8" w14:textId="77777777" w:rsidR="0090141F" w:rsidRPr="002B491F" w:rsidRDefault="0090141F" w:rsidP="001215D8">
            <w:pPr>
              <w:spacing w:line="240" w:lineRule="auto"/>
              <w:jc w:val="center"/>
              <w:rPr>
                <w:color w:val="000000"/>
                <w:sz w:val="22"/>
                <w:szCs w:val="22"/>
              </w:rPr>
            </w:pPr>
            <w:r w:rsidRPr="002B491F">
              <w:rPr>
                <w:color w:val="000000"/>
                <w:sz w:val="22"/>
                <w:szCs w:val="22"/>
              </w:rPr>
              <w:t>Cyatheaceae</w:t>
            </w:r>
          </w:p>
        </w:tc>
      </w:tr>
      <w:tr w:rsidR="0090141F" w:rsidRPr="002B491F" w14:paraId="090A7A30" w14:textId="77777777" w:rsidTr="001B0A64">
        <w:trPr>
          <w:trHeight w:val="312"/>
        </w:trPr>
        <w:tc>
          <w:tcPr>
            <w:tcW w:w="0" w:type="auto"/>
            <w:tcBorders>
              <w:top w:val="nil"/>
              <w:left w:val="nil"/>
              <w:bottom w:val="nil"/>
              <w:right w:val="nil"/>
            </w:tcBorders>
            <w:shd w:val="clear" w:color="auto" w:fill="auto"/>
            <w:noWrap/>
            <w:vAlign w:val="center"/>
            <w:hideMark/>
          </w:tcPr>
          <w:p w14:paraId="5877DA61" w14:textId="77777777" w:rsidR="0090141F" w:rsidRPr="002B491F" w:rsidRDefault="0090141F" w:rsidP="001215D8">
            <w:pPr>
              <w:spacing w:line="240" w:lineRule="auto"/>
              <w:jc w:val="left"/>
              <w:rPr>
                <w:i/>
                <w:iCs/>
                <w:color w:val="000000"/>
                <w:sz w:val="22"/>
                <w:szCs w:val="22"/>
              </w:rPr>
            </w:pPr>
            <w:r w:rsidRPr="002B491F">
              <w:rPr>
                <w:i/>
                <w:iCs/>
                <w:color w:val="000000"/>
                <w:sz w:val="22"/>
                <w:szCs w:val="22"/>
              </w:rPr>
              <w:t>Alsophila setosa</w:t>
            </w:r>
          </w:p>
        </w:tc>
        <w:tc>
          <w:tcPr>
            <w:tcW w:w="0" w:type="auto"/>
            <w:tcBorders>
              <w:left w:val="nil"/>
              <w:bottom w:val="nil"/>
              <w:right w:val="nil"/>
            </w:tcBorders>
            <w:shd w:val="clear" w:color="auto" w:fill="auto"/>
            <w:noWrap/>
            <w:vAlign w:val="center"/>
            <w:hideMark/>
          </w:tcPr>
          <w:p w14:paraId="090195C1" w14:textId="1266589C"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38.31</w:t>
            </w:r>
          </w:p>
        </w:tc>
        <w:tc>
          <w:tcPr>
            <w:tcW w:w="0" w:type="auto"/>
            <w:tcBorders>
              <w:left w:val="nil"/>
              <w:bottom w:val="nil"/>
              <w:right w:val="nil"/>
            </w:tcBorders>
            <w:shd w:val="clear" w:color="auto" w:fill="auto"/>
            <w:noWrap/>
            <w:vAlign w:val="center"/>
            <w:hideMark/>
          </w:tcPr>
          <w:p w14:paraId="1CDAD0C7" w14:textId="7278ECFB"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54.51</w:t>
            </w:r>
          </w:p>
        </w:tc>
        <w:tc>
          <w:tcPr>
            <w:tcW w:w="0" w:type="auto"/>
            <w:tcBorders>
              <w:left w:val="nil"/>
              <w:bottom w:val="nil"/>
              <w:right w:val="nil"/>
            </w:tcBorders>
            <w:shd w:val="clear" w:color="auto" w:fill="auto"/>
            <w:noWrap/>
            <w:vAlign w:val="center"/>
            <w:hideMark/>
          </w:tcPr>
          <w:p w14:paraId="11881699" w14:textId="36C12D57"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41.13</w:t>
            </w:r>
          </w:p>
        </w:tc>
        <w:tc>
          <w:tcPr>
            <w:tcW w:w="0" w:type="auto"/>
            <w:tcBorders>
              <w:left w:val="nil"/>
              <w:bottom w:val="nil"/>
              <w:right w:val="nil"/>
            </w:tcBorders>
            <w:shd w:val="clear" w:color="auto" w:fill="auto"/>
            <w:noWrap/>
            <w:vAlign w:val="center"/>
            <w:hideMark/>
          </w:tcPr>
          <w:p w14:paraId="2CD796D1" w14:textId="7795F02E"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60.83</w:t>
            </w:r>
          </w:p>
        </w:tc>
        <w:tc>
          <w:tcPr>
            <w:tcW w:w="0" w:type="auto"/>
            <w:tcBorders>
              <w:left w:val="nil"/>
              <w:bottom w:val="nil"/>
              <w:right w:val="nil"/>
            </w:tcBorders>
            <w:shd w:val="clear" w:color="auto" w:fill="auto"/>
            <w:noWrap/>
            <w:vAlign w:val="center"/>
            <w:hideMark/>
          </w:tcPr>
          <w:p w14:paraId="65C1A258" w14:textId="77777777" w:rsidR="0090141F" w:rsidRPr="002B491F" w:rsidRDefault="0090141F" w:rsidP="001215D8">
            <w:pPr>
              <w:spacing w:line="240" w:lineRule="auto"/>
              <w:jc w:val="center"/>
              <w:rPr>
                <w:sz w:val="22"/>
                <w:szCs w:val="22"/>
              </w:rPr>
            </w:pPr>
            <w:r w:rsidRPr="002B491F">
              <w:rPr>
                <w:sz w:val="22"/>
                <w:szCs w:val="22"/>
              </w:rPr>
              <w:t>–</w:t>
            </w:r>
          </w:p>
        </w:tc>
        <w:tc>
          <w:tcPr>
            <w:tcW w:w="0" w:type="auto"/>
            <w:tcBorders>
              <w:left w:val="nil"/>
              <w:bottom w:val="nil"/>
              <w:right w:val="nil"/>
            </w:tcBorders>
            <w:shd w:val="clear" w:color="auto" w:fill="auto"/>
            <w:noWrap/>
            <w:vAlign w:val="center"/>
            <w:hideMark/>
          </w:tcPr>
          <w:p w14:paraId="507E02AD" w14:textId="77777777" w:rsidR="0090141F" w:rsidRPr="002B491F" w:rsidRDefault="0090141F" w:rsidP="001215D8">
            <w:pPr>
              <w:spacing w:line="240" w:lineRule="auto"/>
              <w:jc w:val="center"/>
              <w:rPr>
                <w:sz w:val="22"/>
                <w:szCs w:val="22"/>
              </w:rPr>
            </w:pPr>
            <w:r w:rsidRPr="002B491F">
              <w:rPr>
                <w:sz w:val="22"/>
                <w:szCs w:val="22"/>
              </w:rPr>
              <w:t>–</w:t>
            </w:r>
          </w:p>
        </w:tc>
        <w:tc>
          <w:tcPr>
            <w:tcW w:w="0" w:type="auto"/>
            <w:tcBorders>
              <w:left w:val="nil"/>
              <w:bottom w:val="nil"/>
              <w:right w:val="nil"/>
            </w:tcBorders>
            <w:shd w:val="clear" w:color="auto" w:fill="auto"/>
            <w:noWrap/>
            <w:vAlign w:val="center"/>
            <w:hideMark/>
          </w:tcPr>
          <w:p w14:paraId="0D399898" w14:textId="0D13FC35"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20.49</w:t>
            </w:r>
          </w:p>
        </w:tc>
        <w:tc>
          <w:tcPr>
            <w:tcW w:w="0" w:type="auto"/>
            <w:tcBorders>
              <w:left w:val="nil"/>
              <w:bottom w:val="nil"/>
              <w:right w:val="nil"/>
            </w:tcBorders>
            <w:shd w:val="clear" w:color="auto" w:fill="auto"/>
            <w:noWrap/>
            <w:vAlign w:val="center"/>
            <w:hideMark/>
          </w:tcPr>
          <w:p w14:paraId="759FA85A" w14:textId="77777777" w:rsidR="0090141F" w:rsidRPr="002B491F" w:rsidRDefault="0090141F" w:rsidP="001215D8">
            <w:pPr>
              <w:spacing w:line="240" w:lineRule="auto"/>
              <w:jc w:val="center"/>
              <w:rPr>
                <w:sz w:val="22"/>
                <w:szCs w:val="22"/>
              </w:rPr>
            </w:pPr>
            <w:r w:rsidRPr="002B491F">
              <w:rPr>
                <w:sz w:val="22"/>
                <w:szCs w:val="22"/>
              </w:rPr>
              <w:t>–</w:t>
            </w:r>
          </w:p>
        </w:tc>
      </w:tr>
      <w:tr w:rsidR="0090141F" w:rsidRPr="002B491F" w14:paraId="111AC125" w14:textId="77777777" w:rsidTr="001215D8">
        <w:trPr>
          <w:trHeight w:val="312"/>
        </w:trPr>
        <w:tc>
          <w:tcPr>
            <w:tcW w:w="0" w:type="auto"/>
            <w:tcBorders>
              <w:top w:val="nil"/>
              <w:left w:val="nil"/>
              <w:bottom w:val="nil"/>
              <w:right w:val="nil"/>
            </w:tcBorders>
            <w:shd w:val="clear" w:color="auto" w:fill="auto"/>
            <w:noWrap/>
            <w:vAlign w:val="center"/>
            <w:hideMark/>
          </w:tcPr>
          <w:p w14:paraId="71FE2FB8" w14:textId="77777777" w:rsidR="0090141F" w:rsidRPr="002B491F" w:rsidRDefault="0090141F" w:rsidP="001215D8">
            <w:pPr>
              <w:spacing w:line="240" w:lineRule="auto"/>
              <w:jc w:val="left"/>
              <w:rPr>
                <w:i/>
                <w:iCs/>
                <w:color w:val="000000"/>
                <w:sz w:val="22"/>
                <w:szCs w:val="22"/>
              </w:rPr>
            </w:pPr>
            <w:r w:rsidRPr="002B491F">
              <w:rPr>
                <w:i/>
                <w:iCs/>
                <w:color w:val="000000"/>
                <w:sz w:val="22"/>
                <w:szCs w:val="22"/>
              </w:rPr>
              <w:t>Alsophila sternbergii</w:t>
            </w:r>
          </w:p>
        </w:tc>
        <w:tc>
          <w:tcPr>
            <w:tcW w:w="0" w:type="auto"/>
            <w:tcBorders>
              <w:top w:val="nil"/>
              <w:left w:val="nil"/>
              <w:bottom w:val="nil"/>
              <w:right w:val="nil"/>
            </w:tcBorders>
            <w:shd w:val="clear" w:color="auto" w:fill="auto"/>
            <w:noWrap/>
            <w:vAlign w:val="center"/>
            <w:hideMark/>
          </w:tcPr>
          <w:p w14:paraId="3F798D18" w14:textId="77777777" w:rsidR="0090141F" w:rsidRPr="002B491F" w:rsidRDefault="0090141F" w:rsidP="001215D8">
            <w:pPr>
              <w:spacing w:line="240" w:lineRule="auto"/>
              <w:jc w:val="center"/>
              <w:rPr>
                <w:sz w:val="22"/>
                <w:szCs w:val="22"/>
              </w:rPr>
            </w:pPr>
            <w:r w:rsidRPr="002B491F">
              <w:rPr>
                <w:sz w:val="22"/>
                <w:szCs w:val="22"/>
              </w:rPr>
              <w:t>67.68</w:t>
            </w:r>
          </w:p>
        </w:tc>
        <w:tc>
          <w:tcPr>
            <w:tcW w:w="0" w:type="auto"/>
            <w:tcBorders>
              <w:top w:val="nil"/>
              <w:left w:val="nil"/>
              <w:bottom w:val="nil"/>
              <w:right w:val="nil"/>
            </w:tcBorders>
            <w:shd w:val="clear" w:color="auto" w:fill="auto"/>
            <w:noWrap/>
            <w:vAlign w:val="center"/>
            <w:hideMark/>
          </w:tcPr>
          <w:p w14:paraId="3526B73F" w14:textId="77777777" w:rsidR="0090141F" w:rsidRPr="002B491F" w:rsidRDefault="0090141F" w:rsidP="001215D8">
            <w:pPr>
              <w:spacing w:line="240" w:lineRule="auto"/>
              <w:jc w:val="center"/>
              <w:rPr>
                <w:sz w:val="22"/>
                <w:szCs w:val="22"/>
              </w:rPr>
            </w:pPr>
            <w:r w:rsidRPr="002B491F">
              <w:rPr>
                <w:sz w:val="22"/>
                <w:szCs w:val="22"/>
              </w:rPr>
              <w:t>103.51</w:t>
            </w:r>
          </w:p>
        </w:tc>
        <w:tc>
          <w:tcPr>
            <w:tcW w:w="0" w:type="auto"/>
            <w:tcBorders>
              <w:top w:val="nil"/>
              <w:left w:val="nil"/>
              <w:bottom w:val="nil"/>
              <w:right w:val="nil"/>
            </w:tcBorders>
            <w:shd w:val="clear" w:color="auto" w:fill="auto"/>
            <w:noWrap/>
            <w:vAlign w:val="center"/>
            <w:hideMark/>
          </w:tcPr>
          <w:p w14:paraId="2950CA73" w14:textId="77777777" w:rsidR="0090141F" w:rsidRPr="002B491F" w:rsidRDefault="0090141F" w:rsidP="001215D8">
            <w:pPr>
              <w:spacing w:line="240" w:lineRule="auto"/>
              <w:jc w:val="center"/>
              <w:rPr>
                <w:sz w:val="22"/>
                <w:szCs w:val="22"/>
              </w:rPr>
            </w:pPr>
            <w:r w:rsidRPr="002B491F">
              <w:rPr>
                <w:sz w:val="22"/>
                <w:szCs w:val="22"/>
              </w:rPr>
              <w:t>17.49</w:t>
            </w:r>
          </w:p>
        </w:tc>
        <w:tc>
          <w:tcPr>
            <w:tcW w:w="0" w:type="auto"/>
            <w:tcBorders>
              <w:top w:val="nil"/>
              <w:left w:val="nil"/>
              <w:bottom w:val="nil"/>
              <w:right w:val="nil"/>
            </w:tcBorders>
            <w:shd w:val="clear" w:color="auto" w:fill="auto"/>
            <w:noWrap/>
            <w:vAlign w:val="center"/>
            <w:hideMark/>
          </w:tcPr>
          <w:p w14:paraId="1B735A19" w14:textId="77777777" w:rsidR="0090141F" w:rsidRPr="002B491F" w:rsidRDefault="0090141F" w:rsidP="001215D8">
            <w:pPr>
              <w:spacing w:line="240" w:lineRule="auto"/>
              <w:jc w:val="center"/>
              <w:rPr>
                <w:sz w:val="22"/>
                <w:szCs w:val="22"/>
              </w:rPr>
            </w:pPr>
            <w:r w:rsidRPr="002B491F">
              <w:rPr>
                <w:sz w:val="22"/>
                <w:szCs w:val="22"/>
              </w:rPr>
              <w:t>30.71</w:t>
            </w:r>
          </w:p>
        </w:tc>
        <w:tc>
          <w:tcPr>
            <w:tcW w:w="0" w:type="auto"/>
            <w:tcBorders>
              <w:top w:val="nil"/>
              <w:left w:val="nil"/>
              <w:bottom w:val="nil"/>
              <w:right w:val="nil"/>
            </w:tcBorders>
            <w:shd w:val="clear" w:color="auto" w:fill="auto"/>
            <w:noWrap/>
            <w:vAlign w:val="center"/>
            <w:hideMark/>
          </w:tcPr>
          <w:p w14:paraId="33542D07" w14:textId="77777777" w:rsidR="0090141F" w:rsidRPr="002B491F" w:rsidRDefault="0090141F" w:rsidP="001215D8">
            <w:pPr>
              <w:spacing w:line="240" w:lineRule="auto"/>
              <w:jc w:val="center"/>
              <w:rPr>
                <w:sz w:val="22"/>
                <w:szCs w:val="22"/>
              </w:rPr>
            </w:pPr>
            <w:r w:rsidRPr="002B491F">
              <w:rPr>
                <w:sz w:val="22"/>
                <w:szCs w:val="22"/>
              </w:rPr>
              <w:t>14.51</w:t>
            </w:r>
          </w:p>
        </w:tc>
        <w:tc>
          <w:tcPr>
            <w:tcW w:w="0" w:type="auto"/>
            <w:tcBorders>
              <w:top w:val="nil"/>
              <w:left w:val="nil"/>
              <w:bottom w:val="nil"/>
              <w:right w:val="nil"/>
            </w:tcBorders>
            <w:shd w:val="clear" w:color="auto" w:fill="auto"/>
            <w:noWrap/>
            <w:vAlign w:val="center"/>
            <w:hideMark/>
          </w:tcPr>
          <w:p w14:paraId="3F502502" w14:textId="77777777" w:rsidR="0090141F" w:rsidRPr="002B491F" w:rsidRDefault="0090141F" w:rsidP="001215D8">
            <w:pPr>
              <w:spacing w:line="240" w:lineRule="auto"/>
              <w:jc w:val="center"/>
              <w:rPr>
                <w:sz w:val="22"/>
                <w:szCs w:val="22"/>
              </w:rPr>
            </w:pPr>
            <w:r w:rsidRPr="002B491F">
              <w:rPr>
                <w:sz w:val="22"/>
                <w:szCs w:val="22"/>
              </w:rPr>
              <w:t>–</w:t>
            </w:r>
          </w:p>
        </w:tc>
        <w:tc>
          <w:tcPr>
            <w:tcW w:w="0" w:type="auto"/>
            <w:tcBorders>
              <w:top w:val="nil"/>
              <w:left w:val="nil"/>
              <w:bottom w:val="nil"/>
              <w:right w:val="nil"/>
            </w:tcBorders>
            <w:shd w:val="clear" w:color="auto" w:fill="auto"/>
            <w:noWrap/>
            <w:vAlign w:val="center"/>
            <w:hideMark/>
          </w:tcPr>
          <w:p w14:paraId="00A891CD" w14:textId="77777777" w:rsidR="0090141F" w:rsidRPr="002B491F" w:rsidRDefault="0090141F" w:rsidP="001215D8">
            <w:pPr>
              <w:spacing w:line="240" w:lineRule="auto"/>
              <w:jc w:val="center"/>
              <w:rPr>
                <w:sz w:val="22"/>
                <w:szCs w:val="22"/>
              </w:rPr>
            </w:pPr>
            <w:r w:rsidRPr="002B491F">
              <w:rPr>
                <w:sz w:val="22"/>
                <w:szCs w:val="22"/>
              </w:rPr>
              <w:t>5.78</w:t>
            </w:r>
          </w:p>
        </w:tc>
        <w:tc>
          <w:tcPr>
            <w:tcW w:w="0" w:type="auto"/>
            <w:tcBorders>
              <w:top w:val="nil"/>
              <w:left w:val="nil"/>
              <w:bottom w:val="nil"/>
              <w:right w:val="nil"/>
            </w:tcBorders>
            <w:shd w:val="clear" w:color="auto" w:fill="auto"/>
            <w:noWrap/>
            <w:vAlign w:val="center"/>
            <w:hideMark/>
          </w:tcPr>
          <w:p w14:paraId="5DEE114E" w14:textId="77777777" w:rsidR="0090141F" w:rsidRPr="002B491F" w:rsidRDefault="0090141F" w:rsidP="001215D8">
            <w:pPr>
              <w:spacing w:line="240" w:lineRule="auto"/>
              <w:jc w:val="center"/>
              <w:rPr>
                <w:sz w:val="22"/>
                <w:szCs w:val="22"/>
              </w:rPr>
            </w:pPr>
            <w:r w:rsidRPr="002B491F">
              <w:rPr>
                <w:sz w:val="22"/>
                <w:szCs w:val="22"/>
              </w:rPr>
              <w:t>–</w:t>
            </w:r>
          </w:p>
        </w:tc>
      </w:tr>
      <w:tr w:rsidR="0090141F" w:rsidRPr="002B491F" w14:paraId="763A95D8" w14:textId="77777777" w:rsidTr="001215D8">
        <w:trPr>
          <w:trHeight w:val="312"/>
        </w:trPr>
        <w:tc>
          <w:tcPr>
            <w:tcW w:w="0" w:type="auto"/>
            <w:tcBorders>
              <w:top w:val="nil"/>
              <w:left w:val="nil"/>
              <w:bottom w:val="nil"/>
              <w:right w:val="nil"/>
            </w:tcBorders>
            <w:shd w:val="clear" w:color="auto" w:fill="auto"/>
            <w:noWrap/>
            <w:vAlign w:val="center"/>
            <w:hideMark/>
          </w:tcPr>
          <w:p w14:paraId="4A706548" w14:textId="77777777" w:rsidR="0090141F" w:rsidRPr="002B491F" w:rsidRDefault="0090141F" w:rsidP="001215D8">
            <w:pPr>
              <w:spacing w:line="240" w:lineRule="auto"/>
              <w:jc w:val="left"/>
              <w:rPr>
                <w:i/>
                <w:iCs/>
                <w:color w:val="000000"/>
                <w:sz w:val="22"/>
                <w:szCs w:val="22"/>
              </w:rPr>
            </w:pPr>
            <w:r w:rsidRPr="002B491F">
              <w:rPr>
                <w:i/>
                <w:iCs/>
                <w:color w:val="000000"/>
                <w:sz w:val="22"/>
                <w:szCs w:val="22"/>
              </w:rPr>
              <w:t>Cyathea atrovirens</w:t>
            </w:r>
          </w:p>
        </w:tc>
        <w:tc>
          <w:tcPr>
            <w:tcW w:w="0" w:type="auto"/>
            <w:tcBorders>
              <w:top w:val="nil"/>
              <w:left w:val="nil"/>
              <w:bottom w:val="nil"/>
              <w:right w:val="nil"/>
            </w:tcBorders>
            <w:shd w:val="clear" w:color="auto" w:fill="auto"/>
            <w:noWrap/>
            <w:vAlign w:val="center"/>
            <w:hideMark/>
          </w:tcPr>
          <w:p w14:paraId="54EA67E0" w14:textId="77777777" w:rsidR="0090141F" w:rsidRPr="002B491F" w:rsidRDefault="0090141F" w:rsidP="001215D8">
            <w:pPr>
              <w:spacing w:line="240" w:lineRule="auto"/>
              <w:jc w:val="center"/>
              <w:rPr>
                <w:sz w:val="22"/>
                <w:szCs w:val="22"/>
              </w:rPr>
            </w:pPr>
            <w:r w:rsidRPr="002B491F">
              <w:rPr>
                <w:sz w:val="22"/>
                <w:szCs w:val="22"/>
              </w:rPr>
              <w:t>–</w:t>
            </w:r>
          </w:p>
        </w:tc>
        <w:tc>
          <w:tcPr>
            <w:tcW w:w="0" w:type="auto"/>
            <w:tcBorders>
              <w:top w:val="nil"/>
              <w:left w:val="nil"/>
              <w:bottom w:val="nil"/>
              <w:right w:val="nil"/>
            </w:tcBorders>
            <w:shd w:val="clear" w:color="auto" w:fill="auto"/>
            <w:noWrap/>
            <w:vAlign w:val="center"/>
            <w:hideMark/>
          </w:tcPr>
          <w:p w14:paraId="3F9FEBB8" w14:textId="0D63D499"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39.74</w:t>
            </w:r>
          </w:p>
        </w:tc>
        <w:tc>
          <w:tcPr>
            <w:tcW w:w="0" w:type="auto"/>
            <w:tcBorders>
              <w:top w:val="nil"/>
              <w:left w:val="nil"/>
              <w:bottom w:val="nil"/>
              <w:right w:val="nil"/>
            </w:tcBorders>
            <w:shd w:val="clear" w:color="auto" w:fill="auto"/>
            <w:noWrap/>
            <w:vAlign w:val="center"/>
            <w:hideMark/>
          </w:tcPr>
          <w:p w14:paraId="7522C888" w14:textId="24EE5510"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27.90</w:t>
            </w:r>
          </w:p>
        </w:tc>
        <w:tc>
          <w:tcPr>
            <w:tcW w:w="0" w:type="auto"/>
            <w:tcBorders>
              <w:top w:val="nil"/>
              <w:left w:val="nil"/>
              <w:bottom w:val="nil"/>
              <w:right w:val="nil"/>
            </w:tcBorders>
            <w:shd w:val="clear" w:color="auto" w:fill="auto"/>
            <w:noWrap/>
            <w:vAlign w:val="center"/>
            <w:hideMark/>
          </w:tcPr>
          <w:p w14:paraId="52740FAD" w14:textId="0CF7D160"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39.64</w:t>
            </w:r>
          </w:p>
        </w:tc>
        <w:tc>
          <w:tcPr>
            <w:tcW w:w="0" w:type="auto"/>
            <w:tcBorders>
              <w:top w:val="nil"/>
              <w:left w:val="nil"/>
              <w:bottom w:val="nil"/>
              <w:right w:val="nil"/>
            </w:tcBorders>
            <w:shd w:val="clear" w:color="auto" w:fill="auto"/>
            <w:noWrap/>
            <w:vAlign w:val="center"/>
            <w:hideMark/>
          </w:tcPr>
          <w:p w14:paraId="498A4CDE" w14:textId="77777777" w:rsidR="0090141F" w:rsidRPr="002B491F" w:rsidRDefault="0090141F" w:rsidP="001215D8">
            <w:pPr>
              <w:spacing w:line="240" w:lineRule="auto"/>
              <w:jc w:val="center"/>
              <w:rPr>
                <w:sz w:val="22"/>
                <w:szCs w:val="22"/>
              </w:rPr>
            </w:pPr>
            <w:r w:rsidRPr="002B491F">
              <w:rPr>
                <w:sz w:val="22"/>
                <w:szCs w:val="22"/>
              </w:rPr>
              <w:t>24.55</w:t>
            </w:r>
          </w:p>
        </w:tc>
        <w:tc>
          <w:tcPr>
            <w:tcW w:w="0" w:type="auto"/>
            <w:tcBorders>
              <w:top w:val="nil"/>
              <w:left w:val="nil"/>
              <w:bottom w:val="nil"/>
              <w:right w:val="nil"/>
            </w:tcBorders>
            <w:shd w:val="clear" w:color="auto" w:fill="auto"/>
            <w:noWrap/>
            <w:vAlign w:val="center"/>
            <w:hideMark/>
          </w:tcPr>
          <w:p w14:paraId="59B3C580" w14:textId="77777777" w:rsidR="0090141F" w:rsidRPr="002B491F" w:rsidRDefault="0090141F" w:rsidP="001215D8">
            <w:pPr>
              <w:spacing w:line="240" w:lineRule="auto"/>
              <w:jc w:val="center"/>
              <w:rPr>
                <w:sz w:val="22"/>
                <w:szCs w:val="22"/>
              </w:rPr>
            </w:pPr>
            <w:r w:rsidRPr="002B491F">
              <w:rPr>
                <w:sz w:val="22"/>
                <w:szCs w:val="22"/>
              </w:rPr>
              <w:t>39.03</w:t>
            </w:r>
          </w:p>
        </w:tc>
        <w:tc>
          <w:tcPr>
            <w:tcW w:w="0" w:type="auto"/>
            <w:tcBorders>
              <w:top w:val="nil"/>
              <w:left w:val="nil"/>
              <w:bottom w:val="nil"/>
              <w:right w:val="nil"/>
            </w:tcBorders>
            <w:shd w:val="clear" w:color="auto" w:fill="auto"/>
            <w:noWrap/>
            <w:vAlign w:val="center"/>
            <w:hideMark/>
          </w:tcPr>
          <w:p w14:paraId="60ACAC12" w14:textId="77777777" w:rsidR="0090141F" w:rsidRPr="002B491F" w:rsidRDefault="0090141F" w:rsidP="001215D8">
            <w:pPr>
              <w:spacing w:line="240" w:lineRule="auto"/>
              <w:jc w:val="center"/>
              <w:rPr>
                <w:sz w:val="22"/>
                <w:szCs w:val="22"/>
              </w:rPr>
            </w:pPr>
            <w:r w:rsidRPr="002B491F">
              <w:rPr>
                <w:sz w:val="22"/>
                <w:szCs w:val="22"/>
              </w:rPr>
              <w:t>–</w:t>
            </w:r>
          </w:p>
        </w:tc>
        <w:tc>
          <w:tcPr>
            <w:tcW w:w="0" w:type="auto"/>
            <w:tcBorders>
              <w:top w:val="nil"/>
              <w:left w:val="nil"/>
              <w:bottom w:val="nil"/>
              <w:right w:val="nil"/>
            </w:tcBorders>
            <w:shd w:val="clear" w:color="auto" w:fill="auto"/>
            <w:noWrap/>
            <w:vAlign w:val="center"/>
            <w:hideMark/>
          </w:tcPr>
          <w:p w14:paraId="5B520FF2" w14:textId="77777777" w:rsidR="0090141F" w:rsidRPr="002B491F" w:rsidRDefault="0090141F" w:rsidP="001215D8">
            <w:pPr>
              <w:spacing w:line="240" w:lineRule="auto"/>
              <w:jc w:val="center"/>
              <w:rPr>
                <w:sz w:val="22"/>
                <w:szCs w:val="22"/>
              </w:rPr>
            </w:pPr>
            <w:r w:rsidRPr="002B491F">
              <w:rPr>
                <w:sz w:val="22"/>
                <w:szCs w:val="22"/>
              </w:rPr>
              <w:t>–</w:t>
            </w:r>
          </w:p>
        </w:tc>
      </w:tr>
      <w:tr w:rsidR="0090141F" w:rsidRPr="002B491F" w14:paraId="6F7B1D85" w14:textId="77777777" w:rsidTr="001215D8">
        <w:trPr>
          <w:trHeight w:val="312"/>
        </w:trPr>
        <w:tc>
          <w:tcPr>
            <w:tcW w:w="0" w:type="auto"/>
            <w:tcBorders>
              <w:top w:val="nil"/>
              <w:left w:val="nil"/>
              <w:bottom w:val="nil"/>
              <w:right w:val="nil"/>
            </w:tcBorders>
            <w:shd w:val="clear" w:color="auto" w:fill="auto"/>
            <w:noWrap/>
            <w:vAlign w:val="center"/>
            <w:hideMark/>
          </w:tcPr>
          <w:p w14:paraId="409384FE" w14:textId="77777777" w:rsidR="0090141F" w:rsidRPr="002B491F" w:rsidRDefault="0090141F" w:rsidP="001215D8">
            <w:pPr>
              <w:spacing w:line="240" w:lineRule="auto"/>
              <w:jc w:val="left"/>
              <w:rPr>
                <w:i/>
                <w:iCs/>
                <w:color w:val="000000"/>
                <w:sz w:val="22"/>
                <w:szCs w:val="22"/>
              </w:rPr>
            </w:pPr>
            <w:r w:rsidRPr="002B491F">
              <w:rPr>
                <w:i/>
                <w:iCs/>
                <w:color w:val="000000"/>
                <w:sz w:val="22"/>
                <w:szCs w:val="22"/>
              </w:rPr>
              <w:t>Cyathea corcovadensis</w:t>
            </w:r>
          </w:p>
        </w:tc>
        <w:tc>
          <w:tcPr>
            <w:tcW w:w="0" w:type="auto"/>
            <w:tcBorders>
              <w:top w:val="nil"/>
              <w:left w:val="nil"/>
              <w:bottom w:val="nil"/>
              <w:right w:val="nil"/>
            </w:tcBorders>
            <w:shd w:val="clear" w:color="auto" w:fill="auto"/>
            <w:noWrap/>
            <w:vAlign w:val="center"/>
            <w:hideMark/>
          </w:tcPr>
          <w:p w14:paraId="7661D21F" w14:textId="77777777" w:rsidR="0090141F" w:rsidRPr="002B491F" w:rsidRDefault="0090141F" w:rsidP="001215D8">
            <w:pPr>
              <w:spacing w:line="240" w:lineRule="auto"/>
              <w:jc w:val="center"/>
              <w:rPr>
                <w:sz w:val="22"/>
                <w:szCs w:val="22"/>
              </w:rPr>
            </w:pPr>
            <w:r w:rsidRPr="002B491F">
              <w:rPr>
                <w:sz w:val="22"/>
                <w:szCs w:val="22"/>
              </w:rPr>
              <w:t>–</w:t>
            </w:r>
          </w:p>
        </w:tc>
        <w:tc>
          <w:tcPr>
            <w:tcW w:w="0" w:type="auto"/>
            <w:tcBorders>
              <w:top w:val="nil"/>
              <w:left w:val="nil"/>
              <w:bottom w:val="nil"/>
              <w:right w:val="nil"/>
            </w:tcBorders>
            <w:shd w:val="clear" w:color="auto" w:fill="auto"/>
            <w:noWrap/>
            <w:vAlign w:val="center"/>
            <w:hideMark/>
          </w:tcPr>
          <w:p w14:paraId="21C6E4E7" w14:textId="0E292D72"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46.57</w:t>
            </w:r>
          </w:p>
        </w:tc>
        <w:tc>
          <w:tcPr>
            <w:tcW w:w="0" w:type="auto"/>
            <w:tcBorders>
              <w:top w:val="nil"/>
              <w:left w:val="nil"/>
              <w:bottom w:val="nil"/>
              <w:right w:val="nil"/>
            </w:tcBorders>
            <w:shd w:val="clear" w:color="auto" w:fill="auto"/>
            <w:noWrap/>
            <w:vAlign w:val="center"/>
            <w:hideMark/>
          </w:tcPr>
          <w:p w14:paraId="66482C49" w14:textId="77777777" w:rsidR="0090141F" w:rsidRPr="002B491F" w:rsidRDefault="0090141F" w:rsidP="001215D8">
            <w:pPr>
              <w:spacing w:line="240" w:lineRule="auto"/>
              <w:jc w:val="center"/>
              <w:rPr>
                <w:sz w:val="22"/>
                <w:szCs w:val="22"/>
              </w:rPr>
            </w:pPr>
            <w:r w:rsidRPr="002B491F">
              <w:rPr>
                <w:sz w:val="22"/>
                <w:szCs w:val="22"/>
              </w:rPr>
              <w:t>–</w:t>
            </w:r>
          </w:p>
        </w:tc>
        <w:tc>
          <w:tcPr>
            <w:tcW w:w="0" w:type="auto"/>
            <w:tcBorders>
              <w:top w:val="nil"/>
              <w:left w:val="nil"/>
              <w:bottom w:val="nil"/>
              <w:right w:val="nil"/>
            </w:tcBorders>
            <w:shd w:val="clear" w:color="auto" w:fill="auto"/>
            <w:noWrap/>
            <w:vAlign w:val="center"/>
            <w:hideMark/>
          </w:tcPr>
          <w:p w14:paraId="79D7D976" w14:textId="78E791DE"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48.38</w:t>
            </w:r>
          </w:p>
        </w:tc>
        <w:tc>
          <w:tcPr>
            <w:tcW w:w="0" w:type="auto"/>
            <w:tcBorders>
              <w:top w:val="nil"/>
              <w:left w:val="nil"/>
              <w:bottom w:val="nil"/>
              <w:right w:val="nil"/>
            </w:tcBorders>
            <w:shd w:val="clear" w:color="auto" w:fill="auto"/>
            <w:noWrap/>
            <w:vAlign w:val="center"/>
            <w:hideMark/>
          </w:tcPr>
          <w:p w14:paraId="68BE881D" w14:textId="69EF8104"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27.63</w:t>
            </w:r>
          </w:p>
        </w:tc>
        <w:tc>
          <w:tcPr>
            <w:tcW w:w="0" w:type="auto"/>
            <w:tcBorders>
              <w:top w:val="nil"/>
              <w:left w:val="nil"/>
              <w:bottom w:val="nil"/>
              <w:right w:val="nil"/>
            </w:tcBorders>
            <w:shd w:val="clear" w:color="auto" w:fill="auto"/>
            <w:noWrap/>
            <w:vAlign w:val="center"/>
            <w:hideMark/>
          </w:tcPr>
          <w:p w14:paraId="7078B14D" w14:textId="2D953090"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34.21</w:t>
            </w:r>
          </w:p>
        </w:tc>
        <w:tc>
          <w:tcPr>
            <w:tcW w:w="0" w:type="auto"/>
            <w:tcBorders>
              <w:top w:val="nil"/>
              <w:left w:val="nil"/>
              <w:bottom w:val="nil"/>
              <w:right w:val="nil"/>
            </w:tcBorders>
            <w:shd w:val="clear" w:color="auto" w:fill="auto"/>
            <w:noWrap/>
            <w:vAlign w:val="center"/>
            <w:hideMark/>
          </w:tcPr>
          <w:p w14:paraId="6136BEF9" w14:textId="51DA2B92"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20.96</w:t>
            </w:r>
          </w:p>
        </w:tc>
        <w:tc>
          <w:tcPr>
            <w:tcW w:w="0" w:type="auto"/>
            <w:tcBorders>
              <w:top w:val="nil"/>
              <w:left w:val="nil"/>
              <w:bottom w:val="nil"/>
              <w:right w:val="nil"/>
            </w:tcBorders>
            <w:shd w:val="clear" w:color="auto" w:fill="auto"/>
            <w:noWrap/>
            <w:vAlign w:val="center"/>
            <w:hideMark/>
          </w:tcPr>
          <w:p w14:paraId="0C4934CC" w14:textId="0BFF610F"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36.68</w:t>
            </w:r>
          </w:p>
        </w:tc>
      </w:tr>
      <w:tr w:rsidR="0090141F" w:rsidRPr="002B491F" w14:paraId="17AD1854" w14:textId="77777777" w:rsidTr="001215D8">
        <w:trPr>
          <w:trHeight w:val="312"/>
        </w:trPr>
        <w:tc>
          <w:tcPr>
            <w:tcW w:w="0" w:type="auto"/>
            <w:tcBorders>
              <w:top w:val="nil"/>
              <w:left w:val="nil"/>
              <w:bottom w:val="nil"/>
              <w:right w:val="nil"/>
            </w:tcBorders>
            <w:shd w:val="clear" w:color="auto" w:fill="auto"/>
            <w:noWrap/>
            <w:vAlign w:val="center"/>
            <w:hideMark/>
          </w:tcPr>
          <w:p w14:paraId="612865FC" w14:textId="77777777" w:rsidR="0090141F" w:rsidRPr="002B491F" w:rsidRDefault="0090141F" w:rsidP="001215D8">
            <w:pPr>
              <w:spacing w:line="240" w:lineRule="auto"/>
              <w:jc w:val="left"/>
              <w:rPr>
                <w:i/>
                <w:iCs/>
                <w:color w:val="000000"/>
                <w:sz w:val="22"/>
                <w:szCs w:val="22"/>
              </w:rPr>
            </w:pPr>
            <w:r w:rsidRPr="002B491F">
              <w:rPr>
                <w:i/>
                <w:iCs/>
                <w:color w:val="000000"/>
                <w:sz w:val="22"/>
                <w:szCs w:val="22"/>
              </w:rPr>
              <w:t>Cyathea delgadii</w:t>
            </w:r>
          </w:p>
        </w:tc>
        <w:tc>
          <w:tcPr>
            <w:tcW w:w="0" w:type="auto"/>
            <w:tcBorders>
              <w:top w:val="nil"/>
              <w:left w:val="nil"/>
              <w:bottom w:val="nil"/>
              <w:right w:val="nil"/>
            </w:tcBorders>
            <w:shd w:val="clear" w:color="auto" w:fill="auto"/>
            <w:noWrap/>
            <w:vAlign w:val="center"/>
            <w:hideMark/>
          </w:tcPr>
          <w:p w14:paraId="65DD5953" w14:textId="7A62E305"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40.63</w:t>
            </w:r>
          </w:p>
        </w:tc>
        <w:tc>
          <w:tcPr>
            <w:tcW w:w="0" w:type="auto"/>
            <w:tcBorders>
              <w:top w:val="nil"/>
              <w:left w:val="nil"/>
              <w:bottom w:val="nil"/>
              <w:right w:val="nil"/>
            </w:tcBorders>
            <w:shd w:val="clear" w:color="auto" w:fill="auto"/>
            <w:noWrap/>
            <w:vAlign w:val="center"/>
            <w:hideMark/>
          </w:tcPr>
          <w:p w14:paraId="77B8AAC1" w14:textId="6E99BA37"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43.80</w:t>
            </w:r>
          </w:p>
        </w:tc>
        <w:tc>
          <w:tcPr>
            <w:tcW w:w="0" w:type="auto"/>
            <w:tcBorders>
              <w:top w:val="nil"/>
              <w:left w:val="nil"/>
              <w:bottom w:val="nil"/>
              <w:right w:val="nil"/>
            </w:tcBorders>
            <w:shd w:val="clear" w:color="auto" w:fill="auto"/>
            <w:noWrap/>
            <w:vAlign w:val="center"/>
            <w:hideMark/>
          </w:tcPr>
          <w:p w14:paraId="027B93A5" w14:textId="31E52557"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57.47</w:t>
            </w:r>
          </w:p>
        </w:tc>
        <w:tc>
          <w:tcPr>
            <w:tcW w:w="0" w:type="auto"/>
            <w:tcBorders>
              <w:top w:val="nil"/>
              <w:left w:val="nil"/>
              <w:bottom w:val="nil"/>
              <w:right w:val="nil"/>
            </w:tcBorders>
            <w:shd w:val="clear" w:color="auto" w:fill="auto"/>
            <w:noWrap/>
            <w:vAlign w:val="center"/>
            <w:hideMark/>
          </w:tcPr>
          <w:p w14:paraId="59DBD936" w14:textId="3D75A1FA"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75.40</w:t>
            </w:r>
          </w:p>
        </w:tc>
        <w:tc>
          <w:tcPr>
            <w:tcW w:w="0" w:type="auto"/>
            <w:tcBorders>
              <w:top w:val="nil"/>
              <w:left w:val="nil"/>
              <w:bottom w:val="nil"/>
              <w:right w:val="nil"/>
            </w:tcBorders>
            <w:shd w:val="clear" w:color="auto" w:fill="auto"/>
            <w:noWrap/>
            <w:vAlign w:val="center"/>
            <w:hideMark/>
          </w:tcPr>
          <w:p w14:paraId="6228D644" w14:textId="77777777" w:rsidR="0090141F" w:rsidRPr="002B491F" w:rsidRDefault="0090141F" w:rsidP="001215D8">
            <w:pPr>
              <w:spacing w:line="240" w:lineRule="auto"/>
              <w:jc w:val="center"/>
              <w:rPr>
                <w:sz w:val="22"/>
                <w:szCs w:val="22"/>
              </w:rPr>
            </w:pPr>
            <w:r w:rsidRPr="002B491F">
              <w:rPr>
                <w:sz w:val="22"/>
                <w:szCs w:val="22"/>
              </w:rPr>
              <w:t>–</w:t>
            </w:r>
          </w:p>
        </w:tc>
        <w:tc>
          <w:tcPr>
            <w:tcW w:w="0" w:type="auto"/>
            <w:tcBorders>
              <w:top w:val="nil"/>
              <w:left w:val="nil"/>
              <w:bottom w:val="nil"/>
              <w:right w:val="nil"/>
            </w:tcBorders>
            <w:shd w:val="clear" w:color="auto" w:fill="auto"/>
            <w:noWrap/>
            <w:vAlign w:val="center"/>
            <w:hideMark/>
          </w:tcPr>
          <w:p w14:paraId="53B0E3E4" w14:textId="77777777" w:rsidR="0090141F" w:rsidRPr="002B491F" w:rsidRDefault="0090141F" w:rsidP="001215D8">
            <w:pPr>
              <w:spacing w:line="240" w:lineRule="auto"/>
              <w:jc w:val="center"/>
              <w:rPr>
                <w:sz w:val="22"/>
                <w:szCs w:val="22"/>
              </w:rPr>
            </w:pPr>
            <w:r w:rsidRPr="002B491F">
              <w:rPr>
                <w:sz w:val="22"/>
                <w:szCs w:val="22"/>
              </w:rPr>
              <w:t>–</w:t>
            </w:r>
          </w:p>
        </w:tc>
        <w:tc>
          <w:tcPr>
            <w:tcW w:w="0" w:type="auto"/>
            <w:tcBorders>
              <w:top w:val="nil"/>
              <w:left w:val="nil"/>
              <w:bottom w:val="nil"/>
              <w:right w:val="nil"/>
            </w:tcBorders>
            <w:shd w:val="clear" w:color="auto" w:fill="auto"/>
            <w:noWrap/>
            <w:vAlign w:val="center"/>
            <w:hideMark/>
          </w:tcPr>
          <w:p w14:paraId="44237EF7" w14:textId="77777777" w:rsidR="0090141F" w:rsidRPr="002B491F" w:rsidRDefault="0090141F" w:rsidP="001215D8">
            <w:pPr>
              <w:spacing w:line="240" w:lineRule="auto"/>
              <w:jc w:val="center"/>
              <w:rPr>
                <w:sz w:val="22"/>
                <w:szCs w:val="22"/>
              </w:rPr>
            </w:pPr>
            <w:r w:rsidRPr="002B491F">
              <w:rPr>
                <w:sz w:val="22"/>
                <w:szCs w:val="22"/>
              </w:rPr>
              <w:t>10.24</w:t>
            </w:r>
          </w:p>
        </w:tc>
        <w:tc>
          <w:tcPr>
            <w:tcW w:w="0" w:type="auto"/>
            <w:tcBorders>
              <w:top w:val="nil"/>
              <w:left w:val="nil"/>
              <w:bottom w:val="nil"/>
              <w:right w:val="nil"/>
            </w:tcBorders>
            <w:shd w:val="clear" w:color="auto" w:fill="auto"/>
            <w:noWrap/>
            <w:vAlign w:val="center"/>
            <w:hideMark/>
          </w:tcPr>
          <w:p w14:paraId="20CA9B1B" w14:textId="77777777" w:rsidR="0090141F" w:rsidRPr="002B491F" w:rsidRDefault="0090141F" w:rsidP="001215D8">
            <w:pPr>
              <w:spacing w:line="240" w:lineRule="auto"/>
              <w:jc w:val="center"/>
              <w:rPr>
                <w:sz w:val="22"/>
                <w:szCs w:val="22"/>
              </w:rPr>
            </w:pPr>
            <w:r w:rsidRPr="002B491F">
              <w:rPr>
                <w:sz w:val="22"/>
                <w:szCs w:val="22"/>
              </w:rPr>
              <w:t>–</w:t>
            </w:r>
          </w:p>
        </w:tc>
      </w:tr>
      <w:tr w:rsidR="0090141F" w:rsidRPr="002B491F" w14:paraId="0366C867" w14:textId="77777777" w:rsidTr="001215D8">
        <w:trPr>
          <w:trHeight w:val="312"/>
        </w:trPr>
        <w:tc>
          <w:tcPr>
            <w:tcW w:w="0" w:type="auto"/>
            <w:tcBorders>
              <w:top w:val="nil"/>
              <w:left w:val="nil"/>
              <w:bottom w:val="nil"/>
              <w:right w:val="nil"/>
            </w:tcBorders>
            <w:shd w:val="clear" w:color="auto" w:fill="auto"/>
            <w:noWrap/>
            <w:vAlign w:val="center"/>
            <w:hideMark/>
          </w:tcPr>
          <w:p w14:paraId="668B06DC" w14:textId="77777777" w:rsidR="0090141F" w:rsidRPr="002B491F" w:rsidRDefault="0090141F" w:rsidP="001215D8">
            <w:pPr>
              <w:spacing w:line="240" w:lineRule="auto"/>
              <w:jc w:val="left"/>
              <w:rPr>
                <w:i/>
                <w:iCs/>
                <w:color w:val="000000"/>
                <w:sz w:val="22"/>
                <w:szCs w:val="22"/>
              </w:rPr>
            </w:pPr>
            <w:r w:rsidRPr="002B491F">
              <w:rPr>
                <w:i/>
                <w:iCs/>
                <w:color w:val="000000"/>
                <w:sz w:val="22"/>
                <w:szCs w:val="22"/>
              </w:rPr>
              <w:t>Cyathea feeana</w:t>
            </w:r>
          </w:p>
        </w:tc>
        <w:tc>
          <w:tcPr>
            <w:tcW w:w="0" w:type="auto"/>
            <w:tcBorders>
              <w:top w:val="nil"/>
              <w:left w:val="nil"/>
              <w:bottom w:val="nil"/>
              <w:right w:val="nil"/>
            </w:tcBorders>
            <w:shd w:val="clear" w:color="auto" w:fill="auto"/>
            <w:noWrap/>
            <w:vAlign w:val="center"/>
            <w:hideMark/>
          </w:tcPr>
          <w:p w14:paraId="7E931689" w14:textId="77777777" w:rsidR="0090141F" w:rsidRPr="002B491F" w:rsidRDefault="0090141F" w:rsidP="001215D8">
            <w:pPr>
              <w:spacing w:line="240" w:lineRule="auto"/>
              <w:jc w:val="center"/>
              <w:rPr>
                <w:sz w:val="22"/>
                <w:szCs w:val="22"/>
              </w:rPr>
            </w:pPr>
            <w:r w:rsidRPr="002B491F">
              <w:rPr>
                <w:sz w:val="22"/>
                <w:szCs w:val="22"/>
              </w:rPr>
              <w:t>–</w:t>
            </w:r>
          </w:p>
        </w:tc>
        <w:tc>
          <w:tcPr>
            <w:tcW w:w="0" w:type="auto"/>
            <w:tcBorders>
              <w:top w:val="nil"/>
              <w:left w:val="nil"/>
              <w:bottom w:val="nil"/>
              <w:right w:val="nil"/>
            </w:tcBorders>
            <w:shd w:val="clear" w:color="auto" w:fill="auto"/>
            <w:noWrap/>
            <w:vAlign w:val="center"/>
            <w:hideMark/>
          </w:tcPr>
          <w:p w14:paraId="6BD48632" w14:textId="77777777" w:rsidR="0090141F" w:rsidRPr="002B491F" w:rsidRDefault="0090141F" w:rsidP="001215D8">
            <w:pPr>
              <w:spacing w:line="240" w:lineRule="auto"/>
              <w:jc w:val="center"/>
              <w:rPr>
                <w:sz w:val="22"/>
                <w:szCs w:val="22"/>
              </w:rPr>
            </w:pPr>
            <w:r w:rsidRPr="002B491F">
              <w:rPr>
                <w:sz w:val="22"/>
                <w:szCs w:val="22"/>
              </w:rPr>
              <w:t>–</w:t>
            </w:r>
          </w:p>
        </w:tc>
        <w:tc>
          <w:tcPr>
            <w:tcW w:w="0" w:type="auto"/>
            <w:tcBorders>
              <w:top w:val="nil"/>
              <w:left w:val="nil"/>
              <w:bottom w:val="nil"/>
              <w:right w:val="nil"/>
            </w:tcBorders>
            <w:shd w:val="clear" w:color="auto" w:fill="auto"/>
            <w:noWrap/>
            <w:vAlign w:val="center"/>
            <w:hideMark/>
          </w:tcPr>
          <w:p w14:paraId="532D12E4" w14:textId="77777777" w:rsidR="0090141F" w:rsidRPr="002B491F" w:rsidRDefault="0090141F" w:rsidP="001215D8">
            <w:pPr>
              <w:spacing w:line="240" w:lineRule="auto"/>
              <w:jc w:val="center"/>
              <w:rPr>
                <w:sz w:val="22"/>
                <w:szCs w:val="22"/>
              </w:rPr>
            </w:pPr>
            <w:r w:rsidRPr="002B491F">
              <w:rPr>
                <w:sz w:val="22"/>
                <w:szCs w:val="22"/>
              </w:rPr>
              <w:t>–</w:t>
            </w:r>
          </w:p>
        </w:tc>
        <w:tc>
          <w:tcPr>
            <w:tcW w:w="0" w:type="auto"/>
            <w:tcBorders>
              <w:top w:val="nil"/>
              <w:left w:val="nil"/>
              <w:bottom w:val="nil"/>
              <w:right w:val="nil"/>
            </w:tcBorders>
            <w:shd w:val="clear" w:color="auto" w:fill="auto"/>
            <w:noWrap/>
            <w:vAlign w:val="center"/>
            <w:hideMark/>
          </w:tcPr>
          <w:p w14:paraId="033A8FDF" w14:textId="77777777" w:rsidR="0090141F" w:rsidRPr="002B491F" w:rsidRDefault="0090141F" w:rsidP="001215D8">
            <w:pPr>
              <w:spacing w:line="240" w:lineRule="auto"/>
              <w:jc w:val="center"/>
              <w:rPr>
                <w:sz w:val="22"/>
                <w:szCs w:val="22"/>
              </w:rPr>
            </w:pPr>
            <w:r w:rsidRPr="002B491F">
              <w:rPr>
                <w:sz w:val="22"/>
                <w:szCs w:val="22"/>
              </w:rPr>
              <w:t>–</w:t>
            </w:r>
          </w:p>
        </w:tc>
        <w:tc>
          <w:tcPr>
            <w:tcW w:w="0" w:type="auto"/>
            <w:tcBorders>
              <w:top w:val="nil"/>
              <w:left w:val="nil"/>
              <w:bottom w:val="nil"/>
              <w:right w:val="nil"/>
            </w:tcBorders>
            <w:shd w:val="clear" w:color="auto" w:fill="auto"/>
            <w:noWrap/>
            <w:vAlign w:val="center"/>
            <w:hideMark/>
          </w:tcPr>
          <w:p w14:paraId="78AE05B8" w14:textId="2C887DF0"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50.03</w:t>
            </w:r>
          </w:p>
        </w:tc>
        <w:tc>
          <w:tcPr>
            <w:tcW w:w="0" w:type="auto"/>
            <w:tcBorders>
              <w:top w:val="nil"/>
              <w:left w:val="nil"/>
              <w:bottom w:val="nil"/>
              <w:right w:val="nil"/>
            </w:tcBorders>
            <w:shd w:val="clear" w:color="auto" w:fill="auto"/>
            <w:noWrap/>
            <w:vAlign w:val="center"/>
            <w:hideMark/>
          </w:tcPr>
          <w:p w14:paraId="471E6E63" w14:textId="3893981B"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70.05</w:t>
            </w:r>
          </w:p>
        </w:tc>
        <w:tc>
          <w:tcPr>
            <w:tcW w:w="0" w:type="auto"/>
            <w:tcBorders>
              <w:top w:val="nil"/>
              <w:left w:val="nil"/>
              <w:bottom w:val="nil"/>
              <w:right w:val="nil"/>
            </w:tcBorders>
            <w:shd w:val="clear" w:color="auto" w:fill="auto"/>
            <w:noWrap/>
            <w:vAlign w:val="center"/>
            <w:hideMark/>
          </w:tcPr>
          <w:p w14:paraId="757DB72F" w14:textId="3ABDB95E"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73.67</w:t>
            </w:r>
          </w:p>
        </w:tc>
        <w:tc>
          <w:tcPr>
            <w:tcW w:w="0" w:type="auto"/>
            <w:tcBorders>
              <w:top w:val="nil"/>
              <w:left w:val="nil"/>
              <w:bottom w:val="nil"/>
              <w:right w:val="nil"/>
            </w:tcBorders>
            <w:shd w:val="clear" w:color="auto" w:fill="auto"/>
            <w:noWrap/>
            <w:vAlign w:val="center"/>
            <w:hideMark/>
          </w:tcPr>
          <w:p w14:paraId="72E98380" w14:textId="2C56E032"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81.79</w:t>
            </w:r>
          </w:p>
        </w:tc>
      </w:tr>
      <w:tr w:rsidR="0090141F" w:rsidRPr="002B491F" w14:paraId="180C6388" w14:textId="77777777" w:rsidTr="001215D8">
        <w:trPr>
          <w:trHeight w:val="312"/>
        </w:trPr>
        <w:tc>
          <w:tcPr>
            <w:tcW w:w="0" w:type="auto"/>
            <w:tcBorders>
              <w:top w:val="nil"/>
              <w:left w:val="nil"/>
              <w:bottom w:val="nil"/>
              <w:right w:val="nil"/>
            </w:tcBorders>
            <w:shd w:val="clear" w:color="auto" w:fill="auto"/>
            <w:noWrap/>
            <w:vAlign w:val="center"/>
            <w:hideMark/>
          </w:tcPr>
          <w:p w14:paraId="172A4ACC" w14:textId="77777777" w:rsidR="0090141F" w:rsidRPr="002B491F" w:rsidRDefault="0090141F" w:rsidP="001215D8">
            <w:pPr>
              <w:spacing w:line="240" w:lineRule="auto"/>
              <w:jc w:val="left"/>
              <w:rPr>
                <w:i/>
                <w:iCs/>
                <w:color w:val="000000"/>
                <w:sz w:val="22"/>
                <w:szCs w:val="22"/>
              </w:rPr>
            </w:pPr>
            <w:r w:rsidRPr="002B491F">
              <w:rPr>
                <w:i/>
                <w:iCs/>
                <w:color w:val="000000"/>
                <w:sz w:val="22"/>
                <w:szCs w:val="22"/>
              </w:rPr>
              <w:t>Cyathea leucofolis</w:t>
            </w:r>
          </w:p>
        </w:tc>
        <w:tc>
          <w:tcPr>
            <w:tcW w:w="0" w:type="auto"/>
            <w:tcBorders>
              <w:top w:val="nil"/>
              <w:left w:val="nil"/>
              <w:bottom w:val="nil"/>
              <w:right w:val="nil"/>
            </w:tcBorders>
            <w:shd w:val="clear" w:color="auto" w:fill="auto"/>
            <w:noWrap/>
            <w:vAlign w:val="center"/>
            <w:hideMark/>
          </w:tcPr>
          <w:p w14:paraId="4C8432C0" w14:textId="77777777" w:rsidR="0090141F" w:rsidRPr="002B491F" w:rsidRDefault="0090141F" w:rsidP="001215D8">
            <w:pPr>
              <w:spacing w:line="240" w:lineRule="auto"/>
              <w:jc w:val="center"/>
              <w:rPr>
                <w:sz w:val="22"/>
                <w:szCs w:val="22"/>
              </w:rPr>
            </w:pPr>
            <w:r w:rsidRPr="002B491F">
              <w:rPr>
                <w:sz w:val="22"/>
                <w:szCs w:val="22"/>
              </w:rPr>
              <w:t>116.77</w:t>
            </w:r>
          </w:p>
        </w:tc>
        <w:tc>
          <w:tcPr>
            <w:tcW w:w="0" w:type="auto"/>
            <w:tcBorders>
              <w:top w:val="nil"/>
              <w:left w:val="nil"/>
              <w:bottom w:val="nil"/>
              <w:right w:val="nil"/>
            </w:tcBorders>
            <w:shd w:val="clear" w:color="auto" w:fill="auto"/>
            <w:noWrap/>
            <w:vAlign w:val="center"/>
            <w:hideMark/>
          </w:tcPr>
          <w:p w14:paraId="069BC3E6" w14:textId="77777777" w:rsidR="0090141F" w:rsidRPr="002B491F" w:rsidRDefault="0090141F" w:rsidP="001215D8">
            <w:pPr>
              <w:spacing w:line="240" w:lineRule="auto"/>
              <w:jc w:val="center"/>
              <w:rPr>
                <w:sz w:val="22"/>
                <w:szCs w:val="22"/>
              </w:rPr>
            </w:pPr>
            <w:r w:rsidRPr="002B491F">
              <w:rPr>
                <w:sz w:val="22"/>
                <w:szCs w:val="22"/>
              </w:rPr>
              <w:t>178.19</w:t>
            </w:r>
          </w:p>
        </w:tc>
        <w:tc>
          <w:tcPr>
            <w:tcW w:w="0" w:type="auto"/>
            <w:tcBorders>
              <w:top w:val="nil"/>
              <w:left w:val="nil"/>
              <w:bottom w:val="nil"/>
              <w:right w:val="nil"/>
            </w:tcBorders>
            <w:shd w:val="clear" w:color="auto" w:fill="auto"/>
            <w:noWrap/>
            <w:vAlign w:val="center"/>
            <w:hideMark/>
          </w:tcPr>
          <w:p w14:paraId="20B7015C" w14:textId="77777777" w:rsidR="0090141F" w:rsidRPr="002B491F" w:rsidRDefault="0090141F" w:rsidP="001215D8">
            <w:pPr>
              <w:spacing w:line="240" w:lineRule="auto"/>
              <w:jc w:val="center"/>
              <w:rPr>
                <w:sz w:val="22"/>
                <w:szCs w:val="22"/>
              </w:rPr>
            </w:pPr>
            <w:r w:rsidRPr="002B491F">
              <w:rPr>
                <w:sz w:val="22"/>
                <w:szCs w:val="22"/>
              </w:rPr>
              <w:t>30.60</w:t>
            </w:r>
          </w:p>
        </w:tc>
        <w:tc>
          <w:tcPr>
            <w:tcW w:w="0" w:type="auto"/>
            <w:tcBorders>
              <w:top w:val="nil"/>
              <w:left w:val="nil"/>
              <w:bottom w:val="nil"/>
              <w:right w:val="nil"/>
            </w:tcBorders>
            <w:shd w:val="clear" w:color="auto" w:fill="auto"/>
            <w:noWrap/>
            <w:vAlign w:val="center"/>
            <w:hideMark/>
          </w:tcPr>
          <w:p w14:paraId="27BBDFBE" w14:textId="77777777" w:rsidR="0090141F" w:rsidRPr="002B491F" w:rsidRDefault="0090141F" w:rsidP="001215D8">
            <w:pPr>
              <w:spacing w:line="240" w:lineRule="auto"/>
              <w:jc w:val="center"/>
              <w:rPr>
                <w:sz w:val="22"/>
                <w:szCs w:val="22"/>
              </w:rPr>
            </w:pPr>
            <w:r w:rsidRPr="002B491F">
              <w:rPr>
                <w:sz w:val="22"/>
                <w:szCs w:val="22"/>
              </w:rPr>
              <w:t>55.19</w:t>
            </w:r>
          </w:p>
        </w:tc>
        <w:tc>
          <w:tcPr>
            <w:tcW w:w="0" w:type="auto"/>
            <w:tcBorders>
              <w:top w:val="nil"/>
              <w:left w:val="nil"/>
              <w:bottom w:val="nil"/>
              <w:right w:val="nil"/>
            </w:tcBorders>
            <w:shd w:val="clear" w:color="auto" w:fill="auto"/>
            <w:noWrap/>
            <w:vAlign w:val="center"/>
            <w:hideMark/>
          </w:tcPr>
          <w:p w14:paraId="6D835423" w14:textId="77777777" w:rsidR="0090141F" w:rsidRPr="002B491F" w:rsidRDefault="0090141F" w:rsidP="001215D8">
            <w:pPr>
              <w:spacing w:line="240" w:lineRule="auto"/>
              <w:jc w:val="center"/>
              <w:rPr>
                <w:sz w:val="22"/>
                <w:szCs w:val="22"/>
              </w:rPr>
            </w:pPr>
            <w:r w:rsidRPr="002B491F">
              <w:rPr>
                <w:sz w:val="22"/>
                <w:szCs w:val="22"/>
              </w:rPr>
              <w:t>41.04</w:t>
            </w:r>
          </w:p>
        </w:tc>
        <w:tc>
          <w:tcPr>
            <w:tcW w:w="0" w:type="auto"/>
            <w:tcBorders>
              <w:top w:val="nil"/>
              <w:left w:val="nil"/>
              <w:bottom w:val="nil"/>
              <w:right w:val="nil"/>
            </w:tcBorders>
            <w:shd w:val="clear" w:color="auto" w:fill="auto"/>
            <w:noWrap/>
            <w:vAlign w:val="center"/>
            <w:hideMark/>
          </w:tcPr>
          <w:p w14:paraId="623FB3EE" w14:textId="77777777" w:rsidR="0090141F" w:rsidRPr="002B491F" w:rsidRDefault="0090141F" w:rsidP="001215D8">
            <w:pPr>
              <w:spacing w:line="240" w:lineRule="auto"/>
              <w:jc w:val="center"/>
              <w:rPr>
                <w:sz w:val="22"/>
                <w:szCs w:val="22"/>
              </w:rPr>
            </w:pPr>
            <w:r w:rsidRPr="002B491F">
              <w:rPr>
                <w:sz w:val="22"/>
                <w:szCs w:val="22"/>
              </w:rPr>
              <w:t>82.50</w:t>
            </w:r>
          </w:p>
        </w:tc>
        <w:tc>
          <w:tcPr>
            <w:tcW w:w="0" w:type="auto"/>
            <w:tcBorders>
              <w:top w:val="nil"/>
              <w:left w:val="nil"/>
              <w:bottom w:val="nil"/>
              <w:right w:val="nil"/>
            </w:tcBorders>
            <w:shd w:val="clear" w:color="auto" w:fill="auto"/>
            <w:noWrap/>
            <w:vAlign w:val="center"/>
            <w:hideMark/>
          </w:tcPr>
          <w:p w14:paraId="40E69CFC" w14:textId="77777777" w:rsidR="0090141F" w:rsidRPr="002B491F" w:rsidRDefault="0090141F" w:rsidP="001215D8">
            <w:pPr>
              <w:spacing w:line="240" w:lineRule="auto"/>
              <w:jc w:val="center"/>
              <w:rPr>
                <w:sz w:val="22"/>
                <w:szCs w:val="22"/>
              </w:rPr>
            </w:pPr>
            <w:r w:rsidRPr="002B491F">
              <w:rPr>
                <w:sz w:val="22"/>
                <w:szCs w:val="22"/>
              </w:rPr>
              <w:t>28.99</w:t>
            </w:r>
          </w:p>
        </w:tc>
        <w:tc>
          <w:tcPr>
            <w:tcW w:w="0" w:type="auto"/>
            <w:tcBorders>
              <w:top w:val="nil"/>
              <w:left w:val="nil"/>
              <w:bottom w:val="nil"/>
              <w:right w:val="nil"/>
            </w:tcBorders>
            <w:shd w:val="clear" w:color="auto" w:fill="auto"/>
            <w:noWrap/>
            <w:vAlign w:val="center"/>
            <w:hideMark/>
          </w:tcPr>
          <w:p w14:paraId="6A213C1F" w14:textId="77777777" w:rsidR="0090141F" w:rsidRPr="002B491F" w:rsidRDefault="0090141F" w:rsidP="001215D8">
            <w:pPr>
              <w:spacing w:line="240" w:lineRule="auto"/>
              <w:jc w:val="center"/>
              <w:rPr>
                <w:sz w:val="22"/>
                <w:szCs w:val="22"/>
              </w:rPr>
            </w:pPr>
            <w:r w:rsidRPr="002B491F">
              <w:rPr>
                <w:sz w:val="22"/>
                <w:szCs w:val="22"/>
              </w:rPr>
              <w:t>–</w:t>
            </w:r>
          </w:p>
        </w:tc>
      </w:tr>
      <w:tr w:rsidR="0090141F" w:rsidRPr="002B491F" w14:paraId="6F60B877" w14:textId="77777777" w:rsidTr="001215D8">
        <w:trPr>
          <w:trHeight w:val="312"/>
        </w:trPr>
        <w:tc>
          <w:tcPr>
            <w:tcW w:w="0" w:type="auto"/>
            <w:tcBorders>
              <w:top w:val="nil"/>
              <w:left w:val="nil"/>
              <w:bottom w:val="nil"/>
              <w:right w:val="nil"/>
            </w:tcBorders>
            <w:shd w:val="clear" w:color="auto" w:fill="auto"/>
            <w:noWrap/>
            <w:vAlign w:val="center"/>
            <w:hideMark/>
          </w:tcPr>
          <w:p w14:paraId="2E530BF5" w14:textId="77777777" w:rsidR="0090141F" w:rsidRPr="002B491F" w:rsidRDefault="0090141F" w:rsidP="001215D8">
            <w:pPr>
              <w:spacing w:line="240" w:lineRule="auto"/>
              <w:jc w:val="left"/>
              <w:rPr>
                <w:i/>
                <w:iCs/>
                <w:color w:val="000000"/>
                <w:sz w:val="22"/>
                <w:szCs w:val="22"/>
              </w:rPr>
            </w:pPr>
            <w:r w:rsidRPr="002B491F">
              <w:rPr>
                <w:i/>
                <w:iCs/>
                <w:color w:val="000000"/>
                <w:sz w:val="22"/>
                <w:szCs w:val="22"/>
              </w:rPr>
              <w:t>Cyathea phalerata</w:t>
            </w:r>
          </w:p>
        </w:tc>
        <w:tc>
          <w:tcPr>
            <w:tcW w:w="0" w:type="auto"/>
            <w:tcBorders>
              <w:top w:val="nil"/>
              <w:left w:val="nil"/>
              <w:bottom w:val="nil"/>
              <w:right w:val="nil"/>
            </w:tcBorders>
            <w:shd w:val="clear" w:color="auto" w:fill="auto"/>
            <w:noWrap/>
            <w:vAlign w:val="center"/>
            <w:hideMark/>
          </w:tcPr>
          <w:p w14:paraId="42FE8EA5" w14:textId="77777777" w:rsidR="0090141F" w:rsidRPr="002B491F" w:rsidRDefault="0090141F" w:rsidP="001215D8">
            <w:pPr>
              <w:spacing w:line="240" w:lineRule="auto"/>
              <w:jc w:val="center"/>
              <w:rPr>
                <w:sz w:val="22"/>
                <w:szCs w:val="22"/>
              </w:rPr>
            </w:pPr>
            <w:r w:rsidRPr="002B491F">
              <w:rPr>
                <w:sz w:val="22"/>
                <w:szCs w:val="22"/>
              </w:rPr>
              <w:t>–</w:t>
            </w:r>
          </w:p>
        </w:tc>
        <w:tc>
          <w:tcPr>
            <w:tcW w:w="0" w:type="auto"/>
            <w:tcBorders>
              <w:top w:val="nil"/>
              <w:left w:val="nil"/>
              <w:bottom w:val="nil"/>
              <w:right w:val="nil"/>
            </w:tcBorders>
            <w:shd w:val="clear" w:color="auto" w:fill="auto"/>
            <w:noWrap/>
            <w:vAlign w:val="center"/>
            <w:hideMark/>
          </w:tcPr>
          <w:p w14:paraId="3AB32536" w14:textId="0584E4AD"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46.49</w:t>
            </w:r>
          </w:p>
        </w:tc>
        <w:tc>
          <w:tcPr>
            <w:tcW w:w="0" w:type="auto"/>
            <w:tcBorders>
              <w:top w:val="nil"/>
              <w:left w:val="nil"/>
              <w:bottom w:val="nil"/>
              <w:right w:val="nil"/>
            </w:tcBorders>
            <w:shd w:val="clear" w:color="auto" w:fill="auto"/>
            <w:noWrap/>
            <w:vAlign w:val="center"/>
            <w:hideMark/>
          </w:tcPr>
          <w:p w14:paraId="05A75739" w14:textId="3FE01918"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28.69</w:t>
            </w:r>
          </w:p>
        </w:tc>
        <w:tc>
          <w:tcPr>
            <w:tcW w:w="0" w:type="auto"/>
            <w:tcBorders>
              <w:top w:val="nil"/>
              <w:left w:val="nil"/>
              <w:bottom w:val="nil"/>
              <w:right w:val="nil"/>
            </w:tcBorders>
            <w:shd w:val="clear" w:color="auto" w:fill="auto"/>
            <w:noWrap/>
            <w:vAlign w:val="center"/>
            <w:hideMark/>
          </w:tcPr>
          <w:p w14:paraId="7FC9C792" w14:textId="2167AB03"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60.27</w:t>
            </w:r>
          </w:p>
        </w:tc>
        <w:tc>
          <w:tcPr>
            <w:tcW w:w="0" w:type="auto"/>
            <w:tcBorders>
              <w:top w:val="nil"/>
              <w:left w:val="nil"/>
              <w:bottom w:val="nil"/>
              <w:right w:val="nil"/>
            </w:tcBorders>
            <w:shd w:val="clear" w:color="auto" w:fill="auto"/>
            <w:noWrap/>
            <w:vAlign w:val="center"/>
            <w:hideMark/>
          </w:tcPr>
          <w:p w14:paraId="7AFA3022" w14:textId="3CFAA8C9"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30.26</w:t>
            </w:r>
          </w:p>
        </w:tc>
        <w:tc>
          <w:tcPr>
            <w:tcW w:w="0" w:type="auto"/>
            <w:tcBorders>
              <w:top w:val="nil"/>
              <w:left w:val="nil"/>
              <w:bottom w:val="nil"/>
              <w:right w:val="nil"/>
            </w:tcBorders>
            <w:shd w:val="clear" w:color="auto" w:fill="auto"/>
            <w:noWrap/>
            <w:vAlign w:val="center"/>
            <w:hideMark/>
          </w:tcPr>
          <w:p w14:paraId="6B15918B" w14:textId="20E8AFAD"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38.97</w:t>
            </w:r>
          </w:p>
        </w:tc>
        <w:tc>
          <w:tcPr>
            <w:tcW w:w="0" w:type="auto"/>
            <w:tcBorders>
              <w:top w:val="nil"/>
              <w:left w:val="nil"/>
              <w:bottom w:val="nil"/>
              <w:right w:val="nil"/>
            </w:tcBorders>
            <w:shd w:val="clear" w:color="auto" w:fill="auto"/>
            <w:noWrap/>
            <w:vAlign w:val="center"/>
            <w:hideMark/>
          </w:tcPr>
          <w:p w14:paraId="357D71D1" w14:textId="64FF463C"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17.30</w:t>
            </w:r>
          </w:p>
        </w:tc>
        <w:tc>
          <w:tcPr>
            <w:tcW w:w="0" w:type="auto"/>
            <w:tcBorders>
              <w:top w:val="nil"/>
              <w:left w:val="nil"/>
              <w:bottom w:val="nil"/>
              <w:right w:val="nil"/>
            </w:tcBorders>
            <w:shd w:val="clear" w:color="auto" w:fill="auto"/>
            <w:noWrap/>
            <w:vAlign w:val="center"/>
            <w:hideMark/>
          </w:tcPr>
          <w:p w14:paraId="28841D31" w14:textId="77777777" w:rsidR="0090141F" w:rsidRPr="002B491F" w:rsidRDefault="0090141F" w:rsidP="001215D8">
            <w:pPr>
              <w:spacing w:line="240" w:lineRule="auto"/>
              <w:jc w:val="center"/>
              <w:rPr>
                <w:sz w:val="22"/>
                <w:szCs w:val="22"/>
              </w:rPr>
            </w:pPr>
            <w:r w:rsidRPr="002B491F">
              <w:rPr>
                <w:sz w:val="22"/>
                <w:szCs w:val="22"/>
              </w:rPr>
              <w:t>–</w:t>
            </w:r>
          </w:p>
        </w:tc>
      </w:tr>
      <w:tr w:rsidR="0090141F" w:rsidRPr="002B491F" w14:paraId="5C7501A5" w14:textId="77777777" w:rsidTr="001215D8">
        <w:trPr>
          <w:trHeight w:val="312"/>
        </w:trPr>
        <w:tc>
          <w:tcPr>
            <w:tcW w:w="0" w:type="auto"/>
            <w:tcBorders>
              <w:top w:val="nil"/>
              <w:left w:val="nil"/>
              <w:bottom w:val="nil"/>
              <w:right w:val="nil"/>
            </w:tcBorders>
            <w:shd w:val="clear" w:color="auto" w:fill="auto"/>
            <w:noWrap/>
            <w:vAlign w:val="center"/>
          </w:tcPr>
          <w:p w14:paraId="6C919AFF" w14:textId="77777777" w:rsidR="0090141F" w:rsidRPr="002B491F" w:rsidRDefault="0090141F" w:rsidP="001215D8">
            <w:pPr>
              <w:spacing w:line="240" w:lineRule="auto"/>
              <w:jc w:val="left"/>
              <w:rPr>
                <w:i/>
                <w:iCs/>
                <w:color w:val="000000"/>
                <w:sz w:val="22"/>
                <w:szCs w:val="22"/>
              </w:rPr>
            </w:pPr>
            <w:r w:rsidRPr="002B491F">
              <w:rPr>
                <w:i/>
                <w:iCs/>
                <w:color w:val="000000"/>
                <w:sz w:val="22"/>
                <w:szCs w:val="22"/>
              </w:rPr>
              <w:t>Gymnosphaera capensis</w:t>
            </w:r>
          </w:p>
        </w:tc>
        <w:tc>
          <w:tcPr>
            <w:tcW w:w="0" w:type="auto"/>
            <w:tcBorders>
              <w:top w:val="nil"/>
              <w:left w:val="nil"/>
              <w:bottom w:val="nil"/>
              <w:right w:val="nil"/>
            </w:tcBorders>
            <w:shd w:val="clear" w:color="auto" w:fill="auto"/>
            <w:noWrap/>
            <w:vAlign w:val="center"/>
          </w:tcPr>
          <w:p w14:paraId="28F42CE3" w14:textId="31EE5847"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41.30</w:t>
            </w:r>
          </w:p>
        </w:tc>
        <w:tc>
          <w:tcPr>
            <w:tcW w:w="0" w:type="auto"/>
            <w:tcBorders>
              <w:top w:val="nil"/>
              <w:left w:val="nil"/>
              <w:bottom w:val="nil"/>
              <w:right w:val="nil"/>
            </w:tcBorders>
            <w:shd w:val="clear" w:color="auto" w:fill="auto"/>
            <w:noWrap/>
            <w:vAlign w:val="center"/>
          </w:tcPr>
          <w:p w14:paraId="3A6ACADF" w14:textId="412BA6F9"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64.04</w:t>
            </w:r>
          </w:p>
        </w:tc>
        <w:tc>
          <w:tcPr>
            <w:tcW w:w="0" w:type="auto"/>
            <w:tcBorders>
              <w:top w:val="nil"/>
              <w:left w:val="nil"/>
              <w:bottom w:val="nil"/>
              <w:right w:val="nil"/>
            </w:tcBorders>
            <w:shd w:val="clear" w:color="auto" w:fill="auto"/>
            <w:noWrap/>
            <w:vAlign w:val="center"/>
          </w:tcPr>
          <w:p w14:paraId="2DF58EA6" w14:textId="2E4C82AE"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42.22</w:t>
            </w:r>
          </w:p>
        </w:tc>
        <w:tc>
          <w:tcPr>
            <w:tcW w:w="0" w:type="auto"/>
            <w:tcBorders>
              <w:top w:val="nil"/>
              <w:left w:val="nil"/>
              <w:bottom w:val="nil"/>
              <w:right w:val="nil"/>
            </w:tcBorders>
            <w:shd w:val="clear" w:color="auto" w:fill="auto"/>
            <w:noWrap/>
            <w:vAlign w:val="center"/>
          </w:tcPr>
          <w:p w14:paraId="406E54A4" w14:textId="0EB5A5B7"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63.49</w:t>
            </w:r>
          </w:p>
        </w:tc>
        <w:tc>
          <w:tcPr>
            <w:tcW w:w="0" w:type="auto"/>
            <w:tcBorders>
              <w:top w:val="nil"/>
              <w:left w:val="nil"/>
              <w:bottom w:val="nil"/>
              <w:right w:val="nil"/>
            </w:tcBorders>
            <w:shd w:val="clear" w:color="auto" w:fill="auto"/>
            <w:noWrap/>
            <w:vAlign w:val="center"/>
          </w:tcPr>
          <w:p w14:paraId="63B1E55A" w14:textId="306991B2"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25.54</w:t>
            </w:r>
          </w:p>
        </w:tc>
        <w:tc>
          <w:tcPr>
            <w:tcW w:w="0" w:type="auto"/>
            <w:tcBorders>
              <w:top w:val="nil"/>
              <w:left w:val="nil"/>
              <w:bottom w:val="nil"/>
              <w:right w:val="nil"/>
            </w:tcBorders>
            <w:shd w:val="clear" w:color="auto" w:fill="auto"/>
            <w:noWrap/>
            <w:vAlign w:val="center"/>
          </w:tcPr>
          <w:p w14:paraId="3AB89C5D" w14:textId="73A3E355"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40.16</w:t>
            </w:r>
          </w:p>
        </w:tc>
        <w:tc>
          <w:tcPr>
            <w:tcW w:w="0" w:type="auto"/>
            <w:tcBorders>
              <w:top w:val="nil"/>
              <w:left w:val="nil"/>
              <w:bottom w:val="nil"/>
              <w:right w:val="nil"/>
            </w:tcBorders>
            <w:shd w:val="clear" w:color="auto" w:fill="auto"/>
            <w:noWrap/>
            <w:vAlign w:val="center"/>
          </w:tcPr>
          <w:p w14:paraId="5753807D" w14:textId="6ADEB0D7"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27.47</w:t>
            </w:r>
          </w:p>
        </w:tc>
        <w:tc>
          <w:tcPr>
            <w:tcW w:w="0" w:type="auto"/>
            <w:tcBorders>
              <w:top w:val="nil"/>
              <w:left w:val="nil"/>
              <w:bottom w:val="nil"/>
              <w:right w:val="nil"/>
            </w:tcBorders>
            <w:shd w:val="clear" w:color="auto" w:fill="auto"/>
            <w:noWrap/>
            <w:vAlign w:val="center"/>
          </w:tcPr>
          <w:p w14:paraId="39751A0C" w14:textId="51A3F030"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41.49</w:t>
            </w:r>
          </w:p>
        </w:tc>
      </w:tr>
      <w:tr w:rsidR="0090141F" w:rsidRPr="002B491F" w14:paraId="2A8AF9E8" w14:textId="77777777" w:rsidTr="001B0A64">
        <w:trPr>
          <w:trHeight w:val="312"/>
        </w:trPr>
        <w:tc>
          <w:tcPr>
            <w:tcW w:w="0" w:type="auto"/>
            <w:tcBorders>
              <w:top w:val="nil"/>
              <w:left w:val="nil"/>
              <w:bottom w:val="nil"/>
              <w:right w:val="nil"/>
            </w:tcBorders>
            <w:shd w:val="clear" w:color="auto" w:fill="auto"/>
            <w:noWrap/>
            <w:vAlign w:val="center"/>
            <w:hideMark/>
          </w:tcPr>
          <w:p w14:paraId="0FCCF521" w14:textId="77777777" w:rsidR="0090141F" w:rsidRPr="002B491F" w:rsidRDefault="0090141F" w:rsidP="001215D8">
            <w:pPr>
              <w:spacing w:line="240" w:lineRule="auto"/>
              <w:jc w:val="left"/>
              <w:rPr>
                <w:i/>
                <w:iCs/>
                <w:color w:val="000000"/>
                <w:sz w:val="22"/>
                <w:szCs w:val="22"/>
              </w:rPr>
            </w:pPr>
            <w:r w:rsidRPr="002B491F">
              <w:rPr>
                <w:i/>
                <w:iCs/>
                <w:color w:val="000000"/>
                <w:sz w:val="22"/>
                <w:szCs w:val="22"/>
              </w:rPr>
              <w:t>Sphaeropteris gardneri</w:t>
            </w:r>
          </w:p>
        </w:tc>
        <w:tc>
          <w:tcPr>
            <w:tcW w:w="0" w:type="auto"/>
            <w:tcBorders>
              <w:top w:val="nil"/>
              <w:left w:val="nil"/>
              <w:right w:val="nil"/>
            </w:tcBorders>
            <w:shd w:val="clear" w:color="auto" w:fill="auto"/>
            <w:noWrap/>
            <w:vAlign w:val="center"/>
            <w:hideMark/>
          </w:tcPr>
          <w:p w14:paraId="44E4B2D4" w14:textId="77777777" w:rsidR="0090141F" w:rsidRPr="002B491F" w:rsidRDefault="0090141F" w:rsidP="001215D8">
            <w:pPr>
              <w:spacing w:line="240" w:lineRule="auto"/>
              <w:jc w:val="center"/>
              <w:rPr>
                <w:sz w:val="22"/>
                <w:szCs w:val="22"/>
              </w:rPr>
            </w:pPr>
            <w:r w:rsidRPr="002B491F">
              <w:rPr>
                <w:sz w:val="22"/>
                <w:szCs w:val="22"/>
              </w:rPr>
              <w:t>137.33</w:t>
            </w:r>
          </w:p>
        </w:tc>
        <w:tc>
          <w:tcPr>
            <w:tcW w:w="0" w:type="auto"/>
            <w:tcBorders>
              <w:top w:val="nil"/>
              <w:left w:val="nil"/>
              <w:right w:val="nil"/>
            </w:tcBorders>
            <w:shd w:val="clear" w:color="auto" w:fill="auto"/>
            <w:noWrap/>
            <w:vAlign w:val="center"/>
            <w:hideMark/>
          </w:tcPr>
          <w:p w14:paraId="14AD3F91" w14:textId="77777777" w:rsidR="0090141F" w:rsidRPr="002B491F" w:rsidRDefault="0090141F" w:rsidP="001215D8">
            <w:pPr>
              <w:spacing w:line="240" w:lineRule="auto"/>
              <w:jc w:val="center"/>
              <w:rPr>
                <w:sz w:val="22"/>
                <w:szCs w:val="22"/>
              </w:rPr>
            </w:pPr>
            <w:r w:rsidRPr="002B491F">
              <w:rPr>
                <w:sz w:val="22"/>
                <w:szCs w:val="22"/>
              </w:rPr>
              <w:t>–</w:t>
            </w:r>
          </w:p>
        </w:tc>
        <w:tc>
          <w:tcPr>
            <w:tcW w:w="0" w:type="auto"/>
            <w:tcBorders>
              <w:top w:val="nil"/>
              <w:left w:val="nil"/>
              <w:right w:val="nil"/>
            </w:tcBorders>
            <w:shd w:val="clear" w:color="auto" w:fill="auto"/>
            <w:noWrap/>
            <w:vAlign w:val="center"/>
            <w:hideMark/>
          </w:tcPr>
          <w:p w14:paraId="556C5B44" w14:textId="77777777" w:rsidR="0090141F" w:rsidRPr="002B491F" w:rsidRDefault="0090141F" w:rsidP="001215D8">
            <w:pPr>
              <w:spacing w:line="240" w:lineRule="auto"/>
              <w:jc w:val="center"/>
              <w:rPr>
                <w:sz w:val="22"/>
                <w:szCs w:val="22"/>
              </w:rPr>
            </w:pPr>
            <w:r w:rsidRPr="002B491F">
              <w:rPr>
                <w:sz w:val="22"/>
                <w:szCs w:val="22"/>
              </w:rPr>
              <w:t>138.11</w:t>
            </w:r>
          </w:p>
        </w:tc>
        <w:tc>
          <w:tcPr>
            <w:tcW w:w="0" w:type="auto"/>
            <w:tcBorders>
              <w:top w:val="nil"/>
              <w:left w:val="nil"/>
              <w:right w:val="nil"/>
            </w:tcBorders>
            <w:shd w:val="clear" w:color="auto" w:fill="auto"/>
            <w:noWrap/>
            <w:vAlign w:val="center"/>
            <w:hideMark/>
          </w:tcPr>
          <w:p w14:paraId="38F62562" w14:textId="77777777" w:rsidR="0090141F" w:rsidRPr="002B491F" w:rsidRDefault="0090141F" w:rsidP="001215D8">
            <w:pPr>
              <w:spacing w:line="240" w:lineRule="auto"/>
              <w:jc w:val="center"/>
              <w:rPr>
                <w:sz w:val="22"/>
                <w:szCs w:val="22"/>
              </w:rPr>
            </w:pPr>
            <w:r w:rsidRPr="002B491F">
              <w:rPr>
                <w:sz w:val="22"/>
                <w:szCs w:val="22"/>
              </w:rPr>
              <w:t>–</w:t>
            </w:r>
          </w:p>
        </w:tc>
        <w:tc>
          <w:tcPr>
            <w:tcW w:w="0" w:type="auto"/>
            <w:tcBorders>
              <w:top w:val="nil"/>
              <w:left w:val="nil"/>
              <w:right w:val="nil"/>
            </w:tcBorders>
            <w:shd w:val="clear" w:color="auto" w:fill="auto"/>
            <w:noWrap/>
            <w:vAlign w:val="center"/>
            <w:hideMark/>
          </w:tcPr>
          <w:p w14:paraId="5604E6BC" w14:textId="1CA9A750"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41.14</w:t>
            </w:r>
          </w:p>
        </w:tc>
        <w:tc>
          <w:tcPr>
            <w:tcW w:w="0" w:type="auto"/>
            <w:tcBorders>
              <w:top w:val="nil"/>
              <w:left w:val="nil"/>
              <w:right w:val="nil"/>
            </w:tcBorders>
            <w:shd w:val="clear" w:color="auto" w:fill="auto"/>
            <w:noWrap/>
            <w:vAlign w:val="center"/>
            <w:hideMark/>
          </w:tcPr>
          <w:p w14:paraId="151494BD" w14:textId="79BDF786"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62.21</w:t>
            </w:r>
          </w:p>
        </w:tc>
        <w:tc>
          <w:tcPr>
            <w:tcW w:w="0" w:type="auto"/>
            <w:tcBorders>
              <w:top w:val="nil"/>
              <w:left w:val="nil"/>
              <w:right w:val="nil"/>
            </w:tcBorders>
            <w:shd w:val="clear" w:color="auto" w:fill="auto"/>
            <w:noWrap/>
            <w:vAlign w:val="center"/>
            <w:hideMark/>
          </w:tcPr>
          <w:p w14:paraId="519AD35A" w14:textId="7BAD39DD"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68.45</w:t>
            </w:r>
          </w:p>
        </w:tc>
        <w:tc>
          <w:tcPr>
            <w:tcW w:w="0" w:type="auto"/>
            <w:tcBorders>
              <w:top w:val="nil"/>
              <w:left w:val="nil"/>
              <w:right w:val="nil"/>
            </w:tcBorders>
            <w:shd w:val="clear" w:color="auto" w:fill="auto"/>
            <w:noWrap/>
            <w:vAlign w:val="center"/>
            <w:hideMark/>
          </w:tcPr>
          <w:p w14:paraId="3BAB027B" w14:textId="5A1780D0"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78.66</w:t>
            </w:r>
          </w:p>
        </w:tc>
      </w:tr>
      <w:tr w:rsidR="0090141F" w:rsidRPr="002B491F" w14:paraId="2606F0E7" w14:textId="77777777" w:rsidTr="001B0A64">
        <w:trPr>
          <w:trHeight w:val="312"/>
        </w:trPr>
        <w:tc>
          <w:tcPr>
            <w:tcW w:w="0" w:type="auto"/>
            <w:tcBorders>
              <w:top w:val="nil"/>
              <w:left w:val="nil"/>
              <w:bottom w:val="nil"/>
              <w:right w:val="nil"/>
            </w:tcBorders>
            <w:shd w:val="clear" w:color="auto" w:fill="auto"/>
            <w:noWrap/>
            <w:vAlign w:val="center"/>
            <w:hideMark/>
          </w:tcPr>
          <w:p w14:paraId="30A20F3A" w14:textId="77777777" w:rsidR="0090141F" w:rsidRPr="002B491F" w:rsidRDefault="0090141F" w:rsidP="001215D8">
            <w:pPr>
              <w:spacing w:line="240" w:lineRule="auto"/>
              <w:jc w:val="left"/>
              <w:rPr>
                <w:sz w:val="22"/>
                <w:szCs w:val="22"/>
              </w:rPr>
            </w:pPr>
          </w:p>
        </w:tc>
        <w:tc>
          <w:tcPr>
            <w:tcW w:w="0" w:type="auto"/>
            <w:gridSpan w:val="8"/>
            <w:tcBorders>
              <w:left w:val="nil"/>
              <w:right w:val="nil"/>
            </w:tcBorders>
            <w:shd w:val="clear" w:color="auto" w:fill="F2F2F2" w:themeFill="background1" w:themeFillShade="F2"/>
            <w:noWrap/>
            <w:vAlign w:val="center"/>
            <w:hideMark/>
          </w:tcPr>
          <w:p w14:paraId="542EE4A8" w14:textId="77777777" w:rsidR="0090141F" w:rsidRPr="002B491F" w:rsidRDefault="0090141F" w:rsidP="001215D8">
            <w:pPr>
              <w:spacing w:line="240" w:lineRule="auto"/>
              <w:jc w:val="center"/>
              <w:rPr>
                <w:color w:val="000000"/>
                <w:sz w:val="22"/>
                <w:szCs w:val="22"/>
              </w:rPr>
            </w:pPr>
            <w:r w:rsidRPr="002B491F">
              <w:rPr>
                <w:color w:val="000000"/>
                <w:sz w:val="22"/>
                <w:szCs w:val="22"/>
              </w:rPr>
              <w:t>Dicksoniaceae</w:t>
            </w:r>
          </w:p>
        </w:tc>
      </w:tr>
      <w:tr w:rsidR="0090141F" w:rsidRPr="002B491F" w14:paraId="24AA61D9" w14:textId="77777777" w:rsidTr="001B0A64">
        <w:trPr>
          <w:trHeight w:val="312"/>
        </w:trPr>
        <w:tc>
          <w:tcPr>
            <w:tcW w:w="0" w:type="auto"/>
            <w:tcBorders>
              <w:top w:val="nil"/>
              <w:left w:val="nil"/>
              <w:bottom w:val="nil"/>
              <w:right w:val="nil"/>
            </w:tcBorders>
            <w:shd w:val="clear" w:color="auto" w:fill="auto"/>
            <w:noWrap/>
            <w:vAlign w:val="center"/>
            <w:hideMark/>
          </w:tcPr>
          <w:p w14:paraId="735488A9" w14:textId="77777777" w:rsidR="0090141F" w:rsidRPr="002B491F" w:rsidRDefault="0090141F" w:rsidP="001215D8">
            <w:pPr>
              <w:spacing w:line="240" w:lineRule="auto"/>
              <w:jc w:val="left"/>
              <w:rPr>
                <w:i/>
                <w:iCs/>
                <w:color w:val="000000"/>
                <w:sz w:val="22"/>
                <w:szCs w:val="22"/>
              </w:rPr>
            </w:pPr>
            <w:r w:rsidRPr="002B491F">
              <w:rPr>
                <w:i/>
                <w:iCs/>
                <w:color w:val="000000"/>
                <w:sz w:val="22"/>
                <w:szCs w:val="22"/>
              </w:rPr>
              <w:t>Dicksonia sellowiana</w:t>
            </w:r>
          </w:p>
        </w:tc>
        <w:tc>
          <w:tcPr>
            <w:tcW w:w="0" w:type="auto"/>
            <w:tcBorders>
              <w:left w:val="nil"/>
              <w:bottom w:val="nil"/>
              <w:right w:val="nil"/>
            </w:tcBorders>
            <w:shd w:val="clear" w:color="auto" w:fill="auto"/>
            <w:noWrap/>
            <w:vAlign w:val="center"/>
            <w:hideMark/>
          </w:tcPr>
          <w:p w14:paraId="0D0BA4D2" w14:textId="18B1B342"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57.40</w:t>
            </w:r>
          </w:p>
        </w:tc>
        <w:tc>
          <w:tcPr>
            <w:tcW w:w="0" w:type="auto"/>
            <w:tcBorders>
              <w:left w:val="nil"/>
              <w:bottom w:val="nil"/>
              <w:right w:val="nil"/>
            </w:tcBorders>
            <w:shd w:val="clear" w:color="auto" w:fill="auto"/>
            <w:noWrap/>
            <w:vAlign w:val="center"/>
            <w:hideMark/>
          </w:tcPr>
          <w:p w14:paraId="12BED5A6" w14:textId="6E277CC9"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65.62</w:t>
            </w:r>
          </w:p>
        </w:tc>
        <w:tc>
          <w:tcPr>
            <w:tcW w:w="0" w:type="auto"/>
            <w:tcBorders>
              <w:left w:val="nil"/>
              <w:bottom w:val="nil"/>
              <w:right w:val="nil"/>
            </w:tcBorders>
            <w:shd w:val="clear" w:color="auto" w:fill="auto"/>
            <w:noWrap/>
            <w:vAlign w:val="center"/>
            <w:hideMark/>
          </w:tcPr>
          <w:p w14:paraId="3E16EE1D" w14:textId="04CC9F27"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55.03</w:t>
            </w:r>
          </w:p>
        </w:tc>
        <w:tc>
          <w:tcPr>
            <w:tcW w:w="0" w:type="auto"/>
            <w:tcBorders>
              <w:left w:val="nil"/>
              <w:bottom w:val="nil"/>
              <w:right w:val="nil"/>
            </w:tcBorders>
            <w:shd w:val="clear" w:color="auto" w:fill="auto"/>
            <w:noWrap/>
            <w:vAlign w:val="center"/>
            <w:hideMark/>
          </w:tcPr>
          <w:p w14:paraId="10B999D7" w14:textId="27876D83"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65.52</w:t>
            </w:r>
          </w:p>
        </w:tc>
        <w:tc>
          <w:tcPr>
            <w:tcW w:w="0" w:type="auto"/>
            <w:tcBorders>
              <w:left w:val="nil"/>
              <w:bottom w:val="nil"/>
              <w:right w:val="nil"/>
            </w:tcBorders>
            <w:shd w:val="clear" w:color="auto" w:fill="auto"/>
            <w:noWrap/>
            <w:vAlign w:val="center"/>
            <w:hideMark/>
          </w:tcPr>
          <w:p w14:paraId="3B4F95A3" w14:textId="77777777" w:rsidR="0090141F" w:rsidRPr="002B491F" w:rsidRDefault="0090141F" w:rsidP="001215D8">
            <w:pPr>
              <w:spacing w:line="240" w:lineRule="auto"/>
              <w:jc w:val="center"/>
              <w:rPr>
                <w:sz w:val="22"/>
                <w:szCs w:val="22"/>
              </w:rPr>
            </w:pPr>
            <w:r w:rsidRPr="002B491F">
              <w:rPr>
                <w:sz w:val="22"/>
                <w:szCs w:val="22"/>
              </w:rPr>
              <w:t>–</w:t>
            </w:r>
          </w:p>
        </w:tc>
        <w:tc>
          <w:tcPr>
            <w:tcW w:w="0" w:type="auto"/>
            <w:tcBorders>
              <w:left w:val="nil"/>
              <w:bottom w:val="nil"/>
              <w:right w:val="nil"/>
            </w:tcBorders>
            <w:shd w:val="clear" w:color="auto" w:fill="auto"/>
            <w:noWrap/>
            <w:vAlign w:val="center"/>
            <w:hideMark/>
          </w:tcPr>
          <w:p w14:paraId="772C6175" w14:textId="1F3BDA2C"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37.86</w:t>
            </w:r>
          </w:p>
        </w:tc>
        <w:tc>
          <w:tcPr>
            <w:tcW w:w="0" w:type="auto"/>
            <w:tcBorders>
              <w:left w:val="nil"/>
              <w:bottom w:val="nil"/>
              <w:right w:val="nil"/>
            </w:tcBorders>
            <w:shd w:val="clear" w:color="auto" w:fill="auto"/>
            <w:noWrap/>
            <w:vAlign w:val="center"/>
            <w:hideMark/>
          </w:tcPr>
          <w:p w14:paraId="7CA3BE23" w14:textId="77777777" w:rsidR="0090141F" w:rsidRPr="002B491F" w:rsidRDefault="0090141F" w:rsidP="001215D8">
            <w:pPr>
              <w:spacing w:line="240" w:lineRule="auto"/>
              <w:jc w:val="center"/>
              <w:rPr>
                <w:sz w:val="22"/>
                <w:szCs w:val="22"/>
              </w:rPr>
            </w:pPr>
            <w:r w:rsidRPr="002B491F">
              <w:rPr>
                <w:sz w:val="22"/>
                <w:szCs w:val="22"/>
              </w:rPr>
              <w:t>–</w:t>
            </w:r>
          </w:p>
        </w:tc>
        <w:tc>
          <w:tcPr>
            <w:tcW w:w="0" w:type="auto"/>
            <w:tcBorders>
              <w:left w:val="nil"/>
              <w:bottom w:val="nil"/>
              <w:right w:val="nil"/>
            </w:tcBorders>
            <w:shd w:val="clear" w:color="auto" w:fill="auto"/>
            <w:noWrap/>
            <w:vAlign w:val="center"/>
            <w:hideMark/>
          </w:tcPr>
          <w:p w14:paraId="30C22FA4" w14:textId="2AA5E45E"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47.27</w:t>
            </w:r>
          </w:p>
        </w:tc>
      </w:tr>
      <w:tr w:rsidR="0090141F" w:rsidRPr="002B491F" w14:paraId="0129AD39" w14:textId="77777777" w:rsidTr="001215D8">
        <w:trPr>
          <w:trHeight w:val="324"/>
        </w:trPr>
        <w:tc>
          <w:tcPr>
            <w:tcW w:w="0" w:type="auto"/>
            <w:tcBorders>
              <w:top w:val="nil"/>
              <w:left w:val="nil"/>
              <w:bottom w:val="double" w:sz="6" w:space="0" w:color="auto"/>
              <w:right w:val="nil"/>
            </w:tcBorders>
            <w:shd w:val="clear" w:color="auto" w:fill="auto"/>
            <w:noWrap/>
            <w:vAlign w:val="center"/>
            <w:hideMark/>
          </w:tcPr>
          <w:p w14:paraId="37788F4F" w14:textId="77777777" w:rsidR="0090141F" w:rsidRPr="002B491F" w:rsidRDefault="0090141F" w:rsidP="001215D8">
            <w:pPr>
              <w:spacing w:line="240" w:lineRule="auto"/>
              <w:jc w:val="left"/>
              <w:rPr>
                <w:i/>
                <w:iCs/>
                <w:color w:val="000000"/>
                <w:sz w:val="22"/>
                <w:szCs w:val="22"/>
              </w:rPr>
            </w:pPr>
            <w:r w:rsidRPr="002B491F">
              <w:rPr>
                <w:i/>
                <w:iCs/>
                <w:color w:val="000000"/>
                <w:sz w:val="22"/>
                <w:szCs w:val="22"/>
              </w:rPr>
              <w:t>Lophosoria quadripinnata</w:t>
            </w:r>
          </w:p>
        </w:tc>
        <w:tc>
          <w:tcPr>
            <w:tcW w:w="0" w:type="auto"/>
            <w:tcBorders>
              <w:top w:val="nil"/>
              <w:left w:val="nil"/>
              <w:bottom w:val="double" w:sz="6" w:space="0" w:color="auto"/>
              <w:right w:val="nil"/>
            </w:tcBorders>
            <w:shd w:val="clear" w:color="auto" w:fill="auto"/>
            <w:noWrap/>
            <w:vAlign w:val="center"/>
            <w:hideMark/>
          </w:tcPr>
          <w:p w14:paraId="271E9C7F" w14:textId="03436705"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64.47</w:t>
            </w:r>
          </w:p>
        </w:tc>
        <w:tc>
          <w:tcPr>
            <w:tcW w:w="0" w:type="auto"/>
            <w:tcBorders>
              <w:top w:val="nil"/>
              <w:left w:val="nil"/>
              <w:bottom w:val="double" w:sz="6" w:space="0" w:color="auto"/>
              <w:right w:val="nil"/>
            </w:tcBorders>
            <w:shd w:val="clear" w:color="auto" w:fill="auto"/>
            <w:noWrap/>
            <w:vAlign w:val="center"/>
            <w:hideMark/>
          </w:tcPr>
          <w:p w14:paraId="5C6682F6" w14:textId="19CA3782"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74.08</w:t>
            </w:r>
          </w:p>
        </w:tc>
        <w:tc>
          <w:tcPr>
            <w:tcW w:w="0" w:type="auto"/>
            <w:tcBorders>
              <w:top w:val="nil"/>
              <w:left w:val="nil"/>
              <w:bottom w:val="double" w:sz="6" w:space="0" w:color="auto"/>
              <w:right w:val="nil"/>
            </w:tcBorders>
            <w:shd w:val="clear" w:color="auto" w:fill="auto"/>
            <w:noWrap/>
            <w:vAlign w:val="center"/>
            <w:hideMark/>
          </w:tcPr>
          <w:p w14:paraId="63BAF480" w14:textId="54485F4E"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60.98</w:t>
            </w:r>
          </w:p>
        </w:tc>
        <w:tc>
          <w:tcPr>
            <w:tcW w:w="0" w:type="auto"/>
            <w:tcBorders>
              <w:top w:val="nil"/>
              <w:left w:val="nil"/>
              <w:bottom w:val="double" w:sz="6" w:space="0" w:color="auto"/>
              <w:right w:val="nil"/>
            </w:tcBorders>
            <w:shd w:val="clear" w:color="auto" w:fill="auto"/>
            <w:noWrap/>
            <w:vAlign w:val="center"/>
            <w:hideMark/>
          </w:tcPr>
          <w:p w14:paraId="1642CA3D" w14:textId="1643A86F"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71.56</w:t>
            </w:r>
          </w:p>
        </w:tc>
        <w:tc>
          <w:tcPr>
            <w:tcW w:w="0" w:type="auto"/>
            <w:tcBorders>
              <w:top w:val="nil"/>
              <w:left w:val="nil"/>
              <w:bottom w:val="double" w:sz="6" w:space="0" w:color="auto"/>
              <w:right w:val="nil"/>
            </w:tcBorders>
            <w:shd w:val="clear" w:color="auto" w:fill="auto"/>
            <w:noWrap/>
            <w:vAlign w:val="center"/>
            <w:hideMark/>
          </w:tcPr>
          <w:p w14:paraId="1B5543AE" w14:textId="15255852"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48.94</w:t>
            </w:r>
          </w:p>
        </w:tc>
        <w:tc>
          <w:tcPr>
            <w:tcW w:w="0" w:type="auto"/>
            <w:tcBorders>
              <w:top w:val="nil"/>
              <w:left w:val="nil"/>
              <w:bottom w:val="double" w:sz="6" w:space="0" w:color="auto"/>
              <w:right w:val="nil"/>
            </w:tcBorders>
            <w:shd w:val="clear" w:color="auto" w:fill="auto"/>
            <w:noWrap/>
            <w:vAlign w:val="center"/>
            <w:hideMark/>
          </w:tcPr>
          <w:p w14:paraId="3112228F" w14:textId="7EA6B07D"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57.91</w:t>
            </w:r>
          </w:p>
        </w:tc>
        <w:tc>
          <w:tcPr>
            <w:tcW w:w="0" w:type="auto"/>
            <w:tcBorders>
              <w:top w:val="nil"/>
              <w:left w:val="nil"/>
              <w:bottom w:val="double" w:sz="6" w:space="0" w:color="auto"/>
              <w:right w:val="nil"/>
            </w:tcBorders>
            <w:shd w:val="clear" w:color="auto" w:fill="auto"/>
            <w:noWrap/>
            <w:vAlign w:val="center"/>
            <w:hideMark/>
          </w:tcPr>
          <w:p w14:paraId="1FC49235" w14:textId="7DFDE39B"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63.51</w:t>
            </w:r>
          </w:p>
        </w:tc>
        <w:tc>
          <w:tcPr>
            <w:tcW w:w="0" w:type="auto"/>
            <w:tcBorders>
              <w:top w:val="nil"/>
              <w:left w:val="nil"/>
              <w:bottom w:val="double" w:sz="6" w:space="0" w:color="auto"/>
              <w:right w:val="nil"/>
            </w:tcBorders>
            <w:shd w:val="clear" w:color="auto" w:fill="auto"/>
            <w:noWrap/>
            <w:vAlign w:val="center"/>
            <w:hideMark/>
          </w:tcPr>
          <w:p w14:paraId="5329AEF4" w14:textId="0E728758" w:rsidR="0090141F" w:rsidRPr="002B491F" w:rsidRDefault="00230CF2" w:rsidP="001215D8">
            <w:pPr>
              <w:spacing w:line="240" w:lineRule="auto"/>
              <w:jc w:val="center"/>
              <w:rPr>
                <w:sz w:val="22"/>
                <w:szCs w:val="22"/>
              </w:rPr>
            </w:pPr>
            <w:r w:rsidRPr="002B491F">
              <w:rPr>
                <w:sz w:val="22"/>
                <w:szCs w:val="22"/>
              </w:rPr>
              <w:t>−</w:t>
            </w:r>
            <w:r w:rsidR="0090141F" w:rsidRPr="002B491F">
              <w:rPr>
                <w:sz w:val="22"/>
                <w:szCs w:val="22"/>
              </w:rPr>
              <w:t>67.48</w:t>
            </w:r>
          </w:p>
        </w:tc>
      </w:tr>
    </w:tbl>
    <w:p w14:paraId="36E70A5F" w14:textId="77777777" w:rsidR="0090141F" w:rsidRPr="002B491F" w:rsidRDefault="0090141F" w:rsidP="0090141F">
      <w:pPr>
        <w:rPr>
          <w:szCs w:val="24"/>
          <w:lang w:val="en-US" w:eastAsia="en-US"/>
        </w:rPr>
      </w:pPr>
    </w:p>
    <w:p w14:paraId="471C8A86" w14:textId="2CFB085A" w:rsidR="00D7412E" w:rsidRPr="002B491F" w:rsidRDefault="00D7412E" w:rsidP="00FA3107">
      <w:pPr>
        <w:spacing w:line="240" w:lineRule="auto"/>
        <w:rPr>
          <w:i/>
          <w:iCs/>
          <w:color w:val="000000"/>
          <w:szCs w:val="24"/>
          <w:lang w:val="en-US"/>
        </w:rPr>
      </w:pPr>
    </w:p>
    <w:p w14:paraId="357C3E16" w14:textId="7A66A037" w:rsidR="00D7412E" w:rsidRPr="002B491F" w:rsidRDefault="00D7412E" w:rsidP="00FA3107">
      <w:pPr>
        <w:spacing w:line="240" w:lineRule="auto"/>
        <w:rPr>
          <w:i/>
          <w:iCs/>
          <w:color w:val="000000"/>
          <w:szCs w:val="24"/>
          <w:lang w:val="en-US"/>
        </w:rPr>
      </w:pPr>
    </w:p>
    <w:p w14:paraId="4E1D5019" w14:textId="53821383" w:rsidR="00D7412E" w:rsidRDefault="00D7412E" w:rsidP="00FA3107">
      <w:pPr>
        <w:spacing w:line="240" w:lineRule="auto"/>
        <w:rPr>
          <w:i/>
          <w:iCs/>
          <w:color w:val="000000"/>
          <w:szCs w:val="24"/>
          <w:lang w:val="en-US"/>
        </w:rPr>
      </w:pPr>
    </w:p>
    <w:p w14:paraId="403370BE" w14:textId="1078EEEF" w:rsidR="00305EDA" w:rsidRDefault="00305EDA" w:rsidP="00FA3107">
      <w:pPr>
        <w:spacing w:line="240" w:lineRule="auto"/>
        <w:rPr>
          <w:i/>
          <w:iCs/>
          <w:color w:val="000000"/>
          <w:szCs w:val="24"/>
          <w:lang w:val="en-US"/>
        </w:rPr>
      </w:pPr>
    </w:p>
    <w:p w14:paraId="0A730C5C" w14:textId="7AADEE79" w:rsidR="00305EDA" w:rsidRDefault="00305EDA" w:rsidP="00FA3107">
      <w:pPr>
        <w:spacing w:line="240" w:lineRule="auto"/>
        <w:rPr>
          <w:i/>
          <w:iCs/>
          <w:color w:val="000000"/>
          <w:szCs w:val="24"/>
          <w:lang w:val="en-US"/>
        </w:rPr>
      </w:pPr>
    </w:p>
    <w:p w14:paraId="7DA29BFA" w14:textId="6246C81E" w:rsidR="00305EDA" w:rsidRDefault="00305EDA" w:rsidP="00FA3107">
      <w:pPr>
        <w:spacing w:line="240" w:lineRule="auto"/>
        <w:rPr>
          <w:i/>
          <w:iCs/>
          <w:color w:val="000000"/>
          <w:szCs w:val="24"/>
          <w:lang w:val="en-US"/>
        </w:rPr>
      </w:pPr>
    </w:p>
    <w:p w14:paraId="5078224E" w14:textId="2BC8EA65" w:rsidR="00305EDA" w:rsidRDefault="00305EDA" w:rsidP="00FA3107">
      <w:pPr>
        <w:spacing w:line="240" w:lineRule="auto"/>
        <w:rPr>
          <w:i/>
          <w:iCs/>
          <w:color w:val="000000"/>
          <w:szCs w:val="24"/>
          <w:lang w:val="en-US"/>
        </w:rPr>
      </w:pPr>
    </w:p>
    <w:p w14:paraId="55D4F949" w14:textId="666C4221" w:rsidR="00305EDA" w:rsidRDefault="00305EDA" w:rsidP="00FA3107">
      <w:pPr>
        <w:spacing w:line="240" w:lineRule="auto"/>
        <w:rPr>
          <w:i/>
          <w:iCs/>
          <w:color w:val="000000"/>
          <w:szCs w:val="24"/>
          <w:lang w:val="en-US"/>
        </w:rPr>
      </w:pPr>
    </w:p>
    <w:p w14:paraId="6231D94F" w14:textId="2D6A8610" w:rsidR="00305EDA" w:rsidRDefault="00305EDA" w:rsidP="00FA3107">
      <w:pPr>
        <w:spacing w:line="240" w:lineRule="auto"/>
        <w:rPr>
          <w:i/>
          <w:iCs/>
          <w:color w:val="000000"/>
          <w:szCs w:val="24"/>
          <w:lang w:val="en-US"/>
        </w:rPr>
      </w:pPr>
    </w:p>
    <w:p w14:paraId="6AA5EFE6" w14:textId="7AF12D75" w:rsidR="00305EDA" w:rsidRDefault="00305EDA" w:rsidP="00FA3107">
      <w:pPr>
        <w:spacing w:line="240" w:lineRule="auto"/>
        <w:rPr>
          <w:i/>
          <w:iCs/>
          <w:color w:val="000000"/>
          <w:szCs w:val="24"/>
          <w:lang w:val="en-US"/>
        </w:rPr>
      </w:pPr>
    </w:p>
    <w:p w14:paraId="1169D8B8" w14:textId="24ABBE06" w:rsidR="00305EDA" w:rsidRDefault="00305EDA" w:rsidP="00FA3107">
      <w:pPr>
        <w:spacing w:line="240" w:lineRule="auto"/>
        <w:rPr>
          <w:i/>
          <w:iCs/>
          <w:color w:val="000000"/>
          <w:szCs w:val="24"/>
          <w:lang w:val="en-US"/>
        </w:rPr>
      </w:pPr>
    </w:p>
    <w:p w14:paraId="6BA5A1FA" w14:textId="4C43DDB2" w:rsidR="00305EDA" w:rsidRDefault="00305EDA" w:rsidP="00FA3107">
      <w:pPr>
        <w:spacing w:line="240" w:lineRule="auto"/>
        <w:rPr>
          <w:i/>
          <w:iCs/>
          <w:color w:val="000000"/>
          <w:szCs w:val="24"/>
          <w:lang w:val="en-US"/>
        </w:rPr>
      </w:pPr>
    </w:p>
    <w:p w14:paraId="629CC277" w14:textId="32DD300A" w:rsidR="00305EDA" w:rsidRDefault="00305EDA" w:rsidP="00FA3107">
      <w:pPr>
        <w:spacing w:line="240" w:lineRule="auto"/>
        <w:rPr>
          <w:i/>
          <w:iCs/>
          <w:color w:val="000000"/>
          <w:szCs w:val="24"/>
          <w:lang w:val="en-US"/>
        </w:rPr>
      </w:pPr>
    </w:p>
    <w:p w14:paraId="6A88BD2E" w14:textId="1ACE8DD7" w:rsidR="00305EDA" w:rsidRDefault="00305EDA" w:rsidP="00FA3107">
      <w:pPr>
        <w:spacing w:line="240" w:lineRule="auto"/>
        <w:rPr>
          <w:i/>
          <w:iCs/>
          <w:color w:val="000000"/>
          <w:szCs w:val="24"/>
          <w:lang w:val="en-US"/>
        </w:rPr>
      </w:pPr>
    </w:p>
    <w:p w14:paraId="01243BD0" w14:textId="661751B5" w:rsidR="00305EDA" w:rsidRDefault="00305EDA" w:rsidP="00FA3107">
      <w:pPr>
        <w:spacing w:line="240" w:lineRule="auto"/>
        <w:rPr>
          <w:i/>
          <w:iCs/>
          <w:color w:val="000000"/>
          <w:szCs w:val="24"/>
          <w:lang w:val="en-US"/>
        </w:rPr>
      </w:pPr>
    </w:p>
    <w:p w14:paraId="27A680F8" w14:textId="39AE84D5" w:rsidR="00305EDA" w:rsidRDefault="00305EDA" w:rsidP="00FA3107">
      <w:pPr>
        <w:spacing w:line="240" w:lineRule="auto"/>
        <w:rPr>
          <w:i/>
          <w:iCs/>
          <w:color w:val="000000"/>
          <w:szCs w:val="24"/>
          <w:lang w:val="en-US"/>
        </w:rPr>
      </w:pPr>
    </w:p>
    <w:p w14:paraId="772AB7F1" w14:textId="3CDF8D37" w:rsidR="00305EDA" w:rsidRDefault="00305EDA" w:rsidP="00FA3107">
      <w:pPr>
        <w:spacing w:line="240" w:lineRule="auto"/>
        <w:rPr>
          <w:i/>
          <w:iCs/>
          <w:color w:val="000000"/>
          <w:szCs w:val="24"/>
          <w:lang w:val="en-US"/>
        </w:rPr>
      </w:pPr>
    </w:p>
    <w:p w14:paraId="0FFF4B0E" w14:textId="140E8CD4" w:rsidR="008819C0" w:rsidRPr="005F5F61" w:rsidRDefault="008819C0" w:rsidP="008819C0">
      <w:pPr>
        <w:rPr>
          <w:szCs w:val="24"/>
          <w:lang w:val="en-US"/>
        </w:rPr>
      </w:pPr>
      <w:r w:rsidRPr="005F5F61">
        <w:rPr>
          <w:b/>
          <w:bCs/>
          <w:szCs w:val="24"/>
          <w:lang w:val="en-US"/>
        </w:rPr>
        <w:t>Table S02</w:t>
      </w:r>
      <w:r w:rsidRPr="005F5F61">
        <w:rPr>
          <w:szCs w:val="24"/>
          <w:lang w:val="en-US"/>
        </w:rPr>
        <w:t xml:space="preserve">. </w:t>
      </w:r>
      <w:r w:rsidR="00200EE0">
        <w:rPr>
          <w:szCs w:val="24"/>
          <w:lang w:val="en-US"/>
        </w:rPr>
        <w:t>Model parameters</w:t>
      </w:r>
      <w:r w:rsidR="00321F3D">
        <w:rPr>
          <w:szCs w:val="24"/>
          <w:lang w:val="en-US"/>
        </w:rPr>
        <w:t xml:space="preserve"> (RM and FC)</w:t>
      </w:r>
      <w:r w:rsidR="00200EE0">
        <w:rPr>
          <w:szCs w:val="24"/>
          <w:lang w:val="en-US"/>
        </w:rPr>
        <w:t xml:space="preserve"> chosen via AICc</w:t>
      </w:r>
      <w:r w:rsidR="005F5F61">
        <w:rPr>
          <w:szCs w:val="24"/>
          <w:lang w:val="en-US"/>
        </w:rPr>
        <w:t xml:space="preserve"> and evaluation for each species in each data set (CHELSA × WorldClim). </w:t>
      </w:r>
      <w:r w:rsidR="00321F3D">
        <w:rPr>
          <w:szCs w:val="24"/>
          <w:lang w:val="en-US"/>
        </w:rPr>
        <w:t xml:space="preserve">As </w:t>
      </w:r>
      <w:r w:rsidR="00321F3D" w:rsidRPr="001F64E6">
        <w:rPr>
          <w:i/>
          <w:iCs/>
          <w:szCs w:val="24"/>
          <w:lang w:val="en-US"/>
        </w:rPr>
        <w:t>Cyathea hirsut</w:t>
      </w:r>
      <w:r w:rsidR="001F64E6" w:rsidRPr="001F64E6">
        <w:rPr>
          <w:i/>
          <w:iCs/>
          <w:szCs w:val="24"/>
          <w:lang w:val="en-US"/>
        </w:rPr>
        <w:t>a</w:t>
      </w:r>
      <w:r w:rsidR="001F64E6">
        <w:rPr>
          <w:szCs w:val="24"/>
          <w:lang w:val="en-US"/>
        </w:rPr>
        <w:t xml:space="preserve"> (red) obtained a evaluation lower than 0.5 we removed </w:t>
      </w:r>
      <w:r w:rsidR="00CC316F">
        <w:rPr>
          <w:szCs w:val="24"/>
          <w:lang w:val="en-US"/>
        </w:rPr>
        <w:t>it</w:t>
      </w:r>
      <w:r w:rsidR="001F64E6">
        <w:rPr>
          <w:szCs w:val="24"/>
          <w:lang w:val="en-US"/>
        </w:rPr>
        <w:t xml:space="preserve"> from our analyses.</w:t>
      </w:r>
      <w:r w:rsidR="00CC316F">
        <w:rPr>
          <w:szCs w:val="24"/>
          <w:lang w:val="en-US"/>
        </w:rPr>
        <w:t xml:space="preserve"> </w:t>
      </w:r>
      <w:r w:rsidR="005F5F61">
        <w:rPr>
          <w:szCs w:val="24"/>
          <w:lang w:val="en-US"/>
        </w:rPr>
        <w:t>RM = Regularization Multiplier; FC = Feature Classes; CBI = Continuous Boyce Index.</w:t>
      </w:r>
      <w:r w:rsidR="00330A19">
        <w:rPr>
          <w:szCs w:val="24"/>
          <w:lang w:val="en-US"/>
        </w:rPr>
        <w:t xml:space="preserve"> </w:t>
      </w:r>
      <w:r w:rsidR="004728D1">
        <w:rPr>
          <w:szCs w:val="24"/>
          <w:lang w:val="en-US"/>
        </w:rPr>
        <w:t>L</w:t>
      </w:r>
      <w:r w:rsidR="00CA3EEE">
        <w:rPr>
          <w:szCs w:val="24"/>
          <w:lang w:val="en-US"/>
        </w:rPr>
        <w:t xml:space="preserve"> = Linear; Q = Quadratic; H = Hinge; P = Product; T = Threshold.</w:t>
      </w:r>
      <w:r w:rsidR="004728D1">
        <w:rPr>
          <w:szCs w:val="24"/>
          <w:lang w:val="en-US"/>
        </w:rPr>
        <w:t xml:space="preserve"> </w:t>
      </w:r>
    </w:p>
    <w:tbl>
      <w:tblPr>
        <w:tblW w:w="5680" w:type="dxa"/>
        <w:jc w:val="center"/>
        <w:tblCellMar>
          <w:left w:w="70" w:type="dxa"/>
          <w:right w:w="70" w:type="dxa"/>
        </w:tblCellMar>
        <w:tblLook w:val="04A0" w:firstRow="1" w:lastRow="0" w:firstColumn="1" w:lastColumn="0" w:noHBand="0" w:noVBand="1"/>
      </w:tblPr>
      <w:tblGrid>
        <w:gridCol w:w="3338"/>
        <w:gridCol w:w="558"/>
        <w:gridCol w:w="1044"/>
        <w:gridCol w:w="740"/>
      </w:tblGrid>
      <w:tr w:rsidR="008819C0" w:rsidRPr="004F6AA3" w14:paraId="1F4B141E" w14:textId="77777777" w:rsidTr="00A00DCF">
        <w:trPr>
          <w:trHeight w:val="312"/>
          <w:jc w:val="center"/>
        </w:trPr>
        <w:tc>
          <w:tcPr>
            <w:tcW w:w="5680" w:type="dxa"/>
            <w:gridSpan w:val="4"/>
            <w:tcBorders>
              <w:top w:val="double" w:sz="6" w:space="0" w:color="auto"/>
              <w:left w:val="nil"/>
              <w:bottom w:val="single" w:sz="4" w:space="0" w:color="auto"/>
              <w:right w:val="nil"/>
            </w:tcBorders>
            <w:shd w:val="clear" w:color="000000" w:fill="F2F2F2"/>
            <w:noWrap/>
            <w:vAlign w:val="center"/>
            <w:hideMark/>
          </w:tcPr>
          <w:p w14:paraId="4FEF02CB" w14:textId="77777777" w:rsidR="008819C0" w:rsidRPr="004F6AA3" w:rsidRDefault="008819C0" w:rsidP="00A00DCF">
            <w:pPr>
              <w:spacing w:line="240" w:lineRule="auto"/>
              <w:jc w:val="center"/>
              <w:rPr>
                <w:color w:val="000000"/>
                <w:szCs w:val="24"/>
              </w:rPr>
            </w:pPr>
            <w:r w:rsidRPr="004F6AA3">
              <w:rPr>
                <w:color w:val="000000"/>
                <w:szCs w:val="24"/>
              </w:rPr>
              <w:t>CHELSA</w:t>
            </w:r>
          </w:p>
        </w:tc>
      </w:tr>
      <w:tr w:rsidR="008819C0" w:rsidRPr="004F6AA3" w14:paraId="34EA16FB"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1E4F8BBB" w14:textId="77777777" w:rsidR="008819C0" w:rsidRPr="004F6AA3" w:rsidRDefault="008819C0" w:rsidP="00A00DCF">
            <w:pPr>
              <w:spacing w:line="240" w:lineRule="auto"/>
              <w:jc w:val="center"/>
              <w:rPr>
                <w:b/>
                <w:bCs/>
                <w:color w:val="000000"/>
                <w:szCs w:val="24"/>
              </w:rPr>
            </w:pPr>
            <w:r w:rsidRPr="004F6AA3">
              <w:rPr>
                <w:b/>
                <w:bCs/>
                <w:color w:val="000000"/>
                <w:szCs w:val="24"/>
              </w:rPr>
              <w:t>Species</w:t>
            </w:r>
          </w:p>
        </w:tc>
        <w:tc>
          <w:tcPr>
            <w:tcW w:w="558" w:type="dxa"/>
            <w:tcBorders>
              <w:top w:val="nil"/>
              <w:left w:val="nil"/>
              <w:bottom w:val="nil"/>
              <w:right w:val="nil"/>
            </w:tcBorders>
            <w:shd w:val="clear" w:color="auto" w:fill="auto"/>
            <w:noWrap/>
            <w:vAlign w:val="center"/>
            <w:hideMark/>
          </w:tcPr>
          <w:p w14:paraId="6CB04DB0" w14:textId="77777777" w:rsidR="008819C0" w:rsidRPr="004F6AA3" w:rsidRDefault="008819C0" w:rsidP="00A00DCF">
            <w:pPr>
              <w:spacing w:line="240" w:lineRule="auto"/>
              <w:jc w:val="center"/>
              <w:rPr>
                <w:b/>
                <w:bCs/>
                <w:color w:val="000000"/>
                <w:szCs w:val="24"/>
              </w:rPr>
            </w:pPr>
            <w:r w:rsidRPr="004F6AA3">
              <w:rPr>
                <w:b/>
                <w:bCs/>
                <w:color w:val="000000"/>
                <w:szCs w:val="24"/>
              </w:rPr>
              <w:t>RM</w:t>
            </w:r>
          </w:p>
        </w:tc>
        <w:tc>
          <w:tcPr>
            <w:tcW w:w="1044" w:type="dxa"/>
            <w:tcBorders>
              <w:top w:val="nil"/>
              <w:left w:val="nil"/>
              <w:bottom w:val="nil"/>
              <w:right w:val="nil"/>
            </w:tcBorders>
            <w:shd w:val="clear" w:color="auto" w:fill="auto"/>
            <w:noWrap/>
            <w:vAlign w:val="center"/>
            <w:hideMark/>
          </w:tcPr>
          <w:p w14:paraId="42A14117" w14:textId="77777777" w:rsidR="008819C0" w:rsidRPr="004F6AA3" w:rsidRDefault="008819C0" w:rsidP="00A00DCF">
            <w:pPr>
              <w:spacing w:line="240" w:lineRule="auto"/>
              <w:jc w:val="center"/>
              <w:rPr>
                <w:b/>
                <w:bCs/>
                <w:color w:val="000000"/>
                <w:szCs w:val="24"/>
              </w:rPr>
            </w:pPr>
            <w:r w:rsidRPr="004F6AA3">
              <w:rPr>
                <w:b/>
                <w:bCs/>
                <w:color w:val="000000"/>
                <w:szCs w:val="24"/>
              </w:rPr>
              <w:t>FC</w:t>
            </w:r>
          </w:p>
        </w:tc>
        <w:tc>
          <w:tcPr>
            <w:tcW w:w="740" w:type="dxa"/>
            <w:tcBorders>
              <w:top w:val="nil"/>
              <w:left w:val="nil"/>
              <w:bottom w:val="nil"/>
              <w:right w:val="nil"/>
            </w:tcBorders>
            <w:shd w:val="clear" w:color="auto" w:fill="auto"/>
            <w:noWrap/>
            <w:vAlign w:val="center"/>
            <w:hideMark/>
          </w:tcPr>
          <w:p w14:paraId="3F4AD56A" w14:textId="77777777" w:rsidR="008819C0" w:rsidRPr="004F6AA3" w:rsidRDefault="008819C0" w:rsidP="00A00DCF">
            <w:pPr>
              <w:spacing w:line="240" w:lineRule="auto"/>
              <w:jc w:val="center"/>
              <w:rPr>
                <w:b/>
                <w:bCs/>
                <w:color w:val="000000"/>
                <w:szCs w:val="24"/>
              </w:rPr>
            </w:pPr>
            <w:r w:rsidRPr="004F6AA3">
              <w:rPr>
                <w:b/>
                <w:bCs/>
                <w:color w:val="000000"/>
                <w:szCs w:val="24"/>
              </w:rPr>
              <w:t>CBI</w:t>
            </w:r>
          </w:p>
        </w:tc>
      </w:tr>
      <w:tr w:rsidR="008819C0" w:rsidRPr="004F6AA3" w14:paraId="4930455A"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13805C00" w14:textId="77777777" w:rsidR="008819C0" w:rsidRPr="004F6AA3" w:rsidRDefault="008819C0" w:rsidP="00A00DCF">
            <w:pPr>
              <w:spacing w:line="240" w:lineRule="auto"/>
              <w:jc w:val="center"/>
              <w:rPr>
                <w:i/>
                <w:iCs/>
                <w:color w:val="000000"/>
                <w:szCs w:val="24"/>
              </w:rPr>
            </w:pPr>
            <w:r w:rsidRPr="004F6AA3">
              <w:rPr>
                <w:i/>
                <w:iCs/>
                <w:color w:val="000000"/>
                <w:szCs w:val="24"/>
              </w:rPr>
              <w:t>Alsophila setosa</w:t>
            </w:r>
          </w:p>
        </w:tc>
        <w:tc>
          <w:tcPr>
            <w:tcW w:w="558" w:type="dxa"/>
            <w:tcBorders>
              <w:top w:val="nil"/>
              <w:left w:val="nil"/>
              <w:bottom w:val="nil"/>
              <w:right w:val="nil"/>
            </w:tcBorders>
            <w:shd w:val="clear" w:color="auto" w:fill="auto"/>
            <w:noWrap/>
            <w:vAlign w:val="center"/>
            <w:hideMark/>
          </w:tcPr>
          <w:p w14:paraId="3E56240C" w14:textId="77777777" w:rsidR="008819C0" w:rsidRPr="004F6AA3" w:rsidRDefault="008819C0" w:rsidP="00A00DCF">
            <w:pPr>
              <w:spacing w:line="240" w:lineRule="auto"/>
              <w:jc w:val="center"/>
              <w:rPr>
                <w:color w:val="000000"/>
                <w:szCs w:val="24"/>
              </w:rPr>
            </w:pPr>
            <w:r w:rsidRPr="004F6AA3">
              <w:rPr>
                <w:color w:val="000000"/>
                <w:szCs w:val="24"/>
              </w:rPr>
              <w:t>0.5</w:t>
            </w:r>
          </w:p>
        </w:tc>
        <w:tc>
          <w:tcPr>
            <w:tcW w:w="1044" w:type="dxa"/>
            <w:tcBorders>
              <w:top w:val="nil"/>
              <w:left w:val="nil"/>
              <w:bottom w:val="nil"/>
              <w:right w:val="nil"/>
            </w:tcBorders>
            <w:shd w:val="clear" w:color="auto" w:fill="auto"/>
            <w:noWrap/>
            <w:vAlign w:val="center"/>
            <w:hideMark/>
          </w:tcPr>
          <w:p w14:paraId="09B1B51B" w14:textId="77777777" w:rsidR="008819C0" w:rsidRPr="004F6AA3" w:rsidRDefault="008819C0" w:rsidP="00A00DCF">
            <w:pPr>
              <w:spacing w:line="240" w:lineRule="auto"/>
              <w:jc w:val="center"/>
              <w:rPr>
                <w:color w:val="000000"/>
                <w:szCs w:val="24"/>
              </w:rPr>
            </w:pPr>
            <w:r w:rsidRPr="004F6AA3">
              <w:rPr>
                <w:color w:val="000000"/>
                <w:szCs w:val="24"/>
              </w:rPr>
              <w:t>LQ</w:t>
            </w:r>
          </w:p>
        </w:tc>
        <w:tc>
          <w:tcPr>
            <w:tcW w:w="740" w:type="dxa"/>
            <w:tcBorders>
              <w:top w:val="nil"/>
              <w:left w:val="nil"/>
              <w:bottom w:val="nil"/>
              <w:right w:val="nil"/>
            </w:tcBorders>
            <w:shd w:val="clear" w:color="auto" w:fill="auto"/>
            <w:noWrap/>
            <w:vAlign w:val="center"/>
            <w:hideMark/>
          </w:tcPr>
          <w:p w14:paraId="017D90FF" w14:textId="77777777" w:rsidR="008819C0" w:rsidRPr="004F6AA3" w:rsidRDefault="008819C0" w:rsidP="00A00DCF">
            <w:pPr>
              <w:spacing w:line="240" w:lineRule="auto"/>
              <w:jc w:val="center"/>
              <w:rPr>
                <w:color w:val="000000"/>
                <w:szCs w:val="24"/>
              </w:rPr>
            </w:pPr>
            <w:r w:rsidRPr="004F6AA3">
              <w:rPr>
                <w:color w:val="000000"/>
                <w:szCs w:val="24"/>
              </w:rPr>
              <w:t>0.916</w:t>
            </w:r>
          </w:p>
        </w:tc>
      </w:tr>
      <w:tr w:rsidR="008819C0" w:rsidRPr="004F6AA3" w14:paraId="4AEF10B6"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5BE168CF" w14:textId="77777777" w:rsidR="008819C0" w:rsidRPr="004F6AA3" w:rsidRDefault="008819C0" w:rsidP="00A00DCF">
            <w:pPr>
              <w:spacing w:line="240" w:lineRule="auto"/>
              <w:jc w:val="center"/>
              <w:rPr>
                <w:i/>
                <w:iCs/>
                <w:color w:val="000000"/>
                <w:szCs w:val="24"/>
              </w:rPr>
            </w:pPr>
            <w:r w:rsidRPr="004F6AA3">
              <w:rPr>
                <w:i/>
                <w:iCs/>
                <w:color w:val="000000"/>
                <w:szCs w:val="24"/>
              </w:rPr>
              <w:t>Alsophila sternbergii</w:t>
            </w:r>
          </w:p>
        </w:tc>
        <w:tc>
          <w:tcPr>
            <w:tcW w:w="558" w:type="dxa"/>
            <w:tcBorders>
              <w:top w:val="nil"/>
              <w:left w:val="nil"/>
              <w:bottom w:val="nil"/>
              <w:right w:val="nil"/>
            </w:tcBorders>
            <w:shd w:val="clear" w:color="auto" w:fill="auto"/>
            <w:noWrap/>
            <w:vAlign w:val="center"/>
            <w:hideMark/>
          </w:tcPr>
          <w:p w14:paraId="717EADB4" w14:textId="77777777" w:rsidR="008819C0" w:rsidRPr="004F6AA3" w:rsidRDefault="008819C0" w:rsidP="00A00DCF">
            <w:pPr>
              <w:spacing w:line="240" w:lineRule="auto"/>
              <w:jc w:val="center"/>
              <w:rPr>
                <w:color w:val="000000"/>
                <w:szCs w:val="24"/>
              </w:rPr>
            </w:pPr>
            <w:r w:rsidRPr="004F6AA3">
              <w:rPr>
                <w:color w:val="000000"/>
                <w:szCs w:val="24"/>
              </w:rPr>
              <w:t>2</w:t>
            </w:r>
          </w:p>
        </w:tc>
        <w:tc>
          <w:tcPr>
            <w:tcW w:w="1044" w:type="dxa"/>
            <w:tcBorders>
              <w:top w:val="nil"/>
              <w:left w:val="nil"/>
              <w:bottom w:val="nil"/>
              <w:right w:val="nil"/>
            </w:tcBorders>
            <w:shd w:val="clear" w:color="auto" w:fill="auto"/>
            <w:noWrap/>
            <w:vAlign w:val="center"/>
            <w:hideMark/>
          </w:tcPr>
          <w:p w14:paraId="23DAD0CC" w14:textId="77777777" w:rsidR="008819C0" w:rsidRPr="004F6AA3" w:rsidRDefault="008819C0" w:rsidP="00A00DCF">
            <w:pPr>
              <w:spacing w:line="240" w:lineRule="auto"/>
              <w:jc w:val="center"/>
              <w:rPr>
                <w:color w:val="000000"/>
                <w:szCs w:val="24"/>
              </w:rPr>
            </w:pPr>
            <w:r w:rsidRPr="004F6AA3">
              <w:rPr>
                <w:color w:val="000000"/>
                <w:szCs w:val="24"/>
              </w:rPr>
              <w:t>LQP</w:t>
            </w:r>
          </w:p>
        </w:tc>
        <w:tc>
          <w:tcPr>
            <w:tcW w:w="740" w:type="dxa"/>
            <w:tcBorders>
              <w:top w:val="nil"/>
              <w:left w:val="nil"/>
              <w:bottom w:val="nil"/>
              <w:right w:val="nil"/>
            </w:tcBorders>
            <w:shd w:val="clear" w:color="auto" w:fill="auto"/>
            <w:noWrap/>
            <w:vAlign w:val="center"/>
            <w:hideMark/>
          </w:tcPr>
          <w:p w14:paraId="1C88E612" w14:textId="77777777" w:rsidR="008819C0" w:rsidRPr="004F6AA3" w:rsidRDefault="008819C0" w:rsidP="00A00DCF">
            <w:pPr>
              <w:spacing w:line="240" w:lineRule="auto"/>
              <w:jc w:val="center"/>
              <w:rPr>
                <w:color w:val="000000"/>
                <w:szCs w:val="24"/>
              </w:rPr>
            </w:pPr>
            <w:r w:rsidRPr="004F6AA3">
              <w:rPr>
                <w:color w:val="000000"/>
                <w:szCs w:val="24"/>
              </w:rPr>
              <w:t>0.553</w:t>
            </w:r>
          </w:p>
        </w:tc>
      </w:tr>
      <w:tr w:rsidR="008819C0" w:rsidRPr="004F6AA3" w14:paraId="677CE5DF"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5060FD98" w14:textId="77777777" w:rsidR="008819C0" w:rsidRPr="004F6AA3" w:rsidRDefault="008819C0" w:rsidP="00A00DCF">
            <w:pPr>
              <w:spacing w:line="240" w:lineRule="auto"/>
              <w:jc w:val="center"/>
              <w:rPr>
                <w:i/>
                <w:iCs/>
                <w:color w:val="000000"/>
                <w:szCs w:val="24"/>
              </w:rPr>
            </w:pPr>
            <w:r w:rsidRPr="004F6AA3">
              <w:rPr>
                <w:i/>
                <w:iCs/>
                <w:color w:val="000000"/>
                <w:szCs w:val="24"/>
              </w:rPr>
              <w:t>Cyathea atrovirens</w:t>
            </w:r>
          </w:p>
        </w:tc>
        <w:tc>
          <w:tcPr>
            <w:tcW w:w="558" w:type="dxa"/>
            <w:tcBorders>
              <w:top w:val="nil"/>
              <w:left w:val="nil"/>
              <w:bottom w:val="nil"/>
              <w:right w:val="nil"/>
            </w:tcBorders>
            <w:shd w:val="clear" w:color="auto" w:fill="auto"/>
            <w:noWrap/>
            <w:vAlign w:val="center"/>
            <w:hideMark/>
          </w:tcPr>
          <w:p w14:paraId="33ED8424" w14:textId="77777777" w:rsidR="008819C0" w:rsidRPr="004F6AA3" w:rsidRDefault="008819C0" w:rsidP="00A00DCF">
            <w:pPr>
              <w:spacing w:line="240" w:lineRule="auto"/>
              <w:jc w:val="center"/>
              <w:rPr>
                <w:color w:val="000000"/>
                <w:szCs w:val="24"/>
              </w:rPr>
            </w:pPr>
            <w:r w:rsidRPr="004F6AA3">
              <w:rPr>
                <w:color w:val="000000"/>
                <w:szCs w:val="24"/>
              </w:rPr>
              <w:t>0.5</w:t>
            </w:r>
          </w:p>
        </w:tc>
        <w:tc>
          <w:tcPr>
            <w:tcW w:w="1044" w:type="dxa"/>
            <w:tcBorders>
              <w:top w:val="nil"/>
              <w:left w:val="nil"/>
              <w:bottom w:val="nil"/>
              <w:right w:val="nil"/>
            </w:tcBorders>
            <w:shd w:val="clear" w:color="auto" w:fill="auto"/>
            <w:noWrap/>
            <w:vAlign w:val="center"/>
            <w:hideMark/>
          </w:tcPr>
          <w:p w14:paraId="39F31D57" w14:textId="77777777" w:rsidR="008819C0" w:rsidRPr="004F6AA3" w:rsidRDefault="008819C0" w:rsidP="00A00DCF">
            <w:pPr>
              <w:spacing w:line="240" w:lineRule="auto"/>
              <w:jc w:val="center"/>
              <w:rPr>
                <w:color w:val="000000"/>
                <w:szCs w:val="24"/>
              </w:rPr>
            </w:pPr>
            <w:r w:rsidRPr="004F6AA3">
              <w:rPr>
                <w:color w:val="000000"/>
                <w:szCs w:val="24"/>
              </w:rPr>
              <w:t>LQ</w:t>
            </w:r>
          </w:p>
        </w:tc>
        <w:tc>
          <w:tcPr>
            <w:tcW w:w="740" w:type="dxa"/>
            <w:tcBorders>
              <w:top w:val="nil"/>
              <w:left w:val="nil"/>
              <w:bottom w:val="nil"/>
              <w:right w:val="nil"/>
            </w:tcBorders>
            <w:shd w:val="clear" w:color="auto" w:fill="auto"/>
            <w:noWrap/>
            <w:vAlign w:val="center"/>
            <w:hideMark/>
          </w:tcPr>
          <w:p w14:paraId="3EB9584A" w14:textId="77777777" w:rsidR="008819C0" w:rsidRPr="004F6AA3" w:rsidRDefault="008819C0" w:rsidP="00A00DCF">
            <w:pPr>
              <w:spacing w:line="240" w:lineRule="auto"/>
              <w:jc w:val="center"/>
              <w:rPr>
                <w:color w:val="000000"/>
                <w:szCs w:val="24"/>
              </w:rPr>
            </w:pPr>
            <w:r w:rsidRPr="004F6AA3">
              <w:rPr>
                <w:color w:val="000000"/>
                <w:szCs w:val="24"/>
              </w:rPr>
              <w:t>0.659</w:t>
            </w:r>
          </w:p>
        </w:tc>
      </w:tr>
      <w:tr w:rsidR="008819C0" w:rsidRPr="004F6AA3" w14:paraId="4E7755E7"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3D8B97CB" w14:textId="77777777" w:rsidR="008819C0" w:rsidRPr="004F6AA3" w:rsidRDefault="008819C0" w:rsidP="00A00DCF">
            <w:pPr>
              <w:spacing w:line="240" w:lineRule="auto"/>
              <w:jc w:val="center"/>
              <w:rPr>
                <w:i/>
                <w:iCs/>
                <w:color w:val="000000"/>
                <w:szCs w:val="24"/>
              </w:rPr>
            </w:pPr>
            <w:r w:rsidRPr="004F6AA3">
              <w:rPr>
                <w:i/>
                <w:iCs/>
                <w:color w:val="000000"/>
                <w:szCs w:val="24"/>
              </w:rPr>
              <w:t>Cyathea corcovadensis</w:t>
            </w:r>
          </w:p>
        </w:tc>
        <w:tc>
          <w:tcPr>
            <w:tcW w:w="558" w:type="dxa"/>
            <w:tcBorders>
              <w:top w:val="nil"/>
              <w:left w:val="nil"/>
              <w:bottom w:val="nil"/>
              <w:right w:val="nil"/>
            </w:tcBorders>
            <w:shd w:val="clear" w:color="auto" w:fill="auto"/>
            <w:noWrap/>
            <w:vAlign w:val="center"/>
            <w:hideMark/>
          </w:tcPr>
          <w:p w14:paraId="2F4B2349" w14:textId="77777777" w:rsidR="008819C0" w:rsidRPr="004F6AA3" w:rsidRDefault="008819C0" w:rsidP="00A00DCF">
            <w:pPr>
              <w:spacing w:line="240" w:lineRule="auto"/>
              <w:jc w:val="center"/>
              <w:rPr>
                <w:color w:val="000000"/>
                <w:szCs w:val="24"/>
              </w:rPr>
            </w:pPr>
            <w:r w:rsidRPr="004F6AA3">
              <w:rPr>
                <w:color w:val="000000"/>
                <w:szCs w:val="24"/>
              </w:rPr>
              <w:t>2.5</w:t>
            </w:r>
          </w:p>
        </w:tc>
        <w:tc>
          <w:tcPr>
            <w:tcW w:w="1044" w:type="dxa"/>
            <w:tcBorders>
              <w:top w:val="nil"/>
              <w:left w:val="nil"/>
              <w:bottom w:val="nil"/>
              <w:right w:val="nil"/>
            </w:tcBorders>
            <w:shd w:val="clear" w:color="auto" w:fill="auto"/>
            <w:noWrap/>
            <w:vAlign w:val="center"/>
            <w:hideMark/>
          </w:tcPr>
          <w:p w14:paraId="70956781" w14:textId="77777777" w:rsidR="008819C0" w:rsidRPr="004F6AA3" w:rsidRDefault="008819C0" w:rsidP="00A00DCF">
            <w:pPr>
              <w:spacing w:line="240" w:lineRule="auto"/>
              <w:jc w:val="center"/>
              <w:rPr>
                <w:color w:val="000000"/>
                <w:szCs w:val="24"/>
              </w:rPr>
            </w:pPr>
            <w:r w:rsidRPr="004F6AA3">
              <w:rPr>
                <w:color w:val="000000"/>
                <w:szCs w:val="24"/>
              </w:rPr>
              <w:t>LQHPT</w:t>
            </w:r>
          </w:p>
        </w:tc>
        <w:tc>
          <w:tcPr>
            <w:tcW w:w="740" w:type="dxa"/>
            <w:tcBorders>
              <w:top w:val="nil"/>
              <w:left w:val="nil"/>
              <w:bottom w:val="nil"/>
              <w:right w:val="nil"/>
            </w:tcBorders>
            <w:shd w:val="clear" w:color="auto" w:fill="auto"/>
            <w:noWrap/>
            <w:vAlign w:val="center"/>
            <w:hideMark/>
          </w:tcPr>
          <w:p w14:paraId="2EB0C4B6" w14:textId="77777777" w:rsidR="008819C0" w:rsidRPr="004F6AA3" w:rsidRDefault="008819C0" w:rsidP="00A00DCF">
            <w:pPr>
              <w:spacing w:line="240" w:lineRule="auto"/>
              <w:jc w:val="center"/>
              <w:rPr>
                <w:color w:val="000000"/>
                <w:szCs w:val="24"/>
              </w:rPr>
            </w:pPr>
            <w:r w:rsidRPr="004F6AA3">
              <w:rPr>
                <w:color w:val="000000"/>
                <w:szCs w:val="24"/>
              </w:rPr>
              <w:t>0.751</w:t>
            </w:r>
          </w:p>
        </w:tc>
      </w:tr>
      <w:tr w:rsidR="008819C0" w:rsidRPr="004F6AA3" w14:paraId="43656663"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53276C50" w14:textId="77777777" w:rsidR="008819C0" w:rsidRPr="004F6AA3" w:rsidRDefault="008819C0" w:rsidP="00A00DCF">
            <w:pPr>
              <w:spacing w:line="240" w:lineRule="auto"/>
              <w:jc w:val="center"/>
              <w:rPr>
                <w:i/>
                <w:iCs/>
                <w:color w:val="000000"/>
                <w:szCs w:val="24"/>
              </w:rPr>
            </w:pPr>
            <w:r w:rsidRPr="004F6AA3">
              <w:rPr>
                <w:i/>
                <w:iCs/>
                <w:color w:val="000000"/>
                <w:szCs w:val="24"/>
              </w:rPr>
              <w:t>Cyathea delgadii</w:t>
            </w:r>
          </w:p>
        </w:tc>
        <w:tc>
          <w:tcPr>
            <w:tcW w:w="558" w:type="dxa"/>
            <w:tcBorders>
              <w:top w:val="nil"/>
              <w:left w:val="nil"/>
              <w:bottom w:val="nil"/>
              <w:right w:val="nil"/>
            </w:tcBorders>
            <w:shd w:val="clear" w:color="auto" w:fill="auto"/>
            <w:noWrap/>
            <w:vAlign w:val="center"/>
            <w:hideMark/>
          </w:tcPr>
          <w:p w14:paraId="2A731A65" w14:textId="77777777" w:rsidR="008819C0" w:rsidRPr="004F6AA3" w:rsidRDefault="008819C0" w:rsidP="00A00DCF">
            <w:pPr>
              <w:spacing w:line="240" w:lineRule="auto"/>
              <w:jc w:val="center"/>
              <w:rPr>
                <w:color w:val="000000"/>
                <w:szCs w:val="24"/>
              </w:rPr>
            </w:pPr>
            <w:r w:rsidRPr="004F6AA3">
              <w:rPr>
                <w:color w:val="000000"/>
                <w:szCs w:val="24"/>
              </w:rPr>
              <w:t>3</w:t>
            </w:r>
          </w:p>
        </w:tc>
        <w:tc>
          <w:tcPr>
            <w:tcW w:w="1044" w:type="dxa"/>
            <w:tcBorders>
              <w:top w:val="nil"/>
              <w:left w:val="nil"/>
              <w:bottom w:val="nil"/>
              <w:right w:val="nil"/>
            </w:tcBorders>
            <w:shd w:val="clear" w:color="auto" w:fill="auto"/>
            <w:noWrap/>
            <w:vAlign w:val="center"/>
            <w:hideMark/>
          </w:tcPr>
          <w:p w14:paraId="1CC86CA9" w14:textId="77777777" w:rsidR="008819C0" w:rsidRPr="004F6AA3" w:rsidRDefault="008819C0" w:rsidP="00A00DCF">
            <w:pPr>
              <w:spacing w:line="240" w:lineRule="auto"/>
              <w:jc w:val="center"/>
              <w:rPr>
                <w:color w:val="000000"/>
                <w:szCs w:val="24"/>
              </w:rPr>
            </w:pPr>
            <w:r w:rsidRPr="004F6AA3">
              <w:rPr>
                <w:color w:val="000000"/>
                <w:szCs w:val="24"/>
              </w:rPr>
              <w:t>LQHP</w:t>
            </w:r>
          </w:p>
        </w:tc>
        <w:tc>
          <w:tcPr>
            <w:tcW w:w="740" w:type="dxa"/>
            <w:tcBorders>
              <w:top w:val="nil"/>
              <w:left w:val="nil"/>
              <w:bottom w:val="nil"/>
              <w:right w:val="nil"/>
            </w:tcBorders>
            <w:shd w:val="clear" w:color="auto" w:fill="auto"/>
            <w:noWrap/>
            <w:vAlign w:val="center"/>
            <w:hideMark/>
          </w:tcPr>
          <w:p w14:paraId="4FFD4C50" w14:textId="77777777" w:rsidR="008819C0" w:rsidRPr="004F6AA3" w:rsidRDefault="008819C0" w:rsidP="00A00DCF">
            <w:pPr>
              <w:spacing w:line="240" w:lineRule="auto"/>
              <w:jc w:val="center"/>
              <w:rPr>
                <w:color w:val="000000"/>
                <w:szCs w:val="24"/>
              </w:rPr>
            </w:pPr>
            <w:r w:rsidRPr="004F6AA3">
              <w:rPr>
                <w:color w:val="000000"/>
                <w:szCs w:val="24"/>
              </w:rPr>
              <w:t>0.854</w:t>
            </w:r>
          </w:p>
        </w:tc>
      </w:tr>
      <w:tr w:rsidR="008819C0" w:rsidRPr="004F6AA3" w14:paraId="47F8335B"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2415CF30" w14:textId="77777777" w:rsidR="008819C0" w:rsidRPr="004F6AA3" w:rsidRDefault="008819C0" w:rsidP="00A00DCF">
            <w:pPr>
              <w:spacing w:line="240" w:lineRule="auto"/>
              <w:jc w:val="center"/>
              <w:rPr>
                <w:i/>
                <w:iCs/>
                <w:color w:val="000000"/>
                <w:szCs w:val="24"/>
              </w:rPr>
            </w:pPr>
            <w:r w:rsidRPr="004F6AA3">
              <w:rPr>
                <w:i/>
                <w:iCs/>
                <w:color w:val="000000"/>
                <w:szCs w:val="24"/>
              </w:rPr>
              <w:t>Cyathea feeana</w:t>
            </w:r>
          </w:p>
        </w:tc>
        <w:tc>
          <w:tcPr>
            <w:tcW w:w="558" w:type="dxa"/>
            <w:tcBorders>
              <w:top w:val="nil"/>
              <w:left w:val="nil"/>
              <w:bottom w:val="nil"/>
              <w:right w:val="nil"/>
            </w:tcBorders>
            <w:shd w:val="clear" w:color="auto" w:fill="auto"/>
            <w:noWrap/>
            <w:vAlign w:val="center"/>
            <w:hideMark/>
          </w:tcPr>
          <w:p w14:paraId="73BA3B80" w14:textId="77777777" w:rsidR="008819C0" w:rsidRPr="004F6AA3" w:rsidRDefault="008819C0" w:rsidP="00A00DCF">
            <w:pPr>
              <w:spacing w:line="240" w:lineRule="auto"/>
              <w:jc w:val="center"/>
              <w:rPr>
                <w:color w:val="000000"/>
                <w:szCs w:val="24"/>
              </w:rPr>
            </w:pPr>
            <w:r w:rsidRPr="004F6AA3">
              <w:rPr>
                <w:color w:val="000000"/>
                <w:szCs w:val="24"/>
              </w:rPr>
              <w:t>0.5</w:t>
            </w:r>
          </w:p>
        </w:tc>
        <w:tc>
          <w:tcPr>
            <w:tcW w:w="1044" w:type="dxa"/>
            <w:tcBorders>
              <w:top w:val="nil"/>
              <w:left w:val="nil"/>
              <w:bottom w:val="nil"/>
              <w:right w:val="nil"/>
            </w:tcBorders>
            <w:shd w:val="clear" w:color="auto" w:fill="auto"/>
            <w:noWrap/>
            <w:vAlign w:val="center"/>
            <w:hideMark/>
          </w:tcPr>
          <w:p w14:paraId="4A89A040" w14:textId="77777777" w:rsidR="008819C0" w:rsidRPr="004F6AA3" w:rsidRDefault="008819C0" w:rsidP="00A00DCF">
            <w:pPr>
              <w:spacing w:line="240" w:lineRule="auto"/>
              <w:jc w:val="center"/>
              <w:rPr>
                <w:color w:val="000000"/>
                <w:szCs w:val="24"/>
              </w:rPr>
            </w:pPr>
            <w:r w:rsidRPr="004F6AA3">
              <w:rPr>
                <w:color w:val="000000"/>
                <w:szCs w:val="24"/>
              </w:rPr>
              <w:t>LQ</w:t>
            </w:r>
          </w:p>
        </w:tc>
        <w:tc>
          <w:tcPr>
            <w:tcW w:w="740" w:type="dxa"/>
            <w:tcBorders>
              <w:top w:val="nil"/>
              <w:left w:val="nil"/>
              <w:bottom w:val="nil"/>
              <w:right w:val="nil"/>
            </w:tcBorders>
            <w:shd w:val="clear" w:color="auto" w:fill="auto"/>
            <w:noWrap/>
            <w:vAlign w:val="center"/>
            <w:hideMark/>
          </w:tcPr>
          <w:p w14:paraId="1CD58FBE" w14:textId="77777777" w:rsidR="008819C0" w:rsidRPr="004F6AA3" w:rsidRDefault="008819C0" w:rsidP="00A00DCF">
            <w:pPr>
              <w:spacing w:line="240" w:lineRule="auto"/>
              <w:jc w:val="center"/>
              <w:rPr>
                <w:color w:val="000000"/>
                <w:szCs w:val="24"/>
              </w:rPr>
            </w:pPr>
            <w:r w:rsidRPr="004F6AA3">
              <w:rPr>
                <w:color w:val="000000"/>
                <w:szCs w:val="24"/>
              </w:rPr>
              <w:t>0.686</w:t>
            </w:r>
          </w:p>
        </w:tc>
      </w:tr>
      <w:tr w:rsidR="008819C0" w:rsidRPr="004F6AA3" w14:paraId="100E60B7"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17D700E7" w14:textId="77777777" w:rsidR="008819C0" w:rsidRPr="004F6AA3" w:rsidRDefault="008819C0" w:rsidP="00A00DCF">
            <w:pPr>
              <w:spacing w:line="240" w:lineRule="auto"/>
              <w:jc w:val="center"/>
              <w:rPr>
                <w:i/>
                <w:iCs/>
                <w:color w:val="FF0000"/>
                <w:szCs w:val="24"/>
              </w:rPr>
            </w:pPr>
            <w:r w:rsidRPr="004F6AA3">
              <w:rPr>
                <w:i/>
                <w:iCs/>
                <w:color w:val="FF0000"/>
                <w:szCs w:val="24"/>
              </w:rPr>
              <w:t>Cyathea hirsuta</w:t>
            </w:r>
          </w:p>
        </w:tc>
        <w:tc>
          <w:tcPr>
            <w:tcW w:w="558" w:type="dxa"/>
            <w:tcBorders>
              <w:top w:val="nil"/>
              <w:left w:val="nil"/>
              <w:bottom w:val="nil"/>
              <w:right w:val="nil"/>
            </w:tcBorders>
            <w:shd w:val="clear" w:color="auto" w:fill="auto"/>
            <w:noWrap/>
            <w:vAlign w:val="center"/>
            <w:hideMark/>
          </w:tcPr>
          <w:p w14:paraId="2E4A6567" w14:textId="77777777" w:rsidR="008819C0" w:rsidRPr="004F6AA3" w:rsidRDefault="008819C0" w:rsidP="00A00DCF">
            <w:pPr>
              <w:spacing w:line="240" w:lineRule="auto"/>
              <w:jc w:val="center"/>
              <w:rPr>
                <w:color w:val="FF0000"/>
                <w:szCs w:val="24"/>
              </w:rPr>
            </w:pPr>
            <w:r w:rsidRPr="004F6AA3">
              <w:rPr>
                <w:color w:val="FF0000"/>
                <w:szCs w:val="24"/>
              </w:rPr>
              <w:t>2</w:t>
            </w:r>
          </w:p>
        </w:tc>
        <w:tc>
          <w:tcPr>
            <w:tcW w:w="1044" w:type="dxa"/>
            <w:tcBorders>
              <w:top w:val="nil"/>
              <w:left w:val="nil"/>
              <w:bottom w:val="nil"/>
              <w:right w:val="nil"/>
            </w:tcBorders>
            <w:shd w:val="clear" w:color="auto" w:fill="auto"/>
            <w:noWrap/>
            <w:vAlign w:val="center"/>
            <w:hideMark/>
          </w:tcPr>
          <w:p w14:paraId="7720DED5" w14:textId="77777777" w:rsidR="008819C0" w:rsidRPr="004F6AA3" w:rsidRDefault="008819C0" w:rsidP="00A00DCF">
            <w:pPr>
              <w:spacing w:line="240" w:lineRule="auto"/>
              <w:jc w:val="center"/>
              <w:rPr>
                <w:color w:val="FF0000"/>
                <w:szCs w:val="24"/>
              </w:rPr>
            </w:pPr>
            <w:r w:rsidRPr="004F6AA3">
              <w:rPr>
                <w:color w:val="FF0000"/>
                <w:szCs w:val="24"/>
              </w:rPr>
              <w:t>LQH</w:t>
            </w:r>
          </w:p>
        </w:tc>
        <w:tc>
          <w:tcPr>
            <w:tcW w:w="740" w:type="dxa"/>
            <w:tcBorders>
              <w:top w:val="nil"/>
              <w:left w:val="nil"/>
              <w:bottom w:val="nil"/>
              <w:right w:val="nil"/>
            </w:tcBorders>
            <w:shd w:val="clear" w:color="auto" w:fill="auto"/>
            <w:noWrap/>
            <w:vAlign w:val="center"/>
            <w:hideMark/>
          </w:tcPr>
          <w:p w14:paraId="431176FB" w14:textId="77777777" w:rsidR="008819C0" w:rsidRPr="004F6AA3" w:rsidRDefault="008819C0" w:rsidP="00A00DCF">
            <w:pPr>
              <w:spacing w:line="240" w:lineRule="auto"/>
              <w:jc w:val="center"/>
              <w:rPr>
                <w:color w:val="FF0000"/>
                <w:szCs w:val="24"/>
              </w:rPr>
            </w:pPr>
            <w:r w:rsidRPr="004F6AA3">
              <w:rPr>
                <w:color w:val="FF0000"/>
                <w:szCs w:val="24"/>
              </w:rPr>
              <w:t>0.083</w:t>
            </w:r>
          </w:p>
        </w:tc>
      </w:tr>
      <w:tr w:rsidR="008819C0" w:rsidRPr="004F6AA3" w14:paraId="2F75D8F7"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12A104AE" w14:textId="77777777" w:rsidR="008819C0" w:rsidRPr="004F6AA3" w:rsidRDefault="008819C0" w:rsidP="00A00DCF">
            <w:pPr>
              <w:spacing w:line="240" w:lineRule="auto"/>
              <w:jc w:val="center"/>
              <w:rPr>
                <w:i/>
                <w:iCs/>
                <w:color w:val="000000"/>
                <w:szCs w:val="24"/>
              </w:rPr>
            </w:pPr>
            <w:r w:rsidRPr="004F6AA3">
              <w:rPr>
                <w:i/>
                <w:iCs/>
                <w:color w:val="000000"/>
                <w:szCs w:val="24"/>
              </w:rPr>
              <w:t>Cyathea leucofolis</w:t>
            </w:r>
          </w:p>
        </w:tc>
        <w:tc>
          <w:tcPr>
            <w:tcW w:w="558" w:type="dxa"/>
            <w:tcBorders>
              <w:top w:val="nil"/>
              <w:left w:val="nil"/>
              <w:bottom w:val="nil"/>
              <w:right w:val="nil"/>
            </w:tcBorders>
            <w:shd w:val="clear" w:color="auto" w:fill="auto"/>
            <w:noWrap/>
            <w:vAlign w:val="center"/>
            <w:hideMark/>
          </w:tcPr>
          <w:p w14:paraId="463D4387" w14:textId="77777777" w:rsidR="008819C0" w:rsidRPr="004F6AA3" w:rsidRDefault="008819C0" w:rsidP="00A00DCF">
            <w:pPr>
              <w:spacing w:line="240" w:lineRule="auto"/>
              <w:jc w:val="center"/>
              <w:rPr>
                <w:color w:val="000000"/>
                <w:szCs w:val="24"/>
              </w:rPr>
            </w:pPr>
            <w:r w:rsidRPr="004F6AA3">
              <w:rPr>
                <w:color w:val="000000"/>
                <w:szCs w:val="24"/>
              </w:rPr>
              <w:t>2.5</w:t>
            </w:r>
          </w:p>
        </w:tc>
        <w:tc>
          <w:tcPr>
            <w:tcW w:w="1044" w:type="dxa"/>
            <w:tcBorders>
              <w:top w:val="nil"/>
              <w:left w:val="nil"/>
              <w:bottom w:val="nil"/>
              <w:right w:val="nil"/>
            </w:tcBorders>
            <w:shd w:val="clear" w:color="auto" w:fill="auto"/>
            <w:noWrap/>
            <w:vAlign w:val="center"/>
            <w:hideMark/>
          </w:tcPr>
          <w:p w14:paraId="3754745A" w14:textId="77777777" w:rsidR="008819C0" w:rsidRPr="004F6AA3" w:rsidRDefault="008819C0" w:rsidP="00A00DCF">
            <w:pPr>
              <w:spacing w:line="240" w:lineRule="auto"/>
              <w:jc w:val="center"/>
              <w:rPr>
                <w:color w:val="000000"/>
                <w:szCs w:val="24"/>
              </w:rPr>
            </w:pPr>
            <w:r w:rsidRPr="004F6AA3">
              <w:rPr>
                <w:color w:val="000000"/>
                <w:szCs w:val="24"/>
              </w:rPr>
              <w:t>LQP</w:t>
            </w:r>
          </w:p>
        </w:tc>
        <w:tc>
          <w:tcPr>
            <w:tcW w:w="740" w:type="dxa"/>
            <w:tcBorders>
              <w:top w:val="nil"/>
              <w:left w:val="nil"/>
              <w:bottom w:val="nil"/>
              <w:right w:val="nil"/>
            </w:tcBorders>
            <w:shd w:val="clear" w:color="auto" w:fill="auto"/>
            <w:noWrap/>
            <w:vAlign w:val="center"/>
            <w:hideMark/>
          </w:tcPr>
          <w:p w14:paraId="3E006029" w14:textId="77777777" w:rsidR="008819C0" w:rsidRPr="004F6AA3" w:rsidRDefault="008819C0" w:rsidP="00A00DCF">
            <w:pPr>
              <w:spacing w:line="240" w:lineRule="auto"/>
              <w:jc w:val="center"/>
              <w:rPr>
                <w:color w:val="000000"/>
                <w:szCs w:val="24"/>
              </w:rPr>
            </w:pPr>
            <w:r w:rsidRPr="004F6AA3">
              <w:rPr>
                <w:color w:val="000000"/>
                <w:szCs w:val="24"/>
              </w:rPr>
              <w:t>0.891</w:t>
            </w:r>
          </w:p>
        </w:tc>
      </w:tr>
      <w:tr w:rsidR="008819C0" w:rsidRPr="004F6AA3" w14:paraId="36131942"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57114DED" w14:textId="77777777" w:rsidR="008819C0" w:rsidRPr="004F6AA3" w:rsidRDefault="008819C0" w:rsidP="00A00DCF">
            <w:pPr>
              <w:spacing w:line="240" w:lineRule="auto"/>
              <w:jc w:val="center"/>
              <w:rPr>
                <w:i/>
                <w:iCs/>
                <w:color w:val="000000"/>
                <w:szCs w:val="24"/>
              </w:rPr>
            </w:pPr>
            <w:r w:rsidRPr="004F6AA3">
              <w:rPr>
                <w:i/>
                <w:iCs/>
                <w:color w:val="000000"/>
                <w:szCs w:val="24"/>
              </w:rPr>
              <w:t>Cyathea phalerata</w:t>
            </w:r>
          </w:p>
        </w:tc>
        <w:tc>
          <w:tcPr>
            <w:tcW w:w="558" w:type="dxa"/>
            <w:tcBorders>
              <w:top w:val="nil"/>
              <w:left w:val="nil"/>
              <w:bottom w:val="nil"/>
              <w:right w:val="nil"/>
            </w:tcBorders>
            <w:shd w:val="clear" w:color="auto" w:fill="auto"/>
            <w:noWrap/>
            <w:vAlign w:val="center"/>
            <w:hideMark/>
          </w:tcPr>
          <w:p w14:paraId="4DE760E7" w14:textId="77777777" w:rsidR="008819C0" w:rsidRPr="004F6AA3" w:rsidRDefault="008819C0" w:rsidP="00A00DCF">
            <w:pPr>
              <w:spacing w:line="240" w:lineRule="auto"/>
              <w:jc w:val="center"/>
              <w:rPr>
                <w:color w:val="000000"/>
                <w:szCs w:val="24"/>
              </w:rPr>
            </w:pPr>
            <w:r w:rsidRPr="004F6AA3">
              <w:rPr>
                <w:color w:val="000000"/>
                <w:szCs w:val="24"/>
              </w:rPr>
              <w:t>0.5</w:t>
            </w:r>
          </w:p>
        </w:tc>
        <w:tc>
          <w:tcPr>
            <w:tcW w:w="1044" w:type="dxa"/>
            <w:tcBorders>
              <w:top w:val="nil"/>
              <w:left w:val="nil"/>
              <w:bottom w:val="nil"/>
              <w:right w:val="nil"/>
            </w:tcBorders>
            <w:shd w:val="clear" w:color="auto" w:fill="auto"/>
            <w:noWrap/>
            <w:vAlign w:val="center"/>
            <w:hideMark/>
          </w:tcPr>
          <w:p w14:paraId="407D55A9" w14:textId="77777777" w:rsidR="008819C0" w:rsidRPr="004F6AA3" w:rsidRDefault="008819C0" w:rsidP="00A00DCF">
            <w:pPr>
              <w:spacing w:line="240" w:lineRule="auto"/>
              <w:jc w:val="center"/>
              <w:rPr>
                <w:color w:val="000000"/>
                <w:szCs w:val="24"/>
              </w:rPr>
            </w:pPr>
            <w:r w:rsidRPr="004F6AA3">
              <w:rPr>
                <w:color w:val="000000"/>
                <w:szCs w:val="24"/>
              </w:rPr>
              <w:t>LQ</w:t>
            </w:r>
          </w:p>
        </w:tc>
        <w:tc>
          <w:tcPr>
            <w:tcW w:w="740" w:type="dxa"/>
            <w:tcBorders>
              <w:top w:val="nil"/>
              <w:left w:val="nil"/>
              <w:bottom w:val="nil"/>
              <w:right w:val="nil"/>
            </w:tcBorders>
            <w:shd w:val="clear" w:color="auto" w:fill="auto"/>
            <w:noWrap/>
            <w:vAlign w:val="center"/>
            <w:hideMark/>
          </w:tcPr>
          <w:p w14:paraId="234C02C6" w14:textId="77777777" w:rsidR="008819C0" w:rsidRPr="004F6AA3" w:rsidRDefault="008819C0" w:rsidP="00A00DCF">
            <w:pPr>
              <w:spacing w:line="240" w:lineRule="auto"/>
              <w:jc w:val="center"/>
              <w:rPr>
                <w:color w:val="000000"/>
                <w:szCs w:val="24"/>
              </w:rPr>
            </w:pPr>
            <w:r w:rsidRPr="004F6AA3">
              <w:rPr>
                <w:color w:val="000000"/>
                <w:szCs w:val="24"/>
              </w:rPr>
              <w:t>0.825</w:t>
            </w:r>
          </w:p>
        </w:tc>
      </w:tr>
      <w:tr w:rsidR="008819C0" w:rsidRPr="004F6AA3" w14:paraId="0F96547A"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15BCBCB7" w14:textId="77777777" w:rsidR="008819C0" w:rsidRPr="004F6AA3" w:rsidRDefault="008819C0" w:rsidP="00A00DCF">
            <w:pPr>
              <w:spacing w:line="240" w:lineRule="auto"/>
              <w:jc w:val="center"/>
              <w:rPr>
                <w:i/>
                <w:iCs/>
                <w:color w:val="000000"/>
                <w:szCs w:val="24"/>
              </w:rPr>
            </w:pPr>
            <w:r w:rsidRPr="004F6AA3">
              <w:rPr>
                <w:i/>
                <w:iCs/>
                <w:color w:val="000000"/>
                <w:szCs w:val="24"/>
              </w:rPr>
              <w:t>Cyathea villosa</w:t>
            </w:r>
          </w:p>
        </w:tc>
        <w:tc>
          <w:tcPr>
            <w:tcW w:w="558" w:type="dxa"/>
            <w:tcBorders>
              <w:top w:val="nil"/>
              <w:left w:val="nil"/>
              <w:bottom w:val="nil"/>
              <w:right w:val="nil"/>
            </w:tcBorders>
            <w:shd w:val="clear" w:color="auto" w:fill="auto"/>
            <w:noWrap/>
            <w:vAlign w:val="center"/>
            <w:hideMark/>
          </w:tcPr>
          <w:p w14:paraId="04A073C1" w14:textId="77777777" w:rsidR="008819C0" w:rsidRPr="004F6AA3" w:rsidRDefault="008819C0" w:rsidP="00A00DCF">
            <w:pPr>
              <w:spacing w:line="240" w:lineRule="auto"/>
              <w:jc w:val="center"/>
              <w:rPr>
                <w:color w:val="000000"/>
                <w:szCs w:val="24"/>
              </w:rPr>
            </w:pPr>
            <w:r w:rsidRPr="004F6AA3">
              <w:rPr>
                <w:color w:val="000000"/>
                <w:szCs w:val="24"/>
              </w:rPr>
              <w:t>2</w:t>
            </w:r>
          </w:p>
        </w:tc>
        <w:tc>
          <w:tcPr>
            <w:tcW w:w="1044" w:type="dxa"/>
            <w:tcBorders>
              <w:top w:val="nil"/>
              <w:left w:val="nil"/>
              <w:bottom w:val="nil"/>
              <w:right w:val="nil"/>
            </w:tcBorders>
            <w:shd w:val="clear" w:color="auto" w:fill="auto"/>
            <w:noWrap/>
            <w:vAlign w:val="center"/>
            <w:hideMark/>
          </w:tcPr>
          <w:p w14:paraId="1A855A3A" w14:textId="77777777" w:rsidR="008819C0" w:rsidRPr="004F6AA3" w:rsidRDefault="008819C0" w:rsidP="00A00DCF">
            <w:pPr>
              <w:spacing w:line="240" w:lineRule="auto"/>
              <w:jc w:val="center"/>
              <w:rPr>
                <w:color w:val="000000"/>
                <w:szCs w:val="24"/>
              </w:rPr>
            </w:pPr>
            <w:r w:rsidRPr="004F6AA3">
              <w:rPr>
                <w:color w:val="000000"/>
                <w:szCs w:val="24"/>
              </w:rPr>
              <w:t>LQ</w:t>
            </w:r>
          </w:p>
        </w:tc>
        <w:tc>
          <w:tcPr>
            <w:tcW w:w="740" w:type="dxa"/>
            <w:tcBorders>
              <w:top w:val="nil"/>
              <w:left w:val="nil"/>
              <w:bottom w:val="nil"/>
              <w:right w:val="nil"/>
            </w:tcBorders>
            <w:shd w:val="clear" w:color="auto" w:fill="auto"/>
            <w:noWrap/>
            <w:vAlign w:val="center"/>
            <w:hideMark/>
          </w:tcPr>
          <w:p w14:paraId="08E335DF" w14:textId="77777777" w:rsidR="008819C0" w:rsidRPr="004F6AA3" w:rsidRDefault="008819C0" w:rsidP="00A00DCF">
            <w:pPr>
              <w:spacing w:line="240" w:lineRule="auto"/>
              <w:jc w:val="center"/>
              <w:rPr>
                <w:color w:val="000000"/>
                <w:szCs w:val="24"/>
              </w:rPr>
            </w:pPr>
            <w:r w:rsidRPr="004F6AA3">
              <w:rPr>
                <w:color w:val="000000"/>
                <w:szCs w:val="24"/>
              </w:rPr>
              <w:t>0.555</w:t>
            </w:r>
          </w:p>
        </w:tc>
      </w:tr>
      <w:tr w:rsidR="008819C0" w:rsidRPr="004F6AA3" w14:paraId="4AF29C5A"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15338319" w14:textId="77777777" w:rsidR="008819C0" w:rsidRPr="004F6AA3" w:rsidRDefault="008819C0" w:rsidP="00A00DCF">
            <w:pPr>
              <w:spacing w:line="240" w:lineRule="auto"/>
              <w:jc w:val="center"/>
              <w:rPr>
                <w:i/>
                <w:iCs/>
                <w:color w:val="000000"/>
                <w:szCs w:val="24"/>
              </w:rPr>
            </w:pPr>
            <w:r w:rsidRPr="004F6AA3">
              <w:rPr>
                <w:i/>
                <w:iCs/>
                <w:color w:val="000000"/>
                <w:szCs w:val="24"/>
              </w:rPr>
              <w:t>Dicksonia sellowiana</w:t>
            </w:r>
          </w:p>
        </w:tc>
        <w:tc>
          <w:tcPr>
            <w:tcW w:w="558" w:type="dxa"/>
            <w:tcBorders>
              <w:top w:val="nil"/>
              <w:left w:val="nil"/>
              <w:bottom w:val="nil"/>
              <w:right w:val="nil"/>
            </w:tcBorders>
            <w:shd w:val="clear" w:color="auto" w:fill="auto"/>
            <w:noWrap/>
            <w:vAlign w:val="center"/>
            <w:hideMark/>
          </w:tcPr>
          <w:p w14:paraId="74390117" w14:textId="77777777" w:rsidR="008819C0" w:rsidRPr="004F6AA3" w:rsidRDefault="008819C0" w:rsidP="00A00DCF">
            <w:pPr>
              <w:spacing w:line="240" w:lineRule="auto"/>
              <w:jc w:val="center"/>
              <w:rPr>
                <w:color w:val="000000"/>
                <w:szCs w:val="24"/>
              </w:rPr>
            </w:pPr>
            <w:r w:rsidRPr="004F6AA3">
              <w:rPr>
                <w:color w:val="000000"/>
                <w:szCs w:val="24"/>
              </w:rPr>
              <w:t>2</w:t>
            </w:r>
          </w:p>
        </w:tc>
        <w:tc>
          <w:tcPr>
            <w:tcW w:w="1044" w:type="dxa"/>
            <w:tcBorders>
              <w:top w:val="nil"/>
              <w:left w:val="nil"/>
              <w:bottom w:val="nil"/>
              <w:right w:val="nil"/>
            </w:tcBorders>
            <w:shd w:val="clear" w:color="auto" w:fill="auto"/>
            <w:noWrap/>
            <w:vAlign w:val="center"/>
            <w:hideMark/>
          </w:tcPr>
          <w:p w14:paraId="49EBB33C" w14:textId="77777777" w:rsidR="008819C0" w:rsidRPr="004F6AA3" w:rsidRDefault="008819C0" w:rsidP="00A00DCF">
            <w:pPr>
              <w:spacing w:line="240" w:lineRule="auto"/>
              <w:jc w:val="center"/>
              <w:rPr>
                <w:color w:val="000000"/>
                <w:szCs w:val="24"/>
              </w:rPr>
            </w:pPr>
            <w:r w:rsidRPr="004F6AA3">
              <w:rPr>
                <w:color w:val="000000"/>
                <w:szCs w:val="24"/>
              </w:rPr>
              <w:t>LQP</w:t>
            </w:r>
          </w:p>
        </w:tc>
        <w:tc>
          <w:tcPr>
            <w:tcW w:w="740" w:type="dxa"/>
            <w:tcBorders>
              <w:top w:val="nil"/>
              <w:left w:val="nil"/>
              <w:bottom w:val="nil"/>
              <w:right w:val="nil"/>
            </w:tcBorders>
            <w:shd w:val="clear" w:color="auto" w:fill="auto"/>
            <w:noWrap/>
            <w:vAlign w:val="center"/>
            <w:hideMark/>
          </w:tcPr>
          <w:p w14:paraId="7247E394" w14:textId="77777777" w:rsidR="008819C0" w:rsidRPr="004F6AA3" w:rsidRDefault="008819C0" w:rsidP="00A00DCF">
            <w:pPr>
              <w:spacing w:line="240" w:lineRule="auto"/>
              <w:jc w:val="center"/>
              <w:rPr>
                <w:color w:val="000000"/>
                <w:szCs w:val="24"/>
              </w:rPr>
            </w:pPr>
            <w:r w:rsidRPr="004F6AA3">
              <w:rPr>
                <w:color w:val="000000"/>
                <w:szCs w:val="24"/>
              </w:rPr>
              <w:t>0.971</w:t>
            </w:r>
          </w:p>
        </w:tc>
      </w:tr>
      <w:tr w:rsidR="008819C0" w:rsidRPr="004F6AA3" w14:paraId="03C4C05D"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5864FEA3" w14:textId="77777777" w:rsidR="008819C0" w:rsidRPr="004F6AA3" w:rsidRDefault="008819C0" w:rsidP="00A00DCF">
            <w:pPr>
              <w:spacing w:line="240" w:lineRule="auto"/>
              <w:jc w:val="center"/>
              <w:rPr>
                <w:i/>
                <w:iCs/>
                <w:color w:val="000000"/>
                <w:szCs w:val="24"/>
              </w:rPr>
            </w:pPr>
            <w:r w:rsidRPr="004F6AA3">
              <w:rPr>
                <w:i/>
                <w:iCs/>
                <w:color w:val="000000"/>
                <w:szCs w:val="24"/>
              </w:rPr>
              <w:t>Gymnosphaera capensis</w:t>
            </w:r>
          </w:p>
        </w:tc>
        <w:tc>
          <w:tcPr>
            <w:tcW w:w="558" w:type="dxa"/>
            <w:tcBorders>
              <w:top w:val="nil"/>
              <w:left w:val="nil"/>
              <w:bottom w:val="nil"/>
              <w:right w:val="nil"/>
            </w:tcBorders>
            <w:shd w:val="clear" w:color="auto" w:fill="auto"/>
            <w:noWrap/>
            <w:vAlign w:val="center"/>
            <w:hideMark/>
          </w:tcPr>
          <w:p w14:paraId="35899A2B" w14:textId="77777777" w:rsidR="008819C0" w:rsidRPr="004F6AA3" w:rsidRDefault="008819C0" w:rsidP="00A00DCF">
            <w:pPr>
              <w:spacing w:line="240" w:lineRule="auto"/>
              <w:jc w:val="center"/>
              <w:rPr>
                <w:color w:val="000000"/>
                <w:szCs w:val="24"/>
              </w:rPr>
            </w:pPr>
            <w:r w:rsidRPr="004F6AA3">
              <w:rPr>
                <w:color w:val="000000"/>
                <w:szCs w:val="24"/>
              </w:rPr>
              <w:t>0.5</w:t>
            </w:r>
          </w:p>
        </w:tc>
        <w:tc>
          <w:tcPr>
            <w:tcW w:w="1044" w:type="dxa"/>
            <w:tcBorders>
              <w:top w:val="nil"/>
              <w:left w:val="nil"/>
              <w:bottom w:val="nil"/>
              <w:right w:val="nil"/>
            </w:tcBorders>
            <w:shd w:val="clear" w:color="auto" w:fill="auto"/>
            <w:noWrap/>
            <w:vAlign w:val="center"/>
            <w:hideMark/>
          </w:tcPr>
          <w:p w14:paraId="7AEC2D1F" w14:textId="77777777" w:rsidR="008819C0" w:rsidRPr="004F6AA3" w:rsidRDefault="008819C0" w:rsidP="00A00DCF">
            <w:pPr>
              <w:spacing w:line="240" w:lineRule="auto"/>
              <w:jc w:val="center"/>
              <w:rPr>
                <w:color w:val="000000"/>
                <w:szCs w:val="24"/>
              </w:rPr>
            </w:pPr>
            <w:r w:rsidRPr="004F6AA3">
              <w:rPr>
                <w:color w:val="000000"/>
                <w:szCs w:val="24"/>
              </w:rPr>
              <w:t>LQP</w:t>
            </w:r>
          </w:p>
        </w:tc>
        <w:tc>
          <w:tcPr>
            <w:tcW w:w="740" w:type="dxa"/>
            <w:tcBorders>
              <w:top w:val="nil"/>
              <w:left w:val="nil"/>
              <w:bottom w:val="nil"/>
              <w:right w:val="nil"/>
            </w:tcBorders>
            <w:shd w:val="clear" w:color="auto" w:fill="auto"/>
            <w:noWrap/>
            <w:vAlign w:val="center"/>
            <w:hideMark/>
          </w:tcPr>
          <w:p w14:paraId="518C05BB" w14:textId="77777777" w:rsidR="008819C0" w:rsidRPr="004F6AA3" w:rsidRDefault="008819C0" w:rsidP="00A00DCF">
            <w:pPr>
              <w:spacing w:line="240" w:lineRule="auto"/>
              <w:jc w:val="center"/>
              <w:rPr>
                <w:color w:val="000000"/>
                <w:szCs w:val="24"/>
              </w:rPr>
            </w:pPr>
            <w:r w:rsidRPr="004F6AA3">
              <w:rPr>
                <w:color w:val="000000"/>
                <w:szCs w:val="24"/>
              </w:rPr>
              <w:t>0.888</w:t>
            </w:r>
          </w:p>
        </w:tc>
      </w:tr>
      <w:tr w:rsidR="008819C0" w:rsidRPr="004F6AA3" w14:paraId="0BEF60DA"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2E1452B4" w14:textId="77777777" w:rsidR="008819C0" w:rsidRPr="004F6AA3" w:rsidRDefault="008819C0" w:rsidP="00A00DCF">
            <w:pPr>
              <w:spacing w:line="240" w:lineRule="auto"/>
              <w:jc w:val="center"/>
              <w:rPr>
                <w:i/>
                <w:iCs/>
                <w:color w:val="000000"/>
                <w:szCs w:val="24"/>
              </w:rPr>
            </w:pPr>
            <w:r w:rsidRPr="004F6AA3">
              <w:rPr>
                <w:i/>
                <w:iCs/>
                <w:color w:val="000000"/>
                <w:szCs w:val="24"/>
              </w:rPr>
              <w:t>Lophosoria quadripinnata</w:t>
            </w:r>
          </w:p>
        </w:tc>
        <w:tc>
          <w:tcPr>
            <w:tcW w:w="558" w:type="dxa"/>
            <w:tcBorders>
              <w:top w:val="nil"/>
              <w:left w:val="nil"/>
              <w:bottom w:val="nil"/>
              <w:right w:val="nil"/>
            </w:tcBorders>
            <w:shd w:val="clear" w:color="auto" w:fill="auto"/>
            <w:noWrap/>
            <w:vAlign w:val="center"/>
            <w:hideMark/>
          </w:tcPr>
          <w:p w14:paraId="5CB58F97" w14:textId="77777777" w:rsidR="008819C0" w:rsidRPr="004F6AA3" w:rsidRDefault="008819C0" w:rsidP="00A00DCF">
            <w:pPr>
              <w:spacing w:line="240" w:lineRule="auto"/>
              <w:jc w:val="center"/>
              <w:rPr>
                <w:color w:val="000000"/>
                <w:szCs w:val="24"/>
              </w:rPr>
            </w:pPr>
            <w:r w:rsidRPr="004F6AA3">
              <w:rPr>
                <w:color w:val="000000"/>
                <w:szCs w:val="24"/>
              </w:rPr>
              <w:t>1</w:t>
            </w:r>
          </w:p>
        </w:tc>
        <w:tc>
          <w:tcPr>
            <w:tcW w:w="1044" w:type="dxa"/>
            <w:tcBorders>
              <w:top w:val="nil"/>
              <w:left w:val="nil"/>
              <w:bottom w:val="nil"/>
              <w:right w:val="nil"/>
            </w:tcBorders>
            <w:shd w:val="clear" w:color="auto" w:fill="auto"/>
            <w:noWrap/>
            <w:vAlign w:val="center"/>
            <w:hideMark/>
          </w:tcPr>
          <w:p w14:paraId="3C5289A5" w14:textId="77777777" w:rsidR="008819C0" w:rsidRPr="004F6AA3" w:rsidRDefault="008819C0" w:rsidP="00A00DCF">
            <w:pPr>
              <w:spacing w:line="240" w:lineRule="auto"/>
              <w:jc w:val="center"/>
              <w:rPr>
                <w:color w:val="000000"/>
                <w:szCs w:val="24"/>
              </w:rPr>
            </w:pPr>
            <w:r w:rsidRPr="004F6AA3">
              <w:rPr>
                <w:color w:val="000000"/>
                <w:szCs w:val="24"/>
              </w:rPr>
              <w:t>LQ</w:t>
            </w:r>
          </w:p>
        </w:tc>
        <w:tc>
          <w:tcPr>
            <w:tcW w:w="740" w:type="dxa"/>
            <w:tcBorders>
              <w:top w:val="nil"/>
              <w:left w:val="nil"/>
              <w:bottom w:val="nil"/>
              <w:right w:val="nil"/>
            </w:tcBorders>
            <w:shd w:val="clear" w:color="auto" w:fill="auto"/>
            <w:noWrap/>
            <w:vAlign w:val="center"/>
            <w:hideMark/>
          </w:tcPr>
          <w:p w14:paraId="45774719" w14:textId="77777777" w:rsidR="008819C0" w:rsidRPr="004F6AA3" w:rsidRDefault="008819C0" w:rsidP="00A00DCF">
            <w:pPr>
              <w:spacing w:line="240" w:lineRule="auto"/>
              <w:jc w:val="center"/>
              <w:rPr>
                <w:color w:val="000000"/>
                <w:szCs w:val="24"/>
              </w:rPr>
            </w:pPr>
            <w:r w:rsidRPr="004F6AA3">
              <w:rPr>
                <w:color w:val="000000"/>
                <w:szCs w:val="24"/>
              </w:rPr>
              <w:t>0.739</w:t>
            </w:r>
          </w:p>
        </w:tc>
      </w:tr>
      <w:tr w:rsidR="008819C0" w:rsidRPr="004F6AA3" w14:paraId="7566EF45"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79634BB5" w14:textId="77777777" w:rsidR="008819C0" w:rsidRPr="004F6AA3" w:rsidRDefault="008819C0" w:rsidP="00A00DCF">
            <w:pPr>
              <w:spacing w:line="240" w:lineRule="auto"/>
              <w:jc w:val="center"/>
              <w:rPr>
                <w:i/>
                <w:iCs/>
                <w:color w:val="000000"/>
                <w:szCs w:val="24"/>
              </w:rPr>
            </w:pPr>
            <w:r w:rsidRPr="004F6AA3">
              <w:rPr>
                <w:i/>
                <w:iCs/>
                <w:color w:val="000000"/>
                <w:szCs w:val="24"/>
              </w:rPr>
              <w:t>Sphaeropteris gardneri</w:t>
            </w:r>
          </w:p>
        </w:tc>
        <w:tc>
          <w:tcPr>
            <w:tcW w:w="558" w:type="dxa"/>
            <w:tcBorders>
              <w:top w:val="nil"/>
              <w:left w:val="nil"/>
              <w:bottom w:val="nil"/>
              <w:right w:val="nil"/>
            </w:tcBorders>
            <w:shd w:val="clear" w:color="auto" w:fill="auto"/>
            <w:noWrap/>
            <w:vAlign w:val="center"/>
            <w:hideMark/>
          </w:tcPr>
          <w:p w14:paraId="715C47A7" w14:textId="77777777" w:rsidR="008819C0" w:rsidRPr="004F6AA3" w:rsidRDefault="008819C0" w:rsidP="00A00DCF">
            <w:pPr>
              <w:spacing w:line="240" w:lineRule="auto"/>
              <w:jc w:val="center"/>
              <w:rPr>
                <w:color w:val="000000"/>
                <w:szCs w:val="24"/>
              </w:rPr>
            </w:pPr>
            <w:r w:rsidRPr="004F6AA3">
              <w:rPr>
                <w:color w:val="000000"/>
                <w:szCs w:val="24"/>
              </w:rPr>
              <w:t>0.5</w:t>
            </w:r>
          </w:p>
        </w:tc>
        <w:tc>
          <w:tcPr>
            <w:tcW w:w="1044" w:type="dxa"/>
            <w:tcBorders>
              <w:top w:val="nil"/>
              <w:left w:val="nil"/>
              <w:bottom w:val="nil"/>
              <w:right w:val="nil"/>
            </w:tcBorders>
            <w:shd w:val="clear" w:color="auto" w:fill="auto"/>
            <w:noWrap/>
            <w:vAlign w:val="center"/>
            <w:hideMark/>
          </w:tcPr>
          <w:p w14:paraId="7C35B6E5" w14:textId="77777777" w:rsidR="008819C0" w:rsidRPr="004F6AA3" w:rsidRDefault="008819C0" w:rsidP="00A00DCF">
            <w:pPr>
              <w:spacing w:line="240" w:lineRule="auto"/>
              <w:jc w:val="center"/>
              <w:rPr>
                <w:color w:val="000000"/>
                <w:szCs w:val="24"/>
              </w:rPr>
            </w:pPr>
            <w:r w:rsidRPr="004F6AA3">
              <w:rPr>
                <w:color w:val="000000"/>
                <w:szCs w:val="24"/>
              </w:rPr>
              <w:t>LQ</w:t>
            </w:r>
          </w:p>
        </w:tc>
        <w:tc>
          <w:tcPr>
            <w:tcW w:w="740" w:type="dxa"/>
            <w:tcBorders>
              <w:top w:val="nil"/>
              <w:left w:val="nil"/>
              <w:bottom w:val="nil"/>
              <w:right w:val="nil"/>
            </w:tcBorders>
            <w:shd w:val="clear" w:color="auto" w:fill="auto"/>
            <w:noWrap/>
            <w:vAlign w:val="center"/>
            <w:hideMark/>
          </w:tcPr>
          <w:p w14:paraId="33B65851" w14:textId="77777777" w:rsidR="008819C0" w:rsidRPr="004F6AA3" w:rsidRDefault="008819C0" w:rsidP="00A00DCF">
            <w:pPr>
              <w:spacing w:line="240" w:lineRule="auto"/>
              <w:jc w:val="center"/>
              <w:rPr>
                <w:color w:val="000000"/>
                <w:szCs w:val="24"/>
              </w:rPr>
            </w:pPr>
            <w:r w:rsidRPr="004F6AA3">
              <w:rPr>
                <w:color w:val="000000"/>
                <w:szCs w:val="24"/>
              </w:rPr>
              <w:t>0.698</w:t>
            </w:r>
          </w:p>
        </w:tc>
      </w:tr>
      <w:tr w:rsidR="008819C0" w:rsidRPr="004F6AA3" w14:paraId="08A6ACDA"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08F60DBA" w14:textId="77777777" w:rsidR="008819C0" w:rsidRPr="004F6AA3" w:rsidRDefault="008819C0" w:rsidP="00A00DCF">
            <w:pPr>
              <w:spacing w:line="240" w:lineRule="auto"/>
              <w:jc w:val="center"/>
              <w:rPr>
                <w:color w:val="000000"/>
                <w:szCs w:val="24"/>
              </w:rPr>
            </w:pPr>
          </w:p>
        </w:tc>
        <w:tc>
          <w:tcPr>
            <w:tcW w:w="558" w:type="dxa"/>
            <w:tcBorders>
              <w:top w:val="nil"/>
              <w:left w:val="nil"/>
              <w:bottom w:val="nil"/>
              <w:right w:val="nil"/>
            </w:tcBorders>
            <w:shd w:val="clear" w:color="auto" w:fill="auto"/>
            <w:noWrap/>
            <w:vAlign w:val="center"/>
            <w:hideMark/>
          </w:tcPr>
          <w:p w14:paraId="62793C29" w14:textId="77777777" w:rsidR="008819C0" w:rsidRPr="004F6AA3" w:rsidRDefault="008819C0" w:rsidP="00A00DCF">
            <w:pPr>
              <w:spacing w:line="240" w:lineRule="auto"/>
              <w:rPr>
                <w:sz w:val="20"/>
              </w:rPr>
            </w:pPr>
          </w:p>
        </w:tc>
        <w:tc>
          <w:tcPr>
            <w:tcW w:w="1044" w:type="dxa"/>
            <w:tcBorders>
              <w:top w:val="nil"/>
              <w:left w:val="nil"/>
              <w:bottom w:val="nil"/>
              <w:right w:val="nil"/>
            </w:tcBorders>
            <w:shd w:val="clear" w:color="auto" w:fill="auto"/>
            <w:noWrap/>
            <w:vAlign w:val="center"/>
            <w:hideMark/>
          </w:tcPr>
          <w:p w14:paraId="6005D572" w14:textId="77777777" w:rsidR="008819C0" w:rsidRPr="004F6AA3" w:rsidRDefault="008819C0" w:rsidP="00A00DCF">
            <w:pPr>
              <w:spacing w:line="240" w:lineRule="auto"/>
              <w:rPr>
                <w:sz w:val="20"/>
              </w:rPr>
            </w:pPr>
          </w:p>
        </w:tc>
        <w:tc>
          <w:tcPr>
            <w:tcW w:w="740" w:type="dxa"/>
            <w:tcBorders>
              <w:top w:val="nil"/>
              <w:left w:val="nil"/>
              <w:bottom w:val="nil"/>
              <w:right w:val="nil"/>
            </w:tcBorders>
            <w:shd w:val="clear" w:color="auto" w:fill="auto"/>
            <w:noWrap/>
            <w:vAlign w:val="center"/>
            <w:hideMark/>
          </w:tcPr>
          <w:p w14:paraId="5ADA6D79" w14:textId="77777777" w:rsidR="008819C0" w:rsidRPr="004F6AA3" w:rsidRDefault="008819C0" w:rsidP="00A00DCF">
            <w:pPr>
              <w:spacing w:line="240" w:lineRule="auto"/>
              <w:rPr>
                <w:sz w:val="20"/>
              </w:rPr>
            </w:pPr>
          </w:p>
        </w:tc>
      </w:tr>
      <w:tr w:rsidR="008819C0" w:rsidRPr="004F6AA3" w14:paraId="62F8C3F2" w14:textId="77777777" w:rsidTr="00A00DCF">
        <w:trPr>
          <w:trHeight w:val="312"/>
          <w:jc w:val="center"/>
        </w:trPr>
        <w:tc>
          <w:tcPr>
            <w:tcW w:w="5680" w:type="dxa"/>
            <w:gridSpan w:val="4"/>
            <w:tcBorders>
              <w:top w:val="nil"/>
              <w:left w:val="nil"/>
              <w:bottom w:val="nil"/>
              <w:right w:val="nil"/>
            </w:tcBorders>
            <w:shd w:val="clear" w:color="000000" w:fill="F2F2F2"/>
            <w:noWrap/>
            <w:vAlign w:val="center"/>
            <w:hideMark/>
          </w:tcPr>
          <w:p w14:paraId="7D41DE44" w14:textId="77777777" w:rsidR="008819C0" w:rsidRPr="004F6AA3" w:rsidRDefault="008819C0" w:rsidP="00A00DCF">
            <w:pPr>
              <w:spacing w:line="240" w:lineRule="auto"/>
              <w:jc w:val="center"/>
              <w:rPr>
                <w:color w:val="000000"/>
                <w:szCs w:val="24"/>
              </w:rPr>
            </w:pPr>
            <w:r w:rsidRPr="004F6AA3">
              <w:rPr>
                <w:color w:val="000000"/>
                <w:szCs w:val="24"/>
              </w:rPr>
              <w:t>WorldClim</w:t>
            </w:r>
          </w:p>
        </w:tc>
      </w:tr>
      <w:tr w:rsidR="008819C0" w:rsidRPr="004F6AA3" w14:paraId="11FBACFB"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7C8214D2" w14:textId="77777777" w:rsidR="008819C0" w:rsidRPr="004F6AA3" w:rsidRDefault="008819C0" w:rsidP="00A00DCF">
            <w:pPr>
              <w:spacing w:line="240" w:lineRule="auto"/>
              <w:jc w:val="center"/>
              <w:rPr>
                <w:i/>
                <w:iCs/>
                <w:color w:val="000000"/>
                <w:szCs w:val="24"/>
              </w:rPr>
            </w:pPr>
            <w:r w:rsidRPr="004F6AA3">
              <w:rPr>
                <w:i/>
                <w:iCs/>
                <w:color w:val="000000"/>
                <w:szCs w:val="24"/>
              </w:rPr>
              <w:t>Alsophila setosa</w:t>
            </w:r>
          </w:p>
        </w:tc>
        <w:tc>
          <w:tcPr>
            <w:tcW w:w="558" w:type="dxa"/>
            <w:tcBorders>
              <w:top w:val="nil"/>
              <w:left w:val="nil"/>
              <w:bottom w:val="nil"/>
              <w:right w:val="nil"/>
            </w:tcBorders>
            <w:shd w:val="clear" w:color="auto" w:fill="auto"/>
            <w:noWrap/>
            <w:vAlign w:val="center"/>
            <w:hideMark/>
          </w:tcPr>
          <w:p w14:paraId="2565AA70" w14:textId="77777777" w:rsidR="008819C0" w:rsidRPr="004F6AA3" w:rsidRDefault="008819C0" w:rsidP="00A00DCF">
            <w:pPr>
              <w:spacing w:line="240" w:lineRule="auto"/>
              <w:jc w:val="center"/>
              <w:rPr>
                <w:color w:val="000000"/>
                <w:szCs w:val="24"/>
              </w:rPr>
            </w:pPr>
            <w:r w:rsidRPr="004F6AA3">
              <w:rPr>
                <w:color w:val="000000"/>
                <w:szCs w:val="24"/>
              </w:rPr>
              <w:t>1.5</w:t>
            </w:r>
          </w:p>
        </w:tc>
        <w:tc>
          <w:tcPr>
            <w:tcW w:w="1044" w:type="dxa"/>
            <w:tcBorders>
              <w:top w:val="nil"/>
              <w:left w:val="nil"/>
              <w:bottom w:val="nil"/>
              <w:right w:val="nil"/>
            </w:tcBorders>
            <w:shd w:val="clear" w:color="auto" w:fill="auto"/>
            <w:noWrap/>
            <w:vAlign w:val="center"/>
            <w:hideMark/>
          </w:tcPr>
          <w:p w14:paraId="48483EC3" w14:textId="77777777" w:rsidR="008819C0" w:rsidRPr="004F6AA3" w:rsidRDefault="008819C0" w:rsidP="00A00DCF">
            <w:pPr>
              <w:spacing w:line="240" w:lineRule="auto"/>
              <w:jc w:val="center"/>
              <w:rPr>
                <w:color w:val="000000"/>
                <w:szCs w:val="24"/>
              </w:rPr>
            </w:pPr>
            <w:r w:rsidRPr="004F6AA3">
              <w:rPr>
                <w:color w:val="000000"/>
                <w:szCs w:val="24"/>
              </w:rPr>
              <w:t>LQP</w:t>
            </w:r>
          </w:p>
        </w:tc>
        <w:tc>
          <w:tcPr>
            <w:tcW w:w="740" w:type="dxa"/>
            <w:tcBorders>
              <w:top w:val="nil"/>
              <w:left w:val="nil"/>
              <w:bottom w:val="nil"/>
              <w:right w:val="nil"/>
            </w:tcBorders>
            <w:shd w:val="clear" w:color="auto" w:fill="auto"/>
            <w:noWrap/>
            <w:vAlign w:val="center"/>
            <w:hideMark/>
          </w:tcPr>
          <w:p w14:paraId="169CA1E6" w14:textId="77777777" w:rsidR="008819C0" w:rsidRPr="004F6AA3" w:rsidRDefault="008819C0" w:rsidP="00A00DCF">
            <w:pPr>
              <w:spacing w:line="240" w:lineRule="auto"/>
              <w:jc w:val="center"/>
              <w:rPr>
                <w:color w:val="000000"/>
                <w:szCs w:val="24"/>
              </w:rPr>
            </w:pPr>
            <w:r w:rsidRPr="004F6AA3">
              <w:rPr>
                <w:color w:val="000000"/>
                <w:szCs w:val="24"/>
              </w:rPr>
              <w:t>0.879</w:t>
            </w:r>
          </w:p>
        </w:tc>
      </w:tr>
      <w:tr w:rsidR="008819C0" w:rsidRPr="004F6AA3" w14:paraId="28D00E21"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7F27C40A" w14:textId="77777777" w:rsidR="008819C0" w:rsidRPr="004F6AA3" w:rsidRDefault="008819C0" w:rsidP="00A00DCF">
            <w:pPr>
              <w:spacing w:line="240" w:lineRule="auto"/>
              <w:jc w:val="center"/>
              <w:rPr>
                <w:i/>
                <w:iCs/>
                <w:color w:val="000000"/>
                <w:szCs w:val="24"/>
              </w:rPr>
            </w:pPr>
            <w:r w:rsidRPr="004F6AA3">
              <w:rPr>
                <w:i/>
                <w:iCs/>
                <w:color w:val="000000"/>
                <w:szCs w:val="24"/>
              </w:rPr>
              <w:t>Alsophila sternbergii</w:t>
            </w:r>
          </w:p>
        </w:tc>
        <w:tc>
          <w:tcPr>
            <w:tcW w:w="558" w:type="dxa"/>
            <w:tcBorders>
              <w:top w:val="nil"/>
              <w:left w:val="nil"/>
              <w:bottom w:val="nil"/>
              <w:right w:val="nil"/>
            </w:tcBorders>
            <w:shd w:val="clear" w:color="auto" w:fill="auto"/>
            <w:noWrap/>
            <w:vAlign w:val="center"/>
            <w:hideMark/>
          </w:tcPr>
          <w:p w14:paraId="3398AFF1" w14:textId="77777777" w:rsidR="008819C0" w:rsidRPr="004F6AA3" w:rsidRDefault="008819C0" w:rsidP="00A00DCF">
            <w:pPr>
              <w:spacing w:line="240" w:lineRule="auto"/>
              <w:jc w:val="center"/>
              <w:rPr>
                <w:color w:val="000000"/>
                <w:szCs w:val="24"/>
              </w:rPr>
            </w:pPr>
            <w:r w:rsidRPr="004F6AA3">
              <w:rPr>
                <w:color w:val="000000"/>
                <w:szCs w:val="24"/>
              </w:rPr>
              <w:t>1</w:t>
            </w:r>
          </w:p>
        </w:tc>
        <w:tc>
          <w:tcPr>
            <w:tcW w:w="1044" w:type="dxa"/>
            <w:tcBorders>
              <w:top w:val="nil"/>
              <w:left w:val="nil"/>
              <w:bottom w:val="nil"/>
              <w:right w:val="nil"/>
            </w:tcBorders>
            <w:shd w:val="clear" w:color="auto" w:fill="auto"/>
            <w:noWrap/>
            <w:vAlign w:val="center"/>
            <w:hideMark/>
          </w:tcPr>
          <w:p w14:paraId="03A27138" w14:textId="77777777" w:rsidR="008819C0" w:rsidRPr="004F6AA3" w:rsidRDefault="008819C0" w:rsidP="00A00DCF">
            <w:pPr>
              <w:spacing w:line="240" w:lineRule="auto"/>
              <w:jc w:val="center"/>
              <w:rPr>
                <w:color w:val="000000"/>
                <w:szCs w:val="24"/>
              </w:rPr>
            </w:pPr>
            <w:r w:rsidRPr="004F6AA3">
              <w:rPr>
                <w:color w:val="000000"/>
                <w:szCs w:val="24"/>
              </w:rPr>
              <w:t>LQ</w:t>
            </w:r>
          </w:p>
        </w:tc>
        <w:tc>
          <w:tcPr>
            <w:tcW w:w="740" w:type="dxa"/>
            <w:tcBorders>
              <w:top w:val="nil"/>
              <w:left w:val="nil"/>
              <w:bottom w:val="nil"/>
              <w:right w:val="nil"/>
            </w:tcBorders>
            <w:shd w:val="clear" w:color="auto" w:fill="auto"/>
            <w:noWrap/>
            <w:vAlign w:val="center"/>
            <w:hideMark/>
          </w:tcPr>
          <w:p w14:paraId="09DE1B75" w14:textId="77777777" w:rsidR="008819C0" w:rsidRPr="004F6AA3" w:rsidRDefault="008819C0" w:rsidP="00A00DCF">
            <w:pPr>
              <w:spacing w:line="240" w:lineRule="auto"/>
              <w:jc w:val="center"/>
              <w:rPr>
                <w:color w:val="000000"/>
                <w:szCs w:val="24"/>
              </w:rPr>
            </w:pPr>
            <w:r w:rsidRPr="004F6AA3">
              <w:rPr>
                <w:color w:val="000000"/>
                <w:szCs w:val="24"/>
              </w:rPr>
              <w:t>0.646</w:t>
            </w:r>
          </w:p>
        </w:tc>
      </w:tr>
      <w:tr w:rsidR="008819C0" w:rsidRPr="004F6AA3" w14:paraId="00676D73"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50BACB6C" w14:textId="77777777" w:rsidR="008819C0" w:rsidRPr="004F6AA3" w:rsidRDefault="008819C0" w:rsidP="00A00DCF">
            <w:pPr>
              <w:spacing w:line="240" w:lineRule="auto"/>
              <w:jc w:val="center"/>
              <w:rPr>
                <w:i/>
                <w:iCs/>
                <w:color w:val="000000"/>
                <w:szCs w:val="24"/>
              </w:rPr>
            </w:pPr>
            <w:r w:rsidRPr="004F6AA3">
              <w:rPr>
                <w:i/>
                <w:iCs/>
                <w:color w:val="000000"/>
                <w:szCs w:val="24"/>
              </w:rPr>
              <w:t>Cyathea atrovirens</w:t>
            </w:r>
          </w:p>
        </w:tc>
        <w:tc>
          <w:tcPr>
            <w:tcW w:w="558" w:type="dxa"/>
            <w:tcBorders>
              <w:top w:val="nil"/>
              <w:left w:val="nil"/>
              <w:bottom w:val="nil"/>
              <w:right w:val="nil"/>
            </w:tcBorders>
            <w:shd w:val="clear" w:color="auto" w:fill="auto"/>
            <w:noWrap/>
            <w:vAlign w:val="center"/>
            <w:hideMark/>
          </w:tcPr>
          <w:p w14:paraId="291ADA5C" w14:textId="77777777" w:rsidR="008819C0" w:rsidRPr="004F6AA3" w:rsidRDefault="008819C0" w:rsidP="00A00DCF">
            <w:pPr>
              <w:spacing w:line="240" w:lineRule="auto"/>
              <w:jc w:val="center"/>
              <w:rPr>
                <w:color w:val="000000"/>
                <w:szCs w:val="24"/>
              </w:rPr>
            </w:pPr>
            <w:r w:rsidRPr="004F6AA3">
              <w:rPr>
                <w:color w:val="000000"/>
                <w:szCs w:val="24"/>
              </w:rPr>
              <w:t>2</w:t>
            </w:r>
          </w:p>
        </w:tc>
        <w:tc>
          <w:tcPr>
            <w:tcW w:w="1044" w:type="dxa"/>
            <w:tcBorders>
              <w:top w:val="nil"/>
              <w:left w:val="nil"/>
              <w:bottom w:val="nil"/>
              <w:right w:val="nil"/>
            </w:tcBorders>
            <w:shd w:val="clear" w:color="auto" w:fill="auto"/>
            <w:noWrap/>
            <w:vAlign w:val="center"/>
            <w:hideMark/>
          </w:tcPr>
          <w:p w14:paraId="0637B306" w14:textId="77777777" w:rsidR="008819C0" w:rsidRPr="004F6AA3" w:rsidRDefault="008819C0" w:rsidP="00A00DCF">
            <w:pPr>
              <w:spacing w:line="240" w:lineRule="auto"/>
              <w:jc w:val="center"/>
              <w:rPr>
                <w:color w:val="000000"/>
                <w:szCs w:val="24"/>
              </w:rPr>
            </w:pPr>
            <w:r w:rsidRPr="004F6AA3">
              <w:rPr>
                <w:color w:val="000000"/>
                <w:szCs w:val="24"/>
              </w:rPr>
              <w:t>LQHP</w:t>
            </w:r>
          </w:p>
        </w:tc>
        <w:tc>
          <w:tcPr>
            <w:tcW w:w="740" w:type="dxa"/>
            <w:tcBorders>
              <w:top w:val="nil"/>
              <w:left w:val="nil"/>
              <w:bottom w:val="nil"/>
              <w:right w:val="nil"/>
            </w:tcBorders>
            <w:shd w:val="clear" w:color="auto" w:fill="auto"/>
            <w:noWrap/>
            <w:vAlign w:val="center"/>
            <w:hideMark/>
          </w:tcPr>
          <w:p w14:paraId="21DB981E" w14:textId="77777777" w:rsidR="008819C0" w:rsidRPr="004F6AA3" w:rsidRDefault="008819C0" w:rsidP="00A00DCF">
            <w:pPr>
              <w:spacing w:line="240" w:lineRule="auto"/>
              <w:jc w:val="center"/>
              <w:rPr>
                <w:color w:val="000000"/>
                <w:szCs w:val="24"/>
              </w:rPr>
            </w:pPr>
            <w:r w:rsidRPr="004F6AA3">
              <w:rPr>
                <w:color w:val="000000"/>
                <w:szCs w:val="24"/>
              </w:rPr>
              <w:t>0.964</w:t>
            </w:r>
          </w:p>
        </w:tc>
      </w:tr>
      <w:tr w:rsidR="008819C0" w:rsidRPr="004F6AA3" w14:paraId="29A8120D"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1ADE913F" w14:textId="77777777" w:rsidR="008819C0" w:rsidRPr="004F6AA3" w:rsidRDefault="008819C0" w:rsidP="00A00DCF">
            <w:pPr>
              <w:spacing w:line="240" w:lineRule="auto"/>
              <w:jc w:val="center"/>
              <w:rPr>
                <w:i/>
                <w:iCs/>
                <w:color w:val="000000"/>
                <w:szCs w:val="24"/>
              </w:rPr>
            </w:pPr>
            <w:r w:rsidRPr="004F6AA3">
              <w:rPr>
                <w:i/>
                <w:iCs/>
                <w:color w:val="000000"/>
                <w:szCs w:val="24"/>
              </w:rPr>
              <w:t>Cyathea corcovadensis</w:t>
            </w:r>
          </w:p>
        </w:tc>
        <w:tc>
          <w:tcPr>
            <w:tcW w:w="558" w:type="dxa"/>
            <w:tcBorders>
              <w:top w:val="nil"/>
              <w:left w:val="nil"/>
              <w:bottom w:val="nil"/>
              <w:right w:val="nil"/>
            </w:tcBorders>
            <w:shd w:val="clear" w:color="auto" w:fill="auto"/>
            <w:noWrap/>
            <w:vAlign w:val="center"/>
            <w:hideMark/>
          </w:tcPr>
          <w:p w14:paraId="6776E7C4" w14:textId="77777777" w:rsidR="008819C0" w:rsidRPr="004F6AA3" w:rsidRDefault="008819C0" w:rsidP="00A00DCF">
            <w:pPr>
              <w:spacing w:line="240" w:lineRule="auto"/>
              <w:jc w:val="center"/>
              <w:rPr>
                <w:color w:val="000000"/>
                <w:szCs w:val="24"/>
              </w:rPr>
            </w:pPr>
            <w:r w:rsidRPr="004F6AA3">
              <w:rPr>
                <w:color w:val="000000"/>
                <w:szCs w:val="24"/>
              </w:rPr>
              <w:t>1</w:t>
            </w:r>
          </w:p>
        </w:tc>
        <w:tc>
          <w:tcPr>
            <w:tcW w:w="1044" w:type="dxa"/>
            <w:tcBorders>
              <w:top w:val="nil"/>
              <w:left w:val="nil"/>
              <w:bottom w:val="nil"/>
              <w:right w:val="nil"/>
            </w:tcBorders>
            <w:shd w:val="clear" w:color="auto" w:fill="auto"/>
            <w:noWrap/>
            <w:vAlign w:val="center"/>
            <w:hideMark/>
          </w:tcPr>
          <w:p w14:paraId="57A6362C" w14:textId="77777777" w:rsidR="008819C0" w:rsidRPr="004F6AA3" w:rsidRDefault="008819C0" w:rsidP="00A00DCF">
            <w:pPr>
              <w:spacing w:line="240" w:lineRule="auto"/>
              <w:jc w:val="center"/>
              <w:rPr>
                <w:color w:val="000000"/>
                <w:szCs w:val="24"/>
              </w:rPr>
            </w:pPr>
            <w:r w:rsidRPr="004F6AA3">
              <w:rPr>
                <w:color w:val="000000"/>
                <w:szCs w:val="24"/>
              </w:rPr>
              <w:t>LQ</w:t>
            </w:r>
          </w:p>
        </w:tc>
        <w:tc>
          <w:tcPr>
            <w:tcW w:w="740" w:type="dxa"/>
            <w:tcBorders>
              <w:top w:val="nil"/>
              <w:left w:val="nil"/>
              <w:bottom w:val="nil"/>
              <w:right w:val="nil"/>
            </w:tcBorders>
            <w:shd w:val="clear" w:color="auto" w:fill="auto"/>
            <w:noWrap/>
            <w:vAlign w:val="center"/>
            <w:hideMark/>
          </w:tcPr>
          <w:p w14:paraId="1E792C60" w14:textId="77777777" w:rsidR="008819C0" w:rsidRPr="004F6AA3" w:rsidRDefault="008819C0" w:rsidP="00A00DCF">
            <w:pPr>
              <w:spacing w:line="240" w:lineRule="auto"/>
              <w:jc w:val="center"/>
              <w:rPr>
                <w:color w:val="000000"/>
                <w:szCs w:val="24"/>
              </w:rPr>
            </w:pPr>
            <w:r w:rsidRPr="004F6AA3">
              <w:rPr>
                <w:color w:val="000000"/>
                <w:szCs w:val="24"/>
              </w:rPr>
              <w:t>0.883</w:t>
            </w:r>
          </w:p>
        </w:tc>
      </w:tr>
      <w:tr w:rsidR="008819C0" w:rsidRPr="004F6AA3" w14:paraId="0D01FEB4"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2FC958E3" w14:textId="77777777" w:rsidR="008819C0" w:rsidRPr="004F6AA3" w:rsidRDefault="008819C0" w:rsidP="00A00DCF">
            <w:pPr>
              <w:spacing w:line="240" w:lineRule="auto"/>
              <w:jc w:val="center"/>
              <w:rPr>
                <w:i/>
                <w:iCs/>
                <w:color w:val="000000"/>
                <w:szCs w:val="24"/>
              </w:rPr>
            </w:pPr>
            <w:r w:rsidRPr="004F6AA3">
              <w:rPr>
                <w:i/>
                <w:iCs/>
                <w:color w:val="000000"/>
                <w:szCs w:val="24"/>
              </w:rPr>
              <w:t>Cyathea delgadii</w:t>
            </w:r>
          </w:p>
        </w:tc>
        <w:tc>
          <w:tcPr>
            <w:tcW w:w="558" w:type="dxa"/>
            <w:tcBorders>
              <w:top w:val="nil"/>
              <w:left w:val="nil"/>
              <w:bottom w:val="nil"/>
              <w:right w:val="nil"/>
            </w:tcBorders>
            <w:shd w:val="clear" w:color="auto" w:fill="auto"/>
            <w:noWrap/>
            <w:vAlign w:val="center"/>
            <w:hideMark/>
          </w:tcPr>
          <w:p w14:paraId="5A63BFF9" w14:textId="77777777" w:rsidR="008819C0" w:rsidRPr="004F6AA3" w:rsidRDefault="008819C0" w:rsidP="00A00DCF">
            <w:pPr>
              <w:spacing w:line="240" w:lineRule="auto"/>
              <w:jc w:val="center"/>
              <w:rPr>
                <w:color w:val="000000"/>
                <w:szCs w:val="24"/>
              </w:rPr>
            </w:pPr>
            <w:r w:rsidRPr="004F6AA3">
              <w:rPr>
                <w:color w:val="000000"/>
                <w:szCs w:val="24"/>
              </w:rPr>
              <w:t>0.5</w:t>
            </w:r>
          </w:p>
        </w:tc>
        <w:tc>
          <w:tcPr>
            <w:tcW w:w="1044" w:type="dxa"/>
            <w:tcBorders>
              <w:top w:val="nil"/>
              <w:left w:val="nil"/>
              <w:bottom w:val="nil"/>
              <w:right w:val="nil"/>
            </w:tcBorders>
            <w:shd w:val="clear" w:color="auto" w:fill="auto"/>
            <w:noWrap/>
            <w:vAlign w:val="center"/>
            <w:hideMark/>
          </w:tcPr>
          <w:p w14:paraId="3FC8A68C" w14:textId="77777777" w:rsidR="008819C0" w:rsidRPr="004F6AA3" w:rsidRDefault="008819C0" w:rsidP="00A00DCF">
            <w:pPr>
              <w:spacing w:line="240" w:lineRule="auto"/>
              <w:jc w:val="center"/>
              <w:rPr>
                <w:color w:val="000000"/>
                <w:szCs w:val="24"/>
              </w:rPr>
            </w:pPr>
            <w:r w:rsidRPr="004F6AA3">
              <w:rPr>
                <w:color w:val="000000"/>
                <w:szCs w:val="24"/>
              </w:rPr>
              <w:t>LQ</w:t>
            </w:r>
          </w:p>
        </w:tc>
        <w:tc>
          <w:tcPr>
            <w:tcW w:w="740" w:type="dxa"/>
            <w:tcBorders>
              <w:top w:val="nil"/>
              <w:left w:val="nil"/>
              <w:bottom w:val="nil"/>
              <w:right w:val="nil"/>
            </w:tcBorders>
            <w:shd w:val="clear" w:color="auto" w:fill="auto"/>
            <w:noWrap/>
            <w:vAlign w:val="center"/>
            <w:hideMark/>
          </w:tcPr>
          <w:p w14:paraId="0FAA22B4" w14:textId="77777777" w:rsidR="008819C0" w:rsidRPr="004F6AA3" w:rsidRDefault="008819C0" w:rsidP="00A00DCF">
            <w:pPr>
              <w:spacing w:line="240" w:lineRule="auto"/>
              <w:jc w:val="center"/>
              <w:rPr>
                <w:color w:val="000000"/>
                <w:szCs w:val="24"/>
              </w:rPr>
            </w:pPr>
            <w:r w:rsidRPr="004F6AA3">
              <w:rPr>
                <w:color w:val="000000"/>
                <w:szCs w:val="24"/>
              </w:rPr>
              <w:t>0.948</w:t>
            </w:r>
          </w:p>
        </w:tc>
      </w:tr>
      <w:tr w:rsidR="008819C0" w:rsidRPr="004F6AA3" w14:paraId="1AA0DBBB"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2094F26B" w14:textId="77777777" w:rsidR="008819C0" w:rsidRPr="004F6AA3" w:rsidRDefault="008819C0" w:rsidP="00A00DCF">
            <w:pPr>
              <w:spacing w:line="240" w:lineRule="auto"/>
              <w:jc w:val="center"/>
              <w:rPr>
                <w:i/>
                <w:iCs/>
                <w:color w:val="000000"/>
                <w:szCs w:val="24"/>
              </w:rPr>
            </w:pPr>
            <w:r w:rsidRPr="004F6AA3">
              <w:rPr>
                <w:i/>
                <w:iCs/>
                <w:color w:val="000000"/>
                <w:szCs w:val="24"/>
              </w:rPr>
              <w:t>Cyathea feeana</w:t>
            </w:r>
          </w:p>
        </w:tc>
        <w:tc>
          <w:tcPr>
            <w:tcW w:w="558" w:type="dxa"/>
            <w:tcBorders>
              <w:top w:val="nil"/>
              <w:left w:val="nil"/>
              <w:bottom w:val="nil"/>
              <w:right w:val="nil"/>
            </w:tcBorders>
            <w:shd w:val="clear" w:color="auto" w:fill="auto"/>
            <w:noWrap/>
            <w:vAlign w:val="center"/>
            <w:hideMark/>
          </w:tcPr>
          <w:p w14:paraId="0D24C11A" w14:textId="77777777" w:rsidR="008819C0" w:rsidRPr="004F6AA3" w:rsidRDefault="008819C0" w:rsidP="00A00DCF">
            <w:pPr>
              <w:spacing w:line="240" w:lineRule="auto"/>
              <w:jc w:val="center"/>
              <w:rPr>
                <w:color w:val="000000"/>
                <w:szCs w:val="24"/>
              </w:rPr>
            </w:pPr>
            <w:r w:rsidRPr="004F6AA3">
              <w:rPr>
                <w:color w:val="000000"/>
                <w:szCs w:val="24"/>
              </w:rPr>
              <w:t>0.5</w:t>
            </w:r>
          </w:p>
        </w:tc>
        <w:tc>
          <w:tcPr>
            <w:tcW w:w="1044" w:type="dxa"/>
            <w:tcBorders>
              <w:top w:val="nil"/>
              <w:left w:val="nil"/>
              <w:bottom w:val="nil"/>
              <w:right w:val="nil"/>
            </w:tcBorders>
            <w:shd w:val="clear" w:color="auto" w:fill="auto"/>
            <w:noWrap/>
            <w:vAlign w:val="center"/>
            <w:hideMark/>
          </w:tcPr>
          <w:p w14:paraId="5610A7D5" w14:textId="77777777" w:rsidR="008819C0" w:rsidRPr="004F6AA3" w:rsidRDefault="008819C0" w:rsidP="00A00DCF">
            <w:pPr>
              <w:spacing w:line="240" w:lineRule="auto"/>
              <w:jc w:val="center"/>
              <w:rPr>
                <w:color w:val="000000"/>
                <w:szCs w:val="24"/>
              </w:rPr>
            </w:pPr>
            <w:r w:rsidRPr="004F6AA3">
              <w:rPr>
                <w:color w:val="000000"/>
                <w:szCs w:val="24"/>
              </w:rPr>
              <w:t>LQP</w:t>
            </w:r>
          </w:p>
        </w:tc>
        <w:tc>
          <w:tcPr>
            <w:tcW w:w="740" w:type="dxa"/>
            <w:tcBorders>
              <w:top w:val="nil"/>
              <w:left w:val="nil"/>
              <w:bottom w:val="nil"/>
              <w:right w:val="nil"/>
            </w:tcBorders>
            <w:shd w:val="clear" w:color="auto" w:fill="auto"/>
            <w:noWrap/>
            <w:vAlign w:val="center"/>
            <w:hideMark/>
          </w:tcPr>
          <w:p w14:paraId="580388B8" w14:textId="77777777" w:rsidR="008819C0" w:rsidRPr="004F6AA3" w:rsidRDefault="008819C0" w:rsidP="00A00DCF">
            <w:pPr>
              <w:spacing w:line="240" w:lineRule="auto"/>
              <w:jc w:val="center"/>
              <w:rPr>
                <w:color w:val="000000"/>
                <w:szCs w:val="24"/>
              </w:rPr>
            </w:pPr>
            <w:r w:rsidRPr="004F6AA3">
              <w:rPr>
                <w:color w:val="000000"/>
                <w:szCs w:val="24"/>
              </w:rPr>
              <w:t>0.721</w:t>
            </w:r>
          </w:p>
        </w:tc>
      </w:tr>
      <w:tr w:rsidR="008819C0" w:rsidRPr="004F6AA3" w14:paraId="33EFF039"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281A4317" w14:textId="77777777" w:rsidR="008819C0" w:rsidRPr="004F6AA3" w:rsidRDefault="008819C0" w:rsidP="00A00DCF">
            <w:pPr>
              <w:spacing w:line="240" w:lineRule="auto"/>
              <w:jc w:val="center"/>
              <w:rPr>
                <w:i/>
                <w:iCs/>
                <w:color w:val="000000"/>
                <w:szCs w:val="24"/>
              </w:rPr>
            </w:pPr>
            <w:r w:rsidRPr="004F6AA3">
              <w:rPr>
                <w:i/>
                <w:iCs/>
                <w:color w:val="000000"/>
                <w:szCs w:val="24"/>
              </w:rPr>
              <w:t>Cyathea hirsuta</w:t>
            </w:r>
          </w:p>
        </w:tc>
        <w:tc>
          <w:tcPr>
            <w:tcW w:w="558" w:type="dxa"/>
            <w:tcBorders>
              <w:top w:val="nil"/>
              <w:left w:val="nil"/>
              <w:bottom w:val="nil"/>
              <w:right w:val="nil"/>
            </w:tcBorders>
            <w:shd w:val="clear" w:color="auto" w:fill="auto"/>
            <w:noWrap/>
            <w:vAlign w:val="center"/>
            <w:hideMark/>
          </w:tcPr>
          <w:p w14:paraId="128C9F00" w14:textId="77777777" w:rsidR="008819C0" w:rsidRPr="004F6AA3" w:rsidRDefault="008819C0" w:rsidP="00A00DCF">
            <w:pPr>
              <w:spacing w:line="240" w:lineRule="auto"/>
              <w:jc w:val="center"/>
              <w:rPr>
                <w:color w:val="000000"/>
                <w:szCs w:val="24"/>
              </w:rPr>
            </w:pPr>
            <w:r w:rsidRPr="004F6AA3">
              <w:rPr>
                <w:color w:val="000000"/>
                <w:szCs w:val="24"/>
              </w:rPr>
              <w:t>3</w:t>
            </w:r>
          </w:p>
        </w:tc>
        <w:tc>
          <w:tcPr>
            <w:tcW w:w="1044" w:type="dxa"/>
            <w:tcBorders>
              <w:top w:val="nil"/>
              <w:left w:val="nil"/>
              <w:bottom w:val="nil"/>
              <w:right w:val="nil"/>
            </w:tcBorders>
            <w:shd w:val="clear" w:color="auto" w:fill="auto"/>
            <w:noWrap/>
            <w:vAlign w:val="center"/>
            <w:hideMark/>
          </w:tcPr>
          <w:p w14:paraId="37BC8E14" w14:textId="77777777" w:rsidR="008819C0" w:rsidRPr="004F6AA3" w:rsidRDefault="008819C0" w:rsidP="00A00DCF">
            <w:pPr>
              <w:spacing w:line="240" w:lineRule="auto"/>
              <w:jc w:val="center"/>
              <w:rPr>
                <w:color w:val="000000"/>
                <w:szCs w:val="24"/>
              </w:rPr>
            </w:pPr>
            <w:r w:rsidRPr="004F6AA3">
              <w:rPr>
                <w:color w:val="000000"/>
                <w:szCs w:val="24"/>
              </w:rPr>
              <w:t>H</w:t>
            </w:r>
          </w:p>
        </w:tc>
        <w:tc>
          <w:tcPr>
            <w:tcW w:w="740" w:type="dxa"/>
            <w:tcBorders>
              <w:top w:val="nil"/>
              <w:left w:val="nil"/>
              <w:bottom w:val="nil"/>
              <w:right w:val="nil"/>
            </w:tcBorders>
            <w:shd w:val="clear" w:color="auto" w:fill="auto"/>
            <w:noWrap/>
            <w:vAlign w:val="center"/>
            <w:hideMark/>
          </w:tcPr>
          <w:p w14:paraId="57A36F41" w14:textId="77777777" w:rsidR="008819C0" w:rsidRPr="004F6AA3" w:rsidRDefault="008819C0" w:rsidP="00A00DCF">
            <w:pPr>
              <w:spacing w:line="240" w:lineRule="auto"/>
              <w:jc w:val="center"/>
              <w:rPr>
                <w:color w:val="000000"/>
                <w:szCs w:val="24"/>
              </w:rPr>
            </w:pPr>
            <w:r w:rsidRPr="004F6AA3">
              <w:rPr>
                <w:color w:val="000000"/>
                <w:szCs w:val="24"/>
              </w:rPr>
              <w:t>0.817</w:t>
            </w:r>
          </w:p>
        </w:tc>
      </w:tr>
      <w:tr w:rsidR="008819C0" w:rsidRPr="004F6AA3" w14:paraId="383F5231"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16DF8BDB" w14:textId="77777777" w:rsidR="008819C0" w:rsidRPr="004F6AA3" w:rsidRDefault="008819C0" w:rsidP="00A00DCF">
            <w:pPr>
              <w:spacing w:line="240" w:lineRule="auto"/>
              <w:jc w:val="center"/>
              <w:rPr>
                <w:i/>
                <w:iCs/>
                <w:color w:val="000000"/>
                <w:szCs w:val="24"/>
              </w:rPr>
            </w:pPr>
            <w:r w:rsidRPr="004F6AA3">
              <w:rPr>
                <w:i/>
                <w:iCs/>
                <w:color w:val="000000"/>
                <w:szCs w:val="24"/>
              </w:rPr>
              <w:t>Cyathea leucofolis</w:t>
            </w:r>
          </w:p>
        </w:tc>
        <w:tc>
          <w:tcPr>
            <w:tcW w:w="558" w:type="dxa"/>
            <w:tcBorders>
              <w:top w:val="nil"/>
              <w:left w:val="nil"/>
              <w:bottom w:val="nil"/>
              <w:right w:val="nil"/>
            </w:tcBorders>
            <w:shd w:val="clear" w:color="auto" w:fill="auto"/>
            <w:noWrap/>
            <w:vAlign w:val="center"/>
            <w:hideMark/>
          </w:tcPr>
          <w:p w14:paraId="19051F89" w14:textId="77777777" w:rsidR="008819C0" w:rsidRPr="004F6AA3" w:rsidRDefault="008819C0" w:rsidP="00A00DCF">
            <w:pPr>
              <w:spacing w:line="240" w:lineRule="auto"/>
              <w:jc w:val="center"/>
              <w:rPr>
                <w:color w:val="000000"/>
                <w:szCs w:val="24"/>
              </w:rPr>
            </w:pPr>
            <w:r w:rsidRPr="004F6AA3">
              <w:rPr>
                <w:color w:val="000000"/>
                <w:szCs w:val="24"/>
              </w:rPr>
              <w:t>0.5</w:t>
            </w:r>
          </w:p>
        </w:tc>
        <w:tc>
          <w:tcPr>
            <w:tcW w:w="1044" w:type="dxa"/>
            <w:tcBorders>
              <w:top w:val="nil"/>
              <w:left w:val="nil"/>
              <w:bottom w:val="nil"/>
              <w:right w:val="nil"/>
            </w:tcBorders>
            <w:shd w:val="clear" w:color="auto" w:fill="auto"/>
            <w:noWrap/>
            <w:vAlign w:val="center"/>
            <w:hideMark/>
          </w:tcPr>
          <w:p w14:paraId="74978F7A" w14:textId="77777777" w:rsidR="008819C0" w:rsidRPr="004F6AA3" w:rsidRDefault="008819C0" w:rsidP="00A00DCF">
            <w:pPr>
              <w:spacing w:line="240" w:lineRule="auto"/>
              <w:jc w:val="center"/>
              <w:rPr>
                <w:color w:val="000000"/>
                <w:szCs w:val="24"/>
              </w:rPr>
            </w:pPr>
            <w:r w:rsidRPr="004F6AA3">
              <w:rPr>
                <w:color w:val="000000"/>
                <w:szCs w:val="24"/>
              </w:rPr>
              <w:t>LQP</w:t>
            </w:r>
          </w:p>
        </w:tc>
        <w:tc>
          <w:tcPr>
            <w:tcW w:w="740" w:type="dxa"/>
            <w:tcBorders>
              <w:top w:val="nil"/>
              <w:left w:val="nil"/>
              <w:bottom w:val="nil"/>
              <w:right w:val="nil"/>
            </w:tcBorders>
            <w:shd w:val="clear" w:color="auto" w:fill="auto"/>
            <w:noWrap/>
            <w:vAlign w:val="center"/>
            <w:hideMark/>
          </w:tcPr>
          <w:p w14:paraId="75682AD0" w14:textId="77777777" w:rsidR="008819C0" w:rsidRPr="004F6AA3" w:rsidRDefault="008819C0" w:rsidP="00A00DCF">
            <w:pPr>
              <w:spacing w:line="240" w:lineRule="auto"/>
              <w:jc w:val="center"/>
              <w:rPr>
                <w:color w:val="000000"/>
                <w:szCs w:val="24"/>
              </w:rPr>
            </w:pPr>
            <w:r w:rsidRPr="004F6AA3">
              <w:rPr>
                <w:color w:val="000000"/>
                <w:szCs w:val="24"/>
              </w:rPr>
              <w:t>0.703</w:t>
            </w:r>
          </w:p>
        </w:tc>
      </w:tr>
      <w:tr w:rsidR="008819C0" w:rsidRPr="004F6AA3" w14:paraId="3416010A"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7040F98A" w14:textId="77777777" w:rsidR="008819C0" w:rsidRPr="004F6AA3" w:rsidRDefault="008819C0" w:rsidP="00A00DCF">
            <w:pPr>
              <w:spacing w:line="240" w:lineRule="auto"/>
              <w:jc w:val="center"/>
              <w:rPr>
                <w:i/>
                <w:iCs/>
                <w:color w:val="000000"/>
                <w:szCs w:val="24"/>
              </w:rPr>
            </w:pPr>
            <w:r w:rsidRPr="004F6AA3">
              <w:rPr>
                <w:i/>
                <w:iCs/>
                <w:color w:val="000000"/>
                <w:szCs w:val="24"/>
              </w:rPr>
              <w:t>Cyathea phalerata</w:t>
            </w:r>
          </w:p>
        </w:tc>
        <w:tc>
          <w:tcPr>
            <w:tcW w:w="558" w:type="dxa"/>
            <w:tcBorders>
              <w:top w:val="nil"/>
              <w:left w:val="nil"/>
              <w:bottom w:val="nil"/>
              <w:right w:val="nil"/>
            </w:tcBorders>
            <w:shd w:val="clear" w:color="auto" w:fill="auto"/>
            <w:noWrap/>
            <w:vAlign w:val="center"/>
            <w:hideMark/>
          </w:tcPr>
          <w:p w14:paraId="07B217E0" w14:textId="77777777" w:rsidR="008819C0" w:rsidRPr="004F6AA3" w:rsidRDefault="008819C0" w:rsidP="00A00DCF">
            <w:pPr>
              <w:spacing w:line="240" w:lineRule="auto"/>
              <w:jc w:val="center"/>
              <w:rPr>
                <w:color w:val="000000"/>
                <w:szCs w:val="24"/>
              </w:rPr>
            </w:pPr>
            <w:r w:rsidRPr="004F6AA3">
              <w:rPr>
                <w:color w:val="000000"/>
                <w:szCs w:val="24"/>
              </w:rPr>
              <w:t>2</w:t>
            </w:r>
          </w:p>
        </w:tc>
        <w:tc>
          <w:tcPr>
            <w:tcW w:w="1044" w:type="dxa"/>
            <w:tcBorders>
              <w:top w:val="nil"/>
              <w:left w:val="nil"/>
              <w:bottom w:val="nil"/>
              <w:right w:val="nil"/>
            </w:tcBorders>
            <w:shd w:val="clear" w:color="auto" w:fill="auto"/>
            <w:noWrap/>
            <w:vAlign w:val="center"/>
            <w:hideMark/>
          </w:tcPr>
          <w:p w14:paraId="564A9FDA" w14:textId="77777777" w:rsidR="008819C0" w:rsidRPr="004F6AA3" w:rsidRDefault="008819C0" w:rsidP="00A00DCF">
            <w:pPr>
              <w:spacing w:line="240" w:lineRule="auto"/>
              <w:jc w:val="center"/>
              <w:rPr>
                <w:color w:val="000000"/>
                <w:szCs w:val="24"/>
              </w:rPr>
            </w:pPr>
            <w:r w:rsidRPr="004F6AA3">
              <w:rPr>
                <w:color w:val="000000"/>
                <w:szCs w:val="24"/>
              </w:rPr>
              <w:t>LQ</w:t>
            </w:r>
          </w:p>
        </w:tc>
        <w:tc>
          <w:tcPr>
            <w:tcW w:w="740" w:type="dxa"/>
            <w:tcBorders>
              <w:top w:val="nil"/>
              <w:left w:val="nil"/>
              <w:bottom w:val="nil"/>
              <w:right w:val="nil"/>
            </w:tcBorders>
            <w:shd w:val="clear" w:color="auto" w:fill="auto"/>
            <w:noWrap/>
            <w:vAlign w:val="center"/>
            <w:hideMark/>
          </w:tcPr>
          <w:p w14:paraId="07E33FDF" w14:textId="77777777" w:rsidR="008819C0" w:rsidRPr="004F6AA3" w:rsidRDefault="008819C0" w:rsidP="00A00DCF">
            <w:pPr>
              <w:spacing w:line="240" w:lineRule="auto"/>
              <w:jc w:val="center"/>
              <w:rPr>
                <w:color w:val="000000"/>
                <w:szCs w:val="24"/>
              </w:rPr>
            </w:pPr>
            <w:r w:rsidRPr="004F6AA3">
              <w:rPr>
                <w:color w:val="000000"/>
                <w:szCs w:val="24"/>
              </w:rPr>
              <w:t>0.903</w:t>
            </w:r>
          </w:p>
        </w:tc>
      </w:tr>
      <w:tr w:rsidR="008819C0" w:rsidRPr="004F6AA3" w14:paraId="4C695008"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4B32AADC" w14:textId="77777777" w:rsidR="008819C0" w:rsidRPr="004F6AA3" w:rsidRDefault="008819C0" w:rsidP="00A00DCF">
            <w:pPr>
              <w:spacing w:line="240" w:lineRule="auto"/>
              <w:jc w:val="center"/>
              <w:rPr>
                <w:i/>
                <w:iCs/>
                <w:color w:val="000000"/>
                <w:szCs w:val="24"/>
              </w:rPr>
            </w:pPr>
            <w:r w:rsidRPr="004F6AA3">
              <w:rPr>
                <w:i/>
                <w:iCs/>
                <w:color w:val="000000"/>
                <w:szCs w:val="24"/>
              </w:rPr>
              <w:t>Cyathea villosa</w:t>
            </w:r>
          </w:p>
        </w:tc>
        <w:tc>
          <w:tcPr>
            <w:tcW w:w="558" w:type="dxa"/>
            <w:tcBorders>
              <w:top w:val="nil"/>
              <w:left w:val="nil"/>
              <w:bottom w:val="nil"/>
              <w:right w:val="nil"/>
            </w:tcBorders>
            <w:shd w:val="clear" w:color="auto" w:fill="auto"/>
            <w:noWrap/>
            <w:vAlign w:val="center"/>
            <w:hideMark/>
          </w:tcPr>
          <w:p w14:paraId="71D185AC" w14:textId="77777777" w:rsidR="008819C0" w:rsidRPr="004F6AA3" w:rsidRDefault="008819C0" w:rsidP="00A00DCF">
            <w:pPr>
              <w:spacing w:line="240" w:lineRule="auto"/>
              <w:jc w:val="center"/>
              <w:rPr>
                <w:color w:val="000000"/>
                <w:szCs w:val="24"/>
              </w:rPr>
            </w:pPr>
            <w:r w:rsidRPr="004F6AA3">
              <w:rPr>
                <w:color w:val="000000"/>
                <w:szCs w:val="24"/>
              </w:rPr>
              <w:t>1.5</w:t>
            </w:r>
          </w:p>
        </w:tc>
        <w:tc>
          <w:tcPr>
            <w:tcW w:w="1044" w:type="dxa"/>
            <w:tcBorders>
              <w:top w:val="nil"/>
              <w:left w:val="nil"/>
              <w:bottom w:val="nil"/>
              <w:right w:val="nil"/>
            </w:tcBorders>
            <w:shd w:val="clear" w:color="auto" w:fill="auto"/>
            <w:noWrap/>
            <w:vAlign w:val="center"/>
            <w:hideMark/>
          </w:tcPr>
          <w:p w14:paraId="0E0209D4" w14:textId="77777777" w:rsidR="008819C0" w:rsidRPr="004F6AA3" w:rsidRDefault="008819C0" w:rsidP="00A00DCF">
            <w:pPr>
              <w:spacing w:line="240" w:lineRule="auto"/>
              <w:jc w:val="center"/>
              <w:rPr>
                <w:color w:val="000000"/>
                <w:szCs w:val="24"/>
              </w:rPr>
            </w:pPr>
            <w:r w:rsidRPr="004F6AA3">
              <w:rPr>
                <w:color w:val="000000"/>
                <w:szCs w:val="24"/>
              </w:rPr>
              <w:t>L</w:t>
            </w:r>
          </w:p>
        </w:tc>
        <w:tc>
          <w:tcPr>
            <w:tcW w:w="740" w:type="dxa"/>
            <w:tcBorders>
              <w:top w:val="nil"/>
              <w:left w:val="nil"/>
              <w:bottom w:val="nil"/>
              <w:right w:val="nil"/>
            </w:tcBorders>
            <w:shd w:val="clear" w:color="auto" w:fill="auto"/>
            <w:noWrap/>
            <w:vAlign w:val="center"/>
            <w:hideMark/>
          </w:tcPr>
          <w:p w14:paraId="7F3FC4AE" w14:textId="77777777" w:rsidR="008819C0" w:rsidRPr="004F6AA3" w:rsidRDefault="008819C0" w:rsidP="00A00DCF">
            <w:pPr>
              <w:spacing w:line="240" w:lineRule="auto"/>
              <w:jc w:val="center"/>
              <w:rPr>
                <w:color w:val="000000"/>
                <w:szCs w:val="24"/>
              </w:rPr>
            </w:pPr>
            <w:r w:rsidRPr="004F6AA3">
              <w:rPr>
                <w:color w:val="000000"/>
                <w:szCs w:val="24"/>
              </w:rPr>
              <w:t>0.814</w:t>
            </w:r>
          </w:p>
        </w:tc>
      </w:tr>
      <w:tr w:rsidR="008819C0" w:rsidRPr="004F6AA3" w14:paraId="4F125AC4"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7F301074" w14:textId="77777777" w:rsidR="008819C0" w:rsidRPr="004F6AA3" w:rsidRDefault="008819C0" w:rsidP="00A00DCF">
            <w:pPr>
              <w:spacing w:line="240" w:lineRule="auto"/>
              <w:jc w:val="center"/>
              <w:rPr>
                <w:i/>
                <w:iCs/>
                <w:color w:val="000000"/>
                <w:szCs w:val="24"/>
              </w:rPr>
            </w:pPr>
            <w:r w:rsidRPr="004F6AA3">
              <w:rPr>
                <w:i/>
                <w:iCs/>
                <w:color w:val="000000"/>
                <w:szCs w:val="24"/>
              </w:rPr>
              <w:t>Dicksonia sellowiana</w:t>
            </w:r>
          </w:p>
        </w:tc>
        <w:tc>
          <w:tcPr>
            <w:tcW w:w="558" w:type="dxa"/>
            <w:tcBorders>
              <w:top w:val="nil"/>
              <w:left w:val="nil"/>
              <w:bottom w:val="nil"/>
              <w:right w:val="nil"/>
            </w:tcBorders>
            <w:shd w:val="clear" w:color="auto" w:fill="auto"/>
            <w:noWrap/>
            <w:vAlign w:val="center"/>
            <w:hideMark/>
          </w:tcPr>
          <w:p w14:paraId="71F43244" w14:textId="77777777" w:rsidR="008819C0" w:rsidRPr="004F6AA3" w:rsidRDefault="008819C0" w:rsidP="00A00DCF">
            <w:pPr>
              <w:spacing w:line="240" w:lineRule="auto"/>
              <w:jc w:val="center"/>
              <w:rPr>
                <w:color w:val="000000"/>
                <w:szCs w:val="24"/>
              </w:rPr>
            </w:pPr>
            <w:r w:rsidRPr="004F6AA3">
              <w:rPr>
                <w:color w:val="000000"/>
                <w:szCs w:val="24"/>
              </w:rPr>
              <w:t>4</w:t>
            </w:r>
          </w:p>
        </w:tc>
        <w:tc>
          <w:tcPr>
            <w:tcW w:w="1044" w:type="dxa"/>
            <w:tcBorders>
              <w:top w:val="nil"/>
              <w:left w:val="nil"/>
              <w:bottom w:val="nil"/>
              <w:right w:val="nil"/>
            </w:tcBorders>
            <w:shd w:val="clear" w:color="auto" w:fill="auto"/>
            <w:noWrap/>
            <w:vAlign w:val="center"/>
            <w:hideMark/>
          </w:tcPr>
          <w:p w14:paraId="40394BEC" w14:textId="77777777" w:rsidR="008819C0" w:rsidRPr="004F6AA3" w:rsidRDefault="008819C0" w:rsidP="00A00DCF">
            <w:pPr>
              <w:spacing w:line="240" w:lineRule="auto"/>
              <w:jc w:val="center"/>
              <w:rPr>
                <w:color w:val="000000"/>
                <w:szCs w:val="24"/>
              </w:rPr>
            </w:pPr>
            <w:r w:rsidRPr="004F6AA3">
              <w:rPr>
                <w:color w:val="000000"/>
                <w:szCs w:val="24"/>
              </w:rPr>
              <w:t>LQH</w:t>
            </w:r>
          </w:p>
        </w:tc>
        <w:tc>
          <w:tcPr>
            <w:tcW w:w="740" w:type="dxa"/>
            <w:tcBorders>
              <w:top w:val="nil"/>
              <w:left w:val="nil"/>
              <w:bottom w:val="nil"/>
              <w:right w:val="nil"/>
            </w:tcBorders>
            <w:shd w:val="clear" w:color="auto" w:fill="auto"/>
            <w:noWrap/>
            <w:vAlign w:val="center"/>
            <w:hideMark/>
          </w:tcPr>
          <w:p w14:paraId="712261E4" w14:textId="77777777" w:rsidR="008819C0" w:rsidRPr="004F6AA3" w:rsidRDefault="008819C0" w:rsidP="00A00DCF">
            <w:pPr>
              <w:spacing w:line="240" w:lineRule="auto"/>
              <w:jc w:val="center"/>
              <w:rPr>
                <w:color w:val="000000"/>
                <w:szCs w:val="24"/>
              </w:rPr>
            </w:pPr>
            <w:r w:rsidRPr="004F6AA3">
              <w:rPr>
                <w:color w:val="000000"/>
                <w:szCs w:val="24"/>
              </w:rPr>
              <w:t>0.946</w:t>
            </w:r>
          </w:p>
        </w:tc>
      </w:tr>
      <w:tr w:rsidR="008819C0" w:rsidRPr="004F6AA3" w14:paraId="51C990B5"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0E31039F" w14:textId="77777777" w:rsidR="008819C0" w:rsidRPr="004F6AA3" w:rsidRDefault="008819C0" w:rsidP="00A00DCF">
            <w:pPr>
              <w:spacing w:line="240" w:lineRule="auto"/>
              <w:jc w:val="center"/>
              <w:rPr>
                <w:i/>
                <w:iCs/>
                <w:color w:val="000000"/>
                <w:szCs w:val="24"/>
              </w:rPr>
            </w:pPr>
            <w:r w:rsidRPr="004F6AA3">
              <w:rPr>
                <w:i/>
                <w:iCs/>
                <w:color w:val="000000"/>
                <w:szCs w:val="24"/>
              </w:rPr>
              <w:t>Gymnosphaera capensis</w:t>
            </w:r>
          </w:p>
        </w:tc>
        <w:tc>
          <w:tcPr>
            <w:tcW w:w="558" w:type="dxa"/>
            <w:tcBorders>
              <w:top w:val="nil"/>
              <w:left w:val="nil"/>
              <w:bottom w:val="nil"/>
              <w:right w:val="nil"/>
            </w:tcBorders>
            <w:shd w:val="clear" w:color="auto" w:fill="auto"/>
            <w:noWrap/>
            <w:vAlign w:val="center"/>
            <w:hideMark/>
          </w:tcPr>
          <w:p w14:paraId="0964AC41" w14:textId="77777777" w:rsidR="008819C0" w:rsidRPr="004F6AA3" w:rsidRDefault="008819C0" w:rsidP="00A00DCF">
            <w:pPr>
              <w:spacing w:line="240" w:lineRule="auto"/>
              <w:jc w:val="center"/>
              <w:rPr>
                <w:color w:val="000000"/>
                <w:szCs w:val="24"/>
              </w:rPr>
            </w:pPr>
            <w:r w:rsidRPr="004F6AA3">
              <w:rPr>
                <w:color w:val="000000"/>
                <w:szCs w:val="24"/>
              </w:rPr>
              <w:t>1</w:t>
            </w:r>
          </w:p>
        </w:tc>
        <w:tc>
          <w:tcPr>
            <w:tcW w:w="1044" w:type="dxa"/>
            <w:tcBorders>
              <w:top w:val="nil"/>
              <w:left w:val="nil"/>
              <w:bottom w:val="nil"/>
              <w:right w:val="nil"/>
            </w:tcBorders>
            <w:shd w:val="clear" w:color="auto" w:fill="auto"/>
            <w:noWrap/>
            <w:vAlign w:val="center"/>
            <w:hideMark/>
          </w:tcPr>
          <w:p w14:paraId="7630E3A5" w14:textId="77777777" w:rsidR="008819C0" w:rsidRPr="004F6AA3" w:rsidRDefault="008819C0" w:rsidP="00A00DCF">
            <w:pPr>
              <w:spacing w:line="240" w:lineRule="auto"/>
              <w:jc w:val="center"/>
              <w:rPr>
                <w:color w:val="000000"/>
                <w:szCs w:val="24"/>
              </w:rPr>
            </w:pPr>
            <w:r w:rsidRPr="004F6AA3">
              <w:rPr>
                <w:color w:val="000000"/>
                <w:szCs w:val="24"/>
              </w:rPr>
              <w:t>LQ</w:t>
            </w:r>
          </w:p>
        </w:tc>
        <w:tc>
          <w:tcPr>
            <w:tcW w:w="740" w:type="dxa"/>
            <w:tcBorders>
              <w:top w:val="nil"/>
              <w:left w:val="nil"/>
              <w:bottom w:val="nil"/>
              <w:right w:val="nil"/>
            </w:tcBorders>
            <w:shd w:val="clear" w:color="auto" w:fill="auto"/>
            <w:noWrap/>
            <w:vAlign w:val="center"/>
            <w:hideMark/>
          </w:tcPr>
          <w:p w14:paraId="4C9A2D52" w14:textId="77777777" w:rsidR="008819C0" w:rsidRPr="004F6AA3" w:rsidRDefault="008819C0" w:rsidP="00A00DCF">
            <w:pPr>
              <w:spacing w:line="240" w:lineRule="auto"/>
              <w:jc w:val="center"/>
              <w:rPr>
                <w:color w:val="000000"/>
                <w:szCs w:val="24"/>
              </w:rPr>
            </w:pPr>
            <w:r w:rsidRPr="004F6AA3">
              <w:rPr>
                <w:color w:val="000000"/>
                <w:szCs w:val="24"/>
              </w:rPr>
              <w:t>0.818</w:t>
            </w:r>
          </w:p>
        </w:tc>
      </w:tr>
      <w:tr w:rsidR="008819C0" w:rsidRPr="004F6AA3" w14:paraId="6DE69CFB" w14:textId="77777777" w:rsidTr="00A00DCF">
        <w:trPr>
          <w:trHeight w:val="312"/>
          <w:jc w:val="center"/>
        </w:trPr>
        <w:tc>
          <w:tcPr>
            <w:tcW w:w="3338" w:type="dxa"/>
            <w:tcBorders>
              <w:top w:val="nil"/>
              <w:left w:val="nil"/>
              <w:bottom w:val="nil"/>
              <w:right w:val="nil"/>
            </w:tcBorders>
            <w:shd w:val="clear" w:color="auto" w:fill="auto"/>
            <w:noWrap/>
            <w:vAlign w:val="center"/>
            <w:hideMark/>
          </w:tcPr>
          <w:p w14:paraId="3CC15B80" w14:textId="77777777" w:rsidR="008819C0" w:rsidRPr="004F6AA3" w:rsidRDefault="008819C0" w:rsidP="00A00DCF">
            <w:pPr>
              <w:spacing w:line="240" w:lineRule="auto"/>
              <w:jc w:val="center"/>
              <w:rPr>
                <w:i/>
                <w:iCs/>
                <w:color w:val="000000"/>
                <w:szCs w:val="24"/>
              </w:rPr>
            </w:pPr>
            <w:r w:rsidRPr="004F6AA3">
              <w:rPr>
                <w:i/>
                <w:iCs/>
                <w:color w:val="000000"/>
                <w:szCs w:val="24"/>
              </w:rPr>
              <w:t>Lophosoria quadripinnata</w:t>
            </w:r>
          </w:p>
        </w:tc>
        <w:tc>
          <w:tcPr>
            <w:tcW w:w="558" w:type="dxa"/>
            <w:tcBorders>
              <w:top w:val="nil"/>
              <w:left w:val="nil"/>
              <w:bottom w:val="nil"/>
              <w:right w:val="nil"/>
            </w:tcBorders>
            <w:shd w:val="clear" w:color="auto" w:fill="auto"/>
            <w:noWrap/>
            <w:vAlign w:val="center"/>
            <w:hideMark/>
          </w:tcPr>
          <w:p w14:paraId="60E01EFB" w14:textId="77777777" w:rsidR="008819C0" w:rsidRPr="004F6AA3" w:rsidRDefault="008819C0" w:rsidP="00A00DCF">
            <w:pPr>
              <w:spacing w:line="240" w:lineRule="auto"/>
              <w:jc w:val="center"/>
              <w:rPr>
                <w:color w:val="000000"/>
                <w:szCs w:val="24"/>
              </w:rPr>
            </w:pPr>
            <w:r w:rsidRPr="004F6AA3">
              <w:rPr>
                <w:color w:val="000000"/>
                <w:szCs w:val="24"/>
              </w:rPr>
              <w:t>1.5</w:t>
            </w:r>
          </w:p>
        </w:tc>
        <w:tc>
          <w:tcPr>
            <w:tcW w:w="1044" w:type="dxa"/>
            <w:tcBorders>
              <w:top w:val="nil"/>
              <w:left w:val="nil"/>
              <w:bottom w:val="nil"/>
              <w:right w:val="nil"/>
            </w:tcBorders>
            <w:shd w:val="clear" w:color="auto" w:fill="auto"/>
            <w:noWrap/>
            <w:vAlign w:val="center"/>
            <w:hideMark/>
          </w:tcPr>
          <w:p w14:paraId="11116917" w14:textId="77777777" w:rsidR="008819C0" w:rsidRPr="004F6AA3" w:rsidRDefault="008819C0" w:rsidP="00A00DCF">
            <w:pPr>
              <w:spacing w:line="240" w:lineRule="auto"/>
              <w:jc w:val="center"/>
              <w:rPr>
                <w:color w:val="000000"/>
                <w:szCs w:val="24"/>
              </w:rPr>
            </w:pPr>
            <w:r w:rsidRPr="004F6AA3">
              <w:rPr>
                <w:color w:val="000000"/>
                <w:szCs w:val="24"/>
              </w:rPr>
              <w:t>LQP</w:t>
            </w:r>
          </w:p>
        </w:tc>
        <w:tc>
          <w:tcPr>
            <w:tcW w:w="740" w:type="dxa"/>
            <w:tcBorders>
              <w:top w:val="nil"/>
              <w:left w:val="nil"/>
              <w:bottom w:val="nil"/>
              <w:right w:val="nil"/>
            </w:tcBorders>
            <w:shd w:val="clear" w:color="auto" w:fill="auto"/>
            <w:noWrap/>
            <w:vAlign w:val="center"/>
            <w:hideMark/>
          </w:tcPr>
          <w:p w14:paraId="63F94C07" w14:textId="77777777" w:rsidR="008819C0" w:rsidRPr="004F6AA3" w:rsidRDefault="008819C0" w:rsidP="00A00DCF">
            <w:pPr>
              <w:spacing w:line="240" w:lineRule="auto"/>
              <w:jc w:val="center"/>
              <w:rPr>
                <w:color w:val="000000"/>
                <w:szCs w:val="24"/>
              </w:rPr>
            </w:pPr>
            <w:r w:rsidRPr="004F6AA3">
              <w:rPr>
                <w:color w:val="000000"/>
                <w:szCs w:val="24"/>
              </w:rPr>
              <w:t>0.767</w:t>
            </w:r>
          </w:p>
        </w:tc>
      </w:tr>
      <w:tr w:rsidR="008819C0" w:rsidRPr="004F6AA3" w14:paraId="4D39B9B8" w14:textId="77777777" w:rsidTr="00A00DCF">
        <w:trPr>
          <w:trHeight w:val="312"/>
          <w:jc w:val="center"/>
        </w:trPr>
        <w:tc>
          <w:tcPr>
            <w:tcW w:w="3338" w:type="dxa"/>
            <w:tcBorders>
              <w:top w:val="nil"/>
              <w:left w:val="nil"/>
              <w:bottom w:val="double" w:sz="6" w:space="0" w:color="auto"/>
              <w:right w:val="nil"/>
            </w:tcBorders>
            <w:shd w:val="clear" w:color="auto" w:fill="auto"/>
            <w:noWrap/>
            <w:vAlign w:val="center"/>
            <w:hideMark/>
          </w:tcPr>
          <w:p w14:paraId="43212D5D" w14:textId="77777777" w:rsidR="008819C0" w:rsidRPr="004F6AA3" w:rsidRDefault="008819C0" w:rsidP="00A00DCF">
            <w:pPr>
              <w:spacing w:line="240" w:lineRule="auto"/>
              <w:jc w:val="center"/>
              <w:rPr>
                <w:i/>
                <w:iCs/>
                <w:color w:val="000000"/>
                <w:szCs w:val="24"/>
              </w:rPr>
            </w:pPr>
            <w:r w:rsidRPr="004F6AA3">
              <w:rPr>
                <w:i/>
                <w:iCs/>
                <w:color w:val="000000"/>
                <w:szCs w:val="24"/>
              </w:rPr>
              <w:t>Sphaeropteris gardneri</w:t>
            </w:r>
          </w:p>
        </w:tc>
        <w:tc>
          <w:tcPr>
            <w:tcW w:w="558" w:type="dxa"/>
            <w:tcBorders>
              <w:top w:val="nil"/>
              <w:left w:val="nil"/>
              <w:bottom w:val="double" w:sz="6" w:space="0" w:color="auto"/>
              <w:right w:val="nil"/>
            </w:tcBorders>
            <w:shd w:val="clear" w:color="auto" w:fill="auto"/>
            <w:noWrap/>
            <w:vAlign w:val="center"/>
            <w:hideMark/>
          </w:tcPr>
          <w:p w14:paraId="6AD61D14" w14:textId="77777777" w:rsidR="008819C0" w:rsidRPr="004F6AA3" w:rsidRDefault="008819C0" w:rsidP="00A00DCF">
            <w:pPr>
              <w:spacing w:line="240" w:lineRule="auto"/>
              <w:jc w:val="center"/>
              <w:rPr>
                <w:color w:val="000000"/>
                <w:szCs w:val="24"/>
              </w:rPr>
            </w:pPr>
            <w:r w:rsidRPr="004F6AA3">
              <w:rPr>
                <w:color w:val="000000"/>
                <w:szCs w:val="24"/>
              </w:rPr>
              <w:t>0.5</w:t>
            </w:r>
          </w:p>
        </w:tc>
        <w:tc>
          <w:tcPr>
            <w:tcW w:w="1044" w:type="dxa"/>
            <w:tcBorders>
              <w:top w:val="nil"/>
              <w:left w:val="nil"/>
              <w:bottom w:val="double" w:sz="6" w:space="0" w:color="auto"/>
              <w:right w:val="nil"/>
            </w:tcBorders>
            <w:shd w:val="clear" w:color="auto" w:fill="auto"/>
            <w:noWrap/>
            <w:vAlign w:val="center"/>
            <w:hideMark/>
          </w:tcPr>
          <w:p w14:paraId="33266F5E" w14:textId="77777777" w:rsidR="008819C0" w:rsidRPr="004F6AA3" w:rsidRDefault="008819C0" w:rsidP="00A00DCF">
            <w:pPr>
              <w:spacing w:line="240" w:lineRule="auto"/>
              <w:jc w:val="center"/>
              <w:rPr>
                <w:color w:val="000000"/>
                <w:szCs w:val="24"/>
              </w:rPr>
            </w:pPr>
            <w:r w:rsidRPr="004F6AA3">
              <w:rPr>
                <w:color w:val="000000"/>
                <w:szCs w:val="24"/>
              </w:rPr>
              <w:t>L</w:t>
            </w:r>
          </w:p>
        </w:tc>
        <w:tc>
          <w:tcPr>
            <w:tcW w:w="740" w:type="dxa"/>
            <w:tcBorders>
              <w:top w:val="nil"/>
              <w:left w:val="nil"/>
              <w:bottom w:val="double" w:sz="6" w:space="0" w:color="auto"/>
              <w:right w:val="nil"/>
            </w:tcBorders>
            <w:shd w:val="clear" w:color="auto" w:fill="auto"/>
            <w:noWrap/>
            <w:vAlign w:val="center"/>
            <w:hideMark/>
          </w:tcPr>
          <w:p w14:paraId="648B4096" w14:textId="77777777" w:rsidR="008819C0" w:rsidRPr="004F6AA3" w:rsidRDefault="008819C0" w:rsidP="00A00DCF">
            <w:pPr>
              <w:spacing w:line="240" w:lineRule="auto"/>
              <w:jc w:val="center"/>
              <w:rPr>
                <w:color w:val="000000"/>
                <w:szCs w:val="24"/>
              </w:rPr>
            </w:pPr>
            <w:r w:rsidRPr="004F6AA3">
              <w:rPr>
                <w:color w:val="000000"/>
                <w:szCs w:val="24"/>
              </w:rPr>
              <w:t>0.694</w:t>
            </w:r>
          </w:p>
        </w:tc>
      </w:tr>
    </w:tbl>
    <w:p w14:paraId="3A96B205" w14:textId="77777777" w:rsidR="008819C0" w:rsidRDefault="008819C0" w:rsidP="008819C0"/>
    <w:p w14:paraId="673949C6" w14:textId="77777777" w:rsidR="00305EDA" w:rsidRPr="002B491F" w:rsidRDefault="00305EDA" w:rsidP="00FA3107">
      <w:pPr>
        <w:spacing w:line="240" w:lineRule="auto"/>
        <w:rPr>
          <w:i/>
          <w:iCs/>
          <w:color w:val="000000"/>
          <w:szCs w:val="24"/>
          <w:lang w:val="en-US"/>
        </w:rPr>
      </w:pPr>
    </w:p>
    <w:p w14:paraId="76CAF525" w14:textId="632B715F" w:rsidR="00D7412E" w:rsidRPr="002B491F" w:rsidRDefault="00D7412E" w:rsidP="00FA3107">
      <w:pPr>
        <w:spacing w:line="240" w:lineRule="auto"/>
        <w:rPr>
          <w:i/>
          <w:iCs/>
          <w:color w:val="000000"/>
          <w:szCs w:val="24"/>
          <w:lang w:val="en-US"/>
        </w:rPr>
      </w:pPr>
    </w:p>
    <w:p w14:paraId="14A9224E" w14:textId="3795C72E" w:rsidR="00D7412E" w:rsidRPr="002B491F" w:rsidRDefault="00D7412E" w:rsidP="00FA3107">
      <w:pPr>
        <w:spacing w:line="240" w:lineRule="auto"/>
        <w:rPr>
          <w:i/>
          <w:iCs/>
          <w:color w:val="000000"/>
          <w:szCs w:val="24"/>
          <w:lang w:val="en-US"/>
        </w:rPr>
      </w:pPr>
    </w:p>
    <w:p w14:paraId="0806F613" w14:textId="0E1AD986" w:rsidR="00D7412E" w:rsidRPr="002B491F" w:rsidRDefault="00D7412E" w:rsidP="00FA3107">
      <w:pPr>
        <w:spacing w:line="240" w:lineRule="auto"/>
        <w:rPr>
          <w:i/>
          <w:iCs/>
          <w:color w:val="000000"/>
          <w:szCs w:val="24"/>
          <w:lang w:val="en-US"/>
        </w:rPr>
      </w:pPr>
    </w:p>
    <w:p w14:paraId="37179A02" w14:textId="1F7C1EA3" w:rsidR="00D7412E" w:rsidRPr="002B491F" w:rsidRDefault="00D7412E" w:rsidP="00FA3107">
      <w:pPr>
        <w:spacing w:line="240" w:lineRule="auto"/>
        <w:rPr>
          <w:i/>
          <w:iCs/>
          <w:color w:val="000000"/>
          <w:szCs w:val="24"/>
          <w:lang w:val="en-US"/>
        </w:rPr>
      </w:pPr>
    </w:p>
    <w:p w14:paraId="77B019DF" w14:textId="39DD64DE" w:rsidR="00D7412E" w:rsidRPr="002B491F" w:rsidRDefault="00D7412E" w:rsidP="00FA3107">
      <w:pPr>
        <w:spacing w:line="240" w:lineRule="auto"/>
        <w:rPr>
          <w:i/>
          <w:iCs/>
          <w:color w:val="000000"/>
          <w:szCs w:val="24"/>
          <w:lang w:val="en-US"/>
        </w:rPr>
      </w:pPr>
    </w:p>
    <w:p w14:paraId="7D735F01" w14:textId="77777777" w:rsidR="00D7412E" w:rsidRPr="002B491F" w:rsidRDefault="00D7412E" w:rsidP="00FA3107">
      <w:pPr>
        <w:spacing w:line="240" w:lineRule="auto"/>
        <w:rPr>
          <w:i/>
          <w:iCs/>
          <w:color w:val="000000"/>
          <w:szCs w:val="24"/>
          <w:lang w:val="en-US"/>
        </w:rPr>
      </w:pPr>
    </w:p>
    <w:p w14:paraId="0C6418D2" w14:textId="7F97A594" w:rsidR="00D7412E" w:rsidRPr="002B491F" w:rsidRDefault="00D7412E" w:rsidP="00FA3107">
      <w:pPr>
        <w:spacing w:line="240" w:lineRule="auto"/>
        <w:rPr>
          <w:i/>
          <w:iCs/>
          <w:color w:val="000000"/>
          <w:szCs w:val="24"/>
        </w:rPr>
      </w:pPr>
    </w:p>
    <w:p w14:paraId="072666C8" w14:textId="77777777" w:rsidR="008C1A6B" w:rsidRPr="002B491F" w:rsidRDefault="008C1A6B" w:rsidP="00FA3107">
      <w:pPr>
        <w:spacing w:line="240" w:lineRule="auto"/>
        <w:rPr>
          <w:color w:val="000000"/>
          <w:szCs w:val="24"/>
          <w:lang w:val="en-US"/>
        </w:rPr>
      </w:pPr>
    </w:p>
    <w:sectPr w:rsidR="008C1A6B" w:rsidRPr="002B491F" w:rsidSect="00D931F7">
      <w:headerReference w:type="even" r:id="rId34"/>
      <w:headerReference w:type="default" r:id="rId35"/>
      <w:footerReference w:type="even" r:id="rId36"/>
      <w:footerReference w:type="default" r:id="rId37"/>
      <w:headerReference w:type="first" r:id="rId38"/>
      <w:footerReference w:type="first" r:id="rId39"/>
      <w:pgSz w:w="11906" w:h="16838" w:code="9"/>
      <w:pgMar w:top="1701" w:right="1134" w:bottom="1134" w:left="1701" w:header="488" w:footer="1486"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C7F805" w14:textId="77777777" w:rsidR="00C93E80" w:rsidRDefault="00C93E80" w:rsidP="00FA3107">
      <w:pPr>
        <w:spacing w:line="240" w:lineRule="auto"/>
      </w:pPr>
      <w:r>
        <w:separator/>
      </w:r>
    </w:p>
  </w:endnote>
  <w:endnote w:type="continuationSeparator" w:id="0">
    <w:p w14:paraId="0E575737" w14:textId="77777777" w:rsidR="00C93E80" w:rsidRDefault="00C93E80" w:rsidP="00FA3107">
      <w:pPr>
        <w:spacing w:line="240" w:lineRule="auto"/>
      </w:pPr>
      <w:r>
        <w:continuationSeparator/>
      </w:r>
    </w:p>
  </w:endnote>
  <w:endnote w:type="continuationNotice" w:id="1">
    <w:p w14:paraId="3667BDFE" w14:textId="77777777" w:rsidR="00957B31" w:rsidRDefault="00957B3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Negrito">
    <w:altName w:val="Arial"/>
    <w:panose1 w:val="00000000000000000000"/>
    <w:charset w:val="00"/>
    <w:family w:val="roman"/>
    <w:notTrueType/>
    <w:pitch w:val="default"/>
  </w:font>
  <w:font w:name="游明朝">
    <w:panose1 w:val="00000000000000000000"/>
    <w:charset w:val="80"/>
    <w:family w:val="roman"/>
    <w:notTrueType/>
    <w:pitch w:val="default"/>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F5425" w14:textId="77777777" w:rsidR="00FA3107" w:rsidRDefault="00FA310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16816" w14:textId="77777777" w:rsidR="00FA3107" w:rsidRDefault="00FA310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4635B" w14:textId="77777777" w:rsidR="00FA3107" w:rsidRDefault="00FA310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086502" w14:textId="77777777" w:rsidR="00C93E80" w:rsidRDefault="00C93E80" w:rsidP="00FA3107">
      <w:pPr>
        <w:spacing w:line="240" w:lineRule="auto"/>
      </w:pPr>
      <w:r>
        <w:separator/>
      </w:r>
    </w:p>
  </w:footnote>
  <w:footnote w:type="continuationSeparator" w:id="0">
    <w:p w14:paraId="49BC6C26" w14:textId="77777777" w:rsidR="00C93E80" w:rsidRDefault="00C93E80" w:rsidP="00FA3107">
      <w:pPr>
        <w:spacing w:line="240" w:lineRule="auto"/>
      </w:pPr>
      <w:r>
        <w:continuationSeparator/>
      </w:r>
    </w:p>
  </w:footnote>
  <w:footnote w:type="continuationNotice" w:id="1">
    <w:p w14:paraId="46FA0D8F" w14:textId="77777777" w:rsidR="00957B31" w:rsidRDefault="00957B31">
      <w:pPr>
        <w:spacing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1BDC8" w14:textId="77777777" w:rsidR="00FA3107" w:rsidRDefault="00FA310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EF8B7" w14:textId="77777777" w:rsidR="00FA3107" w:rsidRDefault="00FA310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2E2A8" w14:textId="77777777" w:rsidR="00FA3107" w:rsidRDefault="00FA310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drawingGridHorizontalSpacing w:val="110"/>
  <w:drawingGridVerticalSpacing w:val="299"/>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EyNjAxNTS3MDQzszBQ0lEKTi0uzszPAykwrwUABSjdOCwAAAA="/>
  </w:docVars>
  <w:rsids>
    <w:rsidRoot w:val="00D7412E"/>
    <w:rsid w:val="000911AE"/>
    <w:rsid w:val="00140F81"/>
    <w:rsid w:val="00194619"/>
    <w:rsid w:val="001A19FF"/>
    <w:rsid w:val="001B0A64"/>
    <w:rsid w:val="001C3E96"/>
    <w:rsid w:val="001F64CC"/>
    <w:rsid w:val="001F64E6"/>
    <w:rsid w:val="00200EE0"/>
    <w:rsid w:val="00201A89"/>
    <w:rsid w:val="00205674"/>
    <w:rsid w:val="00216D6B"/>
    <w:rsid w:val="002211EF"/>
    <w:rsid w:val="00230CF2"/>
    <w:rsid w:val="002A19B1"/>
    <w:rsid w:val="002B491F"/>
    <w:rsid w:val="00305EDA"/>
    <w:rsid w:val="00321F3D"/>
    <w:rsid w:val="00326BC2"/>
    <w:rsid w:val="00330A19"/>
    <w:rsid w:val="00353C58"/>
    <w:rsid w:val="003A3DF7"/>
    <w:rsid w:val="004728D1"/>
    <w:rsid w:val="004D0B72"/>
    <w:rsid w:val="004E6C8A"/>
    <w:rsid w:val="005A3775"/>
    <w:rsid w:val="005E7005"/>
    <w:rsid w:val="005F5F61"/>
    <w:rsid w:val="006022EA"/>
    <w:rsid w:val="00646747"/>
    <w:rsid w:val="0066041B"/>
    <w:rsid w:val="00736E56"/>
    <w:rsid w:val="00785058"/>
    <w:rsid w:val="007C08C5"/>
    <w:rsid w:val="0087623C"/>
    <w:rsid w:val="008819C0"/>
    <w:rsid w:val="008C1A6B"/>
    <w:rsid w:val="0090141F"/>
    <w:rsid w:val="00922805"/>
    <w:rsid w:val="00957B31"/>
    <w:rsid w:val="00986525"/>
    <w:rsid w:val="009C0AC0"/>
    <w:rsid w:val="009C6F4C"/>
    <w:rsid w:val="009F04F5"/>
    <w:rsid w:val="00A60A97"/>
    <w:rsid w:val="00A63C6A"/>
    <w:rsid w:val="00AD6AA6"/>
    <w:rsid w:val="00AE7A46"/>
    <w:rsid w:val="00B216A9"/>
    <w:rsid w:val="00BA5C0D"/>
    <w:rsid w:val="00C2330D"/>
    <w:rsid w:val="00C505B4"/>
    <w:rsid w:val="00C93E80"/>
    <w:rsid w:val="00CA3EEE"/>
    <w:rsid w:val="00CC316F"/>
    <w:rsid w:val="00CC3BDE"/>
    <w:rsid w:val="00CD5B3B"/>
    <w:rsid w:val="00D16D02"/>
    <w:rsid w:val="00D17209"/>
    <w:rsid w:val="00D7412E"/>
    <w:rsid w:val="00D931F7"/>
    <w:rsid w:val="00DF1FF8"/>
    <w:rsid w:val="00E43695"/>
    <w:rsid w:val="00EC6605"/>
    <w:rsid w:val="00EF5573"/>
    <w:rsid w:val="00FA3107"/>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0AD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12E"/>
    <w:pPr>
      <w:spacing w:after="0" w:line="360" w:lineRule="auto"/>
      <w:jc w:val="both"/>
    </w:pPr>
    <w:rPr>
      <w:rFonts w:ascii="Times New Roman" w:eastAsia="Times New Roman" w:hAnsi="Times New Roman" w:cs="Times New Roman"/>
      <w:sz w:val="24"/>
      <w:szCs w:val="20"/>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uodasimagens">
    <w:name w:val="Tituo das imagens"/>
    <w:basedOn w:val="Normal"/>
    <w:autoRedefine/>
    <w:qFormat/>
    <w:rsid w:val="0066041B"/>
    <w:pPr>
      <w:spacing w:after="160" w:line="259" w:lineRule="auto"/>
      <w:jc w:val="center"/>
    </w:pPr>
    <w:rPr>
      <w:rFonts w:ascii="Arial Negrito" w:eastAsiaTheme="minorEastAsia" w:hAnsi="Arial Negrito" w:cstheme="minorBidi"/>
      <w:b/>
      <w:sz w:val="20"/>
      <w:szCs w:val="22"/>
      <w:lang w:eastAsia="en-US"/>
    </w:rPr>
  </w:style>
  <w:style w:type="paragraph" w:styleId="BalloonText">
    <w:name w:val="Balloon Text"/>
    <w:basedOn w:val="Normal"/>
    <w:link w:val="BalloonTextChar"/>
    <w:uiPriority w:val="99"/>
    <w:semiHidden/>
    <w:unhideWhenUsed/>
    <w:rsid w:val="008C1A6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1A6B"/>
    <w:rPr>
      <w:rFonts w:ascii="Segoe UI" w:eastAsia="Times New Roman" w:hAnsi="Segoe UI" w:cs="Segoe UI"/>
      <w:sz w:val="18"/>
      <w:szCs w:val="18"/>
      <w:lang w:eastAsia="pt-BR"/>
    </w:rPr>
  </w:style>
  <w:style w:type="paragraph" w:styleId="Header">
    <w:name w:val="header"/>
    <w:basedOn w:val="Normal"/>
    <w:link w:val="HeaderChar"/>
    <w:uiPriority w:val="99"/>
    <w:unhideWhenUsed/>
    <w:rsid w:val="00FA3107"/>
    <w:pPr>
      <w:tabs>
        <w:tab w:val="center" w:pos="4252"/>
        <w:tab w:val="right" w:pos="8504"/>
      </w:tabs>
      <w:spacing w:line="240" w:lineRule="auto"/>
    </w:pPr>
  </w:style>
  <w:style w:type="character" w:customStyle="1" w:styleId="HeaderChar">
    <w:name w:val="Header Char"/>
    <w:basedOn w:val="DefaultParagraphFont"/>
    <w:link w:val="Header"/>
    <w:uiPriority w:val="99"/>
    <w:rsid w:val="00FA3107"/>
    <w:rPr>
      <w:rFonts w:ascii="Times New Roman" w:eastAsia="Times New Roman" w:hAnsi="Times New Roman" w:cs="Times New Roman"/>
      <w:sz w:val="24"/>
      <w:szCs w:val="20"/>
      <w:lang w:eastAsia="pt-BR"/>
    </w:rPr>
  </w:style>
  <w:style w:type="paragraph" w:styleId="Footer">
    <w:name w:val="footer"/>
    <w:basedOn w:val="Normal"/>
    <w:link w:val="FooterChar"/>
    <w:uiPriority w:val="99"/>
    <w:unhideWhenUsed/>
    <w:rsid w:val="00FA3107"/>
    <w:pPr>
      <w:tabs>
        <w:tab w:val="center" w:pos="4252"/>
        <w:tab w:val="right" w:pos="8504"/>
      </w:tabs>
      <w:spacing w:line="240" w:lineRule="auto"/>
    </w:pPr>
  </w:style>
  <w:style w:type="character" w:customStyle="1" w:styleId="FooterChar">
    <w:name w:val="Footer Char"/>
    <w:basedOn w:val="DefaultParagraphFont"/>
    <w:link w:val="Footer"/>
    <w:uiPriority w:val="99"/>
    <w:rsid w:val="00FA3107"/>
    <w:rPr>
      <w:rFonts w:ascii="Times New Roman" w:eastAsia="Times New Roman" w:hAnsi="Times New Roman" w:cs="Times New Roman"/>
      <w:sz w:val="24"/>
      <w:szCs w:val="20"/>
      <w:lang w:eastAsia="pt-BR"/>
    </w:rPr>
  </w:style>
  <w:style w:type="character" w:styleId="CommentReference">
    <w:name w:val="annotation reference"/>
    <w:uiPriority w:val="99"/>
    <w:semiHidden/>
    <w:unhideWhenUsed/>
    <w:rsid w:val="0090141F"/>
    <w:rPr>
      <w:sz w:val="16"/>
      <w:szCs w:val="16"/>
    </w:rPr>
  </w:style>
  <w:style w:type="paragraph" w:styleId="CommentText">
    <w:name w:val="annotation text"/>
    <w:basedOn w:val="Normal"/>
    <w:link w:val="CommentTextChar"/>
    <w:uiPriority w:val="99"/>
    <w:unhideWhenUsed/>
    <w:rsid w:val="0090141F"/>
    <w:pPr>
      <w:spacing w:line="240" w:lineRule="auto"/>
    </w:pPr>
    <w:rPr>
      <w:sz w:val="20"/>
    </w:rPr>
  </w:style>
  <w:style w:type="character" w:customStyle="1" w:styleId="CommentTextChar">
    <w:name w:val="Comment Text Char"/>
    <w:basedOn w:val="DefaultParagraphFont"/>
    <w:link w:val="CommentText"/>
    <w:uiPriority w:val="99"/>
    <w:rsid w:val="0090141F"/>
    <w:rPr>
      <w:rFonts w:ascii="Times New Roman" w:eastAsia="Times New Roman" w:hAnsi="Times New Roman" w:cs="Times New Roman"/>
      <w:sz w:val="20"/>
      <w:szCs w:val="20"/>
      <w:lang w:eastAsia="pt-B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12E"/>
    <w:pPr>
      <w:spacing w:after="0" w:line="360" w:lineRule="auto"/>
      <w:jc w:val="both"/>
    </w:pPr>
    <w:rPr>
      <w:rFonts w:ascii="Times New Roman" w:eastAsia="Times New Roman" w:hAnsi="Times New Roman" w:cs="Times New Roman"/>
      <w:sz w:val="24"/>
      <w:szCs w:val="20"/>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uodasimagens">
    <w:name w:val="Tituo das imagens"/>
    <w:basedOn w:val="Normal"/>
    <w:autoRedefine/>
    <w:qFormat/>
    <w:rsid w:val="0066041B"/>
    <w:pPr>
      <w:spacing w:after="160" w:line="259" w:lineRule="auto"/>
      <w:jc w:val="center"/>
    </w:pPr>
    <w:rPr>
      <w:rFonts w:ascii="Arial Negrito" w:eastAsiaTheme="minorEastAsia" w:hAnsi="Arial Negrito" w:cstheme="minorBidi"/>
      <w:b/>
      <w:sz w:val="20"/>
      <w:szCs w:val="22"/>
      <w:lang w:eastAsia="en-US"/>
    </w:rPr>
  </w:style>
  <w:style w:type="paragraph" w:styleId="BalloonText">
    <w:name w:val="Balloon Text"/>
    <w:basedOn w:val="Normal"/>
    <w:link w:val="BalloonTextChar"/>
    <w:uiPriority w:val="99"/>
    <w:semiHidden/>
    <w:unhideWhenUsed/>
    <w:rsid w:val="008C1A6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1A6B"/>
    <w:rPr>
      <w:rFonts w:ascii="Segoe UI" w:eastAsia="Times New Roman" w:hAnsi="Segoe UI" w:cs="Segoe UI"/>
      <w:sz w:val="18"/>
      <w:szCs w:val="18"/>
      <w:lang w:eastAsia="pt-BR"/>
    </w:rPr>
  </w:style>
  <w:style w:type="paragraph" w:styleId="Header">
    <w:name w:val="header"/>
    <w:basedOn w:val="Normal"/>
    <w:link w:val="HeaderChar"/>
    <w:uiPriority w:val="99"/>
    <w:unhideWhenUsed/>
    <w:rsid w:val="00FA3107"/>
    <w:pPr>
      <w:tabs>
        <w:tab w:val="center" w:pos="4252"/>
        <w:tab w:val="right" w:pos="8504"/>
      </w:tabs>
      <w:spacing w:line="240" w:lineRule="auto"/>
    </w:pPr>
  </w:style>
  <w:style w:type="character" w:customStyle="1" w:styleId="HeaderChar">
    <w:name w:val="Header Char"/>
    <w:basedOn w:val="DefaultParagraphFont"/>
    <w:link w:val="Header"/>
    <w:uiPriority w:val="99"/>
    <w:rsid w:val="00FA3107"/>
    <w:rPr>
      <w:rFonts w:ascii="Times New Roman" w:eastAsia="Times New Roman" w:hAnsi="Times New Roman" w:cs="Times New Roman"/>
      <w:sz w:val="24"/>
      <w:szCs w:val="20"/>
      <w:lang w:eastAsia="pt-BR"/>
    </w:rPr>
  </w:style>
  <w:style w:type="paragraph" w:styleId="Footer">
    <w:name w:val="footer"/>
    <w:basedOn w:val="Normal"/>
    <w:link w:val="FooterChar"/>
    <w:uiPriority w:val="99"/>
    <w:unhideWhenUsed/>
    <w:rsid w:val="00FA3107"/>
    <w:pPr>
      <w:tabs>
        <w:tab w:val="center" w:pos="4252"/>
        <w:tab w:val="right" w:pos="8504"/>
      </w:tabs>
      <w:spacing w:line="240" w:lineRule="auto"/>
    </w:pPr>
  </w:style>
  <w:style w:type="character" w:customStyle="1" w:styleId="FooterChar">
    <w:name w:val="Footer Char"/>
    <w:basedOn w:val="DefaultParagraphFont"/>
    <w:link w:val="Footer"/>
    <w:uiPriority w:val="99"/>
    <w:rsid w:val="00FA3107"/>
    <w:rPr>
      <w:rFonts w:ascii="Times New Roman" w:eastAsia="Times New Roman" w:hAnsi="Times New Roman" w:cs="Times New Roman"/>
      <w:sz w:val="24"/>
      <w:szCs w:val="20"/>
      <w:lang w:eastAsia="pt-BR"/>
    </w:rPr>
  </w:style>
  <w:style w:type="character" w:styleId="CommentReference">
    <w:name w:val="annotation reference"/>
    <w:uiPriority w:val="99"/>
    <w:semiHidden/>
    <w:unhideWhenUsed/>
    <w:rsid w:val="0090141F"/>
    <w:rPr>
      <w:sz w:val="16"/>
      <w:szCs w:val="16"/>
    </w:rPr>
  </w:style>
  <w:style w:type="paragraph" w:styleId="CommentText">
    <w:name w:val="annotation text"/>
    <w:basedOn w:val="Normal"/>
    <w:link w:val="CommentTextChar"/>
    <w:uiPriority w:val="99"/>
    <w:unhideWhenUsed/>
    <w:rsid w:val="0090141F"/>
    <w:pPr>
      <w:spacing w:line="240" w:lineRule="auto"/>
    </w:pPr>
    <w:rPr>
      <w:sz w:val="20"/>
    </w:rPr>
  </w:style>
  <w:style w:type="character" w:customStyle="1" w:styleId="CommentTextChar">
    <w:name w:val="Comment Text Char"/>
    <w:basedOn w:val="DefaultParagraphFont"/>
    <w:link w:val="CommentText"/>
    <w:uiPriority w:val="99"/>
    <w:rsid w:val="0090141F"/>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image" Target="media/image24.png"/><Relationship Id="rId34" Type="http://schemas.openxmlformats.org/officeDocument/2006/relationships/header" Target="header1.xml"/><Relationship Id="rId35" Type="http://schemas.openxmlformats.org/officeDocument/2006/relationships/header" Target="header2.xml"/><Relationship Id="rId36"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footer" Target="footer2.xml"/><Relationship Id="rId38" Type="http://schemas.openxmlformats.org/officeDocument/2006/relationships/header" Target="header3.xml"/><Relationship Id="rId39" Type="http://schemas.openxmlformats.org/officeDocument/2006/relationships/footer" Target="footer3.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tebookType xmlns="574156be-2764-4924-8a2f-40d900bd01a7" xsi:nil="true"/>
    <Student_Groups xmlns="574156be-2764-4924-8a2f-40d900bd01a7">
      <UserInfo>
        <DisplayName/>
        <AccountId xsi:nil="true"/>
        <AccountType/>
      </UserInfo>
    </Student_Groups>
    <Owner xmlns="574156be-2764-4924-8a2f-40d900bd01a7">
      <UserInfo>
        <DisplayName/>
        <AccountId xsi:nil="true"/>
        <AccountType/>
      </UserInfo>
    </Owner>
    <Students xmlns="574156be-2764-4924-8a2f-40d900bd01a7">
      <UserInfo>
        <DisplayName/>
        <AccountId xsi:nil="true"/>
        <AccountType/>
      </UserInfo>
    </Students>
    <AppVersion xmlns="574156be-2764-4924-8a2f-40d900bd01a7" xsi:nil="true"/>
    <Invited_Teachers xmlns="574156be-2764-4924-8a2f-40d900bd01a7" xsi:nil="true"/>
    <Invited_Students xmlns="574156be-2764-4924-8a2f-40d900bd01a7" xsi:nil="true"/>
    <FolderType xmlns="574156be-2764-4924-8a2f-40d900bd01a7" xsi:nil="true"/>
    <Has_Teacher_Only_SectionGroup xmlns="574156be-2764-4924-8a2f-40d900bd01a7" xsi:nil="true"/>
    <DefaultSectionNames xmlns="574156be-2764-4924-8a2f-40d900bd01a7" xsi:nil="true"/>
    <Teachers xmlns="574156be-2764-4924-8a2f-40d900bd01a7">
      <UserInfo>
        <DisplayName/>
        <AccountId xsi:nil="true"/>
        <AccountType/>
      </UserInfo>
    </Teachers>
    <Is_Collaboration_Space_Locked xmlns="574156be-2764-4924-8a2f-40d900bd01a7" xsi:nil="true"/>
    <CultureName xmlns="574156be-2764-4924-8a2f-40d900bd01a7" xsi:nil="true"/>
    <Templates xmlns="574156be-2764-4924-8a2f-40d900bd01a7" xsi:nil="true"/>
    <Self_Registration_Enabled xmlns="574156be-2764-4924-8a2f-40d900bd01a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3A6640F655D6C478808C78F10BD9D08" ma:contentTypeVersion="28" ma:contentTypeDescription="Crie um novo documento." ma:contentTypeScope="" ma:versionID="75a07bbddce1b8d397018f2ad77d91ff">
  <xsd:schema xmlns:xsd="http://www.w3.org/2001/XMLSchema" xmlns:xs="http://www.w3.org/2001/XMLSchema" xmlns:p="http://schemas.microsoft.com/office/2006/metadata/properties" xmlns:ns3="574156be-2764-4924-8a2f-40d900bd01a7" xmlns:ns4="6850ad28-d57a-4c22-aded-e14b1f8a4a54" targetNamespace="http://schemas.microsoft.com/office/2006/metadata/properties" ma:root="true" ma:fieldsID="dfa9203d6300a721e4759b1df0ea6f85" ns3:_="" ns4:_="">
    <xsd:import namespace="574156be-2764-4924-8a2f-40d900bd01a7"/>
    <xsd:import namespace="6850ad28-d57a-4c22-aded-e14b1f8a4a5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4156be-2764-4924-8a2f-40d900bd01a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Owner" ma:index="1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CultureName" ma:index="17" nillable="true" ma:displayName="Culture Name" ma:internalName="CultureName">
      <xsd:simpleType>
        <xsd:restriction base="dms:Text"/>
      </xsd:simpleType>
    </xsd:element>
    <xsd:element name="AppVersion" ma:index="18" nillable="true" ma:displayName="App Version" ma:internalName="AppVersion">
      <xsd:simpleType>
        <xsd:restriction base="dms:Text"/>
      </xsd:simpleType>
    </xsd:element>
    <xsd:element name="Teachers" ma:index="1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MediaServiceLocation" ma:index="30" nillable="true" ma:displayName="MediaServiceLocation" ma:description="" ma:internalName="MediaServiceLocation" ma:readOnly="true">
      <xsd:simpleType>
        <xsd:restriction base="dms:Text"/>
      </xsd:simpleType>
    </xsd:element>
    <xsd:element name="MediaServiceOCR" ma:index="31" nillable="true" ma:displayName="MediaServiceOCR" ma:internalName="MediaServiceOCR" ma:readOnly="true">
      <xsd:simpleType>
        <xsd:restriction base="dms:Note">
          <xsd:maxLength value="255"/>
        </xsd:restriction>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50ad28-d57a-4c22-aded-e14b1f8a4a54" elementFormDefault="qualified">
    <xsd:import namespace="http://schemas.microsoft.com/office/2006/documentManagement/types"/>
    <xsd:import namespace="http://schemas.microsoft.com/office/infopath/2007/PartnerControls"/>
    <xsd:element name="SharedWithUsers" ma:index="27" nillable="true" ma:displayName="Compartilhado com"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Detalhes de Compartilhado Com" ma:description="" ma:internalName="SharedWithDetails" ma:readOnly="true">
      <xsd:simpleType>
        <xsd:restriction base="dms:Note">
          <xsd:maxLength value="255"/>
        </xsd:restriction>
      </xsd:simpleType>
    </xsd:element>
    <xsd:element name="SharingHintHash" ma:index="29" nillable="true" ma:displayName="Hash de Dica de Compartilhamento"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9572E1-91E3-4999-975C-7B28B69576E8}">
  <ds:schemaRefs>
    <ds:schemaRef ds:uri="http://schemas.microsoft.com/office/2006/metadata/properties"/>
    <ds:schemaRef ds:uri="http://schemas.microsoft.com/office/infopath/2007/PartnerControls"/>
    <ds:schemaRef ds:uri="574156be-2764-4924-8a2f-40d900bd01a7"/>
  </ds:schemaRefs>
</ds:datastoreItem>
</file>

<file path=customXml/itemProps2.xml><?xml version="1.0" encoding="utf-8"?>
<ds:datastoreItem xmlns:ds="http://schemas.openxmlformats.org/officeDocument/2006/customXml" ds:itemID="{BAD1B6CC-3ED7-464D-B6B2-DF363FDE9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4156be-2764-4924-8a2f-40d900bd01a7"/>
    <ds:schemaRef ds:uri="6850ad28-d57a-4c22-aded-e14b1f8a4a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5C1ADF-9B2A-4CE1-9481-B2DFB2DB52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4</Pages>
  <Words>1067</Words>
  <Characters>6084</Characters>
  <Application>Microsoft Macintosh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Luís de Gasper</dc:creator>
  <cp:keywords/>
  <dc:description/>
  <cp:lastModifiedBy>IMAC25</cp:lastModifiedBy>
  <cp:revision>49</cp:revision>
  <cp:lastPrinted>2020-09-10T16:56:00Z</cp:lastPrinted>
  <dcterms:created xsi:type="dcterms:W3CDTF">2020-09-10T16:54:00Z</dcterms:created>
  <dcterms:modified xsi:type="dcterms:W3CDTF">2021-04-10T04:59:00Z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0x01010003A6640F655D6C478808C78F10BD9D08</vt:lpwstr>
  </property>
</Properties>
</file>