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F91F9" w14:textId="77777777" w:rsidR="00284C7B" w:rsidRDefault="00284C7B" w:rsidP="00284C7B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D0FD01A" w14:textId="433D05B0" w:rsidR="00284C7B" w:rsidRDefault="005C4CFC" w:rsidP="00684795">
      <w:pPr>
        <w:ind w:right="-1"/>
        <w:rPr>
          <w:rFonts w:ascii="Arial" w:hAnsi="Arial" w:cs="Arial"/>
          <w:sz w:val="20"/>
          <w:szCs w:val="20"/>
          <w:lang w:val="en-US"/>
        </w:rPr>
      </w:pPr>
      <w:r w:rsidRPr="00933D00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Appendix S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5</w:t>
      </w:r>
      <w:r w:rsidRPr="00933D00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 xml:space="preserve">. </w:t>
      </w:r>
      <w:r w:rsidR="00284C7B" w:rsidRPr="00C1637B">
        <w:rPr>
          <w:rFonts w:ascii="Arial" w:hAnsi="Arial" w:cs="Arial"/>
          <w:sz w:val="20"/>
          <w:szCs w:val="20"/>
          <w:lang w:val="en-US"/>
        </w:rPr>
        <w:t>Ranking of best models (</w:t>
      </w:r>
      <w:r w:rsidR="00284C7B" w:rsidRPr="00C1637B">
        <w:rPr>
          <w:rFonts w:ascii="Arial" w:hAnsi="Arial" w:cs="Arial"/>
          <w:sz w:val="20"/>
          <w:szCs w:val="20"/>
        </w:rPr>
        <w:t>Δ</w:t>
      </w:r>
      <w:r w:rsidR="00284C7B" w:rsidRPr="00C1637B">
        <w:rPr>
          <w:rFonts w:ascii="Arial" w:hAnsi="Arial" w:cs="Arial"/>
          <w:sz w:val="20"/>
          <w:szCs w:val="20"/>
          <w:lang w:val="en-US"/>
        </w:rPr>
        <w:t>AIC &lt;2) for detection probability (</w:t>
      </w:r>
      <w:r w:rsidR="00284C7B" w:rsidRPr="00C1637B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284C7B" w:rsidRPr="00C1637B">
        <w:rPr>
          <w:rFonts w:ascii="Arial" w:hAnsi="Arial" w:cs="Arial"/>
          <w:sz w:val="20"/>
          <w:szCs w:val="20"/>
          <w:lang w:val="en-US"/>
        </w:rPr>
        <w:t>) using the combined approach: manatee`s presence detected using both direct and indirect methods were combined in one presence matrix.</w:t>
      </w:r>
    </w:p>
    <w:p w14:paraId="170FFA85" w14:textId="77777777" w:rsidR="00684795" w:rsidRPr="00C1637B" w:rsidRDefault="00684795" w:rsidP="00684795">
      <w:pPr>
        <w:ind w:right="-1"/>
        <w:rPr>
          <w:rFonts w:ascii="Arial" w:hAnsi="Arial" w:cs="Arial"/>
          <w:sz w:val="20"/>
          <w:szCs w:val="20"/>
          <w:lang w:val="en-US"/>
        </w:rPr>
      </w:pPr>
    </w:p>
    <w:tbl>
      <w:tblPr>
        <w:tblW w:w="6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1277"/>
        <w:gridCol w:w="991"/>
      </w:tblGrid>
      <w:tr w:rsidR="00284C7B" w:rsidRPr="00963D49" w14:paraId="5DCF425B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5CB3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Models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83FE31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7C5D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B841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∆</w:t>
            </w:r>
            <w:r w:rsidRPr="00BF7938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AIC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F5F7D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ω</w:t>
            </w:r>
            <w:r w:rsidRPr="00BF7938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AIC </w:t>
            </w:r>
          </w:p>
        </w:tc>
      </w:tr>
      <w:tr w:rsidR="00284C7B" w:rsidRPr="00963D49" w14:paraId="2DF48035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9850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Ψ (.) </w:t>
            </w:r>
            <w:r w:rsidRPr="00BF793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 </w:t>
            </w:r>
            <w:r w:rsidRPr="00BF793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(Cover</w:t>
            </w:r>
            <w:r w:rsidRPr="00BF7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AD2D8C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30B3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158.83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F887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210A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</w:tr>
      <w:tr w:rsidR="00284C7B" w:rsidRPr="00963D49" w14:paraId="53F4E018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4999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>Ψ (.)</w:t>
            </w:r>
            <w:r w:rsidRPr="00BF793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 (Clim)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FF2BFB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F4E8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164.53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2F04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5.70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71E9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284C7B" w:rsidRPr="00963D49" w14:paraId="2F2A9B7A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DA7F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Ψ (.) </w:t>
            </w:r>
            <w:r w:rsidRPr="00BF7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p (Peri)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DC3BEA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4A90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164.79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45E3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EB8E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284C7B" w:rsidRPr="00963D49" w14:paraId="74361AA5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5896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Ψ (.) </w:t>
            </w:r>
            <w:r w:rsidRPr="00BF7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p (Comp)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A22DFD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FEEE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165.61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B6E6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3F24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284C7B" w:rsidRPr="00963D49" w14:paraId="478650BB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3296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>Ψ (.) p (.)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068E11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F965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172.40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5BA6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13.57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5D8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284C7B" w:rsidRPr="00963D49" w14:paraId="4B1905C1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F7CC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Ψ (.) </w:t>
            </w:r>
            <w:r w:rsidRPr="00BF7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p (Transp)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D5EE3B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0BDA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173.02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696F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14.19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ACDB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284C7B" w:rsidRPr="00963D49" w14:paraId="51E97B99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9FCC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Ψ (.) </w:t>
            </w:r>
            <w:r w:rsidRPr="00BF7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p (River)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845110D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058C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173.24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C64B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14.41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FD98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284C7B" w:rsidRPr="00963D49" w14:paraId="4EF3D5E6" w14:textId="77777777" w:rsidTr="00294E8A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76C16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Ψ (.) </w:t>
            </w:r>
            <w:r w:rsidRPr="00BF793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 </w:t>
            </w:r>
            <w:r w:rsidRPr="00BF793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(Depth)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3A30C1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D2EC2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173.62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7AFBB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D57F3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938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</w:tbl>
    <w:p w14:paraId="7B61C379" w14:textId="2ECC9D18" w:rsidR="00284C7B" w:rsidRPr="00BF7938" w:rsidRDefault="00284C7B" w:rsidP="00284C7B">
      <w:pPr>
        <w:ind w:right="-1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1637B">
        <w:rPr>
          <w:rFonts w:ascii="Arial" w:hAnsi="Arial" w:cs="Arial"/>
          <w:sz w:val="20"/>
          <w:szCs w:val="20"/>
          <w:lang w:val="en-US"/>
        </w:rPr>
        <w:t>Note: K:</w:t>
      </w:r>
      <w:r w:rsidR="00684795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>number of parameters; AIC:</w:t>
      </w:r>
      <w:r w:rsidR="00684795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 xml:space="preserve">adjustment of the Akaike information criterion; </w:t>
      </w:r>
      <w:r w:rsidRPr="00C1637B">
        <w:rPr>
          <w:rFonts w:ascii="Arial" w:hAnsi="Arial" w:cs="Arial"/>
          <w:sz w:val="20"/>
          <w:szCs w:val="20"/>
        </w:rPr>
        <w:t>Δ</w:t>
      </w:r>
      <w:r w:rsidRPr="00C1637B">
        <w:rPr>
          <w:rFonts w:ascii="Arial" w:hAnsi="Arial" w:cs="Arial"/>
          <w:sz w:val="20"/>
          <w:szCs w:val="20"/>
          <w:lang w:val="en-US"/>
        </w:rPr>
        <w:t>AIC:</w:t>
      </w:r>
      <w:r w:rsidR="00684795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 xml:space="preserve">difference between AIC values of each model in relation to the model with lower AIC value; </w:t>
      </w:r>
      <w:r w:rsidRPr="00C1637B">
        <w:rPr>
          <w:rFonts w:ascii="Arial" w:hAnsi="Arial" w:cs="Arial"/>
          <w:sz w:val="20"/>
          <w:szCs w:val="20"/>
        </w:rPr>
        <w:t>ω</w:t>
      </w:r>
      <w:r w:rsidRPr="00C1637B">
        <w:rPr>
          <w:rFonts w:ascii="Arial" w:hAnsi="Arial" w:cs="Arial"/>
          <w:sz w:val="20"/>
          <w:szCs w:val="20"/>
          <w:lang w:val="en-US"/>
        </w:rPr>
        <w:t>AIC:</w:t>
      </w:r>
      <w:r w:rsidR="00684795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 xml:space="preserve">model weight. </w:t>
      </w:r>
    </w:p>
    <w:p w14:paraId="63823C7E" w14:textId="77777777" w:rsidR="00284C7B" w:rsidRDefault="00284C7B">
      <w:pPr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</w:pPr>
    </w:p>
    <w:p w14:paraId="08C06327" w14:textId="77777777" w:rsidR="00F92EF8" w:rsidRPr="00F92EF8" w:rsidRDefault="00F92EF8">
      <w:pPr>
        <w:rPr>
          <w:lang w:val="en-US"/>
        </w:rPr>
      </w:pPr>
    </w:p>
    <w:sectPr w:rsidR="00F92EF8" w:rsidRPr="00F92EF8" w:rsidSect="001002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0E"/>
    <w:rsid w:val="001002B7"/>
    <w:rsid w:val="00284C7B"/>
    <w:rsid w:val="005C4CFC"/>
    <w:rsid w:val="0060290E"/>
    <w:rsid w:val="00684795"/>
    <w:rsid w:val="006A36DE"/>
    <w:rsid w:val="00D41DF6"/>
    <w:rsid w:val="00E33505"/>
    <w:rsid w:val="00EE44E3"/>
    <w:rsid w:val="00F92EF8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97459"/>
  <w14:defaultImageDpi w14:val="32767"/>
  <w15:chartTrackingRefBased/>
  <w15:docId w15:val="{CF74E610-E489-5649-82D9-123BEF6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EF8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E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Alexandre de Souza</dc:creator>
  <cp:keywords/>
  <dc:description/>
  <cp:lastModifiedBy>Diogo Alexandre de Souza</cp:lastModifiedBy>
  <cp:revision>10</cp:revision>
  <dcterms:created xsi:type="dcterms:W3CDTF">2020-07-10T12:58:00Z</dcterms:created>
  <dcterms:modified xsi:type="dcterms:W3CDTF">2020-11-03T17:15:00Z</dcterms:modified>
</cp:coreProperties>
</file>