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A155" w14:textId="40B20B14" w:rsidR="00B45E38" w:rsidRDefault="62FE5512" w:rsidP="001B3A49">
      <w:pPr>
        <w:pStyle w:val="Descripcin"/>
        <w:keepNext/>
        <w:rPr>
          <w:i w:val="0"/>
          <w:iCs w:val="0"/>
          <w:color w:val="auto"/>
          <w:sz w:val="24"/>
          <w:szCs w:val="24"/>
          <w:lang w:val="en-GB"/>
        </w:rPr>
      </w:pPr>
      <w:r w:rsidRPr="62FE5512">
        <w:rPr>
          <w:b/>
          <w:bCs/>
          <w:i w:val="0"/>
          <w:iCs w:val="0"/>
          <w:color w:val="auto"/>
          <w:sz w:val="24"/>
          <w:szCs w:val="24"/>
          <w:lang w:val="en-GB"/>
        </w:rPr>
        <w:t>S1 Table</w:t>
      </w:r>
      <w:r w:rsidRPr="62FE5512">
        <w:rPr>
          <w:i w:val="0"/>
          <w:iCs w:val="0"/>
          <w:color w:val="auto"/>
          <w:sz w:val="24"/>
          <w:szCs w:val="24"/>
          <w:lang w:val="en-GB"/>
        </w:rPr>
        <w:t>. Best models, number of localities, training AUC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Mean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AUC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ratio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Mean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Partial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AUC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Mean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Partial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AUC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in the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Random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model, significance of 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P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>-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value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for the Partial</w:t>
      </w:r>
      <w:r w:rsidR="00133429" w:rsidRPr="00133429">
        <w:rPr>
          <w:i w:val="0"/>
          <w:iCs w:val="0"/>
          <w:color w:val="auto"/>
          <w:sz w:val="24"/>
          <w:szCs w:val="24"/>
          <w:lang w:val="en-GB"/>
        </w:rPr>
        <w:t>-ROC (***&lt;0.001)</w:t>
      </w:r>
      <w:r w:rsidR="00133429">
        <w:rPr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33429" w:rsidRPr="62FE5512">
        <w:rPr>
          <w:i w:val="0"/>
          <w:iCs w:val="0"/>
          <w:color w:val="auto"/>
          <w:sz w:val="24"/>
          <w:szCs w:val="24"/>
          <w:lang w:val="en-GB"/>
        </w:rPr>
        <w:t>and</w:t>
      </w:r>
      <w:r w:rsidRPr="62FE5512">
        <w:rPr>
          <w:i w:val="0"/>
          <w:iCs w:val="0"/>
          <w:color w:val="auto"/>
          <w:sz w:val="24"/>
          <w:szCs w:val="24"/>
          <w:lang w:val="en-GB"/>
        </w:rPr>
        <w:t xml:space="preserve"> pr</w:t>
      </w:r>
      <w:bookmarkStart w:id="0" w:name="_GoBack"/>
      <w:bookmarkEnd w:id="0"/>
      <w:r w:rsidRPr="62FE5512">
        <w:rPr>
          <w:i w:val="0"/>
          <w:iCs w:val="0"/>
          <w:color w:val="auto"/>
          <w:sz w:val="24"/>
          <w:szCs w:val="24"/>
          <w:lang w:val="en-GB"/>
        </w:rPr>
        <w:t xml:space="preserve">esence of species in future models for each of the 32 species analysed. </w:t>
      </w:r>
    </w:p>
    <w:tbl>
      <w:tblPr>
        <w:tblW w:w="5738" w:type="pct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715"/>
        <w:gridCol w:w="1045"/>
        <w:gridCol w:w="972"/>
        <w:gridCol w:w="960"/>
        <w:gridCol w:w="1607"/>
        <w:gridCol w:w="1804"/>
        <w:gridCol w:w="2609"/>
        <w:gridCol w:w="1237"/>
        <w:gridCol w:w="1009"/>
        <w:gridCol w:w="1189"/>
      </w:tblGrid>
      <w:tr w:rsidR="001B3A49" w:rsidRPr="001B3A49" w14:paraId="714B2270" w14:textId="77777777" w:rsidTr="001B3A49">
        <w:trPr>
          <w:trHeight w:val="585"/>
        </w:trPr>
        <w:tc>
          <w:tcPr>
            <w:tcW w:w="896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3322D20A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Species</w:t>
            </w:r>
          </w:p>
        </w:tc>
        <w:tc>
          <w:tcPr>
            <w:tcW w:w="223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59E096F5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Best model #</w:t>
            </w:r>
          </w:p>
        </w:tc>
        <w:tc>
          <w:tcPr>
            <w:tcW w:w="326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180C203B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# of Localities</w:t>
            </w:r>
          </w:p>
        </w:tc>
        <w:tc>
          <w:tcPr>
            <w:tcW w:w="303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243D2824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Training AUC</w:t>
            </w:r>
          </w:p>
        </w:tc>
        <w:tc>
          <w:tcPr>
            <w:tcW w:w="300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5939A31A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Test omission</w:t>
            </w:r>
          </w:p>
        </w:tc>
        <w:tc>
          <w:tcPr>
            <w:tcW w:w="502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1332F4DD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MeanAUCratio</w:t>
            </w:r>
            <w:proofErr w:type="spellEnd"/>
          </w:p>
        </w:tc>
        <w:tc>
          <w:tcPr>
            <w:tcW w:w="563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24E882A7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MeanPartialAUC</w:t>
            </w:r>
            <w:proofErr w:type="spellEnd"/>
          </w:p>
        </w:tc>
        <w:tc>
          <w:tcPr>
            <w:tcW w:w="814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06E8F545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MeanPartialAUCRandom</w:t>
            </w:r>
            <w:proofErr w:type="spellEnd"/>
          </w:p>
        </w:tc>
        <w:tc>
          <w:tcPr>
            <w:tcW w:w="386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32161F2D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Pvalue</w:t>
            </w:r>
            <w:proofErr w:type="spellEnd"/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p-ROC (***&lt;0.001)</w:t>
            </w:r>
          </w:p>
        </w:tc>
        <w:tc>
          <w:tcPr>
            <w:tcW w:w="315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15B6C34A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In ACCESS models</w:t>
            </w:r>
          </w:p>
        </w:tc>
        <w:tc>
          <w:tcPr>
            <w:tcW w:w="371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  <w:hideMark/>
          </w:tcPr>
          <w:p w14:paraId="1F6E9B5E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In HGE models</w:t>
            </w:r>
          </w:p>
        </w:tc>
      </w:tr>
      <w:tr w:rsidR="001B3A49" w:rsidRPr="001B3A49" w14:paraId="53E82382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12DA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Andigena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nigrirostris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24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A12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1063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688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E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0.0733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9B7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1.930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525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0.965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98B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AA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960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B54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49F4B888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D58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Bejaria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zamorae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97A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9B5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136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4CE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EE0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326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0.961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35B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CD3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E7B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DDD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3E9709E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60F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Blakea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spruceana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405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5F9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B02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4D3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0AC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1.272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FE3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0.636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501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0AA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0.01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8EC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B9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2A24EE1E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348B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Centrolene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bacatum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757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10B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B07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0.7829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93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7BD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1.728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7A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0.864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374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88F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2E3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5D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932F94C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389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Centrolene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pipilatum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894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1F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33D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7EC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1AB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1.958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F10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0.979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F19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EE9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E9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0BD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41AF74CE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48B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Ceradenia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meridensis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3D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54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54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0.9903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A5B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0.125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8F4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988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0.728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BD8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A96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75F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CC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647DE84C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EA9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Chamaeza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mollissima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527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795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294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FB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05D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0.0938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E63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F01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949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B7E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CF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F5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1AA7D0EE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A332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Cinchona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parabolica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B1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71C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0F5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41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B65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1.860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7DC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0.930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C75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177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DE9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377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78262CB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D00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Cinnycerthia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olivascens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7D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25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811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A0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38C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0.0721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046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23C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0.963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678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BF9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DE9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6BE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3F54FE2C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73D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Clethra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pedicellaris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303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17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57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F41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F57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708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07F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B63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74B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F83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E88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D451042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F3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Conopophaga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castaneiceps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7E8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BB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EC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907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0.0698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F71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BB2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0.958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3E1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461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71C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64F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7C5CC380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F5B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Cyathea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peladensis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958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E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D18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0.9835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CF1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4A8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1.880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D3E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0.940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D04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77C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FA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61F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5DEB7CC1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B11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Grallaria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hypoleuca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6E8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0E9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394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E53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3C7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274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83C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0.961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063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704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8ED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39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B2AD2B3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241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Grallaria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ridgelyi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CEC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10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57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362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0.9913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06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8F8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1.985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C9D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0.992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25D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19D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B2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6A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6F569588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D6C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Grallaricula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peruviana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49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28F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46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B7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9A5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1.976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F07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D34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3B8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0B2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71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46C2E881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883A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Guzmania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killipiana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02C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0AE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FBC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0.9805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CE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BE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FB4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0.983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E07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B1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E4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60F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4D93D89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719C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Hemitriccus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rufigularis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31D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83A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156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F5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0.9463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E8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440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1.405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D55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0.701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876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415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A3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326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486CE115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7961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Hyalinobatrachium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pellucidum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321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A8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C20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0.9428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D3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BB0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1.762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8DD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0.881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BDC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6B3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4D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45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15072EB2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AB50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Hyospathe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macrorhachis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6E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62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B8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CD2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B68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1.899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0C9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0.949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FBD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FC3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B28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17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3E1406D4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1BAF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Ilex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maasiana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B2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1F0C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F96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0.9753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F5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52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B74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3E3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86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A27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32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6C94D6AD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C6F0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Inga extra-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nodis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97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667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93D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0.9903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345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CA2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1.983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AD6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0.992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339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7D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1DD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5A9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772664A1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EC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Mandevilla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congesta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44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20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23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59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030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D81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0.973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10C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3FA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E6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FC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2BC35CE2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69A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Mecocerculus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minor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EF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AE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BD6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0.9552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EB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0.0263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618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1.773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6F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0.886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95E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717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DFE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F8A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3664336A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1AA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Miconia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manicata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45C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C4C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D15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0.9552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938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06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D70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0.959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7CE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C30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8E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35C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59AE2616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49B7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lastRenderedPageBreak/>
              <w:t>Osornophryne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guacamayo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40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B7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5B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B7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0.125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56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93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7B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AA6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229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28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1D8BE8EF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7C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Persea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cuneata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5D3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2C5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18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0.9642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92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0.1111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F73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B04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0.962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95A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28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81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0E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124DC7AA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E734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Phyllomedusa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ecuatoriana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93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4D1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D9E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0.9142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1A1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57A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1.847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4CF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0.924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EC3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A1E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71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6B9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1E316B0A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F64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Piper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pubinervulum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36B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70E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7CD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0.9228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62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7D9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1.588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F3E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0.794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D96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2D1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20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EF0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10386BC9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23A4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Pipreola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lubomirskii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2F9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B4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117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C59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0.9813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380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30C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04E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0.981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FE1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837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396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3F1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0BD73E80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B431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Thibaudia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harlingii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22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0A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326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99A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F43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1.941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933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0.970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3F2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BDE3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92B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795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62D0C13D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6EF1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Vismia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mandurr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077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39F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38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656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0.9747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51D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1DC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1E0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0.972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ACC4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ADA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A42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06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-</w:t>
            </w:r>
          </w:p>
        </w:tc>
      </w:tr>
      <w:tr w:rsidR="001B3A49" w:rsidRPr="001B3A49" w14:paraId="28A4227E" w14:textId="77777777" w:rsidTr="001B3A49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F7E" w14:textId="77777777" w:rsidR="001B3A49" w:rsidRPr="001B3A49" w:rsidRDefault="001B3A49" w:rsidP="001B3A4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Wettinia</w:t>
            </w:r>
            <w:proofErr w:type="spellEnd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1B3A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s-ES"/>
              </w:rPr>
              <w:t>aequatorialis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18E9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177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E81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0.9079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79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42D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1.844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4320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0.922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DB7F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6BCE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16B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8B5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n-GB" w:eastAsia="es-ES"/>
              </w:rPr>
              <w:t>X</w:t>
            </w:r>
          </w:p>
        </w:tc>
      </w:tr>
      <w:tr w:rsidR="001B3A49" w:rsidRPr="001B3A49" w14:paraId="75FA73D9" w14:textId="77777777" w:rsidTr="001B3A49">
        <w:trPr>
          <w:trHeight w:val="315"/>
        </w:trPr>
        <w:tc>
          <w:tcPr>
            <w:tcW w:w="89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CC1457" w14:textId="77777777" w:rsidR="001B3A49" w:rsidRPr="001B3A49" w:rsidRDefault="001B3A49" w:rsidP="001B3A49">
            <w:pPr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Total/Average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hideMark/>
          </w:tcPr>
          <w:p w14:paraId="1F351BE8" w14:textId="77777777" w:rsidR="001B3A49" w:rsidRPr="001B3A49" w:rsidRDefault="001B3A49" w:rsidP="001B3A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37C6600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4216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661FC38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0.9582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815D199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0.0561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816D1F1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1.853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E80F1F3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0.926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3CEEA98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0.5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40A91AD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  <w:t>---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4836620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FF1B004" w14:textId="77777777" w:rsidR="001B3A49" w:rsidRPr="001B3A49" w:rsidRDefault="001B3A49" w:rsidP="001B3A49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B3A49">
              <w:rPr>
                <w:b/>
                <w:bCs/>
                <w:color w:val="000000"/>
                <w:sz w:val="22"/>
                <w:szCs w:val="22"/>
                <w:lang w:val="en-GB" w:eastAsia="es-ES"/>
              </w:rPr>
              <w:t>21</w:t>
            </w:r>
          </w:p>
        </w:tc>
      </w:tr>
    </w:tbl>
    <w:p w14:paraId="45E31989" w14:textId="77777777" w:rsidR="001B3A49" w:rsidRPr="001B3A49" w:rsidRDefault="001B3A49" w:rsidP="001B3A49">
      <w:pPr>
        <w:rPr>
          <w:lang w:val="en-GB"/>
        </w:rPr>
      </w:pPr>
    </w:p>
    <w:sectPr w:rsidR="001B3A49" w:rsidRPr="001B3A49" w:rsidSect="001B3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AB"/>
    <w:rsid w:val="00133429"/>
    <w:rsid w:val="001B3A49"/>
    <w:rsid w:val="00666FAB"/>
    <w:rsid w:val="00685841"/>
    <w:rsid w:val="008D46D1"/>
    <w:rsid w:val="00A60BCF"/>
    <w:rsid w:val="62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6562"/>
  <w15:chartTrackingRefBased/>
  <w15:docId w15:val="{E1F3701D-606E-A744-953D-74C2C311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FAB"/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2">
    <w:name w:val="List Table 2"/>
    <w:basedOn w:val="Tablanormal"/>
    <w:uiPriority w:val="47"/>
    <w:rsid w:val="00685841"/>
    <w:rPr>
      <w:sz w:val="22"/>
      <w:szCs w:val="22"/>
      <w:lang w:val="nl-N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68584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 Meyer</dc:creator>
  <cp:keywords/>
  <dc:description/>
  <cp:lastModifiedBy>User</cp:lastModifiedBy>
  <cp:revision>5</cp:revision>
  <dcterms:created xsi:type="dcterms:W3CDTF">2021-06-21T11:13:00Z</dcterms:created>
  <dcterms:modified xsi:type="dcterms:W3CDTF">2021-10-14T00:17:00Z</dcterms:modified>
</cp:coreProperties>
</file>