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66" w:rsidRDefault="007A4414">
      <w:r w:rsidRPr="007A4414">
        <w:t>Table S2. Main diet, habitat type and body mass (g) of the raptor species recorded in urban Green spaces of Neotropical cities.</w:t>
      </w:r>
      <w:r>
        <w:t xml:space="preserve"> Bird: birds, gen: generalist, mam: mammals, </w:t>
      </w:r>
      <w:proofErr w:type="spellStart"/>
      <w:r>
        <w:t>repfish</w:t>
      </w:r>
      <w:proofErr w:type="spellEnd"/>
      <w:r>
        <w:t xml:space="preserve">: reptiles and fish, </w:t>
      </w:r>
      <w:proofErr w:type="spellStart"/>
      <w:r>
        <w:t>scav</w:t>
      </w:r>
      <w:proofErr w:type="spellEnd"/>
      <w:r>
        <w:t xml:space="preserve">: scavenger. </w:t>
      </w:r>
      <w:proofErr w:type="gramStart"/>
      <w:r>
        <w:t>Only species with two or more records.</w:t>
      </w:r>
      <w:proofErr w:type="gramEnd"/>
      <w:r>
        <w:t xml:space="preserve"> </w:t>
      </w:r>
    </w:p>
    <w:tbl>
      <w:tblPr>
        <w:tblW w:w="60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1216"/>
        <w:gridCol w:w="1216"/>
        <w:gridCol w:w="1216"/>
      </w:tblGrid>
      <w:tr w:rsidR="007A4414" w:rsidRPr="007A4414" w:rsidTr="007A4414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Species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Diet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Habitat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Mass</w:t>
            </w:r>
            <w:proofErr w:type="spellEnd"/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Accipiter_striatus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bird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130,59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Asio_clamator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mam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443,28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Asio_stygius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bird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565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Athene_cunicularia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150,61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484FFF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AR" w:eastAsia="es-AR"/>
              </w:rPr>
              <w:t>Buteo_albonot</w:t>
            </w:r>
            <w:r w:rsidR="007A4414"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atus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745,92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Buteo_brachyurus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bird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496,01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Buteo_nitidus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repfish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519,04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Buteo_platypterus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453,65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Buteogallus_urubitinga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1152,87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Caracara_cheriway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1078,62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Caracara_plancus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1078,62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Cathartes_aura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scav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1518,24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Cathartes_burrovianus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scav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935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Coragyps_atratus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scav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1881,69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Elanoides_forficatus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416,24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Elanus_leucurus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mam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346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Falco_columbarius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bird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188,5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Falco_femoralis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bird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335,76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Falco_peregrinus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bird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759,95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Falco_rufigularis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163,64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Falco_sparverius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114,61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Geranoaetus_albicaudatus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885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Geranoaetus_polyosoma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mam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782,61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Geranospiza_caerulescens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302,5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Glaucidium_brasilianum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75,1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Glaucidium_nanum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73,7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Glaucidium_peruanum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62,41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Harpagus_diodon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200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Herpetotheres_cachinnans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repfish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623,58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Ictinia_plumbea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249,9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Megascops_choliba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closed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132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Milvago_chimachina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315,21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Pandion_haliaetus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repfish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1483,2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Parabuteo_unicinctus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850,28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Phalcoboenus_chimango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296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Rosthramus_sociabilis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inv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366,94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Rupornis_magnirostris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gen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semi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269</w:t>
            </w:r>
          </w:p>
        </w:tc>
      </w:tr>
      <w:tr w:rsidR="007A4414" w:rsidRPr="007A4414" w:rsidTr="007A4414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7A4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Tyto_alba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mam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open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14" w:rsidRPr="007A4414" w:rsidRDefault="007A4414" w:rsidP="00D8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7A4414">
              <w:rPr>
                <w:rFonts w:ascii="Calibri" w:eastAsia="Times New Roman" w:hAnsi="Calibri" w:cs="Calibri"/>
                <w:color w:val="000000"/>
                <w:lang w:val="es-AR" w:eastAsia="es-AR"/>
              </w:rPr>
              <w:t>403,32</w:t>
            </w:r>
          </w:p>
        </w:tc>
      </w:tr>
    </w:tbl>
    <w:p w:rsidR="007A4414" w:rsidRDefault="007A4414">
      <w:bookmarkStart w:id="0" w:name="_GoBack"/>
      <w:bookmarkEnd w:id="0"/>
    </w:p>
    <w:sectPr w:rsidR="007A4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14"/>
    <w:rsid w:val="00484FFF"/>
    <w:rsid w:val="007A4414"/>
    <w:rsid w:val="00D81178"/>
    <w:rsid w:val="00F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2021-09-02T22:05:00Z</dcterms:created>
  <dcterms:modified xsi:type="dcterms:W3CDTF">2021-09-02T22:10:00Z</dcterms:modified>
</cp:coreProperties>
</file>